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595.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916.xml" ContentType="application/vnd.openxmlformats-officedocument.wordprocessingml.footer+xml"/>
  <Override PartName="/word/footer750.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929.xml" ContentType="application/vnd.openxmlformats-officedocument.wordprocessingml.footer+xml"/>
  <Override PartName="/word/footer588.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699.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84.xml" ContentType="application/vnd.openxmlformats-officedocument.wordprocessingml.footer+xml"/>
  <Override PartName="/word/footer922.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85.xml" ContentType="application/vnd.openxmlformats-officedocument.wordprocessingml.footer+xml"/>
  <Override PartName="/word/footer923.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680.xml" ContentType="application/vnd.openxmlformats-officedocument.wordprocessingml.footer+xml"/>
  <Override PartName="/word/footer846.xml" ContentType="application/vnd.openxmlformats-officedocument.wordprocessingml.footer+xml"/>
  <Override PartName="/word/footer805.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935.xml" ContentType="application/vnd.openxmlformats-officedocument.wordprocessingml.footer+xml"/>
  <Override PartName="/word/footer825.xml" ContentType="application/vnd.openxmlformats-officedocument.wordprocessingml.footer+xml"/>
  <Override PartName="/word/footer893.xml" ContentType="application/vnd.openxmlformats-officedocument.wordprocessingml.footer+xml"/>
  <Override PartName="/word/footer931.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924.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94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94.xml" ContentType="application/vnd.openxmlformats-officedocument.wordprocessingml.footer+xml"/>
  <Override PartName="/word/footer932.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34.xml" ContentType="application/vnd.openxmlformats-officedocument.wordprocessingml.footer+xml"/>
  <Override PartName="/word/settings.xml" ContentType="application/vnd.openxmlformats-officedocument.wordprocessingml.settings+xml"/>
  <Override PartName="/word/footer669.xml" ContentType="application/vnd.openxmlformats-officedocument.wordprocessingml.footer+xml"/>
  <Override PartName="/word/footer645.xml" ContentType="application/vnd.openxmlformats-officedocument.wordprocessingml.footer+xml"/>
  <Override PartName="/word/footer668.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925.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789.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اختیار معرفه الرجال المعروف به رجال الکشی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3112_1395250215">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333114_1395250215">
            <w:r>
              <w:rPr>
                <w:webHidden/>
                <w:rStyle w:val="IndexLink"/>
                <w:rtl w:val="true"/>
              </w:rPr>
              <w:t>[</w:t>
            </w:r>
            <w:r>
              <w:rPr>
                <w:rStyle w:val="IndexLink"/>
                <w:rtl w:val="true"/>
              </w:rPr>
              <w:t>مقدمة التحقیق</w:t>
            </w:r>
            <w:r>
              <w:rPr>
                <w:rStyle w:val="IndexLink"/>
                <w:rtl w:val="true"/>
              </w:rPr>
              <w:t>]</w:t>
              <w:tab/>
            </w:r>
            <w:r>
              <w:rPr>
                <w:rStyle w:val="IndexLink"/>
              </w:rPr>
              <w:t>13</w:t>
            </w:r>
          </w:hyperlink>
        </w:p>
        <w:p>
          <w:pPr>
            <w:pStyle w:val="Contents3"/>
            <w:tabs>
              <w:tab w:val="clear" w:pos="8459"/>
              <w:tab w:val="right" w:pos="9026" w:leader="dot"/>
            </w:tabs>
            <w:rPr/>
          </w:pPr>
          <w:hyperlink w:anchor="__RefHeading___Toc2333116_1395250215">
            <w:r>
              <w:rPr>
                <w:webHidden/>
                <w:rStyle w:val="IndexLink"/>
                <w:rtl w:val="true"/>
              </w:rPr>
              <w:t>أضواء علی الکتاب</w:t>
            </w:r>
            <w:r>
              <w:rPr>
                <w:rStyle w:val="IndexLink"/>
                <w:rtl w:val="true"/>
              </w:rPr>
              <w:t>:</w:t>
              <w:tab/>
            </w:r>
            <w:r>
              <w:rPr>
                <w:rStyle w:val="IndexLink"/>
              </w:rPr>
              <w:t>13</w:t>
            </w:r>
          </w:hyperlink>
        </w:p>
        <w:p>
          <w:pPr>
            <w:pStyle w:val="Contents3"/>
            <w:tabs>
              <w:tab w:val="clear" w:pos="8459"/>
              <w:tab w:val="right" w:pos="9026" w:leader="dot"/>
            </w:tabs>
            <w:rPr/>
          </w:pPr>
          <w:hyperlink w:anchor="__RefHeading___Toc2333118_1395250215">
            <w:r>
              <w:rPr>
                <w:webHidden/>
                <w:rStyle w:val="IndexLink"/>
                <w:rtl w:val="true"/>
              </w:rPr>
              <w:t>تمهید</w:t>
            </w:r>
            <w:r>
              <w:rPr>
                <w:rStyle w:val="IndexLink"/>
                <w:rtl w:val="true"/>
              </w:rPr>
              <w:t>:</w:t>
              <w:tab/>
            </w:r>
            <w:r>
              <w:rPr>
                <w:rStyle w:val="IndexLink"/>
              </w:rPr>
              <w:t>15</w:t>
            </w:r>
          </w:hyperlink>
        </w:p>
        <w:p>
          <w:pPr>
            <w:pStyle w:val="Contents3"/>
            <w:tabs>
              <w:tab w:val="clear" w:pos="8459"/>
              <w:tab w:val="right" w:pos="9026" w:leader="dot"/>
            </w:tabs>
            <w:rPr/>
          </w:pPr>
          <w:hyperlink w:anchor="__RefHeading___Toc2333120_1395250215">
            <w:r>
              <w:rPr>
                <w:webHidden/>
                <w:rStyle w:val="IndexLink"/>
                <w:rtl w:val="true"/>
              </w:rPr>
              <w:t>ترجمة المؤلف</w:t>
            </w:r>
            <w:r>
              <w:rPr>
                <w:rStyle w:val="IndexLink"/>
                <w:rtl w:val="true"/>
              </w:rPr>
              <w:tab/>
            </w:r>
            <w:r>
              <w:rPr>
                <w:rStyle w:val="IndexLink"/>
              </w:rPr>
              <w:t>19</w:t>
            </w:r>
          </w:hyperlink>
        </w:p>
        <w:p>
          <w:pPr>
            <w:pStyle w:val="Contents4"/>
            <w:tabs>
              <w:tab w:val="clear" w:pos="8176"/>
              <w:tab w:val="right" w:pos="9026" w:leader="dot"/>
            </w:tabs>
            <w:rPr/>
          </w:pPr>
          <w:hyperlink w:anchor="__RefHeading___Toc2333122_1395250215">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333124_1395250215">
            <w:r>
              <w:rPr>
                <w:webHidden/>
                <w:rStyle w:val="IndexLink"/>
                <w:rtl w:val="true"/>
              </w:rPr>
              <w:t>وجه تلقبه بالداماد</w:t>
            </w:r>
            <w:r>
              <w:rPr>
                <w:rStyle w:val="IndexLink"/>
                <w:rtl w:val="true"/>
              </w:rPr>
              <w:t>:</w:t>
              <w:tab/>
            </w:r>
            <w:r>
              <w:rPr>
                <w:rStyle w:val="IndexLink"/>
              </w:rPr>
              <w:t>19</w:t>
            </w:r>
          </w:hyperlink>
        </w:p>
        <w:p>
          <w:pPr>
            <w:pStyle w:val="Contents4"/>
            <w:tabs>
              <w:tab w:val="clear" w:pos="8176"/>
              <w:tab w:val="right" w:pos="9026" w:leader="dot"/>
            </w:tabs>
            <w:rPr/>
          </w:pPr>
          <w:hyperlink w:anchor="__RefHeading___Toc2333126_1395250215">
            <w:r>
              <w:rPr>
                <w:webHidden/>
                <w:rStyle w:val="IndexLink"/>
                <w:rtl w:val="true"/>
              </w:rPr>
              <w:t>الثناء علیه</w:t>
            </w:r>
            <w:r>
              <w:rPr>
                <w:rStyle w:val="IndexLink"/>
                <w:rtl w:val="true"/>
              </w:rPr>
              <w:t>:</w:t>
              <w:tab/>
            </w:r>
            <w:r>
              <w:rPr>
                <w:rStyle w:val="IndexLink"/>
              </w:rPr>
              <w:t>20</w:t>
            </w:r>
          </w:hyperlink>
        </w:p>
        <w:p>
          <w:pPr>
            <w:pStyle w:val="Contents4"/>
            <w:tabs>
              <w:tab w:val="clear" w:pos="8176"/>
              <w:tab w:val="right" w:pos="9026" w:leader="dot"/>
            </w:tabs>
            <w:rPr/>
          </w:pPr>
          <w:hyperlink w:anchor="__RefHeading___Toc2333128_1395250215">
            <w:r>
              <w:rPr>
                <w:webHidden/>
                <w:rStyle w:val="IndexLink"/>
                <w:rtl w:val="true"/>
              </w:rPr>
              <w:t>ورعه و عبادته</w:t>
            </w:r>
            <w:r>
              <w:rPr>
                <w:rStyle w:val="IndexLink"/>
                <w:rtl w:val="true"/>
              </w:rPr>
              <w:t>:</w:t>
              <w:tab/>
            </w:r>
            <w:r>
              <w:rPr>
                <w:rStyle w:val="IndexLink"/>
              </w:rPr>
              <w:t>24</w:t>
            </w:r>
          </w:hyperlink>
        </w:p>
        <w:p>
          <w:pPr>
            <w:pStyle w:val="Contents4"/>
            <w:tabs>
              <w:tab w:val="clear" w:pos="8176"/>
              <w:tab w:val="right" w:pos="9026" w:leader="dot"/>
            </w:tabs>
            <w:rPr/>
          </w:pPr>
          <w:hyperlink w:anchor="__RefHeading___Toc2333130_1395250215">
            <w:r>
              <w:rPr>
                <w:webHidden/>
                <w:rStyle w:val="IndexLink"/>
                <w:rtl w:val="true"/>
              </w:rPr>
              <w:t>مکاشفاته</w:t>
            </w:r>
            <w:r>
              <w:rPr>
                <w:rStyle w:val="IndexLink"/>
                <w:rtl w:val="true"/>
              </w:rPr>
              <w:t>:</w:t>
              <w:tab/>
            </w:r>
            <w:r>
              <w:rPr>
                <w:rStyle w:val="IndexLink"/>
              </w:rPr>
              <w:t>24</w:t>
            </w:r>
          </w:hyperlink>
        </w:p>
        <w:p>
          <w:pPr>
            <w:pStyle w:val="Contents4"/>
            <w:tabs>
              <w:tab w:val="clear" w:pos="8176"/>
              <w:tab w:val="right" w:pos="9026" w:leader="dot"/>
            </w:tabs>
            <w:rPr/>
          </w:pPr>
          <w:hyperlink w:anchor="__RefHeading___Toc2333132_1395250215">
            <w:r>
              <w:rPr>
                <w:webHidden/>
                <w:rStyle w:val="IndexLink"/>
                <w:rtl w:val="true"/>
              </w:rPr>
              <w:t>کلماته القصار</w:t>
            </w:r>
            <w:r>
              <w:rPr>
                <w:rStyle w:val="IndexLink"/>
                <w:rtl w:val="true"/>
              </w:rPr>
              <w:t>:</w:t>
              <w:tab/>
            </w:r>
            <w:r>
              <w:rPr>
                <w:rStyle w:val="IndexLink"/>
              </w:rPr>
              <w:t>26</w:t>
            </w:r>
          </w:hyperlink>
        </w:p>
        <w:p>
          <w:pPr>
            <w:pStyle w:val="Contents4"/>
            <w:tabs>
              <w:tab w:val="clear" w:pos="8176"/>
              <w:tab w:val="right" w:pos="9026" w:leader="dot"/>
            </w:tabs>
            <w:rPr/>
          </w:pPr>
          <w:hyperlink w:anchor="__RefHeading___Toc2333134_1395250215">
            <w:r>
              <w:rPr>
                <w:webHidden/>
                <w:rStyle w:val="IndexLink"/>
                <w:rtl w:val="true"/>
              </w:rPr>
              <w:t>صداقته مع الشیخ البهائی</w:t>
            </w:r>
            <w:r>
              <w:rPr>
                <w:rStyle w:val="IndexLink"/>
                <w:rtl w:val="true"/>
              </w:rPr>
              <w:t>:</w:t>
              <w:tab/>
            </w:r>
            <w:r>
              <w:rPr>
                <w:rStyle w:val="IndexLink"/>
              </w:rPr>
              <w:t>27</w:t>
            </w:r>
          </w:hyperlink>
        </w:p>
        <w:p>
          <w:pPr>
            <w:pStyle w:val="Contents4"/>
            <w:tabs>
              <w:tab w:val="clear" w:pos="8176"/>
              <w:tab w:val="right" w:pos="9026" w:leader="dot"/>
            </w:tabs>
            <w:rPr/>
          </w:pPr>
          <w:hyperlink w:anchor="__RefHeading___Toc2333136_1395250215">
            <w:r>
              <w:rPr>
                <w:webHidden/>
                <w:rStyle w:val="IndexLink"/>
                <w:rtl w:val="true"/>
              </w:rPr>
              <w:t>مسلکه فی الفلسفة</w:t>
            </w:r>
            <w:r>
              <w:rPr>
                <w:rStyle w:val="IndexLink"/>
                <w:rtl w:val="true"/>
              </w:rPr>
              <w:t>:</w:t>
              <w:tab/>
            </w:r>
            <w:r>
              <w:rPr>
                <w:rStyle w:val="IndexLink"/>
              </w:rPr>
              <w:t>30</w:t>
            </w:r>
          </w:hyperlink>
        </w:p>
        <w:p>
          <w:pPr>
            <w:pStyle w:val="Contents4"/>
            <w:tabs>
              <w:tab w:val="clear" w:pos="8176"/>
              <w:tab w:val="right" w:pos="9026" w:leader="dot"/>
            </w:tabs>
            <w:rPr/>
          </w:pPr>
          <w:hyperlink w:anchor="__RefHeading___Toc2333138_1395250215">
            <w:r>
              <w:rPr>
                <w:webHidden/>
                <w:rStyle w:val="IndexLink"/>
                <w:rtl w:val="true"/>
              </w:rPr>
              <w:t>شعره</w:t>
            </w:r>
            <w:r>
              <w:rPr>
                <w:rStyle w:val="IndexLink"/>
                <w:rtl w:val="true"/>
              </w:rPr>
              <w:t>:</w:t>
              <w:tab/>
            </w:r>
            <w:r>
              <w:rPr>
                <w:rStyle w:val="IndexLink"/>
              </w:rPr>
              <w:t>30</w:t>
            </w:r>
          </w:hyperlink>
        </w:p>
        <w:p>
          <w:pPr>
            <w:pStyle w:val="Contents4"/>
            <w:tabs>
              <w:tab w:val="clear" w:pos="8176"/>
              <w:tab w:val="right" w:pos="9026" w:leader="dot"/>
            </w:tabs>
            <w:rPr/>
          </w:pPr>
          <w:hyperlink w:anchor="__RefHeading___Toc2333140_1395250215">
            <w:r>
              <w:rPr>
                <w:webHidden/>
                <w:rStyle w:val="IndexLink"/>
                <w:rtl w:val="true"/>
              </w:rPr>
              <w:t>مشایخه و من روی عنهم</w:t>
            </w:r>
            <w:r>
              <w:rPr>
                <w:rStyle w:val="IndexLink"/>
                <w:rtl w:val="true"/>
              </w:rPr>
              <w:t>:</w:t>
              <w:tab/>
            </w:r>
            <w:r>
              <w:rPr>
                <w:rStyle w:val="IndexLink"/>
              </w:rPr>
              <w:t>33</w:t>
            </w:r>
          </w:hyperlink>
        </w:p>
        <w:p>
          <w:pPr>
            <w:pStyle w:val="Contents4"/>
            <w:tabs>
              <w:tab w:val="clear" w:pos="8176"/>
              <w:tab w:val="right" w:pos="9026" w:leader="dot"/>
            </w:tabs>
            <w:rPr/>
          </w:pPr>
          <w:hyperlink w:anchor="__RefHeading___Toc2333142_1395250215">
            <w:r>
              <w:rPr>
                <w:webHidden/>
                <w:rStyle w:val="IndexLink"/>
                <w:rtl w:val="true"/>
              </w:rPr>
              <w:t>تلامذته و الراوون عنه</w:t>
            </w:r>
            <w:r>
              <w:rPr>
                <w:rStyle w:val="IndexLink"/>
                <w:rtl w:val="true"/>
              </w:rPr>
              <w:t>:</w:t>
              <w:tab/>
            </w:r>
            <w:r>
              <w:rPr>
                <w:rStyle w:val="IndexLink"/>
              </w:rPr>
              <w:t>35</w:t>
            </w:r>
          </w:hyperlink>
        </w:p>
        <w:p>
          <w:pPr>
            <w:pStyle w:val="Contents4"/>
            <w:tabs>
              <w:tab w:val="clear" w:pos="8176"/>
              <w:tab w:val="right" w:pos="9026" w:leader="dot"/>
            </w:tabs>
            <w:rPr/>
          </w:pPr>
          <w:hyperlink w:anchor="__RefHeading___Toc2333144_1395250215">
            <w:r>
              <w:rPr>
                <w:webHidden/>
                <w:rStyle w:val="IndexLink"/>
                <w:rtl w:val="true"/>
              </w:rPr>
              <w:t>اجازته لسلطان العلماء</w:t>
            </w:r>
            <w:r>
              <w:rPr>
                <w:rStyle w:val="IndexLink"/>
                <w:rtl w:val="true"/>
              </w:rPr>
              <w:t>:</w:t>
              <w:tab/>
            </w:r>
            <w:r>
              <w:rPr>
                <w:rStyle w:val="IndexLink"/>
              </w:rPr>
              <w:t>37</w:t>
            </w:r>
          </w:hyperlink>
        </w:p>
        <w:p>
          <w:pPr>
            <w:pStyle w:val="Contents4"/>
            <w:tabs>
              <w:tab w:val="clear" w:pos="8176"/>
              <w:tab w:val="right" w:pos="9026" w:leader="dot"/>
            </w:tabs>
            <w:rPr/>
          </w:pPr>
          <w:hyperlink w:anchor="__RefHeading___Toc2333146_1395250215">
            <w:r>
              <w:rPr>
                <w:webHidden/>
                <w:rStyle w:val="IndexLink"/>
                <w:rtl w:val="true"/>
              </w:rPr>
              <w:t>تآلیفه القیمة</w:t>
            </w:r>
            <w:r>
              <w:rPr>
                <w:rStyle w:val="IndexLink"/>
                <w:rtl w:val="true"/>
              </w:rPr>
              <w:t>:</w:t>
              <w:tab/>
            </w:r>
            <w:r>
              <w:rPr>
                <w:rStyle w:val="IndexLink"/>
              </w:rPr>
              <w:t>38</w:t>
            </w:r>
          </w:hyperlink>
        </w:p>
        <w:p>
          <w:pPr>
            <w:pStyle w:val="Contents4"/>
            <w:tabs>
              <w:tab w:val="clear" w:pos="8176"/>
              <w:tab w:val="right" w:pos="9026" w:leader="dot"/>
            </w:tabs>
            <w:rPr/>
          </w:pPr>
          <w:hyperlink w:anchor="__RefHeading___Toc2333148_1395250215">
            <w:r>
              <w:rPr>
                <w:webHidden/>
                <w:rStyle w:val="IndexLink"/>
                <w:rtl w:val="true"/>
              </w:rPr>
              <w:t>ولادته و وفاته</w:t>
            </w:r>
            <w:r>
              <w:rPr>
                <w:rStyle w:val="IndexLink"/>
                <w:rtl w:val="true"/>
              </w:rPr>
              <w:t>:</w:t>
              <w:tab/>
            </w:r>
            <w:r>
              <w:rPr>
                <w:rStyle w:val="IndexLink"/>
              </w:rPr>
              <w:t>44</w:t>
            </w:r>
          </w:hyperlink>
        </w:p>
        <w:p>
          <w:pPr>
            <w:pStyle w:val="Contents3"/>
            <w:tabs>
              <w:tab w:val="clear" w:pos="8459"/>
              <w:tab w:val="right" w:pos="9026" w:leader="dot"/>
            </w:tabs>
            <w:rPr/>
          </w:pPr>
          <w:hyperlink w:anchor="__RefHeading___Toc2333150_1395250215">
            <w:r>
              <w:rPr>
                <w:webHidden/>
                <w:rStyle w:val="IndexLink"/>
                <w:rtl w:val="true"/>
              </w:rPr>
              <w:t>حول الکتاب</w:t>
            </w:r>
            <w:r>
              <w:rPr>
                <w:rStyle w:val="IndexLink"/>
                <w:rtl w:val="true"/>
              </w:rPr>
              <w:t>:</w:t>
              <w:tab/>
            </w:r>
            <w:r>
              <w:rPr>
                <w:rStyle w:val="IndexLink"/>
              </w:rPr>
              <w:t>44</w:t>
            </w:r>
          </w:hyperlink>
        </w:p>
        <w:p>
          <w:pPr>
            <w:pStyle w:val="Contents3"/>
            <w:tabs>
              <w:tab w:val="clear" w:pos="8459"/>
              <w:tab w:val="right" w:pos="9026" w:leader="dot"/>
            </w:tabs>
            <w:rPr/>
          </w:pPr>
          <w:hyperlink w:anchor="__RefHeading___Toc2333152_1395250215">
            <w:r>
              <w:rPr>
                <w:webHidden/>
                <w:rStyle w:val="IndexLink"/>
                <w:rtl w:val="true"/>
              </w:rPr>
              <w:t>مصادر التحقیق و التصحیح</w:t>
            </w:r>
            <w:r>
              <w:rPr>
                <w:rStyle w:val="IndexLink"/>
                <w:rtl w:val="true"/>
              </w:rPr>
              <w:t>:</w:t>
              <w:tab/>
            </w:r>
            <w:r>
              <w:rPr>
                <w:rStyle w:val="IndexLink"/>
              </w:rPr>
              <w:t>47</w:t>
            </w:r>
          </w:hyperlink>
        </w:p>
        <w:p>
          <w:pPr>
            <w:pStyle w:val="Contents3"/>
            <w:tabs>
              <w:tab w:val="clear" w:pos="8459"/>
              <w:tab w:val="right" w:pos="9026" w:leader="dot"/>
            </w:tabs>
            <w:rPr/>
          </w:pPr>
          <w:hyperlink w:anchor="__RefHeading___Toc2333154_1395250215">
            <w:r>
              <w:rPr>
                <w:webHidden/>
                <w:rStyle w:val="IndexLink"/>
                <w:rtl w:val="true"/>
              </w:rPr>
              <w:t>لفت نظر</w:t>
            </w:r>
            <w:r>
              <w:rPr>
                <w:rStyle w:val="IndexLink"/>
                <w:rtl w:val="true"/>
              </w:rPr>
              <w:t>:</w:t>
              <w:tab/>
            </w:r>
            <w:r>
              <w:rPr>
                <w:rStyle w:val="IndexLink"/>
              </w:rPr>
              <w:t>47</w:t>
            </w:r>
          </w:hyperlink>
        </w:p>
        <w:p>
          <w:pPr>
            <w:pStyle w:val="Contents2"/>
            <w:tabs>
              <w:tab w:val="clear" w:pos="8743"/>
              <w:tab w:val="right" w:pos="9026" w:leader="dot"/>
            </w:tabs>
            <w:rPr/>
          </w:pPr>
          <w:hyperlink w:anchor="__RefHeading___Toc2333156_1395250215">
            <w:r>
              <w:rPr>
                <w:webHidden/>
                <w:rStyle w:val="IndexLink"/>
                <w:rtl w:val="true"/>
              </w:rPr>
              <w:t>الجزء الأول</w:t>
            </w:r>
            <w:r>
              <w:rPr>
                <w:rStyle w:val="IndexLink"/>
                <w:rtl w:val="true"/>
              </w:rPr>
              <w:tab/>
            </w:r>
            <w:r>
              <w:rPr>
                <w:rStyle w:val="IndexLink"/>
              </w:rPr>
              <w:t>52</w:t>
            </w:r>
          </w:hyperlink>
        </w:p>
        <w:p>
          <w:pPr>
            <w:pStyle w:val="Contents3"/>
            <w:tabs>
              <w:tab w:val="clear" w:pos="8459"/>
              <w:tab w:val="right" w:pos="9026" w:leader="dot"/>
            </w:tabs>
            <w:rPr/>
          </w:pPr>
          <w:hyperlink w:anchor="__RefHeading___Toc2333158_1395250215">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2333160_1395250215">
            <w:r>
              <w:rPr>
                <w:webHidden/>
                <w:rStyle w:val="IndexLink"/>
                <w:rtl w:val="true"/>
              </w:rPr>
              <w:t>[</w:t>
            </w:r>
            <w:r>
              <w:rPr>
                <w:rStyle w:val="IndexLink"/>
                <w:rtl w:val="true"/>
              </w:rPr>
              <w:t>معرفة قدر الرواة</w:t>
            </w:r>
            <w:r>
              <w:rPr>
                <w:rStyle w:val="IndexLink"/>
                <w:rtl w:val="true"/>
              </w:rPr>
              <w:t>]</w:t>
              <w:tab/>
            </w:r>
            <w:r>
              <w:rPr>
                <w:rStyle w:val="IndexLink"/>
              </w:rPr>
              <w:t>54</w:t>
            </w:r>
          </w:hyperlink>
        </w:p>
        <w:p>
          <w:pPr>
            <w:pStyle w:val="Contents3"/>
            <w:tabs>
              <w:tab w:val="clear" w:pos="8459"/>
              <w:tab w:val="right" w:pos="9026" w:leader="dot"/>
            </w:tabs>
            <w:rPr/>
          </w:pPr>
          <w:hyperlink w:anchor="__RefHeading___Toc2333162_1395250215">
            <w:r>
              <w:rPr>
                <w:webHidden/>
                <w:rStyle w:val="IndexLink"/>
                <w:rtl w:val="true"/>
              </w:rPr>
              <w:t>[</w:t>
            </w:r>
            <w:r>
              <w:rPr>
                <w:rStyle w:val="IndexLink"/>
                <w:rtl w:val="true"/>
              </w:rPr>
              <w:t>شرطة الخمیس</w:t>
            </w:r>
            <w:r>
              <w:rPr>
                <w:rStyle w:val="IndexLink"/>
                <w:rtl w:val="true"/>
              </w:rPr>
              <w:t>]</w:t>
              <w:tab/>
            </w:r>
            <w:r>
              <w:rPr>
                <w:rStyle w:val="IndexLink"/>
              </w:rPr>
              <w:t>70</w:t>
            </w:r>
          </w:hyperlink>
        </w:p>
        <w:p>
          <w:pPr>
            <w:pStyle w:val="Contents3"/>
            <w:tabs>
              <w:tab w:val="clear" w:pos="8459"/>
              <w:tab w:val="right" w:pos="9026" w:leader="dot"/>
            </w:tabs>
            <w:rPr/>
          </w:pPr>
          <w:hyperlink w:anchor="__RefHeading___Toc2333164_1395250215">
            <w:r>
              <w:rPr>
                <w:webHidden/>
                <w:rStyle w:val="IndexLink"/>
                <w:rtl w:val="true"/>
              </w:rPr>
              <w:t>سلمان الفارسی</w:t>
            </w:r>
            <w:r>
              <w:rPr>
                <w:rStyle w:val="IndexLink"/>
                <w:rtl w:val="true"/>
              </w:rPr>
              <w:tab/>
            </w:r>
            <w:r>
              <w:rPr>
                <w:rStyle w:val="IndexLink"/>
              </w:rPr>
              <w:t>77</w:t>
            </w:r>
          </w:hyperlink>
        </w:p>
        <w:p>
          <w:pPr>
            <w:pStyle w:val="Contents3"/>
            <w:tabs>
              <w:tab w:val="clear" w:pos="8459"/>
              <w:tab w:val="right" w:pos="9026" w:leader="dot"/>
            </w:tabs>
            <w:rPr/>
          </w:pPr>
          <w:hyperlink w:anchor="__RefHeading___Toc2333166_1395250215">
            <w:r>
              <w:rPr>
                <w:webHidden/>
                <w:rStyle w:val="IndexLink"/>
                <w:rtl w:val="true"/>
              </w:rPr>
              <w:t>أبو ذر</w:t>
            </w:r>
            <w:r>
              <w:rPr>
                <w:rStyle w:val="IndexLink"/>
                <w:rtl w:val="true"/>
              </w:rPr>
              <w:tab/>
            </w:r>
            <w:r>
              <w:rPr>
                <w:rStyle w:val="IndexLink"/>
              </w:rPr>
              <w:t>149</w:t>
            </w:r>
          </w:hyperlink>
        </w:p>
        <w:p>
          <w:pPr>
            <w:pStyle w:val="Contents3"/>
            <w:tabs>
              <w:tab w:val="clear" w:pos="8459"/>
              <w:tab w:val="right" w:pos="9026" w:leader="dot"/>
            </w:tabs>
            <w:rPr/>
          </w:pPr>
          <w:hyperlink w:anchor="__RefHeading___Toc2333168_1395250215">
            <w:r>
              <w:rPr>
                <w:webHidden/>
                <w:rStyle w:val="IndexLink"/>
                <w:rtl w:val="true"/>
              </w:rPr>
              <w:t>عمار</w:t>
            </w:r>
            <w:r>
              <w:rPr>
                <w:rStyle w:val="IndexLink"/>
                <w:rtl w:val="true"/>
              </w:rPr>
              <w:tab/>
            </w:r>
            <w:r>
              <w:rPr>
                <w:rStyle w:val="IndexLink"/>
              </w:rPr>
              <w:t>177</w:t>
            </w:r>
          </w:hyperlink>
        </w:p>
        <w:p>
          <w:pPr>
            <w:pStyle w:val="Contents3"/>
            <w:tabs>
              <w:tab w:val="clear" w:pos="8459"/>
              <w:tab w:val="right" w:pos="9026" w:leader="dot"/>
            </w:tabs>
            <w:rPr/>
          </w:pPr>
          <w:hyperlink w:anchor="__RefHeading___Toc2333170_1395250215">
            <w:r>
              <w:rPr>
                <w:webHidden/>
                <w:rStyle w:val="IndexLink"/>
                <w:rtl w:val="true"/>
              </w:rPr>
              <w:t>حذیفة</w:t>
            </w:r>
            <w:r>
              <w:rPr>
                <w:rStyle w:val="IndexLink"/>
                <w:rtl w:val="true"/>
              </w:rPr>
              <w:tab/>
            </w:r>
            <w:r>
              <w:rPr>
                <w:rStyle w:val="IndexLink"/>
              </w:rPr>
              <w:t>211</w:t>
            </w:r>
          </w:hyperlink>
        </w:p>
        <w:p>
          <w:pPr>
            <w:pStyle w:val="Contents3"/>
            <w:tabs>
              <w:tab w:val="clear" w:pos="8459"/>
              <w:tab w:val="right" w:pos="9026" w:leader="dot"/>
            </w:tabs>
            <w:rPr/>
          </w:pPr>
          <w:hyperlink w:anchor="__RefHeading___Toc2333172_1395250215">
            <w:r>
              <w:rPr>
                <w:webHidden/>
                <w:rStyle w:val="IndexLink"/>
                <w:rtl w:val="true"/>
              </w:rPr>
              <w:t>سهل بن حنیف</w:t>
            </w:r>
            <w:r>
              <w:rPr>
                <w:rStyle w:val="IndexLink"/>
                <w:rtl w:val="true"/>
              </w:rPr>
              <w:tab/>
            </w:r>
            <w:r>
              <w:rPr>
                <w:rStyle w:val="IndexLink"/>
              </w:rPr>
              <w:t>214</w:t>
            </w:r>
          </w:hyperlink>
        </w:p>
        <w:p>
          <w:pPr>
            <w:pStyle w:val="Contents3"/>
            <w:tabs>
              <w:tab w:val="clear" w:pos="8459"/>
              <w:tab w:val="right" w:pos="9026" w:leader="dot"/>
            </w:tabs>
            <w:rPr/>
          </w:pPr>
          <w:hyperlink w:anchor="__RefHeading___Toc2333174_1395250215">
            <w:r>
              <w:rPr>
                <w:webHidden/>
                <w:rStyle w:val="IndexLink"/>
                <w:rtl w:val="true"/>
              </w:rPr>
              <w:t>ابو ایوب الانصاری</w:t>
            </w:r>
            <w:r>
              <w:rPr>
                <w:rStyle w:val="IndexLink"/>
                <w:rtl w:val="true"/>
              </w:rPr>
              <w:tab/>
            </w:r>
            <w:r>
              <w:rPr>
                <w:rStyle w:val="IndexLink"/>
              </w:rPr>
              <w:t>220</w:t>
            </w:r>
          </w:hyperlink>
        </w:p>
        <w:p>
          <w:pPr>
            <w:pStyle w:val="Contents3"/>
            <w:tabs>
              <w:tab w:val="clear" w:pos="8459"/>
              <w:tab w:val="right" w:pos="9026" w:leader="dot"/>
            </w:tabs>
            <w:rPr/>
          </w:pPr>
          <w:hyperlink w:anchor="__RefHeading___Toc2333176_1395250215">
            <w:r>
              <w:rPr>
                <w:webHidden/>
                <w:rStyle w:val="IndexLink"/>
                <w:rtl w:val="true"/>
              </w:rPr>
              <w:t>حذیفة و عبد اللّه بن مسعود</w:t>
            </w:r>
            <w:r>
              <w:rPr>
                <w:rStyle w:val="IndexLink"/>
                <w:rtl w:val="true"/>
              </w:rPr>
              <w:tab/>
            </w:r>
            <w:r>
              <w:rPr>
                <w:rStyle w:val="IndexLink"/>
              </w:rPr>
              <w:t>229</w:t>
            </w:r>
          </w:hyperlink>
        </w:p>
        <w:p>
          <w:pPr>
            <w:pStyle w:val="Contents3"/>
            <w:tabs>
              <w:tab w:val="clear" w:pos="8459"/>
              <w:tab w:val="right" w:pos="9026" w:leader="dot"/>
            </w:tabs>
            <w:rPr/>
          </w:pPr>
          <w:hyperlink w:anchor="__RefHeading___Toc2333178_1395250215">
            <w:r>
              <w:rPr>
                <w:webHidden/>
                <w:rStyle w:val="IndexLink"/>
                <w:rtl w:val="true"/>
              </w:rPr>
              <w:t>[</w:t>
            </w:r>
            <w:r>
              <w:rPr>
                <w:rStyle w:val="IndexLink"/>
                <w:rtl w:val="true"/>
              </w:rPr>
              <w:t>السابقون الذین رجعوا الی أمیر المؤمنین</w:t>
            </w:r>
            <w:r>
              <w:rPr>
                <w:rStyle w:val="IndexLink"/>
                <w:rtl w:val="true"/>
              </w:rPr>
              <w:t>(</w:t>
            </w:r>
            <w:r>
              <w:rPr>
                <w:rStyle w:val="IndexLink"/>
                <w:rtl w:val="true"/>
              </w:rPr>
              <w:t>ع</w:t>
            </w:r>
            <w:r>
              <w:rPr>
                <w:rStyle w:val="IndexLink"/>
                <w:rtl w:val="true"/>
              </w:rPr>
              <w:t>)]</w:t>
              <w:tab/>
            </w:r>
            <w:r>
              <w:rPr>
                <w:rStyle w:val="IndexLink"/>
              </w:rPr>
              <w:t>232</w:t>
            </w:r>
          </w:hyperlink>
        </w:p>
        <w:p>
          <w:pPr>
            <w:pStyle w:val="Contents4"/>
            <w:tabs>
              <w:tab w:val="clear" w:pos="8176"/>
              <w:tab w:val="right" w:pos="9026" w:leader="dot"/>
            </w:tabs>
            <w:rPr/>
          </w:pPr>
          <w:hyperlink w:anchor="__RefHeading___Toc2333180_1395250215">
            <w:r>
              <w:rPr>
                <w:webHidden/>
                <w:rStyle w:val="IndexLink"/>
                <w:rtl w:val="true"/>
              </w:rPr>
              <w:t>[</w:t>
            </w:r>
            <w:r>
              <w:rPr>
                <w:rStyle w:val="IndexLink"/>
                <w:rtl w:val="true"/>
              </w:rPr>
              <w:t>أبو الهیثم بن التیهان</w:t>
            </w:r>
            <w:r>
              <w:rPr>
                <w:rStyle w:val="IndexLink"/>
                <w:rtl w:val="true"/>
              </w:rPr>
              <w:t>]</w:t>
              <w:tab/>
            </w:r>
            <w:r>
              <w:rPr>
                <w:rStyle w:val="IndexLink"/>
              </w:rPr>
              <w:t>232</w:t>
            </w:r>
          </w:hyperlink>
        </w:p>
        <w:p>
          <w:pPr>
            <w:pStyle w:val="Contents4"/>
            <w:tabs>
              <w:tab w:val="clear" w:pos="8176"/>
              <w:tab w:val="right" w:pos="9026" w:leader="dot"/>
            </w:tabs>
            <w:rPr/>
          </w:pPr>
          <w:hyperlink w:anchor="__RefHeading___Toc2333182_1395250215">
            <w:r>
              <w:rPr>
                <w:webHidden/>
                <w:rStyle w:val="IndexLink"/>
                <w:rtl w:val="true"/>
              </w:rPr>
              <w:t>[</w:t>
            </w:r>
            <w:r>
              <w:rPr>
                <w:rStyle w:val="IndexLink"/>
                <w:rtl w:val="true"/>
              </w:rPr>
              <w:t>و أبو ایوب و خزیمة بن ثابت و جابر بن عبد اللّه و زید بن أرقم</w:t>
            </w:r>
            <w:r>
              <w:rPr>
                <w:rStyle w:val="IndexLink"/>
                <w:rtl w:val="true"/>
              </w:rPr>
              <w:t>]</w:t>
              <w:tab/>
            </w:r>
            <w:r>
              <w:rPr>
                <w:rStyle w:val="IndexLink"/>
              </w:rPr>
              <w:t>233</w:t>
            </w:r>
          </w:hyperlink>
        </w:p>
        <w:p>
          <w:pPr>
            <w:pStyle w:val="Contents4"/>
            <w:tabs>
              <w:tab w:val="clear" w:pos="8176"/>
              <w:tab w:val="right" w:pos="9026" w:leader="dot"/>
            </w:tabs>
            <w:rPr/>
          </w:pPr>
          <w:hyperlink w:anchor="__RefHeading___Toc2333184_1395250215">
            <w:r>
              <w:rPr>
                <w:webHidden/>
                <w:rStyle w:val="IndexLink"/>
                <w:rtl w:val="true"/>
              </w:rPr>
              <w:t>[</w:t>
            </w:r>
            <w:r>
              <w:rPr>
                <w:rStyle w:val="IndexLink"/>
                <w:rtl w:val="true"/>
              </w:rPr>
              <w:t>و أبو سعید الخدری و سهل بن حنیف و البراء بن مالک</w:t>
            </w:r>
            <w:r>
              <w:rPr>
                <w:rStyle w:val="IndexLink"/>
                <w:rtl w:val="true"/>
              </w:rPr>
              <w:t>]</w:t>
              <w:tab/>
            </w:r>
            <w:r>
              <w:rPr>
                <w:rStyle w:val="IndexLink"/>
              </w:rPr>
              <w:t>234</w:t>
            </w:r>
          </w:hyperlink>
        </w:p>
        <w:p>
          <w:pPr>
            <w:pStyle w:val="Contents4"/>
            <w:tabs>
              <w:tab w:val="clear" w:pos="8176"/>
              <w:tab w:val="right" w:pos="9026" w:leader="dot"/>
            </w:tabs>
            <w:rPr/>
          </w:pPr>
          <w:hyperlink w:anchor="__RefHeading___Toc2333186_1395250215">
            <w:r>
              <w:rPr>
                <w:webHidden/>
                <w:rStyle w:val="IndexLink"/>
                <w:rtl w:val="true"/>
              </w:rPr>
              <w:t>[</w:t>
            </w:r>
            <w:r>
              <w:rPr>
                <w:rStyle w:val="IndexLink"/>
                <w:rtl w:val="true"/>
              </w:rPr>
              <w:t>و عثمان بن حنیف</w:t>
            </w:r>
            <w:r>
              <w:rPr>
                <w:rStyle w:val="IndexLink"/>
                <w:rtl w:val="true"/>
              </w:rPr>
              <w:t>]</w:t>
              <w:tab/>
            </w:r>
            <w:r>
              <w:rPr>
                <w:rStyle w:val="IndexLink"/>
              </w:rPr>
              <w:t>235</w:t>
            </w:r>
          </w:hyperlink>
        </w:p>
        <w:p>
          <w:pPr>
            <w:pStyle w:val="Contents4"/>
            <w:tabs>
              <w:tab w:val="clear" w:pos="8176"/>
              <w:tab w:val="right" w:pos="9026" w:leader="dot"/>
            </w:tabs>
            <w:rPr/>
          </w:pPr>
          <w:hyperlink w:anchor="__RefHeading___Toc2333188_1395250215">
            <w:r>
              <w:rPr>
                <w:webHidden/>
                <w:rStyle w:val="IndexLink"/>
                <w:rtl w:val="true"/>
              </w:rPr>
              <w:t>[</w:t>
            </w:r>
            <w:r>
              <w:rPr>
                <w:rStyle w:val="IndexLink"/>
                <w:rtl w:val="true"/>
              </w:rPr>
              <w:t>و عبادة بن الصامت،ثم ممن دونهم قیس بن سعد بن عبادة</w:t>
            </w:r>
            <w:r>
              <w:rPr>
                <w:rStyle w:val="IndexLink"/>
                <w:rtl w:val="true"/>
              </w:rPr>
              <w:t>]</w:t>
              <w:tab/>
            </w:r>
            <w:r>
              <w:rPr>
                <w:rStyle w:val="IndexLink"/>
              </w:rPr>
              <w:t>236</w:t>
            </w:r>
          </w:hyperlink>
        </w:p>
        <w:p>
          <w:pPr>
            <w:pStyle w:val="Contents4"/>
            <w:tabs>
              <w:tab w:val="clear" w:pos="8176"/>
              <w:tab w:val="right" w:pos="9026" w:leader="dot"/>
            </w:tabs>
            <w:rPr/>
          </w:pPr>
          <w:hyperlink w:anchor="__RefHeading___Toc2333190_1395250215">
            <w:r>
              <w:rPr>
                <w:webHidden/>
                <w:rStyle w:val="IndexLink"/>
                <w:rtl w:val="true"/>
              </w:rPr>
              <w:t>[</w:t>
            </w:r>
            <w:r>
              <w:rPr>
                <w:rStyle w:val="IndexLink"/>
                <w:rtl w:val="true"/>
              </w:rPr>
              <w:t>و عدی بن حاتم و عمرو بن الحمق و عمران بن الحصین</w:t>
            </w:r>
            <w:r>
              <w:rPr>
                <w:rStyle w:val="IndexLink"/>
                <w:rtl w:val="true"/>
              </w:rPr>
              <w:t>]</w:t>
              <w:tab/>
            </w:r>
            <w:r>
              <w:rPr>
                <w:rStyle w:val="IndexLink"/>
              </w:rPr>
              <w:t>237</w:t>
            </w:r>
          </w:hyperlink>
        </w:p>
        <w:p>
          <w:pPr>
            <w:pStyle w:val="Contents4"/>
            <w:tabs>
              <w:tab w:val="clear" w:pos="8176"/>
              <w:tab w:val="right" w:pos="9026" w:leader="dot"/>
            </w:tabs>
            <w:rPr/>
          </w:pPr>
          <w:hyperlink w:anchor="__RefHeading___Toc2333192_1395250215">
            <w:r>
              <w:rPr>
                <w:webHidden/>
                <w:rStyle w:val="IndexLink"/>
                <w:rtl w:val="true"/>
              </w:rPr>
              <w:t>[</w:t>
            </w:r>
            <w:r>
              <w:rPr>
                <w:rStyle w:val="IndexLink"/>
                <w:rtl w:val="true"/>
              </w:rPr>
              <w:t>و بریدة الاسلمی</w:t>
            </w:r>
            <w:r>
              <w:rPr>
                <w:rStyle w:val="IndexLink"/>
                <w:rtl w:val="true"/>
              </w:rPr>
              <w:t>]</w:t>
              <w:tab/>
            </w:r>
            <w:r>
              <w:rPr>
                <w:rStyle w:val="IndexLink"/>
              </w:rPr>
              <w:t>238</w:t>
            </w:r>
          </w:hyperlink>
        </w:p>
        <w:p>
          <w:pPr>
            <w:pStyle w:val="Contents3"/>
            <w:tabs>
              <w:tab w:val="clear" w:pos="8459"/>
              <w:tab w:val="right" w:pos="9026" w:leader="dot"/>
            </w:tabs>
            <w:rPr/>
          </w:pPr>
          <w:hyperlink w:anchor="__RefHeading___Toc2333194_1395250215">
            <w:r>
              <w:rPr>
                <w:webHidden/>
                <w:rStyle w:val="IndexLink"/>
                <w:rtl w:val="true"/>
              </w:rPr>
              <w:t>بلال و صهیب مولیان</w:t>
            </w:r>
            <w:r>
              <w:rPr>
                <w:rStyle w:val="IndexLink"/>
                <w:rtl w:val="true"/>
              </w:rPr>
              <w:tab/>
            </w:r>
            <w:r>
              <w:rPr>
                <w:rStyle w:val="IndexLink"/>
              </w:rPr>
              <w:t>241</w:t>
            </w:r>
          </w:hyperlink>
        </w:p>
        <w:p>
          <w:pPr>
            <w:pStyle w:val="Contents3"/>
            <w:tabs>
              <w:tab w:val="clear" w:pos="8459"/>
              <w:tab w:val="right" w:pos="9026" w:leader="dot"/>
            </w:tabs>
            <w:rPr/>
          </w:pPr>
          <w:hyperlink w:anchor="__RefHeading___Toc2333196_1395250215">
            <w:r>
              <w:rPr>
                <w:webHidden/>
                <w:rStyle w:val="IndexLink"/>
                <w:rtl w:val="true"/>
              </w:rPr>
              <w:t>أسامة بن زید</w:t>
            </w:r>
            <w:r>
              <w:rPr>
                <w:rStyle w:val="IndexLink"/>
                <w:rtl w:val="true"/>
              </w:rPr>
              <w:tab/>
            </w:r>
            <w:r>
              <w:rPr>
                <w:rStyle w:val="IndexLink"/>
              </w:rPr>
              <w:t>243</w:t>
            </w:r>
          </w:hyperlink>
        </w:p>
        <w:p>
          <w:pPr>
            <w:pStyle w:val="Contents3"/>
            <w:tabs>
              <w:tab w:val="clear" w:pos="8459"/>
              <w:tab w:val="right" w:pos="9026" w:leader="dot"/>
            </w:tabs>
            <w:rPr/>
          </w:pPr>
          <w:hyperlink w:anchor="__RefHeading___Toc2333198_1395250215">
            <w:r>
              <w:rPr>
                <w:webHidden/>
                <w:rStyle w:val="IndexLink"/>
                <w:rtl w:val="true"/>
              </w:rPr>
              <w:t>أبو سعید الخدری</w:t>
            </w:r>
            <w:r>
              <w:rPr>
                <w:rStyle w:val="IndexLink"/>
                <w:rtl w:val="true"/>
              </w:rPr>
              <w:tab/>
            </w:r>
            <w:r>
              <w:rPr>
                <w:rStyle w:val="IndexLink"/>
              </w:rPr>
              <w:t>252</w:t>
            </w:r>
          </w:hyperlink>
        </w:p>
        <w:p>
          <w:pPr>
            <w:pStyle w:val="Contents3"/>
            <w:tabs>
              <w:tab w:val="clear" w:pos="8459"/>
              <w:tab w:val="right" w:pos="9026" w:leader="dot"/>
            </w:tabs>
            <w:rPr/>
          </w:pPr>
          <w:hyperlink w:anchor="__RefHeading___Toc2333200_1395250215">
            <w:r>
              <w:rPr>
                <w:webHidden/>
                <w:rStyle w:val="IndexLink"/>
                <w:rtl w:val="true"/>
              </w:rPr>
              <w:t>جابر بن عبد اللّه الانصاری</w:t>
            </w:r>
            <w:r>
              <w:rPr>
                <w:rStyle w:val="IndexLink"/>
                <w:rtl w:val="true"/>
              </w:rPr>
              <w:tab/>
            </w:r>
            <w:r>
              <w:rPr>
                <w:rStyle w:val="IndexLink"/>
              </w:rPr>
              <w:t>256</w:t>
            </w:r>
          </w:hyperlink>
        </w:p>
        <w:p>
          <w:pPr>
            <w:pStyle w:val="Contents3"/>
            <w:tabs>
              <w:tab w:val="clear" w:pos="8459"/>
              <w:tab w:val="right" w:pos="9026" w:leader="dot"/>
            </w:tabs>
            <w:rPr/>
          </w:pPr>
          <w:hyperlink w:anchor="__RefHeading___Toc2333202_1395250215">
            <w:r>
              <w:rPr>
                <w:webHidden/>
                <w:rStyle w:val="IndexLink"/>
                <w:rtl w:val="true"/>
              </w:rPr>
              <w:t>البراء بن عازب</w:t>
            </w:r>
            <w:r>
              <w:rPr>
                <w:rStyle w:val="IndexLink"/>
                <w:rtl w:val="true"/>
              </w:rPr>
              <w:t>(</w:t>
            </w:r>
            <w:r>
              <w:rPr>
                <w:rStyle w:val="IndexLink"/>
              </w:rPr>
              <w:t>1</w:t>
            </w:r>
            <w:r>
              <w:rPr>
                <w:rStyle w:val="IndexLink"/>
                <w:rtl w:val="true"/>
              </w:rPr>
              <w:t>)</w:t>
              <w:tab/>
            </w:r>
            <w:r>
              <w:rPr>
                <w:rStyle w:val="IndexLink"/>
              </w:rPr>
              <w:t>292</w:t>
            </w:r>
          </w:hyperlink>
        </w:p>
        <w:p>
          <w:pPr>
            <w:pStyle w:val="Contents3"/>
            <w:tabs>
              <w:tab w:val="clear" w:pos="8459"/>
              <w:tab w:val="right" w:pos="9026" w:leader="dot"/>
            </w:tabs>
            <w:rPr/>
          </w:pPr>
          <w:hyperlink w:anchor="__RefHeading___Toc2333204_1395250215">
            <w:r>
              <w:rPr>
                <w:webHidden/>
                <w:rStyle w:val="IndexLink"/>
                <w:rtl w:val="true"/>
              </w:rPr>
              <w:t>عمرو بن الحمق</w:t>
            </w:r>
            <w:r>
              <w:rPr>
                <w:rStyle w:val="IndexLink"/>
                <w:rtl w:val="true"/>
              </w:rPr>
              <w:tab/>
            </w:r>
            <w:r>
              <w:rPr>
                <w:rStyle w:val="IndexLink"/>
              </w:rPr>
              <w:t>299</w:t>
            </w:r>
          </w:hyperlink>
        </w:p>
        <w:p>
          <w:pPr>
            <w:pStyle w:val="Contents3"/>
            <w:tabs>
              <w:tab w:val="clear" w:pos="8459"/>
              <w:tab w:val="right" w:pos="9026" w:leader="dot"/>
            </w:tabs>
            <w:rPr/>
          </w:pPr>
          <w:hyperlink w:anchor="__RefHeading___Toc2333206_1395250215">
            <w:r>
              <w:rPr>
                <w:webHidden/>
                <w:rStyle w:val="IndexLink"/>
                <w:rtl w:val="true"/>
              </w:rPr>
              <w:t>خزیمة بن ثابت</w:t>
            </w:r>
            <w:r>
              <w:rPr>
                <w:rStyle w:val="IndexLink"/>
                <w:rtl w:val="true"/>
              </w:rPr>
              <w:tab/>
            </w:r>
            <w:r>
              <w:rPr>
                <w:rStyle w:val="IndexLink"/>
              </w:rPr>
              <w:t>311</w:t>
            </w:r>
          </w:hyperlink>
        </w:p>
        <w:p>
          <w:pPr>
            <w:pStyle w:val="Contents3"/>
            <w:tabs>
              <w:tab w:val="clear" w:pos="8459"/>
              <w:tab w:val="right" w:pos="9026" w:leader="dot"/>
            </w:tabs>
            <w:rPr/>
          </w:pPr>
          <w:hyperlink w:anchor="__RefHeading___Toc2333208_1395250215">
            <w:r>
              <w:rPr>
                <w:webHidden/>
                <w:rStyle w:val="IndexLink"/>
                <w:rtl w:val="true"/>
              </w:rPr>
              <w:t>ابنا فلان</w:t>
            </w:r>
            <w:r>
              <w:rPr>
                <w:rStyle w:val="IndexLink"/>
                <w:rtl w:val="true"/>
              </w:rPr>
              <w:tab/>
            </w:r>
            <w:r>
              <w:rPr>
                <w:rStyle w:val="IndexLink"/>
              </w:rPr>
              <w:t>320</w:t>
            </w:r>
          </w:hyperlink>
        </w:p>
        <w:p>
          <w:pPr>
            <w:pStyle w:val="Contents3"/>
            <w:tabs>
              <w:tab w:val="clear" w:pos="8459"/>
              <w:tab w:val="right" w:pos="9026" w:leader="dot"/>
            </w:tabs>
            <w:rPr/>
          </w:pPr>
          <w:hyperlink w:anchor="__RefHeading___Toc2333210_1395250215">
            <w:r>
              <w:rPr>
                <w:webHidden/>
                <w:rStyle w:val="IndexLink"/>
                <w:rtl w:val="true"/>
              </w:rPr>
              <w:t>عبد اللّه بن عباس</w:t>
            </w:r>
            <w:r>
              <w:rPr>
                <w:rStyle w:val="IndexLink"/>
                <w:rtl w:val="true"/>
              </w:rPr>
              <w:tab/>
            </w:r>
            <w:r>
              <w:rPr>
                <w:rStyle w:val="IndexLink"/>
              </w:rPr>
              <w:t>322</w:t>
            </w:r>
          </w:hyperlink>
        </w:p>
        <w:p>
          <w:pPr>
            <w:pStyle w:val="Contents3"/>
            <w:tabs>
              <w:tab w:val="clear" w:pos="8459"/>
              <w:tab w:val="right" w:pos="9026" w:leader="dot"/>
            </w:tabs>
            <w:rPr/>
          </w:pPr>
          <w:hyperlink w:anchor="__RefHeading___Toc2333212_1395250215">
            <w:r>
              <w:rPr>
                <w:webHidden/>
                <w:rStyle w:val="IndexLink"/>
                <w:rtl w:val="true"/>
              </w:rPr>
              <w:t>محمد بن ابی بکر</w:t>
            </w:r>
            <w:r>
              <w:rPr>
                <w:rStyle w:val="IndexLink"/>
                <w:rtl w:val="true"/>
              </w:rPr>
              <w:tab/>
            </w:r>
            <w:r>
              <w:rPr>
                <w:rStyle w:val="IndexLink"/>
              </w:rPr>
              <w:t>332</w:t>
            </w:r>
          </w:hyperlink>
        </w:p>
        <w:p>
          <w:pPr>
            <w:pStyle w:val="Contents3"/>
            <w:tabs>
              <w:tab w:val="clear" w:pos="8459"/>
              <w:tab w:val="right" w:pos="9026" w:leader="dot"/>
            </w:tabs>
            <w:rPr/>
          </w:pPr>
          <w:hyperlink w:anchor="__RefHeading___Toc2333214_1395250215">
            <w:r>
              <w:rPr>
                <w:webHidden/>
                <w:rStyle w:val="IndexLink"/>
                <w:rtl w:val="true"/>
              </w:rPr>
              <w:t>مالک الاشتر</w:t>
            </w:r>
            <w:r>
              <w:rPr>
                <w:rStyle w:val="IndexLink"/>
                <w:rtl w:val="true"/>
              </w:rPr>
              <w:tab/>
            </w:r>
            <w:r>
              <w:rPr>
                <w:rStyle w:val="IndexLink"/>
              </w:rPr>
              <w:t>334</w:t>
            </w:r>
          </w:hyperlink>
        </w:p>
        <w:p>
          <w:pPr>
            <w:pStyle w:val="Contents3"/>
            <w:tabs>
              <w:tab w:val="clear" w:pos="8459"/>
              <w:tab w:val="right" w:pos="9026" w:leader="dot"/>
            </w:tabs>
            <w:rPr/>
          </w:pPr>
          <w:hyperlink w:anchor="__RefHeading___Toc2333216_1395250215">
            <w:r>
              <w:rPr>
                <w:webHidden/>
                <w:rStyle w:val="IndexLink"/>
                <w:rtl w:val="true"/>
              </w:rPr>
              <w:t>زید بن صوحان</w:t>
            </w:r>
            <w:r>
              <w:rPr>
                <w:rStyle w:val="IndexLink"/>
                <w:rtl w:val="true"/>
              </w:rPr>
              <w:tab/>
            </w:r>
            <w:r>
              <w:rPr>
                <w:rStyle w:val="IndexLink"/>
              </w:rPr>
              <w:t>335</w:t>
            </w:r>
          </w:hyperlink>
        </w:p>
        <w:p>
          <w:pPr>
            <w:pStyle w:val="Contents3"/>
            <w:tabs>
              <w:tab w:val="clear" w:pos="8459"/>
              <w:tab w:val="right" w:pos="9026" w:leader="dot"/>
            </w:tabs>
            <w:rPr/>
          </w:pPr>
          <w:hyperlink w:anchor="__RefHeading___Toc2333218_1395250215">
            <w:r>
              <w:rPr>
                <w:webHidden/>
                <w:rStyle w:val="IndexLink"/>
                <w:rtl w:val="true"/>
              </w:rPr>
              <w:t>صعصعة بن صوحان</w:t>
            </w:r>
            <w:r>
              <w:rPr>
                <w:rStyle w:val="IndexLink"/>
                <w:rtl w:val="true"/>
              </w:rPr>
              <w:tab/>
            </w:r>
            <w:r>
              <w:rPr>
                <w:rStyle w:val="IndexLink"/>
              </w:rPr>
              <w:t>335</w:t>
            </w:r>
          </w:hyperlink>
        </w:p>
        <w:p>
          <w:pPr>
            <w:pStyle w:val="Contents3"/>
            <w:tabs>
              <w:tab w:val="clear" w:pos="8459"/>
              <w:tab w:val="right" w:pos="9026" w:leader="dot"/>
            </w:tabs>
            <w:rPr/>
          </w:pPr>
          <w:hyperlink w:anchor="__RefHeading___Toc2333220_1395250215">
            <w:r>
              <w:rPr>
                <w:webHidden/>
                <w:rStyle w:val="IndexLink"/>
                <w:rtl w:val="true"/>
              </w:rPr>
              <w:t>جندب بن زهیر و عبد اللّه بن بدیل و غیرهما</w:t>
            </w:r>
            <w:r>
              <w:rPr>
                <w:rStyle w:val="IndexLink"/>
                <w:rtl w:val="true"/>
              </w:rPr>
              <w:tab/>
            </w:r>
            <w:r>
              <w:rPr>
                <w:rStyle w:val="IndexLink"/>
              </w:rPr>
              <w:t>337</w:t>
            </w:r>
          </w:hyperlink>
        </w:p>
        <w:p>
          <w:pPr>
            <w:pStyle w:val="Contents3"/>
            <w:tabs>
              <w:tab w:val="clear" w:pos="8459"/>
              <w:tab w:val="right" w:pos="9026" w:leader="dot"/>
            </w:tabs>
            <w:rPr/>
          </w:pPr>
          <w:hyperlink w:anchor="__RefHeading___Toc2333222_1395250215">
            <w:r>
              <w:rPr>
                <w:webHidden/>
                <w:rStyle w:val="IndexLink"/>
                <w:rtl w:val="true"/>
              </w:rPr>
              <w:t>محمد بن ابی حذیفة</w:t>
            </w:r>
            <w:r>
              <w:rPr>
                <w:rStyle w:val="IndexLink"/>
                <w:rtl w:val="true"/>
              </w:rPr>
              <w:tab/>
            </w:r>
            <w:r>
              <w:rPr>
                <w:rStyle w:val="IndexLink"/>
              </w:rPr>
              <w:t>337</w:t>
            </w:r>
          </w:hyperlink>
        </w:p>
        <w:p>
          <w:pPr>
            <w:pStyle w:val="Contents3"/>
            <w:tabs>
              <w:tab w:val="clear" w:pos="8459"/>
              <w:tab w:val="right" w:pos="9026" w:leader="dot"/>
            </w:tabs>
            <w:rPr/>
          </w:pPr>
          <w:hyperlink w:anchor="__RefHeading___Toc2333224_1395250215">
            <w:r>
              <w:rPr>
                <w:webHidden/>
                <w:rStyle w:val="IndexLink"/>
                <w:rtl w:val="true"/>
              </w:rPr>
              <w:t>قنبر</w:t>
            </w:r>
            <w:r>
              <w:rPr>
                <w:rStyle w:val="IndexLink"/>
                <w:rtl w:val="true"/>
              </w:rPr>
              <w:tab/>
            </w:r>
            <w:r>
              <w:rPr>
                <w:rStyle w:val="IndexLink"/>
              </w:rPr>
              <w:t>339</w:t>
            </w:r>
          </w:hyperlink>
        </w:p>
        <w:p>
          <w:pPr>
            <w:pStyle w:val="Contents3"/>
            <w:tabs>
              <w:tab w:val="clear" w:pos="8459"/>
              <w:tab w:val="right" w:pos="9026" w:leader="dot"/>
            </w:tabs>
            <w:rPr/>
          </w:pPr>
          <w:hyperlink w:anchor="__RefHeading___Toc2333226_1395250215">
            <w:r>
              <w:rPr>
                <w:webHidden/>
                <w:rStyle w:val="IndexLink"/>
                <w:rtl w:val="true"/>
              </w:rPr>
              <w:t>رشید الهجری</w:t>
            </w:r>
            <w:r>
              <w:rPr>
                <w:rStyle w:val="IndexLink"/>
                <w:rtl w:val="true"/>
              </w:rPr>
              <w:tab/>
            </w:r>
            <w:r>
              <w:rPr>
                <w:rStyle w:val="IndexLink"/>
              </w:rPr>
              <w:t>341</w:t>
            </w:r>
          </w:hyperlink>
        </w:p>
        <w:p>
          <w:pPr>
            <w:pStyle w:val="Contents3"/>
            <w:tabs>
              <w:tab w:val="clear" w:pos="8459"/>
              <w:tab w:val="right" w:pos="9026" w:leader="dot"/>
            </w:tabs>
            <w:rPr/>
          </w:pPr>
          <w:hyperlink w:anchor="__RefHeading___Toc2333228_1395250215">
            <w:r>
              <w:rPr>
                <w:webHidden/>
                <w:rStyle w:val="IndexLink"/>
                <w:rtl w:val="true"/>
              </w:rPr>
              <w:t>حبیب بن مظاهر</w:t>
            </w:r>
            <w:r>
              <w:rPr>
                <w:rStyle w:val="IndexLink"/>
                <w:rtl w:val="true"/>
              </w:rPr>
              <w:tab/>
            </w:r>
            <w:r>
              <w:rPr>
                <w:rStyle w:val="IndexLink"/>
              </w:rPr>
              <w:t>343</w:t>
            </w:r>
          </w:hyperlink>
        </w:p>
        <w:p>
          <w:pPr>
            <w:pStyle w:val="Contents3"/>
            <w:tabs>
              <w:tab w:val="clear" w:pos="8459"/>
              <w:tab w:val="right" w:pos="9026" w:leader="dot"/>
            </w:tabs>
            <w:rPr/>
          </w:pPr>
          <w:hyperlink w:anchor="__RefHeading___Toc2333230_1395250215">
            <w:r>
              <w:rPr>
                <w:webHidden/>
                <w:rStyle w:val="IndexLink"/>
                <w:rtl w:val="true"/>
              </w:rPr>
              <w:t>میثم التمار</w:t>
            </w:r>
            <w:r>
              <w:rPr>
                <w:rStyle w:val="IndexLink"/>
                <w:rtl w:val="true"/>
              </w:rPr>
              <w:tab/>
            </w:r>
            <w:r>
              <w:rPr>
                <w:rStyle w:val="IndexLink"/>
              </w:rPr>
              <w:t>344</w:t>
            </w:r>
          </w:hyperlink>
        </w:p>
        <w:p>
          <w:pPr>
            <w:pStyle w:val="Contents3"/>
            <w:tabs>
              <w:tab w:val="clear" w:pos="8459"/>
              <w:tab w:val="right" w:pos="9026" w:leader="dot"/>
            </w:tabs>
            <w:rPr/>
          </w:pPr>
          <w:hyperlink w:anchor="__RefHeading___Toc2333232_1395250215">
            <w:r>
              <w:rPr>
                <w:webHidden/>
                <w:rStyle w:val="IndexLink"/>
                <w:rtl w:val="true"/>
              </w:rPr>
              <w:t>عبد اللّه بن شداد الهاد</w:t>
            </w:r>
            <w:r>
              <w:rPr>
                <w:rStyle w:val="IndexLink"/>
                <w:rtl w:val="true"/>
              </w:rPr>
              <w:tab/>
            </w:r>
            <w:r>
              <w:rPr>
                <w:rStyle w:val="IndexLink"/>
              </w:rPr>
              <w:t>349</w:t>
            </w:r>
          </w:hyperlink>
        </w:p>
        <w:p>
          <w:pPr>
            <w:pStyle w:val="Contents3"/>
            <w:tabs>
              <w:tab w:val="clear" w:pos="8459"/>
              <w:tab w:val="right" w:pos="9026" w:leader="dot"/>
            </w:tabs>
            <w:rPr/>
          </w:pPr>
          <w:hyperlink w:anchor="__RefHeading___Toc2333234_1395250215">
            <w:r>
              <w:rPr>
                <w:webHidden/>
                <w:rStyle w:val="IndexLink"/>
                <w:rtl w:val="true"/>
              </w:rPr>
              <w:t>الحارث الاعور</w:t>
            </w:r>
            <w:r>
              <w:rPr>
                <w:rStyle w:val="IndexLink"/>
                <w:rtl w:val="true"/>
              </w:rPr>
              <w:tab/>
            </w:r>
            <w:r>
              <w:rPr>
                <w:rStyle w:val="IndexLink"/>
              </w:rPr>
              <w:t>350</w:t>
            </w:r>
          </w:hyperlink>
        </w:p>
        <w:p>
          <w:pPr>
            <w:pStyle w:val="Contents3"/>
            <w:tabs>
              <w:tab w:val="clear" w:pos="8459"/>
              <w:tab w:val="right" w:pos="9026" w:leader="dot"/>
            </w:tabs>
            <w:rPr/>
          </w:pPr>
          <w:hyperlink w:anchor="__RefHeading___Toc2333236_1395250215">
            <w:r>
              <w:rPr>
                <w:webHidden/>
                <w:rStyle w:val="IndexLink"/>
                <w:rtl w:val="true"/>
              </w:rPr>
              <w:t>نعیم بن دجاجة الاسدی</w:t>
            </w:r>
            <w:r>
              <w:rPr>
                <w:rStyle w:val="IndexLink"/>
                <w:rtl w:val="true"/>
              </w:rPr>
              <w:tab/>
            </w:r>
            <w:r>
              <w:rPr>
                <w:rStyle w:val="IndexLink"/>
              </w:rPr>
              <w:t>354</w:t>
            </w:r>
          </w:hyperlink>
        </w:p>
        <w:p>
          <w:pPr>
            <w:pStyle w:val="Contents3"/>
            <w:tabs>
              <w:tab w:val="clear" w:pos="8459"/>
              <w:tab w:val="right" w:pos="9026" w:leader="dot"/>
            </w:tabs>
            <w:rPr/>
          </w:pPr>
          <w:hyperlink w:anchor="__RefHeading___Toc2333238_1395250215">
            <w:r>
              <w:rPr>
                <w:webHidden/>
                <w:rStyle w:val="IndexLink"/>
                <w:rtl w:val="true"/>
              </w:rPr>
              <w:t>الاحنف بن قیس</w:t>
            </w:r>
            <w:r>
              <w:rPr>
                <w:rStyle w:val="IndexLink"/>
                <w:rtl w:val="true"/>
              </w:rPr>
              <w:tab/>
            </w:r>
            <w:r>
              <w:rPr>
                <w:rStyle w:val="IndexLink"/>
              </w:rPr>
              <w:t>355</w:t>
            </w:r>
          </w:hyperlink>
        </w:p>
        <w:p>
          <w:pPr>
            <w:pStyle w:val="Contents3"/>
            <w:tabs>
              <w:tab w:val="clear" w:pos="8459"/>
              <w:tab w:val="right" w:pos="9026" w:leader="dot"/>
            </w:tabs>
            <w:rPr/>
          </w:pPr>
          <w:hyperlink w:anchor="__RefHeading___Toc2333240_1395250215">
            <w:r>
              <w:rPr>
                <w:webHidden/>
                <w:rStyle w:val="IndexLink"/>
                <w:rtl w:val="true"/>
              </w:rPr>
              <w:t>أبو عبد اللّه الجدلی و أبو داود</w:t>
            </w:r>
            <w:r>
              <w:rPr>
                <w:rStyle w:val="IndexLink"/>
                <w:rtl w:val="true"/>
              </w:rPr>
              <w:tab/>
            </w:r>
            <w:r>
              <w:rPr>
                <w:rStyle w:val="IndexLink"/>
              </w:rPr>
              <w:t>358</w:t>
            </w:r>
          </w:hyperlink>
        </w:p>
        <w:p>
          <w:pPr>
            <w:pStyle w:val="Contents3"/>
            <w:tabs>
              <w:tab w:val="clear" w:pos="8459"/>
              <w:tab w:val="right" w:pos="9026" w:leader="dot"/>
            </w:tabs>
            <w:rPr/>
          </w:pPr>
          <w:hyperlink w:anchor="__RefHeading___Toc2333242_1395250215">
            <w:r>
              <w:rPr>
                <w:webHidden/>
                <w:rStyle w:val="IndexLink"/>
                <w:rtl w:val="true"/>
              </w:rPr>
              <w:t>عامر بن واثلة</w:t>
            </w:r>
            <w:r>
              <w:rPr>
                <w:rStyle w:val="IndexLink"/>
                <w:rtl w:val="true"/>
              </w:rPr>
              <w:tab/>
            </w:r>
            <w:r>
              <w:rPr>
                <w:rStyle w:val="IndexLink"/>
              </w:rPr>
              <w:t>359</w:t>
            </w:r>
          </w:hyperlink>
        </w:p>
        <w:p>
          <w:pPr>
            <w:pStyle w:val="Contents3"/>
            <w:tabs>
              <w:tab w:val="clear" w:pos="8459"/>
              <w:tab w:val="right" w:pos="9026" w:leader="dot"/>
            </w:tabs>
            <w:rPr/>
          </w:pPr>
          <w:hyperlink w:anchor="__RefHeading___Toc2333244_1395250215">
            <w:r>
              <w:rPr>
                <w:webHidden/>
                <w:rStyle w:val="IndexLink"/>
                <w:rtl w:val="true"/>
              </w:rPr>
              <w:t>بنو ذودان</w:t>
            </w:r>
            <w:r>
              <w:rPr>
                <w:rStyle w:val="IndexLink"/>
                <w:rtl w:val="true"/>
              </w:rPr>
              <w:tab/>
            </w:r>
            <w:r>
              <w:rPr>
                <w:rStyle w:val="IndexLink"/>
              </w:rPr>
              <w:t>360</w:t>
            </w:r>
          </w:hyperlink>
        </w:p>
        <w:p>
          <w:pPr>
            <w:pStyle w:val="Contents3"/>
            <w:tabs>
              <w:tab w:val="clear" w:pos="8459"/>
              <w:tab w:val="right" w:pos="9026" w:leader="dot"/>
            </w:tabs>
            <w:rPr/>
          </w:pPr>
          <w:hyperlink w:anchor="__RefHeading___Toc2333246_1395250215">
            <w:r>
              <w:rPr>
                <w:webHidden/>
                <w:rStyle w:val="IndexLink"/>
                <w:rtl w:val="true"/>
              </w:rPr>
              <w:t>قیس</w:t>
            </w:r>
            <w:r>
              <w:rPr>
                <w:rStyle w:val="IndexLink"/>
                <w:rtl w:val="true"/>
              </w:rPr>
              <w:tab/>
            </w:r>
            <w:r>
              <w:rPr>
                <w:rStyle w:val="IndexLink"/>
              </w:rPr>
              <w:t>360</w:t>
            </w:r>
          </w:hyperlink>
        </w:p>
        <w:p>
          <w:pPr>
            <w:pStyle w:val="Contents3"/>
            <w:tabs>
              <w:tab w:val="clear" w:pos="8459"/>
              <w:tab w:val="right" w:pos="9026" w:leader="dot"/>
            </w:tabs>
            <w:rPr/>
          </w:pPr>
          <w:hyperlink w:anchor="__RefHeading___Toc2333248_1395250215">
            <w:r>
              <w:rPr>
                <w:webHidden/>
                <w:rStyle w:val="IndexLink"/>
                <w:rtl w:val="true"/>
              </w:rPr>
              <w:t>المرقع بن قمامة الاسدی</w:t>
            </w:r>
            <w:r>
              <w:rPr>
                <w:rStyle w:val="IndexLink"/>
                <w:rtl w:val="true"/>
              </w:rPr>
              <w:tab/>
            </w:r>
            <w:r>
              <w:rPr>
                <w:rStyle w:val="IndexLink"/>
              </w:rPr>
              <w:t>362</w:t>
            </w:r>
          </w:hyperlink>
        </w:p>
        <w:p>
          <w:pPr>
            <w:pStyle w:val="Contents3"/>
            <w:tabs>
              <w:tab w:val="clear" w:pos="8459"/>
              <w:tab w:val="right" w:pos="9026" w:leader="dot"/>
            </w:tabs>
            <w:rPr/>
          </w:pPr>
          <w:hyperlink w:anchor="__RefHeading___Toc2333250_1395250215">
            <w:r>
              <w:rPr>
                <w:webHidden/>
                <w:rStyle w:val="IndexLink"/>
                <w:rtl w:val="true"/>
              </w:rPr>
              <w:t>عوف العقیلی</w:t>
            </w:r>
            <w:r>
              <w:rPr>
                <w:rStyle w:val="IndexLink"/>
                <w:rtl w:val="true"/>
              </w:rPr>
              <w:tab/>
            </w:r>
            <w:r>
              <w:rPr>
                <w:rStyle w:val="IndexLink"/>
              </w:rPr>
              <w:t>362</w:t>
            </w:r>
          </w:hyperlink>
        </w:p>
        <w:p>
          <w:pPr>
            <w:pStyle w:val="Contents3"/>
            <w:tabs>
              <w:tab w:val="clear" w:pos="8459"/>
              <w:tab w:val="right" w:pos="9026" w:leader="dot"/>
            </w:tabs>
            <w:rPr/>
          </w:pPr>
          <w:hyperlink w:anchor="__RefHeading___Toc2333252_1395250215">
            <w:r>
              <w:rPr>
                <w:webHidden/>
                <w:rStyle w:val="IndexLink"/>
                <w:rtl w:val="true"/>
              </w:rPr>
              <w:t>الزهاد الثمانیة</w:t>
            </w:r>
            <w:r>
              <w:rPr>
                <w:rStyle w:val="IndexLink"/>
                <w:rtl w:val="true"/>
              </w:rPr>
              <w:tab/>
            </w:r>
            <w:r>
              <w:rPr>
                <w:rStyle w:val="IndexLink"/>
              </w:rPr>
              <w:t>364</w:t>
            </w:r>
          </w:hyperlink>
        </w:p>
        <w:p>
          <w:pPr>
            <w:pStyle w:val="Contents3"/>
            <w:tabs>
              <w:tab w:val="clear" w:pos="8459"/>
              <w:tab w:val="right" w:pos="9026" w:leader="dot"/>
            </w:tabs>
            <w:rPr/>
          </w:pPr>
          <w:hyperlink w:anchor="__RefHeading___Toc2333254_1395250215">
            <w:r>
              <w:rPr>
                <w:webHidden/>
                <w:rStyle w:val="IndexLink"/>
                <w:rtl w:val="true"/>
              </w:rPr>
              <w:t>أویس القرنی</w:t>
            </w:r>
            <w:r>
              <w:rPr>
                <w:rStyle w:val="IndexLink"/>
                <w:rtl w:val="true"/>
              </w:rPr>
              <w:tab/>
            </w:r>
            <w:r>
              <w:rPr>
                <w:rStyle w:val="IndexLink"/>
              </w:rPr>
              <w:t>366</w:t>
            </w:r>
          </w:hyperlink>
        </w:p>
        <w:p>
          <w:pPr>
            <w:pStyle w:val="Contents3"/>
            <w:tabs>
              <w:tab w:val="clear" w:pos="8459"/>
              <w:tab w:val="right" w:pos="9026" w:leader="dot"/>
            </w:tabs>
            <w:rPr/>
          </w:pPr>
          <w:hyperlink w:anchor="__RefHeading___Toc2333256_1395250215">
            <w:r>
              <w:rPr>
                <w:webHidden/>
                <w:rStyle w:val="IndexLink"/>
                <w:rtl w:val="true"/>
              </w:rPr>
              <w:t>علقمة و أبی و الحارث بنو قیس</w:t>
            </w:r>
            <w:r>
              <w:rPr>
                <w:rStyle w:val="IndexLink"/>
                <w:rtl w:val="true"/>
              </w:rPr>
              <w:tab/>
            </w:r>
            <w:r>
              <w:rPr>
                <w:rStyle w:val="IndexLink"/>
              </w:rPr>
              <w:t>368</w:t>
            </w:r>
          </w:hyperlink>
        </w:p>
        <w:p>
          <w:pPr>
            <w:pStyle w:val="Contents3"/>
            <w:tabs>
              <w:tab w:val="clear" w:pos="8459"/>
              <w:tab w:val="right" w:pos="9026" w:leader="dot"/>
            </w:tabs>
            <w:rPr/>
          </w:pPr>
          <w:hyperlink w:anchor="__RefHeading___Toc2333258_1395250215">
            <w:r>
              <w:rPr>
                <w:webHidden/>
                <w:rStyle w:val="IndexLink"/>
                <w:rtl w:val="true"/>
              </w:rPr>
              <w:t>عبد الرحمن بن ابی لیلی</w:t>
            </w:r>
            <w:r>
              <w:rPr>
                <w:rStyle w:val="IndexLink"/>
                <w:rtl w:val="true"/>
              </w:rPr>
              <w:tab/>
            </w:r>
            <w:r>
              <w:rPr>
                <w:rStyle w:val="IndexLink"/>
              </w:rPr>
              <w:t>369</w:t>
            </w:r>
          </w:hyperlink>
        </w:p>
        <w:p>
          <w:pPr>
            <w:pStyle w:val="Contents3"/>
            <w:tabs>
              <w:tab w:val="clear" w:pos="8459"/>
              <w:tab w:val="right" w:pos="9026" w:leader="dot"/>
            </w:tabs>
            <w:rPr/>
          </w:pPr>
          <w:hyperlink w:anchor="__RefHeading___Toc2333260_1395250215">
            <w:r>
              <w:rPr>
                <w:webHidden/>
                <w:rStyle w:val="IndexLink"/>
                <w:rtl w:val="true"/>
              </w:rPr>
              <w:t>حجر بن عدی الکندی</w:t>
            </w:r>
            <w:r>
              <w:rPr>
                <w:rStyle w:val="IndexLink"/>
                <w:rtl w:val="true"/>
              </w:rPr>
              <w:tab/>
            </w:r>
            <w:r>
              <w:rPr>
                <w:rStyle w:val="IndexLink"/>
              </w:rPr>
              <w:t>370</w:t>
            </w:r>
          </w:hyperlink>
        </w:p>
        <w:p>
          <w:pPr>
            <w:pStyle w:val="Contents3"/>
            <w:tabs>
              <w:tab w:val="clear" w:pos="8459"/>
              <w:tab w:val="right" w:pos="9026" w:leader="dot"/>
            </w:tabs>
            <w:rPr/>
          </w:pPr>
          <w:hyperlink w:anchor="__RefHeading___Toc2333262_1395250215">
            <w:r>
              <w:rPr>
                <w:webHidden/>
                <w:rStyle w:val="IndexLink"/>
                <w:rtl w:val="true"/>
              </w:rPr>
              <w:t>رمیلة</w:t>
            </w:r>
            <w:r>
              <w:rPr>
                <w:rStyle w:val="IndexLink"/>
                <w:rtl w:val="true"/>
              </w:rPr>
              <w:tab/>
            </w:r>
            <w:r>
              <w:rPr>
                <w:rStyle w:val="IndexLink"/>
              </w:rPr>
              <w:t>370</w:t>
            </w:r>
          </w:hyperlink>
        </w:p>
        <w:p>
          <w:pPr>
            <w:pStyle w:val="Contents3"/>
            <w:tabs>
              <w:tab w:val="clear" w:pos="8459"/>
              <w:tab w:val="right" w:pos="9026" w:leader="dot"/>
            </w:tabs>
            <w:rPr/>
          </w:pPr>
          <w:hyperlink w:anchor="__RefHeading___Toc2333264_1395250215">
            <w:r>
              <w:rPr>
                <w:webHidden/>
                <w:rStyle w:val="IndexLink"/>
                <w:rtl w:val="true"/>
              </w:rPr>
              <w:t>الاصبغ بن نباتة</w:t>
            </w:r>
            <w:r>
              <w:rPr>
                <w:rStyle w:val="IndexLink"/>
                <w:rtl w:val="true"/>
              </w:rPr>
              <w:tab/>
            </w:r>
            <w:r>
              <w:rPr>
                <w:rStyle w:val="IndexLink"/>
              </w:rPr>
              <w:t>371</w:t>
            </w:r>
          </w:hyperlink>
        </w:p>
        <w:p>
          <w:pPr>
            <w:pStyle w:val="Contents3"/>
            <w:tabs>
              <w:tab w:val="clear" w:pos="8459"/>
              <w:tab w:val="right" w:pos="9026" w:leader="dot"/>
            </w:tabs>
            <w:rPr/>
          </w:pPr>
          <w:hyperlink w:anchor="__RefHeading___Toc2333266_1395250215">
            <w:r>
              <w:rPr>
                <w:webHidden/>
                <w:rStyle w:val="IndexLink"/>
                <w:rtl w:val="true"/>
              </w:rPr>
              <w:t>المهدی مولی عثمان</w:t>
            </w:r>
            <w:r>
              <w:rPr>
                <w:rStyle w:val="IndexLink"/>
                <w:rtl w:val="true"/>
              </w:rPr>
              <w:tab/>
            </w:r>
            <w:r>
              <w:rPr>
                <w:rStyle w:val="IndexLink"/>
              </w:rPr>
              <w:t>372</w:t>
            </w:r>
          </w:hyperlink>
        </w:p>
        <w:p>
          <w:pPr>
            <w:pStyle w:val="Contents3"/>
            <w:tabs>
              <w:tab w:val="clear" w:pos="8459"/>
              <w:tab w:val="right" w:pos="9026" w:leader="dot"/>
            </w:tabs>
            <w:rPr/>
          </w:pPr>
          <w:hyperlink w:anchor="__RefHeading___Toc2333268_1395250215">
            <w:r>
              <w:rPr>
                <w:webHidden/>
                <w:rStyle w:val="IndexLink"/>
                <w:rtl w:val="true"/>
              </w:rPr>
              <w:t>سلیم بن قیس الهلالی</w:t>
            </w:r>
            <w:r>
              <w:rPr>
                <w:rStyle w:val="IndexLink"/>
                <w:rtl w:val="true"/>
              </w:rPr>
              <w:tab/>
            </w:r>
            <w:r>
              <w:rPr>
                <w:rStyle w:val="IndexLink"/>
              </w:rPr>
              <w:t>372</w:t>
            </w:r>
          </w:hyperlink>
        </w:p>
        <w:p>
          <w:pPr>
            <w:pStyle w:val="Contents3"/>
            <w:tabs>
              <w:tab w:val="clear" w:pos="8459"/>
              <w:tab w:val="right" w:pos="9026" w:leader="dot"/>
            </w:tabs>
            <w:rPr/>
          </w:pPr>
          <w:hyperlink w:anchor="__RefHeading___Toc2333270_1395250215">
            <w:r>
              <w:rPr>
                <w:webHidden/>
                <w:rStyle w:val="IndexLink"/>
                <w:rtl w:val="true"/>
              </w:rPr>
              <w:t>جون بن قتادة و جاریة بن قدامة السعدی</w:t>
            </w:r>
            <w:r>
              <w:rPr>
                <w:rStyle w:val="IndexLink"/>
                <w:rtl w:val="true"/>
              </w:rPr>
              <w:tab/>
            </w:r>
            <w:r>
              <w:rPr>
                <w:rStyle w:val="IndexLink"/>
              </w:rPr>
              <w:t>373</w:t>
            </w:r>
          </w:hyperlink>
        </w:p>
        <w:p>
          <w:pPr>
            <w:pStyle w:val="Contents3"/>
            <w:tabs>
              <w:tab w:val="clear" w:pos="8459"/>
              <w:tab w:val="right" w:pos="9026" w:leader="dot"/>
            </w:tabs>
            <w:rPr/>
          </w:pPr>
          <w:hyperlink w:anchor="__RefHeading___Toc2333272_1395250215">
            <w:r>
              <w:rPr>
                <w:webHidden/>
                <w:rStyle w:val="IndexLink"/>
                <w:rtl w:val="true"/>
              </w:rPr>
              <w:t>جویریة بن مسهر العبدی</w:t>
            </w:r>
            <w:r>
              <w:rPr>
                <w:rStyle w:val="IndexLink"/>
                <w:rtl w:val="true"/>
              </w:rPr>
              <w:tab/>
            </w:r>
            <w:r>
              <w:rPr>
                <w:rStyle w:val="IndexLink"/>
              </w:rPr>
              <w:t>373</w:t>
            </w:r>
          </w:hyperlink>
        </w:p>
        <w:p>
          <w:pPr>
            <w:pStyle w:val="Contents3"/>
            <w:tabs>
              <w:tab w:val="clear" w:pos="8459"/>
              <w:tab w:val="right" w:pos="9026" w:leader="dot"/>
            </w:tabs>
            <w:rPr/>
          </w:pPr>
          <w:hyperlink w:anchor="__RefHeading___Toc2333274_1395250215">
            <w:r>
              <w:rPr>
                <w:webHidden/>
                <w:rStyle w:val="IndexLink"/>
                <w:rtl w:val="true"/>
              </w:rPr>
              <w:t>عبد اللّه بن سبأ</w:t>
            </w:r>
            <w:r>
              <w:rPr>
                <w:rStyle w:val="IndexLink"/>
                <w:rtl w:val="true"/>
              </w:rPr>
              <w:tab/>
            </w:r>
            <w:r>
              <w:rPr>
                <w:rStyle w:val="IndexLink"/>
              </w:rPr>
              <w:t>374</w:t>
            </w:r>
          </w:hyperlink>
        </w:p>
        <w:p>
          <w:pPr>
            <w:pStyle w:val="Contents3"/>
            <w:tabs>
              <w:tab w:val="clear" w:pos="8459"/>
              <w:tab w:val="right" w:pos="9026" w:leader="dot"/>
            </w:tabs>
            <w:rPr/>
          </w:pPr>
          <w:hyperlink w:anchor="__RefHeading___Toc2333276_1395250215">
            <w:r>
              <w:rPr>
                <w:webHidden/>
                <w:rStyle w:val="IndexLink"/>
                <w:rtl w:val="true"/>
              </w:rPr>
              <w:t>فی السبعین رجلا من الزط الذین ادعوا الربوبیة فی أمیر المؤمنین</w:t>
            </w:r>
            <w:r>
              <w:rPr>
                <w:rStyle w:val="IndexLink"/>
                <w:rtl w:val="true"/>
              </w:rPr>
              <w:t>(</w:t>
            </w:r>
            <w:r>
              <w:rPr>
                <w:rStyle w:val="IndexLink"/>
                <w:rtl w:val="true"/>
              </w:rPr>
              <w:t>ع</w:t>
            </w:r>
            <w:r>
              <w:rPr>
                <w:rStyle w:val="IndexLink"/>
                <w:rtl w:val="true"/>
              </w:rPr>
              <w:t>)</w:t>
              <w:tab/>
            </w:r>
            <w:r>
              <w:rPr>
                <w:rStyle w:val="IndexLink"/>
              </w:rPr>
              <w:t>376</w:t>
            </w:r>
          </w:hyperlink>
        </w:p>
        <w:p>
          <w:pPr>
            <w:pStyle w:val="Contents3"/>
            <w:tabs>
              <w:tab w:val="clear" w:pos="8459"/>
              <w:tab w:val="right" w:pos="9026" w:leader="dot"/>
            </w:tabs>
            <w:rPr/>
          </w:pPr>
          <w:hyperlink w:anchor="__RefHeading___Toc2333278_1395250215">
            <w:r>
              <w:rPr>
                <w:webHidden/>
                <w:rStyle w:val="IndexLink"/>
                <w:rtl w:val="true"/>
              </w:rPr>
              <w:t>قیس بن سعد بن عبادة</w:t>
            </w:r>
            <w:r>
              <w:rPr>
                <w:rStyle w:val="IndexLink"/>
                <w:rtl w:val="true"/>
              </w:rPr>
              <w:tab/>
            </w:r>
            <w:r>
              <w:rPr>
                <w:rStyle w:val="IndexLink"/>
              </w:rPr>
              <w:t>376</w:t>
            </w:r>
          </w:hyperlink>
        </w:p>
        <w:p>
          <w:pPr>
            <w:pStyle w:val="Contents3"/>
            <w:tabs>
              <w:tab w:val="clear" w:pos="8459"/>
              <w:tab w:val="right" w:pos="9026" w:leader="dot"/>
            </w:tabs>
            <w:rPr/>
          </w:pPr>
          <w:hyperlink w:anchor="__RefHeading___Toc2333280_1395250215">
            <w:r>
              <w:rPr>
                <w:webHidden/>
                <w:rStyle w:val="IndexLink"/>
                <w:rtl w:val="true"/>
              </w:rPr>
              <w:t>سفیان بن لیلی الهمدانی</w:t>
            </w:r>
            <w:r>
              <w:rPr>
                <w:rStyle w:val="IndexLink"/>
                <w:rtl w:val="true"/>
              </w:rPr>
              <w:tab/>
            </w:r>
            <w:r>
              <w:rPr>
                <w:rStyle w:val="IndexLink"/>
              </w:rPr>
              <w:t>378</w:t>
            </w:r>
          </w:hyperlink>
        </w:p>
        <w:p>
          <w:pPr>
            <w:pStyle w:val="Contents3"/>
            <w:tabs>
              <w:tab w:val="clear" w:pos="8459"/>
              <w:tab w:val="right" w:pos="9026" w:leader="dot"/>
            </w:tabs>
            <w:rPr/>
          </w:pPr>
          <w:hyperlink w:anchor="__RefHeading___Toc2333282_1395250215">
            <w:r>
              <w:rPr>
                <w:webHidden/>
                <w:rStyle w:val="IndexLink"/>
                <w:rtl w:val="true"/>
              </w:rPr>
              <w:t>عبید اللّه بن العباس</w:t>
            </w:r>
            <w:r>
              <w:rPr>
                <w:rStyle w:val="IndexLink"/>
                <w:rtl w:val="true"/>
              </w:rPr>
              <w:tab/>
            </w:r>
            <w:r>
              <w:rPr>
                <w:rStyle w:val="IndexLink"/>
              </w:rPr>
              <w:t>380</w:t>
            </w:r>
          </w:hyperlink>
        </w:p>
        <w:p>
          <w:pPr>
            <w:pStyle w:val="Contents3"/>
            <w:tabs>
              <w:tab w:val="clear" w:pos="8459"/>
              <w:tab w:val="right" w:pos="9026" w:leader="dot"/>
            </w:tabs>
            <w:rPr/>
          </w:pPr>
          <w:hyperlink w:anchor="__RefHeading___Toc2333284_1395250215">
            <w:r>
              <w:rPr>
                <w:webHidden/>
                <w:rStyle w:val="IndexLink"/>
                <w:rtl w:val="true"/>
              </w:rPr>
              <w:t>عمرو بن قیس المشرقی</w:t>
            </w:r>
            <w:r>
              <w:rPr>
                <w:rStyle w:val="IndexLink"/>
                <w:rtl w:val="true"/>
              </w:rPr>
              <w:tab/>
            </w:r>
            <w:r>
              <w:rPr>
                <w:rStyle w:val="IndexLink"/>
              </w:rPr>
              <w:t>381</w:t>
            </w:r>
          </w:hyperlink>
        </w:p>
        <w:p>
          <w:pPr>
            <w:pStyle w:val="Contents3"/>
            <w:tabs>
              <w:tab w:val="clear" w:pos="8459"/>
              <w:tab w:val="right" w:pos="9026" w:leader="dot"/>
            </w:tabs>
            <w:rPr/>
          </w:pPr>
          <w:hyperlink w:anchor="__RefHeading___Toc2333286_1395250215">
            <w:r>
              <w:rPr>
                <w:webHidden/>
                <w:rStyle w:val="IndexLink"/>
                <w:rtl w:val="true"/>
              </w:rPr>
              <w:t>حبابة الوالبیة</w:t>
            </w:r>
            <w:r>
              <w:rPr>
                <w:rStyle w:val="IndexLink"/>
                <w:rtl w:val="true"/>
              </w:rPr>
              <w:tab/>
            </w:r>
            <w:r>
              <w:rPr>
                <w:rStyle w:val="IndexLink"/>
              </w:rPr>
              <w:t>382</w:t>
            </w:r>
          </w:hyperlink>
        </w:p>
        <w:p>
          <w:pPr>
            <w:pStyle w:val="Contents3"/>
            <w:tabs>
              <w:tab w:val="clear" w:pos="8459"/>
              <w:tab w:val="right" w:pos="9026" w:leader="dot"/>
            </w:tabs>
            <w:rPr/>
          </w:pPr>
          <w:hyperlink w:anchor="__RefHeading___Toc2333288_1395250215">
            <w:r>
              <w:rPr>
                <w:webHidden/>
                <w:rStyle w:val="IndexLink"/>
                <w:rtl w:val="true"/>
              </w:rPr>
              <w:t>سعید بن المسیب</w:t>
            </w:r>
            <w:r>
              <w:rPr>
                <w:rStyle w:val="IndexLink"/>
                <w:rtl w:val="true"/>
              </w:rPr>
              <w:tab/>
            </w:r>
            <w:r>
              <w:rPr>
                <w:rStyle w:val="IndexLink"/>
              </w:rPr>
              <w:t>383</w:t>
            </w:r>
          </w:hyperlink>
        </w:p>
        <w:p>
          <w:pPr>
            <w:pStyle w:val="Contents3"/>
            <w:tabs>
              <w:tab w:val="clear" w:pos="8459"/>
              <w:tab w:val="right" w:pos="9026" w:leader="dot"/>
            </w:tabs>
            <w:rPr/>
          </w:pPr>
          <w:hyperlink w:anchor="__RefHeading___Toc2333290_1395250215">
            <w:r>
              <w:rPr>
                <w:webHidden/>
                <w:rStyle w:val="IndexLink"/>
                <w:rtl w:val="true"/>
              </w:rPr>
              <w:t>سعید بن جبیر</w:t>
            </w:r>
            <w:r>
              <w:rPr>
                <w:rStyle w:val="IndexLink"/>
                <w:rtl w:val="true"/>
              </w:rPr>
              <w:tab/>
            </w:r>
            <w:r>
              <w:rPr>
                <w:rStyle w:val="IndexLink"/>
              </w:rPr>
              <w:t>386</w:t>
            </w:r>
          </w:hyperlink>
        </w:p>
        <w:p>
          <w:pPr>
            <w:pStyle w:val="Contents3"/>
            <w:tabs>
              <w:tab w:val="clear" w:pos="8459"/>
              <w:tab w:val="right" w:pos="9026" w:leader="dot"/>
            </w:tabs>
            <w:rPr/>
          </w:pPr>
          <w:hyperlink w:anchor="__RefHeading___Toc2333292_1395250215">
            <w:r>
              <w:rPr>
                <w:webHidden/>
                <w:rStyle w:val="IndexLink"/>
                <w:rtl w:val="true"/>
              </w:rPr>
              <w:t>أبو خالد الکابلی</w:t>
            </w:r>
            <w:r>
              <w:rPr>
                <w:rStyle w:val="IndexLink"/>
                <w:rtl w:val="true"/>
              </w:rPr>
              <w:tab/>
            </w:r>
            <w:r>
              <w:rPr>
                <w:rStyle w:val="IndexLink"/>
              </w:rPr>
              <w:t>387</w:t>
            </w:r>
          </w:hyperlink>
        </w:p>
        <w:p>
          <w:pPr>
            <w:pStyle w:val="Contents3"/>
            <w:tabs>
              <w:tab w:val="clear" w:pos="8459"/>
              <w:tab w:val="right" w:pos="9026" w:leader="dot"/>
            </w:tabs>
            <w:rPr/>
          </w:pPr>
          <w:hyperlink w:anchor="__RefHeading___Toc2333294_1395250215">
            <w:r>
              <w:rPr>
                <w:webHidden/>
                <w:rStyle w:val="IndexLink"/>
                <w:rtl w:val="true"/>
              </w:rPr>
              <w:t>یحیی بن أم الطویل</w:t>
            </w:r>
            <w:r>
              <w:rPr>
                <w:rStyle w:val="IndexLink"/>
                <w:rtl w:val="true"/>
              </w:rPr>
              <w:tab/>
            </w:r>
            <w:r>
              <w:rPr>
                <w:rStyle w:val="IndexLink"/>
              </w:rPr>
              <w:t>389</w:t>
            </w:r>
          </w:hyperlink>
        </w:p>
        <w:p>
          <w:pPr>
            <w:pStyle w:val="Contents3"/>
            <w:tabs>
              <w:tab w:val="clear" w:pos="8459"/>
              <w:tab w:val="right" w:pos="9026" w:leader="dot"/>
            </w:tabs>
            <w:rPr/>
          </w:pPr>
          <w:hyperlink w:anchor="__RefHeading___Toc2333296_1395250215">
            <w:r>
              <w:rPr>
                <w:webHidden/>
                <w:rStyle w:val="IndexLink"/>
                <w:rtl w:val="true"/>
              </w:rPr>
              <w:t>القاسم بن عوف</w:t>
            </w:r>
            <w:r>
              <w:rPr>
                <w:rStyle w:val="IndexLink"/>
                <w:rtl w:val="true"/>
              </w:rPr>
              <w:tab/>
            </w:r>
            <w:r>
              <w:rPr>
                <w:rStyle w:val="IndexLink"/>
              </w:rPr>
              <w:t>390</w:t>
            </w:r>
          </w:hyperlink>
        </w:p>
        <w:p>
          <w:pPr>
            <w:pStyle w:val="Contents3"/>
            <w:tabs>
              <w:tab w:val="clear" w:pos="8459"/>
              <w:tab w:val="right" w:pos="9026" w:leader="dot"/>
            </w:tabs>
            <w:rPr/>
          </w:pPr>
          <w:hyperlink w:anchor="__RefHeading___Toc2333298_1395250215">
            <w:r>
              <w:rPr>
                <w:webHidden/>
                <w:rStyle w:val="IndexLink"/>
                <w:rtl w:val="true"/>
              </w:rPr>
              <w:t>المختار بن أبی عبیدة</w:t>
            </w:r>
            <w:r>
              <w:rPr>
                <w:rStyle w:val="IndexLink"/>
                <w:rtl w:val="true"/>
              </w:rPr>
              <w:tab/>
            </w:r>
            <w:r>
              <w:rPr>
                <w:rStyle w:val="IndexLink"/>
              </w:rPr>
              <w:t>391</w:t>
            </w:r>
          </w:hyperlink>
        </w:p>
        <w:p>
          <w:pPr>
            <w:pStyle w:val="Contents3"/>
            <w:tabs>
              <w:tab w:val="clear" w:pos="8459"/>
              <w:tab w:val="right" w:pos="9026" w:leader="dot"/>
            </w:tabs>
            <w:rPr/>
          </w:pPr>
          <w:hyperlink w:anchor="__RefHeading___Toc2333300_1395250215">
            <w:r>
              <w:rPr>
                <w:webHidden/>
                <w:rStyle w:val="IndexLink"/>
                <w:rtl w:val="true"/>
              </w:rPr>
              <w:t>شعیب مولی علی بن الحسین</w:t>
            </w:r>
            <w:r>
              <w:rPr>
                <w:rStyle w:val="IndexLink"/>
                <w:rtl w:val="true"/>
              </w:rPr>
              <w:t>(</w:t>
            </w:r>
            <w:r>
              <w:rPr>
                <w:rStyle w:val="IndexLink"/>
                <w:rtl w:val="true"/>
              </w:rPr>
              <w:t>ع</w:t>
            </w:r>
            <w:r>
              <w:rPr>
                <w:rStyle w:val="IndexLink"/>
                <w:rtl w:val="true"/>
              </w:rPr>
              <w:t>)</w:t>
              <w:tab/>
            </w:r>
            <w:r>
              <w:rPr>
                <w:rStyle w:val="IndexLink"/>
              </w:rPr>
              <w:t>393</w:t>
            </w:r>
          </w:hyperlink>
        </w:p>
        <w:p>
          <w:pPr>
            <w:pStyle w:val="Contents3"/>
            <w:tabs>
              <w:tab w:val="clear" w:pos="8459"/>
              <w:tab w:val="right" w:pos="9026" w:leader="dot"/>
            </w:tabs>
            <w:rPr/>
          </w:pPr>
          <w:hyperlink w:anchor="__RefHeading___Toc2333302_1395250215">
            <w:r>
              <w:rPr>
                <w:webHidden/>
                <w:rStyle w:val="IndexLink"/>
                <w:rtl w:val="true"/>
              </w:rPr>
              <w:t>عبد اللّه البرقی</w:t>
            </w:r>
            <w:r>
              <w:rPr>
                <w:rStyle w:val="IndexLink"/>
                <w:rtl w:val="true"/>
              </w:rPr>
              <w:tab/>
            </w:r>
            <w:r>
              <w:rPr>
                <w:rStyle w:val="IndexLink"/>
              </w:rPr>
              <w:t>393</w:t>
            </w:r>
          </w:hyperlink>
        </w:p>
        <w:p>
          <w:pPr>
            <w:pStyle w:val="Contents3"/>
            <w:tabs>
              <w:tab w:val="clear" w:pos="8459"/>
              <w:tab w:val="right" w:pos="9026" w:leader="dot"/>
            </w:tabs>
            <w:rPr/>
          </w:pPr>
          <w:hyperlink w:anchor="__RefHeading___Toc2333304_1395250215">
            <w:r>
              <w:rPr>
                <w:webHidden/>
                <w:rStyle w:val="IndexLink"/>
                <w:rtl w:val="true"/>
              </w:rPr>
              <w:t>الفرزدق</w:t>
            </w:r>
            <w:r>
              <w:rPr>
                <w:rStyle w:val="IndexLink"/>
                <w:rtl w:val="true"/>
              </w:rPr>
              <w:tab/>
            </w:r>
            <w:r>
              <w:rPr>
                <w:rStyle w:val="IndexLink"/>
              </w:rPr>
              <w:t>394</w:t>
            </w:r>
          </w:hyperlink>
        </w:p>
        <w:p>
          <w:pPr>
            <w:pStyle w:val="Contents3"/>
            <w:tabs>
              <w:tab w:val="clear" w:pos="8459"/>
              <w:tab w:val="right" w:pos="9026" w:leader="dot"/>
            </w:tabs>
            <w:rPr/>
          </w:pPr>
          <w:hyperlink w:anchor="__RefHeading___Toc2333306_1395250215">
            <w:r>
              <w:rPr>
                <w:webHidden/>
                <w:rStyle w:val="IndexLink"/>
                <w:rtl w:val="true"/>
              </w:rPr>
              <w:t>زرارة بن أعین</w:t>
            </w:r>
            <w:r>
              <w:rPr>
                <w:rStyle w:val="IndexLink"/>
                <w:rtl w:val="true"/>
              </w:rPr>
              <w:tab/>
            </w:r>
            <w:r>
              <w:rPr>
                <w:rStyle w:val="IndexLink"/>
              </w:rPr>
              <w:t>396</w:t>
            </w:r>
          </w:hyperlink>
        </w:p>
        <w:p>
          <w:pPr>
            <w:pStyle w:val="Contents3"/>
            <w:tabs>
              <w:tab w:val="clear" w:pos="8459"/>
              <w:tab w:val="right" w:pos="9026" w:leader="dot"/>
            </w:tabs>
            <w:rPr/>
          </w:pPr>
          <w:hyperlink w:anchor="__RefHeading___Toc2333308_1395250215">
            <w:r>
              <w:rPr>
                <w:webHidden/>
                <w:rStyle w:val="IndexLink"/>
                <w:rtl w:val="true"/>
              </w:rPr>
              <w:t>فی اخوة زرارة حمران و بکیر و عبد الملک و عبد الرحمن بنی أعین</w:t>
            </w:r>
            <w:r>
              <w:rPr>
                <w:rStyle w:val="IndexLink"/>
                <w:rtl w:val="true"/>
              </w:rPr>
              <w:t>.</w:t>
              <w:tab/>
            </w:r>
            <w:r>
              <w:rPr>
                <w:rStyle w:val="IndexLink"/>
              </w:rPr>
              <w:t>433</w:t>
            </w:r>
          </w:hyperlink>
        </w:p>
        <w:p>
          <w:pPr>
            <w:pStyle w:val="Contents3"/>
            <w:tabs>
              <w:tab w:val="clear" w:pos="8459"/>
              <w:tab w:val="right" w:pos="9026" w:leader="dot"/>
            </w:tabs>
            <w:rPr/>
          </w:pPr>
          <w:hyperlink w:anchor="__RefHeading___Toc2333310_1395250215">
            <w:r>
              <w:rPr>
                <w:webHidden/>
                <w:rStyle w:val="IndexLink"/>
                <w:rtl w:val="true"/>
              </w:rPr>
              <w:t>محمد بن مسلم الطائفی الثقفی</w:t>
            </w:r>
            <w:r>
              <w:rPr>
                <w:rStyle w:val="IndexLink"/>
                <w:rtl w:val="true"/>
              </w:rPr>
              <w:tab/>
            </w:r>
            <w:r>
              <w:rPr>
                <w:rStyle w:val="IndexLink"/>
              </w:rPr>
              <w:t>434</w:t>
            </w:r>
          </w:hyperlink>
        </w:p>
        <w:p>
          <w:pPr>
            <w:pStyle w:val="Contents3"/>
            <w:tabs>
              <w:tab w:val="clear" w:pos="8459"/>
              <w:tab w:val="right" w:pos="9026" w:leader="dot"/>
            </w:tabs>
            <w:rPr/>
          </w:pPr>
          <w:hyperlink w:anchor="__RefHeading___Toc2333312_1395250215">
            <w:r>
              <w:rPr>
                <w:webHidden/>
                <w:rStyle w:val="IndexLink"/>
                <w:rtl w:val="true"/>
              </w:rPr>
              <w:t>فی أبی بصیر لیث بن البختری المرادی</w:t>
            </w:r>
            <w:r>
              <w:rPr>
                <w:rStyle w:val="IndexLink"/>
                <w:rtl w:val="true"/>
              </w:rPr>
              <w:tab/>
            </w:r>
            <w:r>
              <w:rPr>
                <w:rStyle w:val="IndexLink"/>
              </w:rPr>
              <w:t>447</w:t>
            </w:r>
          </w:hyperlink>
        </w:p>
        <w:p>
          <w:pPr>
            <w:pStyle w:val="Contents3"/>
            <w:tabs>
              <w:tab w:val="clear" w:pos="8459"/>
              <w:tab w:val="right" w:pos="9026" w:leader="dot"/>
            </w:tabs>
            <w:rPr/>
          </w:pPr>
          <w:hyperlink w:anchor="__RefHeading___Toc2333314_1395250215">
            <w:r>
              <w:rPr>
                <w:webHidden/>
                <w:rStyle w:val="IndexLink"/>
                <w:rtl w:val="true"/>
              </w:rPr>
              <w:t>فی أبی بصیر عبد اللّه بن محمد الاسدی</w:t>
            </w:r>
            <w:r>
              <w:rPr>
                <w:rStyle w:val="IndexLink"/>
                <w:rtl w:val="true"/>
              </w:rPr>
              <w:tab/>
            </w:r>
            <w:r>
              <w:rPr>
                <w:rStyle w:val="IndexLink"/>
              </w:rPr>
              <w:t>460</w:t>
            </w:r>
          </w:hyperlink>
        </w:p>
        <w:p>
          <w:pPr>
            <w:pStyle w:val="Contents3"/>
            <w:tabs>
              <w:tab w:val="clear" w:pos="8459"/>
              <w:tab w:val="right" w:pos="9026" w:leader="dot"/>
            </w:tabs>
            <w:rPr/>
          </w:pPr>
          <w:hyperlink w:anchor="__RefHeading___Toc2333316_1395250215">
            <w:r>
              <w:rPr>
                <w:webHidden/>
                <w:rStyle w:val="IndexLink"/>
                <w:rtl w:val="true"/>
              </w:rPr>
              <w:t>فی عبد الملک بن أعین أبی الضریس</w:t>
            </w:r>
            <w:r>
              <w:rPr>
                <w:rStyle w:val="IndexLink"/>
                <w:rtl w:val="true"/>
              </w:rPr>
              <w:tab/>
            </w:r>
            <w:r>
              <w:rPr>
                <w:rStyle w:val="IndexLink"/>
              </w:rPr>
              <w:t>460</w:t>
            </w:r>
          </w:hyperlink>
        </w:p>
        <w:p>
          <w:pPr>
            <w:pStyle w:val="Contents3"/>
            <w:tabs>
              <w:tab w:val="clear" w:pos="8459"/>
              <w:tab w:val="right" w:pos="9026" w:leader="dot"/>
            </w:tabs>
            <w:rPr/>
          </w:pPr>
          <w:hyperlink w:anchor="__RefHeading___Toc2333318_1395250215">
            <w:r>
              <w:rPr>
                <w:webHidden/>
                <w:rStyle w:val="IndexLink"/>
                <w:rtl w:val="true"/>
              </w:rPr>
              <w:t>فی حمران بن أعین</w:t>
            </w:r>
            <w:r>
              <w:rPr>
                <w:rStyle w:val="IndexLink"/>
                <w:rtl w:val="true"/>
              </w:rPr>
              <w:tab/>
            </w:r>
            <w:r>
              <w:rPr>
                <w:rStyle w:val="IndexLink"/>
              </w:rPr>
              <w:t>463</w:t>
            </w:r>
          </w:hyperlink>
        </w:p>
        <w:p>
          <w:pPr>
            <w:pStyle w:val="Contents2"/>
            <w:tabs>
              <w:tab w:val="clear" w:pos="8743"/>
              <w:tab w:val="right" w:pos="9026" w:leader="dot"/>
            </w:tabs>
            <w:rPr/>
          </w:pPr>
          <w:hyperlink w:anchor="__RefHeading___Toc2333320_1395250215">
            <w:r>
              <w:rPr>
                <w:webHidden/>
                <w:rStyle w:val="IndexLink"/>
                <w:rtl w:val="true"/>
              </w:rPr>
              <w:t>الجزء الثانی</w:t>
            </w:r>
            <w:r>
              <w:rPr>
                <w:rStyle w:val="IndexLink"/>
                <w:rtl w:val="true"/>
              </w:rPr>
              <w:tab/>
            </w:r>
            <w:r>
              <w:rPr>
                <w:rStyle w:val="IndexLink"/>
              </w:rPr>
              <w:t>468</w:t>
            </w:r>
          </w:hyperlink>
        </w:p>
        <w:p>
          <w:pPr>
            <w:pStyle w:val="Contents3"/>
            <w:tabs>
              <w:tab w:val="clear" w:pos="8459"/>
              <w:tab w:val="right" w:pos="9026" w:leader="dot"/>
            </w:tabs>
            <w:rPr/>
          </w:pPr>
          <w:hyperlink w:anchor="__RefHeading___Toc2333322_1395250215">
            <w:r>
              <w:rPr>
                <w:webHidden/>
                <w:rStyle w:val="IndexLink"/>
                <w:rtl w:val="true"/>
              </w:rPr>
              <w:t>اشارة</w:t>
            </w:r>
            <w:r>
              <w:rPr>
                <w:rStyle w:val="IndexLink"/>
                <w:rtl w:val="true"/>
              </w:rPr>
              <w:tab/>
            </w:r>
            <w:r>
              <w:rPr>
                <w:rStyle w:val="IndexLink"/>
              </w:rPr>
              <w:t>468</w:t>
            </w:r>
          </w:hyperlink>
        </w:p>
        <w:p>
          <w:pPr>
            <w:pStyle w:val="Contents3"/>
            <w:tabs>
              <w:tab w:val="clear" w:pos="8459"/>
              <w:tab w:val="right" w:pos="9026" w:leader="dot"/>
            </w:tabs>
            <w:rPr/>
          </w:pPr>
          <w:hyperlink w:anchor="__RefHeading___Toc2333324_1395250215">
            <w:r>
              <w:rPr>
                <w:webHidden/>
                <w:rStyle w:val="IndexLink"/>
                <w:rtl w:val="true"/>
              </w:rPr>
              <w:t>فی بکیر بن أعین</w:t>
            </w:r>
            <w:r>
              <w:rPr>
                <w:rStyle w:val="IndexLink"/>
                <w:rtl w:val="true"/>
              </w:rPr>
              <w:tab/>
            </w:r>
            <w:r>
              <w:rPr>
                <w:rStyle w:val="IndexLink"/>
              </w:rPr>
              <w:t>470</w:t>
            </w:r>
          </w:hyperlink>
        </w:p>
        <w:p>
          <w:pPr>
            <w:pStyle w:val="Contents3"/>
            <w:tabs>
              <w:tab w:val="clear" w:pos="8459"/>
              <w:tab w:val="right" w:pos="9026" w:leader="dot"/>
            </w:tabs>
            <w:rPr/>
          </w:pPr>
          <w:hyperlink w:anchor="__RefHeading___Toc2333326_1395250215">
            <w:r>
              <w:rPr>
                <w:webHidden/>
                <w:rStyle w:val="IndexLink"/>
                <w:rtl w:val="true"/>
              </w:rPr>
              <w:t>فی بنی أعین</w:t>
            </w:r>
            <w:r>
              <w:rPr>
                <w:rStyle w:val="IndexLink"/>
                <w:rtl w:val="true"/>
              </w:rPr>
              <w:t>:</w:t>
            </w:r>
            <w:r>
              <w:rPr>
                <w:rStyle w:val="IndexLink"/>
                <w:rtl w:val="true"/>
              </w:rPr>
              <w:t>مالک و قعنب</w:t>
            </w:r>
            <w:r>
              <w:rPr>
                <w:rStyle w:val="IndexLink"/>
                <w:rtl w:val="true"/>
              </w:rPr>
              <w:tab/>
            </w:r>
            <w:r>
              <w:rPr>
                <w:rStyle w:val="IndexLink"/>
              </w:rPr>
              <w:t>471</w:t>
            </w:r>
          </w:hyperlink>
        </w:p>
        <w:p>
          <w:pPr>
            <w:pStyle w:val="Contents3"/>
            <w:tabs>
              <w:tab w:val="clear" w:pos="8459"/>
              <w:tab w:val="right" w:pos="9026" w:leader="dot"/>
            </w:tabs>
            <w:rPr/>
          </w:pPr>
          <w:hyperlink w:anchor="__RefHeading___Toc2333328_1395250215">
            <w:r>
              <w:rPr>
                <w:webHidden/>
                <w:rStyle w:val="IndexLink"/>
                <w:rtl w:val="true"/>
              </w:rPr>
              <w:t>فی قیس بن رمانة</w:t>
            </w:r>
            <w:r>
              <w:rPr>
                <w:rStyle w:val="IndexLink"/>
                <w:rtl w:val="true"/>
              </w:rPr>
              <w:tab/>
            </w:r>
            <w:r>
              <w:rPr>
                <w:rStyle w:val="IndexLink"/>
              </w:rPr>
              <w:t>471</w:t>
            </w:r>
          </w:hyperlink>
        </w:p>
        <w:p>
          <w:pPr>
            <w:pStyle w:val="Contents3"/>
            <w:tabs>
              <w:tab w:val="clear" w:pos="8459"/>
              <w:tab w:val="right" w:pos="9026" w:leader="dot"/>
            </w:tabs>
            <w:rPr/>
          </w:pPr>
          <w:hyperlink w:anchor="__RefHeading___Toc2333330_1395250215">
            <w:r>
              <w:rPr>
                <w:webHidden/>
                <w:rStyle w:val="IndexLink"/>
                <w:rtl w:val="true"/>
              </w:rPr>
              <w:t>فی مفضل بن قیس بن رمانة</w:t>
            </w:r>
            <w:r>
              <w:rPr>
                <w:rStyle w:val="IndexLink"/>
                <w:rtl w:val="true"/>
              </w:rPr>
              <w:tab/>
            </w:r>
            <w:r>
              <w:rPr>
                <w:rStyle w:val="IndexLink"/>
              </w:rPr>
              <w:t>472</w:t>
            </w:r>
          </w:hyperlink>
        </w:p>
        <w:p>
          <w:pPr>
            <w:pStyle w:val="Contents3"/>
            <w:tabs>
              <w:tab w:val="clear" w:pos="8459"/>
              <w:tab w:val="right" w:pos="9026" w:leader="dot"/>
            </w:tabs>
            <w:rPr/>
          </w:pPr>
          <w:hyperlink w:anchor="__RefHeading___Toc2333332_1395250215">
            <w:r>
              <w:rPr>
                <w:webHidden/>
                <w:rStyle w:val="IndexLink"/>
                <w:rtl w:val="true"/>
              </w:rPr>
              <w:t>فی أبی جعفر الاحول محمد بن علی بن النعمان مؤمن الطاق</w:t>
            </w:r>
            <w:r>
              <w:rPr>
                <w:rStyle w:val="IndexLink"/>
                <w:rtl w:val="true"/>
              </w:rPr>
              <w:tab/>
            </w:r>
            <w:r>
              <w:rPr>
                <w:rStyle w:val="IndexLink"/>
              </w:rPr>
              <w:t>473</w:t>
            </w:r>
          </w:hyperlink>
        </w:p>
        <w:p>
          <w:pPr>
            <w:pStyle w:val="Contents3"/>
            <w:tabs>
              <w:tab w:val="clear" w:pos="8459"/>
              <w:tab w:val="right" w:pos="9026" w:leader="dot"/>
            </w:tabs>
            <w:rPr/>
          </w:pPr>
          <w:hyperlink w:anchor="__RefHeading___Toc2333334_1395250215">
            <w:r>
              <w:rPr>
                <w:webHidden/>
                <w:rStyle w:val="IndexLink"/>
                <w:rtl w:val="true"/>
              </w:rPr>
              <w:t>فی جابر بن یزید الجعفی</w:t>
            </w:r>
            <w:r>
              <w:rPr>
                <w:rStyle w:val="IndexLink"/>
                <w:rtl w:val="true"/>
              </w:rPr>
              <w:tab/>
            </w:r>
            <w:r>
              <w:rPr>
                <w:rStyle w:val="IndexLink"/>
              </w:rPr>
              <w:t>487</w:t>
            </w:r>
          </w:hyperlink>
        </w:p>
        <w:p>
          <w:pPr>
            <w:pStyle w:val="Contents3"/>
            <w:tabs>
              <w:tab w:val="clear" w:pos="8459"/>
              <w:tab w:val="right" w:pos="9026" w:leader="dot"/>
            </w:tabs>
            <w:rPr/>
          </w:pPr>
          <w:hyperlink w:anchor="__RefHeading___Toc2333336_1395250215">
            <w:r>
              <w:rPr>
                <w:webHidden/>
                <w:rStyle w:val="IndexLink"/>
                <w:rtl w:val="true"/>
              </w:rPr>
              <w:t>فی اسماعیل بن جابر الجعفی</w:t>
            </w:r>
            <w:r>
              <w:rPr>
                <w:rStyle w:val="IndexLink"/>
                <w:rtl w:val="true"/>
              </w:rPr>
              <w:tab/>
            </w:r>
            <w:r>
              <w:rPr>
                <w:rStyle w:val="IndexLink"/>
              </w:rPr>
              <w:t>501</w:t>
            </w:r>
          </w:hyperlink>
        </w:p>
        <w:p>
          <w:pPr>
            <w:pStyle w:val="Contents3"/>
            <w:tabs>
              <w:tab w:val="clear" w:pos="8459"/>
              <w:tab w:val="right" w:pos="9026" w:leader="dot"/>
            </w:tabs>
            <w:rPr/>
          </w:pPr>
          <w:hyperlink w:anchor="__RefHeading___Toc2333338_1395250215">
            <w:r>
              <w:rPr>
                <w:webHidden/>
                <w:rStyle w:val="IndexLink"/>
                <w:rtl w:val="true"/>
              </w:rPr>
              <w:t>فی علباء بن دراع الاسدی و أبی بصیر</w:t>
            </w:r>
            <w:r>
              <w:rPr>
                <w:rStyle w:val="IndexLink"/>
                <w:rtl w:val="true"/>
              </w:rPr>
              <w:tab/>
            </w:r>
            <w:r>
              <w:rPr>
                <w:rStyle w:val="IndexLink"/>
              </w:rPr>
              <w:t>503</w:t>
            </w:r>
          </w:hyperlink>
        </w:p>
        <w:p>
          <w:pPr>
            <w:pStyle w:val="Contents3"/>
            <w:tabs>
              <w:tab w:val="clear" w:pos="8459"/>
              <w:tab w:val="right" w:pos="9026" w:leader="dot"/>
            </w:tabs>
            <w:rPr/>
          </w:pPr>
          <w:hyperlink w:anchor="__RefHeading___Toc2333340_1395250215">
            <w:r>
              <w:rPr>
                <w:webHidden/>
                <w:rStyle w:val="IndexLink"/>
                <w:rtl w:val="true"/>
              </w:rPr>
              <w:t>فی أبی حمزة الثمالی ثابت بن دینار أبی صفیة عربی أزدی</w:t>
            </w:r>
            <w:r>
              <w:rPr>
                <w:rStyle w:val="IndexLink"/>
                <w:rtl w:val="true"/>
              </w:rPr>
              <w:tab/>
            </w:r>
            <w:r>
              <w:rPr>
                <w:rStyle w:val="IndexLink"/>
              </w:rPr>
              <w:t>506</w:t>
            </w:r>
          </w:hyperlink>
        </w:p>
        <w:p>
          <w:pPr>
            <w:pStyle w:val="Contents3"/>
            <w:tabs>
              <w:tab w:val="clear" w:pos="8459"/>
              <w:tab w:val="right" w:pos="9026" w:leader="dot"/>
            </w:tabs>
            <w:rPr/>
          </w:pPr>
          <w:hyperlink w:anchor="__RefHeading___Toc2333342_1395250215">
            <w:r>
              <w:rPr>
                <w:webHidden/>
                <w:rStyle w:val="IndexLink"/>
                <w:rtl w:val="true"/>
              </w:rPr>
              <w:t>فی عقبة بن بشیر الاسدی</w:t>
            </w:r>
            <w:r>
              <w:rPr>
                <w:rStyle w:val="IndexLink"/>
                <w:rtl w:val="true"/>
              </w:rPr>
              <w:tab/>
            </w:r>
            <w:r>
              <w:rPr>
                <w:rStyle w:val="IndexLink"/>
              </w:rPr>
              <w:t>510</w:t>
            </w:r>
          </w:hyperlink>
        </w:p>
        <w:p>
          <w:pPr>
            <w:pStyle w:val="Contents3"/>
            <w:tabs>
              <w:tab w:val="clear" w:pos="8459"/>
              <w:tab w:val="right" w:pos="9026" w:leader="dot"/>
            </w:tabs>
            <w:rPr/>
          </w:pPr>
          <w:hyperlink w:anchor="__RefHeading___Toc2333344_1395250215">
            <w:r>
              <w:rPr>
                <w:webHidden/>
                <w:rStyle w:val="IndexLink"/>
                <w:rtl w:val="true"/>
              </w:rPr>
              <w:t>فی اسلم المکی مولی محمد بن الحنفیة</w:t>
            </w:r>
            <w:r>
              <w:rPr>
                <w:rStyle w:val="IndexLink"/>
                <w:rtl w:val="true"/>
              </w:rPr>
              <w:t>(</w:t>
            </w:r>
            <w:r>
              <w:rPr>
                <w:rStyle w:val="IndexLink"/>
                <w:rtl w:val="true"/>
              </w:rPr>
              <w:t>ع</w:t>
            </w:r>
            <w:r>
              <w:rPr>
                <w:rStyle w:val="IndexLink"/>
                <w:rtl w:val="true"/>
              </w:rPr>
              <w:t>)</w:t>
              <w:tab/>
            </w:r>
            <w:r>
              <w:rPr>
                <w:rStyle w:val="IndexLink"/>
              </w:rPr>
              <w:t>510</w:t>
            </w:r>
          </w:hyperlink>
        </w:p>
        <w:p>
          <w:pPr>
            <w:pStyle w:val="Contents3"/>
            <w:tabs>
              <w:tab w:val="clear" w:pos="8459"/>
              <w:tab w:val="right" w:pos="9026" w:leader="dot"/>
            </w:tabs>
            <w:rPr/>
          </w:pPr>
          <w:hyperlink w:anchor="__RefHeading___Toc2333346_1395250215">
            <w:r>
              <w:rPr>
                <w:webHidden/>
                <w:rStyle w:val="IndexLink"/>
                <w:rtl w:val="true"/>
              </w:rPr>
              <w:t>فی الکمیت بن زید</w:t>
            </w:r>
            <w:r>
              <w:rPr>
                <w:rStyle w:val="IndexLink"/>
                <w:rtl w:val="true"/>
              </w:rPr>
              <w:tab/>
            </w:r>
            <w:r>
              <w:rPr>
                <w:rStyle w:val="IndexLink"/>
              </w:rPr>
              <w:t>512</w:t>
            </w:r>
          </w:hyperlink>
        </w:p>
        <w:p>
          <w:pPr>
            <w:pStyle w:val="Contents3"/>
            <w:tabs>
              <w:tab w:val="clear" w:pos="8459"/>
              <w:tab w:val="right" w:pos="9026" w:leader="dot"/>
            </w:tabs>
            <w:rPr/>
          </w:pPr>
          <w:hyperlink w:anchor="__RefHeading___Toc2333348_1395250215">
            <w:r>
              <w:rPr>
                <w:webHidden/>
                <w:rStyle w:val="IndexLink"/>
                <w:rtl w:val="true"/>
              </w:rPr>
              <w:t>فی الحکم بن عیینة</w:t>
            </w:r>
            <w:r>
              <w:rPr>
                <w:rStyle w:val="IndexLink"/>
                <w:rtl w:val="true"/>
              </w:rPr>
              <w:tab/>
            </w:r>
            <w:r>
              <w:rPr>
                <w:rStyle w:val="IndexLink"/>
              </w:rPr>
              <w:t>519</w:t>
            </w:r>
          </w:hyperlink>
        </w:p>
        <w:p>
          <w:pPr>
            <w:pStyle w:val="Contents3"/>
            <w:tabs>
              <w:tab w:val="clear" w:pos="8459"/>
              <w:tab w:val="right" w:pos="9026" w:leader="dot"/>
            </w:tabs>
            <w:rPr/>
          </w:pPr>
          <w:hyperlink w:anchor="__RefHeading___Toc2333350_1395250215">
            <w:r>
              <w:rPr>
                <w:webHidden/>
                <w:rStyle w:val="IndexLink"/>
                <w:rtl w:val="true"/>
              </w:rPr>
              <w:t>فی أبی الفضل سدیر بن حکیم و عبد السلام بن عبد الرحمن</w:t>
            </w:r>
            <w:r>
              <w:rPr>
                <w:rStyle w:val="IndexLink"/>
                <w:rtl w:val="true"/>
              </w:rPr>
              <w:tab/>
            </w:r>
            <w:r>
              <w:rPr>
                <w:rStyle w:val="IndexLink"/>
              </w:rPr>
              <w:t>520</w:t>
            </w:r>
          </w:hyperlink>
        </w:p>
        <w:p>
          <w:pPr>
            <w:pStyle w:val="Contents3"/>
            <w:tabs>
              <w:tab w:val="clear" w:pos="8459"/>
              <w:tab w:val="right" w:pos="9026" w:leader="dot"/>
            </w:tabs>
            <w:rPr/>
          </w:pPr>
          <w:hyperlink w:anchor="__RefHeading___Toc2333352_1395250215">
            <w:r>
              <w:rPr>
                <w:webHidden/>
                <w:rStyle w:val="IndexLink"/>
                <w:rtl w:val="true"/>
              </w:rPr>
              <w:t>فی معروف بن خربوذ المکی</w:t>
            </w:r>
            <w:r>
              <w:rPr>
                <w:rStyle w:val="IndexLink"/>
                <w:rtl w:val="true"/>
              </w:rPr>
              <w:tab/>
            </w:r>
            <w:r>
              <w:rPr>
                <w:rStyle w:val="IndexLink"/>
              </w:rPr>
              <w:t>522</w:t>
            </w:r>
          </w:hyperlink>
        </w:p>
        <w:p>
          <w:pPr>
            <w:pStyle w:val="Contents3"/>
            <w:tabs>
              <w:tab w:val="clear" w:pos="8459"/>
              <w:tab w:val="right" w:pos="9026" w:leader="dot"/>
            </w:tabs>
            <w:rPr/>
          </w:pPr>
          <w:hyperlink w:anchor="__RefHeading___Toc2333354_1395250215">
            <w:r>
              <w:rPr>
                <w:webHidden/>
                <w:rStyle w:val="IndexLink"/>
                <w:rtl w:val="true"/>
              </w:rPr>
              <w:t>فی الفضیل بن یسار</w:t>
            </w:r>
            <w:r>
              <w:rPr>
                <w:rStyle w:val="IndexLink"/>
                <w:rtl w:val="true"/>
              </w:rPr>
              <w:tab/>
            </w:r>
            <w:r>
              <w:rPr>
                <w:rStyle w:val="IndexLink"/>
              </w:rPr>
              <w:t>523</w:t>
            </w:r>
          </w:hyperlink>
        </w:p>
        <w:p>
          <w:pPr>
            <w:pStyle w:val="Contents3"/>
            <w:tabs>
              <w:tab w:val="clear" w:pos="8459"/>
              <w:tab w:val="right" w:pos="9026" w:leader="dot"/>
            </w:tabs>
            <w:rPr/>
          </w:pPr>
          <w:hyperlink w:anchor="__RefHeading___Toc2333356_1395250215">
            <w:r>
              <w:rPr>
                <w:webHidden/>
                <w:rStyle w:val="IndexLink"/>
                <w:rtl w:val="true"/>
              </w:rPr>
              <w:t>فی محمد بن مروان البصری</w:t>
            </w:r>
            <w:r>
              <w:rPr>
                <w:rStyle w:val="IndexLink"/>
                <w:rtl w:val="true"/>
              </w:rPr>
              <w:tab/>
            </w:r>
            <w:r>
              <w:rPr>
                <w:rStyle w:val="IndexLink"/>
              </w:rPr>
              <w:t>525</w:t>
            </w:r>
          </w:hyperlink>
        </w:p>
        <w:p>
          <w:pPr>
            <w:pStyle w:val="Contents3"/>
            <w:tabs>
              <w:tab w:val="clear" w:pos="8459"/>
              <w:tab w:val="right" w:pos="9026" w:leader="dot"/>
            </w:tabs>
            <w:rPr/>
          </w:pPr>
          <w:hyperlink w:anchor="__RefHeading___Toc2333358_1395250215">
            <w:r>
              <w:rPr>
                <w:webHidden/>
                <w:rStyle w:val="IndexLink"/>
                <w:rtl w:val="true"/>
              </w:rPr>
              <w:t>فی سعد الاسکاف</w:t>
            </w:r>
            <w:r>
              <w:rPr>
                <w:rStyle w:val="IndexLink"/>
                <w:rtl w:val="true"/>
              </w:rPr>
              <w:tab/>
            </w:r>
            <w:r>
              <w:rPr>
                <w:rStyle w:val="IndexLink"/>
              </w:rPr>
              <w:t>527</w:t>
            </w:r>
          </w:hyperlink>
        </w:p>
        <w:p>
          <w:pPr>
            <w:pStyle w:val="Contents3"/>
            <w:tabs>
              <w:tab w:val="clear" w:pos="8459"/>
              <w:tab w:val="right" w:pos="9026" w:leader="dot"/>
            </w:tabs>
            <w:rPr/>
          </w:pPr>
          <w:hyperlink w:anchor="__RefHeading___Toc2333360_1395250215">
            <w:r>
              <w:rPr>
                <w:webHidden/>
                <w:rStyle w:val="IndexLink"/>
                <w:rtl w:val="true"/>
              </w:rPr>
              <w:t>فی عبد اللّه و عبد الملک ابنی عطاء</w:t>
            </w:r>
            <w:r>
              <w:rPr>
                <w:rStyle w:val="IndexLink"/>
                <w:rtl w:val="true"/>
              </w:rPr>
              <w:tab/>
            </w:r>
            <w:r>
              <w:rPr>
                <w:rStyle w:val="IndexLink"/>
              </w:rPr>
              <w:t>528</w:t>
            </w:r>
          </w:hyperlink>
        </w:p>
        <w:p>
          <w:pPr>
            <w:pStyle w:val="Contents3"/>
            <w:tabs>
              <w:tab w:val="clear" w:pos="8459"/>
              <w:tab w:val="right" w:pos="9026" w:leader="dot"/>
            </w:tabs>
            <w:rPr/>
          </w:pPr>
          <w:hyperlink w:anchor="__RefHeading___Toc2333362_1395250215">
            <w:r>
              <w:rPr>
                <w:webHidden/>
                <w:rStyle w:val="IndexLink"/>
                <w:rtl w:val="true"/>
              </w:rPr>
              <w:t>فی عکرمة مولی ابن عباس</w:t>
            </w:r>
            <w:r>
              <w:rPr>
                <w:rStyle w:val="IndexLink"/>
                <w:rtl w:val="true"/>
              </w:rPr>
              <w:tab/>
            </w:r>
            <w:r>
              <w:rPr>
                <w:rStyle w:val="IndexLink"/>
              </w:rPr>
              <w:t>528</w:t>
            </w:r>
          </w:hyperlink>
        </w:p>
        <w:p>
          <w:pPr>
            <w:pStyle w:val="Contents3"/>
            <w:tabs>
              <w:tab w:val="clear" w:pos="8459"/>
              <w:tab w:val="right" w:pos="9026" w:leader="dot"/>
            </w:tabs>
            <w:rPr/>
          </w:pPr>
          <w:hyperlink w:anchor="__RefHeading___Toc2333364_1395250215">
            <w:r>
              <w:rPr>
                <w:webHidden/>
                <w:rStyle w:val="IndexLink"/>
                <w:rtl w:val="true"/>
              </w:rPr>
              <w:t>فی مالک بن أعین الجهنی</w:t>
            </w:r>
            <w:r>
              <w:rPr>
                <w:rStyle w:val="IndexLink"/>
                <w:rtl w:val="true"/>
              </w:rPr>
              <w:tab/>
            </w:r>
            <w:r>
              <w:rPr>
                <w:rStyle w:val="IndexLink"/>
              </w:rPr>
              <w:t>529</w:t>
            </w:r>
          </w:hyperlink>
        </w:p>
        <w:p>
          <w:pPr>
            <w:pStyle w:val="Contents3"/>
            <w:tabs>
              <w:tab w:val="clear" w:pos="8459"/>
              <w:tab w:val="right" w:pos="9026" w:leader="dot"/>
            </w:tabs>
            <w:rPr/>
          </w:pPr>
          <w:hyperlink w:anchor="__RefHeading___Toc2333366_1395250215">
            <w:r>
              <w:rPr>
                <w:webHidden/>
                <w:rStyle w:val="IndexLink"/>
                <w:rtl w:val="true"/>
              </w:rPr>
              <w:t>فی ناجیة بن عمارة الصیداوی</w:t>
            </w:r>
            <w:r>
              <w:rPr>
                <w:rStyle w:val="IndexLink"/>
                <w:rtl w:val="true"/>
              </w:rPr>
              <w:tab/>
            </w:r>
            <w:r>
              <w:rPr>
                <w:rStyle w:val="IndexLink"/>
              </w:rPr>
              <w:t>529</w:t>
            </w:r>
          </w:hyperlink>
        </w:p>
        <w:p>
          <w:pPr>
            <w:pStyle w:val="Contents3"/>
            <w:tabs>
              <w:tab w:val="clear" w:pos="8459"/>
              <w:tab w:val="right" w:pos="9026" w:leader="dot"/>
            </w:tabs>
            <w:rPr/>
          </w:pPr>
          <w:hyperlink w:anchor="__RefHeading___Toc2333368_1395250215">
            <w:r>
              <w:rPr>
                <w:webHidden/>
                <w:rStyle w:val="IndexLink"/>
                <w:rtl w:val="true"/>
              </w:rPr>
              <w:t>فی عبد اللّه بن شریک العامری</w:t>
            </w:r>
            <w:r>
              <w:rPr>
                <w:rStyle w:val="IndexLink"/>
                <w:rtl w:val="true"/>
              </w:rPr>
              <w:tab/>
            </w:r>
            <w:r>
              <w:rPr>
                <w:rStyle w:val="IndexLink"/>
              </w:rPr>
              <w:t>532</w:t>
            </w:r>
          </w:hyperlink>
        </w:p>
        <w:p>
          <w:pPr>
            <w:pStyle w:val="Contents3"/>
            <w:tabs>
              <w:tab w:val="clear" w:pos="8459"/>
              <w:tab w:val="right" w:pos="9026" w:leader="dot"/>
            </w:tabs>
            <w:rPr/>
          </w:pPr>
          <w:hyperlink w:anchor="__RefHeading___Toc2333370_1395250215">
            <w:r>
              <w:rPr>
                <w:webHidden/>
                <w:rStyle w:val="IndexLink"/>
                <w:rtl w:val="true"/>
              </w:rPr>
              <w:t>فی اسماعیل بن الفضل الهاشمی</w:t>
            </w:r>
            <w:r>
              <w:rPr>
                <w:rStyle w:val="IndexLink"/>
                <w:rtl w:val="true"/>
              </w:rPr>
              <w:tab/>
            </w:r>
            <w:r>
              <w:rPr>
                <w:rStyle w:val="IndexLink"/>
              </w:rPr>
              <w:t>533</w:t>
            </w:r>
          </w:hyperlink>
        </w:p>
        <w:p>
          <w:pPr>
            <w:pStyle w:val="Contents3"/>
            <w:tabs>
              <w:tab w:val="clear" w:pos="8459"/>
              <w:tab w:val="right" w:pos="9026" w:leader="dot"/>
            </w:tabs>
            <w:rPr/>
          </w:pPr>
          <w:hyperlink w:anchor="__RefHeading___Toc2333372_1395250215">
            <w:r>
              <w:rPr>
                <w:webHidden/>
                <w:rStyle w:val="IndexLink"/>
                <w:rtl w:val="true"/>
              </w:rPr>
              <w:t>فی ثویر بن ابی فاختة</w:t>
            </w:r>
            <w:r>
              <w:rPr>
                <w:rStyle w:val="IndexLink"/>
                <w:rtl w:val="true"/>
              </w:rPr>
              <w:tab/>
            </w:r>
            <w:r>
              <w:rPr>
                <w:rStyle w:val="IndexLink"/>
              </w:rPr>
              <w:t>534</w:t>
            </w:r>
          </w:hyperlink>
        </w:p>
        <w:p>
          <w:pPr>
            <w:pStyle w:val="Contents3"/>
            <w:tabs>
              <w:tab w:val="clear" w:pos="8459"/>
              <w:tab w:val="right" w:pos="9026" w:leader="dot"/>
            </w:tabs>
            <w:rPr/>
          </w:pPr>
          <w:hyperlink w:anchor="__RefHeading___Toc2333374_1395250215">
            <w:r>
              <w:rPr>
                <w:webHidden/>
                <w:rStyle w:val="IndexLink"/>
                <w:rtl w:val="true"/>
              </w:rPr>
              <w:t>فی أبی هارون</w:t>
            </w:r>
            <w:r>
              <w:rPr>
                <w:rStyle w:val="IndexLink"/>
                <w:rtl w:val="true"/>
              </w:rPr>
              <w:tab/>
            </w:r>
            <w:r>
              <w:rPr>
                <w:rStyle w:val="IndexLink"/>
              </w:rPr>
              <w:t>537</w:t>
            </w:r>
          </w:hyperlink>
        </w:p>
        <w:p>
          <w:pPr>
            <w:pStyle w:val="Contents3"/>
            <w:tabs>
              <w:tab w:val="clear" w:pos="8459"/>
              <w:tab w:val="right" w:pos="9026" w:leader="dot"/>
            </w:tabs>
            <w:rPr/>
          </w:pPr>
          <w:hyperlink w:anchor="__RefHeading___Toc2333376_1395250215">
            <w:r>
              <w:rPr>
                <w:webHidden/>
                <w:rStyle w:val="IndexLink"/>
                <w:rtl w:val="true"/>
              </w:rPr>
              <w:t>فی محمد بن فرات</w:t>
            </w:r>
            <w:r>
              <w:rPr>
                <w:rStyle w:val="IndexLink"/>
                <w:rtl w:val="true"/>
              </w:rPr>
              <w:tab/>
            </w:r>
            <w:r>
              <w:rPr>
                <w:rStyle w:val="IndexLink"/>
              </w:rPr>
              <w:t>538</w:t>
            </w:r>
          </w:hyperlink>
        </w:p>
        <w:p>
          <w:pPr>
            <w:pStyle w:val="Contents3"/>
            <w:tabs>
              <w:tab w:val="clear" w:pos="8459"/>
              <w:tab w:val="right" w:pos="9026" w:leader="dot"/>
            </w:tabs>
            <w:rPr/>
          </w:pPr>
          <w:hyperlink w:anchor="__RefHeading___Toc2333378_1395250215">
            <w:r>
              <w:rPr>
                <w:webHidden/>
                <w:rStyle w:val="IndexLink"/>
                <w:rtl w:val="true"/>
              </w:rPr>
              <w:t>فی ابی هارون المکفوف</w:t>
            </w:r>
            <w:r>
              <w:rPr>
                <w:rStyle w:val="IndexLink"/>
                <w:rtl w:val="true"/>
              </w:rPr>
              <w:tab/>
            </w:r>
            <w:r>
              <w:rPr>
                <w:rStyle w:val="IndexLink"/>
              </w:rPr>
              <w:t>539</w:t>
            </w:r>
          </w:hyperlink>
        </w:p>
        <w:p>
          <w:pPr>
            <w:pStyle w:val="Contents3"/>
            <w:tabs>
              <w:tab w:val="clear" w:pos="8459"/>
              <w:tab w:val="right" w:pos="9026" w:leader="dot"/>
            </w:tabs>
            <w:rPr/>
          </w:pPr>
          <w:hyperlink w:anchor="__RefHeading___Toc2333380_1395250215">
            <w:r>
              <w:rPr>
                <w:webHidden/>
                <w:rStyle w:val="IndexLink"/>
                <w:rtl w:val="true"/>
              </w:rPr>
              <w:t>فی المغیرة بن سعید</w:t>
            </w:r>
            <w:r>
              <w:rPr>
                <w:rStyle w:val="IndexLink"/>
                <w:rtl w:val="true"/>
              </w:rPr>
              <w:tab/>
            </w:r>
            <w:r>
              <w:rPr>
                <w:rStyle w:val="IndexLink"/>
              </w:rPr>
              <w:t>540</w:t>
            </w:r>
          </w:hyperlink>
        </w:p>
        <w:p>
          <w:pPr>
            <w:pStyle w:val="Contents3"/>
            <w:tabs>
              <w:tab w:val="clear" w:pos="8459"/>
              <w:tab w:val="right" w:pos="9026" w:leader="dot"/>
            </w:tabs>
            <w:rPr/>
          </w:pPr>
          <w:hyperlink w:anchor="__RefHeading___Toc2333382_1395250215">
            <w:r>
              <w:rPr>
                <w:webHidden/>
                <w:rStyle w:val="IndexLink"/>
                <w:rtl w:val="true"/>
              </w:rPr>
              <w:t>فی الزیدیة</w:t>
            </w:r>
            <w:r>
              <w:rPr>
                <w:rStyle w:val="IndexLink"/>
                <w:rtl w:val="true"/>
              </w:rPr>
              <w:tab/>
            </w:r>
            <w:r>
              <w:rPr>
                <w:rStyle w:val="IndexLink"/>
              </w:rPr>
              <w:t>545</w:t>
            </w:r>
          </w:hyperlink>
        </w:p>
        <w:p>
          <w:pPr>
            <w:pStyle w:val="Contents3"/>
            <w:tabs>
              <w:tab w:val="clear" w:pos="8459"/>
              <w:tab w:val="right" w:pos="9026" w:leader="dot"/>
            </w:tabs>
            <w:rPr/>
          </w:pPr>
          <w:hyperlink w:anchor="__RefHeading___Toc2333384_1395250215">
            <w:r>
              <w:rPr>
                <w:webHidden/>
                <w:rStyle w:val="IndexLink"/>
                <w:rtl w:val="true"/>
              </w:rPr>
              <w:t>فی أبی الجارود زیاد بن المنذر الاعمی السرحوب</w:t>
            </w:r>
            <w:r>
              <w:rPr>
                <w:rStyle w:val="IndexLink"/>
                <w:rtl w:val="true"/>
              </w:rPr>
              <w:tab/>
            </w:r>
            <w:r>
              <w:rPr>
                <w:rStyle w:val="IndexLink"/>
              </w:rPr>
              <w:t>546</w:t>
            </w:r>
          </w:hyperlink>
        </w:p>
        <w:p>
          <w:pPr>
            <w:pStyle w:val="Contents3"/>
            <w:tabs>
              <w:tab w:val="clear" w:pos="8459"/>
              <w:tab w:val="right" w:pos="9026" w:leader="dot"/>
            </w:tabs>
            <w:rPr/>
          </w:pPr>
          <w:hyperlink w:anchor="__RefHeading___Toc2333386_1395250215">
            <w:r>
              <w:rPr>
                <w:webHidden/>
                <w:rStyle w:val="IndexLink"/>
                <w:rtl w:val="true"/>
              </w:rPr>
              <w:t>فی هارون بن سعد العجلی و محمد بن سالم بیاع القصب</w:t>
            </w:r>
            <w:r>
              <w:rPr>
                <w:rStyle w:val="IndexLink"/>
                <w:rtl w:val="true"/>
              </w:rPr>
              <w:tab/>
            </w:r>
            <w:r>
              <w:rPr>
                <w:rStyle w:val="IndexLink"/>
              </w:rPr>
              <w:t>548</w:t>
            </w:r>
          </w:hyperlink>
        </w:p>
        <w:p>
          <w:pPr>
            <w:pStyle w:val="Contents3"/>
            <w:tabs>
              <w:tab w:val="clear" w:pos="8459"/>
              <w:tab w:val="right" w:pos="9026" w:leader="dot"/>
            </w:tabs>
            <w:rPr/>
          </w:pPr>
          <w:hyperlink w:anchor="__RefHeading___Toc2333388_1395250215">
            <w:r>
              <w:rPr>
                <w:webHidden/>
                <w:rStyle w:val="IndexLink"/>
                <w:rtl w:val="true"/>
              </w:rPr>
              <w:t>فی سعید بن منصور</w:t>
            </w:r>
            <w:r>
              <w:rPr>
                <w:rStyle w:val="IndexLink"/>
                <w:rtl w:val="true"/>
              </w:rPr>
              <w:tab/>
            </w:r>
            <w:r>
              <w:rPr>
                <w:rStyle w:val="IndexLink"/>
              </w:rPr>
              <w:t>550</w:t>
            </w:r>
          </w:hyperlink>
        </w:p>
        <w:p>
          <w:pPr>
            <w:pStyle w:val="Contents3"/>
            <w:tabs>
              <w:tab w:val="clear" w:pos="8459"/>
              <w:tab w:val="right" w:pos="9026" w:leader="dot"/>
            </w:tabs>
            <w:rPr/>
          </w:pPr>
          <w:hyperlink w:anchor="__RefHeading___Toc2333390_1395250215">
            <w:r>
              <w:rPr>
                <w:webHidden/>
                <w:rStyle w:val="IndexLink"/>
                <w:rtl w:val="true"/>
              </w:rPr>
              <w:t>فی أبی الضبار</w:t>
            </w:r>
            <w:r>
              <w:rPr>
                <w:rStyle w:val="IndexLink"/>
                <w:rtl w:val="true"/>
              </w:rPr>
              <w:tab/>
            </w:r>
            <w:r>
              <w:rPr>
                <w:rStyle w:val="IndexLink"/>
              </w:rPr>
              <w:t>550</w:t>
            </w:r>
          </w:hyperlink>
        </w:p>
        <w:p>
          <w:pPr>
            <w:pStyle w:val="Contents3"/>
            <w:tabs>
              <w:tab w:val="clear" w:pos="8459"/>
              <w:tab w:val="right" w:pos="9026" w:leader="dot"/>
            </w:tabs>
            <w:rPr/>
          </w:pPr>
          <w:hyperlink w:anchor="__RefHeading___Toc2333392_1395250215">
            <w:r>
              <w:rPr>
                <w:webHidden/>
                <w:rStyle w:val="IndexLink"/>
                <w:rtl w:val="true"/>
              </w:rPr>
              <w:t>فی البتریة</w:t>
            </w:r>
            <w:r>
              <w:rPr>
                <w:rStyle w:val="IndexLink"/>
                <w:rtl w:val="true"/>
              </w:rPr>
              <w:tab/>
            </w:r>
            <w:r>
              <w:rPr>
                <w:rStyle w:val="IndexLink"/>
              </w:rPr>
              <w:t>550</w:t>
            </w:r>
          </w:hyperlink>
        </w:p>
        <w:p>
          <w:pPr>
            <w:pStyle w:val="Contents3"/>
            <w:tabs>
              <w:tab w:val="clear" w:pos="8459"/>
              <w:tab w:val="right" w:pos="9026" w:leader="dot"/>
            </w:tabs>
            <w:rPr/>
          </w:pPr>
          <w:hyperlink w:anchor="__RefHeading___Toc2333394_1395250215">
            <w:r>
              <w:rPr>
                <w:webHidden/>
                <w:rStyle w:val="IndexLink"/>
                <w:rtl w:val="true"/>
              </w:rPr>
              <w:t>فی سالم بن أبی حفصة</w:t>
            </w:r>
            <w:r>
              <w:rPr>
                <w:rStyle w:val="IndexLink"/>
                <w:rtl w:val="true"/>
              </w:rPr>
              <w:tab/>
            </w:r>
            <w:r>
              <w:rPr>
                <w:rStyle w:val="IndexLink"/>
              </w:rPr>
              <w:t>551</w:t>
            </w:r>
          </w:hyperlink>
        </w:p>
        <w:p>
          <w:pPr>
            <w:pStyle w:val="Contents3"/>
            <w:tabs>
              <w:tab w:val="clear" w:pos="8459"/>
              <w:tab w:val="right" w:pos="9026" w:leader="dot"/>
            </w:tabs>
            <w:rPr/>
          </w:pPr>
          <w:hyperlink w:anchor="__RefHeading___Toc2333396_1395250215">
            <w:r>
              <w:rPr>
                <w:webHidden/>
                <w:rStyle w:val="IndexLink"/>
                <w:rtl w:val="true"/>
              </w:rPr>
              <w:t>فی سلمة بن کهیل و أبی المقدام و سالم بن أبی حفصة و کثیر النواء</w:t>
            </w:r>
            <w:r>
              <w:rPr>
                <w:rStyle w:val="IndexLink"/>
                <w:rtl w:val="true"/>
              </w:rPr>
              <w:tab/>
            </w:r>
            <w:r>
              <w:rPr>
                <w:rStyle w:val="IndexLink"/>
              </w:rPr>
              <w:t>555</w:t>
            </w:r>
          </w:hyperlink>
        </w:p>
        <w:p>
          <w:pPr>
            <w:pStyle w:val="Contents3"/>
            <w:tabs>
              <w:tab w:val="clear" w:pos="8459"/>
              <w:tab w:val="right" w:pos="9026" w:leader="dot"/>
            </w:tabs>
            <w:rPr/>
          </w:pPr>
          <w:hyperlink w:anchor="__RefHeading___Toc2333398_1395250215">
            <w:r>
              <w:rPr>
                <w:webHidden/>
                <w:rStyle w:val="IndexLink"/>
                <w:rtl w:val="true"/>
              </w:rPr>
              <w:t>فی عمر بن ریاح</w:t>
            </w:r>
            <w:r>
              <w:rPr>
                <w:rStyle w:val="IndexLink"/>
                <w:rtl w:val="true"/>
              </w:rPr>
              <w:tab/>
            </w:r>
            <w:r>
              <w:rPr>
                <w:rStyle w:val="IndexLink"/>
              </w:rPr>
              <w:t>556</w:t>
            </w:r>
          </w:hyperlink>
        </w:p>
        <w:p>
          <w:pPr>
            <w:pStyle w:val="Contents3"/>
            <w:tabs>
              <w:tab w:val="clear" w:pos="8459"/>
              <w:tab w:val="right" w:pos="9026" w:leader="dot"/>
            </w:tabs>
            <w:rPr/>
          </w:pPr>
          <w:hyperlink w:anchor="__RefHeading___Toc2333400_1395250215">
            <w:r>
              <w:rPr>
                <w:webHidden/>
                <w:rStyle w:val="IndexLink"/>
                <w:rtl w:val="true"/>
              </w:rPr>
              <w:t>فی تسمیة الفقهاء</w:t>
            </w:r>
            <w:r>
              <w:rPr>
                <w:rStyle w:val="IndexLink"/>
                <w:rtl w:val="true"/>
              </w:rPr>
              <w:tab/>
            </w:r>
            <w:r>
              <w:rPr>
                <w:rStyle w:val="IndexLink"/>
              </w:rPr>
              <w:t>558</w:t>
            </w:r>
          </w:hyperlink>
        </w:p>
        <w:p>
          <w:pPr>
            <w:pStyle w:val="Contents3"/>
            <w:tabs>
              <w:tab w:val="clear" w:pos="8459"/>
              <w:tab w:val="right" w:pos="9026" w:leader="dot"/>
            </w:tabs>
            <w:rPr/>
          </w:pPr>
          <w:hyperlink w:anchor="__RefHeading___Toc2333402_1395250215">
            <w:r>
              <w:rPr>
                <w:webHidden/>
                <w:rStyle w:val="IndexLink"/>
                <w:rtl w:val="true"/>
              </w:rPr>
              <w:t>فی برید بن معاویة</w:t>
            </w:r>
            <w:r>
              <w:rPr>
                <w:rStyle w:val="IndexLink"/>
                <w:rtl w:val="true"/>
              </w:rPr>
              <w:tab/>
            </w:r>
            <w:r>
              <w:rPr>
                <w:rStyle w:val="IndexLink"/>
              </w:rPr>
              <w:t>558</w:t>
            </w:r>
          </w:hyperlink>
        </w:p>
        <w:p>
          <w:pPr>
            <w:pStyle w:val="Contents3"/>
            <w:tabs>
              <w:tab w:val="clear" w:pos="8459"/>
              <w:tab w:val="right" w:pos="9026" w:leader="dot"/>
            </w:tabs>
            <w:rPr/>
          </w:pPr>
          <w:hyperlink w:anchor="__RefHeading___Toc2333404_1395250215">
            <w:r>
              <w:rPr>
                <w:webHidden/>
                <w:rStyle w:val="IndexLink"/>
                <w:rtl w:val="true"/>
              </w:rPr>
              <w:t>فی أم خالد و کثیر النواء و أبی المقدام</w:t>
            </w:r>
            <w:r>
              <w:rPr>
                <w:rStyle w:val="IndexLink"/>
                <w:rtl w:val="true"/>
              </w:rPr>
              <w:tab/>
            </w:r>
            <w:r>
              <w:rPr>
                <w:rStyle w:val="IndexLink"/>
              </w:rPr>
              <w:t>560</w:t>
            </w:r>
          </w:hyperlink>
        </w:p>
        <w:p>
          <w:pPr>
            <w:pStyle w:val="Contents3"/>
            <w:tabs>
              <w:tab w:val="clear" w:pos="8459"/>
              <w:tab w:val="right" w:pos="9026" w:leader="dot"/>
            </w:tabs>
            <w:rPr/>
          </w:pPr>
          <w:hyperlink w:anchor="__RefHeading___Toc2333406_1395250215">
            <w:r>
              <w:rPr>
                <w:webHidden/>
                <w:rStyle w:val="IndexLink"/>
                <w:rtl w:val="true"/>
              </w:rPr>
              <w:t>فی میسر و عبد اللّه بن عجلان</w:t>
            </w:r>
            <w:r>
              <w:rPr>
                <w:rStyle w:val="IndexLink"/>
                <w:rtl w:val="true"/>
              </w:rPr>
              <w:tab/>
            </w:r>
            <w:r>
              <w:rPr>
                <w:rStyle w:val="IndexLink"/>
              </w:rPr>
              <w:t>563</w:t>
            </w:r>
          </w:hyperlink>
        </w:p>
        <w:p>
          <w:pPr>
            <w:pStyle w:val="Contents3"/>
            <w:tabs>
              <w:tab w:val="clear" w:pos="8459"/>
              <w:tab w:val="right" w:pos="9026" w:leader="dot"/>
            </w:tabs>
            <w:rPr/>
          </w:pPr>
          <w:hyperlink w:anchor="__RefHeading___Toc2333408_1395250215">
            <w:r>
              <w:rPr>
                <w:webHidden/>
                <w:rStyle w:val="IndexLink"/>
                <w:rtl w:val="true"/>
              </w:rPr>
              <w:t>فی بسام</w:t>
            </w:r>
            <w:r>
              <w:rPr>
                <w:rStyle w:val="IndexLink"/>
                <w:rtl w:val="true"/>
              </w:rPr>
              <w:tab/>
            </w:r>
            <w:r>
              <w:rPr>
                <w:rStyle w:val="IndexLink"/>
              </w:rPr>
              <w:t>564</w:t>
            </w:r>
          </w:hyperlink>
        </w:p>
        <w:p>
          <w:pPr>
            <w:pStyle w:val="Contents3"/>
            <w:tabs>
              <w:tab w:val="clear" w:pos="8459"/>
              <w:tab w:val="right" w:pos="9026" w:leader="dot"/>
            </w:tabs>
            <w:rPr/>
          </w:pPr>
          <w:hyperlink w:anchor="__RefHeading___Toc2333410_1395250215">
            <w:r>
              <w:rPr>
                <w:webHidden/>
                <w:rStyle w:val="IndexLink"/>
                <w:rtl w:val="true"/>
              </w:rPr>
              <w:t>فی محمد بن اسماعیل بن بزیع</w:t>
            </w:r>
            <w:r>
              <w:rPr>
                <w:rStyle w:val="IndexLink"/>
                <w:rtl w:val="true"/>
              </w:rPr>
              <w:tab/>
            </w:r>
            <w:r>
              <w:rPr>
                <w:rStyle w:val="IndexLink"/>
              </w:rPr>
              <w:t>565</w:t>
            </w:r>
          </w:hyperlink>
        </w:p>
        <w:p>
          <w:pPr>
            <w:pStyle w:val="Contents3"/>
            <w:tabs>
              <w:tab w:val="clear" w:pos="8459"/>
              <w:tab w:val="right" w:pos="9026" w:leader="dot"/>
            </w:tabs>
            <w:rPr/>
          </w:pPr>
          <w:hyperlink w:anchor="__RefHeading___Toc2333412_1395250215">
            <w:r>
              <w:rPr>
                <w:webHidden/>
                <w:rStyle w:val="IndexLink"/>
                <w:rtl w:val="true"/>
              </w:rPr>
              <w:t>فی ابی طالب القمی</w:t>
            </w:r>
            <w:r>
              <w:rPr>
                <w:rStyle w:val="IndexLink"/>
                <w:rtl w:val="true"/>
              </w:rPr>
              <w:tab/>
            </w:r>
            <w:r>
              <w:rPr>
                <w:rStyle w:val="IndexLink"/>
              </w:rPr>
              <w:t>565</w:t>
            </w:r>
          </w:hyperlink>
        </w:p>
        <w:p>
          <w:pPr>
            <w:pStyle w:val="Contents3"/>
            <w:tabs>
              <w:tab w:val="clear" w:pos="8459"/>
              <w:tab w:val="right" w:pos="9026" w:leader="dot"/>
            </w:tabs>
            <w:rPr/>
          </w:pPr>
          <w:hyperlink w:anchor="__RefHeading___Toc2333414_1395250215">
            <w:r>
              <w:rPr>
                <w:webHidden/>
                <w:rStyle w:val="IndexLink"/>
                <w:rtl w:val="true"/>
              </w:rPr>
              <w:t>فی عبد اللّه بن میمون القداح المکی</w:t>
            </w:r>
            <w:r>
              <w:rPr>
                <w:rStyle w:val="IndexLink"/>
                <w:rtl w:val="true"/>
              </w:rPr>
              <w:tab/>
            </w:r>
            <w:r>
              <w:rPr>
                <w:rStyle w:val="IndexLink"/>
              </w:rPr>
              <w:t>565</w:t>
            </w:r>
          </w:hyperlink>
        </w:p>
        <w:p>
          <w:pPr>
            <w:pStyle w:val="Contents3"/>
            <w:tabs>
              <w:tab w:val="clear" w:pos="8459"/>
              <w:tab w:val="right" w:pos="9026" w:leader="dot"/>
            </w:tabs>
            <w:rPr/>
          </w:pPr>
          <w:hyperlink w:anchor="__RefHeading___Toc2333416_1395250215">
            <w:r>
              <w:rPr>
                <w:webHidden/>
                <w:rStyle w:val="IndexLink"/>
                <w:rtl w:val="true"/>
              </w:rPr>
              <w:t>فی عبد اللّه بن أبی یعفور</w:t>
            </w:r>
            <w:r>
              <w:rPr>
                <w:rStyle w:val="IndexLink"/>
                <w:rtl w:val="true"/>
              </w:rPr>
              <w:tab/>
            </w:r>
            <w:r>
              <w:rPr>
                <w:rStyle w:val="IndexLink"/>
              </w:rPr>
              <w:t>565</w:t>
            </w:r>
          </w:hyperlink>
        </w:p>
        <w:p>
          <w:pPr>
            <w:pStyle w:val="Contents3"/>
            <w:tabs>
              <w:tab w:val="clear" w:pos="8459"/>
              <w:tab w:val="right" w:pos="9026" w:leader="dot"/>
            </w:tabs>
            <w:rPr/>
          </w:pPr>
          <w:hyperlink w:anchor="__RefHeading___Toc2333418_1395250215">
            <w:r>
              <w:rPr>
                <w:webHidden/>
                <w:rStyle w:val="IndexLink"/>
                <w:rtl w:val="true"/>
              </w:rPr>
              <w:t>فی معتب</w:t>
            </w:r>
            <w:r>
              <w:rPr>
                <w:rStyle w:val="IndexLink"/>
                <w:rtl w:val="true"/>
              </w:rPr>
              <w:tab/>
            </w:r>
            <w:r>
              <w:rPr>
                <w:rStyle w:val="IndexLink"/>
              </w:rPr>
              <w:t>570</w:t>
            </w:r>
          </w:hyperlink>
        </w:p>
        <w:p>
          <w:pPr>
            <w:pStyle w:val="Contents3"/>
            <w:tabs>
              <w:tab w:val="clear" w:pos="8459"/>
              <w:tab w:val="right" w:pos="9026" w:leader="dot"/>
            </w:tabs>
            <w:rPr/>
          </w:pPr>
          <w:hyperlink w:anchor="__RefHeading___Toc2333420_1395250215">
            <w:r>
              <w:rPr>
                <w:webHidden/>
                <w:rStyle w:val="IndexLink"/>
                <w:rtl w:val="true"/>
              </w:rPr>
              <w:t>فی جمیل بن دراج و نوح أخیه</w:t>
            </w:r>
            <w:r>
              <w:rPr>
                <w:rStyle w:val="IndexLink"/>
                <w:rtl w:val="true"/>
              </w:rPr>
              <w:tab/>
            </w:r>
            <w:r>
              <w:rPr>
                <w:rStyle w:val="IndexLink"/>
              </w:rPr>
              <w:t>571</w:t>
            </w:r>
          </w:hyperlink>
        </w:p>
        <w:p>
          <w:pPr>
            <w:pStyle w:val="Contents3"/>
            <w:tabs>
              <w:tab w:val="clear" w:pos="8459"/>
              <w:tab w:val="right" w:pos="9026" w:leader="dot"/>
            </w:tabs>
            <w:rPr/>
          </w:pPr>
          <w:hyperlink w:anchor="__RefHeading___Toc2333422_1395250215">
            <w:r>
              <w:rPr>
                <w:webHidden/>
                <w:rStyle w:val="IndexLink"/>
                <w:rtl w:val="true"/>
              </w:rPr>
              <w:t>فی معاذ بن مسلم الهراء النحوی</w:t>
            </w:r>
            <w:r>
              <w:rPr>
                <w:rStyle w:val="IndexLink"/>
                <w:rtl w:val="true"/>
              </w:rPr>
              <w:tab/>
            </w:r>
            <w:r>
              <w:rPr>
                <w:rStyle w:val="IndexLink"/>
              </w:rPr>
              <w:t>573</w:t>
            </w:r>
          </w:hyperlink>
        </w:p>
        <w:p>
          <w:pPr>
            <w:pStyle w:val="Contents3"/>
            <w:tabs>
              <w:tab w:val="clear" w:pos="8459"/>
              <w:tab w:val="right" w:pos="9026" w:leader="dot"/>
            </w:tabs>
            <w:rPr/>
          </w:pPr>
          <w:hyperlink w:anchor="__RefHeading___Toc2333424_1395250215">
            <w:r>
              <w:rPr>
                <w:webHidden/>
                <w:rStyle w:val="IndexLink"/>
                <w:rtl w:val="true"/>
              </w:rPr>
              <w:t>فی عمار بن موسی الساباطی</w:t>
            </w:r>
            <w:r>
              <w:rPr>
                <w:rStyle w:val="IndexLink"/>
                <w:rtl w:val="true"/>
              </w:rPr>
              <w:tab/>
            </w:r>
            <w:r>
              <w:rPr>
                <w:rStyle w:val="IndexLink"/>
              </w:rPr>
              <w:t>575</w:t>
            </w:r>
          </w:hyperlink>
        </w:p>
        <w:p>
          <w:pPr>
            <w:pStyle w:val="Contents3"/>
            <w:tabs>
              <w:tab w:val="clear" w:pos="8459"/>
              <w:tab w:val="right" w:pos="9026" w:leader="dot"/>
            </w:tabs>
            <w:rPr/>
          </w:pPr>
          <w:hyperlink w:anchor="__RefHeading___Toc2333426_1395250215">
            <w:r>
              <w:rPr>
                <w:webHidden/>
                <w:rStyle w:val="IndexLink"/>
                <w:rtl w:val="true"/>
              </w:rPr>
              <w:t>الفطحیة</w:t>
            </w:r>
            <w:r>
              <w:rPr>
                <w:rStyle w:val="IndexLink"/>
                <w:rtl w:val="true"/>
              </w:rPr>
              <w:tab/>
            </w:r>
            <w:r>
              <w:rPr>
                <w:rStyle w:val="IndexLink"/>
              </w:rPr>
              <w:t>575</w:t>
            </w:r>
          </w:hyperlink>
        </w:p>
        <w:p>
          <w:pPr>
            <w:pStyle w:val="Contents3"/>
            <w:tabs>
              <w:tab w:val="clear" w:pos="8459"/>
              <w:tab w:val="right" w:pos="9026" w:leader="dot"/>
            </w:tabs>
            <w:rPr/>
          </w:pPr>
          <w:hyperlink w:anchor="__RefHeading___Toc2333428_1395250215">
            <w:r>
              <w:rPr>
                <w:webHidden/>
                <w:rStyle w:val="IndexLink"/>
                <w:rtl w:val="true"/>
              </w:rPr>
              <w:t>فی أبی محمد هشام بن الحکم</w:t>
            </w:r>
            <w:r>
              <w:rPr>
                <w:rStyle w:val="IndexLink"/>
                <w:rtl w:val="true"/>
              </w:rPr>
              <w:tab/>
            </w:r>
            <w:r>
              <w:rPr>
                <w:rStyle w:val="IndexLink"/>
              </w:rPr>
              <w:t>577</w:t>
            </w:r>
          </w:hyperlink>
        </w:p>
        <w:p>
          <w:pPr>
            <w:pStyle w:val="Contents3"/>
            <w:tabs>
              <w:tab w:val="clear" w:pos="8459"/>
              <w:tab w:val="right" w:pos="9026" w:leader="dot"/>
            </w:tabs>
            <w:rPr/>
          </w:pPr>
          <w:hyperlink w:anchor="__RefHeading___Toc2333430_1395250215">
            <w:r>
              <w:rPr>
                <w:webHidden/>
                <w:rStyle w:val="IndexLink"/>
                <w:rtl w:val="true"/>
              </w:rPr>
              <w:t>فی هشام بن سالم</w:t>
            </w:r>
            <w:r>
              <w:rPr>
                <w:rStyle w:val="IndexLink"/>
                <w:rtl w:val="true"/>
              </w:rPr>
              <w:tab/>
            </w:r>
            <w:r>
              <w:rPr>
                <w:rStyle w:val="IndexLink"/>
              </w:rPr>
              <w:t>616</w:t>
            </w:r>
          </w:hyperlink>
        </w:p>
        <w:p>
          <w:pPr>
            <w:pStyle w:val="Contents3"/>
            <w:tabs>
              <w:tab w:val="clear" w:pos="8459"/>
              <w:tab w:val="right" w:pos="9026" w:leader="dot"/>
            </w:tabs>
            <w:rPr/>
          </w:pPr>
          <w:hyperlink w:anchor="__RefHeading___Toc2333432_1395250215">
            <w:r>
              <w:rPr>
                <w:webHidden/>
                <w:rStyle w:val="IndexLink"/>
                <w:rtl w:val="true"/>
              </w:rPr>
              <w:t>فی السید بن محمد الحمیری</w:t>
            </w:r>
            <w:r>
              <w:rPr>
                <w:rStyle w:val="IndexLink"/>
                <w:rtl w:val="true"/>
              </w:rPr>
              <w:tab/>
            </w:r>
            <w:r>
              <w:rPr>
                <w:rStyle w:val="IndexLink"/>
              </w:rPr>
              <w:t>620</w:t>
            </w:r>
          </w:hyperlink>
        </w:p>
        <w:p>
          <w:pPr>
            <w:pStyle w:val="Contents3"/>
            <w:tabs>
              <w:tab w:val="clear" w:pos="8459"/>
              <w:tab w:val="right" w:pos="9026" w:leader="dot"/>
            </w:tabs>
            <w:rPr/>
          </w:pPr>
          <w:hyperlink w:anchor="__RefHeading___Toc2333434_1395250215">
            <w:r>
              <w:rPr>
                <w:webHidden/>
                <w:rStyle w:val="IndexLink"/>
                <w:rtl w:val="true"/>
              </w:rPr>
              <w:t>فی جعفر بن عفان الطائی</w:t>
            </w:r>
            <w:r>
              <w:rPr>
                <w:rStyle w:val="IndexLink"/>
                <w:rtl w:val="true"/>
              </w:rPr>
              <w:tab/>
            </w:r>
            <w:r>
              <w:rPr>
                <w:rStyle w:val="IndexLink"/>
              </w:rPr>
              <w:t>625</w:t>
            </w:r>
          </w:hyperlink>
        </w:p>
        <w:p>
          <w:pPr>
            <w:pStyle w:val="Contents3"/>
            <w:tabs>
              <w:tab w:val="clear" w:pos="8459"/>
              <w:tab w:val="right" w:pos="9026" w:leader="dot"/>
            </w:tabs>
            <w:rPr/>
          </w:pPr>
          <w:hyperlink w:anchor="__RefHeading___Toc2333436_1395250215">
            <w:r>
              <w:rPr>
                <w:webHidden/>
                <w:rStyle w:val="IndexLink"/>
                <w:rtl w:val="true"/>
              </w:rPr>
              <w:t>ما روی فی محمد بن أبی زینب</w:t>
            </w:r>
            <w:r>
              <w:rPr>
                <w:rStyle w:val="IndexLink"/>
                <w:rtl w:val="true"/>
              </w:rPr>
              <w:t>(</w:t>
            </w:r>
            <w:r>
              <w:rPr>
                <w:rStyle w:val="IndexLink"/>
              </w:rPr>
              <w:t>1</w:t>
            </w:r>
            <w:r>
              <w:rPr>
                <w:rStyle w:val="IndexLink"/>
                <w:rtl w:val="true"/>
              </w:rPr>
              <w:t xml:space="preserve">) </w:t>
            </w:r>
            <w:r>
              <w:rPr>
                <w:rStyle w:val="IndexLink"/>
                <w:rtl w:val="true"/>
              </w:rPr>
              <w:t>اسمه مقلاص بن الخطاب البراد الاخدع الاسدی و یکنی أبا اسماعیل و یکنی أیضا أبا الخطاب و ابا الظبیات</w:t>
            </w:r>
            <w:r>
              <w:rPr>
                <w:rStyle w:val="IndexLink"/>
                <w:rtl w:val="true"/>
              </w:rPr>
              <w:tab/>
            </w:r>
            <w:r>
              <w:rPr>
                <w:rStyle w:val="IndexLink"/>
              </w:rPr>
              <w:t>626</w:t>
            </w:r>
          </w:hyperlink>
        </w:p>
        <w:p>
          <w:pPr>
            <w:pStyle w:val="Contents3"/>
            <w:tabs>
              <w:tab w:val="clear" w:pos="8459"/>
              <w:tab w:val="right" w:pos="9026" w:leader="dot"/>
            </w:tabs>
            <w:rPr/>
          </w:pPr>
          <w:hyperlink w:anchor="__RefHeading___Toc2333438_1395250215">
            <w:r>
              <w:rPr>
                <w:webHidden/>
                <w:rStyle w:val="IndexLink"/>
                <w:rtl w:val="true"/>
              </w:rPr>
              <w:t>فی معاویة بن عمار و ذکر عمره</w:t>
            </w:r>
            <w:r>
              <w:rPr>
                <w:rStyle w:val="IndexLink"/>
                <w:rtl w:val="true"/>
              </w:rPr>
              <w:tab/>
            </w:r>
            <w:r>
              <w:rPr>
                <w:rStyle w:val="IndexLink"/>
              </w:rPr>
              <w:t>647</w:t>
            </w:r>
          </w:hyperlink>
        </w:p>
        <w:p>
          <w:pPr>
            <w:pStyle w:val="Contents3"/>
            <w:tabs>
              <w:tab w:val="clear" w:pos="8459"/>
              <w:tab w:val="right" w:pos="9026" w:leader="dot"/>
            </w:tabs>
            <w:rPr/>
          </w:pPr>
          <w:hyperlink w:anchor="__RefHeading___Toc2333440_1395250215">
            <w:r>
              <w:rPr>
                <w:webHidden/>
                <w:rStyle w:val="IndexLink"/>
                <w:rtl w:val="true"/>
              </w:rPr>
              <w:t>فی أبی البختری وهب بن وهب</w:t>
            </w:r>
            <w:r>
              <w:rPr>
                <w:rStyle w:val="IndexLink"/>
                <w:rtl w:val="true"/>
              </w:rPr>
              <w:t>(</w:t>
            </w:r>
            <w:r>
              <w:rPr>
                <w:rStyle w:val="IndexLink"/>
              </w:rPr>
              <w:t>1</w:t>
            </w:r>
            <w:r>
              <w:rPr>
                <w:rStyle w:val="IndexLink"/>
                <w:rtl w:val="true"/>
              </w:rPr>
              <w:t>)</w:t>
              <w:tab/>
            </w:r>
            <w:r>
              <w:rPr>
                <w:rStyle w:val="IndexLink"/>
              </w:rPr>
              <w:t>648</w:t>
            </w:r>
          </w:hyperlink>
        </w:p>
        <w:p>
          <w:pPr>
            <w:pStyle w:val="Contents3"/>
            <w:tabs>
              <w:tab w:val="clear" w:pos="8459"/>
              <w:tab w:val="right" w:pos="9026" w:leader="dot"/>
            </w:tabs>
            <w:rPr/>
          </w:pPr>
          <w:hyperlink w:anchor="__RefHeading___Toc2333442_1395250215">
            <w:r>
              <w:rPr>
                <w:webHidden/>
                <w:rStyle w:val="IndexLink"/>
                <w:rtl w:val="true"/>
              </w:rPr>
              <w:t>ما روی فی مسمع بن مالک کردین أبی سیار</w:t>
            </w:r>
            <w:r>
              <w:rPr>
                <w:rStyle w:val="IndexLink"/>
                <w:rtl w:val="true"/>
              </w:rPr>
              <w:tab/>
            </w:r>
            <w:r>
              <w:rPr>
                <w:rStyle w:val="IndexLink"/>
              </w:rPr>
              <w:t>649</w:t>
            </w:r>
          </w:hyperlink>
        </w:p>
        <w:p>
          <w:pPr>
            <w:pStyle w:val="Contents3"/>
            <w:tabs>
              <w:tab w:val="clear" w:pos="8459"/>
              <w:tab w:val="right" w:pos="9026" w:leader="dot"/>
            </w:tabs>
            <w:rPr/>
          </w:pPr>
          <w:hyperlink w:anchor="__RefHeading___Toc2333444_1395250215">
            <w:r>
              <w:rPr>
                <w:webHidden/>
                <w:rStyle w:val="IndexLink"/>
                <w:rtl w:val="true"/>
              </w:rPr>
              <w:t>ما روی فی أبی موسی البناء</w:t>
            </w:r>
            <w:r>
              <w:rPr>
                <w:rStyle w:val="IndexLink"/>
                <w:rtl w:val="true"/>
              </w:rPr>
              <w:tab/>
            </w:r>
            <w:r>
              <w:rPr>
                <w:rStyle w:val="IndexLink"/>
              </w:rPr>
              <w:t>649</w:t>
            </w:r>
          </w:hyperlink>
        </w:p>
        <w:p>
          <w:pPr>
            <w:pStyle w:val="Contents3"/>
            <w:tabs>
              <w:tab w:val="clear" w:pos="8459"/>
              <w:tab w:val="right" w:pos="9026" w:leader="dot"/>
            </w:tabs>
            <w:rPr/>
          </w:pPr>
          <w:hyperlink w:anchor="__RefHeading___Toc2333446_1395250215">
            <w:r>
              <w:rPr>
                <w:webHidden/>
                <w:rStyle w:val="IndexLink"/>
                <w:rtl w:val="true"/>
              </w:rPr>
              <w:t>ما روی فی عبد الرحمن بن أبی عبد اللّه</w:t>
            </w:r>
            <w:r>
              <w:rPr>
                <w:rStyle w:val="IndexLink"/>
                <w:rtl w:val="true"/>
              </w:rPr>
              <w:tab/>
            </w:r>
            <w:r>
              <w:rPr>
                <w:rStyle w:val="IndexLink"/>
              </w:rPr>
              <w:t>650</w:t>
            </w:r>
          </w:hyperlink>
        </w:p>
        <w:p>
          <w:pPr>
            <w:pStyle w:val="Contents3"/>
            <w:tabs>
              <w:tab w:val="clear" w:pos="8459"/>
              <w:tab w:val="right" w:pos="9026" w:leader="dot"/>
            </w:tabs>
            <w:rPr/>
          </w:pPr>
          <w:hyperlink w:anchor="__RefHeading___Toc2333448_1395250215">
            <w:r>
              <w:rPr>
                <w:webHidden/>
                <w:rStyle w:val="IndexLink"/>
                <w:rtl w:val="true"/>
              </w:rPr>
              <w:t>ما روی فی بشر بن طرخان النخاس</w:t>
            </w:r>
            <w:r>
              <w:rPr>
                <w:rStyle w:val="IndexLink"/>
                <w:rtl w:val="true"/>
              </w:rPr>
              <w:tab/>
            </w:r>
            <w:r>
              <w:rPr>
                <w:rStyle w:val="IndexLink"/>
              </w:rPr>
              <w:t>650</w:t>
            </w:r>
          </w:hyperlink>
        </w:p>
        <w:p>
          <w:pPr>
            <w:pStyle w:val="Contents3"/>
            <w:tabs>
              <w:tab w:val="clear" w:pos="8459"/>
              <w:tab w:val="right" w:pos="9026" w:leader="dot"/>
            </w:tabs>
            <w:rPr/>
          </w:pPr>
          <w:hyperlink w:anchor="__RefHeading___Toc2333450_1395250215">
            <w:r>
              <w:rPr>
                <w:webHidden/>
                <w:rStyle w:val="IndexLink"/>
                <w:rtl w:val="true"/>
              </w:rPr>
              <w:t>ما روی فی داود بن زربی</w:t>
            </w:r>
            <w:r>
              <w:rPr>
                <w:rStyle w:val="IndexLink"/>
                <w:rtl w:val="true"/>
              </w:rPr>
              <w:tab/>
            </w:r>
            <w:r>
              <w:rPr>
                <w:rStyle w:val="IndexLink"/>
              </w:rPr>
              <w:t>651</w:t>
            </w:r>
          </w:hyperlink>
        </w:p>
        <w:p>
          <w:pPr>
            <w:pStyle w:val="Contents3"/>
            <w:tabs>
              <w:tab w:val="clear" w:pos="8459"/>
              <w:tab w:val="right" w:pos="9026" w:leader="dot"/>
            </w:tabs>
            <w:rPr/>
          </w:pPr>
          <w:hyperlink w:anchor="__RefHeading___Toc2333452_1395250215">
            <w:r>
              <w:rPr>
                <w:webHidden/>
                <w:rStyle w:val="IndexLink"/>
                <w:rtl w:val="true"/>
              </w:rPr>
              <w:t>ما روی فی ضریس بن عبد الملک بن أعین الشیبانی</w:t>
            </w:r>
            <w:r>
              <w:rPr>
                <w:rStyle w:val="IndexLink"/>
                <w:rtl w:val="true"/>
              </w:rPr>
              <w:tab/>
            </w:r>
            <w:r>
              <w:rPr>
                <w:rStyle w:val="IndexLink"/>
              </w:rPr>
              <w:t>652</w:t>
            </w:r>
          </w:hyperlink>
        </w:p>
        <w:p>
          <w:pPr>
            <w:pStyle w:val="Contents3"/>
            <w:tabs>
              <w:tab w:val="clear" w:pos="8459"/>
              <w:tab w:val="right" w:pos="9026" w:leader="dot"/>
            </w:tabs>
            <w:rPr/>
          </w:pPr>
          <w:hyperlink w:anchor="__RefHeading___Toc2333454_1395250215">
            <w:r>
              <w:rPr>
                <w:webHidden/>
                <w:rStyle w:val="IndexLink"/>
                <w:rtl w:val="true"/>
              </w:rPr>
              <w:t>فی علی بن حزور الکناسی</w:t>
            </w:r>
            <w:r>
              <w:rPr>
                <w:rStyle w:val="IndexLink"/>
                <w:rtl w:val="true"/>
              </w:rPr>
              <w:tab/>
            </w:r>
            <w:r>
              <w:rPr>
                <w:rStyle w:val="IndexLink"/>
              </w:rPr>
              <w:t>652</w:t>
            </w:r>
          </w:hyperlink>
        </w:p>
        <w:p>
          <w:pPr>
            <w:pStyle w:val="Contents3"/>
            <w:tabs>
              <w:tab w:val="clear" w:pos="8459"/>
              <w:tab w:val="right" w:pos="9026" w:leader="dot"/>
            </w:tabs>
            <w:rPr/>
          </w:pPr>
          <w:hyperlink w:anchor="__RefHeading___Toc2333456_1395250215">
            <w:r>
              <w:rPr>
                <w:webHidden/>
                <w:rStyle w:val="IndexLink"/>
                <w:rtl w:val="true"/>
              </w:rPr>
              <w:t>ما روی فی حیان السراج و احتجاج أبی عبد اللّه</w:t>
            </w:r>
            <w:r>
              <w:rPr>
                <w:rStyle w:val="IndexLink"/>
                <w:rtl w:val="true"/>
              </w:rPr>
              <w:t>(</w:t>
            </w:r>
            <w:r>
              <w:rPr>
                <w:rStyle w:val="IndexLink"/>
                <w:rtl w:val="true"/>
              </w:rPr>
              <w:t>ع</w:t>
            </w:r>
            <w:r>
              <w:rPr>
                <w:rStyle w:val="IndexLink"/>
                <w:rtl w:val="true"/>
              </w:rPr>
              <w:t xml:space="preserve">) </w:t>
            </w:r>
            <w:r>
              <w:rPr>
                <w:rStyle w:val="IndexLink"/>
                <w:rtl w:val="true"/>
              </w:rPr>
              <w:t>علیه فی محمد بن الحنیفة</w:t>
            </w:r>
            <w:r>
              <w:rPr>
                <w:rStyle w:val="IndexLink"/>
                <w:rtl w:val="true"/>
              </w:rPr>
              <w:tab/>
            </w:r>
            <w:r>
              <w:rPr>
                <w:rStyle w:val="IndexLink"/>
              </w:rPr>
              <w:t>652</w:t>
            </w:r>
          </w:hyperlink>
        </w:p>
        <w:p>
          <w:pPr>
            <w:pStyle w:val="Contents3"/>
            <w:tabs>
              <w:tab w:val="clear" w:pos="8459"/>
              <w:tab w:val="right" w:pos="9026" w:leader="dot"/>
            </w:tabs>
            <w:rPr/>
          </w:pPr>
          <w:hyperlink w:anchor="__RefHeading___Toc2333458_1395250215">
            <w:r>
              <w:rPr>
                <w:webHidden/>
                <w:rStyle w:val="IndexLink"/>
                <w:rtl w:val="true"/>
              </w:rPr>
              <w:t>ما روی فی حماد بن عیسی الجهنی البصری و دعوة أبی الحسن</w:t>
            </w:r>
            <w:r>
              <w:rPr>
                <w:rStyle w:val="IndexLink"/>
                <w:rtl w:val="true"/>
              </w:rPr>
              <w:t>(</w:t>
            </w:r>
            <w:r>
              <w:rPr>
                <w:rStyle w:val="IndexLink"/>
                <w:rtl w:val="true"/>
              </w:rPr>
              <w:t>ع</w:t>
            </w:r>
            <w:r>
              <w:rPr>
                <w:rStyle w:val="IndexLink"/>
                <w:rtl w:val="true"/>
              </w:rPr>
              <w:t>)</w:t>
            </w:r>
            <w:r>
              <w:rPr>
                <w:rStyle w:val="IndexLink"/>
                <w:rtl w:val="true"/>
              </w:rPr>
              <w:t>له،و کم عاش</w:t>
            </w:r>
            <w:r>
              <w:rPr>
                <w:rStyle w:val="IndexLink"/>
                <w:rtl w:val="true"/>
              </w:rPr>
              <w:tab/>
            </w:r>
            <w:r>
              <w:rPr>
                <w:rStyle w:val="IndexLink"/>
              </w:rPr>
              <w:t>655</w:t>
            </w:r>
          </w:hyperlink>
        </w:p>
        <w:p>
          <w:pPr>
            <w:pStyle w:val="Contents3"/>
            <w:tabs>
              <w:tab w:val="clear" w:pos="8459"/>
              <w:tab w:val="right" w:pos="9026" w:leader="dot"/>
            </w:tabs>
            <w:rPr/>
          </w:pPr>
          <w:hyperlink w:anchor="__RefHeading___Toc2333460_1395250215">
            <w:r>
              <w:rPr>
                <w:webHidden/>
                <w:rStyle w:val="IndexLink"/>
                <w:rtl w:val="true"/>
              </w:rPr>
              <w:t>ما روی فی عبد اللّه بن بکیر الرجانی</w:t>
            </w:r>
            <w:r>
              <w:rPr>
                <w:rStyle w:val="IndexLink"/>
                <w:rtl w:val="true"/>
              </w:rPr>
              <w:tab/>
            </w:r>
            <w:r>
              <w:rPr>
                <w:rStyle w:val="IndexLink"/>
              </w:rPr>
              <w:t>656</w:t>
            </w:r>
          </w:hyperlink>
        </w:p>
        <w:p>
          <w:pPr>
            <w:pStyle w:val="Contents3"/>
            <w:tabs>
              <w:tab w:val="clear" w:pos="8459"/>
              <w:tab w:val="right" w:pos="9026" w:leader="dot"/>
            </w:tabs>
            <w:rPr/>
          </w:pPr>
          <w:hyperlink w:anchor="__RefHeading___Toc2333462_1395250215">
            <w:r>
              <w:rPr>
                <w:webHidden/>
                <w:rStyle w:val="IndexLink"/>
                <w:rtl w:val="true"/>
              </w:rPr>
              <w:t>ما روی فی شعیب بن أعین</w:t>
            </w:r>
            <w:r>
              <w:rPr>
                <w:rStyle w:val="IndexLink"/>
                <w:rtl w:val="true"/>
              </w:rPr>
              <w:tab/>
            </w:r>
            <w:r>
              <w:rPr>
                <w:rStyle w:val="IndexLink"/>
              </w:rPr>
              <w:t>656</w:t>
            </w:r>
          </w:hyperlink>
        </w:p>
        <w:p>
          <w:pPr>
            <w:pStyle w:val="Contents3"/>
            <w:tabs>
              <w:tab w:val="clear" w:pos="8459"/>
              <w:tab w:val="right" w:pos="9026" w:leader="dot"/>
            </w:tabs>
            <w:rPr/>
          </w:pPr>
          <w:hyperlink w:anchor="__RefHeading___Toc2333464_1395250215">
            <w:r>
              <w:rPr>
                <w:webHidden/>
                <w:rStyle w:val="IndexLink"/>
                <w:rtl w:val="true"/>
              </w:rPr>
              <w:t>ما روی فی أبی حنیفة سابق الحاج</w:t>
            </w:r>
            <w:r>
              <w:rPr>
                <w:rStyle w:val="IndexLink"/>
                <w:rtl w:val="true"/>
              </w:rPr>
              <w:tab/>
            </w:r>
            <w:r>
              <w:rPr>
                <w:rStyle w:val="IndexLink"/>
              </w:rPr>
              <w:t>657</w:t>
            </w:r>
          </w:hyperlink>
        </w:p>
        <w:p>
          <w:pPr>
            <w:pStyle w:val="Contents3"/>
            <w:tabs>
              <w:tab w:val="clear" w:pos="8459"/>
              <w:tab w:val="right" w:pos="9026" w:leader="dot"/>
            </w:tabs>
            <w:rPr/>
          </w:pPr>
          <w:hyperlink w:anchor="__RefHeading___Toc2333466_1395250215">
            <w:r>
              <w:rPr>
                <w:webHidden/>
                <w:rStyle w:val="IndexLink"/>
                <w:rtl w:val="true"/>
              </w:rPr>
              <w:t>ما روی فی أبی داود المسترق</w:t>
            </w:r>
            <w:r>
              <w:rPr>
                <w:rStyle w:val="IndexLink"/>
                <w:rtl w:val="true"/>
              </w:rPr>
              <w:tab/>
            </w:r>
            <w:r>
              <w:rPr>
                <w:rStyle w:val="IndexLink"/>
              </w:rPr>
              <w:t>657</w:t>
            </w:r>
          </w:hyperlink>
        </w:p>
        <w:p>
          <w:pPr>
            <w:pStyle w:val="Contents3"/>
            <w:tabs>
              <w:tab w:val="clear" w:pos="8459"/>
              <w:tab w:val="right" w:pos="9026" w:leader="dot"/>
            </w:tabs>
            <w:rPr/>
          </w:pPr>
          <w:hyperlink w:anchor="__RefHeading___Toc2333468_1395250215">
            <w:r>
              <w:rPr>
                <w:webHidden/>
                <w:rStyle w:val="IndexLink"/>
                <w:rtl w:val="true"/>
              </w:rPr>
              <w:t>ما روی فی عبد الاعلی مولی أولاد سام</w:t>
            </w:r>
            <w:r>
              <w:rPr>
                <w:rStyle w:val="IndexLink"/>
                <w:rtl w:val="true"/>
              </w:rPr>
              <w:tab/>
            </w:r>
            <w:r>
              <w:rPr>
                <w:rStyle w:val="IndexLink"/>
              </w:rPr>
              <w:t>661</w:t>
            </w:r>
          </w:hyperlink>
        </w:p>
        <w:p>
          <w:pPr>
            <w:pStyle w:val="Contents3"/>
            <w:tabs>
              <w:tab w:val="clear" w:pos="8459"/>
              <w:tab w:val="right" w:pos="9026" w:leader="dot"/>
            </w:tabs>
            <w:rPr/>
          </w:pPr>
          <w:hyperlink w:anchor="__RefHeading___Toc2333470_1395250215">
            <w:r>
              <w:rPr>
                <w:webHidden/>
                <w:rStyle w:val="IndexLink"/>
                <w:rtl w:val="true"/>
              </w:rPr>
              <w:t>ما روی فی الولید بن صبیح</w:t>
            </w:r>
            <w:r>
              <w:rPr>
                <w:rStyle w:val="IndexLink"/>
                <w:rtl w:val="true"/>
              </w:rPr>
              <w:tab/>
            </w:r>
            <w:r>
              <w:rPr>
                <w:rStyle w:val="IndexLink"/>
              </w:rPr>
              <w:t>661</w:t>
            </w:r>
          </w:hyperlink>
        </w:p>
        <w:p>
          <w:pPr>
            <w:pStyle w:val="Contents3"/>
            <w:tabs>
              <w:tab w:val="clear" w:pos="8459"/>
              <w:tab w:val="right" w:pos="9026" w:leader="dot"/>
            </w:tabs>
            <w:rPr/>
          </w:pPr>
          <w:hyperlink w:anchor="__RefHeading___Toc2333472_1395250215">
            <w:r>
              <w:rPr>
                <w:webHidden/>
                <w:rStyle w:val="IndexLink"/>
                <w:rtl w:val="true"/>
              </w:rPr>
              <w:t>ما روی فی أبی نجران أبی عبد الرحمن بن أبی نجران</w:t>
            </w:r>
            <w:r>
              <w:rPr>
                <w:rStyle w:val="IndexLink"/>
                <w:rtl w:val="true"/>
              </w:rPr>
              <w:tab/>
            </w:r>
            <w:r>
              <w:rPr>
                <w:rStyle w:val="IndexLink"/>
              </w:rPr>
              <w:t>661</w:t>
            </w:r>
          </w:hyperlink>
        </w:p>
        <w:p>
          <w:pPr>
            <w:pStyle w:val="Contents3"/>
            <w:tabs>
              <w:tab w:val="clear" w:pos="8459"/>
              <w:tab w:val="right" w:pos="9026" w:leader="dot"/>
            </w:tabs>
            <w:rPr/>
          </w:pPr>
          <w:hyperlink w:anchor="__RefHeading___Toc2333474_1395250215">
            <w:r>
              <w:rPr>
                <w:webHidden/>
                <w:rStyle w:val="IndexLink"/>
                <w:rtl w:val="true"/>
              </w:rPr>
              <w:t>ما روی فی المفضل بن عمر</w:t>
            </w:r>
            <w:r>
              <w:rPr>
                <w:rStyle w:val="IndexLink"/>
                <w:rtl w:val="true"/>
              </w:rPr>
              <w:tab/>
            </w:r>
            <w:r>
              <w:rPr>
                <w:rStyle w:val="IndexLink"/>
              </w:rPr>
              <w:t>663</w:t>
            </w:r>
          </w:hyperlink>
        </w:p>
        <w:p>
          <w:pPr>
            <w:pStyle w:val="Contents3"/>
            <w:tabs>
              <w:tab w:val="clear" w:pos="8459"/>
              <w:tab w:val="right" w:pos="9026" w:leader="dot"/>
            </w:tabs>
            <w:rPr/>
          </w:pPr>
          <w:hyperlink w:anchor="__RefHeading___Toc2333476_1395250215">
            <w:r>
              <w:rPr>
                <w:webHidden/>
                <w:rStyle w:val="IndexLink"/>
                <w:rtl w:val="true"/>
              </w:rPr>
              <w:t>ما روی فی عیسی بن أبی منصور شلقان</w:t>
            </w:r>
            <w:r>
              <w:rPr>
                <w:rStyle w:val="IndexLink"/>
                <w:rtl w:val="true"/>
              </w:rPr>
              <w:tab/>
            </w:r>
            <w:r>
              <w:rPr>
                <w:rStyle w:val="IndexLink"/>
              </w:rPr>
              <w:t>672</w:t>
            </w:r>
          </w:hyperlink>
        </w:p>
        <w:p>
          <w:pPr>
            <w:pStyle w:val="Contents3"/>
            <w:tabs>
              <w:tab w:val="clear" w:pos="8459"/>
              <w:tab w:val="right" w:pos="9026" w:leader="dot"/>
            </w:tabs>
            <w:rPr/>
          </w:pPr>
          <w:hyperlink w:anchor="__RefHeading___Toc2333478_1395250215">
            <w:r>
              <w:rPr>
                <w:webHidden/>
                <w:rStyle w:val="IndexLink"/>
                <w:rtl w:val="true"/>
              </w:rPr>
              <w:t>ما روی فی ابان بن تغلب</w:t>
            </w:r>
            <w:r>
              <w:rPr>
                <w:rStyle w:val="IndexLink"/>
                <w:rtl w:val="true"/>
              </w:rPr>
              <w:tab/>
            </w:r>
            <w:r>
              <w:rPr>
                <w:rStyle w:val="IndexLink"/>
              </w:rPr>
              <w:t>673</w:t>
            </w:r>
          </w:hyperlink>
        </w:p>
        <w:p>
          <w:pPr>
            <w:pStyle w:val="Contents3"/>
            <w:tabs>
              <w:tab w:val="clear" w:pos="8459"/>
              <w:tab w:val="right" w:pos="9026" w:leader="dot"/>
            </w:tabs>
            <w:rPr/>
          </w:pPr>
          <w:hyperlink w:anchor="__RefHeading___Toc2333480_1395250215">
            <w:r>
              <w:rPr>
                <w:webHidden/>
                <w:rStyle w:val="IndexLink"/>
                <w:rtl w:val="true"/>
              </w:rPr>
              <w:t>ما روی فی عمر بن یزید بیاع السابری مولی ثقیف</w:t>
            </w:r>
            <w:r>
              <w:rPr>
                <w:rStyle w:val="IndexLink"/>
                <w:rtl w:val="true"/>
              </w:rPr>
              <w:tab/>
            </w:r>
            <w:r>
              <w:rPr>
                <w:rStyle w:val="IndexLink"/>
              </w:rPr>
              <w:t>674</w:t>
            </w:r>
          </w:hyperlink>
        </w:p>
        <w:p>
          <w:pPr>
            <w:pStyle w:val="Contents3"/>
            <w:tabs>
              <w:tab w:val="clear" w:pos="8459"/>
              <w:tab w:val="right" w:pos="9026" w:leader="dot"/>
            </w:tabs>
            <w:rPr/>
          </w:pPr>
          <w:hyperlink w:anchor="__RefHeading___Toc2333482_1395250215">
            <w:r>
              <w:rPr>
                <w:webHidden/>
                <w:rStyle w:val="IndexLink"/>
                <w:rtl w:val="true"/>
              </w:rPr>
              <w:t>ما روی فی عمران و عیسی ابنی عبد اللّه القمیین</w:t>
            </w:r>
            <w:r>
              <w:rPr>
                <w:rStyle w:val="IndexLink"/>
                <w:rtl w:val="true"/>
              </w:rPr>
              <w:tab/>
            </w:r>
            <w:r>
              <w:rPr>
                <w:rStyle w:val="IndexLink"/>
              </w:rPr>
              <w:t>674</w:t>
            </w:r>
          </w:hyperlink>
        </w:p>
        <w:p>
          <w:pPr>
            <w:pStyle w:val="Contents3"/>
            <w:tabs>
              <w:tab w:val="clear" w:pos="8459"/>
              <w:tab w:val="right" w:pos="9026" w:leader="dot"/>
            </w:tabs>
            <w:rPr/>
          </w:pPr>
          <w:hyperlink w:anchor="__RefHeading___Toc2333484_1395250215">
            <w:r>
              <w:rPr>
                <w:webHidden/>
                <w:rStyle w:val="IndexLink"/>
                <w:rtl w:val="true"/>
              </w:rPr>
              <w:t>ما روی فی یزید بن خلیفة الحارثی</w:t>
            </w:r>
            <w:r>
              <w:rPr>
                <w:rStyle w:val="IndexLink"/>
                <w:rtl w:val="true"/>
              </w:rPr>
              <w:tab/>
            </w:r>
            <w:r>
              <w:rPr>
                <w:rStyle w:val="IndexLink"/>
              </w:rPr>
              <w:t>676</w:t>
            </w:r>
          </w:hyperlink>
        </w:p>
        <w:p>
          <w:pPr>
            <w:pStyle w:val="Contents3"/>
            <w:tabs>
              <w:tab w:val="clear" w:pos="8459"/>
              <w:tab w:val="right" w:pos="9026" w:leader="dot"/>
            </w:tabs>
            <w:rPr/>
          </w:pPr>
          <w:hyperlink w:anchor="__RefHeading___Toc2333486_1395250215">
            <w:r>
              <w:rPr>
                <w:webHidden/>
                <w:rStyle w:val="IndexLink"/>
                <w:rtl w:val="true"/>
              </w:rPr>
              <w:t>ما روی فی عمر بن أذینة و سبب خروجه الی الموضع الذی مات فیه</w:t>
            </w:r>
            <w:r>
              <w:rPr>
                <w:rStyle w:val="IndexLink"/>
                <w:rtl w:val="true"/>
              </w:rPr>
              <w:tab/>
            </w:r>
            <w:r>
              <w:rPr>
                <w:rStyle w:val="IndexLink"/>
              </w:rPr>
              <w:t>677</w:t>
            </w:r>
          </w:hyperlink>
        </w:p>
        <w:p>
          <w:pPr>
            <w:pStyle w:val="Contents3"/>
            <w:tabs>
              <w:tab w:val="clear" w:pos="8459"/>
              <w:tab w:val="right" w:pos="9026" w:leader="dot"/>
            </w:tabs>
            <w:rPr/>
          </w:pPr>
          <w:hyperlink w:anchor="__RefHeading___Toc2333488_1395250215">
            <w:r>
              <w:rPr>
                <w:webHidden/>
                <w:rStyle w:val="IndexLink"/>
                <w:rtl w:val="true"/>
              </w:rPr>
              <w:t>ما روی فی جابر المکفوف</w:t>
            </w:r>
            <w:r>
              <w:rPr>
                <w:rStyle w:val="IndexLink"/>
                <w:rtl w:val="true"/>
              </w:rPr>
              <w:tab/>
            </w:r>
            <w:r>
              <w:rPr>
                <w:rStyle w:val="IndexLink"/>
              </w:rPr>
              <w:t>677</w:t>
            </w:r>
          </w:hyperlink>
        </w:p>
        <w:p>
          <w:pPr>
            <w:pStyle w:val="Contents3"/>
            <w:tabs>
              <w:tab w:val="clear" w:pos="8459"/>
              <w:tab w:val="right" w:pos="9026" w:leader="dot"/>
            </w:tabs>
            <w:rPr/>
          </w:pPr>
          <w:hyperlink w:anchor="__RefHeading___Toc2333490_1395250215">
            <w:r>
              <w:rPr>
                <w:webHidden/>
                <w:rStyle w:val="IndexLink"/>
                <w:rtl w:val="true"/>
              </w:rPr>
              <w:t>ما روی فی زکریا بن سابور</w:t>
            </w:r>
            <w:r>
              <w:rPr>
                <w:rStyle w:val="IndexLink"/>
                <w:rtl w:val="true"/>
              </w:rPr>
              <w:tab/>
            </w:r>
            <w:r>
              <w:rPr>
                <w:rStyle w:val="IndexLink"/>
              </w:rPr>
              <w:t>677</w:t>
            </w:r>
          </w:hyperlink>
        </w:p>
        <w:p>
          <w:pPr>
            <w:pStyle w:val="Contents3"/>
            <w:tabs>
              <w:tab w:val="clear" w:pos="8459"/>
              <w:tab w:val="right" w:pos="9026" w:leader="dot"/>
            </w:tabs>
            <w:rPr/>
          </w:pPr>
          <w:hyperlink w:anchor="__RefHeading___Toc2333492_1395250215">
            <w:r>
              <w:rPr>
                <w:webHidden/>
                <w:rStyle w:val="IndexLink"/>
                <w:rtl w:val="true"/>
              </w:rPr>
              <w:t>ما روی فی حریز و فضل بن عبد الملک البقباق و حذیفة بن منصور</w:t>
            </w:r>
            <w:r>
              <w:rPr>
                <w:rStyle w:val="IndexLink"/>
                <w:rtl w:val="true"/>
              </w:rPr>
              <w:tab/>
            </w:r>
            <w:r>
              <w:rPr>
                <w:rStyle w:val="IndexLink"/>
              </w:rPr>
              <w:t>678</w:t>
            </w:r>
          </w:hyperlink>
        </w:p>
        <w:p>
          <w:pPr>
            <w:pStyle w:val="Contents3"/>
            <w:tabs>
              <w:tab w:val="clear" w:pos="8459"/>
              <w:tab w:val="right" w:pos="9026" w:leader="dot"/>
            </w:tabs>
            <w:rPr/>
          </w:pPr>
          <w:hyperlink w:anchor="__RefHeading___Toc2333494_1395250215">
            <w:r>
              <w:rPr>
                <w:webHidden/>
                <w:rStyle w:val="IndexLink"/>
                <w:rtl w:val="true"/>
              </w:rPr>
              <w:t>ما روی فی زید الشحام و الحارث بن المغیرة النضری</w:t>
            </w:r>
            <w:r>
              <w:rPr>
                <w:rStyle w:val="IndexLink"/>
                <w:rtl w:val="true"/>
              </w:rPr>
              <w:tab/>
            </w:r>
            <w:r>
              <w:rPr>
                <w:rStyle w:val="IndexLink"/>
              </w:rPr>
              <w:t>678</w:t>
            </w:r>
          </w:hyperlink>
        </w:p>
        <w:p>
          <w:pPr>
            <w:pStyle w:val="Contents3"/>
            <w:tabs>
              <w:tab w:val="clear" w:pos="8459"/>
              <w:tab w:val="right" w:pos="9026" w:leader="dot"/>
            </w:tabs>
            <w:rPr/>
          </w:pPr>
          <w:hyperlink w:anchor="__RefHeading___Toc2333496_1395250215">
            <w:r>
              <w:rPr>
                <w:webHidden/>
                <w:rStyle w:val="IndexLink"/>
                <w:rtl w:val="true"/>
              </w:rPr>
              <w:t>ما روی فی الفضیل بن الزبیر الرسان و أخویه</w:t>
            </w:r>
            <w:r>
              <w:rPr>
                <w:rStyle w:val="IndexLink"/>
                <w:rtl w:val="true"/>
              </w:rPr>
              <w:tab/>
            </w:r>
            <w:r>
              <w:rPr>
                <w:rStyle w:val="IndexLink"/>
              </w:rPr>
              <w:t>679</w:t>
            </w:r>
          </w:hyperlink>
        </w:p>
        <w:p>
          <w:pPr>
            <w:pStyle w:val="Contents3"/>
            <w:tabs>
              <w:tab w:val="clear" w:pos="8459"/>
              <w:tab w:val="right" w:pos="9026" w:leader="dot"/>
            </w:tabs>
            <w:rPr/>
          </w:pPr>
          <w:hyperlink w:anchor="__RefHeading___Toc2333498_1395250215">
            <w:r>
              <w:rPr>
                <w:webHidden/>
                <w:rStyle w:val="IndexLink"/>
                <w:rtl w:val="true"/>
              </w:rPr>
              <w:t>ما روی فی سلام و مثنی بن الولید و المثنی بن عبد السلام</w:t>
            </w:r>
            <w:r>
              <w:rPr>
                <w:rStyle w:val="IndexLink"/>
                <w:rtl w:val="true"/>
              </w:rPr>
              <w:tab/>
            </w:r>
            <w:r>
              <w:rPr>
                <w:rStyle w:val="IndexLink"/>
              </w:rPr>
              <w:t>680</w:t>
            </w:r>
          </w:hyperlink>
        </w:p>
        <w:p>
          <w:pPr>
            <w:pStyle w:val="Contents3"/>
            <w:tabs>
              <w:tab w:val="clear" w:pos="8459"/>
              <w:tab w:val="right" w:pos="9026" w:leader="dot"/>
            </w:tabs>
            <w:rPr/>
          </w:pPr>
          <w:hyperlink w:anchor="__RefHeading___Toc2333500_1395250215">
            <w:r>
              <w:rPr>
                <w:webHidden/>
                <w:rStyle w:val="IndexLink"/>
                <w:rtl w:val="true"/>
              </w:rPr>
              <w:t>ما روی فی مسلم مولی أبی عبد اللّه علیه السلام</w:t>
            </w:r>
            <w:r>
              <w:rPr>
                <w:rStyle w:val="IndexLink"/>
                <w:rtl w:val="true"/>
              </w:rPr>
              <w:tab/>
            </w:r>
            <w:r>
              <w:rPr>
                <w:rStyle w:val="IndexLink"/>
              </w:rPr>
              <w:t>680</w:t>
            </w:r>
          </w:hyperlink>
        </w:p>
        <w:p>
          <w:pPr>
            <w:pStyle w:val="Contents3"/>
            <w:tabs>
              <w:tab w:val="clear" w:pos="8459"/>
              <w:tab w:val="right" w:pos="9026" w:leader="dot"/>
            </w:tabs>
            <w:rPr/>
          </w:pPr>
          <w:hyperlink w:anchor="__RefHeading___Toc2333502_1395250215">
            <w:r>
              <w:rPr>
                <w:webHidden/>
                <w:rStyle w:val="IndexLink"/>
                <w:rtl w:val="true"/>
              </w:rPr>
              <w:t>ما روی فی عبد اللّه بن غالب الشاعر</w:t>
            </w:r>
            <w:r>
              <w:rPr>
                <w:rStyle w:val="IndexLink"/>
                <w:rtl w:val="true"/>
              </w:rPr>
              <w:tab/>
            </w:r>
            <w:r>
              <w:rPr>
                <w:rStyle w:val="IndexLink"/>
              </w:rPr>
              <w:t>681</w:t>
            </w:r>
          </w:hyperlink>
        </w:p>
        <w:p>
          <w:pPr>
            <w:pStyle w:val="Contents3"/>
            <w:tabs>
              <w:tab w:val="clear" w:pos="8459"/>
              <w:tab w:val="right" w:pos="9026" w:leader="dot"/>
            </w:tabs>
            <w:rPr/>
          </w:pPr>
          <w:hyperlink w:anchor="__RefHeading___Toc2333504_1395250215">
            <w:r>
              <w:rPr>
                <w:webHidden/>
                <w:rStyle w:val="IndexLink"/>
                <w:rtl w:val="true"/>
              </w:rPr>
              <w:t>ما روی فی کلیب الصیداوی</w:t>
            </w:r>
            <w:r>
              <w:rPr>
                <w:rStyle w:val="IndexLink"/>
                <w:rtl w:val="true"/>
              </w:rPr>
              <w:tab/>
            </w:r>
            <w:r>
              <w:rPr>
                <w:rStyle w:val="IndexLink"/>
              </w:rPr>
              <w:t>681</w:t>
            </w:r>
          </w:hyperlink>
        </w:p>
        <w:p>
          <w:pPr>
            <w:pStyle w:val="Contents3"/>
            <w:tabs>
              <w:tab w:val="clear" w:pos="8459"/>
              <w:tab w:val="right" w:pos="9026" w:leader="dot"/>
            </w:tabs>
            <w:rPr/>
          </w:pPr>
          <w:hyperlink w:anchor="__RefHeading___Toc2333506_1395250215">
            <w:r>
              <w:rPr>
                <w:webHidden/>
                <w:rStyle w:val="IndexLink"/>
                <w:rtl w:val="true"/>
              </w:rPr>
              <w:t>ما روی فی محمد بن قیس</w:t>
            </w:r>
            <w:r>
              <w:rPr>
                <w:rStyle w:val="IndexLink"/>
                <w:rtl w:val="true"/>
              </w:rPr>
              <w:tab/>
            </w:r>
            <w:r>
              <w:rPr>
                <w:rStyle w:val="IndexLink"/>
              </w:rPr>
              <w:t>682</w:t>
            </w:r>
          </w:hyperlink>
        </w:p>
        <w:p>
          <w:pPr>
            <w:pStyle w:val="Contents3"/>
            <w:tabs>
              <w:tab w:val="clear" w:pos="8459"/>
              <w:tab w:val="right" w:pos="9026" w:leader="dot"/>
            </w:tabs>
            <w:rPr/>
          </w:pPr>
          <w:hyperlink w:anchor="__RefHeading___Toc2333508_1395250215">
            <w:r>
              <w:rPr>
                <w:webHidden/>
                <w:rStyle w:val="IndexLink"/>
                <w:rtl w:val="true"/>
              </w:rPr>
              <w:t>ما روی فی عبد الواحد بن المختار الانصاری</w:t>
            </w:r>
            <w:r>
              <w:rPr>
                <w:rStyle w:val="IndexLink"/>
                <w:rtl w:val="true"/>
              </w:rPr>
              <w:tab/>
            </w:r>
            <w:r>
              <w:rPr>
                <w:rStyle w:val="IndexLink"/>
              </w:rPr>
              <w:t>682</w:t>
            </w:r>
          </w:hyperlink>
        </w:p>
        <w:p>
          <w:pPr>
            <w:pStyle w:val="Contents3"/>
            <w:tabs>
              <w:tab w:val="clear" w:pos="8459"/>
              <w:tab w:val="right" w:pos="9026" w:leader="dot"/>
            </w:tabs>
            <w:rPr/>
          </w:pPr>
          <w:hyperlink w:anchor="__RefHeading___Toc2333510_1395250215">
            <w:r>
              <w:rPr>
                <w:webHidden/>
                <w:rStyle w:val="IndexLink"/>
                <w:rtl w:val="true"/>
              </w:rPr>
              <w:t>ما روی فی صالح بن سهل</w:t>
            </w:r>
            <w:r>
              <w:rPr>
                <w:rStyle w:val="IndexLink"/>
                <w:rtl w:val="true"/>
              </w:rPr>
              <w:tab/>
            </w:r>
            <w:r>
              <w:rPr>
                <w:rStyle w:val="IndexLink"/>
              </w:rPr>
              <w:t>683</w:t>
            </w:r>
          </w:hyperlink>
        </w:p>
        <w:p>
          <w:pPr>
            <w:pStyle w:val="Contents3"/>
            <w:tabs>
              <w:tab w:val="clear" w:pos="8459"/>
              <w:tab w:val="right" w:pos="9026" w:leader="dot"/>
            </w:tabs>
            <w:rPr/>
          </w:pPr>
          <w:hyperlink w:anchor="__RefHeading___Toc2333512_1395250215">
            <w:r>
              <w:rPr>
                <w:webHidden/>
                <w:rStyle w:val="IndexLink"/>
                <w:rtl w:val="true"/>
              </w:rPr>
              <w:t>ما روی فی رزام مولی خالد القسری</w:t>
            </w:r>
            <w:r>
              <w:rPr>
                <w:rStyle w:val="IndexLink"/>
                <w:rtl w:val="true"/>
              </w:rPr>
              <w:tab/>
            </w:r>
            <w:r>
              <w:rPr>
                <w:rStyle w:val="IndexLink"/>
              </w:rPr>
              <w:t>683</w:t>
            </w:r>
          </w:hyperlink>
        </w:p>
        <w:p>
          <w:pPr>
            <w:pStyle w:val="Contents3"/>
            <w:tabs>
              <w:tab w:val="clear" w:pos="8459"/>
              <w:tab w:val="right" w:pos="9026" w:leader="dot"/>
            </w:tabs>
            <w:rPr/>
          </w:pPr>
          <w:hyperlink w:anchor="__RefHeading___Toc2333514_1395250215">
            <w:r>
              <w:rPr>
                <w:webHidden/>
                <w:rStyle w:val="IndexLink"/>
                <w:rtl w:val="true"/>
              </w:rPr>
              <w:t>ما روی فی أبی بحیر عبد اللّه بن النجاشی</w:t>
            </w:r>
            <w:r>
              <w:rPr>
                <w:rStyle w:val="IndexLink"/>
                <w:rtl w:val="true"/>
              </w:rPr>
              <w:tab/>
            </w:r>
            <w:r>
              <w:rPr>
                <w:rStyle w:val="IndexLink"/>
              </w:rPr>
              <w:t>683</w:t>
            </w:r>
          </w:hyperlink>
        </w:p>
        <w:p>
          <w:pPr>
            <w:pStyle w:val="Contents3"/>
            <w:tabs>
              <w:tab w:val="clear" w:pos="8459"/>
              <w:tab w:val="right" w:pos="9026" w:leader="dot"/>
            </w:tabs>
            <w:rPr/>
          </w:pPr>
          <w:hyperlink w:anchor="__RefHeading___Toc2333516_1395250215">
            <w:r>
              <w:rPr>
                <w:webHidden/>
                <w:rStyle w:val="IndexLink"/>
                <w:rtl w:val="true"/>
              </w:rPr>
              <w:t>ما روی فی حماد السمندری</w:t>
            </w:r>
            <w:r>
              <w:rPr>
                <w:rStyle w:val="IndexLink"/>
                <w:rtl w:val="true"/>
              </w:rPr>
              <w:tab/>
            </w:r>
            <w:r>
              <w:rPr>
                <w:rStyle w:val="IndexLink"/>
              </w:rPr>
              <w:t>685</w:t>
            </w:r>
          </w:hyperlink>
        </w:p>
        <w:p>
          <w:pPr>
            <w:pStyle w:val="Contents3"/>
            <w:tabs>
              <w:tab w:val="clear" w:pos="8459"/>
              <w:tab w:val="right" w:pos="9026" w:leader="dot"/>
            </w:tabs>
            <w:rPr/>
          </w:pPr>
          <w:hyperlink w:anchor="__RefHeading___Toc2333518_1395250215">
            <w:r>
              <w:rPr>
                <w:webHidden/>
                <w:rStyle w:val="IndexLink"/>
                <w:rtl w:val="true"/>
              </w:rPr>
              <w:t>فی عقبة بن خالد</w:t>
            </w:r>
            <w:r>
              <w:rPr>
                <w:rStyle w:val="IndexLink"/>
                <w:rtl w:val="true"/>
              </w:rPr>
              <w:tab/>
            </w:r>
            <w:r>
              <w:rPr>
                <w:rStyle w:val="IndexLink"/>
              </w:rPr>
              <w:t>685</w:t>
            </w:r>
          </w:hyperlink>
        </w:p>
        <w:p>
          <w:pPr>
            <w:pStyle w:val="Contents3"/>
            <w:tabs>
              <w:tab w:val="clear" w:pos="8459"/>
              <w:tab w:val="right" w:pos="9026" w:leader="dot"/>
            </w:tabs>
            <w:rPr/>
          </w:pPr>
          <w:hyperlink w:anchor="__RefHeading___Toc2333520_1395250215">
            <w:r>
              <w:rPr>
                <w:webHidden/>
                <w:rStyle w:val="IndexLink"/>
                <w:rtl w:val="true"/>
              </w:rPr>
              <w:t>ما روی فی اسماعیل بن حقیبة و قیل جفینة</w:t>
            </w:r>
            <w:r>
              <w:rPr>
                <w:rStyle w:val="IndexLink"/>
                <w:rtl w:val="true"/>
              </w:rPr>
              <w:tab/>
            </w:r>
            <w:r>
              <w:rPr>
                <w:rStyle w:val="IndexLink"/>
              </w:rPr>
              <w:t>685</w:t>
            </w:r>
          </w:hyperlink>
        </w:p>
        <w:p>
          <w:pPr>
            <w:pStyle w:val="Contents3"/>
            <w:tabs>
              <w:tab w:val="clear" w:pos="8459"/>
              <w:tab w:val="right" w:pos="9026" w:leader="dot"/>
            </w:tabs>
            <w:rPr/>
          </w:pPr>
          <w:hyperlink w:anchor="__RefHeading___Toc2333522_1395250215">
            <w:r>
              <w:rPr>
                <w:webHidden/>
                <w:rStyle w:val="IndexLink"/>
                <w:rtl w:val="true"/>
              </w:rPr>
              <w:t>ما روی فی موسی بن أشیم و حفص بن میمون و جعفر بن میمون</w:t>
            </w:r>
            <w:r>
              <w:rPr>
                <w:rStyle w:val="IndexLink"/>
                <w:rtl w:val="true"/>
              </w:rPr>
              <w:tab/>
            </w:r>
            <w:r>
              <w:rPr>
                <w:rStyle w:val="IndexLink"/>
              </w:rPr>
              <w:t>685</w:t>
            </w:r>
          </w:hyperlink>
        </w:p>
        <w:p>
          <w:pPr>
            <w:pStyle w:val="Contents3"/>
            <w:tabs>
              <w:tab w:val="clear" w:pos="8459"/>
              <w:tab w:val="right" w:pos="9026" w:leader="dot"/>
            </w:tabs>
            <w:rPr/>
          </w:pPr>
          <w:hyperlink w:anchor="__RefHeading___Toc2333524_1395250215">
            <w:r>
              <w:rPr>
                <w:webHidden/>
                <w:rStyle w:val="IndexLink"/>
                <w:rtl w:val="true"/>
              </w:rPr>
              <w:t>ما روی فی عبد اللّه بن بکیر بن أعین</w:t>
            </w:r>
            <w:r>
              <w:rPr>
                <w:rStyle w:val="IndexLink"/>
                <w:rtl w:val="true"/>
              </w:rPr>
              <w:tab/>
            </w:r>
            <w:r>
              <w:rPr>
                <w:rStyle w:val="IndexLink"/>
              </w:rPr>
              <w:t>686</w:t>
            </w:r>
          </w:hyperlink>
        </w:p>
        <w:p>
          <w:pPr>
            <w:pStyle w:val="Contents3"/>
            <w:tabs>
              <w:tab w:val="clear" w:pos="8459"/>
              <w:tab w:val="right" w:pos="9026" w:leader="dot"/>
            </w:tabs>
            <w:rPr/>
          </w:pPr>
          <w:hyperlink w:anchor="__RefHeading___Toc2333526_1395250215">
            <w:r>
              <w:rPr>
                <w:webHidden/>
                <w:rStyle w:val="IndexLink"/>
                <w:rtl w:val="true"/>
              </w:rPr>
              <w:t>ما روی فی داود بن فرقد</w:t>
            </w:r>
            <w:r>
              <w:rPr>
                <w:rStyle w:val="IndexLink"/>
                <w:rtl w:val="true"/>
              </w:rPr>
              <w:tab/>
            </w:r>
            <w:r>
              <w:rPr>
                <w:rStyle w:val="IndexLink"/>
              </w:rPr>
              <w:t>686</w:t>
            </w:r>
          </w:hyperlink>
        </w:p>
        <w:p>
          <w:pPr>
            <w:pStyle w:val="Contents3"/>
            <w:tabs>
              <w:tab w:val="clear" w:pos="8459"/>
              <w:tab w:val="right" w:pos="9026" w:leader="dot"/>
            </w:tabs>
            <w:rPr/>
          </w:pPr>
          <w:hyperlink w:anchor="__RefHeading___Toc2333528_1395250215">
            <w:r>
              <w:rPr>
                <w:webHidden/>
                <w:rStyle w:val="IndexLink"/>
                <w:rtl w:val="true"/>
              </w:rPr>
              <w:t>ما روی فی خالد بن جریر البجلی</w:t>
            </w:r>
            <w:r>
              <w:rPr>
                <w:rStyle w:val="IndexLink"/>
                <w:rtl w:val="true"/>
              </w:rPr>
              <w:tab/>
            </w:r>
            <w:r>
              <w:rPr>
                <w:rStyle w:val="IndexLink"/>
              </w:rPr>
              <w:t>687</w:t>
            </w:r>
          </w:hyperlink>
        </w:p>
        <w:p>
          <w:pPr>
            <w:pStyle w:val="Contents3"/>
            <w:tabs>
              <w:tab w:val="clear" w:pos="8459"/>
              <w:tab w:val="right" w:pos="9026" w:leader="dot"/>
            </w:tabs>
            <w:rPr/>
          </w:pPr>
          <w:hyperlink w:anchor="__RefHeading___Toc2333530_1395250215">
            <w:r>
              <w:rPr>
                <w:webHidden/>
                <w:rStyle w:val="IndexLink"/>
                <w:rtl w:val="true"/>
              </w:rPr>
              <w:t>ما روی فی وهب بن جمیع مولی اسحاق بن عمار</w:t>
            </w:r>
            <w:r>
              <w:rPr>
                <w:rStyle w:val="IndexLink"/>
                <w:rtl w:val="true"/>
              </w:rPr>
              <w:tab/>
            </w:r>
            <w:r>
              <w:rPr>
                <w:rStyle w:val="IndexLink"/>
              </w:rPr>
              <w:t>687</w:t>
            </w:r>
          </w:hyperlink>
        </w:p>
        <w:p>
          <w:pPr>
            <w:pStyle w:val="Contents3"/>
            <w:tabs>
              <w:tab w:val="clear" w:pos="8459"/>
              <w:tab w:val="right" w:pos="9026" w:leader="dot"/>
            </w:tabs>
            <w:rPr/>
          </w:pPr>
          <w:hyperlink w:anchor="__RefHeading___Toc2333532_1395250215">
            <w:r>
              <w:rPr>
                <w:webHidden/>
                <w:rStyle w:val="IndexLink"/>
                <w:rtl w:val="true"/>
              </w:rPr>
              <w:t>ما روی فی علی بن خلید المکفوف</w:t>
            </w:r>
            <w:r>
              <w:rPr>
                <w:rStyle w:val="IndexLink"/>
                <w:rtl w:val="true"/>
              </w:rPr>
              <w:tab/>
            </w:r>
            <w:r>
              <w:rPr>
                <w:rStyle w:val="IndexLink"/>
              </w:rPr>
              <w:t>687</w:t>
            </w:r>
          </w:hyperlink>
        </w:p>
        <w:p>
          <w:pPr>
            <w:pStyle w:val="Contents3"/>
            <w:tabs>
              <w:tab w:val="clear" w:pos="8459"/>
              <w:tab w:val="right" w:pos="9026" w:leader="dot"/>
            </w:tabs>
            <w:rPr/>
          </w:pPr>
          <w:hyperlink w:anchor="__RefHeading___Toc2333534_1395250215">
            <w:r>
              <w:rPr>
                <w:webHidden/>
                <w:rStyle w:val="IndexLink"/>
                <w:rtl w:val="true"/>
              </w:rPr>
              <w:t>ما روی فی ادیم بن الحر أبی الحر الحذاء</w:t>
            </w:r>
            <w:r>
              <w:rPr>
                <w:rStyle w:val="IndexLink"/>
                <w:rtl w:val="true"/>
              </w:rPr>
              <w:tab/>
            </w:r>
            <w:r>
              <w:rPr>
                <w:rStyle w:val="IndexLink"/>
              </w:rPr>
              <w:t>687</w:t>
            </w:r>
          </w:hyperlink>
        </w:p>
        <w:p>
          <w:pPr>
            <w:pStyle w:val="Contents3"/>
            <w:tabs>
              <w:tab w:val="clear" w:pos="8459"/>
              <w:tab w:val="right" w:pos="9026" w:leader="dot"/>
            </w:tabs>
            <w:rPr/>
          </w:pPr>
          <w:hyperlink w:anchor="__RefHeading___Toc2333536_1395250215">
            <w:r>
              <w:rPr>
                <w:webHidden/>
                <w:rStyle w:val="IndexLink"/>
                <w:rtl w:val="true"/>
              </w:rPr>
              <w:t>ما روی فی حبیب السجستانی</w:t>
            </w:r>
            <w:r>
              <w:rPr>
                <w:rStyle w:val="IndexLink"/>
                <w:rtl w:val="true"/>
              </w:rPr>
              <w:tab/>
            </w:r>
            <w:r>
              <w:rPr>
                <w:rStyle w:val="IndexLink"/>
              </w:rPr>
              <w:t>688</w:t>
            </w:r>
          </w:hyperlink>
        </w:p>
        <w:p>
          <w:pPr>
            <w:pStyle w:val="Contents3"/>
            <w:tabs>
              <w:tab w:val="clear" w:pos="8459"/>
              <w:tab w:val="right" w:pos="9026" w:leader="dot"/>
            </w:tabs>
            <w:rPr/>
          </w:pPr>
          <w:hyperlink w:anchor="__RefHeading___Toc2333538_1395250215">
            <w:r>
              <w:rPr>
                <w:webHidden/>
                <w:rStyle w:val="IndexLink"/>
                <w:rtl w:val="true"/>
              </w:rPr>
              <w:t>ما روی فی زیاد بن أبی رجاء</w:t>
            </w:r>
            <w:r>
              <w:rPr>
                <w:rStyle w:val="IndexLink"/>
                <w:rtl w:val="true"/>
              </w:rPr>
              <w:tab/>
            </w:r>
            <w:r>
              <w:rPr>
                <w:rStyle w:val="IndexLink"/>
              </w:rPr>
              <w:t>688</w:t>
            </w:r>
          </w:hyperlink>
        </w:p>
        <w:p>
          <w:pPr>
            <w:pStyle w:val="Contents3"/>
            <w:tabs>
              <w:tab w:val="clear" w:pos="8459"/>
              <w:tab w:val="right" w:pos="9026" w:leader="dot"/>
            </w:tabs>
            <w:rPr/>
          </w:pPr>
          <w:hyperlink w:anchor="__RefHeading___Toc2333540_1395250215">
            <w:r>
              <w:rPr>
                <w:webHidden/>
                <w:rStyle w:val="IndexLink"/>
                <w:rtl w:val="true"/>
              </w:rPr>
              <w:t>ما روی فی الطیار و ابنه</w:t>
            </w:r>
            <w:r>
              <w:rPr>
                <w:rStyle w:val="IndexLink"/>
                <w:rtl w:val="true"/>
              </w:rPr>
              <w:tab/>
            </w:r>
            <w:r>
              <w:rPr>
                <w:rStyle w:val="IndexLink"/>
              </w:rPr>
              <w:t>688</w:t>
            </w:r>
          </w:hyperlink>
        </w:p>
        <w:p>
          <w:pPr>
            <w:pStyle w:val="Contents3"/>
            <w:tabs>
              <w:tab w:val="clear" w:pos="8459"/>
              <w:tab w:val="right" w:pos="9026" w:leader="dot"/>
            </w:tabs>
            <w:rPr/>
          </w:pPr>
          <w:hyperlink w:anchor="__RefHeading___Toc2333542_1395250215">
            <w:r>
              <w:rPr>
                <w:webHidden/>
                <w:rStyle w:val="IndexLink"/>
                <w:rtl w:val="true"/>
              </w:rPr>
              <w:t>ما روی فی أبی الصباح الکنانی ابراهیم بن نعیم</w:t>
            </w:r>
            <w:r>
              <w:rPr>
                <w:rStyle w:val="IndexLink"/>
                <w:rtl w:val="true"/>
              </w:rPr>
              <w:tab/>
            </w:r>
            <w:r>
              <w:rPr>
                <w:rStyle w:val="IndexLink"/>
              </w:rPr>
              <w:t>690</w:t>
            </w:r>
          </w:hyperlink>
        </w:p>
        <w:p>
          <w:pPr>
            <w:pStyle w:val="Contents3"/>
            <w:tabs>
              <w:tab w:val="clear" w:pos="8459"/>
              <w:tab w:val="right" w:pos="9026" w:leader="dot"/>
            </w:tabs>
            <w:rPr/>
          </w:pPr>
          <w:hyperlink w:anchor="__RefHeading___Toc2333544_1395250215">
            <w:r>
              <w:rPr>
                <w:webHidden/>
                <w:rStyle w:val="IndexLink"/>
                <w:rtl w:val="true"/>
              </w:rPr>
              <w:t>فی ابان بن عثمان الاحمر</w:t>
            </w:r>
            <w:r>
              <w:rPr>
                <w:rStyle w:val="IndexLink"/>
                <w:rtl w:val="true"/>
              </w:rPr>
              <w:tab/>
            </w:r>
            <w:r>
              <w:rPr>
                <w:rStyle w:val="IndexLink"/>
              </w:rPr>
              <w:t>691</w:t>
            </w:r>
          </w:hyperlink>
        </w:p>
        <w:p>
          <w:pPr>
            <w:pStyle w:val="Contents3"/>
            <w:tabs>
              <w:tab w:val="clear" w:pos="8459"/>
              <w:tab w:val="right" w:pos="9026" w:leader="dot"/>
            </w:tabs>
            <w:rPr/>
          </w:pPr>
          <w:hyperlink w:anchor="__RefHeading___Toc2333546_1395250215">
            <w:r>
              <w:rPr>
                <w:webHidden/>
                <w:rStyle w:val="IndexLink"/>
                <w:rtl w:val="true"/>
              </w:rPr>
              <w:t>ما روی فی أبی خدیجة سالم بن مکرم</w:t>
            </w:r>
            <w:r>
              <w:rPr>
                <w:rStyle w:val="IndexLink"/>
                <w:rtl w:val="true"/>
              </w:rPr>
              <w:tab/>
            </w:r>
            <w:r>
              <w:rPr>
                <w:rStyle w:val="IndexLink"/>
              </w:rPr>
              <w:t>692</w:t>
            </w:r>
          </w:hyperlink>
        </w:p>
        <w:p>
          <w:pPr>
            <w:pStyle w:val="Contents3"/>
            <w:tabs>
              <w:tab w:val="clear" w:pos="8459"/>
              <w:tab w:val="right" w:pos="9026" w:leader="dot"/>
            </w:tabs>
            <w:rPr/>
          </w:pPr>
          <w:hyperlink w:anchor="__RefHeading___Toc2333548_1395250215">
            <w:r>
              <w:rPr>
                <w:webHidden/>
                <w:rStyle w:val="IndexLink"/>
                <w:rtl w:val="true"/>
              </w:rPr>
              <w:t>ما روی فی فیض بن المختار و سلیمان بن خالد و عبد السلام بن عبد الرحمن</w:t>
            </w:r>
            <w:r>
              <w:rPr>
                <w:rStyle w:val="IndexLink"/>
                <w:rtl w:val="true"/>
              </w:rPr>
              <w:tab/>
            </w:r>
            <w:r>
              <w:rPr>
                <w:rStyle w:val="IndexLink"/>
              </w:rPr>
              <w:t>692</w:t>
            </w:r>
          </w:hyperlink>
        </w:p>
        <w:p>
          <w:pPr>
            <w:pStyle w:val="Contents3"/>
            <w:tabs>
              <w:tab w:val="clear" w:pos="8459"/>
              <w:tab w:val="right" w:pos="9026" w:leader="dot"/>
            </w:tabs>
            <w:rPr/>
          </w:pPr>
          <w:hyperlink w:anchor="__RefHeading___Toc2333550_1395250215">
            <w:r>
              <w:rPr>
                <w:webHidden/>
                <w:rStyle w:val="IndexLink"/>
                <w:rtl w:val="true"/>
              </w:rPr>
              <w:t>ما روی فی الفیض و یونس بن ظبیان</w:t>
            </w:r>
            <w:r>
              <w:rPr>
                <w:rStyle w:val="IndexLink"/>
                <w:rtl w:val="true"/>
              </w:rPr>
              <w:tab/>
            </w:r>
            <w:r>
              <w:rPr>
                <w:rStyle w:val="IndexLink"/>
              </w:rPr>
              <w:t>693</w:t>
            </w:r>
          </w:hyperlink>
        </w:p>
        <w:p>
          <w:pPr>
            <w:pStyle w:val="Contents3"/>
            <w:tabs>
              <w:tab w:val="clear" w:pos="8459"/>
              <w:tab w:val="right" w:pos="9026" w:leader="dot"/>
            </w:tabs>
            <w:rPr/>
          </w:pPr>
          <w:hyperlink w:anchor="__RefHeading___Toc2333552_1395250215">
            <w:r>
              <w:rPr>
                <w:webHidden/>
                <w:rStyle w:val="IndexLink"/>
                <w:rtl w:val="true"/>
              </w:rPr>
              <w:t>ما روی فی سلیمان بن خالد</w:t>
            </w:r>
            <w:r>
              <w:rPr>
                <w:rStyle w:val="IndexLink"/>
                <w:rtl w:val="true"/>
              </w:rPr>
              <w:tab/>
            </w:r>
            <w:r>
              <w:rPr>
                <w:rStyle w:val="IndexLink"/>
              </w:rPr>
              <w:t>695</w:t>
            </w:r>
          </w:hyperlink>
        </w:p>
        <w:p>
          <w:pPr>
            <w:pStyle w:val="Contents3"/>
            <w:tabs>
              <w:tab w:val="clear" w:pos="8459"/>
              <w:tab w:val="right" w:pos="9026" w:leader="dot"/>
            </w:tabs>
            <w:rPr/>
          </w:pPr>
          <w:hyperlink w:anchor="__RefHeading___Toc2333554_1395250215">
            <w:r>
              <w:rPr>
                <w:webHidden/>
                <w:rStyle w:val="IndexLink"/>
                <w:rtl w:val="true"/>
              </w:rPr>
              <w:t>ما روی فی العیص بن القاسم</w:t>
            </w:r>
            <w:r>
              <w:rPr>
                <w:rStyle w:val="IndexLink"/>
                <w:rtl w:val="true"/>
              </w:rPr>
              <w:t>(</w:t>
            </w:r>
            <w:r>
              <w:rPr>
                <w:rStyle w:val="IndexLink"/>
              </w:rPr>
              <w:t>1</w:t>
            </w:r>
            <w:r>
              <w:rPr>
                <w:rStyle w:val="IndexLink"/>
                <w:rtl w:val="true"/>
              </w:rPr>
              <w:t>)</w:t>
            </w:r>
            <w:r>
              <w:rPr>
                <w:rStyle w:val="IndexLink"/>
                <w:rtl w:val="true"/>
              </w:rPr>
              <w:t>و کلامه لخاله</w:t>
            </w:r>
            <w:r>
              <w:rPr>
                <w:rStyle w:val="IndexLink"/>
                <w:rtl w:val="true"/>
              </w:rPr>
              <w:tab/>
            </w:r>
            <w:r>
              <w:rPr>
                <w:rStyle w:val="IndexLink"/>
              </w:rPr>
              <w:t>703</w:t>
            </w:r>
          </w:hyperlink>
        </w:p>
        <w:p>
          <w:pPr>
            <w:pStyle w:val="Contents3"/>
            <w:tabs>
              <w:tab w:val="clear" w:pos="8459"/>
              <w:tab w:val="right" w:pos="9026" w:leader="dot"/>
            </w:tabs>
            <w:rPr/>
          </w:pPr>
          <w:hyperlink w:anchor="__RefHeading___Toc2333556_1395250215">
            <w:r>
              <w:rPr>
                <w:webHidden/>
                <w:rStyle w:val="IndexLink"/>
                <w:rtl w:val="true"/>
              </w:rPr>
              <w:t>ما روی فی ربعی بن عبد اللّه أبو نعیم</w:t>
            </w:r>
            <w:r>
              <w:rPr>
                <w:rStyle w:val="IndexLink"/>
                <w:rtl w:val="true"/>
              </w:rPr>
              <w:tab/>
            </w:r>
            <w:r>
              <w:rPr>
                <w:rStyle w:val="IndexLink"/>
              </w:rPr>
              <w:t>704</w:t>
            </w:r>
          </w:hyperlink>
        </w:p>
        <w:p>
          <w:pPr>
            <w:pStyle w:val="Contents3"/>
            <w:tabs>
              <w:tab w:val="clear" w:pos="8459"/>
              <w:tab w:val="right" w:pos="9026" w:leader="dot"/>
            </w:tabs>
            <w:rPr/>
          </w:pPr>
          <w:hyperlink w:anchor="__RefHeading___Toc2333558_1395250215">
            <w:r>
              <w:rPr>
                <w:webHidden/>
                <w:rStyle w:val="IndexLink"/>
                <w:rtl w:val="true"/>
              </w:rPr>
              <w:t>ما روی فی احمد بن عائذ</w:t>
            </w:r>
            <w:r>
              <w:rPr>
                <w:rStyle w:val="IndexLink"/>
                <w:rtl w:val="true"/>
              </w:rPr>
              <w:tab/>
            </w:r>
            <w:r>
              <w:rPr>
                <w:rStyle w:val="IndexLink"/>
              </w:rPr>
              <w:t>704</w:t>
            </w:r>
          </w:hyperlink>
        </w:p>
        <w:p>
          <w:pPr>
            <w:pStyle w:val="Contents3"/>
            <w:tabs>
              <w:tab w:val="clear" w:pos="8459"/>
              <w:tab w:val="right" w:pos="9026" w:leader="dot"/>
            </w:tabs>
            <w:rPr/>
          </w:pPr>
          <w:hyperlink w:anchor="__RefHeading___Toc2333560_1395250215">
            <w:r>
              <w:rPr>
                <w:webHidden/>
                <w:rStyle w:val="IndexLink"/>
                <w:rtl w:val="true"/>
              </w:rPr>
              <w:t>ما روی فی یونس بن ظبیان</w:t>
            </w:r>
            <w:r>
              <w:rPr>
                <w:rStyle w:val="IndexLink"/>
                <w:rtl w:val="true"/>
              </w:rPr>
              <w:tab/>
            </w:r>
            <w:r>
              <w:rPr>
                <w:rStyle w:val="IndexLink"/>
              </w:rPr>
              <w:t>708</w:t>
            </w:r>
          </w:hyperlink>
        </w:p>
        <w:p>
          <w:pPr>
            <w:pStyle w:val="Contents3"/>
            <w:tabs>
              <w:tab w:val="clear" w:pos="8459"/>
              <w:tab w:val="right" w:pos="9026" w:leader="dot"/>
            </w:tabs>
            <w:rPr/>
          </w:pPr>
          <w:hyperlink w:anchor="__RefHeading___Toc2333562_1395250215">
            <w:r>
              <w:rPr>
                <w:webHidden/>
                <w:rStyle w:val="IndexLink"/>
                <w:rtl w:val="true"/>
              </w:rPr>
              <w:t>ما روی فی عنبسة بن مصعب</w:t>
            </w:r>
            <w:r>
              <w:rPr>
                <w:rStyle w:val="IndexLink"/>
                <w:rtl w:val="true"/>
              </w:rPr>
              <w:tab/>
            </w:r>
            <w:r>
              <w:rPr>
                <w:rStyle w:val="IndexLink"/>
              </w:rPr>
              <w:t>710</w:t>
            </w:r>
          </w:hyperlink>
        </w:p>
        <w:p>
          <w:pPr>
            <w:pStyle w:val="Contents3"/>
            <w:tabs>
              <w:tab w:val="clear" w:pos="8459"/>
              <w:tab w:val="right" w:pos="9026" w:leader="dot"/>
            </w:tabs>
            <w:rPr/>
          </w:pPr>
          <w:hyperlink w:anchor="__RefHeading___Toc2333564_1395250215">
            <w:r>
              <w:rPr>
                <w:webHidden/>
                <w:rStyle w:val="IndexLink"/>
                <w:rtl w:val="true"/>
              </w:rPr>
              <w:t>ما روی فی الحسین بن أبی العلاء</w:t>
            </w:r>
            <w:r>
              <w:rPr>
                <w:rStyle w:val="IndexLink"/>
                <w:rtl w:val="true"/>
              </w:rPr>
              <w:tab/>
            </w:r>
            <w:r>
              <w:rPr>
                <w:rStyle w:val="IndexLink"/>
              </w:rPr>
              <w:t>710</w:t>
            </w:r>
          </w:hyperlink>
        </w:p>
        <w:p>
          <w:pPr>
            <w:pStyle w:val="Contents3"/>
            <w:tabs>
              <w:tab w:val="clear" w:pos="8459"/>
              <w:tab w:val="right" w:pos="9026" w:leader="dot"/>
            </w:tabs>
            <w:rPr/>
          </w:pPr>
          <w:hyperlink w:anchor="__RefHeading___Toc2333566_1395250215">
            <w:r>
              <w:rPr>
                <w:webHidden/>
                <w:rStyle w:val="IndexLink"/>
                <w:rtl w:val="true"/>
              </w:rPr>
              <w:t>أبو أیوب ابراهیم بن عیسی الخزاز</w:t>
            </w:r>
            <w:r>
              <w:rPr>
                <w:rStyle w:val="IndexLink"/>
                <w:rtl w:val="true"/>
              </w:rPr>
              <w:tab/>
            </w:r>
            <w:r>
              <w:rPr>
                <w:rStyle w:val="IndexLink"/>
              </w:rPr>
              <w:t>712</w:t>
            </w:r>
          </w:hyperlink>
        </w:p>
        <w:p>
          <w:pPr>
            <w:pStyle w:val="Contents3"/>
            <w:tabs>
              <w:tab w:val="clear" w:pos="8459"/>
              <w:tab w:val="right" w:pos="9026" w:leader="dot"/>
            </w:tabs>
            <w:rPr/>
          </w:pPr>
          <w:hyperlink w:anchor="__RefHeading___Toc2333568_1395250215">
            <w:r>
              <w:rPr>
                <w:webHidden/>
                <w:rStyle w:val="IndexLink"/>
                <w:rtl w:val="true"/>
              </w:rPr>
              <w:t>علی بن میمون الصائغ</w:t>
            </w:r>
            <w:r>
              <w:rPr>
                <w:rStyle w:val="IndexLink"/>
                <w:rtl w:val="true"/>
              </w:rPr>
              <w:tab/>
            </w:r>
            <w:r>
              <w:rPr>
                <w:rStyle w:val="IndexLink"/>
              </w:rPr>
              <w:t>712</w:t>
            </w:r>
          </w:hyperlink>
        </w:p>
        <w:p>
          <w:pPr>
            <w:pStyle w:val="Contents3"/>
            <w:tabs>
              <w:tab w:val="clear" w:pos="8459"/>
              <w:tab w:val="right" w:pos="9026" w:leader="dot"/>
            </w:tabs>
            <w:rPr/>
          </w:pPr>
          <w:hyperlink w:anchor="__RefHeading___Toc2333570_1395250215">
            <w:r>
              <w:rPr>
                <w:webHidden/>
                <w:rStyle w:val="IndexLink"/>
                <w:rtl w:val="true"/>
              </w:rPr>
              <w:t>سعیدة مولاة جعفر</w:t>
            </w:r>
            <w:r>
              <w:rPr>
                <w:rStyle w:val="IndexLink"/>
                <w:rtl w:val="true"/>
              </w:rPr>
              <w:t>(</w:t>
            </w:r>
            <w:r>
              <w:rPr>
                <w:rStyle w:val="IndexLink"/>
                <w:rtl w:val="true"/>
              </w:rPr>
              <w:t>ع</w:t>
            </w:r>
            <w:r>
              <w:rPr>
                <w:rStyle w:val="IndexLink"/>
                <w:rtl w:val="true"/>
              </w:rPr>
              <w:t>)</w:t>
              <w:tab/>
            </w:r>
            <w:r>
              <w:rPr>
                <w:rStyle w:val="IndexLink"/>
              </w:rPr>
              <w:t>713</w:t>
            </w:r>
          </w:hyperlink>
        </w:p>
        <w:p>
          <w:pPr>
            <w:pStyle w:val="Contents3"/>
            <w:tabs>
              <w:tab w:val="clear" w:pos="8459"/>
              <w:tab w:val="right" w:pos="9026" w:leader="dot"/>
            </w:tabs>
            <w:rPr/>
          </w:pPr>
          <w:hyperlink w:anchor="__RefHeading___Toc2333572_1395250215">
            <w:r>
              <w:rPr>
                <w:webHidden/>
                <w:rStyle w:val="IndexLink"/>
                <w:rtl w:val="true"/>
              </w:rPr>
              <w:t>عاصم بن حمید الحناط</w:t>
            </w:r>
            <w:r>
              <w:rPr>
                <w:rStyle w:val="IndexLink"/>
                <w:rtl w:val="true"/>
              </w:rPr>
              <w:tab/>
            </w:r>
            <w:r>
              <w:rPr>
                <w:rStyle w:val="IndexLink"/>
              </w:rPr>
              <w:t>713</w:t>
            </w:r>
          </w:hyperlink>
        </w:p>
        <w:p>
          <w:pPr>
            <w:pStyle w:val="Contents3"/>
            <w:tabs>
              <w:tab w:val="clear" w:pos="8459"/>
              <w:tab w:val="right" w:pos="9026" w:leader="dot"/>
            </w:tabs>
            <w:rPr/>
          </w:pPr>
          <w:hyperlink w:anchor="__RefHeading___Toc2333574_1395250215">
            <w:r>
              <w:rPr>
                <w:webHidden/>
                <w:rStyle w:val="IndexLink"/>
                <w:rtl w:val="true"/>
              </w:rPr>
              <w:t>علی بن السری الکرخی</w:t>
            </w:r>
            <w:r>
              <w:rPr>
                <w:rStyle w:val="IndexLink"/>
                <w:rtl w:val="true"/>
              </w:rPr>
              <w:tab/>
            </w:r>
            <w:r>
              <w:rPr>
                <w:rStyle w:val="IndexLink"/>
              </w:rPr>
              <w:t>713</w:t>
            </w:r>
          </w:hyperlink>
        </w:p>
        <w:p>
          <w:pPr>
            <w:pStyle w:val="Contents3"/>
            <w:tabs>
              <w:tab w:val="clear" w:pos="8459"/>
              <w:tab w:val="right" w:pos="9026" w:leader="dot"/>
            </w:tabs>
            <w:rPr/>
          </w:pPr>
          <w:hyperlink w:anchor="__RefHeading___Toc2333576_1395250215">
            <w:r>
              <w:rPr>
                <w:webHidden/>
                <w:rStyle w:val="IndexLink"/>
                <w:rtl w:val="true"/>
              </w:rPr>
              <w:t>ما روی فی أبی ناب الدغشی الحسن بن عطیة و أخویه علی و مالک ابنی عطیة</w:t>
            </w:r>
            <w:r>
              <w:rPr>
                <w:rStyle w:val="IndexLink"/>
                <w:rtl w:val="true"/>
              </w:rPr>
              <w:tab/>
            </w:r>
            <w:r>
              <w:rPr>
                <w:rStyle w:val="IndexLink"/>
              </w:rPr>
              <w:t>714</w:t>
            </w:r>
          </w:hyperlink>
        </w:p>
        <w:p>
          <w:pPr>
            <w:pStyle w:val="Contents3"/>
            <w:tabs>
              <w:tab w:val="clear" w:pos="8459"/>
              <w:tab w:val="right" w:pos="9026" w:leader="dot"/>
            </w:tabs>
            <w:rPr/>
          </w:pPr>
          <w:hyperlink w:anchor="__RefHeading___Toc2333578_1395250215">
            <w:r>
              <w:rPr>
                <w:webHidden/>
                <w:rStyle w:val="IndexLink"/>
                <w:rtl w:val="true"/>
              </w:rPr>
              <w:t>ما روی فی بنی رباط</w:t>
            </w:r>
            <w:r>
              <w:rPr>
                <w:rStyle w:val="IndexLink"/>
                <w:rtl w:val="true"/>
              </w:rPr>
              <w:tab/>
            </w:r>
            <w:r>
              <w:rPr>
                <w:rStyle w:val="IndexLink"/>
              </w:rPr>
              <w:t>714</w:t>
            </w:r>
          </w:hyperlink>
        </w:p>
        <w:p>
          <w:pPr>
            <w:pStyle w:val="Contents3"/>
            <w:tabs>
              <w:tab w:val="clear" w:pos="8459"/>
              <w:tab w:val="right" w:pos="9026" w:leader="dot"/>
            </w:tabs>
            <w:rPr/>
          </w:pPr>
          <w:hyperlink w:anchor="__RefHeading___Toc2333580_1395250215">
            <w:r>
              <w:rPr>
                <w:webHidden/>
                <w:rStyle w:val="IndexLink"/>
                <w:rtl w:val="true"/>
              </w:rPr>
              <w:t>فی المنخل بن جمیل الکوفی</w:t>
            </w:r>
            <w:r>
              <w:rPr>
                <w:rStyle w:val="IndexLink"/>
                <w:rtl w:val="true"/>
              </w:rPr>
              <w:t>(</w:t>
            </w:r>
            <w:r>
              <w:rPr>
                <w:rStyle w:val="IndexLink"/>
              </w:rPr>
              <w:t>1</w:t>
            </w:r>
            <w:r>
              <w:rPr>
                <w:rStyle w:val="IndexLink"/>
                <w:rtl w:val="true"/>
              </w:rPr>
              <w:t>)</w:t>
            </w:r>
            <w:r>
              <w:rPr>
                <w:rStyle w:val="IndexLink"/>
                <w:rtl w:val="true"/>
              </w:rPr>
              <w:t>بیاع الجواری</w:t>
            </w:r>
            <w:r>
              <w:rPr>
                <w:rStyle w:val="IndexLink"/>
                <w:rtl w:val="true"/>
              </w:rPr>
              <w:tab/>
            </w:r>
            <w:r>
              <w:rPr>
                <w:rStyle w:val="IndexLink"/>
              </w:rPr>
              <w:t>715</w:t>
            </w:r>
          </w:hyperlink>
        </w:p>
        <w:p>
          <w:pPr>
            <w:pStyle w:val="Contents3"/>
            <w:tabs>
              <w:tab w:val="clear" w:pos="8459"/>
              <w:tab w:val="right" w:pos="9026" w:leader="dot"/>
            </w:tabs>
            <w:rPr/>
          </w:pPr>
          <w:hyperlink w:anchor="__RefHeading___Toc2333582_1395250215">
            <w:r>
              <w:rPr>
                <w:webHidden/>
                <w:rStyle w:val="IndexLink"/>
                <w:rtl w:val="true"/>
              </w:rPr>
              <w:t>أبو عبیدة زیاد الحذاء</w:t>
            </w:r>
            <w:r>
              <w:rPr>
                <w:rStyle w:val="IndexLink"/>
                <w:rtl w:val="true"/>
              </w:rPr>
              <w:tab/>
            </w:r>
            <w:r>
              <w:rPr>
                <w:rStyle w:val="IndexLink"/>
              </w:rPr>
              <w:t>716</w:t>
            </w:r>
          </w:hyperlink>
        </w:p>
        <w:p>
          <w:pPr>
            <w:pStyle w:val="Contents3"/>
            <w:tabs>
              <w:tab w:val="clear" w:pos="8459"/>
              <w:tab w:val="right" w:pos="9026" w:leader="dot"/>
            </w:tabs>
            <w:rPr/>
          </w:pPr>
          <w:hyperlink w:anchor="__RefHeading___Toc2333584_1395250215">
            <w:r>
              <w:rPr>
                <w:webHidden/>
                <w:rStyle w:val="IndexLink"/>
                <w:rtl w:val="true"/>
              </w:rPr>
              <w:t>فی بشیر النبال و شجرة أخیه</w:t>
            </w:r>
            <w:r>
              <w:rPr>
                <w:rStyle w:val="IndexLink"/>
                <w:rtl w:val="true"/>
              </w:rPr>
              <w:t>(</w:t>
            </w:r>
            <w:r>
              <w:rPr>
                <w:rStyle w:val="IndexLink"/>
              </w:rPr>
              <w:t>1</w:t>
            </w:r>
            <w:r>
              <w:rPr>
                <w:rStyle w:val="IndexLink"/>
                <w:rtl w:val="true"/>
              </w:rPr>
              <w:t xml:space="preserve">) </w:t>
            </w:r>
            <w:r>
              <w:rPr>
                <w:rStyle w:val="IndexLink"/>
                <w:rtl w:val="true"/>
              </w:rPr>
              <w:t>و محمد بن زید الشحام</w:t>
            </w:r>
            <w:r>
              <w:rPr>
                <w:rStyle w:val="IndexLink"/>
                <w:rtl w:val="true"/>
              </w:rPr>
              <w:tab/>
            </w:r>
            <w:r>
              <w:rPr>
                <w:rStyle w:val="IndexLink"/>
              </w:rPr>
              <w:t>716</w:t>
            </w:r>
          </w:hyperlink>
        </w:p>
        <w:p>
          <w:pPr>
            <w:pStyle w:val="Contents3"/>
            <w:tabs>
              <w:tab w:val="clear" w:pos="8459"/>
              <w:tab w:val="right" w:pos="9026" w:leader="dot"/>
            </w:tabs>
            <w:rPr/>
          </w:pPr>
          <w:hyperlink w:anchor="__RefHeading___Toc2333586_1395250215">
            <w:r>
              <w:rPr>
                <w:webHidden/>
                <w:rStyle w:val="IndexLink"/>
                <w:rtl w:val="true"/>
              </w:rPr>
              <w:t>فی عمر أخی عذافر</w:t>
            </w:r>
            <w:r>
              <w:rPr>
                <w:rStyle w:val="IndexLink"/>
                <w:rtl w:val="true"/>
              </w:rPr>
              <w:tab/>
            </w:r>
            <w:r>
              <w:rPr>
                <w:rStyle w:val="IndexLink"/>
              </w:rPr>
              <w:t>719</w:t>
            </w:r>
          </w:hyperlink>
        </w:p>
        <w:p>
          <w:pPr>
            <w:pStyle w:val="Contents3"/>
            <w:tabs>
              <w:tab w:val="clear" w:pos="8459"/>
              <w:tab w:val="right" w:pos="9026" w:leader="dot"/>
            </w:tabs>
            <w:rPr/>
          </w:pPr>
          <w:hyperlink w:anchor="__RefHeading___Toc2333588_1395250215">
            <w:r>
              <w:rPr>
                <w:webHidden/>
                <w:rStyle w:val="IndexLink"/>
                <w:rtl w:val="true"/>
              </w:rPr>
              <w:t>فی سکبن النخعی</w:t>
            </w:r>
            <w:r>
              <w:rPr>
                <w:rStyle w:val="IndexLink"/>
                <w:rtl w:val="true"/>
              </w:rPr>
              <w:tab/>
            </w:r>
            <w:r>
              <w:rPr>
                <w:rStyle w:val="IndexLink"/>
              </w:rPr>
              <w:t>719</w:t>
            </w:r>
          </w:hyperlink>
        </w:p>
        <w:p>
          <w:pPr>
            <w:pStyle w:val="Contents3"/>
            <w:tabs>
              <w:tab w:val="clear" w:pos="8459"/>
              <w:tab w:val="right" w:pos="9026" w:leader="dot"/>
            </w:tabs>
            <w:rPr/>
          </w:pPr>
          <w:hyperlink w:anchor="__RefHeading___Toc2333590_1395250215">
            <w:r>
              <w:rPr>
                <w:webHidden/>
                <w:rStyle w:val="IndexLink"/>
                <w:rtl w:val="true"/>
              </w:rPr>
              <w:t>فی عروة القتات</w:t>
            </w:r>
            <w:r>
              <w:rPr>
                <w:rStyle w:val="IndexLink"/>
                <w:rtl w:val="true"/>
              </w:rPr>
              <w:tab/>
            </w:r>
            <w:r>
              <w:rPr>
                <w:rStyle w:val="IndexLink"/>
              </w:rPr>
              <w:t>720</w:t>
            </w:r>
          </w:hyperlink>
        </w:p>
        <w:p>
          <w:pPr>
            <w:pStyle w:val="Contents3"/>
            <w:tabs>
              <w:tab w:val="clear" w:pos="8459"/>
              <w:tab w:val="right" w:pos="9026" w:leader="dot"/>
            </w:tabs>
            <w:rPr/>
          </w:pPr>
          <w:hyperlink w:anchor="__RefHeading___Toc2333592_1395250215">
            <w:r>
              <w:rPr>
                <w:webHidden/>
                <w:rStyle w:val="IndexLink"/>
                <w:rtl w:val="true"/>
              </w:rPr>
              <w:t>فی الحسین بن المنذر</w:t>
            </w:r>
            <w:r>
              <w:rPr>
                <w:rStyle w:val="IndexLink"/>
                <w:rtl w:val="true"/>
              </w:rPr>
              <w:tab/>
            </w:r>
            <w:r>
              <w:rPr>
                <w:rStyle w:val="IndexLink"/>
              </w:rPr>
              <w:t>720</w:t>
            </w:r>
          </w:hyperlink>
        </w:p>
        <w:p>
          <w:pPr>
            <w:pStyle w:val="Contents3"/>
            <w:tabs>
              <w:tab w:val="clear" w:pos="8459"/>
              <w:tab w:val="right" w:pos="9026" w:leader="dot"/>
            </w:tabs>
            <w:rPr/>
          </w:pPr>
          <w:hyperlink w:anchor="__RefHeading___Toc2333594_1395250215">
            <w:r>
              <w:rPr>
                <w:webHidden/>
                <w:rStyle w:val="IndexLink"/>
                <w:rtl w:val="true"/>
              </w:rPr>
              <w:t>فی حماد الناب و جعفر و الحسین أخویه</w:t>
            </w:r>
            <w:r>
              <w:rPr>
                <w:rStyle w:val="IndexLink"/>
                <w:rtl w:val="true"/>
              </w:rPr>
              <w:tab/>
            </w:r>
            <w:r>
              <w:rPr>
                <w:rStyle w:val="IndexLink"/>
              </w:rPr>
              <w:t>721</w:t>
            </w:r>
          </w:hyperlink>
        </w:p>
        <w:p>
          <w:pPr>
            <w:pStyle w:val="Contents3"/>
            <w:tabs>
              <w:tab w:val="clear" w:pos="8459"/>
              <w:tab w:val="right" w:pos="9026" w:leader="dot"/>
            </w:tabs>
            <w:rPr/>
          </w:pPr>
          <w:hyperlink w:anchor="__RefHeading___Toc2333596_1395250215">
            <w:r>
              <w:rPr>
                <w:webHidden/>
                <w:rStyle w:val="IndexLink"/>
                <w:rtl w:val="true"/>
              </w:rPr>
              <w:t>فی القاسم بن عروة</w:t>
            </w:r>
            <w:r>
              <w:rPr>
                <w:rStyle w:val="IndexLink"/>
                <w:rtl w:val="true"/>
              </w:rPr>
              <w:tab/>
            </w:r>
            <w:r>
              <w:rPr>
                <w:rStyle w:val="IndexLink"/>
              </w:rPr>
              <w:t>721</w:t>
            </w:r>
          </w:hyperlink>
        </w:p>
        <w:p>
          <w:pPr>
            <w:pStyle w:val="Contents3"/>
            <w:tabs>
              <w:tab w:val="clear" w:pos="8459"/>
              <w:tab w:val="right" w:pos="9026" w:leader="dot"/>
            </w:tabs>
            <w:rPr/>
          </w:pPr>
          <w:hyperlink w:anchor="__RefHeading___Toc2333598_1395250215">
            <w:r>
              <w:rPr>
                <w:webHidden/>
                <w:rStyle w:val="IndexLink"/>
                <w:rtl w:val="true"/>
              </w:rPr>
              <w:t>فی أبی مسروق و ابنه الهیثم</w:t>
            </w:r>
            <w:r>
              <w:rPr>
                <w:rStyle w:val="IndexLink"/>
                <w:rtl w:val="true"/>
              </w:rPr>
              <w:tab/>
            </w:r>
            <w:r>
              <w:rPr>
                <w:rStyle w:val="IndexLink"/>
              </w:rPr>
              <w:t>721</w:t>
            </w:r>
          </w:hyperlink>
        </w:p>
        <w:p>
          <w:pPr>
            <w:pStyle w:val="Contents3"/>
            <w:tabs>
              <w:tab w:val="clear" w:pos="8459"/>
              <w:tab w:val="right" w:pos="9026" w:leader="dot"/>
            </w:tabs>
            <w:rPr/>
          </w:pPr>
          <w:hyperlink w:anchor="__RefHeading___Toc2333600_1395250215">
            <w:r>
              <w:rPr>
                <w:webHidden/>
                <w:rStyle w:val="IndexLink"/>
                <w:rtl w:val="true"/>
              </w:rPr>
              <w:t>فی عنبسة بن بجاد العابد</w:t>
            </w:r>
            <w:r>
              <w:rPr>
                <w:rStyle w:val="IndexLink"/>
                <w:rtl w:val="true"/>
              </w:rPr>
              <w:tab/>
            </w:r>
            <w:r>
              <w:rPr>
                <w:rStyle w:val="IndexLink"/>
              </w:rPr>
              <w:t>721</w:t>
            </w:r>
          </w:hyperlink>
        </w:p>
        <w:p>
          <w:pPr>
            <w:pStyle w:val="Contents3"/>
            <w:tabs>
              <w:tab w:val="clear" w:pos="8459"/>
              <w:tab w:val="right" w:pos="9026" w:leader="dot"/>
            </w:tabs>
            <w:rPr/>
          </w:pPr>
          <w:hyperlink w:anchor="__RefHeading___Toc2333602_1395250215">
            <w:r>
              <w:rPr>
                <w:webHidden/>
                <w:rStyle w:val="IndexLink"/>
                <w:rtl w:val="true"/>
              </w:rPr>
              <w:t>فی ذریح المحاربی</w:t>
            </w:r>
            <w:r>
              <w:rPr>
                <w:rStyle w:val="IndexLink"/>
                <w:rtl w:val="true"/>
              </w:rPr>
              <w:tab/>
            </w:r>
            <w:r>
              <w:rPr>
                <w:rStyle w:val="IndexLink"/>
              </w:rPr>
              <w:t>721</w:t>
            </w:r>
          </w:hyperlink>
        </w:p>
        <w:p>
          <w:pPr>
            <w:pStyle w:val="Contents3"/>
            <w:tabs>
              <w:tab w:val="clear" w:pos="8459"/>
              <w:tab w:val="right" w:pos="9026" w:leader="dot"/>
            </w:tabs>
            <w:rPr/>
          </w:pPr>
          <w:hyperlink w:anchor="__RefHeading___Toc2333604_1395250215">
            <w:r>
              <w:rPr>
                <w:webHidden/>
                <w:rStyle w:val="IndexLink"/>
                <w:rtl w:val="true"/>
              </w:rPr>
              <w:t>فی مفضل بن مزید أخی شعیب الکاتب</w:t>
            </w:r>
            <w:r>
              <w:rPr>
                <w:rStyle w:val="IndexLink"/>
                <w:rtl w:val="true"/>
              </w:rPr>
              <w:tab/>
            </w:r>
            <w:r>
              <w:rPr>
                <w:rStyle w:val="IndexLink"/>
              </w:rPr>
              <w:t>723</w:t>
            </w:r>
          </w:hyperlink>
        </w:p>
        <w:p>
          <w:pPr>
            <w:pStyle w:val="Contents3"/>
            <w:tabs>
              <w:tab w:val="clear" w:pos="8459"/>
              <w:tab w:val="right" w:pos="9026" w:leader="dot"/>
            </w:tabs>
            <w:rPr/>
          </w:pPr>
          <w:hyperlink w:anchor="__RefHeading___Toc2333606_1395250215">
            <w:r>
              <w:rPr>
                <w:webHidden/>
                <w:rStyle w:val="IndexLink"/>
                <w:rtl w:val="true"/>
              </w:rPr>
              <w:t>فی علی بن حماد الازدی</w:t>
            </w:r>
            <w:r>
              <w:rPr>
                <w:rStyle w:val="IndexLink"/>
                <w:rtl w:val="true"/>
              </w:rPr>
              <w:tab/>
            </w:r>
            <w:r>
              <w:rPr>
                <w:rStyle w:val="IndexLink"/>
              </w:rPr>
              <w:t>724</w:t>
            </w:r>
          </w:hyperlink>
        </w:p>
        <w:p>
          <w:pPr>
            <w:pStyle w:val="Contents3"/>
            <w:tabs>
              <w:tab w:val="clear" w:pos="8459"/>
              <w:tab w:val="right" w:pos="9026" w:leader="dot"/>
            </w:tabs>
            <w:rPr/>
          </w:pPr>
          <w:hyperlink w:anchor="__RefHeading___Toc2333608_1395250215">
            <w:r>
              <w:rPr>
                <w:webHidden/>
                <w:rStyle w:val="IndexLink"/>
                <w:rtl w:val="true"/>
              </w:rPr>
              <w:t>سلیمان الدیلمی</w:t>
            </w:r>
            <w:r>
              <w:rPr>
                <w:rStyle w:val="IndexLink"/>
                <w:rtl w:val="true"/>
              </w:rPr>
              <w:tab/>
            </w:r>
            <w:r>
              <w:rPr>
                <w:rStyle w:val="IndexLink"/>
              </w:rPr>
              <w:t>724</w:t>
            </w:r>
          </w:hyperlink>
        </w:p>
        <w:p>
          <w:pPr>
            <w:pStyle w:val="Contents3"/>
            <w:tabs>
              <w:tab w:val="clear" w:pos="8459"/>
              <w:tab w:val="right" w:pos="9026" w:leader="dot"/>
            </w:tabs>
            <w:rPr/>
          </w:pPr>
          <w:hyperlink w:anchor="__RefHeading___Toc2333610_1395250215">
            <w:r>
              <w:rPr>
                <w:webHidden/>
                <w:rStyle w:val="IndexLink"/>
                <w:rtl w:val="true"/>
              </w:rPr>
              <w:t>تسمیة الفقهاء من أصحاب أبی عبد اللّه</w:t>
            </w:r>
            <w:r>
              <w:rPr>
                <w:rStyle w:val="IndexLink"/>
                <w:rtl w:val="true"/>
              </w:rPr>
              <w:t>(</w:t>
            </w:r>
            <w:r>
              <w:rPr>
                <w:rStyle w:val="IndexLink"/>
                <w:rtl w:val="true"/>
              </w:rPr>
              <w:t>ع</w:t>
            </w:r>
            <w:r>
              <w:rPr>
                <w:rStyle w:val="IndexLink"/>
                <w:rtl w:val="true"/>
              </w:rPr>
              <w:t>)</w:t>
              <w:tab/>
            </w:r>
            <w:r>
              <w:rPr>
                <w:rStyle w:val="IndexLink"/>
              </w:rPr>
              <w:t>724</w:t>
            </w:r>
          </w:hyperlink>
        </w:p>
        <w:p>
          <w:pPr>
            <w:pStyle w:val="Contents3"/>
            <w:tabs>
              <w:tab w:val="clear" w:pos="8459"/>
              <w:tab w:val="right" w:pos="9026" w:leader="dot"/>
            </w:tabs>
            <w:rPr/>
          </w:pPr>
          <w:hyperlink w:anchor="__RefHeading___Toc2333612_1395250215">
            <w:r>
              <w:rPr>
                <w:webHidden/>
                <w:rStyle w:val="IndexLink"/>
                <w:rtl w:val="true"/>
              </w:rPr>
              <w:t>فی سورة بن کلیب</w:t>
            </w:r>
            <w:r>
              <w:rPr>
                <w:rStyle w:val="IndexLink"/>
                <w:rtl w:val="true"/>
              </w:rPr>
              <w:tab/>
            </w:r>
            <w:r>
              <w:rPr>
                <w:rStyle w:val="IndexLink"/>
              </w:rPr>
              <w:t>724</w:t>
            </w:r>
          </w:hyperlink>
        </w:p>
        <w:p>
          <w:pPr>
            <w:pStyle w:val="Contents3"/>
            <w:tabs>
              <w:tab w:val="clear" w:pos="8459"/>
              <w:tab w:val="right" w:pos="9026" w:leader="dot"/>
            </w:tabs>
            <w:rPr/>
          </w:pPr>
          <w:hyperlink w:anchor="__RefHeading___Toc2333614_1395250215">
            <w:r>
              <w:rPr>
                <w:webHidden/>
                <w:rStyle w:val="IndexLink"/>
                <w:rtl w:val="true"/>
              </w:rPr>
              <w:t>فی المعلی بن خنیس</w:t>
            </w:r>
            <w:r>
              <w:rPr>
                <w:rStyle w:val="IndexLink"/>
                <w:rtl w:val="true"/>
              </w:rPr>
              <w:tab/>
            </w:r>
            <w:r>
              <w:rPr>
                <w:rStyle w:val="IndexLink"/>
              </w:rPr>
              <w:t>725</w:t>
            </w:r>
          </w:hyperlink>
        </w:p>
        <w:p>
          <w:pPr>
            <w:pStyle w:val="Contents3"/>
            <w:tabs>
              <w:tab w:val="clear" w:pos="8459"/>
              <w:tab w:val="right" w:pos="9026" w:leader="dot"/>
            </w:tabs>
            <w:rPr/>
          </w:pPr>
          <w:hyperlink w:anchor="__RefHeading___Toc2333616_1395250215">
            <w:r>
              <w:rPr>
                <w:webHidden/>
                <w:rStyle w:val="IndexLink"/>
                <w:rtl w:val="true"/>
              </w:rPr>
              <w:t>فی ابن مسکان و حریز بن عبد اللّه السجستانی</w:t>
            </w:r>
            <w:r>
              <w:rPr>
                <w:rStyle w:val="IndexLink"/>
                <w:rtl w:val="true"/>
              </w:rPr>
              <w:tab/>
            </w:r>
            <w:r>
              <w:rPr>
                <w:rStyle w:val="IndexLink"/>
              </w:rPr>
              <w:t>731</w:t>
            </w:r>
          </w:hyperlink>
        </w:p>
        <w:p>
          <w:pPr>
            <w:pStyle w:val="Contents3"/>
            <w:tabs>
              <w:tab w:val="clear" w:pos="8459"/>
              <w:tab w:val="right" w:pos="9026" w:leader="dot"/>
            </w:tabs>
            <w:rPr/>
          </w:pPr>
          <w:hyperlink w:anchor="__RefHeading___Toc2333618_1395250215">
            <w:r>
              <w:rPr>
                <w:webHidden/>
                <w:rStyle w:val="IndexLink"/>
                <w:rtl w:val="true"/>
              </w:rPr>
              <w:t>فی حریز</w:t>
            </w:r>
            <w:r>
              <w:rPr>
                <w:rStyle w:val="IndexLink"/>
                <w:rtl w:val="true"/>
              </w:rPr>
              <w:tab/>
            </w:r>
            <w:r>
              <w:rPr>
                <w:rStyle w:val="IndexLink"/>
              </w:rPr>
              <w:t>731</w:t>
            </w:r>
          </w:hyperlink>
        </w:p>
        <w:p>
          <w:pPr>
            <w:pStyle w:val="Contents3"/>
            <w:tabs>
              <w:tab w:val="clear" w:pos="8459"/>
              <w:tab w:val="right" w:pos="9026" w:leader="dot"/>
            </w:tabs>
            <w:rPr/>
          </w:pPr>
          <w:hyperlink w:anchor="__RefHeading___Toc2333620_1395250215">
            <w:r>
              <w:rPr>
                <w:webHidden/>
                <w:rStyle w:val="IndexLink"/>
                <w:rtl w:val="true"/>
              </w:rPr>
              <w:t>فی یونس بن یعقوب</w:t>
            </w:r>
            <w:r>
              <w:rPr>
                <w:rStyle w:val="IndexLink"/>
                <w:rtl w:val="true"/>
              </w:rPr>
              <w:tab/>
            </w:r>
            <w:r>
              <w:rPr>
                <w:rStyle w:val="IndexLink"/>
              </w:rPr>
              <w:t>733</w:t>
            </w:r>
          </w:hyperlink>
        </w:p>
        <w:p>
          <w:pPr>
            <w:pStyle w:val="Contents3"/>
            <w:tabs>
              <w:tab w:val="clear" w:pos="8459"/>
              <w:tab w:val="right" w:pos="9026" w:leader="dot"/>
            </w:tabs>
            <w:rPr/>
          </w:pPr>
          <w:hyperlink w:anchor="__RefHeading___Toc2333622_1395250215">
            <w:r>
              <w:rPr>
                <w:webHidden/>
                <w:rStyle w:val="IndexLink"/>
                <w:rtl w:val="true"/>
              </w:rPr>
              <w:t>فی محمد بن سنان</w:t>
            </w:r>
            <w:r>
              <w:rPr>
                <w:rStyle w:val="IndexLink"/>
                <w:rtl w:val="true"/>
              </w:rPr>
              <w:tab/>
            </w:r>
            <w:r>
              <w:rPr>
                <w:rStyle w:val="IndexLink"/>
              </w:rPr>
              <w:t>738</w:t>
            </w:r>
          </w:hyperlink>
        </w:p>
        <w:p>
          <w:pPr>
            <w:pStyle w:val="Contents3"/>
            <w:tabs>
              <w:tab w:val="clear" w:pos="8459"/>
              <w:tab w:val="right" w:pos="9026" w:leader="dot"/>
            </w:tabs>
            <w:rPr/>
          </w:pPr>
          <w:hyperlink w:anchor="__RefHeading___Toc2333624_1395250215">
            <w:r>
              <w:rPr>
                <w:webHidden/>
                <w:rStyle w:val="IndexLink"/>
                <w:rtl w:val="true"/>
              </w:rPr>
              <w:t>ما روی فی عبد الملک بن عمرو</w:t>
            </w:r>
            <w:r>
              <w:rPr>
                <w:rStyle w:val="IndexLink"/>
                <w:rtl w:val="true"/>
              </w:rPr>
              <w:tab/>
            </w:r>
            <w:r>
              <w:rPr>
                <w:rStyle w:val="IndexLink"/>
              </w:rPr>
              <w:t>738</w:t>
            </w:r>
          </w:hyperlink>
        </w:p>
        <w:p>
          <w:pPr>
            <w:pStyle w:val="Contents3"/>
            <w:tabs>
              <w:tab w:val="clear" w:pos="8459"/>
              <w:tab w:val="right" w:pos="9026" w:leader="dot"/>
            </w:tabs>
            <w:rPr/>
          </w:pPr>
          <w:hyperlink w:anchor="__RefHeading___Toc2333626_1395250215">
            <w:r>
              <w:rPr>
                <w:webHidden/>
                <w:rStyle w:val="IndexLink"/>
                <w:rtl w:val="true"/>
              </w:rPr>
              <w:t>فی عبد اللّه بن میمون القداح المکی</w:t>
            </w:r>
            <w:r>
              <w:rPr>
                <w:rStyle w:val="IndexLink"/>
                <w:rtl w:val="true"/>
              </w:rPr>
              <w:tab/>
            </w:r>
            <w:r>
              <w:rPr>
                <w:rStyle w:val="IndexLink"/>
              </w:rPr>
              <w:t>738</w:t>
            </w:r>
          </w:hyperlink>
        </w:p>
        <w:p>
          <w:pPr>
            <w:pStyle w:val="Contents3"/>
            <w:tabs>
              <w:tab w:val="clear" w:pos="8459"/>
              <w:tab w:val="right" w:pos="9026" w:leader="dot"/>
            </w:tabs>
            <w:rPr/>
          </w:pPr>
          <w:hyperlink w:anchor="__RefHeading___Toc2333628_1395250215">
            <w:r>
              <w:rPr>
                <w:webHidden/>
                <w:rStyle w:val="IndexLink"/>
                <w:rtl w:val="true"/>
              </w:rPr>
              <w:t>فی محمد بن اسحاق صاحب المغازی و غیره</w:t>
            </w:r>
            <w:r>
              <w:rPr>
                <w:rStyle w:val="IndexLink"/>
                <w:rtl w:val="true"/>
              </w:rPr>
              <w:tab/>
            </w:r>
            <w:r>
              <w:rPr>
                <w:rStyle w:val="IndexLink"/>
              </w:rPr>
              <w:t>738</w:t>
            </w:r>
          </w:hyperlink>
        </w:p>
        <w:p>
          <w:pPr>
            <w:pStyle w:val="Contents3"/>
            <w:tabs>
              <w:tab w:val="clear" w:pos="8459"/>
              <w:tab w:val="right" w:pos="9026" w:leader="dot"/>
            </w:tabs>
            <w:rPr/>
          </w:pPr>
          <w:hyperlink w:anchor="__RefHeading___Toc2333630_1395250215">
            <w:r>
              <w:rPr>
                <w:webHidden/>
                <w:rStyle w:val="IndexLink"/>
                <w:rtl w:val="true"/>
              </w:rPr>
              <w:t>فی عبد الرحمن بن سیابة</w:t>
            </w:r>
            <w:r>
              <w:rPr>
                <w:rStyle w:val="IndexLink"/>
                <w:rtl w:val="true"/>
              </w:rPr>
              <w:tab/>
            </w:r>
            <w:r>
              <w:rPr>
                <w:rStyle w:val="IndexLink"/>
              </w:rPr>
              <w:t>739</w:t>
            </w:r>
          </w:hyperlink>
        </w:p>
        <w:p>
          <w:pPr>
            <w:pStyle w:val="Contents3"/>
            <w:tabs>
              <w:tab w:val="clear" w:pos="8459"/>
              <w:tab w:val="right" w:pos="9026" w:leader="dot"/>
            </w:tabs>
            <w:rPr/>
          </w:pPr>
          <w:hyperlink w:anchor="__RefHeading___Toc2333632_1395250215">
            <w:r>
              <w:rPr>
                <w:webHidden/>
                <w:rStyle w:val="IndexLink"/>
                <w:rtl w:val="true"/>
              </w:rPr>
              <w:t>فی سفیان بن عیینة</w:t>
            </w:r>
            <w:r>
              <w:rPr>
                <w:rStyle w:val="IndexLink"/>
                <w:rtl w:val="true"/>
              </w:rPr>
              <w:tab/>
            </w:r>
            <w:r>
              <w:rPr>
                <w:rStyle w:val="IndexLink"/>
              </w:rPr>
              <w:t>740</w:t>
            </w:r>
          </w:hyperlink>
        </w:p>
        <w:p>
          <w:pPr>
            <w:pStyle w:val="Contents3"/>
            <w:tabs>
              <w:tab w:val="clear" w:pos="8459"/>
              <w:tab w:val="right" w:pos="9026" w:leader="dot"/>
            </w:tabs>
            <w:rPr/>
          </w:pPr>
          <w:hyperlink w:anchor="__RefHeading___Toc2333634_1395250215">
            <w:r>
              <w:rPr>
                <w:webHidden/>
                <w:rStyle w:val="IndexLink"/>
                <w:rtl w:val="true"/>
              </w:rPr>
              <w:t>فی عباد بن صهیب</w:t>
            </w:r>
            <w:r>
              <w:rPr>
                <w:rStyle w:val="IndexLink"/>
                <w:rtl w:val="true"/>
              </w:rPr>
              <w:tab/>
            </w:r>
            <w:r>
              <w:rPr>
                <w:rStyle w:val="IndexLink"/>
              </w:rPr>
              <w:t>740</w:t>
            </w:r>
          </w:hyperlink>
        </w:p>
        <w:p>
          <w:pPr>
            <w:pStyle w:val="Contents3"/>
            <w:tabs>
              <w:tab w:val="clear" w:pos="8459"/>
              <w:tab w:val="right" w:pos="9026" w:leader="dot"/>
            </w:tabs>
            <w:rPr/>
          </w:pPr>
          <w:hyperlink w:anchor="__RefHeading___Toc2333636_1395250215">
            <w:r>
              <w:rPr>
                <w:webHidden/>
                <w:rStyle w:val="IndexLink"/>
                <w:rtl w:val="true"/>
              </w:rPr>
              <w:t>فی عمرو بن أبی المقدام</w:t>
            </w:r>
            <w:r>
              <w:rPr>
                <w:rStyle w:val="IndexLink"/>
                <w:rtl w:val="true"/>
              </w:rPr>
              <w:tab/>
            </w:r>
            <w:r>
              <w:rPr>
                <w:rStyle w:val="IndexLink"/>
              </w:rPr>
              <w:t>741</w:t>
            </w:r>
          </w:hyperlink>
        </w:p>
        <w:p>
          <w:pPr>
            <w:pStyle w:val="Contents3"/>
            <w:tabs>
              <w:tab w:val="clear" w:pos="8459"/>
              <w:tab w:val="right" w:pos="9026" w:leader="dot"/>
            </w:tabs>
            <w:rPr/>
          </w:pPr>
          <w:hyperlink w:anchor="__RefHeading___Toc2333638_1395250215">
            <w:r>
              <w:rPr>
                <w:webHidden/>
                <w:rStyle w:val="IndexLink"/>
                <w:rtl w:val="true"/>
              </w:rPr>
              <w:t>فی سفیان الثوری</w:t>
            </w:r>
            <w:r>
              <w:rPr>
                <w:rStyle w:val="IndexLink"/>
                <w:rtl w:val="true"/>
              </w:rPr>
              <w:tab/>
            </w:r>
            <w:r>
              <w:rPr>
                <w:rStyle w:val="IndexLink"/>
              </w:rPr>
              <w:t>741</w:t>
            </w:r>
          </w:hyperlink>
        </w:p>
        <w:p>
          <w:pPr>
            <w:pStyle w:val="Contents3"/>
            <w:tabs>
              <w:tab w:val="clear" w:pos="8459"/>
              <w:tab w:val="right" w:pos="9026" w:leader="dot"/>
            </w:tabs>
            <w:rPr/>
          </w:pPr>
          <w:hyperlink w:anchor="__RefHeading___Toc2333640_1395250215">
            <w:r>
              <w:rPr>
                <w:webHidden/>
                <w:rStyle w:val="IndexLink"/>
                <w:rtl w:val="true"/>
              </w:rPr>
              <w:t>فی جویریة بن أسماء</w:t>
            </w:r>
            <w:r>
              <w:rPr>
                <w:rStyle w:val="IndexLink"/>
                <w:rtl w:val="true"/>
              </w:rPr>
              <w:tab/>
            </w:r>
            <w:r>
              <w:rPr>
                <w:rStyle w:val="IndexLink"/>
              </w:rPr>
              <w:t>751</w:t>
            </w:r>
          </w:hyperlink>
        </w:p>
        <w:p>
          <w:pPr>
            <w:pStyle w:val="Contents3"/>
            <w:tabs>
              <w:tab w:val="clear" w:pos="8459"/>
              <w:tab w:val="right" w:pos="9026" w:leader="dot"/>
            </w:tabs>
            <w:rPr/>
          </w:pPr>
          <w:hyperlink w:anchor="__RefHeading___Toc2333642_1395250215">
            <w:r>
              <w:rPr>
                <w:webHidden/>
                <w:rStyle w:val="IndexLink"/>
                <w:rtl w:val="true"/>
              </w:rPr>
              <w:t>فی بشار الشعیری</w:t>
            </w:r>
            <w:r>
              <w:rPr>
                <w:rStyle w:val="IndexLink"/>
                <w:rtl w:val="true"/>
              </w:rPr>
              <w:tab/>
            </w:r>
            <w:r>
              <w:rPr>
                <w:rStyle w:val="IndexLink"/>
              </w:rPr>
              <w:t>752</w:t>
            </w:r>
          </w:hyperlink>
        </w:p>
        <w:p>
          <w:pPr>
            <w:pStyle w:val="Contents3"/>
            <w:tabs>
              <w:tab w:val="clear" w:pos="8459"/>
              <w:tab w:val="right" w:pos="9026" w:leader="dot"/>
            </w:tabs>
            <w:rPr/>
          </w:pPr>
          <w:hyperlink w:anchor="__RefHeading___Toc2333644_1395250215">
            <w:r>
              <w:rPr>
                <w:webHidden/>
                <w:rStyle w:val="IndexLink"/>
                <w:rtl w:val="true"/>
              </w:rPr>
              <w:t>فی سفیان بن مصعب العبدی أبی محمد</w:t>
            </w:r>
            <w:r>
              <w:rPr>
                <w:rStyle w:val="IndexLink"/>
                <w:rtl w:val="true"/>
              </w:rPr>
              <w:tab/>
            </w:r>
            <w:r>
              <w:rPr>
                <w:rStyle w:val="IndexLink"/>
              </w:rPr>
              <w:t>755</w:t>
            </w:r>
          </w:hyperlink>
        </w:p>
        <w:p>
          <w:pPr>
            <w:pStyle w:val="Contents3"/>
            <w:tabs>
              <w:tab w:val="clear" w:pos="8459"/>
              <w:tab w:val="right" w:pos="9026" w:leader="dot"/>
            </w:tabs>
            <w:rPr/>
          </w:pPr>
          <w:hyperlink w:anchor="__RefHeading___Toc2333646_1395250215">
            <w:r>
              <w:rPr>
                <w:webHidden/>
                <w:rStyle w:val="IndexLink"/>
                <w:rtl w:val="true"/>
              </w:rPr>
              <w:t>فی عبد اللّه بن یحیی الکاهلی</w:t>
            </w:r>
            <w:r>
              <w:rPr>
                <w:rStyle w:val="IndexLink"/>
                <w:rtl w:val="true"/>
              </w:rPr>
              <w:tab/>
            </w:r>
            <w:r>
              <w:rPr>
                <w:rStyle w:val="IndexLink"/>
              </w:rPr>
              <w:t>755</w:t>
            </w:r>
          </w:hyperlink>
        </w:p>
        <w:p>
          <w:pPr>
            <w:pStyle w:val="Contents3"/>
            <w:tabs>
              <w:tab w:val="clear" w:pos="8459"/>
              <w:tab w:val="right" w:pos="9026" w:leader="dot"/>
            </w:tabs>
            <w:rPr/>
          </w:pPr>
          <w:hyperlink w:anchor="__RefHeading___Toc2333648_1395250215">
            <w:r>
              <w:rPr>
                <w:webHidden/>
                <w:rStyle w:val="IndexLink"/>
                <w:rtl w:val="true"/>
              </w:rPr>
              <w:t>ما روی فی داود الرقی</w:t>
            </w:r>
            <w:r>
              <w:rPr>
                <w:rStyle w:val="IndexLink"/>
                <w:rtl w:val="true"/>
              </w:rPr>
              <w:tab/>
            </w:r>
            <w:r>
              <w:rPr>
                <w:rStyle w:val="IndexLink"/>
              </w:rPr>
              <w:t>755</w:t>
            </w:r>
          </w:hyperlink>
        </w:p>
        <w:p>
          <w:pPr>
            <w:pStyle w:val="Contents3"/>
            <w:tabs>
              <w:tab w:val="clear" w:pos="8459"/>
              <w:tab w:val="right" w:pos="9026" w:leader="dot"/>
            </w:tabs>
            <w:rPr/>
          </w:pPr>
          <w:hyperlink w:anchor="__RefHeading___Toc2333650_1395250215">
            <w:r>
              <w:rPr>
                <w:webHidden/>
                <w:rStyle w:val="IndexLink"/>
                <w:rtl w:val="true"/>
              </w:rPr>
              <w:t>فی اسحاق و اسماعیل ابنی عمار</w:t>
            </w:r>
            <w:r>
              <w:rPr>
                <w:rStyle w:val="IndexLink"/>
                <w:rtl w:val="true"/>
              </w:rPr>
              <w:tab/>
            </w:r>
            <w:r>
              <w:rPr>
                <w:rStyle w:val="IndexLink"/>
              </w:rPr>
              <w:t>756</w:t>
            </w:r>
          </w:hyperlink>
        </w:p>
        <w:p>
          <w:pPr>
            <w:pStyle w:val="Contents3"/>
            <w:tabs>
              <w:tab w:val="clear" w:pos="8459"/>
              <w:tab w:val="right" w:pos="9026" w:leader="dot"/>
            </w:tabs>
            <w:rPr/>
          </w:pPr>
          <w:hyperlink w:anchor="__RefHeading___Toc2333652_1395250215">
            <w:r>
              <w:rPr>
                <w:webHidden/>
                <w:rStyle w:val="IndexLink"/>
                <w:rtl w:val="true"/>
              </w:rPr>
              <w:t>فی الحسن بن خنیس</w:t>
            </w:r>
            <w:r>
              <w:rPr>
                <w:rStyle w:val="IndexLink"/>
                <w:rtl w:val="true"/>
              </w:rPr>
              <w:tab/>
            </w:r>
            <w:r>
              <w:rPr>
                <w:rStyle w:val="IndexLink"/>
              </w:rPr>
              <w:t>756</w:t>
            </w:r>
          </w:hyperlink>
        </w:p>
        <w:p>
          <w:pPr>
            <w:pStyle w:val="Contents3"/>
            <w:tabs>
              <w:tab w:val="clear" w:pos="8459"/>
              <w:tab w:val="right" w:pos="9026" w:leader="dot"/>
            </w:tabs>
            <w:rPr/>
          </w:pPr>
          <w:hyperlink w:anchor="__RefHeading___Toc2333654_1395250215">
            <w:r>
              <w:rPr>
                <w:webHidden/>
                <w:rStyle w:val="IndexLink"/>
                <w:rtl w:val="true"/>
              </w:rPr>
              <w:t>فی علی بن أبی حمزة البطائنی</w:t>
            </w:r>
            <w:r>
              <w:rPr>
                <w:rStyle w:val="IndexLink"/>
                <w:rtl w:val="true"/>
              </w:rPr>
              <w:tab/>
            </w:r>
            <w:r>
              <w:rPr>
                <w:rStyle w:val="IndexLink"/>
              </w:rPr>
              <w:t>756</w:t>
            </w:r>
          </w:hyperlink>
        </w:p>
        <w:p>
          <w:pPr>
            <w:pStyle w:val="Contents3"/>
            <w:tabs>
              <w:tab w:val="clear" w:pos="8459"/>
              <w:tab w:val="right" w:pos="9026" w:leader="dot"/>
            </w:tabs>
            <w:rPr/>
          </w:pPr>
          <w:hyperlink w:anchor="__RefHeading___Toc2333656_1395250215">
            <w:r>
              <w:rPr>
                <w:webHidden/>
                <w:rStyle w:val="IndexLink"/>
                <w:rtl w:val="true"/>
              </w:rPr>
              <w:t>فی ابن أبی حمزة الثمالی و الحسین و محمد أخویه و ابنه</w:t>
            </w:r>
            <w:r>
              <w:rPr>
                <w:rStyle w:val="IndexLink"/>
                <w:rtl w:val="true"/>
              </w:rPr>
              <w:tab/>
            </w:r>
            <w:r>
              <w:rPr>
                <w:rStyle w:val="IndexLink"/>
              </w:rPr>
              <w:t>758</w:t>
            </w:r>
          </w:hyperlink>
        </w:p>
        <w:p>
          <w:pPr>
            <w:pStyle w:val="Contents3"/>
            <w:tabs>
              <w:tab w:val="clear" w:pos="8459"/>
              <w:tab w:val="right" w:pos="9026" w:leader="dot"/>
            </w:tabs>
            <w:rPr/>
          </w:pPr>
          <w:hyperlink w:anchor="__RefHeading___Toc2333658_1395250215">
            <w:r>
              <w:rPr>
                <w:webHidden/>
                <w:rStyle w:val="IndexLink"/>
                <w:rtl w:val="true"/>
              </w:rPr>
              <w:t>فی عبد الخالق</w:t>
            </w:r>
            <w:r>
              <w:rPr>
                <w:rStyle w:val="IndexLink"/>
                <w:rtl w:val="true"/>
              </w:rPr>
              <w:tab/>
            </w:r>
            <w:r>
              <w:rPr>
                <w:rStyle w:val="IndexLink"/>
              </w:rPr>
              <w:t>758</w:t>
            </w:r>
          </w:hyperlink>
        </w:p>
        <w:p>
          <w:pPr>
            <w:pStyle w:val="Contents3"/>
            <w:tabs>
              <w:tab w:val="clear" w:pos="8459"/>
              <w:tab w:val="right" w:pos="9026" w:leader="dot"/>
            </w:tabs>
            <w:rPr/>
          </w:pPr>
          <w:hyperlink w:anchor="__RefHeading___Toc2333660_1395250215">
            <w:r>
              <w:rPr>
                <w:webHidden/>
                <w:rStyle w:val="IndexLink"/>
                <w:rtl w:val="true"/>
              </w:rPr>
              <w:t>فی عمار الساباطی</w:t>
            </w:r>
            <w:r>
              <w:rPr>
                <w:rStyle w:val="IndexLink"/>
                <w:rtl w:val="true"/>
              </w:rPr>
              <w:tab/>
            </w:r>
            <w:r>
              <w:rPr>
                <w:rStyle w:val="IndexLink"/>
              </w:rPr>
              <w:t>758</w:t>
            </w:r>
          </w:hyperlink>
        </w:p>
        <w:p>
          <w:pPr>
            <w:pStyle w:val="Contents3"/>
            <w:tabs>
              <w:tab w:val="clear" w:pos="8459"/>
              <w:tab w:val="right" w:pos="9026" w:leader="dot"/>
            </w:tabs>
            <w:rPr/>
          </w:pPr>
          <w:hyperlink w:anchor="__RefHeading___Toc2333662_1395250215">
            <w:r>
              <w:rPr>
                <w:webHidden/>
                <w:rStyle w:val="IndexLink"/>
                <w:rtl w:val="true"/>
              </w:rPr>
              <w:t>فی عامر بن جذاعة و حجر بن زائدة</w:t>
            </w:r>
            <w:r>
              <w:rPr>
                <w:rStyle w:val="IndexLink"/>
                <w:rtl w:val="true"/>
              </w:rPr>
              <w:tab/>
            </w:r>
            <w:r>
              <w:rPr>
                <w:rStyle w:val="IndexLink"/>
              </w:rPr>
              <w:t>759</w:t>
            </w:r>
          </w:hyperlink>
        </w:p>
        <w:p>
          <w:pPr>
            <w:pStyle w:val="Contents3"/>
            <w:tabs>
              <w:tab w:val="clear" w:pos="8459"/>
              <w:tab w:val="right" w:pos="9026" w:leader="dot"/>
            </w:tabs>
            <w:rPr/>
          </w:pPr>
          <w:hyperlink w:anchor="__RefHeading___Toc2333664_1395250215">
            <w:r>
              <w:rPr>
                <w:webHidden/>
                <w:rStyle w:val="IndexLink"/>
                <w:rtl w:val="true"/>
              </w:rPr>
              <w:t>فی داود بن کثیر الرقی أیضا</w:t>
            </w:r>
            <w:r>
              <w:rPr>
                <w:rStyle w:val="IndexLink"/>
                <w:rtl w:val="true"/>
              </w:rPr>
              <w:tab/>
            </w:r>
            <w:r>
              <w:rPr>
                <w:rStyle w:val="IndexLink"/>
              </w:rPr>
              <w:t>759</w:t>
            </w:r>
          </w:hyperlink>
        </w:p>
        <w:p>
          <w:pPr>
            <w:pStyle w:val="Contents3"/>
            <w:tabs>
              <w:tab w:val="clear" w:pos="8459"/>
              <w:tab w:val="right" w:pos="9026" w:leader="dot"/>
            </w:tabs>
            <w:rPr/>
          </w:pPr>
          <w:hyperlink w:anchor="__RefHeading___Toc2333666_1395250215">
            <w:r>
              <w:rPr>
                <w:webHidden/>
                <w:rStyle w:val="IndexLink"/>
                <w:rtl w:val="true"/>
              </w:rPr>
              <w:t>فی اسحاق و اسماعیل ابنی عمار أیضا</w:t>
            </w:r>
            <w:r>
              <w:rPr>
                <w:rStyle w:val="IndexLink"/>
                <w:rtl w:val="true"/>
              </w:rPr>
              <w:tab/>
            </w:r>
            <w:r>
              <w:rPr>
                <w:rStyle w:val="IndexLink"/>
              </w:rPr>
              <w:t>760</w:t>
            </w:r>
          </w:hyperlink>
        </w:p>
        <w:p>
          <w:pPr>
            <w:pStyle w:val="Contents3"/>
            <w:tabs>
              <w:tab w:val="clear" w:pos="8459"/>
              <w:tab w:val="right" w:pos="9026" w:leader="dot"/>
            </w:tabs>
            <w:rPr/>
          </w:pPr>
          <w:hyperlink w:anchor="__RefHeading___Toc2333668_1395250215">
            <w:r>
              <w:rPr>
                <w:webHidden/>
                <w:rStyle w:val="IndexLink"/>
                <w:rtl w:val="true"/>
              </w:rPr>
              <w:t>فی سنان و عبد اللّه ابنه</w:t>
            </w:r>
            <w:r>
              <w:rPr>
                <w:rStyle w:val="IndexLink"/>
                <w:rtl w:val="true"/>
              </w:rPr>
              <w:tab/>
            </w:r>
            <w:r>
              <w:rPr>
                <w:rStyle w:val="IndexLink"/>
              </w:rPr>
              <w:t>761</w:t>
            </w:r>
          </w:hyperlink>
        </w:p>
        <w:p>
          <w:pPr>
            <w:pStyle w:val="Contents3"/>
            <w:tabs>
              <w:tab w:val="clear" w:pos="8459"/>
              <w:tab w:val="right" w:pos="9026" w:leader="dot"/>
            </w:tabs>
            <w:rPr/>
          </w:pPr>
          <w:hyperlink w:anchor="__RefHeading___Toc2333670_1395250215">
            <w:r>
              <w:rPr>
                <w:webHidden/>
                <w:rStyle w:val="IndexLink"/>
                <w:rtl w:val="true"/>
              </w:rPr>
              <w:t>فی عجلان أبی صالح</w:t>
            </w:r>
            <w:r>
              <w:rPr>
                <w:rStyle w:val="IndexLink"/>
                <w:rtl w:val="true"/>
              </w:rPr>
              <w:tab/>
            </w:r>
            <w:r>
              <w:rPr>
                <w:rStyle w:val="IndexLink"/>
              </w:rPr>
              <w:t>761</w:t>
            </w:r>
          </w:hyperlink>
        </w:p>
        <w:p>
          <w:pPr>
            <w:pStyle w:val="Contents3"/>
            <w:tabs>
              <w:tab w:val="clear" w:pos="8459"/>
              <w:tab w:val="right" w:pos="9026" w:leader="dot"/>
            </w:tabs>
            <w:rPr/>
          </w:pPr>
          <w:hyperlink w:anchor="__RefHeading___Toc2333672_1395250215">
            <w:r>
              <w:rPr>
                <w:webHidden/>
                <w:rStyle w:val="IndexLink"/>
                <w:rtl w:val="true"/>
              </w:rPr>
              <w:t>فی یسار بن بشار</w:t>
            </w:r>
            <w:r>
              <w:rPr>
                <w:rStyle w:val="IndexLink"/>
                <w:rtl w:val="true"/>
              </w:rPr>
              <w:tab/>
            </w:r>
            <w:r>
              <w:rPr>
                <w:rStyle w:val="IndexLink"/>
              </w:rPr>
              <w:t>762</w:t>
            </w:r>
          </w:hyperlink>
        </w:p>
        <w:p>
          <w:pPr>
            <w:pStyle w:val="Contents3"/>
            <w:tabs>
              <w:tab w:val="clear" w:pos="8459"/>
              <w:tab w:val="right" w:pos="9026" w:leader="dot"/>
            </w:tabs>
            <w:rPr/>
          </w:pPr>
          <w:hyperlink w:anchor="__RefHeading___Toc2333674_1395250215">
            <w:r>
              <w:rPr>
                <w:webHidden/>
                <w:rStyle w:val="IndexLink"/>
                <w:rtl w:val="true"/>
              </w:rPr>
              <w:t>فی أبی خالد القماط</w:t>
            </w:r>
            <w:r>
              <w:rPr>
                <w:rStyle w:val="IndexLink"/>
                <w:rtl w:val="true"/>
              </w:rPr>
              <w:tab/>
            </w:r>
            <w:r>
              <w:rPr>
                <w:rStyle w:val="IndexLink"/>
              </w:rPr>
              <w:t>762</w:t>
            </w:r>
          </w:hyperlink>
        </w:p>
        <w:p>
          <w:pPr>
            <w:pStyle w:val="Contents3"/>
            <w:tabs>
              <w:tab w:val="clear" w:pos="8459"/>
              <w:tab w:val="right" w:pos="9026" w:leader="dot"/>
            </w:tabs>
            <w:rPr/>
          </w:pPr>
          <w:hyperlink w:anchor="__RefHeading___Toc2333676_1395250215">
            <w:r>
              <w:rPr>
                <w:webHidden/>
                <w:rStyle w:val="IndexLink"/>
                <w:rtl w:val="true"/>
              </w:rPr>
              <w:t>فی ثعلبة بن میمون</w:t>
            </w:r>
            <w:r>
              <w:rPr>
                <w:rStyle w:val="IndexLink"/>
                <w:rtl w:val="true"/>
              </w:rPr>
              <w:tab/>
            </w:r>
            <w:r>
              <w:rPr>
                <w:rStyle w:val="IndexLink"/>
              </w:rPr>
              <w:t>762</w:t>
            </w:r>
          </w:hyperlink>
        </w:p>
        <w:p>
          <w:pPr>
            <w:pStyle w:val="Contents3"/>
            <w:tabs>
              <w:tab w:val="clear" w:pos="8459"/>
              <w:tab w:val="right" w:pos="9026" w:leader="dot"/>
            </w:tabs>
            <w:rPr/>
          </w:pPr>
          <w:hyperlink w:anchor="__RefHeading___Toc2333678_1395250215">
            <w:r>
              <w:rPr>
                <w:webHidden/>
                <w:rStyle w:val="IndexLink"/>
                <w:rtl w:val="true"/>
              </w:rPr>
              <w:t>فی الاشاعثة</w:t>
            </w:r>
            <w:r>
              <w:rPr>
                <w:rStyle w:val="IndexLink"/>
                <w:rtl w:val="true"/>
              </w:rPr>
              <w:tab/>
            </w:r>
            <w:r>
              <w:rPr>
                <w:rStyle w:val="IndexLink"/>
              </w:rPr>
              <w:t>763</w:t>
            </w:r>
          </w:hyperlink>
        </w:p>
        <w:p>
          <w:pPr>
            <w:pStyle w:val="Contents3"/>
            <w:tabs>
              <w:tab w:val="clear" w:pos="8459"/>
              <w:tab w:val="right" w:pos="9026" w:leader="dot"/>
            </w:tabs>
            <w:rPr/>
          </w:pPr>
          <w:hyperlink w:anchor="__RefHeading___Toc2333680_1395250215">
            <w:r>
              <w:rPr>
                <w:webHidden/>
                <w:rStyle w:val="IndexLink"/>
                <w:rtl w:val="true"/>
              </w:rPr>
              <w:t>ما روی فی شهاب بن عبد ربه و عبد الخالق و أخویه</w:t>
            </w:r>
            <w:r>
              <w:rPr>
                <w:rStyle w:val="IndexLink"/>
                <w:rtl w:val="true"/>
              </w:rPr>
              <w:tab/>
            </w:r>
            <w:r>
              <w:rPr>
                <w:rStyle w:val="IndexLink"/>
              </w:rPr>
              <w:t>763</w:t>
            </w:r>
          </w:hyperlink>
        </w:p>
        <w:p>
          <w:pPr>
            <w:pStyle w:val="Contents3"/>
            <w:tabs>
              <w:tab w:val="clear" w:pos="8459"/>
              <w:tab w:val="right" w:pos="9026" w:leader="dot"/>
            </w:tabs>
            <w:rPr/>
          </w:pPr>
          <w:hyperlink w:anchor="__RefHeading___Toc2333682_1395250215">
            <w:r>
              <w:rPr>
                <w:webHidden/>
                <w:rStyle w:val="IndexLink"/>
                <w:rtl w:val="true"/>
              </w:rPr>
              <w:t>فی وهب بن عبد ربه و عبد الرحمن أخیه و اسماعیل بن عبد الخالق</w:t>
            </w:r>
            <w:r>
              <w:rPr>
                <w:rStyle w:val="IndexLink"/>
                <w:rtl w:val="true"/>
              </w:rPr>
              <w:tab/>
            </w:r>
            <w:r>
              <w:rPr>
                <w:rStyle w:val="IndexLink"/>
              </w:rPr>
              <w:t>764</w:t>
            </w:r>
          </w:hyperlink>
        </w:p>
        <w:p>
          <w:pPr>
            <w:pStyle w:val="Contents3"/>
            <w:tabs>
              <w:tab w:val="clear" w:pos="8459"/>
              <w:tab w:val="right" w:pos="9026" w:leader="dot"/>
            </w:tabs>
            <w:rPr/>
          </w:pPr>
          <w:hyperlink w:anchor="__RefHeading___Toc2333684_1395250215">
            <w:r>
              <w:rPr>
                <w:webHidden/>
                <w:rStyle w:val="IndexLink"/>
                <w:rtl w:val="true"/>
              </w:rPr>
              <w:t>فی شهاب بن عبد ربه</w:t>
            </w:r>
            <w:r>
              <w:rPr>
                <w:rStyle w:val="IndexLink"/>
                <w:rtl w:val="true"/>
              </w:rPr>
              <w:tab/>
            </w:r>
            <w:r>
              <w:rPr>
                <w:rStyle w:val="IndexLink"/>
              </w:rPr>
              <w:t>764</w:t>
            </w:r>
          </w:hyperlink>
        </w:p>
        <w:p>
          <w:pPr>
            <w:pStyle w:val="Contents3"/>
            <w:tabs>
              <w:tab w:val="clear" w:pos="8459"/>
              <w:tab w:val="right" w:pos="9026" w:leader="dot"/>
            </w:tabs>
            <w:rPr/>
          </w:pPr>
          <w:hyperlink w:anchor="__RefHeading___Toc2333686_1395250215">
            <w:r>
              <w:rPr>
                <w:webHidden/>
                <w:rStyle w:val="IndexLink"/>
                <w:rtl w:val="true"/>
              </w:rPr>
              <w:t>فی أبی بکر الحضرمی</w:t>
            </w:r>
            <w:r>
              <w:rPr>
                <w:rStyle w:val="IndexLink"/>
                <w:rtl w:val="true"/>
              </w:rPr>
              <w:t>(</w:t>
            </w:r>
            <w:r>
              <w:rPr>
                <w:rStyle w:val="IndexLink"/>
              </w:rPr>
              <w:t>1</w:t>
            </w:r>
            <w:r>
              <w:rPr>
                <w:rStyle w:val="IndexLink"/>
                <w:rtl w:val="true"/>
              </w:rPr>
              <w:t xml:space="preserve">) </w:t>
            </w:r>
            <w:r>
              <w:rPr>
                <w:rStyle w:val="IndexLink"/>
                <w:rtl w:val="true"/>
              </w:rPr>
              <w:t>و علقمة</w:t>
            </w:r>
            <w:r>
              <w:rPr>
                <w:rStyle w:val="IndexLink"/>
                <w:rtl w:val="true"/>
              </w:rPr>
              <w:tab/>
            </w:r>
            <w:r>
              <w:rPr>
                <w:rStyle w:val="IndexLink"/>
              </w:rPr>
              <w:t>765</w:t>
            </w:r>
          </w:hyperlink>
        </w:p>
        <w:p>
          <w:pPr>
            <w:pStyle w:val="Contents3"/>
            <w:tabs>
              <w:tab w:val="clear" w:pos="8459"/>
              <w:tab w:val="right" w:pos="9026" w:leader="dot"/>
            </w:tabs>
            <w:rPr/>
          </w:pPr>
          <w:hyperlink w:anchor="__RefHeading___Toc2333688_1395250215">
            <w:r>
              <w:rPr>
                <w:webHidden/>
                <w:rStyle w:val="IndexLink"/>
                <w:rtl w:val="true"/>
              </w:rPr>
              <w:t>فی حبی أخت مسیر</w:t>
            </w:r>
            <w:r>
              <w:rPr>
                <w:rStyle w:val="IndexLink"/>
                <w:rtl w:val="true"/>
              </w:rPr>
              <w:tab/>
            </w:r>
            <w:r>
              <w:rPr>
                <w:rStyle w:val="IndexLink"/>
              </w:rPr>
              <w:t>767</w:t>
            </w:r>
          </w:hyperlink>
        </w:p>
        <w:p>
          <w:pPr>
            <w:pStyle w:val="Contents3"/>
            <w:tabs>
              <w:tab w:val="clear" w:pos="8459"/>
              <w:tab w:val="right" w:pos="9026" w:leader="dot"/>
            </w:tabs>
            <w:rPr/>
          </w:pPr>
          <w:hyperlink w:anchor="__RefHeading___Toc2333690_1395250215">
            <w:r>
              <w:rPr>
                <w:webHidden/>
                <w:rStyle w:val="IndexLink"/>
                <w:rtl w:val="true"/>
              </w:rPr>
              <w:t>فی عمرو بن حریث</w:t>
            </w:r>
            <w:r>
              <w:rPr>
                <w:rStyle w:val="IndexLink"/>
                <w:rtl w:val="true"/>
              </w:rPr>
              <w:tab/>
            </w:r>
            <w:r>
              <w:rPr>
                <w:rStyle w:val="IndexLink"/>
              </w:rPr>
              <w:t>768</w:t>
            </w:r>
          </w:hyperlink>
        </w:p>
        <w:p>
          <w:pPr>
            <w:pStyle w:val="Contents3"/>
            <w:tabs>
              <w:tab w:val="clear" w:pos="8459"/>
              <w:tab w:val="right" w:pos="9026" w:leader="dot"/>
            </w:tabs>
            <w:rPr/>
          </w:pPr>
          <w:hyperlink w:anchor="__RefHeading___Toc2333692_1395250215">
            <w:r>
              <w:rPr>
                <w:webHidden/>
                <w:rStyle w:val="IndexLink"/>
                <w:rtl w:val="true"/>
              </w:rPr>
              <w:t>فی زکریا بن سابق أیضا</w:t>
            </w:r>
            <w:r>
              <w:rPr>
                <w:rStyle w:val="IndexLink"/>
                <w:rtl w:val="true"/>
              </w:rPr>
              <w:tab/>
            </w:r>
            <w:r>
              <w:rPr>
                <w:rStyle w:val="IndexLink"/>
              </w:rPr>
              <w:t>768</w:t>
            </w:r>
          </w:hyperlink>
        </w:p>
        <w:p>
          <w:pPr>
            <w:pStyle w:val="Contents3"/>
            <w:tabs>
              <w:tab w:val="clear" w:pos="8459"/>
              <w:tab w:val="right" w:pos="9026" w:leader="dot"/>
            </w:tabs>
            <w:rPr/>
          </w:pPr>
          <w:hyperlink w:anchor="__RefHeading___Toc2333694_1395250215">
            <w:r>
              <w:rPr>
                <w:webHidden/>
                <w:rStyle w:val="IndexLink"/>
                <w:rtl w:val="true"/>
              </w:rPr>
              <w:t>فی ابراهیم المخارقی</w:t>
            </w:r>
            <w:r>
              <w:rPr>
                <w:rStyle w:val="IndexLink"/>
                <w:rtl w:val="true"/>
              </w:rPr>
              <w:tab/>
            </w:r>
            <w:r>
              <w:rPr>
                <w:rStyle w:val="IndexLink"/>
              </w:rPr>
              <w:t>769</w:t>
            </w:r>
          </w:hyperlink>
        </w:p>
        <w:p>
          <w:pPr>
            <w:pStyle w:val="Contents3"/>
            <w:tabs>
              <w:tab w:val="clear" w:pos="8459"/>
              <w:tab w:val="right" w:pos="9026" w:leader="dot"/>
            </w:tabs>
            <w:rPr/>
          </w:pPr>
          <w:hyperlink w:anchor="__RefHeading___Toc2333696_1395250215">
            <w:r>
              <w:rPr>
                <w:webHidden/>
                <w:rStyle w:val="IndexLink"/>
                <w:rtl w:val="true"/>
              </w:rPr>
              <w:t>فی منصور بن حازم</w:t>
            </w:r>
            <w:r>
              <w:rPr>
                <w:rStyle w:val="IndexLink"/>
                <w:rtl w:val="true"/>
              </w:rPr>
              <w:tab/>
            </w:r>
            <w:r>
              <w:rPr>
                <w:rStyle w:val="IndexLink"/>
              </w:rPr>
              <w:t>769</w:t>
            </w:r>
          </w:hyperlink>
        </w:p>
        <w:p>
          <w:pPr>
            <w:pStyle w:val="Contents3"/>
            <w:tabs>
              <w:tab w:val="clear" w:pos="8459"/>
              <w:tab w:val="right" w:pos="9026" w:leader="dot"/>
            </w:tabs>
            <w:rPr/>
          </w:pPr>
          <w:hyperlink w:anchor="__RefHeading___Toc2333698_1395250215">
            <w:r>
              <w:rPr>
                <w:webHidden/>
                <w:rStyle w:val="IndexLink"/>
                <w:rtl w:val="true"/>
              </w:rPr>
              <w:t>فی خالد البجلی</w:t>
            </w:r>
            <w:r>
              <w:rPr>
                <w:rStyle w:val="IndexLink"/>
                <w:rtl w:val="true"/>
              </w:rPr>
              <w:tab/>
            </w:r>
            <w:r>
              <w:rPr>
                <w:rStyle w:val="IndexLink"/>
              </w:rPr>
              <w:t>770</w:t>
            </w:r>
          </w:hyperlink>
        </w:p>
        <w:p>
          <w:pPr>
            <w:pStyle w:val="Contents3"/>
            <w:tabs>
              <w:tab w:val="clear" w:pos="8459"/>
              <w:tab w:val="right" w:pos="9026" w:leader="dot"/>
            </w:tabs>
            <w:rPr/>
          </w:pPr>
          <w:hyperlink w:anchor="__RefHeading___Toc2333700_1395250215">
            <w:r>
              <w:rPr>
                <w:webHidden/>
                <w:rStyle w:val="IndexLink"/>
                <w:rtl w:val="true"/>
              </w:rPr>
              <w:t>ما روی فی یوسف</w:t>
            </w:r>
            <w:r>
              <w:rPr>
                <w:rStyle w:val="IndexLink"/>
                <w:rtl w:val="true"/>
              </w:rPr>
              <w:tab/>
            </w:r>
            <w:r>
              <w:rPr>
                <w:rStyle w:val="IndexLink"/>
              </w:rPr>
              <w:t>771</w:t>
            </w:r>
          </w:hyperlink>
        </w:p>
        <w:p>
          <w:pPr>
            <w:pStyle w:val="Contents3"/>
            <w:tabs>
              <w:tab w:val="clear" w:pos="8459"/>
              <w:tab w:val="right" w:pos="9026" w:leader="dot"/>
            </w:tabs>
            <w:rPr/>
          </w:pPr>
          <w:hyperlink w:anchor="__RefHeading___Toc2333702_1395250215">
            <w:r>
              <w:rPr>
                <w:webHidden/>
                <w:rStyle w:val="IndexLink"/>
                <w:rtl w:val="true"/>
              </w:rPr>
              <w:t>ما روی فی الحسن بن زیاد العطار</w:t>
            </w:r>
            <w:r>
              <w:rPr>
                <w:rStyle w:val="IndexLink"/>
                <w:rtl w:val="true"/>
              </w:rPr>
              <w:tab/>
            </w:r>
            <w:r>
              <w:rPr>
                <w:rStyle w:val="IndexLink"/>
              </w:rPr>
              <w:t>773</w:t>
            </w:r>
          </w:hyperlink>
        </w:p>
        <w:p>
          <w:pPr>
            <w:pStyle w:val="Contents3"/>
            <w:tabs>
              <w:tab w:val="clear" w:pos="8459"/>
              <w:tab w:val="right" w:pos="9026" w:leader="dot"/>
            </w:tabs>
            <w:rPr/>
          </w:pPr>
          <w:hyperlink w:anchor="__RefHeading___Toc2333704_1395250215">
            <w:r>
              <w:rPr>
                <w:webHidden/>
                <w:rStyle w:val="IndexLink"/>
                <w:rtl w:val="true"/>
              </w:rPr>
              <w:t>فی أبی الیسع عیسی بن السری</w:t>
            </w:r>
            <w:r>
              <w:rPr>
                <w:rStyle w:val="IndexLink"/>
                <w:rtl w:val="true"/>
              </w:rPr>
              <w:t>(</w:t>
            </w:r>
            <w:r>
              <w:rPr>
                <w:rStyle w:val="IndexLink"/>
              </w:rPr>
              <w:t>1</w:t>
            </w:r>
            <w:r>
              <w:rPr>
                <w:rStyle w:val="IndexLink"/>
                <w:rtl w:val="true"/>
              </w:rPr>
              <w:t>)</w:t>
              <w:tab/>
            </w:r>
            <w:r>
              <w:rPr>
                <w:rStyle w:val="IndexLink"/>
              </w:rPr>
              <w:t>774</w:t>
            </w:r>
          </w:hyperlink>
        </w:p>
        <w:p>
          <w:pPr>
            <w:pStyle w:val="Contents3"/>
            <w:tabs>
              <w:tab w:val="clear" w:pos="8459"/>
              <w:tab w:val="right" w:pos="9026" w:leader="dot"/>
            </w:tabs>
            <w:rPr/>
          </w:pPr>
          <w:hyperlink w:anchor="__RefHeading___Toc2333706_1395250215">
            <w:r>
              <w:rPr>
                <w:webHidden/>
                <w:rStyle w:val="IndexLink"/>
                <w:rtl w:val="true"/>
              </w:rPr>
              <w:t>فی المغیرة بن توبة المخزومی</w:t>
            </w:r>
            <w:r>
              <w:rPr>
                <w:rStyle w:val="IndexLink"/>
                <w:rtl w:val="true"/>
              </w:rPr>
              <w:tab/>
            </w:r>
            <w:r>
              <w:rPr>
                <w:rStyle w:val="IndexLink"/>
              </w:rPr>
              <w:t>775</w:t>
            </w:r>
          </w:hyperlink>
        </w:p>
        <w:p>
          <w:pPr>
            <w:pStyle w:val="Contents3"/>
            <w:tabs>
              <w:tab w:val="clear" w:pos="8459"/>
              <w:tab w:val="right" w:pos="9026" w:leader="dot"/>
            </w:tabs>
            <w:rPr/>
          </w:pPr>
          <w:hyperlink w:anchor="__RefHeading___Toc2333708_1395250215">
            <w:r>
              <w:rPr>
                <w:webHidden/>
                <w:rStyle w:val="IndexLink"/>
                <w:rtl w:val="true"/>
              </w:rPr>
              <w:t>فی الحسین بن عمر</w:t>
            </w:r>
            <w:r>
              <w:rPr>
                <w:rStyle w:val="IndexLink"/>
                <w:rtl w:val="true"/>
              </w:rPr>
              <w:tab/>
            </w:r>
            <w:r>
              <w:rPr>
                <w:rStyle w:val="IndexLink"/>
              </w:rPr>
              <w:t>776</w:t>
            </w:r>
          </w:hyperlink>
        </w:p>
        <w:p>
          <w:pPr>
            <w:pStyle w:val="Contents3"/>
            <w:tabs>
              <w:tab w:val="clear" w:pos="8459"/>
              <w:tab w:val="right" w:pos="9026" w:leader="dot"/>
            </w:tabs>
            <w:rPr/>
          </w:pPr>
          <w:hyperlink w:anchor="__RefHeading___Toc2333710_1395250215">
            <w:r>
              <w:rPr>
                <w:webHidden/>
                <w:rStyle w:val="IndexLink"/>
                <w:rtl w:val="true"/>
              </w:rPr>
              <w:t>فی سعید الاعرج</w:t>
            </w:r>
            <w:r>
              <w:rPr>
                <w:rStyle w:val="IndexLink"/>
                <w:rtl w:val="true"/>
              </w:rPr>
              <w:tab/>
            </w:r>
            <w:r>
              <w:rPr>
                <w:rStyle w:val="IndexLink"/>
              </w:rPr>
              <w:t>778</w:t>
            </w:r>
          </w:hyperlink>
        </w:p>
        <w:p>
          <w:pPr>
            <w:pStyle w:val="Contents3"/>
            <w:tabs>
              <w:tab w:val="clear" w:pos="8459"/>
              <w:tab w:val="right" w:pos="9026" w:leader="dot"/>
            </w:tabs>
            <w:rPr/>
          </w:pPr>
          <w:hyperlink w:anchor="__RefHeading___Toc2333712_1395250215">
            <w:r>
              <w:rPr>
                <w:webHidden/>
                <w:rStyle w:val="IndexLink"/>
                <w:rtl w:val="true"/>
              </w:rPr>
              <w:t xml:space="preserve">فی علی بن جعفر بن محمد بن علی بن الحسین بن علی بن أبی طالب </w:t>
            </w:r>
            <w:r>
              <w:rPr>
                <w:rStyle w:val="IndexLink"/>
                <w:rtl w:val="true"/>
              </w:rPr>
              <w:t>(</w:t>
            </w:r>
            <w:r>
              <w:rPr>
                <w:rStyle w:val="IndexLink"/>
                <w:rtl w:val="true"/>
              </w:rPr>
              <w:t>علیهم السلام</w:t>
            </w:r>
            <w:r>
              <w:rPr>
                <w:rStyle w:val="IndexLink"/>
                <w:rtl w:val="true"/>
              </w:rPr>
              <w:t>)</w:t>
              <w:tab/>
            </w:r>
            <w:r>
              <w:rPr>
                <w:rStyle w:val="IndexLink"/>
              </w:rPr>
              <w:t>779</w:t>
            </w:r>
          </w:hyperlink>
        </w:p>
        <w:p>
          <w:pPr>
            <w:pStyle w:val="Contents3"/>
            <w:tabs>
              <w:tab w:val="clear" w:pos="8459"/>
              <w:tab w:val="right" w:pos="9026" w:leader="dot"/>
            </w:tabs>
            <w:rPr/>
          </w:pPr>
          <w:hyperlink w:anchor="__RefHeading___Toc2333714_1395250215">
            <w:r>
              <w:rPr>
                <w:webHidden/>
                <w:rStyle w:val="IndexLink"/>
                <w:rtl w:val="true"/>
              </w:rPr>
              <w:t>فی علی بن یقطین و اخوته</w:t>
            </w:r>
            <w:r>
              <w:rPr>
                <w:rStyle w:val="IndexLink"/>
                <w:rtl w:val="true"/>
              </w:rPr>
              <w:tab/>
            </w:r>
            <w:r>
              <w:rPr>
                <w:rStyle w:val="IndexLink"/>
              </w:rPr>
              <w:t>780</w:t>
            </w:r>
          </w:hyperlink>
        </w:p>
        <w:p>
          <w:pPr>
            <w:pStyle w:val="Contents3"/>
            <w:tabs>
              <w:tab w:val="clear" w:pos="8459"/>
              <w:tab w:val="right" w:pos="9026" w:leader="dot"/>
            </w:tabs>
            <w:rPr/>
          </w:pPr>
          <w:hyperlink w:anchor="__RefHeading___Toc2333716_1395250215">
            <w:r>
              <w:rPr>
                <w:webHidden/>
                <w:rStyle w:val="IndexLink"/>
                <w:rtl w:val="true"/>
              </w:rPr>
              <w:t>فی موسی بن بکر الواسطی</w:t>
            </w:r>
            <w:r>
              <w:rPr>
                <w:rStyle w:val="IndexLink"/>
                <w:rtl w:val="true"/>
              </w:rPr>
              <w:tab/>
            </w:r>
            <w:r>
              <w:rPr>
                <w:rStyle w:val="IndexLink"/>
              </w:rPr>
              <w:t>788</w:t>
            </w:r>
          </w:hyperlink>
        </w:p>
        <w:p>
          <w:pPr>
            <w:pStyle w:val="Contents3"/>
            <w:tabs>
              <w:tab w:val="clear" w:pos="8459"/>
              <w:tab w:val="right" w:pos="9026" w:leader="dot"/>
            </w:tabs>
            <w:rPr/>
          </w:pPr>
          <w:hyperlink w:anchor="__RefHeading___Toc2333718_1395250215">
            <w:r>
              <w:rPr>
                <w:webHidden/>
                <w:rStyle w:val="IndexLink"/>
                <w:rtl w:val="true"/>
              </w:rPr>
              <w:t>فی هند بن الحجاج</w:t>
            </w:r>
            <w:r>
              <w:rPr>
                <w:rStyle w:val="IndexLink"/>
                <w:rtl w:val="true"/>
              </w:rPr>
              <w:tab/>
            </w:r>
            <w:r>
              <w:rPr>
                <w:rStyle w:val="IndexLink"/>
              </w:rPr>
              <w:t>788</w:t>
            </w:r>
          </w:hyperlink>
        </w:p>
        <w:p>
          <w:pPr>
            <w:pStyle w:val="Contents3"/>
            <w:tabs>
              <w:tab w:val="clear" w:pos="8459"/>
              <w:tab w:val="right" w:pos="9026" w:leader="dot"/>
            </w:tabs>
            <w:rPr/>
          </w:pPr>
          <w:hyperlink w:anchor="__RefHeading___Toc2333720_1395250215">
            <w:r>
              <w:rPr>
                <w:webHidden/>
                <w:rStyle w:val="IndexLink"/>
                <w:rtl w:val="true"/>
              </w:rPr>
              <w:t>فی صفوان بن مهران الجمال</w:t>
            </w:r>
            <w:r>
              <w:rPr>
                <w:rStyle w:val="IndexLink"/>
                <w:rtl w:val="true"/>
              </w:rPr>
              <w:tab/>
            </w:r>
            <w:r>
              <w:rPr>
                <w:rStyle w:val="IndexLink"/>
              </w:rPr>
              <w:t>791</w:t>
            </w:r>
          </w:hyperlink>
        </w:p>
        <w:p>
          <w:pPr>
            <w:pStyle w:val="Contents3"/>
            <w:tabs>
              <w:tab w:val="clear" w:pos="8459"/>
              <w:tab w:val="right" w:pos="9026" w:leader="dot"/>
            </w:tabs>
            <w:rPr/>
          </w:pPr>
          <w:hyperlink w:anchor="__RefHeading___Toc2333722_1395250215">
            <w:r>
              <w:rPr>
                <w:webHidden/>
                <w:rStyle w:val="IndexLink"/>
                <w:rtl w:val="true"/>
              </w:rPr>
              <w:t>فی أبی علی عبد الرحمن بن حجاج</w:t>
            </w:r>
            <w:r>
              <w:rPr>
                <w:rStyle w:val="IndexLink"/>
                <w:rtl w:val="true"/>
              </w:rPr>
              <w:tab/>
            </w:r>
            <w:r>
              <w:rPr>
                <w:rStyle w:val="IndexLink"/>
              </w:rPr>
              <w:t>791</w:t>
            </w:r>
          </w:hyperlink>
        </w:p>
        <w:p>
          <w:pPr>
            <w:pStyle w:val="Contents3"/>
            <w:tabs>
              <w:tab w:val="clear" w:pos="8459"/>
              <w:tab w:val="right" w:pos="9026" w:leader="dot"/>
            </w:tabs>
            <w:rPr/>
          </w:pPr>
          <w:hyperlink w:anchor="__RefHeading___Toc2333724_1395250215">
            <w:r>
              <w:rPr>
                <w:webHidden/>
                <w:rStyle w:val="IndexLink"/>
                <w:rtl w:val="true"/>
              </w:rPr>
              <w:t>شعیب العقرقوفی</w:t>
            </w:r>
            <w:r>
              <w:rPr>
                <w:rStyle w:val="IndexLink"/>
                <w:rtl w:val="true"/>
              </w:rPr>
              <w:tab/>
            </w:r>
            <w:r>
              <w:rPr>
                <w:rStyle w:val="IndexLink"/>
              </w:rPr>
              <w:t>792</w:t>
            </w:r>
          </w:hyperlink>
        </w:p>
        <w:p>
          <w:pPr>
            <w:pStyle w:val="Contents3"/>
            <w:tabs>
              <w:tab w:val="clear" w:pos="8459"/>
              <w:tab w:val="right" w:pos="9026" w:leader="dot"/>
            </w:tabs>
            <w:rPr/>
          </w:pPr>
          <w:hyperlink w:anchor="__RefHeading___Toc2333726_1395250215">
            <w:r>
              <w:rPr>
                <w:webHidden/>
                <w:rStyle w:val="IndexLink"/>
                <w:rtl w:val="true"/>
              </w:rPr>
              <w:t>علی بن أبی حمزة البطائنی</w:t>
            </w:r>
            <w:r>
              <w:rPr>
                <w:rStyle w:val="IndexLink"/>
                <w:rtl w:val="true"/>
              </w:rPr>
              <w:tab/>
            </w:r>
            <w:r>
              <w:rPr>
                <w:rStyle w:val="IndexLink"/>
              </w:rPr>
              <w:t>793</w:t>
            </w:r>
          </w:hyperlink>
        </w:p>
        <w:p>
          <w:pPr>
            <w:pStyle w:val="Contents3"/>
            <w:tabs>
              <w:tab w:val="clear" w:pos="8459"/>
              <w:tab w:val="right" w:pos="9026" w:leader="dot"/>
            </w:tabs>
            <w:rPr/>
          </w:pPr>
          <w:hyperlink w:anchor="__RefHeading___Toc2333728_1395250215">
            <w:r>
              <w:rPr>
                <w:webHidden/>
                <w:rStyle w:val="IndexLink"/>
                <w:rtl w:val="true"/>
              </w:rPr>
              <w:t>فی ابراهیم بن عبد الحمید الصنعانی</w:t>
            </w:r>
            <w:r>
              <w:rPr>
                <w:rStyle w:val="IndexLink"/>
                <w:rtl w:val="true"/>
              </w:rPr>
              <w:tab/>
            </w:r>
            <w:r>
              <w:rPr>
                <w:rStyle w:val="IndexLink"/>
              </w:rPr>
              <w:t>795</w:t>
            </w:r>
          </w:hyperlink>
        </w:p>
        <w:p>
          <w:pPr>
            <w:pStyle w:val="Contents3"/>
            <w:tabs>
              <w:tab w:val="clear" w:pos="8459"/>
              <w:tab w:val="right" w:pos="9026" w:leader="dot"/>
            </w:tabs>
            <w:rPr/>
          </w:pPr>
          <w:hyperlink w:anchor="__RefHeading___Toc2333730_1395250215">
            <w:r>
              <w:rPr>
                <w:webHidden/>
                <w:rStyle w:val="IndexLink"/>
                <w:rtl w:val="true"/>
              </w:rPr>
              <w:t>فی أبی خداش عبد اللّه بن خداش</w:t>
            </w:r>
            <w:r>
              <w:rPr>
                <w:rStyle w:val="IndexLink"/>
                <w:rtl w:val="true"/>
              </w:rPr>
              <w:tab/>
            </w:r>
            <w:r>
              <w:rPr>
                <w:rStyle w:val="IndexLink"/>
              </w:rPr>
              <w:t>796</w:t>
            </w:r>
          </w:hyperlink>
        </w:p>
        <w:p>
          <w:pPr>
            <w:pStyle w:val="Contents3"/>
            <w:tabs>
              <w:tab w:val="clear" w:pos="8459"/>
              <w:tab w:val="right" w:pos="9026" w:leader="dot"/>
            </w:tabs>
            <w:rPr/>
          </w:pPr>
          <w:hyperlink w:anchor="__RefHeading___Toc2333732_1395250215">
            <w:r>
              <w:rPr>
                <w:webHidden/>
                <w:rStyle w:val="IndexLink"/>
                <w:rtl w:val="true"/>
              </w:rPr>
              <w:t>فی عبد اللّه بن یحیی الکاهلی أیضا بعد باب قد مضی</w:t>
            </w:r>
            <w:r>
              <w:rPr>
                <w:rStyle w:val="IndexLink"/>
                <w:rtl w:val="true"/>
              </w:rPr>
              <w:tab/>
            </w:r>
            <w:r>
              <w:rPr>
                <w:rStyle w:val="IndexLink"/>
              </w:rPr>
              <w:t>796</w:t>
            </w:r>
          </w:hyperlink>
        </w:p>
        <w:p>
          <w:pPr>
            <w:pStyle w:val="Contents3"/>
            <w:tabs>
              <w:tab w:val="clear" w:pos="8459"/>
              <w:tab w:val="right" w:pos="9026" w:leader="dot"/>
            </w:tabs>
            <w:rPr/>
          </w:pPr>
          <w:hyperlink w:anchor="__RefHeading___Toc2333734_1395250215">
            <w:r>
              <w:rPr>
                <w:webHidden/>
                <w:rStyle w:val="IndexLink"/>
                <w:rtl w:val="true"/>
              </w:rPr>
              <w:t>فی محمد بن حکیم</w:t>
            </w:r>
            <w:r>
              <w:rPr>
                <w:rStyle w:val="IndexLink"/>
                <w:rtl w:val="true"/>
              </w:rPr>
              <w:tab/>
            </w:r>
            <w:r>
              <w:rPr>
                <w:rStyle w:val="IndexLink"/>
              </w:rPr>
              <w:t>797</w:t>
            </w:r>
          </w:hyperlink>
        </w:p>
        <w:p>
          <w:pPr>
            <w:pStyle w:val="Contents3"/>
            <w:tabs>
              <w:tab w:val="clear" w:pos="8459"/>
              <w:tab w:val="right" w:pos="9026" w:leader="dot"/>
            </w:tabs>
            <w:rPr/>
          </w:pPr>
          <w:hyperlink w:anchor="__RefHeading___Toc2333736_1395250215">
            <w:r>
              <w:rPr>
                <w:webHidden/>
                <w:rStyle w:val="IndexLink"/>
                <w:rtl w:val="true"/>
              </w:rPr>
              <w:t>فی مصادف</w:t>
            </w:r>
            <w:r>
              <w:rPr>
                <w:rStyle w:val="IndexLink"/>
                <w:rtl w:val="true"/>
              </w:rPr>
              <w:tab/>
            </w:r>
            <w:r>
              <w:rPr>
                <w:rStyle w:val="IndexLink"/>
              </w:rPr>
              <w:t>797</w:t>
            </w:r>
          </w:hyperlink>
        </w:p>
        <w:p>
          <w:pPr>
            <w:pStyle w:val="Contents3"/>
            <w:tabs>
              <w:tab w:val="clear" w:pos="8459"/>
              <w:tab w:val="right" w:pos="9026" w:leader="dot"/>
            </w:tabs>
            <w:rPr/>
          </w:pPr>
          <w:hyperlink w:anchor="__RefHeading___Toc2333738_1395250215">
            <w:r>
              <w:rPr>
                <w:webHidden/>
                <w:rStyle w:val="IndexLink"/>
                <w:rtl w:val="true"/>
              </w:rPr>
              <w:t>فی الحسین بن بشار</w:t>
            </w:r>
            <w:r>
              <w:rPr>
                <w:rStyle w:val="IndexLink"/>
                <w:rtl w:val="true"/>
              </w:rPr>
              <w:tab/>
            </w:r>
            <w:r>
              <w:rPr>
                <w:rStyle w:val="IndexLink"/>
              </w:rPr>
              <w:t>797</w:t>
            </w:r>
          </w:hyperlink>
        </w:p>
        <w:p>
          <w:pPr>
            <w:pStyle w:val="Contents3"/>
            <w:tabs>
              <w:tab w:val="clear" w:pos="8459"/>
              <w:tab w:val="right" w:pos="9026" w:leader="dot"/>
            </w:tabs>
            <w:rPr/>
          </w:pPr>
          <w:hyperlink w:anchor="__RefHeading___Toc2333740_1395250215">
            <w:r>
              <w:rPr>
                <w:webHidden/>
                <w:rStyle w:val="IndexLink"/>
                <w:rtl w:val="true"/>
              </w:rPr>
              <w:t>فی نصر بن قابوس</w:t>
            </w:r>
            <w:r>
              <w:rPr>
                <w:rStyle w:val="IndexLink"/>
                <w:rtl w:val="true"/>
              </w:rPr>
              <w:tab/>
            </w:r>
            <w:r>
              <w:rPr>
                <w:rStyle w:val="IndexLink"/>
              </w:rPr>
              <w:t>798</w:t>
            </w:r>
          </w:hyperlink>
        </w:p>
        <w:p>
          <w:pPr>
            <w:pStyle w:val="Contents3"/>
            <w:tabs>
              <w:tab w:val="clear" w:pos="8459"/>
              <w:tab w:val="right" w:pos="9026" w:leader="dot"/>
            </w:tabs>
            <w:rPr/>
          </w:pPr>
          <w:hyperlink w:anchor="__RefHeading___Toc2333742_1395250215">
            <w:r>
              <w:rPr>
                <w:webHidden/>
                <w:rStyle w:val="IndexLink"/>
                <w:rtl w:val="true"/>
              </w:rPr>
              <w:t>فی أبی حفص عمر بن عبد العزیز أبی بشار المعروف بزحل</w:t>
            </w:r>
            <w:r>
              <w:rPr>
                <w:rStyle w:val="IndexLink"/>
                <w:rtl w:val="true"/>
              </w:rPr>
              <w:tab/>
            </w:r>
            <w:r>
              <w:rPr>
                <w:rStyle w:val="IndexLink"/>
              </w:rPr>
              <w:t>799</w:t>
            </w:r>
          </w:hyperlink>
        </w:p>
        <w:p>
          <w:pPr>
            <w:pStyle w:val="Contents3"/>
            <w:tabs>
              <w:tab w:val="clear" w:pos="8459"/>
              <w:tab w:val="right" w:pos="9026" w:leader="dot"/>
            </w:tabs>
            <w:rPr/>
          </w:pPr>
          <w:hyperlink w:anchor="__RefHeading___Toc2333744_1395250215">
            <w:r>
              <w:rPr>
                <w:webHidden/>
                <w:rStyle w:val="IndexLink"/>
                <w:rtl w:val="true"/>
              </w:rPr>
              <w:t>فی علی بن حسان الواسطی و علی بن حسان الهاشمی</w:t>
            </w:r>
            <w:r>
              <w:rPr>
                <w:rStyle w:val="IndexLink"/>
                <w:rtl w:val="true"/>
              </w:rPr>
              <w:tab/>
            </w:r>
            <w:r>
              <w:rPr>
                <w:rStyle w:val="IndexLink"/>
              </w:rPr>
              <w:t>799</w:t>
            </w:r>
          </w:hyperlink>
        </w:p>
        <w:p>
          <w:pPr>
            <w:pStyle w:val="Contents3"/>
            <w:tabs>
              <w:tab w:val="clear" w:pos="8459"/>
              <w:tab w:val="right" w:pos="9026" w:leader="dot"/>
            </w:tabs>
            <w:rPr/>
          </w:pPr>
          <w:hyperlink w:anchor="__RefHeading___Toc2333746_1395250215">
            <w:r>
              <w:rPr>
                <w:webHidden/>
                <w:rStyle w:val="IndexLink"/>
                <w:rtl w:val="true"/>
              </w:rPr>
              <w:t>فی نجیة بن الحارث</w:t>
            </w:r>
            <w:r>
              <w:rPr>
                <w:rStyle w:val="IndexLink"/>
                <w:rtl w:val="true"/>
              </w:rPr>
              <w:tab/>
            </w:r>
            <w:r>
              <w:rPr>
                <w:rStyle w:val="IndexLink"/>
              </w:rPr>
              <w:t>799</w:t>
            </w:r>
          </w:hyperlink>
        </w:p>
        <w:p>
          <w:pPr>
            <w:pStyle w:val="Contents3"/>
            <w:tabs>
              <w:tab w:val="clear" w:pos="8459"/>
              <w:tab w:val="right" w:pos="9026" w:leader="dot"/>
            </w:tabs>
            <w:rPr/>
          </w:pPr>
          <w:hyperlink w:anchor="__RefHeading___Toc2333748_1395250215">
            <w:r>
              <w:rPr>
                <w:webHidden/>
                <w:rStyle w:val="IndexLink"/>
                <w:rtl w:val="true"/>
              </w:rPr>
              <w:t>فی القاسم بن محمد الجوهری</w:t>
            </w:r>
            <w:r>
              <w:rPr>
                <w:rStyle w:val="IndexLink"/>
                <w:rtl w:val="true"/>
              </w:rPr>
              <w:tab/>
            </w:r>
            <w:r>
              <w:rPr>
                <w:rStyle w:val="IndexLink"/>
              </w:rPr>
              <w:t>799</w:t>
            </w:r>
          </w:hyperlink>
        </w:p>
        <w:p>
          <w:pPr>
            <w:pStyle w:val="Contents3"/>
            <w:tabs>
              <w:tab w:val="clear" w:pos="8459"/>
              <w:tab w:val="right" w:pos="9026" w:leader="dot"/>
            </w:tabs>
            <w:rPr/>
          </w:pPr>
          <w:hyperlink w:anchor="__RefHeading___Toc2333750_1395250215">
            <w:r>
              <w:rPr>
                <w:webHidden/>
                <w:rStyle w:val="IndexLink"/>
                <w:rtl w:val="true"/>
              </w:rPr>
              <w:t>یزید بن سلیط الزیدی</w:t>
            </w:r>
            <w:r>
              <w:rPr>
                <w:rStyle w:val="IndexLink"/>
                <w:rtl w:val="true"/>
              </w:rPr>
              <w:tab/>
            </w:r>
            <w:r>
              <w:rPr>
                <w:rStyle w:val="IndexLink"/>
              </w:rPr>
              <w:t>799</w:t>
            </w:r>
          </w:hyperlink>
        </w:p>
        <w:p>
          <w:pPr>
            <w:pStyle w:val="Contents3"/>
            <w:tabs>
              <w:tab w:val="clear" w:pos="8459"/>
              <w:tab w:val="right" w:pos="9026" w:leader="dot"/>
            </w:tabs>
            <w:rPr/>
          </w:pPr>
          <w:hyperlink w:anchor="__RefHeading___Toc2333752_1395250215">
            <w:r>
              <w:rPr>
                <w:webHidden/>
                <w:rStyle w:val="IndexLink"/>
                <w:rtl w:val="true"/>
              </w:rPr>
              <w:t>فی نشیط بن صالح و خالد الجواز</w:t>
            </w:r>
            <w:r>
              <w:rPr>
                <w:rStyle w:val="IndexLink"/>
                <w:rtl w:val="true"/>
              </w:rPr>
              <w:tab/>
            </w:r>
            <w:r>
              <w:rPr>
                <w:rStyle w:val="IndexLink"/>
              </w:rPr>
              <w:t>799</w:t>
            </w:r>
          </w:hyperlink>
        </w:p>
        <w:p>
          <w:pPr>
            <w:pStyle w:val="Contents3"/>
            <w:tabs>
              <w:tab w:val="clear" w:pos="8459"/>
              <w:tab w:val="right" w:pos="9026" w:leader="dot"/>
            </w:tabs>
            <w:rPr/>
          </w:pPr>
          <w:hyperlink w:anchor="__RefHeading___Toc2333754_1395250215">
            <w:r>
              <w:rPr>
                <w:webHidden/>
                <w:rStyle w:val="IndexLink"/>
                <w:rtl w:val="true"/>
              </w:rPr>
              <w:t>فی أسامة بن حفص</w:t>
            </w:r>
            <w:r>
              <w:rPr>
                <w:rStyle w:val="IndexLink"/>
                <w:rtl w:val="true"/>
              </w:rPr>
              <w:tab/>
            </w:r>
            <w:r>
              <w:rPr>
                <w:rStyle w:val="IndexLink"/>
              </w:rPr>
              <w:t>800</w:t>
            </w:r>
          </w:hyperlink>
        </w:p>
        <w:p>
          <w:pPr>
            <w:pStyle w:val="Contents3"/>
            <w:tabs>
              <w:tab w:val="clear" w:pos="8459"/>
              <w:tab w:val="right" w:pos="9026" w:leader="dot"/>
            </w:tabs>
            <w:rPr/>
          </w:pPr>
          <w:hyperlink w:anchor="__RefHeading___Toc2333756_1395250215">
            <w:r>
              <w:rPr>
                <w:webHidden/>
                <w:rStyle w:val="IndexLink"/>
                <w:rtl w:val="true"/>
              </w:rPr>
              <w:t>فی رهم الانصاری</w:t>
            </w:r>
            <w:r>
              <w:rPr>
                <w:rStyle w:val="IndexLink"/>
                <w:rtl w:val="true"/>
              </w:rPr>
              <w:tab/>
            </w:r>
            <w:r>
              <w:rPr>
                <w:rStyle w:val="IndexLink"/>
              </w:rPr>
              <w:t>804</w:t>
            </w:r>
          </w:hyperlink>
        </w:p>
        <w:p>
          <w:pPr>
            <w:pStyle w:val="Contents3"/>
            <w:tabs>
              <w:tab w:val="clear" w:pos="8459"/>
              <w:tab w:val="right" w:pos="9026" w:leader="dot"/>
            </w:tabs>
            <w:rPr/>
          </w:pPr>
          <w:hyperlink w:anchor="__RefHeading___Toc2333758_1395250215">
            <w:r>
              <w:rPr>
                <w:webHidden/>
                <w:rStyle w:val="IndexLink"/>
                <w:rtl w:val="true"/>
              </w:rPr>
              <w:t>فی علی بن سوید السایی</w:t>
            </w:r>
            <w:r>
              <w:rPr>
                <w:rStyle w:val="IndexLink"/>
                <w:rtl w:val="true"/>
              </w:rPr>
              <w:tab/>
            </w:r>
            <w:r>
              <w:rPr>
                <w:rStyle w:val="IndexLink"/>
              </w:rPr>
              <w:t>804</w:t>
            </w:r>
          </w:hyperlink>
        </w:p>
        <w:p>
          <w:pPr>
            <w:pStyle w:val="Contents3"/>
            <w:tabs>
              <w:tab w:val="clear" w:pos="8459"/>
              <w:tab w:val="right" w:pos="9026" w:leader="dot"/>
            </w:tabs>
            <w:rPr/>
          </w:pPr>
          <w:hyperlink w:anchor="__RefHeading___Toc2333760_1395250215">
            <w:r>
              <w:rPr>
                <w:webHidden/>
                <w:rStyle w:val="IndexLink"/>
                <w:rtl w:val="true"/>
              </w:rPr>
              <w:t>فی الواقفة</w:t>
            </w:r>
            <w:r>
              <w:rPr>
                <w:rStyle w:val="IndexLink"/>
                <w:rtl w:val="true"/>
              </w:rPr>
              <w:tab/>
            </w:r>
            <w:r>
              <w:rPr>
                <w:rStyle w:val="IndexLink"/>
              </w:rPr>
              <w:t>806</w:t>
            </w:r>
          </w:hyperlink>
        </w:p>
        <w:p>
          <w:pPr>
            <w:pStyle w:val="Contents3"/>
            <w:tabs>
              <w:tab w:val="clear" w:pos="8459"/>
              <w:tab w:val="right" w:pos="9026" w:leader="dot"/>
            </w:tabs>
            <w:rPr/>
          </w:pPr>
          <w:hyperlink w:anchor="__RefHeading___Toc2333762_1395250215">
            <w:r>
              <w:rPr>
                <w:webHidden/>
                <w:rStyle w:val="IndexLink"/>
                <w:rtl w:val="true"/>
              </w:rPr>
              <w:t>فی ابن السراج و ابن المکاری و علی بن أبی حمزة</w:t>
            </w:r>
            <w:r>
              <w:rPr>
                <w:rStyle w:val="IndexLink"/>
                <w:rtl w:val="true"/>
              </w:rPr>
              <w:tab/>
            </w:r>
            <w:r>
              <w:rPr>
                <w:rStyle w:val="IndexLink"/>
              </w:rPr>
              <w:t>814</w:t>
            </w:r>
          </w:hyperlink>
        </w:p>
        <w:p>
          <w:pPr>
            <w:pStyle w:val="Contents3"/>
            <w:tabs>
              <w:tab w:val="clear" w:pos="8459"/>
              <w:tab w:val="right" w:pos="9026" w:leader="dot"/>
            </w:tabs>
            <w:rPr/>
          </w:pPr>
          <w:hyperlink w:anchor="__RefHeading___Toc2333764_1395250215">
            <w:r>
              <w:rPr>
                <w:webHidden/>
                <w:rStyle w:val="IndexLink"/>
                <w:rtl w:val="true"/>
              </w:rPr>
              <w:t>فی ابن أبی سعید المکاری</w:t>
            </w:r>
            <w:r>
              <w:rPr>
                <w:rStyle w:val="IndexLink"/>
                <w:rtl w:val="true"/>
              </w:rPr>
              <w:tab/>
            </w:r>
            <w:r>
              <w:rPr>
                <w:rStyle w:val="IndexLink"/>
              </w:rPr>
              <w:t>816</w:t>
            </w:r>
          </w:hyperlink>
        </w:p>
        <w:p>
          <w:pPr>
            <w:pStyle w:val="Contents3"/>
            <w:tabs>
              <w:tab w:val="clear" w:pos="8459"/>
              <w:tab w:val="right" w:pos="9026" w:leader="dot"/>
            </w:tabs>
            <w:rPr/>
          </w:pPr>
          <w:hyperlink w:anchor="__RefHeading___Toc2333766_1395250215">
            <w:r>
              <w:rPr>
                <w:webHidden/>
                <w:rStyle w:val="IndexLink"/>
                <w:rtl w:val="true"/>
              </w:rPr>
              <w:t>فی زیاد بن مروان القندی</w:t>
            </w:r>
            <w:r>
              <w:rPr>
                <w:rStyle w:val="IndexLink"/>
                <w:rtl w:val="true"/>
              </w:rPr>
              <w:tab/>
            </w:r>
            <w:r>
              <w:rPr>
                <w:rStyle w:val="IndexLink"/>
              </w:rPr>
              <w:t>817</w:t>
            </w:r>
          </w:hyperlink>
        </w:p>
        <w:p>
          <w:pPr>
            <w:pStyle w:val="Contents3"/>
            <w:tabs>
              <w:tab w:val="clear" w:pos="8459"/>
              <w:tab w:val="right" w:pos="9026" w:leader="dot"/>
            </w:tabs>
            <w:rPr/>
          </w:pPr>
          <w:hyperlink w:anchor="__RefHeading___Toc2333768_1395250215">
            <w:r>
              <w:rPr>
                <w:webHidden/>
                <w:rStyle w:val="IndexLink"/>
                <w:rtl w:val="true"/>
              </w:rPr>
              <w:t>فی بکر بن محمد بن جناح</w:t>
            </w:r>
            <w:r>
              <w:rPr>
                <w:rStyle w:val="IndexLink"/>
                <w:rtl w:val="true"/>
              </w:rPr>
              <w:tab/>
            </w:r>
            <w:r>
              <w:rPr>
                <w:rStyle w:val="IndexLink"/>
              </w:rPr>
              <w:t>819</w:t>
            </w:r>
          </w:hyperlink>
        </w:p>
        <w:p>
          <w:pPr>
            <w:pStyle w:val="Contents3"/>
            <w:tabs>
              <w:tab w:val="clear" w:pos="8459"/>
              <w:tab w:val="right" w:pos="9026" w:leader="dot"/>
            </w:tabs>
            <w:rPr/>
          </w:pPr>
          <w:hyperlink w:anchor="__RefHeading___Toc2333770_1395250215">
            <w:r>
              <w:rPr>
                <w:webHidden/>
                <w:rStyle w:val="IndexLink"/>
                <w:rtl w:val="true"/>
              </w:rPr>
              <w:t>فی أحمد بن الحسن المیثمی</w:t>
            </w:r>
            <w:r>
              <w:rPr>
                <w:rStyle w:val="IndexLink"/>
                <w:rtl w:val="true"/>
              </w:rPr>
              <w:tab/>
            </w:r>
            <w:r>
              <w:rPr>
                <w:rStyle w:val="IndexLink"/>
              </w:rPr>
              <w:t>819</w:t>
            </w:r>
          </w:hyperlink>
        </w:p>
        <w:p>
          <w:pPr>
            <w:pStyle w:val="Contents3"/>
            <w:tabs>
              <w:tab w:val="clear" w:pos="8459"/>
              <w:tab w:val="right" w:pos="9026" w:leader="dot"/>
            </w:tabs>
            <w:rPr/>
          </w:pPr>
          <w:hyperlink w:anchor="__RefHeading___Toc2333772_1395250215">
            <w:r>
              <w:rPr>
                <w:webHidden/>
                <w:rStyle w:val="IndexLink"/>
                <w:rtl w:val="true"/>
              </w:rPr>
              <w:t>فی علی بن وهبان</w:t>
            </w:r>
            <w:r>
              <w:rPr>
                <w:rStyle w:val="IndexLink"/>
                <w:rtl w:val="true"/>
              </w:rPr>
              <w:tab/>
            </w:r>
            <w:r>
              <w:rPr>
                <w:rStyle w:val="IndexLink"/>
              </w:rPr>
              <w:t>819</w:t>
            </w:r>
          </w:hyperlink>
        </w:p>
        <w:p>
          <w:pPr>
            <w:pStyle w:val="Contents3"/>
            <w:tabs>
              <w:tab w:val="clear" w:pos="8459"/>
              <w:tab w:val="right" w:pos="9026" w:leader="dot"/>
            </w:tabs>
            <w:rPr/>
          </w:pPr>
          <w:hyperlink w:anchor="__RefHeading___Toc2333774_1395250215">
            <w:r>
              <w:rPr>
                <w:webHidden/>
                <w:rStyle w:val="IndexLink"/>
                <w:rtl w:val="true"/>
              </w:rPr>
              <w:t>فی أحمد بن الحارث الانماطی</w:t>
            </w:r>
            <w:r>
              <w:rPr>
                <w:rStyle w:val="IndexLink"/>
                <w:rtl w:val="true"/>
              </w:rPr>
              <w:tab/>
            </w:r>
            <w:r>
              <w:rPr>
                <w:rStyle w:val="IndexLink"/>
              </w:rPr>
              <w:t>819</w:t>
            </w:r>
          </w:hyperlink>
        </w:p>
        <w:p>
          <w:pPr>
            <w:pStyle w:val="Contents3"/>
            <w:tabs>
              <w:tab w:val="clear" w:pos="8459"/>
              <w:tab w:val="right" w:pos="9026" w:leader="dot"/>
            </w:tabs>
            <w:rPr/>
          </w:pPr>
          <w:hyperlink w:anchor="__RefHeading___Toc2333776_1395250215">
            <w:r>
              <w:rPr>
                <w:webHidden/>
                <w:rStyle w:val="IndexLink"/>
                <w:rtl w:val="true"/>
              </w:rPr>
              <w:t>فی منصور بن یونس بزرج</w:t>
            </w:r>
            <w:r>
              <w:rPr>
                <w:rStyle w:val="IndexLink"/>
                <w:rtl w:val="true"/>
              </w:rPr>
              <w:tab/>
            </w:r>
            <w:r>
              <w:rPr>
                <w:rStyle w:val="IndexLink"/>
              </w:rPr>
              <w:t>819</w:t>
            </w:r>
          </w:hyperlink>
        </w:p>
        <w:p>
          <w:pPr>
            <w:pStyle w:val="Contents3"/>
            <w:tabs>
              <w:tab w:val="clear" w:pos="8459"/>
              <w:tab w:val="right" w:pos="9026" w:leader="dot"/>
            </w:tabs>
            <w:rPr/>
          </w:pPr>
          <w:hyperlink w:anchor="__RefHeading___Toc2333778_1395250215">
            <w:r>
              <w:rPr>
                <w:webHidden/>
                <w:rStyle w:val="IndexLink"/>
                <w:rtl w:val="true"/>
              </w:rPr>
              <w:t>فی الحسن بن محمد بن سماعه و الحسن بن سماعة بن مهران</w:t>
            </w:r>
            <w:r>
              <w:rPr>
                <w:rStyle w:val="IndexLink"/>
                <w:rtl w:val="true"/>
              </w:rPr>
              <w:tab/>
            </w:r>
            <w:r>
              <w:rPr>
                <w:rStyle w:val="IndexLink"/>
              </w:rPr>
              <w:t>819</w:t>
            </w:r>
          </w:hyperlink>
        </w:p>
        <w:p>
          <w:pPr>
            <w:pStyle w:val="Contents3"/>
            <w:tabs>
              <w:tab w:val="clear" w:pos="8459"/>
              <w:tab w:val="right" w:pos="9026" w:leader="dot"/>
            </w:tabs>
            <w:rPr/>
          </w:pPr>
          <w:hyperlink w:anchor="__RefHeading___Toc2333780_1395250215">
            <w:r>
              <w:rPr>
                <w:webHidden/>
                <w:rStyle w:val="IndexLink"/>
                <w:rtl w:val="true"/>
              </w:rPr>
              <w:t>فی علی بن خطاب و ابراهیم بن شعیب</w:t>
            </w:r>
            <w:r>
              <w:rPr>
                <w:rStyle w:val="IndexLink"/>
                <w:rtl w:val="true"/>
              </w:rPr>
              <w:tab/>
            </w:r>
            <w:r>
              <w:rPr>
                <w:rStyle w:val="IndexLink"/>
              </w:rPr>
              <w:t>820</w:t>
            </w:r>
          </w:hyperlink>
        </w:p>
        <w:p>
          <w:pPr>
            <w:pStyle w:val="Contents3"/>
            <w:tabs>
              <w:tab w:val="clear" w:pos="8459"/>
              <w:tab w:val="right" w:pos="9026" w:leader="dot"/>
            </w:tabs>
            <w:rPr/>
          </w:pPr>
          <w:hyperlink w:anchor="__RefHeading___Toc2333782_1395250215">
            <w:r>
              <w:rPr>
                <w:webHidden/>
                <w:rStyle w:val="IndexLink"/>
                <w:rtl w:val="true"/>
              </w:rPr>
              <w:t>فی ابراهیم و اسماعیل ابنی أبی سمال</w:t>
            </w:r>
            <w:r>
              <w:rPr>
                <w:rStyle w:val="IndexLink"/>
                <w:rtl w:val="true"/>
              </w:rPr>
              <w:tab/>
            </w:r>
            <w:r>
              <w:rPr>
                <w:rStyle w:val="IndexLink"/>
              </w:rPr>
              <w:t>821</w:t>
            </w:r>
          </w:hyperlink>
        </w:p>
        <w:p>
          <w:pPr>
            <w:pStyle w:val="Contents3"/>
            <w:tabs>
              <w:tab w:val="clear" w:pos="8459"/>
              <w:tab w:val="right" w:pos="9026" w:leader="dot"/>
            </w:tabs>
            <w:rPr/>
          </w:pPr>
          <w:hyperlink w:anchor="__RefHeading___Toc2333784_1395250215">
            <w:r>
              <w:rPr>
                <w:webHidden/>
                <w:rStyle w:val="IndexLink"/>
                <w:rtl w:val="true"/>
              </w:rPr>
              <w:t>فی سلیمان بن جعفر الجعفری</w:t>
            </w:r>
            <w:r>
              <w:rPr>
                <w:rStyle w:val="IndexLink"/>
                <w:rtl w:val="true"/>
              </w:rPr>
              <w:tab/>
            </w:r>
            <w:r>
              <w:rPr>
                <w:rStyle w:val="IndexLink"/>
              </w:rPr>
              <w:t>823</w:t>
            </w:r>
          </w:hyperlink>
        </w:p>
        <w:p>
          <w:pPr>
            <w:pStyle w:val="Contents3"/>
            <w:tabs>
              <w:tab w:val="clear" w:pos="8459"/>
              <w:tab w:val="right" w:pos="9026" w:leader="dot"/>
            </w:tabs>
            <w:rPr/>
          </w:pPr>
          <w:hyperlink w:anchor="__RefHeading___Toc2333786_1395250215">
            <w:r>
              <w:rPr>
                <w:webHidden/>
                <w:rStyle w:val="IndexLink"/>
                <w:rtl w:val="true"/>
              </w:rPr>
              <w:t>فی یحیی بن أبی القاسم أبی بصیر و یحیی بن القاسم الحذاء</w:t>
            </w:r>
            <w:r>
              <w:rPr>
                <w:rStyle w:val="IndexLink"/>
                <w:rtl w:val="true"/>
              </w:rPr>
              <w:tab/>
            </w:r>
            <w:r>
              <w:rPr>
                <w:rStyle w:val="IndexLink"/>
              </w:rPr>
              <w:t>823</w:t>
            </w:r>
          </w:hyperlink>
        </w:p>
        <w:p>
          <w:pPr>
            <w:pStyle w:val="Contents3"/>
            <w:tabs>
              <w:tab w:val="clear" w:pos="8459"/>
              <w:tab w:val="right" w:pos="9026" w:leader="dot"/>
            </w:tabs>
            <w:rPr/>
          </w:pPr>
          <w:hyperlink w:anchor="__RefHeading___Toc2333788_1395250215">
            <w:r>
              <w:rPr>
                <w:webHidden/>
                <w:rStyle w:val="IndexLink"/>
                <w:rtl w:val="true"/>
              </w:rPr>
              <w:t>فی زرعة بن محمد الحضرمی</w:t>
            </w:r>
            <w:r>
              <w:rPr>
                <w:rStyle w:val="IndexLink"/>
                <w:rtl w:val="true"/>
              </w:rPr>
              <w:tab/>
            </w:r>
            <w:r>
              <w:rPr>
                <w:rStyle w:val="IndexLink"/>
              </w:rPr>
              <w:t>825</w:t>
            </w:r>
          </w:hyperlink>
        </w:p>
        <w:p>
          <w:pPr>
            <w:pStyle w:val="Contents3"/>
            <w:tabs>
              <w:tab w:val="clear" w:pos="8459"/>
              <w:tab w:val="right" w:pos="9026" w:leader="dot"/>
            </w:tabs>
            <w:rPr/>
          </w:pPr>
          <w:hyperlink w:anchor="__RefHeading___Toc2333790_1395250215">
            <w:r>
              <w:rPr>
                <w:webHidden/>
                <w:rStyle w:val="IndexLink"/>
                <w:rtl w:val="true"/>
              </w:rPr>
              <w:t>فی جعفر بن خلف</w:t>
            </w:r>
            <w:r>
              <w:rPr>
                <w:rStyle w:val="IndexLink"/>
                <w:rtl w:val="true"/>
              </w:rPr>
              <w:tab/>
            </w:r>
            <w:r>
              <w:rPr>
                <w:rStyle w:val="IndexLink"/>
              </w:rPr>
              <w:t>825</w:t>
            </w:r>
          </w:hyperlink>
        </w:p>
        <w:p>
          <w:pPr>
            <w:pStyle w:val="Contents3"/>
            <w:tabs>
              <w:tab w:val="clear" w:pos="8459"/>
              <w:tab w:val="right" w:pos="9026" w:leader="dot"/>
            </w:tabs>
            <w:rPr/>
          </w:pPr>
          <w:hyperlink w:anchor="__RefHeading___Toc2333792_1395250215">
            <w:r>
              <w:rPr>
                <w:webHidden/>
                <w:rStyle w:val="IndexLink"/>
                <w:rtl w:val="true"/>
              </w:rPr>
              <w:t>فی محمد بن بشیر</w:t>
            </w:r>
            <w:r>
              <w:rPr>
                <w:rStyle w:val="IndexLink"/>
                <w:rtl w:val="true"/>
              </w:rPr>
              <w:tab/>
            </w:r>
            <w:r>
              <w:rPr>
                <w:rStyle w:val="IndexLink"/>
              </w:rPr>
              <w:t>825</w:t>
            </w:r>
          </w:hyperlink>
        </w:p>
        <w:p>
          <w:pPr>
            <w:pStyle w:val="Contents3"/>
            <w:tabs>
              <w:tab w:val="clear" w:pos="8459"/>
              <w:tab w:val="right" w:pos="9026" w:leader="dot"/>
            </w:tabs>
            <w:rPr/>
          </w:pPr>
          <w:hyperlink w:anchor="__RefHeading___Toc2333794_1395250215">
            <w:r>
              <w:rPr>
                <w:webHidden/>
                <w:rStyle w:val="IndexLink"/>
                <w:rtl w:val="true"/>
              </w:rPr>
              <w:t>أصحاب الرضا</w:t>
            </w:r>
            <w:r>
              <w:rPr>
                <w:rStyle w:val="IndexLink"/>
                <w:rtl w:val="true"/>
              </w:rPr>
              <w:t>(</w:t>
            </w:r>
            <w:r>
              <w:rPr>
                <w:rStyle w:val="IndexLink"/>
                <w:rtl w:val="true"/>
              </w:rPr>
              <w:t>ع</w:t>
            </w:r>
            <w:r>
              <w:rPr>
                <w:rStyle w:val="IndexLink"/>
                <w:rtl w:val="true"/>
              </w:rPr>
              <w:t xml:space="preserve">) </w:t>
            </w:r>
            <w:r>
              <w:rPr>
                <w:rStyle w:val="IndexLink"/>
                <w:rtl w:val="true"/>
              </w:rPr>
              <w:t>فی یونس بن عبد الرحمن أبی محمد صاحب آل یقطین</w:t>
            </w:r>
            <w:r>
              <w:rPr>
                <w:rStyle w:val="IndexLink"/>
                <w:rtl w:val="true"/>
              </w:rPr>
              <w:tab/>
            </w:r>
            <w:r>
              <w:rPr>
                <w:rStyle w:val="IndexLink"/>
              </w:rPr>
              <w:t>830</w:t>
            </w:r>
          </w:hyperlink>
        </w:p>
        <w:p>
          <w:pPr>
            <w:pStyle w:val="Contents3"/>
            <w:tabs>
              <w:tab w:val="clear" w:pos="8459"/>
              <w:tab w:val="right" w:pos="9026" w:leader="dot"/>
            </w:tabs>
            <w:rPr/>
          </w:pPr>
          <w:hyperlink w:anchor="__RefHeading___Toc2333796_1395250215">
            <w:r>
              <w:rPr>
                <w:webHidden/>
                <w:rStyle w:val="IndexLink"/>
                <w:rtl w:val="true"/>
              </w:rPr>
              <w:t>ما روی فی یونس بن عبد الرحمن و هشام بن ابراهیم المشرقی و جعفر بن عیسی بن یقطین و موسی بن صالح و أبی الاسد خصی علی بن یقطین</w:t>
            </w:r>
            <w:r>
              <w:rPr>
                <w:rStyle w:val="IndexLink"/>
                <w:rtl w:val="true"/>
              </w:rPr>
              <w:tab/>
            </w:r>
            <w:r>
              <w:rPr>
                <w:rStyle w:val="IndexLink"/>
              </w:rPr>
              <w:t>840</w:t>
            </w:r>
          </w:hyperlink>
        </w:p>
        <w:p>
          <w:pPr>
            <w:pStyle w:val="Contents3"/>
            <w:tabs>
              <w:tab w:val="clear" w:pos="8459"/>
              <w:tab w:val="right" w:pos="9026" w:leader="dot"/>
            </w:tabs>
            <w:rPr/>
          </w:pPr>
          <w:hyperlink w:anchor="__RefHeading___Toc2333798_1395250215">
            <w:r>
              <w:rPr>
                <w:webHidden/>
                <w:rStyle w:val="IndexLink"/>
                <w:rtl w:val="true"/>
              </w:rPr>
              <w:t>ما روی فی هشام بن ابراهیم العباسی</w:t>
            </w:r>
            <w:r>
              <w:rPr>
                <w:rStyle w:val="IndexLink"/>
                <w:rtl w:val="true"/>
              </w:rPr>
              <w:tab/>
            </w:r>
            <w:r>
              <w:rPr>
                <w:rStyle w:val="IndexLink"/>
              </w:rPr>
              <w:t>841</w:t>
            </w:r>
          </w:hyperlink>
        </w:p>
        <w:p>
          <w:pPr>
            <w:pStyle w:val="Contents3"/>
            <w:tabs>
              <w:tab w:val="clear" w:pos="8459"/>
              <w:tab w:val="right" w:pos="9026" w:leader="dot"/>
            </w:tabs>
            <w:rPr/>
          </w:pPr>
          <w:hyperlink w:anchor="__RefHeading___Toc2333800_1395250215">
            <w:r>
              <w:rPr>
                <w:webHidden/>
                <w:rStyle w:val="IndexLink"/>
                <w:rtl w:val="true"/>
              </w:rPr>
              <w:t>ما روی فی صفوان بن یحیی و اسماعیل بن الخطاب</w:t>
            </w:r>
            <w:r>
              <w:rPr>
                <w:rStyle w:val="IndexLink"/>
                <w:rtl w:val="true"/>
              </w:rPr>
              <w:tab/>
            </w:r>
            <w:r>
              <w:rPr>
                <w:rStyle w:val="IndexLink"/>
              </w:rPr>
              <w:t>843</w:t>
            </w:r>
          </w:hyperlink>
        </w:p>
        <w:p>
          <w:pPr>
            <w:pStyle w:val="Contents3"/>
            <w:tabs>
              <w:tab w:val="clear" w:pos="8459"/>
              <w:tab w:val="right" w:pos="9026" w:leader="dot"/>
            </w:tabs>
            <w:rPr/>
          </w:pPr>
          <w:hyperlink w:anchor="__RefHeading___Toc2333802_1395250215">
            <w:r>
              <w:rPr>
                <w:webHidden/>
                <w:rStyle w:val="IndexLink"/>
                <w:rtl w:val="true"/>
              </w:rPr>
              <w:t>ما روی فی صفوان بن یحیی بیاع السابری و محمد بن سنان و زکریا ابن آدم و سعد بن سعد القمی</w:t>
            </w:r>
            <w:r>
              <w:rPr>
                <w:rStyle w:val="IndexLink"/>
                <w:rtl w:val="true"/>
              </w:rPr>
              <w:tab/>
            </w:r>
            <w:r>
              <w:rPr>
                <w:rStyle w:val="IndexLink"/>
              </w:rPr>
              <w:t>843</w:t>
            </w:r>
          </w:hyperlink>
        </w:p>
        <w:p>
          <w:pPr>
            <w:pStyle w:val="Contents3"/>
            <w:tabs>
              <w:tab w:val="clear" w:pos="8459"/>
              <w:tab w:val="right" w:pos="9026" w:leader="dot"/>
            </w:tabs>
            <w:rPr/>
          </w:pPr>
          <w:hyperlink w:anchor="__RefHeading___Toc2333804_1395250215">
            <w:r>
              <w:rPr>
                <w:webHidden/>
                <w:rStyle w:val="IndexLink"/>
                <w:rtl w:val="true"/>
              </w:rPr>
              <w:t>فی عمار الساباطی</w:t>
            </w:r>
            <w:r>
              <w:rPr>
                <w:rStyle w:val="IndexLink"/>
                <w:rtl w:val="true"/>
              </w:rPr>
              <w:tab/>
            </w:r>
            <w:r>
              <w:rPr>
                <w:rStyle w:val="IndexLink"/>
              </w:rPr>
              <w:t>844</w:t>
            </w:r>
          </w:hyperlink>
        </w:p>
        <w:p>
          <w:pPr>
            <w:pStyle w:val="Contents3"/>
            <w:tabs>
              <w:tab w:val="clear" w:pos="8459"/>
              <w:tab w:val="right" w:pos="9026" w:leader="dot"/>
            </w:tabs>
            <w:rPr/>
          </w:pPr>
          <w:hyperlink w:anchor="__RefHeading___Toc2333806_1395250215">
            <w:r>
              <w:rPr>
                <w:webHidden/>
                <w:rStyle w:val="IndexLink"/>
                <w:rtl w:val="true"/>
              </w:rPr>
              <w:t>ما روی فی ابراهیم بن أبی البلاد</w:t>
            </w:r>
            <w:r>
              <w:rPr>
                <w:rStyle w:val="IndexLink"/>
                <w:rtl w:val="true"/>
              </w:rPr>
              <w:tab/>
            </w:r>
            <w:r>
              <w:rPr>
                <w:rStyle w:val="IndexLink"/>
              </w:rPr>
              <w:t>844</w:t>
            </w:r>
          </w:hyperlink>
        </w:p>
        <w:p>
          <w:pPr>
            <w:pStyle w:val="Contents3"/>
            <w:tabs>
              <w:tab w:val="clear" w:pos="8459"/>
              <w:tab w:val="right" w:pos="9026" w:leader="dot"/>
            </w:tabs>
            <w:rPr/>
          </w:pPr>
          <w:hyperlink w:anchor="__RefHeading___Toc2333808_1395250215">
            <w:r>
              <w:rPr>
                <w:webHidden/>
                <w:rStyle w:val="IndexLink"/>
                <w:rtl w:val="true"/>
              </w:rPr>
              <w:t>ما روی فی دعبل بن علی الخزاعی الشاعر</w:t>
            </w:r>
            <w:r>
              <w:rPr>
                <w:rStyle w:val="IndexLink"/>
                <w:rtl w:val="true"/>
              </w:rPr>
              <w:tab/>
            </w:r>
            <w:r>
              <w:rPr>
                <w:rStyle w:val="IndexLink"/>
              </w:rPr>
              <w:t>844</w:t>
            </w:r>
          </w:hyperlink>
        </w:p>
        <w:p>
          <w:pPr>
            <w:pStyle w:val="Contents3"/>
            <w:tabs>
              <w:tab w:val="clear" w:pos="8459"/>
              <w:tab w:val="right" w:pos="9026" w:leader="dot"/>
            </w:tabs>
            <w:rPr/>
          </w:pPr>
          <w:hyperlink w:anchor="__RefHeading___Toc2333810_1395250215">
            <w:r>
              <w:rPr>
                <w:webHidden/>
                <w:rStyle w:val="IndexLink"/>
                <w:rtl w:val="true"/>
              </w:rPr>
              <w:t>ما روی فی المرزبان بن عمران القمی الاشعری</w:t>
            </w:r>
            <w:r>
              <w:rPr>
                <w:rStyle w:val="IndexLink"/>
                <w:rtl w:val="true"/>
              </w:rPr>
              <w:tab/>
            </w:r>
            <w:r>
              <w:rPr>
                <w:rStyle w:val="IndexLink"/>
              </w:rPr>
              <w:t>845</w:t>
            </w:r>
          </w:hyperlink>
        </w:p>
        <w:p>
          <w:pPr>
            <w:pStyle w:val="Contents3"/>
            <w:tabs>
              <w:tab w:val="clear" w:pos="8459"/>
              <w:tab w:val="right" w:pos="9026" w:leader="dot"/>
            </w:tabs>
            <w:rPr/>
          </w:pPr>
          <w:hyperlink w:anchor="__RefHeading___Toc2333812_1395250215">
            <w:r>
              <w:rPr>
                <w:webHidden/>
                <w:rStyle w:val="IndexLink"/>
                <w:rtl w:val="true"/>
              </w:rPr>
              <w:t>فی مسافر مولی أبی الحسن</w:t>
            </w:r>
            <w:r>
              <w:rPr>
                <w:rStyle w:val="IndexLink"/>
                <w:rtl w:val="true"/>
              </w:rPr>
              <w:t>(</w:t>
            </w:r>
            <w:r>
              <w:rPr>
                <w:rStyle w:val="IndexLink"/>
                <w:rtl w:val="true"/>
              </w:rPr>
              <w:t>ع</w:t>
            </w:r>
            <w:r>
              <w:rPr>
                <w:rStyle w:val="IndexLink"/>
                <w:rtl w:val="true"/>
              </w:rPr>
              <w:t>)</w:t>
              <w:tab/>
            </w:r>
            <w:r>
              <w:rPr>
                <w:rStyle w:val="IndexLink"/>
              </w:rPr>
              <w:t>845</w:t>
            </w:r>
          </w:hyperlink>
        </w:p>
        <w:p>
          <w:pPr>
            <w:pStyle w:val="Contents3"/>
            <w:tabs>
              <w:tab w:val="clear" w:pos="8459"/>
              <w:tab w:val="right" w:pos="9026" w:leader="dot"/>
            </w:tabs>
            <w:rPr/>
          </w:pPr>
          <w:hyperlink w:anchor="__RefHeading___Toc2333814_1395250215">
            <w:r>
              <w:rPr>
                <w:webHidden/>
                <w:rStyle w:val="IndexLink"/>
                <w:rtl w:val="true"/>
              </w:rPr>
              <w:t>ما روی فی الجوانی</w:t>
            </w:r>
            <w:r>
              <w:rPr>
                <w:rStyle w:val="IndexLink"/>
                <w:rtl w:val="true"/>
              </w:rPr>
              <w:tab/>
            </w:r>
            <w:r>
              <w:rPr>
                <w:rStyle w:val="IndexLink"/>
              </w:rPr>
              <w:t>846</w:t>
            </w:r>
          </w:hyperlink>
        </w:p>
        <w:p>
          <w:pPr>
            <w:pStyle w:val="Contents3"/>
            <w:tabs>
              <w:tab w:val="clear" w:pos="8459"/>
              <w:tab w:val="right" w:pos="9026" w:leader="dot"/>
            </w:tabs>
            <w:rPr/>
          </w:pPr>
          <w:hyperlink w:anchor="__RefHeading___Toc2333816_1395250215">
            <w:r>
              <w:rPr>
                <w:webHidden/>
                <w:rStyle w:val="IndexLink"/>
                <w:rtl w:val="true"/>
              </w:rPr>
              <w:t>فی عبد العزیز بن المهتدی القمی</w:t>
            </w:r>
            <w:r>
              <w:rPr>
                <w:rStyle w:val="IndexLink"/>
                <w:rtl w:val="true"/>
              </w:rPr>
              <w:tab/>
            </w:r>
            <w:r>
              <w:rPr>
                <w:rStyle w:val="IndexLink"/>
              </w:rPr>
              <w:t>846</w:t>
            </w:r>
          </w:hyperlink>
        </w:p>
        <w:p>
          <w:pPr>
            <w:pStyle w:val="Contents3"/>
            <w:tabs>
              <w:tab w:val="clear" w:pos="8459"/>
              <w:tab w:val="right" w:pos="9026" w:leader="dot"/>
            </w:tabs>
            <w:rPr/>
          </w:pPr>
          <w:hyperlink w:anchor="__RefHeading___Toc2333818_1395250215">
            <w:r>
              <w:rPr>
                <w:webHidden/>
                <w:rStyle w:val="IndexLink"/>
                <w:rtl w:val="true"/>
              </w:rPr>
              <w:t>ما روی فی محمد بن سنان</w:t>
            </w:r>
            <w:r>
              <w:rPr>
                <w:rStyle w:val="IndexLink"/>
                <w:rtl w:val="true"/>
              </w:rPr>
              <w:tab/>
            </w:r>
            <w:r>
              <w:rPr>
                <w:rStyle w:val="IndexLink"/>
              </w:rPr>
              <w:t>846</w:t>
            </w:r>
          </w:hyperlink>
        </w:p>
        <w:p>
          <w:pPr>
            <w:pStyle w:val="Contents3"/>
            <w:tabs>
              <w:tab w:val="clear" w:pos="8459"/>
              <w:tab w:val="right" w:pos="9026" w:leader="dot"/>
            </w:tabs>
            <w:rPr/>
          </w:pPr>
          <w:hyperlink w:anchor="__RefHeading___Toc2333820_1395250215">
            <w:r>
              <w:rPr>
                <w:webHidden/>
                <w:rStyle w:val="IndexLink"/>
                <w:rtl w:val="true"/>
              </w:rPr>
              <w:t>ما روی فی علی بن الحسین بن عبد اللّه</w:t>
            </w:r>
            <w:r>
              <w:rPr>
                <w:rStyle w:val="IndexLink"/>
                <w:rtl w:val="true"/>
              </w:rPr>
              <w:tab/>
            </w:r>
            <w:r>
              <w:rPr>
                <w:rStyle w:val="IndexLink"/>
              </w:rPr>
              <w:t>848</w:t>
            </w:r>
          </w:hyperlink>
        </w:p>
        <w:p>
          <w:pPr>
            <w:pStyle w:val="Contents3"/>
            <w:tabs>
              <w:tab w:val="clear" w:pos="8459"/>
              <w:tab w:val="right" w:pos="9026" w:leader="dot"/>
            </w:tabs>
            <w:rPr/>
          </w:pPr>
          <w:hyperlink w:anchor="__RefHeading___Toc2333822_1395250215">
            <w:r>
              <w:rPr>
                <w:webHidden/>
                <w:rStyle w:val="IndexLink"/>
                <w:rtl w:val="true"/>
              </w:rPr>
              <w:t>فی أبی علی محمد بن أحمد بن حماد المروزی المحمودی</w:t>
            </w:r>
            <w:r>
              <w:rPr>
                <w:rStyle w:val="IndexLink"/>
                <w:rtl w:val="true"/>
              </w:rPr>
              <w:tab/>
            </w:r>
            <w:r>
              <w:rPr>
                <w:rStyle w:val="IndexLink"/>
              </w:rPr>
              <w:t>849</w:t>
            </w:r>
          </w:hyperlink>
        </w:p>
        <w:p>
          <w:pPr>
            <w:pStyle w:val="Contents3"/>
            <w:tabs>
              <w:tab w:val="clear" w:pos="8459"/>
              <w:tab w:val="right" w:pos="9026" w:leader="dot"/>
            </w:tabs>
            <w:rPr/>
          </w:pPr>
          <w:hyperlink w:anchor="__RefHeading___Toc2333824_1395250215">
            <w:r>
              <w:rPr>
                <w:webHidden/>
                <w:rStyle w:val="IndexLink"/>
                <w:rtl w:val="true"/>
              </w:rPr>
              <w:t>فی أحمد بن محمد بن عیسی و أخیه بنان</w:t>
            </w:r>
            <w:r>
              <w:rPr>
                <w:rStyle w:val="IndexLink"/>
                <w:rtl w:val="true"/>
              </w:rPr>
              <w:tab/>
            </w:r>
            <w:r>
              <w:rPr>
                <w:rStyle w:val="IndexLink"/>
              </w:rPr>
              <w:t>850</w:t>
            </w:r>
          </w:hyperlink>
        </w:p>
        <w:p>
          <w:pPr>
            <w:pStyle w:val="Contents3"/>
            <w:tabs>
              <w:tab w:val="clear" w:pos="8459"/>
              <w:tab w:val="right" w:pos="9026" w:leader="dot"/>
            </w:tabs>
            <w:rPr/>
          </w:pPr>
          <w:hyperlink w:anchor="__RefHeading___Toc2333826_1395250215">
            <w:r>
              <w:rPr>
                <w:webHidden/>
                <w:rStyle w:val="IndexLink"/>
                <w:rtl w:val="true"/>
              </w:rPr>
              <w:t>فی الحسین بن عبید اللّه المحرر</w:t>
            </w:r>
            <w:r>
              <w:rPr>
                <w:rStyle w:val="IndexLink"/>
                <w:rtl w:val="true"/>
              </w:rPr>
              <w:tab/>
            </w:r>
            <w:r>
              <w:rPr>
                <w:rStyle w:val="IndexLink"/>
              </w:rPr>
              <w:t>850</w:t>
            </w:r>
          </w:hyperlink>
        </w:p>
        <w:p>
          <w:pPr>
            <w:pStyle w:val="Contents3"/>
            <w:tabs>
              <w:tab w:val="clear" w:pos="8459"/>
              <w:tab w:val="right" w:pos="9026" w:leader="dot"/>
            </w:tabs>
            <w:rPr/>
          </w:pPr>
          <w:hyperlink w:anchor="__RefHeading___Toc2333828_1395250215">
            <w:r>
              <w:rPr>
                <w:webHidden/>
                <w:rStyle w:val="IndexLink"/>
                <w:rtl w:val="true"/>
              </w:rPr>
              <w:t>فی أبی علی بن بلال و أبی علی بن راشد</w:t>
            </w:r>
            <w:r>
              <w:rPr>
                <w:rStyle w:val="IndexLink"/>
                <w:rtl w:val="true"/>
              </w:rPr>
              <w:tab/>
            </w:r>
            <w:r>
              <w:rPr>
                <w:rStyle w:val="IndexLink"/>
              </w:rPr>
              <w:t>850</w:t>
            </w:r>
          </w:hyperlink>
        </w:p>
        <w:p>
          <w:pPr>
            <w:pStyle w:val="Contents3"/>
            <w:tabs>
              <w:tab w:val="clear" w:pos="8459"/>
              <w:tab w:val="right" w:pos="9026" w:leader="dot"/>
            </w:tabs>
            <w:rPr/>
          </w:pPr>
          <w:hyperlink w:anchor="__RefHeading___Toc2333830_1395250215">
            <w:r>
              <w:rPr>
                <w:webHidden/>
                <w:rStyle w:val="IndexLink"/>
                <w:rtl w:val="true"/>
              </w:rPr>
              <w:t>فی الحسن بن علی بن فضال الکوفی</w:t>
            </w:r>
            <w:r>
              <w:rPr>
                <w:rStyle w:val="IndexLink"/>
                <w:rtl w:val="true"/>
              </w:rPr>
              <w:tab/>
            </w:r>
            <w:r>
              <w:rPr>
                <w:rStyle w:val="IndexLink"/>
              </w:rPr>
              <w:t>852</w:t>
            </w:r>
          </w:hyperlink>
        </w:p>
        <w:p>
          <w:pPr>
            <w:pStyle w:val="Contents3"/>
            <w:tabs>
              <w:tab w:val="clear" w:pos="8459"/>
              <w:tab w:val="right" w:pos="9026" w:leader="dot"/>
            </w:tabs>
            <w:rPr/>
          </w:pPr>
          <w:hyperlink w:anchor="__RefHeading___Toc2333832_1395250215">
            <w:r>
              <w:rPr>
                <w:webHidden/>
                <w:rStyle w:val="IndexLink"/>
                <w:rtl w:val="true"/>
              </w:rPr>
              <w:t>فی الغلات فی وقت أبی محمد العسکری</w:t>
            </w:r>
            <w:r>
              <w:rPr>
                <w:rStyle w:val="IndexLink"/>
                <w:rtl w:val="true"/>
              </w:rPr>
              <w:t>(</w:t>
            </w:r>
            <w:r>
              <w:rPr>
                <w:rStyle w:val="IndexLink"/>
                <w:rtl w:val="true"/>
              </w:rPr>
              <w:t>ع</w:t>
            </w:r>
            <w:r>
              <w:rPr>
                <w:rStyle w:val="IndexLink"/>
                <w:rtl w:val="true"/>
              </w:rPr>
              <w:t xml:space="preserve">) </w:t>
            </w:r>
            <w:r>
              <w:rPr>
                <w:rStyle w:val="IndexLink"/>
                <w:rtl w:val="true"/>
              </w:rPr>
              <w:t>منهم علی بن مسعود حسکة و القاسم بن یقطین القمیان</w:t>
            </w:r>
            <w:r>
              <w:rPr>
                <w:rStyle w:val="IndexLink"/>
                <w:rtl w:val="true"/>
              </w:rPr>
              <w:tab/>
            </w:r>
            <w:r>
              <w:rPr>
                <w:rStyle w:val="IndexLink"/>
              </w:rPr>
              <w:t>853</w:t>
            </w:r>
          </w:hyperlink>
        </w:p>
        <w:p>
          <w:pPr>
            <w:pStyle w:val="Contents3"/>
            <w:tabs>
              <w:tab w:val="clear" w:pos="8459"/>
              <w:tab w:val="right" w:pos="9026" w:leader="dot"/>
            </w:tabs>
            <w:rPr/>
          </w:pPr>
          <w:hyperlink w:anchor="__RefHeading___Toc2333834_1395250215">
            <w:r>
              <w:rPr>
                <w:webHidden/>
                <w:rStyle w:val="IndexLink"/>
                <w:rtl w:val="true"/>
              </w:rPr>
              <w:t>فی الحسین بن علی الخواتیمی و هو منهم</w:t>
            </w:r>
            <w:r>
              <w:rPr>
                <w:rStyle w:val="IndexLink"/>
                <w:rtl w:val="true"/>
              </w:rPr>
              <w:tab/>
            </w:r>
            <w:r>
              <w:rPr>
                <w:rStyle w:val="IndexLink"/>
              </w:rPr>
              <w:t>855</w:t>
            </w:r>
          </w:hyperlink>
        </w:p>
        <w:p>
          <w:pPr>
            <w:pStyle w:val="Contents3"/>
            <w:tabs>
              <w:tab w:val="clear" w:pos="8459"/>
              <w:tab w:val="right" w:pos="9026" w:leader="dot"/>
            </w:tabs>
            <w:rPr/>
          </w:pPr>
          <w:hyperlink w:anchor="__RefHeading___Toc2333836_1395250215">
            <w:r>
              <w:rPr>
                <w:webHidden/>
                <w:rStyle w:val="IndexLink"/>
                <w:rtl w:val="true"/>
              </w:rPr>
              <w:t>فی الحسن بن محمد بن بابا القمی و الفهری و محمد بن نصیر النمیری و فارس بن حاتم القزوینی</w:t>
            </w:r>
            <w:r>
              <w:rPr>
                <w:rStyle w:val="IndexLink"/>
                <w:rtl w:val="true"/>
              </w:rPr>
              <w:tab/>
            </w:r>
            <w:r>
              <w:rPr>
                <w:rStyle w:val="IndexLink"/>
              </w:rPr>
              <w:t>856</w:t>
            </w:r>
          </w:hyperlink>
        </w:p>
        <w:p>
          <w:pPr>
            <w:pStyle w:val="Contents3"/>
            <w:tabs>
              <w:tab w:val="clear" w:pos="8459"/>
              <w:tab w:val="right" w:pos="9026" w:leader="dot"/>
            </w:tabs>
            <w:rPr/>
          </w:pPr>
          <w:hyperlink w:anchor="__RefHeading___Toc2333838_1395250215">
            <w:r>
              <w:rPr>
                <w:webHidden/>
                <w:rStyle w:val="IndexLink"/>
                <w:rtl w:val="true"/>
              </w:rPr>
              <w:t>فی موسی السواق و محمد بن موسی الشریقی و علی بن حسکة</w:t>
            </w:r>
            <w:r>
              <w:rPr>
                <w:rStyle w:val="IndexLink"/>
                <w:rtl w:val="true"/>
              </w:rPr>
              <w:tab/>
            </w:r>
            <w:r>
              <w:rPr>
                <w:rStyle w:val="IndexLink"/>
              </w:rPr>
              <w:t>857</w:t>
            </w:r>
          </w:hyperlink>
        </w:p>
        <w:p>
          <w:pPr>
            <w:pStyle w:val="Contents3"/>
            <w:tabs>
              <w:tab w:val="clear" w:pos="8459"/>
              <w:tab w:val="right" w:pos="9026" w:leader="dot"/>
            </w:tabs>
            <w:rPr/>
          </w:pPr>
          <w:hyperlink w:anchor="__RefHeading___Toc2333840_1395250215">
            <w:r>
              <w:rPr>
                <w:webHidden/>
                <w:rStyle w:val="IndexLink"/>
                <w:rtl w:val="true"/>
              </w:rPr>
              <w:t>فی العباس بن صدقة و أبی العباس الطرنانی و أبی عبد الرحمن الکندی المعروف بشاه رئیس منهم أیضا</w:t>
            </w:r>
            <w:r>
              <w:rPr>
                <w:rStyle w:val="IndexLink"/>
                <w:rtl w:val="true"/>
              </w:rPr>
              <w:tab/>
            </w:r>
            <w:r>
              <w:rPr>
                <w:rStyle w:val="IndexLink"/>
              </w:rPr>
              <w:t>857</w:t>
            </w:r>
          </w:hyperlink>
        </w:p>
        <w:p>
          <w:pPr>
            <w:pStyle w:val="Contents3"/>
            <w:tabs>
              <w:tab w:val="clear" w:pos="8459"/>
              <w:tab w:val="right" w:pos="9026" w:leader="dot"/>
            </w:tabs>
            <w:rPr/>
          </w:pPr>
          <w:hyperlink w:anchor="__RefHeading___Toc2333842_1395250215">
            <w:r>
              <w:rPr>
                <w:webHidden/>
                <w:rStyle w:val="IndexLink"/>
                <w:rtl w:val="true"/>
              </w:rPr>
              <w:t>فی فارس بن حاتم القزوینی و هو منهم</w:t>
            </w:r>
            <w:r>
              <w:rPr>
                <w:rStyle w:val="IndexLink"/>
                <w:rtl w:val="true"/>
              </w:rPr>
              <w:tab/>
            </w:r>
            <w:r>
              <w:rPr>
                <w:rStyle w:val="IndexLink"/>
              </w:rPr>
              <w:t>857</w:t>
            </w:r>
          </w:hyperlink>
        </w:p>
        <w:p>
          <w:pPr>
            <w:pStyle w:val="Contents3"/>
            <w:tabs>
              <w:tab w:val="clear" w:pos="8459"/>
              <w:tab w:val="right" w:pos="9026" w:leader="dot"/>
            </w:tabs>
            <w:rPr/>
          </w:pPr>
          <w:hyperlink w:anchor="__RefHeading___Toc2333844_1395250215">
            <w:r>
              <w:rPr>
                <w:webHidden/>
                <w:rStyle w:val="IndexLink"/>
                <w:rtl w:val="true"/>
              </w:rPr>
              <w:t>فی هاشم بن أبی هاشم و أبی السمهری و ابن أبی الزرقاء و جعفر بن واقد و أبی الغمر</w:t>
            </w:r>
            <w:r>
              <w:rPr>
                <w:rStyle w:val="IndexLink"/>
                <w:rtl w:val="true"/>
              </w:rPr>
              <w:tab/>
            </w:r>
            <w:r>
              <w:rPr>
                <w:rStyle w:val="IndexLink"/>
              </w:rPr>
              <w:t>861</w:t>
            </w:r>
          </w:hyperlink>
        </w:p>
        <w:p>
          <w:pPr>
            <w:pStyle w:val="Contents3"/>
            <w:tabs>
              <w:tab w:val="clear" w:pos="8459"/>
              <w:tab w:val="right" w:pos="9026" w:leader="dot"/>
            </w:tabs>
            <w:rPr/>
          </w:pPr>
          <w:hyperlink w:anchor="__RefHeading___Toc2333846_1395250215">
            <w:r>
              <w:rPr>
                <w:webHidden/>
                <w:rStyle w:val="IndexLink"/>
                <w:rtl w:val="true"/>
              </w:rPr>
              <w:t>فی علی و أحمد ابنی الحسن بن علی بن فضال الکوفیین،و عبد اللّه بن محمد بن خالد الطیالسی کوفی،و القاسم بن هشام اللؤلؤی کوفی،و محمد ابن أحمد و هو حمدان النهدی کوفی،و علی بن عبد اللّه بن مروان بغدادی،و ابراهیم بن محمد بن فارس،و محمد بن یزداد الرازی،و اسحاق بن محمد البصری</w:t>
            </w:r>
            <w:r>
              <w:rPr>
                <w:rStyle w:val="IndexLink"/>
                <w:rtl w:val="true"/>
              </w:rPr>
              <w:tab/>
            </w:r>
            <w:r>
              <w:rPr>
                <w:rStyle w:val="IndexLink"/>
              </w:rPr>
              <w:t>863</w:t>
            </w:r>
          </w:hyperlink>
        </w:p>
        <w:p>
          <w:pPr>
            <w:pStyle w:val="Contents3"/>
            <w:tabs>
              <w:tab w:val="clear" w:pos="8459"/>
              <w:tab w:val="right" w:pos="9026" w:leader="dot"/>
            </w:tabs>
            <w:rPr/>
          </w:pPr>
          <w:hyperlink w:anchor="__RefHeading___Toc2333848_1395250215">
            <w:r>
              <w:rPr>
                <w:webHidden/>
                <w:rStyle w:val="IndexLink"/>
                <w:rtl w:val="true"/>
              </w:rPr>
              <w:t>فی حفص بن عمرو المعروف بالعمری و ابراهیم بن مهزیار و ابنه محمد</w:t>
            </w:r>
            <w:r>
              <w:rPr>
                <w:rStyle w:val="IndexLink"/>
                <w:rtl w:val="true"/>
              </w:rPr>
              <w:tab/>
            </w:r>
            <w:r>
              <w:rPr>
                <w:rStyle w:val="IndexLink"/>
              </w:rPr>
              <w:t>864</w:t>
            </w:r>
          </w:hyperlink>
        </w:p>
        <w:p>
          <w:pPr>
            <w:pStyle w:val="Contents3"/>
            <w:tabs>
              <w:tab w:val="clear" w:pos="8459"/>
              <w:tab w:val="right" w:pos="9026" w:leader="dot"/>
            </w:tabs>
            <w:rPr/>
          </w:pPr>
          <w:hyperlink w:anchor="__RefHeading___Toc2333850_1395250215">
            <w:r>
              <w:rPr>
                <w:webHidden/>
                <w:rStyle w:val="IndexLink"/>
                <w:rtl w:val="true"/>
              </w:rPr>
              <w:t>فی أبی یحیی الجرجانی</w:t>
            </w:r>
            <w:r>
              <w:rPr>
                <w:rStyle w:val="IndexLink"/>
                <w:rtl w:val="true"/>
              </w:rPr>
              <w:tab/>
            </w:r>
            <w:r>
              <w:rPr>
                <w:rStyle w:val="IndexLink"/>
              </w:rPr>
              <w:t>864</w:t>
            </w:r>
          </w:hyperlink>
        </w:p>
        <w:p>
          <w:pPr>
            <w:pStyle w:val="Contents3"/>
            <w:tabs>
              <w:tab w:val="clear" w:pos="8459"/>
              <w:tab w:val="right" w:pos="9026" w:leader="dot"/>
            </w:tabs>
            <w:rPr/>
          </w:pPr>
          <w:hyperlink w:anchor="__RefHeading___Toc2333852_1395250215">
            <w:r>
              <w:rPr>
                <w:webHidden/>
                <w:rStyle w:val="IndexLink"/>
                <w:rtl w:val="true"/>
              </w:rPr>
              <w:t>فی أبی عبد اللّه محمد بن أحمد بن نعیم الشاذانی</w:t>
            </w:r>
            <w:r>
              <w:rPr>
                <w:rStyle w:val="IndexLink"/>
                <w:rtl w:val="true"/>
              </w:rPr>
              <w:tab/>
            </w:r>
            <w:r>
              <w:rPr>
                <w:rStyle w:val="IndexLink"/>
              </w:rPr>
              <w:t>865</w:t>
            </w:r>
          </w:hyperlink>
        </w:p>
        <w:p>
          <w:pPr>
            <w:pStyle w:val="Contents3"/>
            <w:tabs>
              <w:tab w:val="clear" w:pos="8459"/>
              <w:tab w:val="right" w:pos="9026" w:leader="dot"/>
            </w:tabs>
            <w:rPr/>
          </w:pPr>
          <w:hyperlink w:anchor="__RefHeading___Toc2333854_1395250215">
            <w:r>
              <w:rPr>
                <w:webHidden/>
                <w:rStyle w:val="IndexLink"/>
                <w:rtl w:val="true"/>
              </w:rPr>
              <w:t>ما روی فی أبی الحسن محمد بن میمون</w:t>
            </w:r>
            <w:r>
              <w:rPr>
                <w:rStyle w:val="IndexLink"/>
                <w:rtl w:val="true"/>
              </w:rPr>
              <w:tab/>
            </w:r>
            <w:r>
              <w:rPr>
                <w:rStyle w:val="IndexLink"/>
              </w:rPr>
              <w:t>865</w:t>
            </w:r>
          </w:hyperlink>
        </w:p>
        <w:p>
          <w:pPr>
            <w:pStyle w:val="Contents3"/>
            <w:tabs>
              <w:tab w:val="clear" w:pos="8459"/>
              <w:tab w:val="right" w:pos="9026" w:leader="dot"/>
            </w:tabs>
            <w:rPr/>
          </w:pPr>
          <w:hyperlink w:anchor="__RefHeading___Toc2333856_1395250215">
            <w:r>
              <w:rPr>
                <w:webHidden/>
                <w:rStyle w:val="IndexLink"/>
                <w:rtl w:val="true"/>
              </w:rPr>
              <w:t>فی أحمد بن ابراهیم أبی حامد المراغی و الحسن بن النضر</w:t>
            </w:r>
            <w:r>
              <w:rPr>
                <w:rStyle w:val="IndexLink"/>
                <w:rtl w:val="true"/>
              </w:rPr>
              <w:tab/>
            </w:r>
            <w:r>
              <w:rPr>
                <w:rStyle w:val="IndexLink"/>
              </w:rPr>
              <w:t>866</w:t>
            </w:r>
          </w:hyperlink>
        </w:p>
        <w:p>
          <w:pPr>
            <w:pStyle w:val="Contents3"/>
            <w:tabs>
              <w:tab w:val="clear" w:pos="8459"/>
              <w:tab w:val="right" w:pos="9026" w:leader="dot"/>
            </w:tabs>
            <w:rPr/>
          </w:pPr>
          <w:hyperlink w:anchor="__RefHeading___Toc2333858_1395250215">
            <w:r>
              <w:rPr>
                <w:webHidden/>
                <w:rStyle w:val="IndexLink"/>
                <w:rtl w:val="true"/>
              </w:rPr>
              <w:t>فی أحمد بن هلال العبرتائی و الدهقان عروة</w:t>
            </w:r>
            <w:r>
              <w:rPr>
                <w:rStyle w:val="IndexLink"/>
                <w:rtl w:val="true"/>
              </w:rPr>
              <w:tab/>
            </w:r>
            <w:r>
              <w:rPr>
                <w:rStyle w:val="IndexLink"/>
              </w:rPr>
              <w:t>867</w:t>
            </w:r>
          </w:hyperlink>
        </w:p>
        <w:p>
          <w:pPr>
            <w:pStyle w:val="Contents3"/>
            <w:tabs>
              <w:tab w:val="clear" w:pos="8459"/>
              <w:tab w:val="right" w:pos="9026" w:leader="dot"/>
            </w:tabs>
            <w:rPr/>
          </w:pPr>
          <w:hyperlink w:anchor="__RefHeading___Toc2333860_1395250215">
            <w:r>
              <w:rPr>
                <w:webHidden/>
                <w:rStyle w:val="IndexLink"/>
                <w:rtl w:val="true"/>
              </w:rPr>
              <w:t>فی أبی جعفر محمد بن عیسی بن عبید بن یقطین</w:t>
            </w:r>
            <w:r>
              <w:rPr>
                <w:rStyle w:val="IndexLink"/>
                <w:rtl w:val="true"/>
              </w:rPr>
              <w:tab/>
            </w:r>
            <w:r>
              <w:rPr>
                <w:rStyle w:val="IndexLink"/>
              </w:rPr>
              <w:t>868</w:t>
            </w:r>
          </w:hyperlink>
        </w:p>
        <w:p>
          <w:pPr>
            <w:pStyle w:val="Contents3"/>
            <w:tabs>
              <w:tab w:val="clear" w:pos="8459"/>
              <w:tab w:val="right" w:pos="9026" w:leader="dot"/>
            </w:tabs>
            <w:rPr/>
          </w:pPr>
          <w:hyperlink w:anchor="__RefHeading___Toc2333862_1395250215">
            <w:r>
              <w:rPr>
                <w:webHidden/>
                <w:rStyle w:val="IndexLink"/>
                <w:rtl w:val="true"/>
              </w:rPr>
              <w:t>فی أبی محمد الفضل بن شاذان رحمه اللّه</w:t>
            </w:r>
            <w:r>
              <w:rPr>
                <w:rStyle w:val="IndexLink"/>
                <w:rtl w:val="true"/>
              </w:rPr>
              <w:tab/>
            </w:r>
            <w:r>
              <w:rPr>
                <w:rStyle w:val="IndexLink"/>
              </w:rPr>
              <w:t>868</w:t>
            </w:r>
          </w:hyperlink>
        </w:p>
        <w:p>
          <w:pPr>
            <w:pStyle w:val="Contents3"/>
            <w:tabs>
              <w:tab w:val="clear" w:pos="8459"/>
              <w:tab w:val="right" w:pos="9026" w:leader="dot"/>
            </w:tabs>
            <w:rPr/>
          </w:pPr>
          <w:hyperlink w:anchor="__RefHeading___Toc2333864_1395250215">
            <w:r>
              <w:rPr>
                <w:webHidden/>
                <w:rStyle w:val="IndexLink"/>
                <w:rtl w:val="true"/>
              </w:rPr>
              <w:t>فی محمد بن سعید بن کلثوم المروزی</w:t>
            </w:r>
            <w:r>
              <w:rPr>
                <w:rStyle w:val="IndexLink"/>
                <w:rtl w:val="true"/>
              </w:rPr>
              <w:tab/>
            </w:r>
            <w:r>
              <w:rPr>
                <w:rStyle w:val="IndexLink"/>
              </w:rPr>
              <w:t>873</w:t>
            </w:r>
          </w:hyperlink>
        </w:p>
        <w:p>
          <w:pPr>
            <w:pStyle w:val="Contents3"/>
            <w:tabs>
              <w:tab w:val="clear" w:pos="8459"/>
              <w:tab w:val="right" w:pos="9026" w:leader="dot"/>
            </w:tabs>
            <w:rPr/>
          </w:pPr>
          <w:hyperlink w:anchor="__RefHeading___Toc2333866_1395250215">
            <w:r>
              <w:rPr>
                <w:webHidden/>
                <w:rStyle w:val="IndexLink"/>
                <w:rtl w:val="true"/>
              </w:rPr>
              <w:t>فی جعفر بن محمد بن حکیم</w:t>
            </w:r>
            <w:r>
              <w:rPr>
                <w:rStyle w:val="IndexLink"/>
                <w:rtl w:val="true"/>
              </w:rPr>
              <w:tab/>
            </w:r>
            <w:r>
              <w:rPr>
                <w:rStyle w:val="IndexLink"/>
              </w:rPr>
              <w:t>873</w:t>
            </w:r>
          </w:hyperlink>
        </w:p>
        <w:p>
          <w:pPr>
            <w:pStyle w:val="Contents3"/>
            <w:tabs>
              <w:tab w:val="clear" w:pos="8459"/>
              <w:tab w:val="right" w:pos="9026" w:leader="dot"/>
            </w:tabs>
            <w:rPr/>
          </w:pPr>
          <w:hyperlink w:anchor="__RefHeading___Toc2333868_1395250215">
            <w:r>
              <w:rPr>
                <w:webHidden/>
                <w:rStyle w:val="IndexLink"/>
                <w:rtl w:val="true"/>
              </w:rPr>
              <w:t>فی ابی سمینة محمد بن علی الصیرفی</w:t>
            </w:r>
            <w:r>
              <w:rPr>
                <w:rStyle w:val="IndexLink"/>
                <w:rtl w:val="true"/>
              </w:rPr>
              <w:tab/>
            </w:r>
            <w:r>
              <w:rPr>
                <w:rStyle w:val="IndexLink"/>
              </w:rPr>
              <w:t>874</w:t>
            </w:r>
          </w:hyperlink>
        </w:p>
        <w:p>
          <w:pPr>
            <w:pStyle w:val="Contents3"/>
            <w:tabs>
              <w:tab w:val="clear" w:pos="8459"/>
              <w:tab w:val="right" w:pos="9026" w:leader="dot"/>
            </w:tabs>
            <w:rPr/>
          </w:pPr>
          <w:hyperlink w:anchor="__RefHeading___Toc2333870_1395250215">
            <w:r>
              <w:rPr>
                <w:webHidden/>
                <w:rStyle w:val="IndexLink"/>
                <w:rtl w:val="true"/>
              </w:rPr>
              <w:t>فی أبی عبد اللّه محمد بن خالد البرقی</w:t>
            </w:r>
            <w:r>
              <w:rPr>
                <w:rStyle w:val="IndexLink"/>
                <w:rtl w:val="true"/>
              </w:rPr>
              <w:tab/>
            </w:r>
            <w:r>
              <w:rPr>
                <w:rStyle w:val="IndexLink"/>
              </w:rPr>
              <w:t>874</w:t>
            </w:r>
          </w:hyperlink>
        </w:p>
        <w:p>
          <w:pPr>
            <w:pStyle w:val="Contents3"/>
            <w:tabs>
              <w:tab w:val="clear" w:pos="8459"/>
              <w:tab w:val="right" w:pos="9026" w:leader="dot"/>
            </w:tabs>
            <w:rPr/>
          </w:pPr>
          <w:hyperlink w:anchor="__RefHeading___Toc2333872_1395250215">
            <w:r>
              <w:rPr>
                <w:webHidden/>
                <w:rStyle w:val="IndexLink"/>
                <w:rtl w:val="true"/>
              </w:rPr>
              <w:t>ما روی فی ریان بن الصلت الخراسانی</w:t>
            </w:r>
            <w:r>
              <w:rPr>
                <w:rStyle w:val="IndexLink"/>
                <w:rtl w:val="true"/>
              </w:rPr>
              <w:tab/>
            </w:r>
            <w:r>
              <w:rPr>
                <w:rStyle w:val="IndexLink"/>
              </w:rPr>
              <w:t>874</w:t>
            </w:r>
          </w:hyperlink>
        </w:p>
        <w:p>
          <w:pPr>
            <w:pStyle w:val="Contents3"/>
            <w:tabs>
              <w:tab w:val="clear" w:pos="8459"/>
              <w:tab w:val="right" w:pos="9026" w:leader="dot"/>
            </w:tabs>
            <w:rPr/>
          </w:pPr>
          <w:hyperlink w:anchor="__RefHeading___Toc2333874_1395250215">
            <w:r>
              <w:rPr>
                <w:webHidden/>
                <w:rStyle w:val="IndexLink"/>
                <w:rtl w:val="true"/>
              </w:rPr>
              <w:t>فی علی بن مهزیار</w:t>
            </w:r>
            <w:r>
              <w:rPr>
                <w:rStyle w:val="IndexLink"/>
                <w:rtl w:val="true"/>
              </w:rPr>
              <w:tab/>
            </w:r>
            <w:r>
              <w:rPr>
                <w:rStyle w:val="IndexLink"/>
              </w:rPr>
              <w:t>876</w:t>
            </w:r>
          </w:hyperlink>
        </w:p>
        <w:p>
          <w:pPr>
            <w:pStyle w:val="Contents3"/>
            <w:tabs>
              <w:tab w:val="clear" w:pos="8459"/>
              <w:tab w:val="right" w:pos="9026" w:leader="dot"/>
            </w:tabs>
            <w:rPr/>
          </w:pPr>
          <w:hyperlink w:anchor="__RefHeading___Toc2333876_1395250215">
            <w:r>
              <w:rPr>
                <w:webHidden/>
                <w:rStyle w:val="IndexLink"/>
                <w:rtl w:val="true"/>
              </w:rPr>
              <w:t>فی الحسن و الحسین الاهوازیین</w:t>
            </w:r>
            <w:r>
              <w:rPr>
                <w:rStyle w:val="IndexLink"/>
                <w:rtl w:val="true"/>
              </w:rPr>
              <w:tab/>
            </w:r>
            <w:r>
              <w:rPr>
                <w:rStyle w:val="IndexLink"/>
              </w:rPr>
              <w:t>878</w:t>
            </w:r>
          </w:hyperlink>
        </w:p>
        <w:p>
          <w:pPr>
            <w:pStyle w:val="Contents3"/>
            <w:tabs>
              <w:tab w:val="clear" w:pos="8459"/>
              <w:tab w:val="right" w:pos="9026" w:leader="dot"/>
            </w:tabs>
            <w:rPr/>
          </w:pPr>
          <w:hyperlink w:anchor="__RefHeading___Toc2333878_1395250215">
            <w:r>
              <w:rPr>
                <w:webHidden/>
                <w:rStyle w:val="IndexLink"/>
                <w:rtl w:val="true"/>
              </w:rPr>
              <w:t>ما روی فی الحسن بن علی بن أبی حمزة البطائنی</w:t>
            </w:r>
            <w:r>
              <w:rPr>
                <w:rStyle w:val="IndexLink"/>
                <w:rtl w:val="true"/>
              </w:rPr>
              <w:tab/>
            </w:r>
            <w:r>
              <w:rPr>
                <w:rStyle w:val="IndexLink"/>
              </w:rPr>
              <w:t>878</w:t>
            </w:r>
          </w:hyperlink>
        </w:p>
        <w:p>
          <w:pPr>
            <w:pStyle w:val="Contents3"/>
            <w:tabs>
              <w:tab w:val="clear" w:pos="8459"/>
              <w:tab w:val="right" w:pos="9026" w:leader="dot"/>
            </w:tabs>
            <w:rPr/>
          </w:pPr>
          <w:hyperlink w:anchor="__RefHeading___Toc2333880_1395250215">
            <w:r>
              <w:rPr>
                <w:webHidden/>
                <w:rStyle w:val="IndexLink"/>
                <w:rtl w:val="true"/>
              </w:rPr>
              <w:t>فی أحمد بن سابق</w:t>
            </w:r>
            <w:r>
              <w:rPr>
                <w:rStyle w:val="IndexLink"/>
                <w:rtl w:val="true"/>
              </w:rPr>
              <w:tab/>
            </w:r>
            <w:r>
              <w:rPr>
                <w:rStyle w:val="IndexLink"/>
              </w:rPr>
              <w:t>879</w:t>
            </w:r>
          </w:hyperlink>
        </w:p>
        <w:p>
          <w:pPr>
            <w:pStyle w:val="Contents3"/>
            <w:tabs>
              <w:tab w:val="clear" w:pos="8459"/>
              <w:tab w:val="right" w:pos="9026" w:leader="dot"/>
            </w:tabs>
            <w:rPr/>
          </w:pPr>
          <w:hyperlink w:anchor="__RefHeading___Toc2333882_1395250215">
            <w:r>
              <w:rPr>
                <w:webHidden/>
                <w:rStyle w:val="IndexLink"/>
                <w:rtl w:val="true"/>
              </w:rPr>
              <w:t>فی الحسین بن قیاما</w:t>
            </w:r>
            <w:r>
              <w:rPr>
                <w:rStyle w:val="IndexLink"/>
                <w:rtl w:val="true"/>
              </w:rPr>
              <w:tab/>
            </w:r>
            <w:r>
              <w:rPr>
                <w:rStyle w:val="IndexLink"/>
              </w:rPr>
              <w:t>879</w:t>
            </w:r>
          </w:hyperlink>
        </w:p>
        <w:p>
          <w:pPr>
            <w:pStyle w:val="Contents3"/>
            <w:tabs>
              <w:tab w:val="clear" w:pos="8459"/>
              <w:tab w:val="right" w:pos="9026" w:leader="dot"/>
            </w:tabs>
            <w:rPr/>
          </w:pPr>
          <w:hyperlink w:anchor="__RefHeading___Toc2333884_1395250215">
            <w:r>
              <w:rPr>
                <w:webHidden/>
                <w:rStyle w:val="IndexLink"/>
                <w:rtl w:val="true"/>
              </w:rPr>
              <w:t>فی محمد بن الفرات</w:t>
            </w:r>
            <w:r>
              <w:rPr>
                <w:rStyle w:val="IndexLink"/>
                <w:rtl w:val="true"/>
              </w:rPr>
              <w:tab/>
            </w:r>
            <w:r>
              <w:rPr>
                <w:rStyle w:val="IndexLink"/>
              </w:rPr>
              <w:t>880</w:t>
            </w:r>
          </w:hyperlink>
        </w:p>
        <w:p>
          <w:pPr>
            <w:pStyle w:val="Contents3"/>
            <w:tabs>
              <w:tab w:val="clear" w:pos="8459"/>
              <w:tab w:val="right" w:pos="9026" w:leader="dot"/>
            </w:tabs>
            <w:rPr/>
          </w:pPr>
          <w:hyperlink w:anchor="__RefHeading___Toc2333886_1395250215">
            <w:r>
              <w:rPr>
                <w:webHidden/>
                <w:rStyle w:val="IndexLink"/>
                <w:rtl w:val="true"/>
              </w:rPr>
              <w:t>ما روی فی أصحاب موسی بن جعفر و علی بن موسی صلوات اللّه علیهما</w:t>
            </w:r>
            <w:r>
              <w:rPr>
                <w:rStyle w:val="IndexLink"/>
                <w:rtl w:val="true"/>
              </w:rPr>
              <w:tab/>
            </w:r>
            <w:r>
              <w:rPr>
                <w:rStyle w:val="IndexLink"/>
              </w:rPr>
              <w:t>881</w:t>
            </w:r>
          </w:hyperlink>
        </w:p>
        <w:p>
          <w:pPr>
            <w:pStyle w:val="Contents3"/>
            <w:tabs>
              <w:tab w:val="clear" w:pos="8459"/>
              <w:tab w:val="right" w:pos="9026" w:leader="dot"/>
            </w:tabs>
            <w:rPr/>
          </w:pPr>
          <w:hyperlink w:anchor="__RefHeading___Toc2333888_1395250215">
            <w:r>
              <w:rPr>
                <w:webHidden/>
                <w:rStyle w:val="IndexLink"/>
                <w:rtl w:val="true"/>
              </w:rPr>
              <w:t>تسمیة الفقهاء من أصحاب أبی ابراهیم و أبی الحسن الرضا علیهما السلام</w:t>
            </w:r>
            <w:r>
              <w:rPr>
                <w:rStyle w:val="IndexLink"/>
                <w:rtl w:val="true"/>
              </w:rPr>
              <w:tab/>
            </w:r>
            <w:r>
              <w:rPr>
                <w:rStyle w:val="IndexLink"/>
              </w:rPr>
              <w:t>881</w:t>
            </w:r>
          </w:hyperlink>
        </w:p>
        <w:p>
          <w:pPr>
            <w:pStyle w:val="Contents3"/>
            <w:tabs>
              <w:tab w:val="clear" w:pos="8459"/>
              <w:tab w:val="right" w:pos="9026" w:leader="dot"/>
            </w:tabs>
            <w:rPr/>
          </w:pPr>
          <w:hyperlink w:anchor="__RefHeading___Toc2333890_1395250215">
            <w:r>
              <w:rPr>
                <w:webHidden/>
                <w:rStyle w:val="IndexLink"/>
                <w:rtl w:val="true"/>
              </w:rPr>
              <w:t>ما روی فی أحمد بن اسحاق القمی و کان صالحا و أیوب بن نوح</w:t>
            </w:r>
            <w:r>
              <w:rPr>
                <w:rStyle w:val="IndexLink"/>
                <w:rtl w:val="true"/>
              </w:rPr>
              <w:tab/>
            </w:r>
            <w:r>
              <w:rPr>
                <w:rStyle w:val="IndexLink"/>
              </w:rPr>
              <w:t>882</w:t>
            </w:r>
          </w:hyperlink>
        </w:p>
        <w:p>
          <w:pPr>
            <w:pStyle w:val="Contents3"/>
            <w:tabs>
              <w:tab w:val="clear" w:pos="8459"/>
              <w:tab w:val="right" w:pos="9026" w:leader="dot"/>
            </w:tabs>
            <w:rPr/>
          </w:pPr>
          <w:hyperlink w:anchor="__RefHeading___Toc2333892_1395250215">
            <w:r>
              <w:rPr>
                <w:webHidden/>
                <w:rStyle w:val="IndexLink"/>
                <w:rtl w:val="true"/>
              </w:rPr>
              <w:t>فی محمد بن الحسن الواسطی</w:t>
            </w:r>
            <w:r>
              <w:rPr>
                <w:rStyle w:val="IndexLink"/>
                <w:rtl w:val="true"/>
              </w:rPr>
              <w:tab/>
            </w:r>
            <w:r>
              <w:rPr>
                <w:rStyle w:val="IndexLink"/>
              </w:rPr>
              <w:t>882</w:t>
            </w:r>
          </w:hyperlink>
        </w:p>
        <w:p>
          <w:pPr>
            <w:pStyle w:val="Contents3"/>
            <w:tabs>
              <w:tab w:val="clear" w:pos="8459"/>
              <w:tab w:val="right" w:pos="9026" w:leader="dot"/>
            </w:tabs>
            <w:rPr/>
          </w:pPr>
          <w:hyperlink w:anchor="__RefHeading___Toc2333894_1395250215">
            <w:r>
              <w:rPr>
                <w:webHidden/>
                <w:rStyle w:val="IndexLink"/>
                <w:rtl w:val="true"/>
              </w:rPr>
              <w:t>فی أبی جعفر البصری</w:t>
            </w:r>
            <w:r>
              <w:rPr>
                <w:rStyle w:val="IndexLink"/>
                <w:rtl w:val="true"/>
              </w:rPr>
              <w:tab/>
            </w:r>
            <w:r>
              <w:rPr>
                <w:rStyle w:val="IndexLink"/>
              </w:rPr>
              <w:t>883</w:t>
            </w:r>
          </w:hyperlink>
        </w:p>
        <w:p>
          <w:pPr>
            <w:pStyle w:val="Contents3"/>
            <w:tabs>
              <w:tab w:val="clear" w:pos="8459"/>
              <w:tab w:val="right" w:pos="9026" w:leader="dot"/>
            </w:tabs>
            <w:rPr/>
          </w:pPr>
          <w:hyperlink w:anchor="__RefHeading___Toc2333896_1395250215">
            <w:r>
              <w:rPr>
                <w:webHidden/>
                <w:rStyle w:val="IndexLink"/>
                <w:rtl w:val="true"/>
              </w:rPr>
              <w:t>فی نوح بن صالح البغدادی</w:t>
            </w:r>
            <w:r>
              <w:rPr>
                <w:rStyle w:val="IndexLink"/>
                <w:rtl w:val="true"/>
              </w:rPr>
              <w:tab/>
            </w:r>
            <w:r>
              <w:rPr>
                <w:rStyle w:val="IndexLink"/>
              </w:rPr>
              <w:t>883</w:t>
            </w:r>
          </w:hyperlink>
        </w:p>
        <w:p>
          <w:pPr>
            <w:pStyle w:val="Contents3"/>
            <w:tabs>
              <w:tab w:val="clear" w:pos="8459"/>
              <w:tab w:val="right" w:pos="9026" w:leader="dot"/>
            </w:tabs>
            <w:rPr/>
          </w:pPr>
          <w:hyperlink w:anchor="__RefHeading___Toc2333898_1395250215">
            <w:r>
              <w:rPr>
                <w:webHidden/>
                <w:rStyle w:val="IndexLink"/>
                <w:rtl w:val="true"/>
              </w:rPr>
              <w:t>فی أحمد بن حماد المروزی</w:t>
            </w:r>
            <w:r>
              <w:rPr>
                <w:rStyle w:val="IndexLink"/>
                <w:rtl w:val="true"/>
              </w:rPr>
              <w:tab/>
            </w:r>
            <w:r>
              <w:rPr>
                <w:rStyle w:val="IndexLink"/>
              </w:rPr>
              <w:t>884</w:t>
            </w:r>
          </w:hyperlink>
        </w:p>
        <w:p>
          <w:pPr>
            <w:pStyle w:val="Contents3"/>
            <w:tabs>
              <w:tab w:val="clear" w:pos="8459"/>
              <w:tab w:val="right" w:pos="9026" w:leader="dot"/>
            </w:tabs>
            <w:rPr/>
          </w:pPr>
          <w:hyperlink w:anchor="__RefHeading___Toc2333900_1395250215">
            <w:r>
              <w:rPr>
                <w:webHidden/>
                <w:rStyle w:val="IndexLink"/>
                <w:rtl w:val="true"/>
              </w:rPr>
              <w:t>ما روی فی علی بن أسباط الکوفی</w:t>
            </w:r>
            <w:r>
              <w:rPr>
                <w:rStyle w:val="IndexLink"/>
                <w:rtl w:val="true"/>
              </w:rPr>
              <w:tab/>
            </w:r>
            <w:r>
              <w:rPr>
                <w:rStyle w:val="IndexLink"/>
              </w:rPr>
              <w:t>886</w:t>
            </w:r>
          </w:hyperlink>
        </w:p>
        <w:p>
          <w:pPr>
            <w:pStyle w:val="Contents3"/>
            <w:tabs>
              <w:tab w:val="clear" w:pos="8459"/>
              <w:tab w:val="right" w:pos="9026" w:leader="dot"/>
            </w:tabs>
            <w:rPr/>
          </w:pPr>
          <w:hyperlink w:anchor="__RefHeading___Toc2333902_1395250215">
            <w:r>
              <w:rPr>
                <w:webHidden/>
                <w:rStyle w:val="IndexLink"/>
                <w:rtl w:val="true"/>
              </w:rPr>
              <w:t>فی محمد بن الولید الخزاز و معاویة بن حکیم و مصدق بن صدقة و محمد بن سالم بن عبد الحمید</w:t>
            </w:r>
            <w:r>
              <w:rPr>
                <w:rStyle w:val="IndexLink"/>
                <w:rtl w:val="true"/>
              </w:rPr>
              <w:tab/>
            </w:r>
            <w:r>
              <w:rPr>
                <w:rStyle w:val="IndexLink"/>
              </w:rPr>
              <w:t>886</w:t>
            </w:r>
          </w:hyperlink>
        </w:p>
        <w:p>
          <w:pPr>
            <w:pStyle w:val="Contents3"/>
            <w:tabs>
              <w:tab w:val="clear" w:pos="8459"/>
              <w:tab w:val="right" w:pos="9026" w:leader="dot"/>
            </w:tabs>
            <w:rPr/>
          </w:pPr>
          <w:hyperlink w:anchor="__RefHeading___Toc2333904_1395250215">
            <w:r>
              <w:rPr>
                <w:webHidden/>
                <w:rStyle w:val="IndexLink"/>
                <w:rtl w:val="true"/>
              </w:rPr>
              <w:t>فی مروک بن عبید</w:t>
            </w:r>
            <w:r>
              <w:rPr>
                <w:rStyle w:val="IndexLink"/>
                <w:rtl w:val="true"/>
              </w:rPr>
              <w:tab/>
            </w:r>
            <w:r>
              <w:rPr>
                <w:rStyle w:val="IndexLink"/>
              </w:rPr>
              <w:t>886</w:t>
            </w:r>
          </w:hyperlink>
        </w:p>
        <w:p>
          <w:pPr>
            <w:pStyle w:val="Contents3"/>
            <w:tabs>
              <w:tab w:val="clear" w:pos="8459"/>
              <w:tab w:val="right" w:pos="9026" w:leader="dot"/>
            </w:tabs>
            <w:rPr/>
          </w:pPr>
          <w:hyperlink w:anchor="__RefHeading___Toc2333906_1395250215">
            <w:r>
              <w:rPr>
                <w:webHidden/>
                <w:rStyle w:val="IndexLink"/>
                <w:rtl w:val="true"/>
              </w:rPr>
              <w:t>فی محمد بن ابراهیم الحضینی الاهوازی</w:t>
            </w:r>
            <w:r>
              <w:rPr>
                <w:rStyle w:val="IndexLink"/>
                <w:rtl w:val="true"/>
              </w:rPr>
              <w:tab/>
            </w:r>
            <w:r>
              <w:rPr>
                <w:rStyle w:val="IndexLink"/>
              </w:rPr>
              <w:t>886</w:t>
            </w:r>
          </w:hyperlink>
        </w:p>
        <w:p>
          <w:pPr>
            <w:pStyle w:val="Contents3"/>
            <w:tabs>
              <w:tab w:val="clear" w:pos="8459"/>
              <w:tab w:val="right" w:pos="9026" w:leader="dot"/>
            </w:tabs>
            <w:rPr/>
          </w:pPr>
          <w:hyperlink w:anchor="__RefHeading___Toc2333908_1395250215">
            <w:r>
              <w:rPr>
                <w:webHidden/>
                <w:rStyle w:val="IndexLink"/>
                <w:rtl w:val="true"/>
              </w:rPr>
              <w:t>فی محمد بن اسماعیل بن بزیع و أحمد بن حمزة بن بزیع</w:t>
            </w:r>
            <w:r>
              <w:rPr>
                <w:rStyle w:val="IndexLink"/>
                <w:rtl w:val="true"/>
              </w:rPr>
              <w:tab/>
            </w:r>
            <w:r>
              <w:rPr>
                <w:rStyle w:val="IndexLink"/>
              </w:rPr>
              <w:t>886</w:t>
            </w:r>
          </w:hyperlink>
        </w:p>
        <w:p>
          <w:pPr>
            <w:pStyle w:val="Contents3"/>
            <w:tabs>
              <w:tab w:val="clear" w:pos="8459"/>
              <w:tab w:val="right" w:pos="9026" w:leader="dot"/>
            </w:tabs>
            <w:rPr/>
          </w:pPr>
          <w:hyperlink w:anchor="__RefHeading___Toc2333910_1395250215">
            <w:r>
              <w:rPr>
                <w:webHidden/>
                <w:rStyle w:val="IndexLink"/>
                <w:rtl w:val="true"/>
              </w:rPr>
              <w:t>ما روی فی محمد بن عبد الجبار و محمد بن أبی خنیس و ابن فضال</w:t>
            </w:r>
            <w:r>
              <w:rPr>
                <w:rStyle w:val="IndexLink"/>
                <w:rtl w:val="true"/>
              </w:rPr>
              <w:tab/>
            </w:r>
            <w:r>
              <w:rPr>
                <w:rStyle w:val="IndexLink"/>
              </w:rPr>
              <w:t>887</w:t>
            </w:r>
          </w:hyperlink>
        </w:p>
        <w:p>
          <w:pPr>
            <w:pStyle w:val="Contents3"/>
            <w:tabs>
              <w:tab w:val="clear" w:pos="8459"/>
              <w:tab w:val="right" w:pos="9026" w:leader="dot"/>
            </w:tabs>
            <w:rPr/>
          </w:pPr>
          <w:hyperlink w:anchor="__RefHeading___Toc2333912_1395250215">
            <w:r>
              <w:rPr>
                <w:webHidden/>
                <w:rStyle w:val="IndexLink"/>
                <w:rtl w:val="true"/>
              </w:rPr>
              <w:t>فی الحسن بن علی بن فضال الکوفی</w:t>
            </w:r>
            <w:r>
              <w:rPr>
                <w:rStyle w:val="IndexLink"/>
                <w:rtl w:val="true"/>
              </w:rPr>
              <w:tab/>
            </w:r>
            <w:r>
              <w:rPr>
                <w:rStyle w:val="IndexLink"/>
              </w:rPr>
              <w:t>887</w:t>
            </w:r>
          </w:hyperlink>
        </w:p>
        <w:p>
          <w:pPr>
            <w:pStyle w:val="Contents3"/>
            <w:tabs>
              <w:tab w:val="clear" w:pos="8459"/>
              <w:tab w:val="right" w:pos="9026" w:leader="dot"/>
            </w:tabs>
            <w:rPr/>
          </w:pPr>
          <w:hyperlink w:anchor="__RefHeading___Toc2333914_1395250215">
            <w:r>
              <w:rPr>
                <w:webHidden/>
                <w:rStyle w:val="IndexLink"/>
                <w:rtl w:val="true"/>
              </w:rPr>
              <w:t>فی أبی الخیر صالح بن أبی حماد الرازی</w:t>
            </w:r>
            <w:r>
              <w:rPr>
                <w:rStyle w:val="IndexLink"/>
                <w:rtl w:val="true"/>
              </w:rPr>
              <w:tab/>
            </w:r>
            <w:r>
              <w:rPr>
                <w:rStyle w:val="IndexLink"/>
              </w:rPr>
              <w:t>888</w:t>
            </w:r>
          </w:hyperlink>
        </w:p>
        <w:p>
          <w:pPr>
            <w:pStyle w:val="Contents3"/>
            <w:tabs>
              <w:tab w:val="clear" w:pos="8459"/>
              <w:tab w:val="right" w:pos="9026" w:leader="dot"/>
            </w:tabs>
            <w:rPr/>
          </w:pPr>
          <w:hyperlink w:anchor="__RefHeading___Toc2333916_1395250215">
            <w:r>
              <w:rPr>
                <w:webHidden/>
                <w:rStyle w:val="IndexLink"/>
                <w:rtl w:val="true"/>
              </w:rPr>
              <w:t>فی سهل بن زیاد الادمی أبی سعید</w:t>
            </w:r>
            <w:r>
              <w:rPr>
                <w:rStyle w:val="IndexLink"/>
                <w:rtl w:val="true"/>
              </w:rPr>
              <w:tab/>
            </w:r>
            <w:r>
              <w:rPr>
                <w:rStyle w:val="IndexLink"/>
              </w:rPr>
              <w:t>888</w:t>
            </w:r>
          </w:hyperlink>
        </w:p>
        <w:p>
          <w:pPr>
            <w:pStyle w:val="Contents3"/>
            <w:tabs>
              <w:tab w:val="clear" w:pos="8459"/>
              <w:tab w:val="right" w:pos="9026" w:leader="dot"/>
            </w:tabs>
            <w:rPr/>
          </w:pPr>
          <w:hyperlink w:anchor="__RefHeading___Toc2333918_1395250215">
            <w:r>
              <w:rPr>
                <w:webHidden/>
                <w:rStyle w:val="IndexLink"/>
                <w:rtl w:val="true"/>
              </w:rPr>
              <w:t>فی منذر بن قابوس</w:t>
            </w:r>
            <w:r>
              <w:rPr>
                <w:rStyle w:val="IndexLink"/>
                <w:rtl w:val="true"/>
              </w:rPr>
              <w:tab/>
            </w:r>
            <w:r>
              <w:rPr>
                <w:rStyle w:val="IndexLink"/>
              </w:rPr>
              <w:t>888</w:t>
            </w:r>
          </w:hyperlink>
        </w:p>
        <w:p>
          <w:pPr>
            <w:pStyle w:val="Contents3"/>
            <w:tabs>
              <w:tab w:val="clear" w:pos="8459"/>
              <w:tab w:val="right" w:pos="9026" w:leader="dot"/>
            </w:tabs>
            <w:rPr/>
          </w:pPr>
          <w:hyperlink w:anchor="__RefHeading___Toc2333920_1395250215">
            <w:r>
              <w:rPr>
                <w:webHidden/>
                <w:rStyle w:val="IndexLink"/>
                <w:rtl w:val="true"/>
              </w:rPr>
              <w:t>فی أحمد بن عبد اللّه الکرخی</w:t>
            </w:r>
            <w:r>
              <w:rPr>
                <w:rStyle w:val="IndexLink"/>
                <w:rtl w:val="true"/>
              </w:rPr>
              <w:tab/>
            </w:r>
            <w:r>
              <w:rPr>
                <w:rStyle w:val="IndexLink"/>
              </w:rPr>
              <w:t>888</w:t>
            </w:r>
          </w:hyperlink>
        </w:p>
        <w:p>
          <w:pPr>
            <w:pStyle w:val="Contents3"/>
            <w:tabs>
              <w:tab w:val="clear" w:pos="8459"/>
              <w:tab w:val="right" w:pos="9026" w:leader="dot"/>
            </w:tabs>
            <w:rPr/>
          </w:pPr>
          <w:hyperlink w:anchor="__RefHeading___Toc2333922_1395250215">
            <w:r>
              <w:rPr>
                <w:webHidden/>
                <w:rStyle w:val="IndexLink"/>
                <w:rtl w:val="true"/>
              </w:rPr>
              <w:t>ما روی فی ابراهیم بن ابی محمود</w:t>
            </w:r>
            <w:r>
              <w:rPr>
                <w:rStyle w:val="IndexLink"/>
                <w:rtl w:val="true"/>
              </w:rPr>
              <w:tab/>
            </w:r>
            <w:r>
              <w:rPr>
                <w:rStyle w:val="IndexLink"/>
              </w:rPr>
              <w:t>889</w:t>
            </w:r>
          </w:hyperlink>
        </w:p>
        <w:p>
          <w:pPr>
            <w:pStyle w:val="Contents3"/>
            <w:tabs>
              <w:tab w:val="clear" w:pos="8459"/>
              <w:tab w:val="right" w:pos="9026" w:leader="dot"/>
            </w:tabs>
            <w:rPr/>
          </w:pPr>
          <w:hyperlink w:anchor="__RefHeading___Toc2333924_1395250215">
            <w:r>
              <w:rPr>
                <w:webHidden/>
                <w:rStyle w:val="IndexLink"/>
                <w:rtl w:val="true"/>
              </w:rPr>
              <w:t>ما روی فی أبی طالب القمی</w:t>
            </w:r>
            <w:r>
              <w:rPr>
                <w:rStyle w:val="IndexLink"/>
                <w:rtl w:val="true"/>
              </w:rPr>
              <w:tab/>
            </w:r>
            <w:r>
              <w:rPr>
                <w:rStyle w:val="IndexLink"/>
              </w:rPr>
              <w:t>889</w:t>
            </w:r>
          </w:hyperlink>
        </w:p>
        <w:p>
          <w:pPr>
            <w:pStyle w:val="Contents3"/>
            <w:tabs>
              <w:tab w:val="clear" w:pos="8459"/>
              <w:tab w:val="right" w:pos="9026" w:leader="dot"/>
            </w:tabs>
            <w:rPr/>
          </w:pPr>
          <w:hyperlink w:anchor="__RefHeading___Toc2333926_1395250215">
            <w:r>
              <w:rPr>
                <w:webHidden/>
                <w:rStyle w:val="IndexLink"/>
                <w:rtl w:val="true"/>
              </w:rPr>
              <w:t>فی عبد الجبار بن المبارک النهاوندی</w:t>
            </w:r>
            <w:r>
              <w:rPr>
                <w:rStyle w:val="IndexLink"/>
                <w:rtl w:val="true"/>
              </w:rPr>
              <w:tab/>
            </w:r>
            <w:r>
              <w:rPr>
                <w:rStyle w:val="IndexLink"/>
              </w:rPr>
              <w:t>890</w:t>
            </w:r>
          </w:hyperlink>
        </w:p>
        <w:p>
          <w:pPr>
            <w:pStyle w:val="Contents3"/>
            <w:tabs>
              <w:tab w:val="clear" w:pos="8459"/>
              <w:tab w:val="right" w:pos="9026" w:leader="dot"/>
            </w:tabs>
            <w:rPr/>
          </w:pPr>
          <w:hyperlink w:anchor="__RefHeading___Toc2333928_1395250215">
            <w:r>
              <w:rPr>
                <w:webHidden/>
                <w:rStyle w:val="IndexLink"/>
                <w:rtl w:val="true"/>
              </w:rPr>
              <w:t>فی أحکم بن بشار المروزی الکلثومی</w:t>
            </w:r>
            <w:r>
              <w:rPr>
                <w:rStyle w:val="IndexLink"/>
                <w:rtl w:val="true"/>
              </w:rPr>
              <w:tab/>
            </w:r>
            <w:r>
              <w:rPr>
                <w:rStyle w:val="IndexLink"/>
              </w:rPr>
              <w:t>890</w:t>
            </w:r>
          </w:hyperlink>
        </w:p>
        <w:p>
          <w:pPr>
            <w:pStyle w:val="Contents3"/>
            <w:tabs>
              <w:tab w:val="clear" w:pos="8459"/>
              <w:tab w:val="right" w:pos="9026" w:leader="dot"/>
            </w:tabs>
            <w:rPr/>
          </w:pPr>
          <w:hyperlink w:anchor="__RefHeading___Toc2333930_1395250215">
            <w:r>
              <w:rPr>
                <w:webHidden/>
                <w:rStyle w:val="IndexLink"/>
                <w:rtl w:val="true"/>
              </w:rPr>
              <w:t>ما روی فی علی بن حدید بن حکیم</w:t>
            </w:r>
            <w:r>
              <w:rPr>
                <w:rStyle w:val="IndexLink"/>
                <w:rtl w:val="true"/>
              </w:rPr>
              <w:tab/>
            </w:r>
            <w:r>
              <w:rPr>
                <w:rStyle w:val="IndexLink"/>
              </w:rPr>
              <w:t>891</w:t>
            </w:r>
          </w:hyperlink>
        </w:p>
        <w:p>
          <w:pPr>
            <w:pStyle w:val="Contents3"/>
            <w:tabs>
              <w:tab w:val="clear" w:pos="8459"/>
              <w:tab w:val="right" w:pos="9026" w:leader="dot"/>
            </w:tabs>
            <w:rPr/>
          </w:pPr>
          <w:hyperlink w:anchor="__RefHeading___Toc2333932_1395250215">
            <w:r>
              <w:rPr>
                <w:webHidden/>
                <w:rStyle w:val="IndexLink"/>
                <w:rtl w:val="true"/>
              </w:rPr>
              <w:t>فی علی بن الحکم الانباری</w:t>
            </w:r>
            <w:r>
              <w:rPr>
                <w:rStyle w:val="IndexLink"/>
                <w:rtl w:val="true"/>
              </w:rPr>
              <w:tab/>
            </w:r>
            <w:r>
              <w:rPr>
                <w:rStyle w:val="IndexLink"/>
              </w:rPr>
              <w:t>891</w:t>
            </w:r>
          </w:hyperlink>
        </w:p>
        <w:p>
          <w:pPr>
            <w:pStyle w:val="Contents3"/>
            <w:tabs>
              <w:tab w:val="clear" w:pos="8459"/>
              <w:tab w:val="right" w:pos="9026" w:leader="dot"/>
            </w:tabs>
            <w:rPr/>
          </w:pPr>
          <w:hyperlink w:anchor="__RefHeading___Toc2333934_1395250215">
            <w:r>
              <w:rPr>
                <w:webHidden/>
                <w:rStyle w:val="IndexLink"/>
                <w:rtl w:val="true"/>
              </w:rPr>
              <w:t>فی أبی هاشم داود بن القاسم الجعفری</w:t>
            </w:r>
            <w:r>
              <w:rPr>
                <w:rStyle w:val="IndexLink"/>
                <w:rtl w:val="true"/>
              </w:rPr>
              <w:tab/>
            </w:r>
            <w:r>
              <w:rPr>
                <w:rStyle w:val="IndexLink"/>
              </w:rPr>
              <w:t>892</w:t>
            </w:r>
          </w:hyperlink>
        </w:p>
        <w:p>
          <w:pPr>
            <w:pStyle w:val="Contents3"/>
            <w:tabs>
              <w:tab w:val="clear" w:pos="8459"/>
              <w:tab w:val="right" w:pos="9026" w:leader="dot"/>
            </w:tabs>
            <w:rPr/>
          </w:pPr>
          <w:hyperlink w:anchor="__RefHeading___Toc2333936_1395250215">
            <w:r>
              <w:rPr>
                <w:webHidden/>
                <w:rStyle w:val="IndexLink"/>
                <w:rtl w:val="true"/>
              </w:rPr>
              <w:t>فی محمد بن عبد اللّه بن مهران</w:t>
            </w:r>
            <w:r>
              <w:rPr>
                <w:rStyle w:val="IndexLink"/>
                <w:rtl w:val="true"/>
              </w:rPr>
              <w:tab/>
            </w:r>
            <w:r>
              <w:rPr>
                <w:rStyle w:val="IndexLink"/>
              </w:rPr>
              <w:t>892</w:t>
            </w:r>
          </w:hyperlink>
        </w:p>
        <w:p>
          <w:pPr>
            <w:pStyle w:val="Contents3"/>
            <w:tabs>
              <w:tab w:val="clear" w:pos="8459"/>
              <w:tab w:val="right" w:pos="9026" w:leader="dot"/>
            </w:tabs>
            <w:rPr/>
          </w:pPr>
          <w:hyperlink w:anchor="__RefHeading___Toc2333938_1395250215">
            <w:r>
              <w:rPr>
                <w:webHidden/>
                <w:rStyle w:val="IndexLink"/>
                <w:rtl w:val="true"/>
              </w:rPr>
              <w:t>فی الحسن بن علی بن أبی عثمان سجادة</w:t>
            </w:r>
            <w:r>
              <w:rPr>
                <w:rStyle w:val="IndexLink"/>
                <w:rtl w:val="true"/>
              </w:rPr>
              <w:tab/>
            </w:r>
            <w:r>
              <w:rPr>
                <w:rStyle w:val="IndexLink"/>
              </w:rPr>
              <w:t>892</w:t>
            </w:r>
          </w:hyperlink>
        </w:p>
        <w:p>
          <w:pPr>
            <w:pStyle w:val="Contents3"/>
            <w:tabs>
              <w:tab w:val="clear" w:pos="8459"/>
              <w:tab w:val="right" w:pos="9026" w:leader="dot"/>
            </w:tabs>
            <w:rPr/>
          </w:pPr>
          <w:hyperlink w:anchor="__RefHeading___Toc2333940_1395250215">
            <w:r>
              <w:rPr>
                <w:webHidden/>
                <w:rStyle w:val="IndexLink"/>
                <w:rtl w:val="true"/>
              </w:rPr>
              <w:t>فی أیوب بن نوح بن دراج</w:t>
            </w:r>
            <w:r>
              <w:rPr>
                <w:rStyle w:val="IndexLink"/>
                <w:rtl w:val="true"/>
              </w:rPr>
              <w:tab/>
            </w:r>
            <w:r>
              <w:rPr>
                <w:rStyle w:val="IndexLink"/>
              </w:rPr>
              <w:t>892</w:t>
            </w:r>
          </w:hyperlink>
        </w:p>
        <w:p>
          <w:pPr>
            <w:pStyle w:val="Contents3"/>
            <w:tabs>
              <w:tab w:val="clear" w:pos="8459"/>
              <w:tab w:val="right" w:pos="9026" w:leader="dot"/>
            </w:tabs>
            <w:rPr/>
          </w:pPr>
          <w:hyperlink w:anchor="__RefHeading___Toc2333942_1395250215">
            <w:r>
              <w:rPr>
                <w:webHidden/>
                <w:rStyle w:val="IndexLink"/>
                <w:rtl w:val="true"/>
              </w:rPr>
              <w:t>فی أبی عون الابرش</w:t>
            </w:r>
            <w:r>
              <w:rPr>
                <w:rStyle w:val="IndexLink"/>
                <w:rtl w:val="true"/>
              </w:rPr>
              <w:tab/>
            </w:r>
            <w:r>
              <w:rPr>
                <w:rStyle w:val="IndexLink"/>
              </w:rPr>
              <w:t>893</w:t>
            </w:r>
          </w:hyperlink>
        </w:p>
        <w:p>
          <w:pPr>
            <w:pStyle w:val="Contents3"/>
            <w:tabs>
              <w:tab w:val="clear" w:pos="8459"/>
              <w:tab w:val="right" w:pos="9026" w:leader="dot"/>
            </w:tabs>
            <w:rPr/>
          </w:pPr>
          <w:hyperlink w:anchor="__RefHeading___Toc2333944_1395250215">
            <w:r>
              <w:rPr>
                <w:webHidden/>
                <w:rStyle w:val="IndexLink"/>
                <w:rtl w:val="true"/>
              </w:rPr>
              <w:t>فی عروة بن یحیی الدهقان</w:t>
            </w:r>
            <w:r>
              <w:rPr>
                <w:rStyle w:val="IndexLink"/>
                <w:rtl w:val="true"/>
              </w:rPr>
              <w:tab/>
            </w:r>
            <w:r>
              <w:rPr>
                <w:rStyle w:val="IndexLink"/>
              </w:rPr>
              <w:t>893</w:t>
            </w:r>
          </w:hyperlink>
        </w:p>
        <w:p>
          <w:pPr>
            <w:pStyle w:val="Contents3"/>
            <w:tabs>
              <w:tab w:val="clear" w:pos="8459"/>
              <w:tab w:val="right" w:pos="9026" w:leader="dot"/>
            </w:tabs>
            <w:rPr/>
          </w:pPr>
          <w:hyperlink w:anchor="__RefHeading___Toc2333946_1395250215">
            <w:r>
              <w:rPr>
                <w:webHidden/>
                <w:rStyle w:val="IndexLink"/>
                <w:rtl w:val="true"/>
              </w:rPr>
              <w:t>فی الفضل بن الحارث</w:t>
            </w:r>
            <w:r>
              <w:rPr>
                <w:rStyle w:val="IndexLink"/>
                <w:rtl w:val="true"/>
              </w:rPr>
              <w:tab/>
            </w:r>
            <w:r>
              <w:rPr>
                <w:rStyle w:val="IndexLink"/>
              </w:rPr>
              <w:t>894</w:t>
            </w:r>
          </w:hyperlink>
        </w:p>
        <w:p>
          <w:pPr>
            <w:pStyle w:val="Contents3"/>
            <w:tabs>
              <w:tab w:val="clear" w:pos="8459"/>
              <w:tab w:val="right" w:pos="9026" w:leader="dot"/>
            </w:tabs>
            <w:rPr/>
          </w:pPr>
          <w:hyperlink w:anchor="__RefHeading___Toc2333948_1395250215">
            <w:r>
              <w:rPr>
                <w:webHidden/>
                <w:rStyle w:val="IndexLink"/>
                <w:rtl w:val="true"/>
              </w:rPr>
              <w:t>ما روی فی اسحاق بن اسماعیل النیسابوری و ابراهیم بن عبده و المحمودی و العمری و البلالی و الرازی</w:t>
            </w:r>
            <w:r>
              <w:rPr>
                <w:rStyle w:val="IndexLink"/>
                <w:rtl w:val="true"/>
              </w:rPr>
              <w:tab/>
            </w:r>
            <w:r>
              <w:rPr>
                <w:rStyle w:val="IndexLink"/>
              </w:rPr>
              <w:t>895</w:t>
            </w:r>
          </w:hyperlink>
        </w:p>
        <w:p>
          <w:pPr>
            <w:pStyle w:val="Contents3"/>
            <w:tabs>
              <w:tab w:val="clear" w:pos="8459"/>
              <w:tab w:val="right" w:pos="9026" w:leader="dot"/>
            </w:tabs>
            <w:rPr/>
          </w:pPr>
          <w:hyperlink w:anchor="__RefHeading___Toc2333950_1395250215">
            <w:r>
              <w:rPr>
                <w:webHidden/>
                <w:rStyle w:val="IndexLink"/>
                <w:rtl w:val="true"/>
              </w:rPr>
              <w:t>ما روی فی عبد اللّه بن حمدویه البیهقی و ابراهیم بن عبده النیسابوری رحمهما للّه</w:t>
            </w:r>
            <w:r>
              <w:rPr>
                <w:rStyle w:val="IndexLink"/>
                <w:rtl w:val="true"/>
              </w:rPr>
              <w:tab/>
            </w:r>
            <w:r>
              <w:rPr>
                <w:rStyle w:val="IndexLink"/>
              </w:rPr>
              <w:t>899</w:t>
            </w:r>
          </w:hyperlink>
        </w:p>
        <w:p>
          <w:pPr>
            <w:pStyle w:val="Contents3"/>
            <w:tabs>
              <w:tab w:val="clear" w:pos="8459"/>
              <w:tab w:val="right" w:pos="9026" w:leader="dot"/>
            </w:tabs>
            <w:rPr/>
          </w:pPr>
          <w:hyperlink w:anchor="__RefHeading___Toc2333952_1395250215">
            <w:r>
              <w:rPr>
                <w:webHidden/>
                <w:rStyle w:val="IndexLink"/>
                <w:rtl w:val="true"/>
              </w:rPr>
              <w:t>فی محمد بن سنان</w:t>
            </w:r>
            <w:r>
              <w:rPr>
                <w:rStyle w:val="IndexLink"/>
                <w:rtl w:val="true"/>
              </w:rPr>
              <w:tab/>
            </w:r>
            <w:r>
              <w:rPr>
                <w:rStyle w:val="IndexLink"/>
              </w:rPr>
              <w:t>899</w:t>
            </w:r>
          </w:hyperlink>
        </w:p>
        <w:p>
          <w:pPr>
            <w:pStyle w:val="Contents3"/>
            <w:tabs>
              <w:tab w:val="clear" w:pos="8459"/>
              <w:tab w:val="right" w:pos="9026" w:leader="dot"/>
            </w:tabs>
            <w:rPr/>
          </w:pPr>
          <w:hyperlink w:anchor="__RefHeading___Toc2333954_1395250215">
            <w:r>
              <w:rPr>
                <w:webHidden/>
                <w:rStyle w:val="IndexLink"/>
                <w:rtl w:val="true"/>
              </w:rPr>
              <w:t>ما روی فی الحسن بن محبوب</w:t>
            </w:r>
            <w:r>
              <w:rPr>
                <w:rStyle w:val="IndexLink"/>
                <w:rtl w:val="true"/>
              </w:rPr>
              <w:tab/>
            </w:r>
            <w:r>
              <w:rPr>
                <w:rStyle w:val="IndexLink"/>
              </w:rPr>
              <w:t>902</w:t>
            </w:r>
          </w:hyperlink>
        </w:p>
        <w:p>
          <w:pPr>
            <w:pStyle w:val="Contents3"/>
            <w:tabs>
              <w:tab w:val="clear" w:pos="8459"/>
              <w:tab w:val="right" w:pos="9026" w:leader="dot"/>
            </w:tabs>
            <w:rPr/>
          </w:pPr>
          <w:hyperlink w:anchor="__RefHeading___Toc2333956_1395250215">
            <w:r>
              <w:rPr>
                <w:webHidden/>
                <w:rStyle w:val="IndexLink"/>
                <w:rtl w:val="true"/>
              </w:rPr>
              <w:t>ما روی فی عبد اللّه بن جندب</w:t>
            </w:r>
            <w:r>
              <w:rPr>
                <w:rStyle w:val="IndexLink"/>
                <w:rtl w:val="true"/>
              </w:rPr>
              <w:tab/>
            </w:r>
            <w:r>
              <w:rPr>
                <w:rStyle w:val="IndexLink"/>
              </w:rPr>
              <w:t>902</w:t>
            </w:r>
          </w:hyperlink>
        </w:p>
        <w:p>
          <w:pPr>
            <w:pStyle w:val="Contents3"/>
            <w:tabs>
              <w:tab w:val="clear" w:pos="8459"/>
              <w:tab w:val="right" w:pos="9026" w:leader="dot"/>
            </w:tabs>
            <w:rPr/>
          </w:pPr>
          <w:hyperlink w:anchor="__RefHeading___Toc2333958_1395250215">
            <w:r>
              <w:rPr>
                <w:webHidden/>
                <w:rStyle w:val="IndexLink"/>
                <w:rtl w:val="true"/>
              </w:rPr>
              <w:t>فی أحمد بن محمد بن أبی نصر البزنطی</w:t>
            </w:r>
            <w:r>
              <w:rPr>
                <w:rStyle w:val="IndexLink"/>
                <w:rtl w:val="true"/>
              </w:rPr>
              <w:tab/>
            </w:r>
            <w:r>
              <w:rPr>
                <w:rStyle w:val="IndexLink"/>
              </w:rPr>
              <w:t>903</w:t>
            </w:r>
          </w:hyperlink>
        </w:p>
        <w:p>
          <w:pPr>
            <w:pStyle w:val="Contents3"/>
            <w:tabs>
              <w:tab w:val="clear" w:pos="8459"/>
              <w:tab w:val="right" w:pos="9026" w:leader="dot"/>
            </w:tabs>
            <w:rPr/>
          </w:pPr>
          <w:hyperlink w:anchor="__RefHeading___Toc2333960_1395250215">
            <w:r>
              <w:rPr>
                <w:webHidden/>
                <w:rStyle w:val="IndexLink"/>
                <w:rtl w:val="true"/>
              </w:rPr>
              <w:t>ما روی فی اسماعیل بن مهران</w:t>
            </w:r>
            <w:r>
              <w:rPr>
                <w:rStyle w:val="IndexLink"/>
                <w:rtl w:val="true"/>
              </w:rPr>
              <w:tab/>
            </w:r>
            <w:r>
              <w:rPr>
                <w:rStyle w:val="IndexLink"/>
              </w:rPr>
              <w:t>905</w:t>
            </w:r>
          </w:hyperlink>
        </w:p>
        <w:p>
          <w:pPr>
            <w:pStyle w:val="Contents3"/>
            <w:tabs>
              <w:tab w:val="clear" w:pos="8459"/>
              <w:tab w:val="right" w:pos="9026" w:leader="dot"/>
            </w:tabs>
            <w:rPr/>
          </w:pPr>
          <w:hyperlink w:anchor="__RefHeading___Toc2333962_1395250215">
            <w:r>
              <w:rPr>
                <w:webHidden/>
                <w:rStyle w:val="IndexLink"/>
                <w:rtl w:val="true"/>
              </w:rPr>
              <w:t>فی محمد بن أبی عمیر الازدی</w:t>
            </w:r>
            <w:r>
              <w:rPr>
                <w:rStyle w:val="IndexLink"/>
                <w:rtl w:val="true"/>
              </w:rPr>
              <w:tab/>
            </w:r>
            <w:r>
              <w:rPr>
                <w:rStyle w:val="IndexLink"/>
              </w:rPr>
              <w:t>905</w:t>
            </w:r>
          </w:hyperlink>
        </w:p>
        <w:p>
          <w:pPr>
            <w:pStyle w:val="Contents3"/>
            <w:tabs>
              <w:tab w:val="clear" w:pos="8459"/>
              <w:tab w:val="right" w:pos="9026" w:leader="dot"/>
            </w:tabs>
            <w:rPr/>
          </w:pPr>
          <w:hyperlink w:anchor="__RefHeading___Toc2333964_1395250215">
            <w:r>
              <w:rPr>
                <w:webHidden/>
                <w:rStyle w:val="IndexLink"/>
                <w:rtl w:val="true"/>
              </w:rPr>
              <w:t>ما روی فی بکر بن محمد الازدی</w:t>
            </w:r>
            <w:r>
              <w:rPr>
                <w:rStyle w:val="IndexLink"/>
                <w:rtl w:val="true"/>
              </w:rPr>
              <w:tab/>
            </w:r>
            <w:r>
              <w:rPr>
                <w:rStyle w:val="IndexLink"/>
              </w:rPr>
              <w:t>907</w:t>
            </w:r>
          </w:hyperlink>
        </w:p>
        <w:p>
          <w:pPr>
            <w:pStyle w:val="Contents3"/>
            <w:tabs>
              <w:tab w:val="clear" w:pos="8459"/>
              <w:tab w:val="right" w:pos="9026" w:leader="dot"/>
            </w:tabs>
            <w:rPr/>
          </w:pPr>
          <w:hyperlink w:anchor="__RefHeading___Toc2333966_1395250215">
            <w:r>
              <w:rPr>
                <w:webHidden/>
                <w:rStyle w:val="IndexLink"/>
                <w:rtl w:val="true"/>
              </w:rPr>
              <w:t>ما روی فی علی بن عبید اللّه بن الحسین بن علی بن الحسین بن علی بن أبی طالب علیهم السلام</w:t>
            </w:r>
            <w:r>
              <w:rPr>
                <w:rStyle w:val="IndexLink"/>
                <w:rtl w:val="true"/>
              </w:rPr>
              <w:tab/>
            </w:r>
            <w:r>
              <w:rPr>
                <w:rStyle w:val="IndexLink"/>
              </w:rPr>
              <w:t>907</w:t>
            </w:r>
          </w:hyperlink>
        </w:p>
        <w:p>
          <w:pPr>
            <w:pStyle w:val="Contents3"/>
            <w:tabs>
              <w:tab w:val="clear" w:pos="8459"/>
              <w:tab w:val="right" w:pos="9026" w:leader="dot"/>
            </w:tabs>
            <w:rPr/>
          </w:pPr>
          <w:hyperlink w:anchor="__RefHeading___Toc2333968_1395250215">
            <w:r>
              <w:rPr>
                <w:webHidden/>
                <w:rStyle w:val="IndexLink"/>
                <w:rtl w:val="true"/>
              </w:rPr>
              <w:t>ما روی فی عبد اللّه بن المغیرة و هو کوفی</w:t>
            </w:r>
            <w:r>
              <w:rPr>
                <w:rStyle w:val="IndexLink"/>
                <w:rtl w:val="true"/>
              </w:rPr>
              <w:tab/>
            </w:r>
            <w:r>
              <w:rPr>
                <w:rStyle w:val="IndexLink"/>
              </w:rPr>
              <w:t>908</w:t>
            </w:r>
          </w:hyperlink>
        </w:p>
        <w:p>
          <w:pPr>
            <w:pStyle w:val="Contents3"/>
            <w:tabs>
              <w:tab w:val="clear" w:pos="8459"/>
              <w:tab w:val="right" w:pos="9026" w:leader="dot"/>
            </w:tabs>
            <w:rPr/>
          </w:pPr>
          <w:hyperlink w:anchor="__RefHeading___Toc2333970_1395250215">
            <w:r>
              <w:rPr>
                <w:webHidden/>
                <w:rStyle w:val="IndexLink"/>
                <w:rtl w:val="true"/>
              </w:rPr>
              <w:t>ما روی فی زکریا بن آدم القمی</w:t>
            </w:r>
            <w:r>
              <w:rPr>
                <w:rStyle w:val="IndexLink"/>
                <w:rtl w:val="true"/>
              </w:rPr>
              <w:tab/>
            </w:r>
            <w:r>
              <w:rPr>
                <w:rStyle w:val="IndexLink"/>
              </w:rPr>
              <w:t>908</w:t>
            </w:r>
          </w:hyperlink>
        </w:p>
        <w:p>
          <w:pPr>
            <w:pStyle w:val="Contents3"/>
            <w:tabs>
              <w:tab w:val="clear" w:pos="8459"/>
              <w:tab w:val="right" w:pos="9026" w:leader="dot"/>
            </w:tabs>
            <w:rPr/>
          </w:pPr>
          <w:hyperlink w:anchor="__RefHeading___Toc2333972_1395250215">
            <w:r>
              <w:rPr>
                <w:webHidden/>
                <w:rStyle w:val="IndexLink"/>
                <w:rtl w:val="true"/>
              </w:rPr>
              <w:t>ما روی فی أحمد بن عمر الحلبی</w:t>
            </w:r>
            <w:r>
              <w:rPr>
                <w:rStyle w:val="IndexLink"/>
                <w:rtl w:val="true"/>
              </w:rPr>
              <w:tab/>
            </w:r>
            <w:r>
              <w:rPr>
                <w:rStyle w:val="IndexLink"/>
              </w:rPr>
              <w:t>910</w:t>
            </w:r>
          </w:hyperlink>
        </w:p>
        <w:p>
          <w:pPr>
            <w:pStyle w:val="Contents3"/>
            <w:tabs>
              <w:tab w:val="clear" w:pos="8459"/>
              <w:tab w:val="right" w:pos="9026" w:leader="dot"/>
            </w:tabs>
            <w:rPr/>
          </w:pPr>
          <w:hyperlink w:anchor="__RefHeading___Toc2333974_1395250215">
            <w:r>
              <w:rPr>
                <w:webHidden/>
                <w:rStyle w:val="IndexLink"/>
                <w:rtl w:val="true"/>
              </w:rPr>
              <w:t>ما روی فی عثمان بن عیسی الرواسی الکوفی</w:t>
            </w:r>
            <w:r>
              <w:rPr>
                <w:rStyle w:val="IndexLink"/>
                <w:rtl w:val="true"/>
              </w:rPr>
              <w:tab/>
            </w:r>
            <w:r>
              <w:rPr>
                <w:rStyle w:val="IndexLink"/>
              </w:rPr>
              <w:t>911</w:t>
            </w:r>
          </w:hyperlink>
        </w:p>
        <w:p>
          <w:pPr>
            <w:pStyle w:val="Contents3"/>
            <w:tabs>
              <w:tab w:val="clear" w:pos="8459"/>
              <w:tab w:val="right" w:pos="9026" w:leader="dot"/>
            </w:tabs>
            <w:rPr/>
          </w:pPr>
          <w:hyperlink w:anchor="__RefHeading___Toc2333976_1395250215">
            <w:r>
              <w:rPr>
                <w:webHidden/>
                <w:rStyle w:val="IndexLink"/>
                <w:rtl w:val="true"/>
              </w:rPr>
              <w:t>فی علی بن اسماعیل</w:t>
            </w:r>
            <w:r>
              <w:rPr>
                <w:rStyle w:val="IndexLink"/>
                <w:rtl w:val="true"/>
              </w:rPr>
              <w:tab/>
            </w:r>
            <w:r>
              <w:rPr>
                <w:rStyle w:val="IndexLink"/>
              </w:rPr>
              <w:t>911</w:t>
            </w:r>
          </w:hyperlink>
        </w:p>
        <w:p>
          <w:pPr>
            <w:pStyle w:val="Contents3"/>
            <w:tabs>
              <w:tab w:val="clear" w:pos="8459"/>
              <w:tab w:val="right" w:pos="9026" w:leader="dot"/>
            </w:tabs>
            <w:rPr/>
          </w:pPr>
          <w:hyperlink w:anchor="__RefHeading___Toc2333978_1395250215">
            <w:r>
              <w:rPr>
                <w:webHidden/>
                <w:rStyle w:val="IndexLink"/>
                <w:rtl w:val="true"/>
              </w:rPr>
              <w:t>فی عثمان بن عیسی أیضا</w:t>
            </w:r>
            <w:r>
              <w:rPr>
                <w:rStyle w:val="IndexLink"/>
                <w:rtl w:val="true"/>
              </w:rPr>
              <w:tab/>
            </w:r>
            <w:r>
              <w:rPr>
                <w:rStyle w:val="IndexLink"/>
              </w:rPr>
              <w:t>911</w:t>
            </w:r>
          </w:hyperlink>
        </w:p>
        <w:p>
          <w:pPr>
            <w:pStyle w:val="Contents3"/>
            <w:tabs>
              <w:tab w:val="clear" w:pos="8459"/>
              <w:tab w:val="right" w:pos="9026" w:leader="dot"/>
            </w:tabs>
            <w:rPr/>
          </w:pPr>
          <w:hyperlink w:anchor="__RefHeading___Toc2333980_1395250215">
            <w:r>
              <w:rPr>
                <w:webHidden/>
                <w:rStyle w:val="IndexLink"/>
                <w:rtl w:val="true"/>
              </w:rPr>
              <w:t>فی الحسین بن مهران</w:t>
            </w:r>
            <w:r>
              <w:rPr>
                <w:rStyle w:val="IndexLink"/>
                <w:rtl w:val="true"/>
              </w:rPr>
              <w:tab/>
            </w:r>
            <w:r>
              <w:rPr>
                <w:rStyle w:val="IndexLink"/>
              </w:rPr>
              <w:t>912</w:t>
            </w:r>
          </w:hyperlink>
        </w:p>
        <w:p>
          <w:pPr>
            <w:pStyle w:val="Contents3"/>
            <w:tabs>
              <w:tab w:val="clear" w:pos="8459"/>
              <w:tab w:val="right" w:pos="9026" w:leader="dot"/>
            </w:tabs>
            <w:rPr/>
          </w:pPr>
          <w:hyperlink w:anchor="__RefHeading___Toc2333982_1395250215">
            <w:r>
              <w:rPr>
                <w:webHidden/>
                <w:rStyle w:val="IndexLink"/>
                <w:rtl w:val="true"/>
              </w:rPr>
              <w:t>ما روی فی عیسی بن جعفر بن عاصم و أبی علی بن راشد و ابن بند</w:t>
            </w:r>
            <w:r>
              <w:rPr>
                <w:rStyle w:val="IndexLink"/>
                <w:rtl w:val="true"/>
              </w:rPr>
              <w:tab/>
            </w:r>
            <w:r>
              <w:rPr>
                <w:rStyle w:val="IndexLink"/>
              </w:rPr>
              <w:t>914</w:t>
            </w:r>
          </w:hyperlink>
        </w:p>
        <w:p>
          <w:pPr>
            <w:pStyle w:val="Contents3"/>
            <w:tabs>
              <w:tab w:val="clear" w:pos="8459"/>
              <w:tab w:val="right" w:pos="9026" w:leader="dot"/>
            </w:tabs>
            <w:rPr/>
          </w:pPr>
          <w:hyperlink w:anchor="__RefHeading___Toc2333984_1395250215">
            <w:r>
              <w:rPr>
                <w:webHidden/>
                <w:rStyle w:val="IndexLink"/>
                <w:rtl w:val="true"/>
              </w:rPr>
              <w:t>ما روی فی عبد اللّه بن طاوس</w:t>
            </w:r>
            <w:r>
              <w:rPr>
                <w:rStyle w:val="IndexLink"/>
                <w:rtl w:val="true"/>
              </w:rPr>
              <w:tab/>
            </w:r>
            <w:r>
              <w:rPr>
                <w:rStyle w:val="IndexLink"/>
              </w:rPr>
              <w:t>914</w:t>
            </w:r>
          </w:hyperlink>
        </w:p>
        <w:p>
          <w:pPr>
            <w:pStyle w:val="Contents3"/>
            <w:tabs>
              <w:tab w:val="clear" w:pos="8459"/>
              <w:tab w:val="right" w:pos="9026" w:leader="dot"/>
            </w:tabs>
            <w:rPr/>
          </w:pPr>
          <w:hyperlink w:anchor="__RefHeading___Toc2333986_1395250215">
            <w:r>
              <w:rPr>
                <w:webHidden/>
                <w:rStyle w:val="IndexLink"/>
                <w:rtl w:val="true"/>
              </w:rPr>
              <w:t>ما روی فی أبی العباس الحمیری</w:t>
            </w:r>
            <w:r>
              <w:rPr>
                <w:rStyle w:val="IndexLink"/>
                <w:rtl w:val="true"/>
              </w:rPr>
              <w:tab/>
            </w:r>
            <w:r>
              <w:rPr>
                <w:rStyle w:val="IndexLink"/>
              </w:rPr>
              <w:t>915</w:t>
            </w:r>
          </w:hyperlink>
        </w:p>
        <w:p>
          <w:pPr>
            <w:pStyle w:val="Contents3"/>
            <w:tabs>
              <w:tab w:val="clear" w:pos="8459"/>
              <w:tab w:val="right" w:pos="9026" w:leader="dot"/>
            </w:tabs>
            <w:rPr/>
          </w:pPr>
          <w:hyperlink w:anchor="__RefHeading___Toc2333988_1395250215">
            <w:r>
              <w:rPr>
                <w:webHidden/>
                <w:rStyle w:val="IndexLink"/>
                <w:rtl w:val="true"/>
              </w:rPr>
              <w:t>ما روی فی جعفر بن بشیر العجلی</w:t>
            </w:r>
            <w:r>
              <w:rPr>
                <w:rStyle w:val="IndexLink"/>
                <w:rtl w:val="true"/>
              </w:rPr>
              <w:tab/>
            </w:r>
            <w:r>
              <w:rPr>
                <w:rStyle w:val="IndexLink"/>
              </w:rPr>
              <w:t>915</w:t>
            </w:r>
          </w:hyperlink>
        </w:p>
        <w:p>
          <w:pPr>
            <w:pStyle w:val="Contents3"/>
            <w:tabs>
              <w:tab w:val="clear" w:pos="8459"/>
              <w:tab w:val="right" w:pos="9026" w:leader="dot"/>
            </w:tabs>
            <w:rPr/>
          </w:pPr>
          <w:hyperlink w:anchor="__RefHeading___Toc2333990_1395250215">
            <w:r>
              <w:rPr>
                <w:webHidden/>
                <w:rStyle w:val="IndexLink"/>
                <w:rtl w:val="true"/>
              </w:rPr>
              <w:t>ما روی فی یزید و محمد ابنی اسحاق شعر</w:t>
            </w:r>
            <w:r>
              <w:rPr>
                <w:rStyle w:val="IndexLink"/>
                <w:rtl w:val="true"/>
              </w:rPr>
              <w:tab/>
            </w:r>
            <w:r>
              <w:rPr>
                <w:rStyle w:val="IndexLink"/>
              </w:rPr>
              <w:t>915</w:t>
            </w:r>
          </w:hyperlink>
        </w:p>
        <w:p>
          <w:pPr>
            <w:pStyle w:val="Contents3"/>
            <w:tabs>
              <w:tab w:val="clear" w:pos="8459"/>
              <w:tab w:val="right" w:pos="9026" w:leader="dot"/>
            </w:tabs>
            <w:rPr/>
          </w:pPr>
          <w:hyperlink w:anchor="__RefHeading___Toc2333992_1395250215">
            <w:r>
              <w:rPr>
                <w:webHidden/>
                <w:rStyle w:val="IndexLink"/>
                <w:rtl w:val="true"/>
              </w:rPr>
              <w:t>ما روی فی أبی یحیی الموصلی و لقبه کوکب الدم</w:t>
            </w:r>
            <w:r>
              <w:rPr>
                <w:rStyle w:val="IndexLink"/>
                <w:rtl w:val="true"/>
              </w:rPr>
              <w:tab/>
            </w:r>
            <w:r>
              <w:rPr>
                <w:rStyle w:val="IndexLink"/>
              </w:rPr>
              <w:t>916</w:t>
            </w:r>
          </w:hyperlink>
        </w:p>
        <w:p>
          <w:pPr>
            <w:pStyle w:val="Contents3"/>
            <w:tabs>
              <w:tab w:val="clear" w:pos="8459"/>
              <w:tab w:val="right" w:pos="9026" w:leader="dot"/>
            </w:tabs>
            <w:rPr/>
          </w:pPr>
          <w:hyperlink w:anchor="__RefHeading___Toc2333994_1395250215">
            <w:r>
              <w:rPr>
                <w:webHidden/>
                <w:rStyle w:val="IndexLink"/>
                <w:rtl w:val="true"/>
              </w:rPr>
              <w:t>فی أبی عبد اللّه أحمد بن محمد السیاری،اصفهانی و یقال بصری</w:t>
            </w:r>
            <w:r>
              <w:rPr>
                <w:rStyle w:val="IndexLink"/>
                <w:rtl w:val="true"/>
              </w:rPr>
              <w:tab/>
            </w:r>
            <w:r>
              <w:rPr>
                <w:rStyle w:val="IndexLink"/>
              </w:rPr>
              <w:t>916</w:t>
            </w:r>
          </w:hyperlink>
        </w:p>
        <w:p>
          <w:pPr>
            <w:pStyle w:val="Contents3"/>
            <w:tabs>
              <w:tab w:val="clear" w:pos="8459"/>
              <w:tab w:val="right" w:pos="9026" w:leader="dot"/>
            </w:tabs>
            <w:rPr/>
          </w:pPr>
          <w:hyperlink w:anchor="__RefHeading___Toc2333996_1395250215">
            <w:r>
              <w:rPr>
                <w:webHidden/>
                <w:rStyle w:val="IndexLink"/>
                <w:rtl w:val="true"/>
              </w:rPr>
              <w:t>فی علی بن جعفر</w:t>
            </w:r>
            <w:r>
              <w:rPr>
                <w:rStyle w:val="IndexLink"/>
                <w:rtl w:val="true"/>
              </w:rPr>
              <w:tab/>
            </w:r>
            <w:r>
              <w:rPr>
                <w:rStyle w:val="IndexLink"/>
              </w:rPr>
              <w:t>916</w:t>
            </w:r>
          </w:hyperlink>
        </w:p>
        <w:p>
          <w:pPr>
            <w:pStyle w:val="Contents3"/>
            <w:tabs>
              <w:tab w:val="clear" w:pos="8459"/>
              <w:tab w:val="right" w:pos="9026" w:leader="dot"/>
            </w:tabs>
            <w:rPr/>
          </w:pPr>
          <w:hyperlink w:anchor="__RefHeading___Toc2333998_1395250215">
            <w:r>
              <w:rPr>
                <w:webHidden/>
                <w:rStyle w:val="IndexLink"/>
                <w:rtl w:val="true"/>
              </w:rPr>
              <w:t>فی محمد بن ابراهیم بن محمد الهمدانی</w:t>
            </w:r>
            <w:r>
              <w:rPr>
                <w:rStyle w:val="IndexLink"/>
                <w:rtl w:val="true"/>
              </w:rPr>
              <w:tab/>
            </w:r>
            <w:r>
              <w:rPr>
                <w:rStyle w:val="IndexLink"/>
              </w:rPr>
              <w:t>917</w:t>
            </w:r>
          </w:hyperlink>
        </w:p>
        <w:p>
          <w:pPr>
            <w:pStyle w:val="Contents3"/>
            <w:tabs>
              <w:tab w:val="clear" w:pos="8459"/>
              <w:tab w:val="right" w:pos="9026" w:leader="dot"/>
            </w:tabs>
            <w:rPr/>
          </w:pPr>
          <w:hyperlink w:anchor="__RefHeading___Toc2334000_1395250215">
            <w:r>
              <w:rPr>
                <w:webHidden/>
                <w:rStyle w:val="IndexLink"/>
                <w:rtl w:val="true"/>
              </w:rPr>
              <w:t>فی خیران الخام القراطیسی</w:t>
            </w:r>
            <w:r>
              <w:rPr>
                <w:rStyle w:val="IndexLink"/>
                <w:rtl w:val="true"/>
              </w:rPr>
              <w:tab/>
            </w:r>
            <w:r>
              <w:rPr>
                <w:rStyle w:val="IndexLink"/>
              </w:rPr>
              <w:t>918</w:t>
            </w:r>
          </w:hyperlink>
        </w:p>
        <w:p>
          <w:pPr>
            <w:pStyle w:val="Contents3"/>
            <w:tabs>
              <w:tab w:val="clear" w:pos="8459"/>
              <w:tab w:val="right" w:pos="9026" w:leader="dot"/>
            </w:tabs>
            <w:rPr/>
          </w:pPr>
          <w:hyperlink w:anchor="__RefHeading___Toc2334002_1395250215">
            <w:r>
              <w:rPr>
                <w:webHidden/>
                <w:rStyle w:val="IndexLink"/>
                <w:rtl w:val="true"/>
              </w:rPr>
              <w:t>فی ابراهیم بن محمد الهمدانی</w:t>
            </w:r>
            <w:r>
              <w:rPr>
                <w:rStyle w:val="IndexLink"/>
                <w:rtl w:val="true"/>
              </w:rPr>
              <w:tab/>
            </w:r>
            <w:r>
              <w:rPr>
                <w:rStyle w:val="IndexLink"/>
              </w:rPr>
              <w:t>920</w:t>
            </w:r>
          </w:hyperlink>
        </w:p>
        <w:p>
          <w:pPr>
            <w:pStyle w:val="Contents3"/>
            <w:tabs>
              <w:tab w:val="clear" w:pos="8459"/>
              <w:tab w:val="right" w:pos="9026" w:leader="dot"/>
            </w:tabs>
            <w:rPr/>
          </w:pPr>
          <w:hyperlink w:anchor="__RefHeading___Toc2334004_1395250215">
            <w:r>
              <w:rPr>
                <w:webHidden/>
                <w:rStyle w:val="IndexLink"/>
                <w:rtl w:val="true"/>
              </w:rPr>
              <w:t>فی عمرو بن سعید المدائنی</w:t>
            </w:r>
            <w:r>
              <w:rPr>
                <w:rStyle w:val="IndexLink"/>
                <w:rtl w:val="true"/>
              </w:rPr>
              <w:tab/>
            </w:r>
            <w:r>
              <w:rPr>
                <w:rStyle w:val="IndexLink"/>
              </w:rPr>
              <w:t>920</w:t>
            </w:r>
          </w:hyperlink>
        </w:p>
        <w:p>
          <w:pPr>
            <w:pStyle w:val="Contents3"/>
            <w:tabs>
              <w:tab w:val="clear" w:pos="8459"/>
              <w:tab w:val="right" w:pos="9026" w:leader="dot"/>
            </w:tabs>
            <w:rPr/>
          </w:pPr>
          <w:hyperlink w:anchor="__RefHeading___Toc2334006_1395250215">
            <w:r>
              <w:rPr>
                <w:webHidden/>
                <w:rStyle w:val="IndexLink"/>
                <w:rtl w:val="true"/>
              </w:rPr>
              <w:t>فی یعقوب بن یزید الکاتب الانباری و یعرف بالقمی</w:t>
            </w:r>
            <w:r>
              <w:rPr>
                <w:rStyle w:val="IndexLink"/>
                <w:rtl w:val="true"/>
              </w:rPr>
              <w:tab/>
            </w:r>
            <w:r>
              <w:rPr>
                <w:rStyle w:val="IndexLink"/>
              </w:rPr>
              <w:t>920</w:t>
            </w:r>
          </w:hyperlink>
        </w:p>
        <w:p>
          <w:pPr>
            <w:pStyle w:val="Contents3"/>
            <w:tabs>
              <w:tab w:val="clear" w:pos="8459"/>
              <w:tab w:val="right" w:pos="9026" w:leader="dot"/>
            </w:tabs>
            <w:rPr/>
          </w:pPr>
          <w:hyperlink w:anchor="__RefHeading___Toc2334008_1395250215">
            <w:r>
              <w:rPr>
                <w:webHidden/>
                <w:rStyle w:val="IndexLink"/>
                <w:rtl w:val="true"/>
              </w:rPr>
              <w:t>ما روی فی أبی خالد السجستانی</w:t>
            </w:r>
            <w:r>
              <w:rPr>
                <w:rStyle w:val="IndexLink"/>
                <w:rtl w:val="true"/>
              </w:rPr>
              <w:tab/>
            </w:r>
            <w:r>
              <w:rPr>
                <w:rStyle w:val="IndexLink"/>
              </w:rPr>
              <w:t>920</w:t>
            </w:r>
          </w:hyperlink>
        </w:p>
        <w:p>
          <w:pPr>
            <w:pStyle w:val="Contents3"/>
            <w:tabs>
              <w:tab w:val="clear" w:pos="8459"/>
              <w:tab w:val="right" w:pos="9026" w:leader="dot"/>
            </w:tabs>
            <w:rPr/>
          </w:pPr>
          <w:hyperlink w:anchor="__RefHeading___Toc2334010_1395250215">
            <w:r>
              <w:rPr>
                <w:webHidden/>
                <w:rStyle w:val="IndexLink"/>
                <w:rtl w:val="true"/>
              </w:rPr>
              <w:t>ما روی فی أبی محمد الانصاری من أصحاب الرضا</w:t>
            </w:r>
            <w:r>
              <w:rPr>
                <w:rStyle w:val="IndexLink"/>
                <w:rtl w:val="true"/>
              </w:rPr>
              <w:t>(</w:t>
            </w:r>
            <w:r>
              <w:rPr>
                <w:rStyle w:val="IndexLink"/>
                <w:rtl w:val="true"/>
              </w:rPr>
              <w:t>ع</w:t>
            </w:r>
            <w:r>
              <w:rPr>
                <w:rStyle w:val="IndexLink"/>
                <w:rtl w:val="true"/>
              </w:rPr>
              <w:t>)</w:t>
              <w:tab/>
            </w:r>
            <w:r>
              <w:rPr>
                <w:rStyle w:val="IndexLink"/>
              </w:rPr>
              <w:t>921</w:t>
            </w:r>
          </w:hyperlink>
        </w:p>
        <w:p>
          <w:pPr>
            <w:pStyle w:val="Contents3"/>
            <w:tabs>
              <w:tab w:val="clear" w:pos="8459"/>
              <w:tab w:val="right" w:pos="9026" w:leader="dot"/>
            </w:tabs>
            <w:rPr/>
          </w:pPr>
          <w:hyperlink w:anchor="__RefHeading___Toc2334012_1395250215">
            <w:r>
              <w:rPr>
                <w:webHidden/>
                <w:rStyle w:val="IndexLink"/>
                <w:rtl w:val="true"/>
              </w:rPr>
              <w:t>ما روی فی داود بن النعمان</w:t>
            </w:r>
            <w:r>
              <w:rPr>
                <w:rStyle w:val="IndexLink"/>
                <w:rtl w:val="true"/>
              </w:rPr>
              <w:tab/>
            </w:r>
            <w:r>
              <w:rPr>
                <w:rStyle w:val="IndexLink"/>
              </w:rPr>
              <w:t>921</w:t>
            </w:r>
          </w:hyperlink>
        </w:p>
        <w:p>
          <w:pPr>
            <w:pStyle w:val="Contents3"/>
            <w:tabs>
              <w:tab w:val="clear" w:pos="8459"/>
              <w:tab w:val="right" w:pos="9026" w:leader="dot"/>
            </w:tabs>
            <w:rPr/>
          </w:pPr>
          <w:hyperlink w:anchor="__RefHeading___Toc2334014_1395250215">
            <w:r>
              <w:rPr>
                <w:webHidden/>
                <w:rStyle w:val="IndexLink"/>
                <w:rtl w:val="true"/>
              </w:rPr>
              <w:t>ما روی فی الحسین بن أبی الخطاب</w:t>
            </w:r>
            <w:r>
              <w:rPr>
                <w:rStyle w:val="IndexLink"/>
                <w:rtl w:val="true"/>
              </w:rPr>
              <w:tab/>
            </w:r>
            <w:r>
              <w:rPr>
                <w:rStyle w:val="IndexLink"/>
              </w:rPr>
              <w:t>921</w:t>
            </w:r>
          </w:hyperlink>
        </w:p>
        <w:p>
          <w:pPr>
            <w:pStyle w:val="Contents3"/>
            <w:tabs>
              <w:tab w:val="clear" w:pos="8459"/>
              <w:tab w:val="right" w:pos="9026" w:leader="dot"/>
            </w:tabs>
            <w:rPr/>
          </w:pPr>
          <w:hyperlink w:anchor="__RefHeading___Toc2334016_1395250215">
            <w:r>
              <w:rPr>
                <w:webHidden/>
                <w:rStyle w:val="IndexLink"/>
                <w:rtl w:val="true"/>
              </w:rPr>
              <w:t>ما روی فی الحسن بن القاسم من أصحاب الرضا</w:t>
            </w:r>
            <w:r>
              <w:rPr>
                <w:rStyle w:val="IndexLink"/>
                <w:rtl w:val="true"/>
              </w:rPr>
              <w:t>(</w:t>
            </w:r>
            <w:r>
              <w:rPr>
                <w:rStyle w:val="IndexLink"/>
                <w:rtl w:val="true"/>
              </w:rPr>
              <w:t>ع</w:t>
            </w:r>
            <w:r>
              <w:rPr>
                <w:rStyle w:val="IndexLink"/>
                <w:rtl w:val="true"/>
              </w:rPr>
              <w:t>)</w:t>
              <w:tab/>
            </w:r>
            <w:r>
              <w:rPr>
                <w:rStyle w:val="IndexLink"/>
              </w:rPr>
              <w:t>921</w:t>
            </w:r>
          </w:hyperlink>
        </w:p>
        <w:p>
          <w:pPr>
            <w:pStyle w:val="Contents3"/>
            <w:tabs>
              <w:tab w:val="clear" w:pos="8459"/>
              <w:tab w:val="right" w:pos="9026" w:leader="dot"/>
            </w:tabs>
            <w:rPr/>
          </w:pPr>
          <w:hyperlink w:anchor="__RefHeading___Toc2334018_1395250215">
            <w:r>
              <w:rPr>
                <w:webHidden/>
                <w:rStyle w:val="IndexLink"/>
                <w:rtl w:val="true"/>
              </w:rPr>
              <w:t>ما روی فی واصل و أبی الفضل الخراسانی</w:t>
            </w:r>
            <w:r>
              <w:rPr>
                <w:rStyle w:val="IndexLink"/>
                <w:rtl w:val="true"/>
              </w:rPr>
              <w:tab/>
            </w:r>
            <w:r>
              <w:rPr>
                <w:rStyle w:val="IndexLink"/>
              </w:rPr>
              <w:t>922</w:t>
            </w:r>
          </w:hyperlink>
        </w:p>
        <w:p>
          <w:pPr>
            <w:pStyle w:val="Contents3"/>
            <w:tabs>
              <w:tab w:val="clear" w:pos="8459"/>
              <w:tab w:val="right" w:pos="9026" w:leader="dot"/>
            </w:tabs>
            <w:rPr/>
          </w:pPr>
          <w:hyperlink w:anchor="__RefHeading___Toc2334020_1395250215">
            <w:r>
              <w:rPr>
                <w:webHidden/>
                <w:rStyle w:val="IndexLink"/>
                <w:rtl w:val="true"/>
              </w:rPr>
              <w:t>فی مقاتل بن مقاتل</w:t>
            </w:r>
            <w:r>
              <w:rPr>
                <w:rStyle w:val="IndexLink"/>
                <w:rtl w:val="true"/>
              </w:rPr>
              <w:tab/>
            </w:r>
            <w:r>
              <w:rPr>
                <w:rStyle w:val="IndexLink"/>
              </w:rPr>
              <w:t>922</w:t>
            </w:r>
          </w:hyperlink>
        </w:p>
        <w:p>
          <w:pPr>
            <w:pStyle w:val="Contents3"/>
            <w:tabs>
              <w:tab w:val="clear" w:pos="8459"/>
              <w:tab w:val="right" w:pos="9026" w:leader="dot"/>
            </w:tabs>
            <w:rPr/>
          </w:pPr>
          <w:hyperlink w:anchor="__RefHeading___Toc2334022_1395250215">
            <w:r>
              <w:rPr>
                <w:webHidden/>
                <w:rStyle w:val="IndexLink"/>
                <w:rtl w:val="true"/>
              </w:rPr>
              <w:t>فی حمزة بن بزیع</w:t>
            </w:r>
            <w:r>
              <w:rPr>
                <w:rStyle w:val="IndexLink"/>
                <w:rtl w:val="true"/>
              </w:rPr>
              <w:tab/>
            </w:r>
            <w:r>
              <w:rPr>
                <w:rStyle w:val="IndexLink"/>
              </w:rPr>
              <w:t>923</w:t>
            </w:r>
          </w:hyperlink>
        </w:p>
        <w:p>
          <w:pPr>
            <w:pStyle w:val="Contents3"/>
            <w:tabs>
              <w:tab w:val="clear" w:pos="8459"/>
              <w:tab w:val="right" w:pos="9026" w:leader="dot"/>
            </w:tabs>
            <w:rPr/>
          </w:pPr>
          <w:hyperlink w:anchor="__RefHeading___Toc2334024_1395250215">
            <w:r>
              <w:rPr>
                <w:webHidden/>
                <w:rStyle w:val="IndexLink"/>
                <w:rtl w:val="true"/>
              </w:rPr>
              <w:t>فی أبی الصلت عبد السلام بن صالح الهروی</w:t>
            </w:r>
            <w:r>
              <w:rPr>
                <w:rStyle w:val="IndexLink"/>
                <w:rtl w:val="true"/>
              </w:rPr>
              <w:tab/>
            </w:r>
            <w:r>
              <w:rPr>
                <w:rStyle w:val="IndexLink"/>
              </w:rPr>
              <w:t>923</w:t>
            </w:r>
          </w:hyperlink>
        </w:p>
        <w:p>
          <w:pPr>
            <w:pStyle w:val="Contents3"/>
            <w:tabs>
              <w:tab w:val="clear" w:pos="8459"/>
              <w:tab w:val="right" w:pos="9026" w:leader="dot"/>
            </w:tabs>
            <w:rPr/>
          </w:pPr>
          <w:hyperlink w:anchor="__RefHeading___Toc2334026_1395250215">
            <w:r>
              <w:rPr>
                <w:webHidden/>
                <w:rStyle w:val="IndexLink"/>
                <w:rtl w:val="true"/>
              </w:rPr>
              <w:t>فی أبی جریر القمی</w:t>
            </w:r>
            <w:r>
              <w:rPr>
                <w:rStyle w:val="IndexLink"/>
                <w:rtl w:val="true"/>
              </w:rPr>
              <w:tab/>
            </w:r>
            <w:r>
              <w:rPr>
                <w:rStyle w:val="IndexLink"/>
              </w:rPr>
              <w:t>924</w:t>
            </w:r>
          </w:hyperlink>
        </w:p>
        <w:p>
          <w:pPr>
            <w:pStyle w:val="Contents3"/>
            <w:tabs>
              <w:tab w:val="clear" w:pos="8459"/>
              <w:tab w:val="right" w:pos="9026" w:leader="dot"/>
            </w:tabs>
            <w:rPr/>
          </w:pPr>
          <w:hyperlink w:anchor="__RefHeading___Toc2334028_1395250215">
            <w:r>
              <w:rPr>
                <w:webHidden/>
                <w:rStyle w:val="IndexLink"/>
                <w:rtl w:val="true"/>
              </w:rPr>
              <w:t>فی علی بن جعفر بن العباس الخزاعی المروزی</w:t>
            </w:r>
            <w:r>
              <w:rPr>
                <w:rStyle w:val="IndexLink"/>
                <w:rtl w:val="true"/>
              </w:rPr>
              <w:tab/>
            </w:r>
            <w:r>
              <w:rPr>
                <w:rStyle w:val="IndexLink"/>
              </w:rPr>
              <w:t>924</w:t>
            </w:r>
          </w:hyperlink>
        </w:p>
        <w:p>
          <w:pPr>
            <w:pStyle w:val="Contents3"/>
            <w:tabs>
              <w:tab w:val="clear" w:pos="8459"/>
              <w:tab w:val="right" w:pos="9026" w:leader="dot"/>
            </w:tabs>
            <w:rPr/>
          </w:pPr>
          <w:hyperlink w:anchor="__RefHeading___Toc2334030_1395250215">
            <w:r>
              <w:rPr>
                <w:webHidden/>
                <w:rStyle w:val="IndexLink"/>
                <w:rtl w:val="true"/>
              </w:rPr>
              <w:t>فهارس الکتاب</w:t>
            </w:r>
            <w:r>
              <w:rPr>
                <w:rStyle w:val="IndexLink"/>
                <w:rtl w:val="true"/>
              </w:rPr>
              <w:tab/>
            </w:r>
            <w:r>
              <w:rPr>
                <w:rStyle w:val="IndexLink"/>
              </w:rPr>
              <w:t>925</w:t>
            </w:r>
          </w:hyperlink>
        </w:p>
        <w:p>
          <w:pPr>
            <w:pStyle w:val="Contents4"/>
            <w:tabs>
              <w:tab w:val="clear" w:pos="8176"/>
              <w:tab w:val="right" w:pos="9026" w:leader="dot"/>
            </w:tabs>
            <w:rPr/>
          </w:pPr>
          <w:hyperlink w:anchor="__RefHeading___Toc2334032_1395250215">
            <w:r>
              <w:rPr>
                <w:webHidden/>
                <w:rStyle w:val="IndexLink"/>
                <w:rtl w:val="true"/>
              </w:rPr>
              <w:t>اشارة</w:t>
            </w:r>
            <w:r>
              <w:rPr>
                <w:rStyle w:val="IndexLink"/>
                <w:rtl w:val="true"/>
              </w:rPr>
              <w:tab/>
            </w:r>
            <w:r>
              <w:rPr>
                <w:rStyle w:val="IndexLink"/>
              </w:rPr>
              <w:t>925</w:t>
            </w:r>
          </w:hyperlink>
        </w:p>
        <w:p>
          <w:pPr>
            <w:pStyle w:val="Contents4"/>
            <w:tabs>
              <w:tab w:val="clear" w:pos="8176"/>
              <w:tab w:val="right" w:pos="9026" w:leader="dot"/>
            </w:tabs>
            <w:rPr/>
          </w:pPr>
          <w:hyperlink w:anchor="__RefHeading___Toc2334034_1395250215">
            <w:r>
              <w:rPr>
                <w:webHidden/>
                <w:rStyle w:val="IndexLink"/>
                <w:rtl w:val="true"/>
              </w:rPr>
              <w:t>فهرس أعلام الرجال</w:t>
            </w:r>
            <w:r>
              <w:rPr>
                <w:rStyle w:val="IndexLink"/>
                <w:rtl w:val="true"/>
              </w:rPr>
              <w:tab/>
            </w:r>
            <w:r>
              <w:rPr>
                <w:rStyle w:val="IndexLink"/>
              </w:rPr>
              <w:t>926</w:t>
            </w:r>
          </w:hyperlink>
        </w:p>
        <w:p>
          <w:pPr>
            <w:pStyle w:val="Contents4"/>
            <w:tabs>
              <w:tab w:val="clear" w:pos="8176"/>
              <w:tab w:val="right" w:pos="9026" w:leader="dot"/>
            </w:tabs>
            <w:rPr/>
          </w:pPr>
          <w:hyperlink w:anchor="__RefHeading___Toc2334036_1395250215">
            <w:r>
              <w:rPr>
                <w:webHidden/>
                <w:rStyle w:val="IndexLink"/>
                <w:rtl w:val="true"/>
              </w:rPr>
              <w:t>فهرس ترجمة أعلام التعلیقة</w:t>
            </w:r>
            <w:r>
              <w:rPr>
                <w:rStyle w:val="IndexLink"/>
                <w:rtl w:val="true"/>
              </w:rPr>
              <w:tab/>
            </w:r>
            <w:r>
              <w:rPr>
                <w:rStyle w:val="IndexLink"/>
              </w:rPr>
              <w:t>937</w:t>
            </w:r>
          </w:hyperlink>
        </w:p>
        <w:p>
          <w:pPr>
            <w:pStyle w:val="Contents4"/>
            <w:tabs>
              <w:tab w:val="clear" w:pos="8176"/>
              <w:tab w:val="right" w:pos="9026" w:leader="dot"/>
            </w:tabs>
            <w:rPr/>
          </w:pPr>
          <w:hyperlink w:anchor="__RefHeading___Toc2334038_1395250215">
            <w:r>
              <w:rPr>
                <w:webHidden/>
                <w:rStyle w:val="IndexLink"/>
                <w:rtl w:val="true"/>
              </w:rPr>
              <w:t>فهرس ضبط أعلام التعلیقة</w:t>
            </w:r>
            <w:r>
              <w:rPr>
                <w:rStyle w:val="IndexLink"/>
                <w:rtl w:val="true"/>
              </w:rPr>
              <w:tab/>
            </w:r>
            <w:r>
              <w:rPr>
                <w:rStyle w:val="IndexLink"/>
              </w:rPr>
              <w:t>942</w:t>
            </w:r>
          </w:hyperlink>
        </w:p>
        <w:p>
          <w:pPr>
            <w:pStyle w:val="Contents4"/>
            <w:tabs>
              <w:tab w:val="clear" w:pos="8176"/>
              <w:tab w:val="right" w:pos="9026" w:leader="dot"/>
            </w:tabs>
            <w:rPr/>
          </w:pPr>
          <w:hyperlink w:anchor="__RefHeading___Toc2334040_1395250215">
            <w:r>
              <w:rPr>
                <w:webHidden/>
                <w:rStyle w:val="IndexLink"/>
                <w:rtl w:val="true"/>
              </w:rPr>
              <w:t>فهرس لغات التعلیقة</w:t>
            </w:r>
            <w:r>
              <w:rPr>
                <w:rStyle w:val="IndexLink"/>
                <w:rtl w:val="true"/>
              </w:rPr>
              <w:tab/>
            </w:r>
            <w:r>
              <w:rPr>
                <w:rStyle w:val="IndexLink"/>
              </w:rPr>
              <w:t>945</w:t>
            </w:r>
          </w:hyperlink>
        </w:p>
        <w:p>
          <w:pPr>
            <w:pStyle w:val="Contents4"/>
            <w:tabs>
              <w:tab w:val="clear" w:pos="8176"/>
              <w:tab w:val="right" w:pos="9026" w:leader="dot"/>
            </w:tabs>
            <w:rPr/>
          </w:pPr>
          <w:hyperlink w:anchor="__RefHeading___Toc2334042_1395250215">
            <w:r>
              <w:rPr>
                <w:webHidden/>
                <w:rStyle w:val="IndexLink"/>
                <w:rtl w:val="true"/>
              </w:rPr>
              <w:t>فهرس اجمالی عن مطالب التعلیقة</w:t>
            </w:r>
            <w:r>
              <w:rPr>
                <w:rStyle w:val="IndexLink"/>
                <w:rtl w:val="true"/>
              </w:rPr>
              <w:tab/>
            </w:r>
            <w:r>
              <w:rPr>
                <w:rStyle w:val="IndexLink"/>
              </w:rPr>
              <w:t>951</w:t>
            </w:r>
          </w:hyperlink>
        </w:p>
        <w:p>
          <w:pPr>
            <w:pStyle w:val="Contents4"/>
            <w:tabs>
              <w:tab w:val="clear" w:pos="8176"/>
              <w:tab w:val="right" w:pos="9026" w:leader="dot"/>
            </w:tabs>
            <w:rPr/>
          </w:pPr>
          <w:hyperlink w:anchor="__RefHeading___Toc2334044_1395250215">
            <w:r>
              <w:rPr>
                <w:webHidden/>
                <w:rStyle w:val="IndexLink"/>
                <w:rtl w:val="true"/>
              </w:rPr>
              <w:t>فهرس مؤلفات الشارح المذکورة فی التعلیقة</w:t>
            </w:r>
            <w:r>
              <w:rPr>
                <w:rStyle w:val="IndexLink"/>
                <w:rtl w:val="true"/>
              </w:rPr>
              <w:tab/>
            </w:r>
            <w:r>
              <w:rPr>
                <w:rStyle w:val="IndexLink"/>
              </w:rPr>
              <w:t>953</w:t>
            </w:r>
          </w:hyperlink>
        </w:p>
        <w:p>
          <w:pPr>
            <w:pStyle w:val="Contents4"/>
            <w:tabs>
              <w:tab w:val="clear" w:pos="8176"/>
              <w:tab w:val="right" w:pos="9026" w:leader="dot"/>
            </w:tabs>
            <w:rPr/>
          </w:pPr>
          <w:hyperlink w:anchor="__RefHeading___Toc2334046_1395250215">
            <w:r>
              <w:rPr>
                <w:webHidden/>
                <w:rStyle w:val="IndexLink"/>
                <w:rtl w:val="true"/>
              </w:rPr>
              <w:t>فهرس ترجمة أعلام رجال الکشی</w:t>
            </w:r>
            <w:r>
              <w:rPr>
                <w:rStyle w:val="IndexLink"/>
                <w:rtl w:val="true"/>
              </w:rPr>
              <w:tab/>
            </w:r>
            <w:r>
              <w:rPr>
                <w:rStyle w:val="IndexLink"/>
              </w:rPr>
              <w:t>955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11_19662"/>
      <w:bookmarkStart w:id="1" w:name="pg2811_19662"/>
      <w:bookmarkEnd w:id="1"/>
    </w:p>
    <w:p>
      <w:pPr>
        <w:pStyle w:val="Heading2"/>
        <w:numPr>
          <w:ilvl w:val="1"/>
          <w:numId w:val="1"/>
        </w:numPr>
        <w:rPr/>
      </w:pPr>
      <w:bookmarkStart w:id="2" w:name="pg2811_19662"/>
      <w:bookmarkStart w:id="3" w:name="__RefHeading___Toc2333112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محمدبن عمر، 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معرفه الناقلین عن الائمه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معرفه الرجال المعروف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Ikhtiar -u Marifat ir-Rijal al-Maruf bi Rijal il-Kashshi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ابی‌جعفر محمدبن الحسن‌بن علی الطوسی؛ التحقیق و التصحیح محمدتقی فاضل المیبدی،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 محمد باقر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معرفه اخبار الرجال و اختیار الرجال نیز معروف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سالهای مختلف توسط ناشرین مختلف به چاپ رسیده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الناقلین عن الائمه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اخبار الرجال</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الرجال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خلاصه‌کننده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میبدی، محمدتقی،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موسویان، ابوالفضل،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۲۶۷</w:t>
      </w:r>
    </w:p>
    <w:p>
      <w:pPr>
        <w:pStyle w:val="Heading2"/>
        <w:numPr>
          <w:ilvl w:val="1"/>
          <w:numId w:val="1"/>
        </w:numPr>
        <w:rPr/>
      </w:pPr>
      <w:bookmarkStart w:id="5" w:name="__RefHeading___Toc2333114_1395250215"/>
      <w:bookmarkStart w:id="6" w:name="_Toc2"/>
      <w:bookmarkEnd w:id="5"/>
      <w:r>
        <w:rPr>
          <w:rtl w:val="true"/>
        </w:rPr>
        <w:t>[</w:t>
      </w:r>
      <w:r>
        <w:rPr>
          <w:rtl w:val="true"/>
        </w:rPr>
        <w:t>مقدمة التحقیق</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333116_1395250215"/>
      <w:bookmarkStart w:id="8" w:name="_Toc3"/>
      <w:bookmarkEnd w:id="7"/>
      <w:r>
        <w:rPr>
          <w:rtl w:val="true"/>
        </w:rPr>
        <w:t>أضواء علی الکتاب</w:t>
      </w:r>
      <w:r>
        <w:rPr>
          <w:rtl w:val="true"/>
        </w:rPr>
        <w:t>:</w:t>
      </w:r>
      <w:bookmarkEnd w:id="8"/>
    </w:p>
    <w:p>
      <w:pPr>
        <w:pStyle w:val="BookText"/>
        <w:rPr/>
      </w:pPr>
      <w:r>
        <w:rPr>
          <w:rFonts w:ascii="IRNazanin" w:hAnsi="IRNazanin" w:eastAsia="IRNazanin"/>
          <w:color w:val="111111"/>
          <w:sz w:val="28"/>
          <w:sz w:val="28"/>
          <w:szCs w:val="28"/>
          <w:rtl w:val="true"/>
          <w:lang w:bidi="fa-IR"/>
        </w:rPr>
        <w:t>الکتاب الذی بین یدیک أیها القارئ العزیز، هو أول شرح ألف علی کتاب اختیار معرفة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ألّفه المعلم الثالث امام المعارف الاسلامیة الامیر السید محمد باقر المشتهر بالداماد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یشتمل هذا الشرح علی بحوث رجالیة معمقة، و کذلک یتضمن دراسة لغویة معمقة حول لغة الأحادیث و ألفاظها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السید الداماد کل ذلک بأسلوبه المتمیز الذی یتسم بالعذوبة و الروعة،کما یلاحظ القارئ ذلک فی سائر کتبه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المضمار أقدر لمؤسسة آل البیت علیهم السّلام اخراج هذا الکتاب بهذه الحلة القشیبة و الطباعة الانیقة، و التی یتجلی فیها کل مظاهر الخدمة الصادقة،و الاخلاص العمیق فی ابراز هذه الکتب بصورة مناسبة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سبحانه خیر ناصر و معین السید مهدی الرجائی </w:t>
      </w:r>
      <w:bookmarkStart w:id="9" w:name="pg2811_19664"/>
    </w:p>
    <w:p>
      <w:pPr>
        <w:pStyle w:val="BookText"/>
        <w:rPr/>
      </w:pPr>
      <w:bookmarkEnd w:id="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0" w:name="__RefHeading___Toc2333118_1395250215"/>
      <w:bookmarkStart w:id="11" w:name="_Toc4"/>
      <w:bookmarkEnd w:id="10"/>
      <w:r>
        <w:rPr>
          <w:rtl w:val="true"/>
        </w:rPr>
        <w:t>تمهید</w:t>
      </w:r>
      <w:r>
        <w:rPr>
          <w:rtl w:val="true"/>
        </w:rPr>
        <w:t>:</w:t>
      </w:r>
      <w:bookmarkEnd w:id="11"/>
    </w:p>
    <w:p>
      <w:pPr>
        <w:pStyle w:val="BookText"/>
        <w:rPr/>
      </w:pPr>
      <w:r>
        <w:rPr>
          <w:rFonts w:ascii="IRNazanin" w:hAnsi="IRNazanin" w:eastAsia="IRNazanin"/>
          <w:color w:val="111111"/>
          <w:sz w:val="28"/>
          <w:sz w:val="28"/>
          <w:szCs w:val="28"/>
          <w:rtl w:val="true"/>
          <w:lang w:bidi="fa-IR"/>
        </w:rPr>
        <w:t>علم الرجال هو علم یبحث فیه عن أحوال رواة الحدیث و أوصافهم التی لها دخل فی جواز قبول قولهم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العلم یحتاج الیه کل من أراد استنباط الاحکام الشرعیة عن أدلتها التی عمدتها الأحادیث المرویة عن أهل البیت علیهم السلام،حیث أنه لا بد من أن ینظر فی أحوال رجال سند الحدیث،و یطمئن بأنهم ممن یصح التعویل علیهم،و یجوز الاخذ عنهم،حتی یکون حدیثهم حجة له فی عمل نفسه أو الافتاء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لشدة الحاجة الیه اشتد اهتمام علماء الشیعة من العصر الاول الی الیوم فی تألیف کتب خاصة فی هذا العلم،و تدوین أسماء رجال الحدیث،مع ایراد بعض أوصافهم و ذکر بعض کتبهم و آثارهم،المعبر عن بعضها بالکتب و عن بعضها بالاصول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بدأ ذلک حسب اطلاعنا فی النصف الثانی من القرن الاول،فان عبید اللّه ابن أبی رافع کان کاتب أمیر المؤمنین علیه السّلام،و قد دوّن أسماء الصحابة الذین شایعوا علیا علیه السّلام،و حضروا حروبه،و قاتلوا معه فی البصرة و صفین و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القرن الثانی الی أوائل الثالث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غیرهم،و استمر تدوین الرجال الی أواخر القرن الرابع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 ملخصا فی أول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رأیت جماعة من شیوخ </w:t>
      </w:r>
    </w:p>
    <w:p>
      <w:pPr>
        <w:pStyle w:val="BookText"/>
        <w:rPr/>
      </w:pPr>
      <w:r>
        <w:rPr>
          <w:rFonts w:ascii="IRNazanin" w:hAnsi="IRNazanin" w:eastAsia="IRNazanin"/>
          <w:color w:val="111111"/>
          <w:sz w:val="28"/>
          <w:sz w:val="28"/>
          <w:szCs w:val="28"/>
          <w:rtl w:val="true"/>
          <w:lang w:bidi="fa-IR"/>
        </w:rPr>
        <w:t>طائفتنا من أصحاب الحدیث عملوا فهرس کتب أصحابنا،و ما صنفوه من التصانیف و رووه من الاصول،و لم تکن مستوفاة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استوفاها أبو الحسین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مبلغ ما قدر علیه فی 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هما فی المصنفات،و الاخر فی الاصول،و أهلک الکتابان بعد موت المؤلف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 أول القرن الخامس دونت الاصول الاربعة الرجالیة،المستخرجة عن تلک الکتب المدونة قبلها،و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 من کتاب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 علی الطبقات هذه الثلاثة للشیخ الطوسی،و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القرن السادس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الشیخ منتجب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القرن السابع ألّف السید أبو الفضائل أحمد بن طاوس الحلی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أدرج فیه ألفاظ تلک الاصول الاربعة علی ما وصل الیه من مشایخه مسندا الی مؤلفیها،و أدرج أیضا ألفاظ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 الی ابن الغضائری،و قد وجده السید منسوبا الیه من غیر سند الیه،کما صرح بذلک للخروج عن عهدته،و لیکون کتابه جامعا لجمیع ما قیل فی حق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تبع السید فی ذلک تلمیذاه العلامة الحلی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داود 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تبعهما المتأخرون فی النقل عن الکتب الخمسة،و عن بعض ما بقیت نسخها من تلک الکتب الرجالیة القدیمة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سائر الکتب القدیمة فقد ضاعت أعیانها الشخصیة من جهة قلة الاهتمام بها،بعد وجود عین ألفاظها مدرجة فی الاصول الاربعة المتداولة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نشکر القدماء علی حسن صنیعهم فی تألیفاتهم الواصلة إلینا،کما انا نشکر المتأخرین عنهم الذین أشرنا الی بعضهم فی بسط کتب الرجال،بادخالهم تراجم العلماء و الرواة المتأخرین عن أولئک القدماء،لشدة احتیاجنا الی معرفة أحوالهم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لان اللّه یقیض فی کل عصر رجالا حاملین لعلوم أهل البیت علیهم السّلام، </w:t>
      </w:r>
    </w:p>
    <w:p>
      <w:pPr>
        <w:pStyle w:val="BookText"/>
        <w:rPr/>
      </w:pPr>
      <w:r>
        <w:rPr>
          <w:rFonts w:ascii="IRNazanin" w:hAnsi="IRNazanin" w:eastAsia="IRNazanin"/>
          <w:color w:val="111111"/>
          <w:sz w:val="28"/>
          <w:sz w:val="28"/>
          <w:szCs w:val="28"/>
          <w:rtl w:val="true"/>
          <w:lang w:bidi="fa-IR"/>
        </w:rPr>
        <w:t>متحملین لأحادیثهم بالقراءة و السماع و الاجازة و غیرها،و تزاد بذلک عدة الرواة شیئا فشیئا و قرنا بعد قرن،فلا بد لنا من ترجمتهم اما مستقلا أو فی ضمن الرواة القدماء و أول من ولج فی هذا الباب الشیخ منتجب الدین ابن بابویه الذی کان حیا فی سنة</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ألّف کتابا مستقلا فی تراجم العلماء و الفقهاء و الرواة المتأخرین عن الشیخ الطوسی المتوفی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المعاصرین له ممن فاتت عنه ترجمتهم،و أوصل تراجمهم الی تراجم الذین نشئوا فی عصره و أدرکوا أوائل القرن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فعل الشیخ رشید الدین ابن شهر آشوب فألّف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بآخره أقساما من أعلام شعراء الشیعة المخلصین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أدرج العلامة الحلی المتوفی</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تقی الدین الحسن بن داود بعض علماء القرن السابع فی رجالیهما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هما ألّف السید علی بن عبد الحمید النیلی المتوفی</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رجاله،و أمر السید جلال الدین ابن الاعرج العمیدی أن یلحق به العلماء المتأخرین،فألحق به حسب أمره جمعا منهم،و نقلهم عنه صاحب المعالم،و کذا الشیخ الشهید المتوفی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 فی مجموعته جمعا من العلماء مع تواریخهم،ثم صاحب المعالم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انتهی الی القرن الحادی عشر فزهی نشاط تدوین أحادیث أهل العصمة علیهم السّلام و حث المحدثون و العلماء قاطبتهم علیها،و اعتنوا بها بعد ما درست کل العنایة، و أقبلوا بالشرح و التعلیق علیها،و جدیر أن یقال هو العصر الذهبی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وفّق اللّه تعالی أساطین الحکمة و الفلسفة الی الشرح و التعلیق علیها، و من جملتهم و أبرزهم هو المولی السید محمد باقر الحسینی الأسترآبادی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من أئمة الحکمة و الفلسفة و الکلام و الفقه و الرجال و الآثار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وقعت آراءه الرجالیة مطرحا للأنظار،و کل من أتی بعده من الرجالیین تلقّی آراءه الرجالیة بالقبول،و استندوا الیه کل الاستناد،و صار رأیه حجة للمؤالف </w:t>
      </w:r>
    </w:p>
    <w:p>
      <w:pPr>
        <w:pStyle w:val="BookText"/>
        <w:rPr/>
      </w:pPr>
      <w:r>
        <w:rPr>
          <w:rFonts w:ascii="IRNazanin" w:hAnsi="IRNazanin" w:eastAsia="IRNazanin"/>
          <w:color w:val="111111"/>
          <w:sz w:val="28"/>
          <w:sz w:val="28"/>
          <w:szCs w:val="28"/>
          <w:rtl w:val="true"/>
          <w:lang w:bidi="fa-IR"/>
        </w:rPr>
        <w:t>علی المخالف،و کفاه تبجیلا أنه لا تخلو و لا واحدة من الکتب الرجالیة من ذکر آرائه و أنظاره الی یومنا الحاضر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تصانیف کثیرة فی البحوث الرجالیة،سنذکرها فی مصنفاته،و من أهمها و أعلاها قیمة کتابه النفیس التعلیقة علی کتاب رجال الکشی،و سوف نبحث عنها فی مقامه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2" w:name="pg2811_19668"/>
    </w:p>
    <w:p>
      <w:pPr>
        <w:pStyle w:val="Heading3"/>
        <w:numPr>
          <w:ilvl w:val="2"/>
          <w:numId w:val="1"/>
        </w:numPr>
        <w:rPr/>
      </w:pPr>
      <w:bookmarkStart w:id="13" w:name="__RefHeading___Toc2333120_1395250215"/>
      <w:bookmarkStart w:id="14" w:name="_Toc5"/>
      <w:bookmarkEnd w:id="12"/>
      <w:bookmarkEnd w:id="13"/>
      <w:r>
        <w:rPr>
          <w:rtl w:val="true"/>
        </w:rPr>
        <w:t>ترجمة المؤلف</w:t>
      </w:r>
      <w:bookmarkEnd w:id="14"/>
    </w:p>
    <w:p>
      <w:pPr>
        <w:pStyle w:val="Heading4"/>
        <w:numPr>
          <w:ilvl w:val="3"/>
          <w:numId w:val="1"/>
        </w:numPr>
        <w:rPr/>
      </w:pPr>
      <w:bookmarkStart w:id="15" w:name="__RefHeading___Toc2333122_1395250215"/>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هو السید محمد باقر ابن السید الفاضل المیر شمس الدین محمد الحسینی الأسترآبادی الاصل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والده المبرور ختن شیخنا المحقق علی ابن عبد العالی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هذه الدرة الیتیمة من صدف تلک الحرة الکریمة،و طلعت هذه الطلعة الرشیدة من أفق تلک النجمة السعیدة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هذه المواصلة أن الشیخ الاجل علی بن عبد العالی رأی فی المنام أمیر المؤمنین علیه السّلام،و أنه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بنتک من میر شمس الدین،یخرج منها ولد یکون و ارثا لعلوم الانبیاء و الاوصیاء،فزوج الشیخ بنته منه،و توفیت بعد مدة قبل أن تلد ولدا،فتحیر الشیخ من ذلک و أنه لم یظهر لمنامه أثر،فرأی أمیر المؤمنین علیه السّلام مرة أخری فی المنام و هو علیه السّلام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أردنا هذه الصبیة بل البنت الفلانیة فزوجها ایاه،فولدت السید المحقق المذکور</w:t>
      </w:r>
      <w:r>
        <w:rPr>
          <w:rFonts w:eastAsia="IRNazanin" w:cs="IRNazanin"/>
          <w:color w:val="111111"/>
          <w:sz w:val="28"/>
          <w:szCs w:val="28"/>
          <w:rtl w:val="true"/>
          <w:lang w:bidi="fa-IR"/>
        </w:rPr>
        <w:t>.</w:t>
      </w:r>
    </w:p>
    <w:p>
      <w:pPr>
        <w:pStyle w:val="Heading4"/>
        <w:numPr>
          <w:ilvl w:val="3"/>
          <w:numId w:val="1"/>
        </w:numPr>
        <w:rPr/>
      </w:pPr>
      <w:bookmarkStart w:id="17" w:name="__RefHeading___Toc2333124_1395250215"/>
      <w:bookmarkStart w:id="18" w:name="_Toc7"/>
      <w:bookmarkEnd w:id="17"/>
      <w:r>
        <w:rPr>
          <w:rtl w:val="true"/>
        </w:rPr>
        <w:t>وجه تلقبه بالداماد</w:t>
      </w:r>
      <w:r>
        <w:rPr>
          <w:rtl w:val="true"/>
        </w:rPr>
        <w:t>:</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والده الشریف للتعظیم لهذه المواصلة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بمعنی الختن بالفارسیة،ثم غلب علیه و علی ولده من بعده ذلک اللقب الشریف،و لقب هو نفسه بذلک،کما فی بعض المواضع بهذه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بیمناه الدائرة أحوج الخلق الی اللّه الحمید الغنی محمد بن محمد یدعی باقر بن داماد الحسینی ختم اللّه له بالحسنی حامدا مصلیا</w:t>
      </w:r>
      <w:r>
        <w:rPr>
          <w:rFonts w:eastAsia="IRNazanin" w:cs="IRNazanin"/>
          <w:color w:val="111111"/>
          <w:sz w:val="28"/>
          <w:szCs w:val="28"/>
          <w:rtl w:val="true"/>
          <w:lang w:bidi="fa-IR"/>
        </w:rPr>
        <w:t xml:space="preserve">». </w:t>
      </w:r>
      <w:bookmarkStart w:id="19" w:name="pg2811_19669"/>
    </w:p>
    <w:p>
      <w:pPr>
        <w:pStyle w:val="BookText"/>
        <w:rPr/>
      </w:pPr>
      <w:bookmarkEnd w:id="19"/>
      <w:r>
        <w:rPr>
          <w:rFonts w:ascii="IRNazanin" w:hAnsi="IRNazanin" w:eastAsia="IRNazanin"/>
          <w:color w:val="111111"/>
          <w:sz w:val="28"/>
          <w:sz w:val="28"/>
          <w:szCs w:val="28"/>
          <w:rtl w:val="true"/>
          <w:lang w:bidi="fa-IR"/>
        </w:rPr>
        <w:t>قال المتتبع الخبیر المیرزا عبد اللّه الافندی فی الریاض فی أحوال الشیخ عبد العالی بن الشیخ نور الدین علی بن الحسین بن عبد العالی العاملی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هذا الشیخ خال السید الداماد المذکور،فان احدی بنتی الشیخ علی الکرکی کانت تحت الآمیرزا السید حسن والد الامیر السید حسین المجتهد،و الاخری تحت والد السید الداماد هذا،و قد حصل منها السید الداماد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یعرف الامیر باقر المذکور بالداماد،لا بمعنی انه صهر،و لا بمعنی أنه هو بنفسه داماد الشیخ علی،أعنی صهره کما قد یظن،بل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فالسید الامیر محمد باقر الداماد من باب الاضافة لا التوصیف و لذلک تری السید الداماد حین یحکی عن الشیخ علی الکرکی المذکور یعبر عنه بالجد القمقام یعنی جده الامی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بما أوضحنا ظهر بطلان حسبان کون المراد بالداماد هو صهر السلطان،و کذلک ظن کون نفسه صهرا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2333126_1395250215"/>
      <w:bookmarkStart w:id="21" w:name="_Toc8"/>
      <w:bookmarkEnd w:id="20"/>
      <w:r>
        <w:rPr>
          <w:rtl w:val="true"/>
        </w:rPr>
        <w:t>الثناء علیه</w:t>
      </w:r>
      <w:r>
        <w:rPr>
          <w:rtl w:val="true"/>
        </w:rPr>
        <w:t>:</w:t>
      </w:r>
      <w:bookmarkEnd w:id="21"/>
    </w:p>
    <w:p>
      <w:pPr>
        <w:pStyle w:val="BookText"/>
        <w:rPr/>
      </w:pPr>
      <w:r>
        <w:rPr>
          <w:rFonts w:ascii="IRNazanin" w:hAnsi="IRNazanin" w:eastAsia="IRNazanin"/>
          <w:color w:val="111111"/>
          <w:sz w:val="28"/>
          <w:sz w:val="28"/>
          <w:szCs w:val="28"/>
          <w:rtl w:val="true"/>
          <w:lang w:bidi="fa-IR"/>
        </w:rPr>
        <w:t>یوجد ثناء العلماء علیه فی کثیر من معاجم التراجم،و کتب الرجال مشفوعة بالاکبار و التبجیل و الاطراء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علی خان فی سلافة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العصابة،و جواز الفضل سهم الاصابة،الرافع بأحاسن الصفات أعلامه،فسید و سند و علم و علامة،اکلیل جبین الشرف و قلادة جیده،الناطقة ألسن الدهور بتعظیمه و تمجیده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العلم و نحریره،الشاهد بفضله تقریره و تحریره،و و اللّه ان الزمان بمثله لعقیم،و ان مکارمه لا یتسع لبثها صدر رقیم،و أنا بریء من المبالغة فی هذا المقال، و بر قسمی یشهد به کل وامق و قال،شعر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خفیت علی الغنی فعاذر</w:t>
      </w:r>
    </w:p>
    <w:p>
      <w:pPr>
        <w:pStyle w:val="BookText"/>
        <w:rPr/>
      </w:pPr>
      <w:r>
        <w:rPr>
          <w:rFonts w:ascii="IRNazanin" w:hAnsi="IRNazanin" w:eastAsia="IRNazanin"/>
          <w:color w:val="111111"/>
          <w:sz w:val="28"/>
          <w:sz w:val="28"/>
          <w:szCs w:val="28"/>
          <w:rtl w:val="true"/>
          <w:lang w:bidi="fa-IR"/>
        </w:rPr>
        <w:t>أن لا ترانی مقلة عمیاء</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عدت الفنون فهو منارها الذی یهتدی به،أو الآداب فهو مؤملها الذی یتعلق </w:t>
      </w:r>
    </w:p>
    <w:p>
      <w:pPr>
        <w:pStyle w:val="BookText"/>
        <w:rPr/>
      </w:pPr>
      <w:r>
        <w:rPr>
          <w:rFonts w:ascii="IRNazanin" w:hAnsi="IRNazanin" w:eastAsia="IRNazanin"/>
          <w:color w:val="111111"/>
          <w:sz w:val="28"/>
          <w:sz w:val="28"/>
          <w:szCs w:val="28"/>
          <w:rtl w:val="true"/>
          <w:lang w:bidi="fa-IR"/>
        </w:rPr>
        <w:t>بأهدابه،أو الکرم فهو بحره المستعذب النهل و العلل،أو النسیم فهو حمیدها الذی یدب منه نسیم البرء فی العلل،أو السیاسة فهو أمیرها الذی تجم منه الاسود فی الاجم أو الرئاسة فهو کبیرها الذی هاب تسلطه سلطان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الشاه عباس أضمر له السوء مرارا و أمر له حبل غیلته امرارا،خوفا من خروجه علیه،و فرقا من توجه قلوب الناس الیه فحال دونه ذو القوة و الحول، و أبی الا أن یتم علیه المنّة و الطول،و لم یزل موفور العز و الجاه،مالکا سبیل الفوز و النجاة حتی استأثر به ذو المنة،و تلا بآیتها النفس المطمئنة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تلمیذه العارف قطب الدین الاشکوری فی محبوب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السند المحقق فی المعقول،و المحقق فی المنقول،سمی خامس أجدادها المعصومین میر محمد باقر الداماد،لأزال سعیه فی کشف معضلات المسائل مشکورا،و اسمه فی صدر جریدة أهل الفضل مسطورا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عروس همه استاد شد</w:t>
      </w:r>
    </w:p>
    <w:p>
      <w:pPr>
        <w:pStyle w:val="BookText"/>
        <w:rPr/>
      </w:pPr>
      <w:r>
        <w:rPr>
          <w:rFonts w:ascii="IRNazanin" w:hAnsi="IRNazanin" w:eastAsia="IRNazanin"/>
          <w:color w:val="111111"/>
          <w:sz w:val="28"/>
          <w:sz w:val="28"/>
          <w:szCs w:val="28"/>
          <w:rtl w:val="true"/>
          <w:lang w:bidi="fa-IR"/>
        </w:rPr>
        <w:t>فطرت او بود که داماد شد</w:t>
      </w:r>
    </w:p>
    <w:p>
      <w:pPr>
        <w:pStyle w:val="BookText"/>
        <w:rPr/>
      </w:pPr>
      <w:r>
        <w:rPr>
          <w:rFonts w:ascii="IRNazanin" w:hAnsi="IRNazanin" w:eastAsia="IRNazanin"/>
          <w:color w:val="111111"/>
          <w:sz w:val="28"/>
          <w:sz w:val="28"/>
          <w:szCs w:val="28"/>
          <w:rtl w:val="true"/>
          <w:lang w:bidi="fa-IR"/>
        </w:rPr>
        <w:t>ثم ذکر وجه التسمیة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شکر اللّه سعیه و رفع درجته یصرح النجابة بذکره،و یخطب المعارف بشکره،و لم یزل یطالع کتب الاوائل متفهما،و یلقی الشیوخ متعلما،حتی یفوق فی أقصر مدة فی کل من فنون العلم علی کل أو حدی أخص،و صار فی کل مآثره کالواسطة فی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عقلیش از قیاس عقل برون</w:t>
      </w:r>
    </w:p>
    <w:p>
      <w:pPr>
        <w:pStyle w:val="BookText"/>
        <w:rPr/>
      </w:pPr>
      <w:r>
        <w:rPr>
          <w:rFonts w:ascii="IRNazanin" w:hAnsi="IRNazanin" w:eastAsia="IRNazanin"/>
          <w:color w:val="111111"/>
          <w:sz w:val="28"/>
          <w:sz w:val="28"/>
          <w:szCs w:val="28"/>
          <w:rtl w:val="true"/>
          <w:lang w:bidi="fa-IR"/>
        </w:rPr>
        <w:t>نقلیش از أساس نقل فزون</w:t>
      </w:r>
    </w:p>
    <w:p>
      <w:pPr>
        <w:pStyle w:val="BookText"/>
        <w:rPr/>
      </w:pPr>
      <w:r>
        <w:rPr>
          <w:rFonts w:ascii="IRNazanin" w:hAnsi="IRNazanin" w:eastAsia="IRNazanin"/>
          <w:color w:val="111111"/>
          <w:sz w:val="28"/>
          <w:sz w:val="28"/>
          <w:szCs w:val="28"/>
          <w:rtl w:val="true"/>
          <w:lang w:bidi="fa-IR"/>
        </w:rPr>
        <w:t>یخبر عن معضلات المسائل فیصیب،و یضرب فی کل ما ینتحله من التعلیم بأوفی نصیب،توحد بابداع دقائق العلوم و العرفان،و تفرد بفرائد أبکار لم یکشف قناع الاجمال عن جمال حقائقها الی الان،فلقد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أنشد بعض الشعراء فی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بتخمیرش ید اللّه چون فرو شد</w:t>
      </w:r>
    </w:p>
    <w:p>
      <w:pPr>
        <w:pStyle w:val="BookText"/>
        <w:rPr/>
      </w:pPr>
      <w:r>
        <w:rPr>
          <w:rFonts w:ascii="IRNazanin" w:hAnsi="IRNazanin" w:eastAsia="IRNazanin"/>
          <w:color w:val="111111"/>
          <w:sz w:val="28"/>
          <w:sz w:val="28"/>
          <w:szCs w:val="28"/>
          <w:rtl w:val="true"/>
          <w:lang w:bidi="fa-IR"/>
        </w:rPr>
        <w:t>نم فیض آنچه بد در کار او شد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تلمیذه أیضا صدر المتألهین فی شرح الاصول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سیدی و سندی </w:t>
      </w:r>
    </w:p>
    <w:p>
      <w:pPr>
        <w:pStyle w:val="BookText"/>
        <w:rPr/>
      </w:pPr>
      <w:r>
        <w:rPr>
          <w:rFonts w:ascii="IRNazanin" w:hAnsi="IRNazanin" w:eastAsia="IRNazanin"/>
          <w:color w:val="111111"/>
          <w:sz w:val="28"/>
          <w:sz w:val="28"/>
          <w:szCs w:val="28"/>
          <w:rtl w:val="true"/>
          <w:lang w:bidi="fa-IR"/>
        </w:rPr>
        <w:t>و أستادی،و استنادی فی المعالم الدینیة،و العلوم الالهیة،و المعارف الحقیقیة، و الاصول الیقینیة،السید الاجل الانور،العالم المقدس الاطهر،الحکیم الالهی، و الفقیه الربانی،سید عصره،و صفوة دهره،الامیر الکبیر،و البدر المنیر،علامة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أعجوبة الدوران،المسمی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الداماد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عقله بالنور الربانی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الحر العاملی فی 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فاضل جلیل القدر،حکیم متکلم ماهر فی العقلیات،معاصر لشیخنا البهائی،و کان شاعرا بالفارسیة و العربیة مجیدا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أسد اللّه الکاظمی فی مقابس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الهمام،و ملاذ الانام عین الاماثل،عدیم المماثل،عمدة الافاضل،منار الفضائل،بحر العلم الذی لا یدرک ساحله،و بر الفضل الذی لا تطوی مراحله،المقتبس من أنواره أنواع الفنون، و المستفاد من آثاره أحکام الدین المصون،الفقیه المحدث الادیب،الحکیم الاصبهانی المتکلم العارف الخائض فی أسرار السبع المثانی الامیر الکبیر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الخونساری فی 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رحمه اللّه تبارک و تعالی علیه من أجلاء علماء المعقول و المشروع،و أذکیاء نبلاء الاصول و الفروع،متقدما بشعلة ذهنه الوقاد،و فهمه المتوقد النقاد،علی کل متبحر استاد،و متفنن مرتاد،صاحب منزلة و جلال،و عظمة و اقبال،عظیم الهیبة،فخیم الهیئة،رفیع الهمة،سریع الجمة، جلیل المنزلة و المقدار،جزیل الموهبة و الایثار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قاطنا بدار السلطنة اصبهان،مقدما علی فضلائها الاعیان،مقربا عند السلاطین الصفویة،بل مؤدبهم بجمیل الآداب الدینیة،مواظبا للجمعة و الجماعات،مطاعا لقاطبة أرباب المناعات،اماما فی فنون الحکمة و الادب،مطلعا علی أساریر کلمات </w:t>
      </w:r>
    </w:p>
    <w:p>
      <w:pPr>
        <w:pStyle w:val="BookText"/>
        <w:rPr/>
      </w:pPr>
      <w:r>
        <w:rPr>
          <w:rFonts w:ascii="IRNazanin" w:hAnsi="IRNazanin" w:eastAsia="IRNazanin"/>
          <w:color w:val="111111"/>
          <w:sz w:val="28"/>
          <w:sz w:val="28"/>
          <w:szCs w:val="28"/>
          <w:rtl w:val="true"/>
          <w:lang w:bidi="fa-IR"/>
        </w:rPr>
        <w:t xml:space="preserve">العرب،خطیبا قل ما یوجد مثله فی فصاحة البیان و طلاقة اللسان،أدیبا لبیبا فقیها نبیها عارفا ألمعیا،کأنما هو انسان العین و عین الانسان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یوسف البحرانی فی لؤلؤة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فاضل،جلیل،متکلم، حکیم،ماهر فی النقلیات،شاعر بالعربیة و الفارسیة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المحدث النوری فی خاتمة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المحقق النحریر السید السند،النقاد الخبیر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المیرزا محمد التنکابنی فی قصص العلماء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سید امام أنام،و فاضل همام،و عالم قمقام،عین أماثل،أکامل أفاضل،و معدوم المماثل، و منار فضائل و فواضل،و دریای بیساحل،علامه فهامه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علم لغت گوی از میدان صاحب قاموس و صحاح ربوده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علوم عربیت حیاظت علوم أرباب أدب نموده و در فصاحت و بلاغت و إنشاء و انشاد و نظم و نثر سر آمد أهل زمان،و در منطق و حکمت و کلام مسلم علماء أعلام، و در حدیث و فقه فائق بر همگنان،و در علم رجال از أکامل رجال،و در علم ریاضی بجمیع أقسام متفرد و وحید در مقال،و در اصول حلاّل عویصات و أعضال،و در علم تفسیر قرآن أعجوبة زمان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المیرزا محمد علی الکشمیری فی نجوم السماء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شرافت و حذاقت،و مرجع کلام و حکمت،و حامی دین و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حاوی فقه و شریعت بود،کافة عقلای ذوی الافهام از خاص و عام معترف علوم و کمالات و دقائق و افادات أویند،تصانیف او مشتمل بر تحقیقات دقیقه و تدقیقات أنیقه مشهور و معروف است </w:t>
      </w:r>
      <w:r>
        <w:rPr>
          <w:rStyle w:val="FootnoteAnchor"/>
          <w:rtl w:val="true"/>
        </w:rPr>
        <w:footnoteReference w:id="12"/>
      </w:r>
      <w:r>
        <w:rPr>
          <w:rFonts w:ascii="IRNazanin" w:hAnsi="IRNazanin" w:eastAsia="IRNazanin"/>
          <w:color w:val="111111"/>
          <w:sz w:val="28"/>
          <w:sz w:val="28"/>
          <w:szCs w:val="28"/>
          <w:rtl w:val="true"/>
          <w:lang w:bidi="fa-IR"/>
        </w:rPr>
        <w:t>و غیر هم مما لا مجال لذکرهم</w:t>
      </w:r>
      <w:r>
        <w:rPr>
          <w:rFonts w:eastAsia="IRNazanin" w:cs="IRNazanin"/>
          <w:color w:val="111111"/>
          <w:sz w:val="28"/>
          <w:szCs w:val="28"/>
          <w:rtl w:val="true"/>
          <w:lang w:bidi="fa-IR"/>
        </w:rPr>
        <w:t xml:space="preserve">. </w:t>
      </w:r>
      <w:bookmarkStart w:id="22" w:name="pg2811_19673"/>
    </w:p>
    <w:p>
      <w:pPr>
        <w:pStyle w:val="Heading4"/>
        <w:numPr>
          <w:ilvl w:val="3"/>
          <w:numId w:val="1"/>
        </w:numPr>
        <w:rPr/>
      </w:pPr>
      <w:bookmarkStart w:id="23" w:name="__RefHeading___Toc2333128_1395250215"/>
      <w:bookmarkStart w:id="24" w:name="_Toc9"/>
      <w:bookmarkEnd w:id="22"/>
      <w:bookmarkEnd w:id="23"/>
      <w:r>
        <w:rPr>
          <w:rtl w:val="true"/>
        </w:rPr>
        <w:t>ورعه و عبادته</w:t>
      </w:r>
      <w:r>
        <w:rPr>
          <w:rtl w:val="true"/>
        </w:rPr>
        <w:t>:</w:t>
      </w:r>
      <w:bookmarkEnd w:id="24"/>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متعبدا فی الغایة،مکثارا من تلاوة کتاب اللّه المجید بحیث ذکر بعض الثقات أنه کان یقرأ کل لیلة خمسة عشر جزءا من القرآن،مواظبا علی أداء النوافل،لم یفته شیء منها منذ أن بلغ سن التکلیف حتی مات،مجدا ساعیا فی تزکیة نفسه النفیسة،و تصفیة باطنه الشریف حتی اشتهر أنه لم یضع جنبه علی فراشه باللیل فی مدة أربعین سنة</w:t>
      </w:r>
      <w:r>
        <w:rPr>
          <w:rFonts w:eastAsia="IRNazanin" w:cs="IRNazanin"/>
          <w:color w:val="111111"/>
          <w:sz w:val="28"/>
          <w:szCs w:val="28"/>
          <w:rtl w:val="true"/>
          <w:lang w:bidi="fa-IR"/>
        </w:rPr>
        <w:t>.</w:t>
      </w:r>
    </w:p>
    <w:p>
      <w:pPr>
        <w:pStyle w:val="Heading4"/>
        <w:numPr>
          <w:ilvl w:val="3"/>
          <w:numId w:val="1"/>
        </w:numPr>
        <w:rPr/>
      </w:pPr>
      <w:bookmarkStart w:id="25" w:name="__RefHeading___Toc2333130_1395250215"/>
      <w:bookmarkStart w:id="26" w:name="_Toc10"/>
      <w:bookmarkEnd w:id="25"/>
      <w:r>
        <w:rPr>
          <w:rtl w:val="true"/>
        </w:rPr>
        <w:t>مکاشفاته</w:t>
      </w:r>
      <w:r>
        <w:rPr>
          <w:rtl w:val="true"/>
        </w:rPr>
        <w:t>:</w:t>
      </w:r>
      <w:bookmarkEnd w:id="26"/>
    </w:p>
    <w:p>
      <w:pPr>
        <w:pStyle w:val="BookText"/>
        <w:rPr/>
      </w:pPr>
      <w:r>
        <w:rPr>
          <w:rFonts w:ascii="IRNazanin" w:hAnsi="IRNazanin" w:eastAsia="IRNazanin"/>
          <w:color w:val="111111"/>
          <w:sz w:val="28"/>
          <w:sz w:val="28"/>
          <w:szCs w:val="28"/>
          <w:rtl w:val="true"/>
          <w:lang w:bidi="fa-IR"/>
        </w:rPr>
        <w:t>ذکر قدس سره فی بعض المواضع أنه کثیرا ما یودع جسده الشریف و یخرج الی سیر معارج الملکوت ثم یرجع الیه مکرها،و اللّه أعلم بحقیقة مراده و خبیئة فؤاده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ذات یوم من أیام شهرنا هذا،و قد کان یوم الجمعة سادس عشر شهر رسول اللّه صلّی اللّه علیه و آله شعبان المکرم لعام ثلاث و عشرین و ألف من هجرته المقدسة،فی بعض خلواتی أذکر ربی فی تضاعیف أذکاری و أورادی باسمه الغنی فأکرر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غنی یا 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،مشدوها بذلک عن کل شیء الا عن التوغل فی حریم سره و الامحاء فی شعاع نوره،فکان خاطفة قدسیة قد ابتدرت إلی فاجتذبتنی من الوکر الجسدانی </w:t>
      </w:r>
      <w:r>
        <w:rPr>
          <w:rStyle w:val="FootnoteAnchor"/>
          <w:rtl w:val="true"/>
        </w:rPr>
        <w:footnoteReference w:id="13"/>
      </w:r>
      <w:r>
        <w:rPr>
          <w:rFonts w:ascii="IRNazanin" w:hAnsi="IRNazanin" w:eastAsia="IRNazanin"/>
          <w:color w:val="111111"/>
          <w:sz w:val="28"/>
          <w:sz w:val="28"/>
          <w:szCs w:val="28"/>
          <w:rtl w:val="true"/>
          <w:lang w:bidi="fa-IR"/>
        </w:rPr>
        <w:t xml:space="preserve">،ففللت </w:t>
      </w:r>
      <w:r>
        <w:rPr>
          <w:rStyle w:val="FootnoteAnchor"/>
          <w:rtl w:val="true"/>
        </w:rPr>
        <w:footnoteReference w:id="14"/>
      </w:r>
      <w:r>
        <w:rPr>
          <w:rFonts w:ascii="IRNazanin" w:hAnsi="IRNazanin" w:eastAsia="IRNazanin"/>
          <w:color w:val="111111"/>
          <w:sz w:val="28"/>
          <w:sz w:val="28"/>
          <w:szCs w:val="28"/>
          <w:rtl w:val="true"/>
          <w:lang w:bidi="fa-IR"/>
        </w:rPr>
        <w:t>حلق شبکة الحس،و حللت عقد حبالة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أخذت أطیر بجناح الروع فی جو ملکوت الحقیقة،فکأنی قد خلعت بدنی، و رفضت عدنی،و مقوت خلدی،و نضوت جسدی،و طویت اقلیم الزمان،و صرت الی عالم الدهر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أنا فی مصر الوجود بجماجم أمم النظام الجملی من الابداعیات و التکوینیات و الالهیات و الطبیعیات و القدسیات و الهیولانیات و الدهریات و الزمنیات،و أقوام الکفر و الایمان و أرهاط الجاهلیة و الإسلام من الدارجین و الدارجات و الغابرین </w:t>
      </w:r>
    </w:p>
    <w:p>
      <w:pPr>
        <w:pStyle w:val="BookText"/>
        <w:rPr/>
      </w:pPr>
      <w:r>
        <w:rPr>
          <w:rFonts w:ascii="IRNazanin" w:hAnsi="IRNazanin" w:eastAsia="IRNazanin"/>
          <w:color w:val="111111"/>
          <w:sz w:val="28"/>
          <w:sz w:val="28"/>
          <w:szCs w:val="28"/>
          <w:rtl w:val="true"/>
          <w:lang w:bidi="fa-IR"/>
        </w:rPr>
        <w:t>و الغابرات و السالفین و السالفات و العاقبات فی الازل و الآباد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آحاد مجامع الامکان و ذوات عوالم الامکان،بقضها و قضیضها و صغیرها و کبیرها ثابتاتها و بائداتها حالیاتها و أنیاتها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الجمیع زفة زفة و زمرة زمرة،بحشدهم </w:t>
      </w:r>
      <w:r>
        <w:rPr>
          <w:rStyle w:val="FootnoteAnchor"/>
          <w:rtl w:val="true"/>
        </w:rPr>
        <w:footnoteReference w:id="15"/>
      </w:r>
      <w:r>
        <w:rPr>
          <w:rFonts w:ascii="IRNazanin" w:hAnsi="IRNazanin" w:eastAsia="IRNazanin"/>
          <w:color w:val="111111"/>
          <w:sz w:val="28"/>
          <w:sz w:val="28"/>
          <w:szCs w:val="28"/>
          <w:rtl w:val="true"/>
          <w:lang w:bidi="fa-IR"/>
        </w:rPr>
        <w:t>قاطبة معا،مولون وجوه مهیاتهم شطر بابه سبحانه،شاخصون بأبصار انیاتهم تلقاء جنابه جل سلطانه من حیث هم لا یعلمون،و هم جمیعا بألسنة فقر ذواتهم الفاقرة و ألسن فاقة هو یأتهم الهالکة فی ضجیج الضراعة و صراخ الابتهال ذاکروه و داعوه و مستصرخوه و مناده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غنی یا 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فطفقت فی تینک الضجة العقلیة و الصرخة الغیبیة أخر مغشیا علیّ،و کدت من شدة الوله و الدهش أنسی جوهر ذاتی العاقلة،و أغیب عن بصر نفسی المجردة،و أهاجر ساهرة أرض الکون،و أخرج عن صقع قطر الوجود رأسا،اذ قد و دعتنی تلک الخلسة شیقا حنونا الیها،و خلفتنی تلک الخطفة الخاطفة تائقا لهوفا علیها،فرجعت الی أرض التبار،و کورة البوار،و بقعة الزور،و قریة الغرور تارة أخری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لطائف ما اختطفته من الفیوض الربانیة بمنه سبحانه و فضله جل سلطانه حیث کنت بمدینة الایمان حرم أهل بیت رسول اللّه صلّی اللّه علیه و آله قم المحروسة،صینت عن دواهی الدهر و نوائبها،فی بعض أیام شهر اللّه الاعظم لعام الحادی عشر بعد الالف من الهجرة المبارکة المقدسة النبویة،أنه قد غشینی ذات یوم سنة شبه خلسة و أنا جالس فی تعقیب صلاة العصر تاجه تجاه القبلة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فأریت فی سنتی نورا شعشعانیا علی أبهة صوانیة فی شبح هیکل انسانی مضطجع علی یمینه،و آخر کذلک علی هیأة عظیمة،و مهابة کبیرة فی بهاء ضوء لا مع،و جلاء نور ساطع جالسا من وراء ظهر المضطجع،و کأنی أنا دار من نفسی أو ادرانی احد غیری ان المضطجع مولانا أمیر المؤمنین صلوات اللّه و تسلیماته علیه،و الجالس من </w:t>
      </w:r>
      <w:bookmarkStart w:id="27" w:name="pg2811_19675"/>
    </w:p>
    <w:p>
      <w:pPr>
        <w:pStyle w:val="BookText"/>
        <w:rPr/>
      </w:pPr>
      <w:bookmarkEnd w:id="27"/>
      <w:r>
        <w:rPr>
          <w:rFonts w:ascii="IRNazanin" w:hAnsi="IRNazanin" w:eastAsia="IRNazanin"/>
          <w:color w:val="111111"/>
          <w:sz w:val="28"/>
          <w:sz w:val="28"/>
          <w:szCs w:val="28"/>
          <w:rtl w:val="true"/>
          <w:lang w:bidi="fa-IR"/>
        </w:rPr>
        <w:t>وراء ظهره سیدنا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جاث علی رکبتی و جاه المضطجع قبالته و بین یدیه و حذاء صدره، فأراه صلوات اللّه علیه و آله متبسما فی وجهی ممرا یده المبارکة علی جبهتی و خدی و لحیتی کأنه متبشر مستبشر لی منفس عنی کربتی،جابر انکسار قلبی مستنفض بذلک عن نفسی حزنی و کآبتی،و اذا أنا عارض علیه ذلک الحرز علی ما هو مأخوذ سماعی و محفوظ جنانی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لی هکذا اقرأ و اقرأ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 آله أمامی،و فاطمة بنت رسول اللّه صلی اللّه علیها فوق رأسی،و أمیر المؤمنین علی بن أبی طالب وصی رسول اللّه صلّی اللّه علیه و آله عن یمینی،و الحسن و الحسین و علی و محمد و جعفر و موسی و علی و محمد و علی و الحسن و الحجة المنتظر أئمتی صلوات اللّه و سلامه علیهم عن شمالی،و أبو ذر و سلمان و المقداد و حذیفة و عمار و أصحاب رسول اللّه صلّی اللّه علیه و آله من ورائی،و الملائکة علیهم السلام حولی،و اللّه ربی تعالی شأنه و تقدست أسماؤه محیط بی و حافظی و حفیظی، و اللّه من ورائهم محیط بل هو قرآن مجید فی لوح محفوظ،فاللّه خیر حافظا و هو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 قد بلغ بی التمام فقال سلام اللّه علیه کرر،فقرأ و قرأت علیه بقراءته صلوات اللّه علیه،ثم قال أبلغ و أعاد علی،و هکذا کلما بلغت منه النهایة یعیده علی الی حیث حفظته،فانتبهت من سنتی متلهفا علیها الی یوم القیامة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2333132_1395250215"/>
      <w:bookmarkStart w:id="29" w:name="_Toc11"/>
      <w:bookmarkEnd w:id="28"/>
      <w:r>
        <w:rPr>
          <w:rtl w:val="true"/>
        </w:rPr>
        <w:t>کلماته القصار</w:t>
      </w:r>
      <w:r>
        <w:rPr>
          <w:rtl w:val="true"/>
        </w:rPr>
        <w:t>:</w:t>
      </w:r>
      <w:bookmarkEnd w:id="29"/>
    </w:p>
    <w:p>
      <w:pPr>
        <w:pStyle w:val="BookText"/>
        <w:rPr/>
      </w:pPr>
      <w:r>
        <w:rPr>
          <w:rFonts w:ascii="IRNazanin" w:hAnsi="IRNazanin" w:eastAsia="IRNazanin"/>
          <w:color w:val="111111"/>
          <w:sz w:val="28"/>
          <w:sz w:val="28"/>
          <w:szCs w:val="28"/>
          <w:rtl w:val="true"/>
          <w:lang w:bidi="fa-IR"/>
        </w:rPr>
        <w:t>له قدس سره القدوسی کلمات قصار فی النصائح و المواعظ،و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معاشک لمعادک،و اجعل مسیرک فی مصیرک،و تزود مما تؤتاه زادک،و لا تفسد بمتاع الغرور فؤادک،و لا تهتم برزقک،و لا تغتم فی طسقک،فالذی یبقیک یرزقک و نصیبک یصیبک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الموعظة اذا خرجت من صمیم القلب و لجت فی حریم القلب، </w:t>
      </w:r>
      <w:bookmarkStart w:id="30" w:name="pg2811_19676"/>
    </w:p>
    <w:p>
      <w:pPr>
        <w:pStyle w:val="BookText"/>
        <w:rPr/>
      </w:pPr>
      <w:bookmarkEnd w:id="30"/>
      <w:r>
        <w:rPr>
          <w:rFonts w:ascii="IRNazanin" w:hAnsi="IRNazanin" w:eastAsia="IRNazanin"/>
          <w:color w:val="111111"/>
          <w:sz w:val="28"/>
          <w:sz w:val="28"/>
          <w:szCs w:val="28"/>
          <w:rtl w:val="true"/>
          <w:lang w:bidi="fa-IR"/>
        </w:rPr>
        <w:t>و اذا خرجت من ناحیة اللسان لم یتجاوز أصمخة الاذان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العظة الناصحة تخرج من القلب السلیم فتلج فی القلب الصمیم،فاذا نطق ذو سر سقیم کان کمن یقعقع حلقة من عظم رمیم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اذا خرجت من حریم القلب السلیم و لجت فی و تین القلب الصمیم،و اذا کان مخرجها تقعقع أطراف اللسان فکأنما قد حلفت بمغلظات الایمان أن لا تتجاوز أصمخة الاذان،و لا تنفذ فی منافذ الایمان و لا تدخل مشاعر الایقان 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مفتاح باب ذکر اللّه العظیم،فلا تحرکوه بالفحش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هجر،و القلب بیت اللّه الحرام فعظموه باخلاص النیة فیه للّه،و لا تدنسوه بأقذار الهواجس الردیة و النیات المدخولة،و السر حرم نور اللّه و حریم بیته المحرم،فلا تلحدوا فیه بالنکوب عن حاق الحق الذی هو صراط اللّه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ملاک الامر حسن الخاتمة فراقب وقتک،و اجعل خیر أیامک یومک الذی أنت فیه،فلعله هو الخاتمة،اذ لا غائب أقرب من الموت،و لا باغت ابغت فلتة و أفلت بغتة من الاجل ما غبر،لیس فی یدک منه شیء،و ما یأتی فی الغیب عنک ما خطبه،فما میقات الاستدراک و وقت الاستصلاح الا حینک الحاضر،ان کان ما قد مضی و ذهب عنک لک صالحا فلا تفسدنه علیک بما تکسبه الان،و ان کان فاسدا فعلیک الان بدرک فساده و الخروج عن عهدته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2333134_1395250215"/>
      <w:bookmarkStart w:id="32" w:name="_Toc12"/>
      <w:bookmarkEnd w:id="31"/>
      <w:r>
        <w:rPr>
          <w:rtl w:val="true"/>
        </w:rPr>
        <w:t>صداقته مع الشیخ البهائی</w:t>
      </w:r>
      <w:r>
        <w:rPr>
          <w:rtl w:val="true"/>
        </w:rPr>
        <w:t>:</w:t>
      </w:r>
      <w:bookmarkEnd w:id="32"/>
    </w:p>
    <w:p>
      <w:pPr>
        <w:pStyle w:val="BookText"/>
        <w:rPr/>
      </w:pPr>
      <w:r>
        <w:rPr>
          <w:rFonts w:ascii="IRNazanin" w:hAnsi="IRNazanin" w:eastAsia="IRNazanin"/>
          <w:color w:val="111111"/>
          <w:sz w:val="28"/>
          <w:sz w:val="28"/>
          <w:szCs w:val="28"/>
          <w:rtl w:val="true"/>
          <w:lang w:bidi="fa-IR"/>
        </w:rPr>
        <w:t>کان بینه و بین البهائی العاملی من التآخی و الخلطة و الصداقة ما یندر وجود مثله بین عالمین متعاصرین،و جدا فی مکان واحد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ذلک ما کتبه قدس سره الی الشیخ البهائی مراجعا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هبت ریح الانس من سمت القدس،فأتتنی بصحیفة منیفة کأنها بفیوضها بروق العقل بوموضها،و کأنها بمطاویها أطباق الافلاک بدراریها،و کأن أرقامها بأحکامها،أطباق </w:t>
      </w:r>
    </w:p>
    <w:p>
      <w:pPr>
        <w:pStyle w:val="BookText"/>
        <w:rPr/>
      </w:pPr>
      <w:r>
        <w:rPr>
          <w:rFonts w:ascii="IRNazanin" w:hAnsi="IRNazanin" w:eastAsia="IRNazanin"/>
          <w:color w:val="111111"/>
          <w:sz w:val="28"/>
          <w:sz w:val="28"/>
          <w:szCs w:val="28"/>
          <w:rtl w:val="true"/>
          <w:lang w:bidi="fa-IR"/>
        </w:rPr>
        <w:t>الملک و الملکوت بنظامها،و کأن ألفاظها برطوباتها،أنهار العلوم بعذوباتها،و کأن معانیها بأفواجها بحار الحق بأمواجها،و أیم اللّه ان طباعها من تنعیم و ان مزاجها من تسنیم،و ان نسمیها لمن جنان الرمضوت،و ان رحیقها لمن دفاق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فاستقبلتها القوی الروحیة،و برزت الیها القوة العقلیة،و مدت الیها فطنة صوامع السر أعناقها،من کوی الحواس و روزاة المدارک و شبابیک المشاعر،و کادت حمامة النفس تطیر من و کرها شغفا و اهتزازا،و تستطار الی عالمها شوقا و هزازا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لقد ترویت،و لکنی لفرط ظمائی ما ارتویت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الحب کأسا بعد کأس</w:t>
      </w:r>
    </w:p>
    <w:p>
      <w:pPr>
        <w:pStyle w:val="BookText"/>
        <w:rPr/>
      </w:pPr>
      <w:r>
        <w:rPr>
          <w:rFonts w:ascii="IRNazanin" w:hAnsi="IRNazanin" w:eastAsia="IRNazanin"/>
          <w:color w:val="111111"/>
          <w:sz w:val="28"/>
          <w:sz w:val="28"/>
          <w:szCs w:val="28"/>
          <w:rtl w:val="true"/>
          <w:lang w:bidi="fa-IR"/>
        </w:rPr>
        <w:t>فما نفد الشراب و لا رویت</w:t>
      </w:r>
    </w:p>
    <w:p>
      <w:pPr>
        <w:pStyle w:val="BookText"/>
        <w:rPr/>
      </w:pPr>
      <w:r>
        <w:rPr>
          <w:rFonts w:ascii="IRNazanin" w:hAnsi="IRNazanin" w:eastAsia="IRNazanin"/>
          <w:color w:val="111111"/>
          <w:sz w:val="28"/>
          <w:sz w:val="28"/>
          <w:szCs w:val="28"/>
          <w:rtl w:val="true"/>
          <w:lang w:bidi="fa-IR"/>
        </w:rPr>
        <w:t>فلا زالت مراحمکم الجلیة،مدرکة للطالبین،بأضواء الاعطاف العلیة، و مرویة للظامئین بجرع الالطاف الخفیة و الجلیة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صورة مراتب الشوق و الاخلاص التی هی وراء ما یتناهی بما لا یتناهی أظنها هی المنطبعة کما هی علیها فی خاطر کم الاقدس الانور الذی هو لأسرار عوالم الوجود کمرآة مجلوة،و لغوامض أفانین العلوم و معضلاتها کمصفاة مصحوة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انکم لأنتم بمزید فضلکم المؤملون لإمرار المخلص علی حواشی الضمیر المقدس المستنیر،عند صوالح الدعوات السانحات فی منیة الاستجابة و مظنة الاجابة بسط اللّه ظلالکم و خلد مجدکم و جلالکم،و السلام علی جنابکم الارفع الابهی، و علی من یلوذ ببابکم الاسمی،و یعکف بفنائکم الاوسع الاسنی،و رحمة اللّه و برکاته أبدا سرمدا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کانا معا موضع تقدیر الشاه عباس و احترامه،یسود بینهما الصفاء و الود و قد ذکروا فی کتب التراجم بعض القصص التی تمثل هذا الصفاء الذی کان یسود بینهما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نقل أن السلطان شاه عباس الماضی رکب یوما الی بعض تنزهاته،و کان الشیخان المذکوران أیضا فی موکبه،لأنه کان لا یفارقهما غالبا،و کان سیدنا المبرور </w:t>
      </w:r>
    </w:p>
    <w:p>
      <w:pPr>
        <w:pStyle w:val="BookText"/>
        <w:rPr/>
      </w:pPr>
      <w:r>
        <w:rPr>
          <w:rFonts w:ascii="IRNazanin" w:hAnsi="IRNazanin" w:eastAsia="IRNazanin"/>
          <w:color w:val="111111"/>
          <w:sz w:val="28"/>
          <w:sz w:val="28"/>
          <w:szCs w:val="28"/>
          <w:rtl w:val="true"/>
          <w:lang w:bidi="fa-IR"/>
        </w:rPr>
        <w:t>متبدنا عظیم الجثة،بخلاف شیخنا البهائی فانه کان نحیف البدن فی غایة الهزال، فأراد السلطان أن یختبر صفاء الخواطر فیما بینهما،فجاء الی سیدنا المبرور و هو راکب فرسه فی مؤخر الجمع،و قد ظهر من وجناته الاعیاء و التعب لغایة ثقل جثته، و کان جواد الشیخ فی القدام یرکض و یرقص کأنما لم یحمل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 ألا تنظر الی هذا الشیخ القدام کیف یلعب بجواده و لا یمشی علی وقار بین هذا الخلق مثل جنابک المتأدب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ان جواد شیخنا لا یستطیع أن یتأنی فی جریه من شعف ما حمل علیه،ألا تعلم من ذا الذی 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أخفی الامر الی أن ردف شیخنا البهائی فی مجال الرکض،فقال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شیخنا ألا تنظر الی ما خلفک کیف أتعب جثمان هذا السید المرکب،و أورده من غایة سمنه فی العی و النصب،و العالم المطاع لا بد أن یکون مثلک مرتاضا خفیف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أیها الملک،بل العی الظاهر فی وجه الفرس من عجزه عن تحمل حمل العلم الذی یعجز عن حمله الجبال الرواسی علی صلابتها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السلطان المذکور تلک الالفة التامة و المودة الخالصة بین عالمی عصره نزل من ظهر دابته بین الجمع و سجد للّه تعالی و عفر وجهه فی التراب شکرا علی هذه النعمة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حکایات سائر ما وقع أیضا بینهما من المصادقة و المصافاة و تأیید هما الدین المبین بخالص النیات کثیرة جدا،یخرجنا تفصیلها عن وضع هذه العجالة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ذلک لم یذهب بروح التنافس بینهما،شأن کل عالمین متعاصرین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أن الشیخ البهائی حین صنف کتابه الاربعین أتی به بعض الطلبة الی السید الداماد،فلما نظر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العربی رجل فاضل لکنه لما جاء فی عصرنا لم یشتهر و لم یعد عالما</w:t>
      </w:r>
      <w:r>
        <w:rPr>
          <w:rFonts w:eastAsia="IRNazanin" w:cs="IRNazanin"/>
          <w:color w:val="111111"/>
          <w:sz w:val="28"/>
          <w:szCs w:val="28"/>
          <w:rtl w:val="true"/>
          <w:lang w:bidi="fa-IR"/>
        </w:rPr>
        <w:t xml:space="preserve">. </w:t>
      </w:r>
      <w:bookmarkStart w:id="33" w:name="pg2811_19679"/>
    </w:p>
    <w:p>
      <w:pPr>
        <w:pStyle w:val="Heading4"/>
        <w:numPr>
          <w:ilvl w:val="3"/>
          <w:numId w:val="1"/>
        </w:numPr>
        <w:rPr/>
      </w:pPr>
      <w:bookmarkStart w:id="34" w:name="__RefHeading___Toc2333136_1395250215"/>
      <w:bookmarkStart w:id="35" w:name="_Toc13"/>
      <w:bookmarkEnd w:id="33"/>
      <w:bookmarkEnd w:id="34"/>
      <w:r>
        <w:rPr>
          <w:rtl w:val="true"/>
        </w:rPr>
        <w:t>مسلکه فی الفلسفة</w:t>
      </w:r>
      <w:r>
        <w:rPr>
          <w:rtl w:val="true"/>
        </w:rPr>
        <w:t>:</w:t>
      </w:r>
      <w:bookmarkEnd w:id="35"/>
    </w:p>
    <w:p>
      <w:pPr>
        <w:pStyle w:val="BookText"/>
        <w:rPr/>
      </w:pPr>
      <w:r>
        <w:rPr>
          <w:rFonts w:ascii="IRNazanin" w:hAnsi="IRNazanin" w:eastAsia="IRNazanin"/>
          <w:color w:val="111111"/>
          <w:sz w:val="28"/>
          <w:sz w:val="28"/>
          <w:szCs w:val="28"/>
          <w:rtl w:val="true"/>
          <w:lang w:bidi="fa-IR"/>
        </w:rPr>
        <w:t>یغلب علی تفکیر السید الروح الاشراقیة،یتحرک فی تیار الروح العرفانیة، و قد أثر باتجاهه الاشراقی هذا علی تفکیر تلمیذیه صدر المتألهین و ملا محسن الفیض و ترک علی أفکار هما ملامح کثیرة واضحة،و لعل أسماء کثیر من کتب السید توحی لنا بهذه الروح الاشراقیة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اختتام کتابه القبسات بدعاء النور،و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بنورک لنورک،و جللنی من نورک بنورک،یا نور السماوات و الارض،یا نور النور،یا جاعل الظلمات و النور،یا نورا فوق کل نور،و یا نورا یعبده کل نور،و یا نورا یخضع لسلطان نوره کل نور،و یا نورا یذل لعز شعاعه کل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یعبر عن ابن سینا بشریکنا السالف فی رئاسة الفلسفة الاسلامیة،و عن الفارابی بشریکنا التعلیمی و غیره</w:t>
      </w:r>
      <w:r>
        <w:rPr>
          <w:rFonts w:eastAsia="IRNazanin" w:cs="IRNazanin"/>
          <w:color w:val="111111"/>
          <w:sz w:val="28"/>
          <w:szCs w:val="28"/>
          <w:rtl w:val="true"/>
          <w:lang w:bidi="fa-IR"/>
        </w:rPr>
        <w:t>.</w:t>
      </w:r>
    </w:p>
    <w:p>
      <w:pPr>
        <w:pStyle w:val="Heading4"/>
        <w:numPr>
          <w:ilvl w:val="3"/>
          <w:numId w:val="1"/>
        </w:numPr>
        <w:rPr/>
      </w:pPr>
      <w:bookmarkStart w:id="36" w:name="__RefHeading___Toc2333138_1395250215"/>
      <w:bookmarkStart w:id="37" w:name="_Toc14"/>
      <w:bookmarkEnd w:id="36"/>
      <w:r>
        <w:rPr>
          <w:rtl w:val="true"/>
        </w:rPr>
        <w:t>شعره</w:t>
      </w:r>
      <w:r>
        <w:rPr>
          <w:rtl w:val="true"/>
        </w:rPr>
        <w:t>:</w:t>
      </w:r>
      <w:bookmarkEnd w:id="37"/>
    </w:p>
    <w:p>
      <w:pPr>
        <w:pStyle w:val="BookText"/>
        <w:rPr/>
      </w:pPr>
      <w:r>
        <w:rPr>
          <w:rFonts w:ascii="IRNazanin" w:hAnsi="IRNazanin" w:eastAsia="IRNazanin"/>
          <w:color w:val="111111"/>
          <w:sz w:val="28"/>
          <w:sz w:val="28"/>
          <w:szCs w:val="28"/>
          <w:rtl w:val="true"/>
          <w:lang w:bidi="fa-IR"/>
        </w:rPr>
        <w:t>له دیوان شعر جید نقتبس منه بعض أشعاره العربیة و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منا شداته عند زیارة مولانا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طارت المهجة شوقا بجناح الطرب</w:t>
      </w:r>
    </w:p>
    <w:p>
      <w:pPr>
        <w:pStyle w:val="BookText"/>
        <w:rPr/>
      </w:pPr>
      <w:r>
        <w:rPr>
          <w:rFonts w:ascii="IRNazanin" w:hAnsi="IRNazanin" w:eastAsia="IRNazanin"/>
          <w:color w:val="111111"/>
          <w:sz w:val="28"/>
          <w:sz w:val="28"/>
          <w:szCs w:val="28"/>
          <w:rtl w:val="true"/>
          <w:lang w:bidi="fa-IR"/>
        </w:rPr>
        <w:t>لثمت سدة مولی بشفاه الادب</w:t>
      </w:r>
    </w:p>
    <w:p>
      <w:pPr>
        <w:pStyle w:val="BookText"/>
        <w:rPr/>
      </w:pPr>
      <w:r>
        <w:rPr>
          <w:rFonts w:ascii="IRNazanin" w:hAnsi="IRNazanin" w:eastAsia="IRNazanin"/>
          <w:color w:val="111111"/>
          <w:sz w:val="28"/>
          <w:sz w:val="28"/>
          <w:szCs w:val="28"/>
          <w:rtl w:val="true"/>
          <w:lang w:bidi="fa-IR"/>
        </w:rPr>
        <w:t>نحو أوج لسماء قصد القلب هوی</w:t>
      </w:r>
    </w:p>
    <w:p>
      <w:pPr>
        <w:pStyle w:val="BookText"/>
        <w:rPr/>
      </w:pPr>
      <w:r>
        <w:rPr>
          <w:rFonts w:ascii="IRNazanin" w:hAnsi="IRNazanin" w:eastAsia="IRNazanin"/>
          <w:color w:val="111111"/>
          <w:sz w:val="28"/>
          <w:sz w:val="28"/>
          <w:szCs w:val="28"/>
          <w:rtl w:val="true"/>
          <w:lang w:bidi="fa-IR"/>
        </w:rPr>
        <w:t>و لقد ساعدنی الدهر فیا من عجب</w:t>
      </w:r>
    </w:p>
    <w:p>
      <w:pPr>
        <w:pStyle w:val="BookText"/>
        <w:rPr/>
      </w:pPr>
      <w:r>
        <w:rPr>
          <w:rFonts w:ascii="IRNazanin" w:hAnsi="IRNazanin" w:eastAsia="IRNazanin"/>
          <w:color w:val="111111"/>
          <w:sz w:val="28"/>
          <w:sz w:val="28"/>
          <w:szCs w:val="28"/>
          <w:rtl w:val="true"/>
          <w:lang w:bidi="fa-IR"/>
        </w:rPr>
        <w:t>أفق الوصل بدی اذ و مض البرق و قد</w:t>
      </w:r>
    </w:p>
    <w:p>
      <w:pPr>
        <w:pStyle w:val="BookText"/>
        <w:rPr/>
      </w:pPr>
      <w:r>
        <w:rPr>
          <w:rFonts w:ascii="IRNazanin" w:hAnsi="IRNazanin" w:eastAsia="IRNazanin"/>
          <w:color w:val="111111"/>
          <w:sz w:val="28"/>
          <w:sz w:val="28"/>
          <w:szCs w:val="28"/>
          <w:rtl w:val="true"/>
          <w:lang w:bidi="fa-IR"/>
        </w:rPr>
        <w:t>رفض القلب سوی میتة تلک القلب</w:t>
      </w:r>
    </w:p>
    <w:p>
      <w:pPr>
        <w:pStyle w:val="BookText"/>
        <w:rPr/>
      </w:pPr>
      <w:r>
        <w:rPr>
          <w:rFonts w:ascii="IRNazanin" w:hAnsi="IRNazanin" w:eastAsia="IRNazanin"/>
          <w:color w:val="111111"/>
          <w:sz w:val="28"/>
          <w:sz w:val="28"/>
          <w:szCs w:val="28"/>
          <w:rtl w:val="true"/>
          <w:lang w:bidi="fa-IR"/>
        </w:rPr>
        <w:t>لا تسل عن نصل الهجر فکم فی کبدی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ثغور فیه و کم من ثقب </w:t>
      </w:r>
    </w:p>
    <w:p>
      <w:pPr>
        <w:pStyle w:val="BookText"/>
        <w:rPr/>
      </w:pPr>
      <w:r>
        <w:rPr>
          <w:rFonts w:ascii="IRNazanin" w:hAnsi="IRNazanin" w:eastAsia="IRNazanin"/>
          <w:color w:val="111111"/>
          <w:sz w:val="28"/>
          <w:sz w:val="28"/>
          <w:szCs w:val="28"/>
          <w:rtl w:val="true"/>
          <w:lang w:bidi="fa-IR"/>
        </w:rPr>
        <w:t>کنت لا أعرف هاتین أ عینای هما</w:t>
      </w:r>
    </w:p>
    <w:p>
      <w:pPr>
        <w:pStyle w:val="BookText"/>
        <w:rPr/>
      </w:pPr>
      <w:r>
        <w:rPr>
          <w:rFonts w:ascii="IRNazanin" w:hAnsi="IRNazanin" w:eastAsia="IRNazanin"/>
          <w:color w:val="111111"/>
          <w:sz w:val="28"/>
          <w:sz w:val="28"/>
          <w:szCs w:val="28"/>
          <w:rtl w:val="true"/>
          <w:lang w:bidi="fa-IR"/>
        </w:rPr>
        <w:t>أم کئوس ملئت من دم بنت العنب</w:t>
      </w:r>
    </w:p>
    <w:p>
      <w:pPr>
        <w:pStyle w:val="BookText"/>
        <w:rPr/>
      </w:pPr>
      <w:r>
        <w:rPr>
          <w:rFonts w:ascii="IRNazanin" w:hAnsi="IRNazanin" w:eastAsia="IRNazanin"/>
          <w:color w:val="111111"/>
          <w:sz w:val="28"/>
          <w:sz w:val="28"/>
          <w:szCs w:val="28"/>
          <w:rtl w:val="true"/>
          <w:lang w:bidi="fa-IR"/>
        </w:rPr>
        <w:t>بکرة الوصل أتتنی فقصصنا قصصا</w:t>
      </w:r>
    </w:p>
    <w:p>
      <w:pPr>
        <w:pStyle w:val="BookText"/>
        <w:rPr/>
      </w:pPr>
      <w:r>
        <w:rPr>
          <w:rFonts w:ascii="IRNazanin" w:hAnsi="IRNazanin" w:eastAsia="IRNazanin"/>
          <w:color w:val="111111"/>
          <w:sz w:val="28"/>
          <w:sz w:val="28"/>
          <w:szCs w:val="28"/>
          <w:rtl w:val="true"/>
          <w:lang w:bidi="fa-IR"/>
        </w:rPr>
        <w:t>من هموم بقیت لی بلیال کرب</w:t>
      </w:r>
    </w:p>
    <w:p>
      <w:pPr>
        <w:pStyle w:val="BookText"/>
        <w:rPr/>
      </w:pPr>
      <w:r>
        <w:rPr>
          <w:rFonts w:ascii="IRNazanin" w:hAnsi="IRNazanin" w:eastAsia="IRNazanin"/>
          <w:color w:val="111111"/>
          <w:sz w:val="28"/>
          <w:sz w:val="28"/>
          <w:szCs w:val="28"/>
          <w:rtl w:val="true"/>
          <w:lang w:bidi="fa-IR"/>
        </w:rPr>
        <w:t>قیل لی قلبک لم یؤثر من نار هوی</w:t>
      </w:r>
    </w:p>
    <w:p>
      <w:pPr>
        <w:pStyle w:val="BookText"/>
        <w:rPr/>
      </w:pPr>
      <w:r>
        <w:rPr>
          <w:rFonts w:ascii="IRNazanin" w:hAnsi="IRNazanin" w:eastAsia="IRNazanin"/>
          <w:color w:val="111111"/>
          <w:sz w:val="28"/>
          <w:sz w:val="28"/>
          <w:szCs w:val="28"/>
          <w:rtl w:val="true"/>
          <w:lang w:bidi="fa-IR"/>
        </w:rPr>
        <w:t>قلت دعنی أنا ما دمت بهذا الوصب</w:t>
      </w:r>
    </w:p>
    <w:p>
      <w:pPr>
        <w:pStyle w:val="BookText"/>
        <w:rPr/>
      </w:pPr>
      <w:r>
        <w:rPr>
          <w:rFonts w:ascii="IRNazanin" w:hAnsi="IRNazanin" w:eastAsia="IRNazanin"/>
          <w:color w:val="111111"/>
          <w:sz w:val="28"/>
          <w:sz w:val="28"/>
          <w:szCs w:val="28"/>
          <w:rtl w:val="true"/>
          <w:lang w:bidi="fa-IR"/>
        </w:rPr>
        <w:t>أصدقائی أنا هذا و حبیبی داری</w:t>
      </w:r>
    </w:p>
    <w:p>
      <w:pPr>
        <w:pStyle w:val="BookText"/>
        <w:rPr/>
      </w:pPr>
      <w:r>
        <w:rPr>
          <w:rFonts w:ascii="Amiri" w:hAnsi="Amiri" w:eastAsia="Amiri" w:cs="Amiri"/>
          <w:color w:val="111111"/>
          <w:sz w:val="28"/>
          <w:sz w:val="28"/>
          <w:szCs w:val="28"/>
          <w:rtl w:val="true"/>
          <w:lang w:bidi="ar-SA"/>
        </w:rPr>
        <w:t>روضة الوصل و لم أغش غوامش الحجب</w:t>
      </w:r>
    </w:p>
    <w:p>
      <w:pPr>
        <w:pStyle w:val="BookText"/>
        <w:rPr/>
      </w:pPr>
      <w:r>
        <w:rPr>
          <w:rFonts w:ascii="IRNazanin" w:hAnsi="IRNazanin" w:eastAsia="IRNazanin"/>
          <w:color w:val="111111"/>
          <w:sz w:val="28"/>
          <w:sz w:val="28"/>
          <w:szCs w:val="28"/>
          <w:rtl w:val="true"/>
          <w:lang w:bidi="fa-IR"/>
        </w:rPr>
        <w:t>أنا فی مشهد مولای بطوس أنا ذا</w:t>
      </w:r>
    </w:p>
    <w:p>
      <w:pPr>
        <w:pStyle w:val="BookText"/>
        <w:rPr/>
      </w:pPr>
      <w:r>
        <w:rPr>
          <w:rFonts w:ascii="IRNazanin" w:hAnsi="IRNazanin" w:eastAsia="IRNazanin"/>
          <w:color w:val="111111"/>
          <w:sz w:val="28"/>
          <w:sz w:val="28"/>
          <w:szCs w:val="28"/>
          <w:rtl w:val="true"/>
          <w:lang w:bidi="fa-IR"/>
        </w:rPr>
        <w:t>ساکب الدمع بعین و ربت کالسحب</w:t>
      </w:r>
    </w:p>
    <w:p>
      <w:pPr>
        <w:pStyle w:val="BookText"/>
        <w:rPr/>
      </w:pPr>
      <w:r>
        <w:rPr>
          <w:rFonts w:ascii="IRNazanin" w:hAnsi="IRNazanin" w:eastAsia="IRNazanin"/>
          <w:color w:val="111111"/>
          <w:sz w:val="28"/>
          <w:sz w:val="28"/>
          <w:szCs w:val="28"/>
          <w:rtl w:val="true"/>
          <w:lang w:bidi="fa-IR"/>
        </w:rPr>
        <w:t>و له أیضا ینشد مولانا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کالدر ولدت یا تمام الشرف</w:t>
      </w:r>
    </w:p>
    <w:p>
      <w:pPr>
        <w:pStyle w:val="BookText"/>
        <w:rPr/>
      </w:pPr>
      <w:r>
        <w:rPr>
          <w:rFonts w:ascii="IRNazanin" w:hAnsi="IRNazanin" w:eastAsia="IRNazanin"/>
          <w:color w:val="111111"/>
          <w:sz w:val="28"/>
          <w:sz w:val="28"/>
          <w:szCs w:val="28"/>
          <w:rtl w:val="true"/>
          <w:lang w:bidi="fa-IR"/>
        </w:rPr>
        <w:t>فی الکعبة و اتخذتها کالصدف</w:t>
      </w:r>
    </w:p>
    <w:p>
      <w:pPr>
        <w:pStyle w:val="BookText"/>
        <w:rPr/>
      </w:pPr>
      <w:r>
        <w:rPr>
          <w:rFonts w:ascii="IRNazanin" w:hAnsi="IRNazanin" w:eastAsia="IRNazanin"/>
          <w:color w:val="111111"/>
          <w:sz w:val="28"/>
          <w:sz w:val="28"/>
          <w:szCs w:val="28"/>
          <w:rtl w:val="true"/>
          <w:lang w:bidi="fa-IR"/>
        </w:rPr>
        <w:t>فاستقبلت الوجوه شطر الکعبة</w:t>
      </w:r>
    </w:p>
    <w:p>
      <w:pPr>
        <w:pStyle w:val="BookText"/>
        <w:rPr/>
      </w:pPr>
      <w:r>
        <w:rPr>
          <w:rFonts w:ascii="IRNazanin" w:hAnsi="IRNazanin" w:eastAsia="IRNazanin"/>
          <w:color w:val="111111"/>
          <w:sz w:val="28"/>
          <w:sz w:val="28"/>
          <w:szCs w:val="28"/>
          <w:rtl w:val="true"/>
          <w:lang w:bidi="fa-IR"/>
        </w:rPr>
        <w:t>و الکعبة وجهها تجاه النجف</w:t>
      </w:r>
    </w:p>
    <w:p>
      <w:pPr>
        <w:pStyle w:val="BookText"/>
        <w:rPr/>
      </w:pPr>
      <w:r>
        <w:rPr>
          <w:rFonts w:ascii="IRNazanin" w:hAnsi="IRNazanin" w:eastAsia="IRNazanin"/>
          <w:color w:val="111111"/>
          <w:sz w:val="28"/>
          <w:sz w:val="28"/>
          <w:szCs w:val="28"/>
          <w:rtl w:val="true"/>
          <w:lang w:bidi="fa-IR"/>
        </w:rPr>
        <w:t>و له أیضا فی أول الجذوات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عینان عینان لم یکتبهما قلم</w:t>
      </w:r>
    </w:p>
    <w:p>
      <w:pPr>
        <w:pStyle w:val="BookText"/>
        <w:rPr/>
      </w:pPr>
      <w:r>
        <w:rPr>
          <w:rFonts w:ascii="IRNazanin" w:hAnsi="IRNazanin" w:eastAsia="IRNazanin"/>
          <w:color w:val="111111"/>
          <w:sz w:val="28"/>
          <w:sz w:val="28"/>
          <w:szCs w:val="28"/>
          <w:rtl w:val="true"/>
          <w:lang w:bidi="fa-IR"/>
        </w:rPr>
        <w:t>فی کل عین من العینین عینان</w:t>
      </w:r>
    </w:p>
    <w:p>
      <w:pPr>
        <w:pStyle w:val="BookText"/>
        <w:rPr/>
      </w:pPr>
      <w:r>
        <w:rPr>
          <w:rFonts w:ascii="IRNazanin" w:hAnsi="IRNazanin" w:eastAsia="IRNazanin"/>
          <w:color w:val="111111"/>
          <w:sz w:val="28"/>
          <w:sz w:val="28"/>
          <w:szCs w:val="28"/>
          <w:rtl w:val="true"/>
          <w:lang w:bidi="fa-IR"/>
        </w:rPr>
        <w:t>نونان نونان لم یکتبهما رقم</w:t>
      </w:r>
    </w:p>
    <w:p>
      <w:pPr>
        <w:pStyle w:val="BookText"/>
        <w:rPr/>
      </w:pPr>
      <w:r>
        <w:rPr>
          <w:rFonts w:ascii="IRNazanin" w:hAnsi="IRNazanin" w:eastAsia="IRNazanin"/>
          <w:color w:val="111111"/>
          <w:sz w:val="28"/>
          <w:sz w:val="28"/>
          <w:szCs w:val="28"/>
          <w:rtl w:val="true"/>
          <w:lang w:bidi="fa-IR"/>
        </w:rPr>
        <w:t>فی کل نون من النونین نونان</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العینان عین الابداع و عین الاختراع،و القلم قلم العقل الفعال،و فی عین الابداع عالم العقل و عالم النفس،و فی عین الاختراع عالم المواد و عالم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النونان نون التکوین و نون التدوین،و فی نون التکوین الامکان الذاتی و الامکان الاستعدادی،و فی نون التدوین أحکام الدین و قوانین الشرع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ختم رسل دو کون پیرایه تست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أفلاک یکی منبر نه پایه تست </w:t>
      </w:r>
    </w:p>
    <w:p>
      <w:pPr>
        <w:pStyle w:val="BookText"/>
        <w:rPr/>
      </w:pPr>
      <w:r>
        <w:rPr>
          <w:rFonts w:ascii="IRNazanin" w:hAnsi="IRNazanin" w:eastAsia="IRNazanin"/>
          <w:color w:val="111111"/>
          <w:sz w:val="28"/>
          <w:sz w:val="28"/>
          <w:szCs w:val="28"/>
          <w:rtl w:val="true"/>
          <w:lang w:bidi="fa-IR"/>
        </w:rPr>
        <w:t>گر شخص ترا سایه نیفتد چه عجب</w:t>
      </w:r>
    </w:p>
    <w:p>
      <w:pPr>
        <w:pStyle w:val="BookText"/>
        <w:rPr/>
      </w:pPr>
      <w:r>
        <w:rPr>
          <w:rFonts w:ascii="IRNazanin" w:hAnsi="IRNazanin" w:eastAsia="IRNazanin"/>
          <w:color w:val="111111"/>
          <w:sz w:val="28"/>
          <w:sz w:val="28"/>
          <w:szCs w:val="28"/>
          <w:rtl w:val="true"/>
          <w:lang w:bidi="fa-IR"/>
        </w:rPr>
        <w:t>تو نوری و آفتاب خود سایه تست</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نیست قادر از عین کمال</w:t>
      </w:r>
    </w:p>
    <w:p>
      <w:pPr>
        <w:pStyle w:val="BookText"/>
        <w:rPr/>
      </w:pPr>
      <w:r>
        <w:rPr>
          <w:rFonts w:ascii="IRNazanin" w:hAnsi="IRNazanin" w:eastAsia="IRNazanin"/>
          <w:color w:val="111111"/>
          <w:sz w:val="28"/>
          <w:sz w:val="28"/>
          <w:szCs w:val="28"/>
          <w:rtl w:val="true"/>
          <w:lang w:bidi="fa-IR"/>
        </w:rPr>
        <w:t>بر خلقت شبه خویش حق متعال</w:t>
      </w:r>
    </w:p>
    <w:p>
      <w:pPr>
        <w:pStyle w:val="BookText"/>
        <w:rPr/>
      </w:pPr>
      <w:r>
        <w:rPr>
          <w:rFonts w:ascii="IRNazanin" w:hAnsi="IRNazanin" w:eastAsia="IRNazanin"/>
          <w:color w:val="111111"/>
          <w:sz w:val="28"/>
          <w:sz w:val="28"/>
          <w:szCs w:val="28"/>
          <w:rtl w:val="true"/>
          <w:lang w:bidi="fa-IR"/>
        </w:rPr>
        <w:t>نزدیک شد اینکه رنگ امکان گیرد</w:t>
      </w:r>
    </w:p>
    <w:p>
      <w:pPr>
        <w:pStyle w:val="BookText"/>
        <w:rPr/>
      </w:pPr>
      <w:r>
        <w:rPr>
          <w:rFonts w:ascii="IRNazanin" w:hAnsi="IRNazanin" w:eastAsia="IRNazanin"/>
          <w:color w:val="111111"/>
          <w:sz w:val="28"/>
          <w:sz w:val="28"/>
          <w:szCs w:val="28"/>
          <w:rtl w:val="true"/>
          <w:lang w:bidi="fa-IR"/>
        </w:rPr>
        <w:t>در ذات علی صورت این أمر محال</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علم ملت و نفس رسول</w:t>
      </w:r>
    </w:p>
    <w:p>
      <w:pPr>
        <w:pStyle w:val="BookText"/>
        <w:rPr/>
      </w:pPr>
      <w:r>
        <w:rPr>
          <w:rFonts w:ascii="IRNazanin" w:hAnsi="IRNazanin" w:eastAsia="IRNazanin"/>
          <w:color w:val="111111"/>
          <w:sz w:val="28"/>
          <w:sz w:val="28"/>
          <w:szCs w:val="28"/>
          <w:rtl w:val="true"/>
          <w:lang w:bidi="fa-IR"/>
        </w:rPr>
        <w:t>خلقه کش علم تو گوش عقول</w:t>
      </w:r>
    </w:p>
    <w:p>
      <w:pPr>
        <w:pStyle w:val="BookText"/>
        <w:rPr/>
      </w:pPr>
      <w:r>
        <w:rPr>
          <w:rFonts w:ascii="IRNazanin" w:hAnsi="IRNazanin" w:eastAsia="IRNazanin"/>
          <w:color w:val="111111"/>
          <w:sz w:val="28"/>
          <w:sz w:val="28"/>
          <w:szCs w:val="28"/>
          <w:rtl w:val="true"/>
          <w:lang w:bidi="fa-IR"/>
        </w:rPr>
        <w:t>أی بتو مختوم کتاب وجود</w:t>
      </w:r>
    </w:p>
    <w:p>
      <w:pPr>
        <w:pStyle w:val="BookText"/>
        <w:rPr/>
      </w:pPr>
      <w:r>
        <w:rPr>
          <w:rFonts w:ascii="IRNazanin" w:hAnsi="IRNazanin" w:eastAsia="IRNazanin"/>
          <w:color w:val="111111"/>
          <w:sz w:val="28"/>
          <w:sz w:val="28"/>
          <w:szCs w:val="28"/>
          <w:rtl w:val="true"/>
          <w:lang w:bidi="fa-IR"/>
        </w:rPr>
        <w:t>وی بتو مرجوع حساب وجود</w:t>
      </w:r>
    </w:p>
    <w:p>
      <w:pPr>
        <w:pStyle w:val="BookText"/>
        <w:rPr/>
      </w:pPr>
      <w:r>
        <w:rPr>
          <w:rFonts w:ascii="IRNazanin" w:hAnsi="IRNazanin" w:eastAsia="IRNazanin"/>
          <w:color w:val="111111"/>
          <w:sz w:val="28"/>
          <w:sz w:val="28"/>
          <w:szCs w:val="28"/>
          <w:rtl w:val="true"/>
          <w:lang w:bidi="fa-IR"/>
        </w:rPr>
        <w:t>داغ کش ناقۀ تو مشک ناب</w:t>
      </w:r>
    </w:p>
    <w:p>
      <w:pPr>
        <w:pStyle w:val="BookText"/>
        <w:rPr/>
      </w:pPr>
      <w:r>
        <w:rPr>
          <w:rFonts w:ascii="IRNazanin" w:hAnsi="IRNazanin" w:eastAsia="IRNazanin"/>
          <w:color w:val="111111"/>
          <w:sz w:val="28"/>
          <w:sz w:val="28"/>
          <w:szCs w:val="28"/>
          <w:rtl w:val="true"/>
          <w:lang w:bidi="fa-IR"/>
        </w:rPr>
        <w:t>جزیه ده سایه تو آفتاب</w:t>
      </w:r>
    </w:p>
    <w:p>
      <w:pPr>
        <w:pStyle w:val="BookText"/>
        <w:rPr/>
      </w:pPr>
      <w:r>
        <w:rPr>
          <w:rFonts w:ascii="IRNazanin" w:hAnsi="IRNazanin" w:eastAsia="IRNazanin"/>
          <w:color w:val="111111"/>
          <w:sz w:val="28"/>
          <w:sz w:val="28"/>
          <w:szCs w:val="28"/>
          <w:rtl w:val="true"/>
          <w:lang w:bidi="fa-IR"/>
        </w:rPr>
        <w:t>خازن سبحانی تنزیل وحی</w:t>
      </w:r>
    </w:p>
    <w:p>
      <w:pPr>
        <w:pStyle w:val="BookText"/>
        <w:rPr/>
      </w:pPr>
      <w:r>
        <w:rPr>
          <w:rFonts w:ascii="IRNazanin" w:hAnsi="IRNazanin" w:eastAsia="IRNazanin"/>
          <w:color w:val="111111"/>
          <w:sz w:val="28"/>
          <w:sz w:val="28"/>
          <w:szCs w:val="28"/>
          <w:rtl w:val="true"/>
          <w:lang w:bidi="fa-IR"/>
        </w:rPr>
        <w:t>عالم ربانی تأویل وحی</w:t>
      </w:r>
    </w:p>
    <w:p>
      <w:pPr>
        <w:pStyle w:val="BookText"/>
        <w:rPr/>
      </w:pPr>
      <w:r>
        <w:rPr>
          <w:rFonts w:ascii="IRNazanin" w:hAnsi="IRNazanin" w:eastAsia="IRNazanin"/>
          <w:color w:val="111111"/>
          <w:sz w:val="28"/>
          <w:sz w:val="28"/>
          <w:szCs w:val="28"/>
          <w:rtl w:val="true"/>
          <w:lang w:bidi="fa-IR"/>
        </w:rPr>
        <w:t>آدم از اقبال تو موجود شد</w:t>
      </w:r>
    </w:p>
    <w:p>
      <w:pPr>
        <w:pStyle w:val="BookText"/>
        <w:rPr/>
      </w:pPr>
      <w:r>
        <w:rPr>
          <w:rFonts w:ascii="IRNazanin" w:hAnsi="IRNazanin" w:eastAsia="IRNazanin"/>
          <w:color w:val="111111"/>
          <w:sz w:val="28"/>
          <w:sz w:val="28"/>
          <w:szCs w:val="28"/>
          <w:rtl w:val="true"/>
          <w:lang w:bidi="fa-IR"/>
        </w:rPr>
        <w:t>چون تو خلف داشت که مسجود شد</w:t>
      </w:r>
    </w:p>
    <w:p>
      <w:pPr>
        <w:pStyle w:val="BookText"/>
        <w:rPr/>
      </w:pPr>
      <w:r>
        <w:rPr>
          <w:rFonts w:ascii="IRNazanin" w:hAnsi="IRNazanin" w:eastAsia="IRNazanin"/>
          <w:color w:val="111111"/>
          <w:sz w:val="28"/>
          <w:sz w:val="28"/>
          <w:szCs w:val="28"/>
          <w:rtl w:val="true"/>
          <w:lang w:bidi="fa-IR"/>
        </w:rPr>
        <w:t>تا که شده کنیت تو بو تراب</w:t>
      </w:r>
    </w:p>
    <w:p>
      <w:pPr>
        <w:pStyle w:val="BookText"/>
        <w:rPr/>
      </w:pPr>
      <w:r>
        <w:rPr>
          <w:rFonts w:ascii="IRNazanin" w:hAnsi="IRNazanin" w:eastAsia="IRNazanin"/>
          <w:color w:val="111111"/>
          <w:sz w:val="28"/>
          <w:sz w:val="28"/>
          <w:szCs w:val="28"/>
          <w:rtl w:val="true"/>
          <w:lang w:bidi="fa-IR"/>
        </w:rPr>
        <w:t>نه فلک از جوی زمین خورده آب</w:t>
      </w:r>
    </w:p>
    <w:p>
      <w:pPr>
        <w:pStyle w:val="BookText"/>
        <w:rPr/>
      </w:pPr>
      <w:r>
        <w:rPr>
          <w:rFonts w:ascii="IRNazanin" w:hAnsi="IRNazanin" w:eastAsia="IRNazanin"/>
          <w:color w:val="111111"/>
          <w:sz w:val="28"/>
          <w:sz w:val="28"/>
          <w:szCs w:val="28"/>
          <w:rtl w:val="true"/>
          <w:lang w:bidi="fa-IR"/>
        </w:rPr>
        <w:t>راه حق و هادی هر گمرهی</w:t>
      </w:r>
    </w:p>
    <w:p>
      <w:pPr>
        <w:pStyle w:val="BookText"/>
        <w:rPr/>
      </w:pPr>
      <w:r>
        <w:rPr>
          <w:rFonts w:ascii="IRNazanin" w:hAnsi="IRNazanin" w:eastAsia="IRNazanin"/>
          <w:color w:val="111111"/>
          <w:sz w:val="28"/>
          <w:sz w:val="28"/>
          <w:szCs w:val="28"/>
          <w:rtl w:val="true"/>
          <w:lang w:bidi="fa-IR"/>
        </w:rPr>
        <w:t>ما ظلماتیم و تو نور اللهی</w:t>
      </w:r>
    </w:p>
    <w:p>
      <w:pPr>
        <w:pStyle w:val="BookText"/>
        <w:rPr/>
      </w:pPr>
      <w:r>
        <w:rPr>
          <w:rFonts w:ascii="IRNazanin" w:hAnsi="IRNazanin" w:eastAsia="IRNazanin"/>
          <w:color w:val="111111"/>
          <w:sz w:val="28"/>
          <w:sz w:val="28"/>
          <w:szCs w:val="28"/>
          <w:rtl w:val="true"/>
          <w:lang w:bidi="fa-IR"/>
        </w:rPr>
        <w:t>آنکه گذشت از تو و غیری گزید</w:t>
      </w:r>
    </w:p>
    <w:p>
      <w:pPr>
        <w:pStyle w:val="BookText"/>
        <w:rPr/>
      </w:pPr>
      <w:r>
        <w:rPr>
          <w:rFonts w:ascii="IRNazanin" w:hAnsi="IRNazanin" w:eastAsia="IRNazanin"/>
          <w:color w:val="111111"/>
          <w:sz w:val="28"/>
          <w:sz w:val="28"/>
          <w:szCs w:val="28"/>
          <w:rtl w:val="true"/>
          <w:lang w:bidi="fa-IR"/>
        </w:rPr>
        <w:t>نور بداد ابله و ظلمت خرید</w:t>
      </w:r>
    </w:p>
    <w:p>
      <w:pPr>
        <w:pStyle w:val="BookText"/>
        <w:rPr/>
      </w:pPr>
      <w:r>
        <w:rPr>
          <w:rFonts w:ascii="IRNazanin" w:hAnsi="IRNazanin" w:eastAsia="IRNazanin"/>
          <w:color w:val="111111"/>
          <w:sz w:val="28"/>
          <w:sz w:val="28"/>
          <w:szCs w:val="28"/>
          <w:rtl w:val="true"/>
          <w:lang w:bidi="fa-IR"/>
        </w:rPr>
        <w:t>در کعبه قل تعالوا از مام که زاد</w:t>
      </w:r>
    </w:p>
    <w:p>
      <w:pPr>
        <w:pStyle w:val="BookText"/>
        <w:rPr/>
      </w:pPr>
      <w:r>
        <w:rPr>
          <w:rFonts w:ascii="IRNazanin" w:hAnsi="IRNazanin" w:eastAsia="IRNazanin"/>
          <w:color w:val="111111"/>
          <w:sz w:val="28"/>
          <w:sz w:val="28"/>
          <w:szCs w:val="28"/>
          <w:rtl w:val="true"/>
          <w:lang w:bidi="fa-IR"/>
        </w:rPr>
        <w:t>از بازوی باب حطه خیبر که گشاد</w:t>
      </w:r>
    </w:p>
    <w:p>
      <w:pPr>
        <w:pStyle w:val="BookText"/>
        <w:rPr/>
      </w:pPr>
      <w:r>
        <w:rPr>
          <w:rFonts w:ascii="IRNazanin" w:hAnsi="IRNazanin" w:eastAsia="IRNazanin"/>
          <w:color w:val="111111"/>
          <w:sz w:val="28"/>
          <w:sz w:val="28"/>
          <w:szCs w:val="28"/>
          <w:rtl w:val="true"/>
          <w:lang w:bidi="fa-IR"/>
        </w:rPr>
        <w:t>بر ناقه لا یؤدی الا که نشست</w:t>
      </w:r>
    </w:p>
    <w:p>
      <w:pPr>
        <w:pStyle w:val="BookText"/>
        <w:rPr/>
      </w:pPr>
      <w:r>
        <w:rPr>
          <w:rFonts w:ascii="IRNazanin" w:hAnsi="IRNazanin" w:eastAsia="IRNazanin"/>
          <w:color w:val="111111"/>
          <w:sz w:val="28"/>
          <w:sz w:val="28"/>
          <w:szCs w:val="28"/>
          <w:rtl w:val="true"/>
          <w:lang w:bidi="fa-IR"/>
        </w:rPr>
        <w:t>بر دوش شرف پای کراسی که نهاد</w:t>
      </w:r>
    </w:p>
    <w:p>
      <w:pPr>
        <w:pStyle w:val="BookText"/>
        <w:rPr/>
      </w:pPr>
      <w:r>
        <w:rPr>
          <w:rFonts w:ascii="IRNazanin" w:hAnsi="IRNazanin" w:eastAsia="IRNazanin"/>
          <w:color w:val="111111"/>
          <w:sz w:val="28"/>
          <w:sz w:val="28"/>
          <w:szCs w:val="28"/>
          <w:rtl w:val="true"/>
          <w:lang w:bidi="fa-IR"/>
        </w:rPr>
        <w:t>در مرحله علی نه چون است و نه چند</w:t>
      </w:r>
    </w:p>
    <w:p>
      <w:pPr>
        <w:pStyle w:val="BookText"/>
        <w:rPr/>
      </w:pPr>
      <w:r>
        <w:rPr>
          <w:rFonts w:ascii="IRNazanin" w:hAnsi="IRNazanin" w:eastAsia="IRNazanin"/>
          <w:color w:val="111111"/>
          <w:sz w:val="28"/>
          <w:sz w:val="28"/>
          <w:szCs w:val="28"/>
          <w:rtl w:val="true"/>
          <w:lang w:bidi="fa-IR"/>
        </w:rPr>
        <w:t>در خانه حق زاده بجانش سوگند</w:t>
      </w:r>
    </w:p>
    <w:p>
      <w:pPr>
        <w:pStyle w:val="BookText"/>
        <w:rPr/>
      </w:pPr>
      <w:r>
        <w:rPr>
          <w:rFonts w:ascii="IRNazanin" w:hAnsi="IRNazanin" w:eastAsia="IRNazanin"/>
          <w:color w:val="111111"/>
          <w:sz w:val="28"/>
          <w:sz w:val="28"/>
          <w:szCs w:val="28"/>
          <w:rtl w:val="true"/>
          <w:lang w:bidi="fa-IR"/>
        </w:rPr>
        <w:t>بی فرزندی که خانه زادی دارد</w:t>
      </w:r>
    </w:p>
    <w:p>
      <w:pPr>
        <w:pStyle w:val="BookText"/>
        <w:rPr/>
      </w:pPr>
      <w:r>
        <w:rPr>
          <w:rFonts w:ascii="IRNazanin" w:hAnsi="IRNazanin" w:eastAsia="IRNazanin"/>
          <w:color w:val="111111"/>
          <w:sz w:val="28"/>
          <w:sz w:val="28"/>
          <w:szCs w:val="28"/>
          <w:rtl w:val="true"/>
          <w:lang w:bidi="fa-IR"/>
        </w:rPr>
        <w:t>شک نیست که باشدش بجای فرزند</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تجهیل من ای عزیز آسان نبود</w:t>
      </w:r>
    </w:p>
    <w:p>
      <w:pPr>
        <w:pStyle w:val="BookText"/>
        <w:rPr/>
      </w:pPr>
      <w:r>
        <w:rPr>
          <w:rFonts w:ascii="IRNazanin" w:hAnsi="IRNazanin" w:eastAsia="IRNazanin"/>
          <w:color w:val="111111"/>
          <w:sz w:val="28"/>
          <w:sz w:val="28"/>
          <w:szCs w:val="28"/>
          <w:rtl w:val="true"/>
          <w:lang w:bidi="fa-IR"/>
        </w:rPr>
        <w:t>بی از شبهات</w:t>
      </w:r>
    </w:p>
    <w:p>
      <w:pPr>
        <w:pStyle w:val="BookText"/>
        <w:rPr/>
      </w:pPr>
      <w:r>
        <w:rPr>
          <w:rFonts w:ascii="IRNazanin" w:hAnsi="IRNazanin" w:eastAsia="IRNazanin"/>
          <w:color w:val="111111"/>
          <w:sz w:val="28"/>
          <w:sz w:val="28"/>
          <w:szCs w:val="28"/>
          <w:rtl w:val="true"/>
          <w:lang w:bidi="fa-IR"/>
        </w:rPr>
        <w:t>محکم‌تر از ایمان من ایمان نبود</w:t>
      </w:r>
    </w:p>
    <w:p>
      <w:pPr>
        <w:pStyle w:val="BookText"/>
        <w:rPr/>
      </w:pPr>
      <w:r>
        <w:rPr>
          <w:rFonts w:ascii="IRNazanin" w:hAnsi="IRNazanin" w:eastAsia="IRNazanin"/>
          <w:color w:val="111111"/>
          <w:sz w:val="28"/>
          <w:sz w:val="28"/>
          <w:szCs w:val="28"/>
          <w:rtl w:val="true"/>
          <w:lang w:bidi="fa-IR"/>
        </w:rPr>
        <w:t>بعد از حضرات</w:t>
      </w:r>
    </w:p>
    <w:p>
      <w:pPr>
        <w:pStyle w:val="BookText"/>
        <w:rPr/>
      </w:pPr>
      <w:r>
        <w:rPr>
          <w:rFonts w:ascii="IRNazanin" w:hAnsi="IRNazanin" w:eastAsia="IRNazanin"/>
          <w:color w:val="111111"/>
          <w:sz w:val="28"/>
          <w:sz w:val="28"/>
          <w:szCs w:val="28"/>
          <w:rtl w:val="true"/>
          <w:lang w:bidi="fa-IR"/>
        </w:rPr>
        <w:t>مجموع علوم ابن سینا دانم</w:t>
      </w:r>
    </w:p>
    <w:p>
      <w:pPr>
        <w:pStyle w:val="BookText"/>
        <w:rPr/>
      </w:pPr>
      <w:r>
        <w:rPr>
          <w:rFonts w:ascii="IRNazanin" w:hAnsi="IRNazanin" w:eastAsia="IRNazanin"/>
          <w:color w:val="111111"/>
          <w:sz w:val="28"/>
          <w:sz w:val="28"/>
          <w:szCs w:val="28"/>
          <w:rtl w:val="true"/>
          <w:lang w:bidi="fa-IR"/>
        </w:rPr>
        <w:t>بافقه و حدیث</w:t>
      </w:r>
    </w:p>
    <w:p>
      <w:pPr>
        <w:pStyle w:val="BookText"/>
        <w:rPr/>
      </w:pPr>
      <w:r>
        <w:rPr>
          <w:rFonts w:ascii="IRNazanin" w:hAnsi="IRNazanin" w:eastAsia="IRNazanin"/>
          <w:color w:val="111111"/>
          <w:sz w:val="28"/>
          <w:sz w:val="28"/>
          <w:szCs w:val="28"/>
          <w:rtl w:val="true"/>
          <w:lang w:bidi="fa-IR"/>
        </w:rPr>
        <w:t>و ینها همه ظاهر است و پنهان نبود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بر جهلات </w:t>
      </w:r>
      <w:bookmarkStart w:id="38" w:name="pg2811_19682"/>
    </w:p>
    <w:p>
      <w:pPr>
        <w:pStyle w:val="BookText"/>
        <w:rPr/>
      </w:pPr>
      <w:bookmarkEnd w:id="38"/>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دارم چو حسن شیرین همه آب</w:t>
      </w:r>
    </w:p>
    <w:p>
      <w:pPr>
        <w:pStyle w:val="BookText"/>
        <w:rPr/>
      </w:pPr>
      <w:r>
        <w:rPr>
          <w:rFonts w:ascii="IRNazanin" w:hAnsi="IRNazanin" w:eastAsia="IRNazanin"/>
          <w:color w:val="111111"/>
          <w:sz w:val="28"/>
          <w:sz w:val="28"/>
          <w:szCs w:val="28"/>
          <w:rtl w:val="true"/>
          <w:lang w:bidi="fa-IR"/>
        </w:rPr>
        <w:t>بختی دارم چو چشم خسرو همه خواب</w:t>
      </w:r>
    </w:p>
    <w:p>
      <w:pPr>
        <w:pStyle w:val="BookText"/>
        <w:rPr/>
      </w:pPr>
      <w:r>
        <w:rPr>
          <w:rFonts w:ascii="IRNazanin" w:hAnsi="IRNazanin" w:eastAsia="IRNazanin"/>
          <w:color w:val="111111"/>
          <w:sz w:val="28"/>
          <w:sz w:val="28"/>
          <w:szCs w:val="28"/>
          <w:rtl w:val="true"/>
          <w:lang w:bidi="fa-IR"/>
        </w:rPr>
        <w:t>جانی دارم چو جسم مجنون همه درد</w:t>
      </w:r>
    </w:p>
    <w:p>
      <w:pPr>
        <w:pStyle w:val="BookText"/>
        <w:rPr/>
      </w:pPr>
      <w:r>
        <w:rPr>
          <w:rFonts w:ascii="IRNazanin" w:hAnsi="IRNazanin" w:eastAsia="IRNazanin"/>
          <w:color w:val="111111"/>
          <w:sz w:val="28"/>
          <w:sz w:val="28"/>
          <w:szCs w:val="28"/>
          <w:rtl w:val="true"/>
          <w:lang w:bidi="fa-IR"/>
        </w:rPr>
        <w:t>جسمی دارم چو زلف لیلی همه تاب</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 فلک قرص جوی بیش مخور</w:t>
      </w:r>
    </w:p>
    <w:p>
      <w:pPr>
        <w:pStyle w:val="BookText"/>
        <w:rPr/>
      </w:pPr>
      <w:r>
        <w:rPr>
          <w:rFonts w:ascii="IRNazanin" w:hAnsi="IRNazanin" w:eastAsia="IRNazanin"/>
          <w:color w:val="111111"/>
          <w:sz w:val="28"/>
          <w:sz w:val="28"/>
          <w:szCs w:val="28"/>
          <w:rtl w:val="true"/>
          <w:lang w:bidi="fa-IR"/>
        </w:rPr>
        <w:t>انگشت عسل مخواه و صد نیش مخور</w:t>
      </w:r>
    </w:p>
    <w:p>
      <w:pPr>
        <w:pStyle w:val="BookText"/>
        <w:rPr/>
      </w:pPr>
      <w:r>
        <w:rPr>
          <w:rFonts w:ascii="IRNazanin" w:hAnsi="IRNazanin" w:eastAsia="IRNazanin"/>
          <w:color w:val="111111"/>
          <w:sz w:val="28"/>
          <w:sz w:val="28"/>
          <w:szCs w:val="28"/>
          <w:rtl w:val="true"/>
          <w:lang w:bidi="fa-IR"/>
        </w:rPr>
        <w:t>از نعمت ألوان شهان دست بدار</w:t>
      </w:r>
    </w:p>
    <w:p>
      <w:pPr>
        <w:pStyle w:val="BookText"/>
        <w:rPr/>
      </w:pPr>
      <w:r>
        <w:rPr>
          <w:rFonts w:ascii="IRNazanin" w:hAnsi="IRNazanin" w:eastAsia="IRNazanin"/>
          <w:color w:val="111111"/>
          <w:sz w:val="28"/>
          <w:sz w:val="28"/>
          <w:szCs w:val="28"/>
          <w:rtl w:val="true"/>
          <w:lang w:bidi="fa-IR"/>
        </w:rPr>
        <w:t>خون دل صد هزار درویش مخور</w:t>
      </w:r>
    </w:p>
    <w:p>
      <w:pPr>
        <w:pStyle w:val="Heading4"/>
        <w:numPr>
          <w:ilvl w:val="3"/>
          <w:numId w:val="1"/>
        </w:numPr>
        <w:rPr/>
      </w:pPr>
      <w:bookmarkStart w:id="39" w:name="__RefHeading___Toc2333140_1395250215"/>
      <w:bookmarkStart w:id="40" w:name="_Toc15"/>
      <w:bookmarkEnd w:id="39"/>
      <w:r>
        <w:rPr>
          <w:rtl w:val="true"/>
        </w:rPr>
        <w:t>مشایخه و من روی عنهم</w:t>
      </w:r>
      <w:r>
        <w:rPr>
          <w:rtl w:val="true"/>
        </w:rPr>
        <w:t>:</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حسین بن السید حیدر الحسینی الکرکی العاملی ثم الاصفهانی </w:t>
      </w:r>
      <w:r>
        <w:rPr>
          <w:rStyle w:val="FootnoteAnchor"/>
        </w:rPr>
        <w:footnoteReference w:id="20"/>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عبد العالی بن الشیخ نور الدین علی بن الحسین بن عبد العالی العاملی الکرکی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عبد علی بن محمود الخادم الجابلقی خال الشیخ محمد بن علی ابن خاتون العاملی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أبی الحسن الموسوی العاملی 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عنه السید الداماد،و قد اتصل به فی المشهد المقدس الرضوی،قال قدس سره فی سند بعض الاحراز المرویة عن الائمة علیهم السلام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طریق آخر رویته عن السید الثقة الثبت المرکون الیه فی فقهه المأمون فی حدیثه علی بن أبی الحسن العاملی رحمه اللّه تعالی قراءة و سماعا و اجازة سنة ثمان و ثمانین و تسعمائة من الهجرة المبارکة </w:t>
      </w:r>
    </w:p>
    <w:p>
      <w:pPr>
        <w:pStyle w:val="BookText"/>
        <w:rPr/>
      </w:pPr>
      <w:r>
        <w:rPr>
          <w:rFonts w:ascii="IRNazanin" w:hAnsi="IRNazanin" w:eastAsia="IRNazanin"/>
          <w:color w:val="111111"/>
          <w:sz w:val="28"/>
          <w:sz w:val="28"/>
          <w:szCs w:val="28"/>
          <w:rtl w:val="true"/>
          <w:lang w:bidi="fa-IR"/>
        </w:rPr>
        <w:t>النبویة فی مشهد سیدنا و مولانا أبی الحسن الرضا صلوات اللّه و تسلیماته علیه بسناباد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عندی أنه بعینه والد السید محمد صاحب المدارک و صهر الشهید الثانی،و ان لم یصرح به الشیخ المعاصر أیده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استبعاد فی ملاقاته لاتحاد العصر،مع أن السید الداماد رواه عنه فی أوائل عمره،کما یظهر من بعض المواضع أنه وروده قدس سره بمشهد الرضا علیه السّلام کان فی أوان أوائل بلوغه،و قد صرح نفسه فی بعض کتبه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الداماد فی سند بعض الادعیة،رویته عن السید الثقة الثبت المرکون الیه فی فقهه المأمون فی حدیثه علی بن أبی الحسن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مشهد مولانا الرضا علیه السّلام عن الشهید الخ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الموسوی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العاملی فی أمل الآمل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یروی السید الداماد </w:t>
      </w:r>
      <w:r>
        <w:rPr>
          <w:rStyle w:val="FootnoteAnchor"/>
          <w:rtl w:val="true"/>
        </w:rPr>
        <w:footnoteReference w:id="24"/>
      </w:r>
      <w:r>
        <w:rPr>
          <w:rFonts w:ascii="IRNazanin" w:hAnsi="IRNazanin" w:eastAsia="IRNazanin"/>
          <w:color w:val="111111"/>
          <w:sz w:val="28"/>
          <w:sz w:val="28"/>
          <w:szCs w:val="28"/>
          <w:rtl w:val="true"/>
          <w:lang w:bidi="fa-IR"/>
        </w:rPr>
        <w:t>و قال فی الریاض بعد ذکر عبارت 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ظنی أنه سهو،اذ السید الداماد یروی عن السید علی بن أبی الحسن الموسوی العاملی،لا عن والده أبی الحسن،ثم ذکر سنده فی سند حرز من احراز الادعیة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عده الشیخ المعاصر علی حدة،فلعل السید الداماد روی عن والد هذا السید أیضا،و یکون والده أیضا من تلامذة الشهید الثانی،فلا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فلاحظ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نور الدین علی بن السید الزاهد الحسین بن أبی الحسن الحسینی الموسوی العاملی الجبعی والد صاحب المدارک</w:t>
      </w:r>
      <w:r>
        <w:rPr>
          <w:rFonts w:eastAsia="IRNazanin" w:cs="IRNazanin"/>
          <w:color w:val="111111"/>
          <w:sz w:val="28"/>
          <w:szCs w:val="28"/>
          <w:rtl w:val="true"/>
          <w:lang w:bidi="fa-IR"/>
        </w:rPr>
        <w:t xml:space="preserve">. </w:t>
      </w:r>
      <w:bookmarkStart w:id="41" w:name="pg2811_19684"/>
    </w:p>
    <w:p>
      <w:pPr>
        <w:pStyle w:val="BookText"/>
        <w:rPr/>
      </w:pPr>
      <w:bookmarkEnd w:id="41"/>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مشایخ السید الداماد،و لاقاه فی مشهد الرضا علیه السّلام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عندی اتحاد السید علی بن أبی الحسن الموسوی العاملی الجبعی مع السید نور الدین علی بن الحسین بن أبی الحسن الموسوی العاملی الجبعی،للاتحاد فی أکثر المذکورات،و اتحاد العصر،و النسبة الی الجد شائع، و الشیخ المعاصر اعتقد تعددهما و عقد لهما ترجمتین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التعدد و ایرادهما فی ترجمتین،کما فعله الشیخ المعاصر فی أمل </w:t>
      </w:r>
      <w:r>
        <w:rPr>
          <w:rStyle w:val="FootnoteAnchor"/>
          <w:rtl w:val="true"/>
        </w:rPr>
        <w:footnoteReference w:id="28"/>
      </w:r>
      <w:r>
        <w:rPr>
          <w:rFonts w:ascii="IRNazanin" w:hAnsi="IRNazanin" w:eastAsia="IRNazanin"/>
          <w:color w:val="111111"/>
          <w:sz w:val="28"/>
          <w:sz w:val="28"/>
          <w:szCs w:val="28"/>
          <w:rtl w:val="true"/>
          <w:lang w:bidi="fa-IR"/>
        </w:rPr>
        <w:t>الآمل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الاشکال فی أن ملاقاة السید الداماد لوالد صاحب المدارک، و خاصة فی مشهد الرضا علیه السّلام مما لم ینقل،و لا سمع مجیء والد صاحب المدارک الی بلاد العجم أصلا،فکیف بمشهد الرضا علیه السّلام،فهو وهم،و قد کان ملاقاته له فی أوائل عمر السید الداماد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عبد الصمد العاملی روی عنه اجازة</w:t>
      </w:r>
      <w:r>
        <w:rPr>
          <w:rFonts w:eastAsia="IRNazanin" w:cs="IRNazanin"/>
          <w:color w:val="111111"/>
          <w:sz w:val="28"/>
          <w:szCs w:val="28"/>
          <w:rtl w:val="true"/>
          <w:lang w:bidi="fa-IR"/>
        </w:rPr>
        <w:t>.</w:t>
      </w:r>
    </w:p>
    <w:p>
      <w:pPr>
        <w:pStyle w:val="Heading4"/>
        <w:numPr>
          <w:ilvl w:val="3"/>
          <w:numId w:val="1"/>
        </w:numPr>
        <w:rPr/>
      </w:pPr>
      <w:bookmarkStart w:id="42" w:name="__RefHeading___Toc2333142_1395250215"/>
      <w:bookmarkStart w:id="43" w:name="_Toc16"/>
      <w:bookmarkEnd w:id="42"/>
      <w:r>
        <w:rPr>
          <w:rtl w:val="true"/>
        </w:rPr>
        <w:t>تلامذته و الراوون عنه</w:t>
      </w:r>
      <w:r>
        <w:rPr>
          <w:rtl w:val="true"/>
        </w:rPr>
        <w:t>:</w:t>
      </w:r>
      <w:bookmarkEnd w:id="43"/>
    </w:p>
    <w:p>
      <w:pPr>
        <w:pStyle w:val="BookText"/>
        <w:rPr/>
      </w:pPr>
      <w:r>
        <w:rPr>
          <w:rFonts w:ascii="IRNazanin" w:hAnsi="IRNazanin" w:eastAsia="IRNazanin"/>
          <w:color w:val="111111"/>
          <w:sz w:val="28"/>
          <w:sz w:val="28"/>
          <w:szCs w:val="28"/>
          <w:rtl w:val="true"/>
          <w:lang w:bidi="fa-IR"/>
        </w:rPr>
        <w:t>قد تخرج علی یدیه جملة من الاکابر منهم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بن السید زین العابدین الحسینی العاملی،و کان صهر السید الداماد،قال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أجاز له اجازة اثنی علیه فیها و ذکر أنه قرأ عنده بعض کتاب الشفاء و غیره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عبد اللّه بن الحاج حسین بابا السمنانی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الکبیر الجلیل مولانا خلیل بن الغازی القزوینی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عبد الغفار بن محمد بن یحیی الرشتی الجیلانی،قال فی الریاض و له حاشیة علی کتاب التقدیسات لأستاده السید الداماد،و حاشیة علی کتاب الایقاضات لأستاده المذکور أیضا،و حاشیته علی کتاب أفق المبین لأستاده أیضا، و رسالة فی المشاجرات التی وقعت بین المولی مراد التفریشی و بین بعض فضلاء العصر و لعله السید الداماد فی طائفة من المسائل الحکیمة و الفقهیة و المحاکمة بینهما و تحقیق الحق فیها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محمود بن الآمیرزا علی الاصفهانی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تقی بن أبی الحسن الحسینی الأسترآبادی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صدر الدین محمد الشیرازی صاحب الاسفار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الفیلسوف عبد الرزاق اللاهیجی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ملا محسن الفیض الکاشانی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شمس الدین الاشکوری صاحب محبوب القلوب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فضل اللّه الأسترآبادی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الامیر منصور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44" w:name="pg2811_19686"/>
    </w:p>
    <w:p>
      <w:pPr>
        <w:pStyle w:val="Heading4"/>
        <w:numPr>
          <w:ilvl w:val="3"/>
          <w:numId w:val="1"/>
        </w:numPr>
        <w:rPr/>
      </w:pPr>
      <w:bookmarkStart w:id="45" w:name="__RefHeading___Toc2333144_1395250215"/>
      <w:bookmarkStart w:id="46" w:name="_Toc17"/>
      <w:bookmarkEnd w:id="44"/>
      <w:bookmarkEnd w:id="45"/>
      <w:r>
        <w:rPr>
          <w:rtl w:val="true"/>
        </w:rPr>
        <w:t>اجازته لسلطان العلماء</w:t>
      </w:r>
      <w:r>
        <w:rPr>
          <w:rtl w:val="true"/>
        </w:rPr>
        <w:t>:</w:t>
      </w:r>
      <w:bookmarkEnd w:id="46"/>
    </w:p>
    <w:p>
      <w:pPr>
        <w:pStyle w:val="BookText"/>
        <w:rPr/>
      </w:pPr>
      <w:r>
        <w:rPr>
          <w:rFonts w:ascii="IRNazanin" w:hAnsi="IRNazanin" w:eastAsia="IRNazanin"/>
          <w:color w:val="111111"/>
          <w:sz w:val="28"/>
          <w:sz w:val="28"/>
          <w:szCs w:val="28"/>
          <w:rtl w:val="true"/>
          <w:lang w:bidi="fa-IR"/>
        </w:rPr>
        <w:t>له قدس سره اجازة لبعض أفاضل عصره و لعله سلطان العلماء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الاعتصام بالعزیز العلیم،صدر کتاب الوجود،حمد سلسلتی البدء و العود،لمدبر عوالم الصنع و الابداع،و صدرة نظام الکون صلاة العقل،و النفس فی قوتی النظم و العمل علی سفرة صقع النور،و خزنة سر الوحی و حملة سنة الدین و هداة سبیل القدس بمعالم الشرع و الایزاع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التی احتوتها صدور هذه الاوراق،و بطون هذه الاطباق،عضة من صحفی و مصنفاتی و زبری و مرصفاتی،فیها عضون من جذوات قبساتی و خلسات خلساتی،یتمض </w:t>
      </w:r>
      <w:r>
        <w:rPr>
          <w:rStyle w:val="FootnoteAnchor"/>
          <w:rtl w:val="true"/>
        </w:rPr>
        <w:footnoteReference w:id="37"/>
      </w:r>
      <w:r>
        <w:rPr>
          <w:rFonts w:ascii="IRNazanin" w:hAnsi="IRNazanin" w:eastAsia="IRNazanin"/>
          <w:color w:val="111111"/>
          <w:sz w:val="28"/>
          <w:sz w:val="28"/>
          <w:szCs w:val="28"/>
          <w:rtl w:val="true"/>
          <w:lang w:bidi="fa-IR"/>
        </w:rPr>
        <w:t>بها المستریض المتبصر،و یلتمظ منها المستفیض المتمصر،قد اصطادتها شرکة الانتساخ،و اقتنصتها شبکة الاستنساخ،اختداما لخزنة کتب نواب الصدر الاعظم،المخدوم المعظم،سلطان أعاظم الصدور و الامراء،برهان أکارم العلماء و الفقهاء،الفهامة المقدام،و العلامة المکرم،ملاذ الإسلام و المسلمین،ملاک الایمان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زالت مطالع سیادته و صدارته و سماه و هداه،کمجالی اسمه السامی،و لقبه الطامی،علی قصوی مدار الحمد و الرضا،و قصیا معارج المجد و العلی،و لا عدمت الایام أضواء ثواقب حضرته،و لا فقدت الادوار أنوار کواکب دولته،رجاء أن یشرح صدر غوامض مباحثها بلحظ بصره القدسی،و یرفع قدر مغامض مداحضها بلحاظ نظره القدوسی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انی قد أجزت له خلد اللّه ظلاله أن یرویها کما شاء و کیف شاء،و أن یفیض علی المستفیضین بسط أنوارها،و کشط أستارها،و حل مستشکهاتها،و کشف مستبهماتها،و هدایة التائقین الی حمل عرش حملها،و روایتها،و ارواء الظامئین فی مهامه فقهها و درایتها</w:t>
      </w:r>
      <w:r>
        <w:rPr>
          <w:rFonts w:eastAsia="IRNazanin" w:cs="IRNazanin"/>
          <w:color w:val="111111"/>
          <w:sz w:val="28"/>
          <w:szCs w:val="28"/>
          <w:rtl w:val="true"/>
          <w:lang w:bidi="fa-IR"/>
        </w:rPr>
        <w:t xml:space="preserve">. </w:t>
      </w:r>
      <w:bookmarkStart w:id="47" w:name="pg2811_19687"/>
    </w:p>
    <w:p>
      <w:pPr>
        <w:pStyle w:val="BookText"/>
        <w:rPr/>
      </w:pPr>
      <w:bookmarkEnd w:id="47"/>
      <w:r>
        <w:rPr>
          <w:rFonts w:ascii="IRNazanin" w:hAnsi="IRNazanin" w:eastAsia="IRNazanin"/>
          <w:color w:val="111111"/>
          <w:sz w:val="28"/>
          <w:sz w:val="28"/>
          <w:szCs w:val="28"/>
          <w:rtl w:val="true"/>
          <w:lang w:bidi="fa-IR"/>
        </w:rPr>
        <w:t xml:space="preserve">و کتب بیمینه الجانیة الفانیة المستدیم لظلال جلاله،و شروق عزه و اقباله، أحوج المربوبین،و أفقر المفتاقین،الی رحمة ربه الرحمن،الحمید الغنی محمد ابن محمد یدعی باقر الداماد الحسینی،ختم اللّه له فی نشأتیه الحسنی،و سقاه فی المصیر الیه من کأس المقربین ممن لدیه لزلفی،و جعل خیر یومیه غده،و لا أو هن من الاعتصام بحبل فضله العظیم یده،فی هزیع من سابع ذی القعدة الحرام لعام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أعوام الهجرة المبارکة المقدسة النبویة حامدا مصلیا مسلما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اجازات أخر لتلامذته بالخصوص صهره المیر سید أحمد العاملی راجع اجازات البحار</w:t>
      </w:r>
      <w:r>
        <w:rPr>
          <w:rFonts w:eastAsia="IRNazanin" w:cs="IRNazanin"/>
          <w:color w:val="111111"/>
          <w:sz w:val="28"/>
          <w:szCs w:val="28"/>
          <w:rtl w:val="true"/>
          <w:lang w:bidi="fa-IR"/>
        </w:rPr>
        <w:t>.</w:t>
      </w:r>
    </w:p>
    <w:p>
      <w:pPr>
        <w:pStyle w:val="Heading4"/>
        <w:numPr>
          <w:ilvl w:val="3"/>
          <w:numId w:val="1"/>
        </w:numPr>
        <w:rPr/>
      </w:pPr>
      <w:bookmarkStart w:id="48" w:name="__RefHeading___Toc2333146_1395250215"/>
      <w:bookmarkStart w:id="49" w:name="_Toc18"/>
      <w:bookmarkEnd w:id="48"/>
      <w:r>
        <w:rPr>
          <w:rtl w:val="true"/>
        </w:rPr>
        <w:t>تآلیفه القیمة</w:t>
      </w:r>
      <w:r>
        <w:rPr>
          <w:rtl w:val="true"/>
        </w:rPr>
        <w:t>:</w:t>
      </w:r>
      <w:bookmarkEnd w:id="49"/>
    </w:p>
    <w:p>
      <w:pPr>
        <w:pStyle w:val="BookText"/>
        <w:rPr/>
      </w:pPr>
      <w:r>
        <w:rPr>
          <w:rFonts w:ascii="IRNazanin" w:hAnsi="IRNazanin" w:eastAsia="IRNazanin"/>
          <w:color w:val="111111"/>
          <w:sz w:val="28"/>
          <w:sz w:val="28"/>
          <w:szCs w:val="28"/>
          <w:rtl w:val="true"/>
          <w:lang w:bidi="fa-IR"/>
        </w:rPr>
        <w:t>کتب المترجم مؤلفات و رسائل کثیرة،قد تجاوزت جهود الفرد الوحد تمثل اضطلاعه بجوانب المعرفة الشاملة،و من بینها مؤلفات مشهورة قیمة،لا تزال معینا للعلماء الی الیوم،و قد یعجب المرء من وفرة تآلیفه،ذات المواضیع المختلفة و المعارف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ذکاءه المفرط و ذاکرته العجیبة و وعیه الشامل،کان ذلک من الاسباب الرئیسیة فی تغلبه علی تلک العقبات التی تحول دون تألیفه و تصنیفه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سیادة المنتسب بالام الی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الاعضالات العویصات فی فنون العلوم و الصناعات ذریعة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السبع الشداد له سنة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الافق المبین فی الحکمة الالهیة ذریعة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 الهی فارسی فی تفسیر آیة الامانة،کتبه للنواب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قوچی‌باشی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الهمدانی الصفوی النسب أوان کونه فی موکب السلطان فی شیراز ذریعة </w:t>
      </w:r>
      <w:r>
        <w:rPr>
          <w:rFonts w:eastAsia="IRNazanin" w:cs="IRNazanin"/>
          <w:color w:val="111111"/>
          <w:sz w:val="28"/>
          <w:szCs w:val="28"/>
          <w:lang w:bidi="fa-IR"/>
        </w:rPr>
        <w:t>345/2</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أنموذج العلوم عده فی الذریعة </w:t>
      </w:r>
      <w:r>
        <w:rPr>
          <w:rFonts w:eastAsia="IRNazanin" w:cs="IRNazanin"/>
          <w:color w:val="111111"/>
          <w:sz w:val="28"/>
          <w:szCs w:val="28"/>
          <w:lang w:bidi="fa-IR"/>
        </w:rPr>
        <w:t>404/2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مستقلا،مع أنه نفس کتاب </w:t>
      </w:r>
    </w:p>
    <w:p>
      <w:pPr>
        <w:pStyle w:val="BookText"/>
        <w:rPr/>
      </w:pPr>
      <w:r>
        <w:rPr>
          <w:rFonts w:ascii="IRNazanin" w:hAnsi="IRNazanin" w:eastAsia="IRNazanin"/>
          <w:color w:val="111111"/>
          <w:sz w:val="28"/>
          <w:sz w:val="28"/>
          <w:szCs w:val="28"/>
          <w:rtl w:val="true"/>
          <w:lang w:bidi="fa-IR"/>
        </w:rPr>
        <w:t>الاعضالات العویصات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الایام و اللیالی الاربعة و أعمالها بالفارسیة،الریاض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الایقاضات فی خلق الاعمال و أفعال العباد مبسوط مشتمل علی الادلة العقلیة و الآیات و الروایات الذریعة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علی هامش القبسات له فی طهران سنة </w:t>
      </w:r>
      <w:r>
        <w:rPr>
          <w:rFonts w:eastAsia="IRNazanin" w:cs="IRNazanin"/>
          <w:color w:val="111111"/>
          <w:sz w:val="28"/>
          <w:szCs w:val="28"/>
          <w:lang w:bidi="fa-IR"/>
        </w:rPr>
        <w:t>1315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الایماضات و التشریقات فی مسألة الحدوث و القدم،کتبه بعد الافق المبین و الصراط المستقیم الذریعة </w:t>
      </w:r>
      <w:r>
        <w:rPr>
          <w:rFonts w:eastAsia="IRNazanin" w:cs="IRNazanin"/>
          <w:color w:val="111111"/>
          <w:sz w:val="28"/>
          <w:szCs w:val="28"/>
          <w:lang w:bidi="fa-IR"/>
        </w:rPr>
        <w:t>509/2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القبسات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المقطعات فی أوائل السور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307/3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تشریق الحق فی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 الی نفسه فی السبع الشداد الریاض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برهان المناسبة علی تناهی الابعاد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التصحیحات و التقویمات شرح علی المختصر الموسوم بتقویم الایمان الذریعة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 الیه فی التعلیقة علی الکافی ص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التصحیفات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مختصر فی بیان بعض التصحیفات مثل تصحیف تایعت فی زیارة عاشوراء بالباء الموحدة،و تصحیف محلئین فی الزیارة الرجبیة بالخاء المعجمة،و غیر ذلک مما ذکرها فی الرواشح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و براهین علی المجسطی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الریاض </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رأیتها بخطه فی بلدة لاهیجان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علی الهیئة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رآه صاحب الریاض بخطه فی بلدة لاهیجان الریاض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الاستبص‌ار مطبوع فی الاثنی عشر رساله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أصول الکافی طبع أخیرا سنة</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بتصحیحنا و تحقیقنا و تعلیقنا علیه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إلهیات الشفاء الریاض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أوائل القواعد الشهیدیة الریاض </w:t>
      </w: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بخطه الشریف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تهذیب الاحکام اشار الیه فی التعلیقة علی الرجال هذا الکتاب بین یدیک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حاشیة الخفری الریاض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حاشیة السید الریاض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الخلاصة للعلامة صرح به فی هذا الکتاب</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الدروس للشهید الاول صرح به فی هذا الکتاب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رجال ابن داود صرح به فی هذا الکتاب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رجال الشیخ الطوسی الریاض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رجال الکشی و هو هذا الکتاب بین یدیک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رجال النجاشی صرح به فی هذا الکتاب</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شرح مختصر العضدی الریاض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الصحیفة المکرمة السجادیة صرح به فی أکثر کتبه و سیطبع إن شاء اللّه بتحقیقنا و تعالیقنا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طبیعیات الشفاء الریاض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قواعد العلامة طبع فی الرسالة الاثنی عشر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مختلف الاحکام للعلامة طبع فی الرسالة الاثنی عشر له بالاوفست علی النسخة المخطوطة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من لا یحضره الفقیه صرح به فی هذا الکتاب</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نفلیة الشهید طبع فی الاثنی عشر رسالة</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نهج الدعوات صرح به فی هذا الکتاب</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الاخلاص المطبوع فی الاثنی عشر رسالة للمؤلف</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تقدمة تقویم الایمان الذریعة</w:t>
      </w:r>
      <w:r>
        <w:rPr>
          <w:rFonts w:eastAsia="IRNazanin" w:cs="IRNazanin"/>
          <w:color w:val="111111"/>
          <w:sz w:val="28"/>
          <w:szCs w:val="28"/>
          <w:rtl w:val="true"/>
          <w:lang w:bidi="fa-IR"/>
        </w:rPr>
        <w:t>:</w:t>
      </w:r>
      <w:r>
        <w:rPr>
          <w:rFonts w:eastAsia="IRNazanin" w:cs="IRNazanin"/>
          <w:color w:val="111111"/>
          <w:sz w:val="28"/>
          <w:szCs w:val="28"/>
          <w:lang w:bidi="fa-IR"/>
        </w:rPr>
        <w:t>364/4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التقدیسات فی الحکمة الالهیة الذریعة </w:t>
      </w:r>
      <w:r>
        <w:rPr>
          <w:rFonts w:eastAsia="IRNazanin" w:cs="IRNazanin"/>
          <w:color w:val="111111"/>
          <w:sz w:val="28"/>
          <w:szCs w:val="28"/>
          <w:lang w:bidi="fa-IR"/>
        </w:rPr>
        <w:t>364/4</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تقویم الایمان الذریعة </w:t>
      </w:r>
      <w:r>
        <w:rPr>
          <w:rFonts w:eastAsia="IRNazanin" w:cs="IRNazanin"/>
          <w:color w:val="111111"/>
          <w:sz w:val="28"/>
          <w:szCs w:val="28"/>
          <w:lang w:bidi="fa-IR"/>
        </w:rPr>
        <w:t>396/4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الجذوات فی الحکمة و خواص الحروف،ألفها بالفارسیة بأمر السلطان شاه عباس بسفارة مولانا مظفر المنجم فی شرح کلام بعض أفاضل الهند فی حکمة احراق الجبل حین تکلم موسی مع اللّه تعالی مع عدم احراقه،طبع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بمبئی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و التوفیق بین رأیی الحکیمین فی حدوث العالم الذریعة </w:t>
      </w:r>
      <w:r>
        <w:rPr>
          <w:rFonts w:eastAsia="IRNazanin" w:cs="IRNazanin"/>
          <w:color w:val="111111"/>
          <w:sz w:val="28"/>
          <w:szCs w:val="28"/>
          <w:lang w:bidi="fa-IR"/>
        </w:rPr>
        <w:t>134/5</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الواقیة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الریاض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تنسب الیه رسالة الجنة الواقیة فی الدعاء و هی مشهورة،و قد رأیت علی خلف نسخة منها أنها تألیف هذا السید،و الظن أنه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الذریعة </w:t>
      </w:r>
      <w:r>
        <w:rPr>
          <w:rFonts w:eastAsia="IRNazanin" w:cs="IRNazanin"/>
          <w:color w:val="111111"/>
          <w:sz w:val="28"/>
          <w:szCs w:val="28"/>
          <w:lang w:bidi="fa-IR"/>
        </w:rPr>
        <w:t>162/5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وجها لنسبة المختصر الی المیر داماد کما فی بعض المواضع،غیر أن المیر داماد لما استحسن المختصر کتب بخطه نسخة منه و لم ینسبه الی أحد،و کتب امضائه فی آخر مکتوبه،فلما وجدت النسخة بخطه و توقیعه من غیر نسبة الی أحد نسبوه الیه الی آخر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الکتاب للکفعمی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استفتاءات کثیرة الریاض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تلمیذه السید الامیر منصور بن محمد فی حدوث العالم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السؤال عن اختلاف الزوجین قبل الدخول فی قدر المهر مختصرة الریاض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 الزاویة الذریعة</w:t>
      </w:r>
      <w:r>
        <w:rPr>
          <w:rFonts w:eastAsia="IRNazanin" w:cs="IRNazanin"/>
          <w:color w:val="111111"/>
          <w:sz w:val="28"/>
          <w:szCs w:val="28"/>
          <w:rtl w:val="true"/>
          <w:lang w:bidi="fa-IR"/>
        </w:rPr>
        <w:t>:</w:t>
      </w:r>
      <w:r>
        <w:rPr>
          <w:rFonts w:eastAsia="IRNazanin" w:cs="IRNazanin"/>
          <w:color w:val="111111"/>
          <w:sz w:val="28"/>
          <w:szCs w:val="28"/>
          <w:lang w:bidi="fa-IR"/>
        </w:rPr>
        <w:t>303/5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 فی الحکمة الذریعة</w:t>
      </w:r>
      <w:r>
        <w:rPr>
          <w:rFonts w:eastAsia="IRNazanin" w:cs="IRNazanin"/>
          <w:color w:val="111111"/>
          <w:sz w:val="28"/>
          <w:szCs w:val="28"/>
          <w:rtl w:val="true"/>
          <w:lang w:bidi="fa-IR"/>
        </w:rPr>
        <w:t>:</w:t>
      </w:r>
      <w:r>
        <w:rPr>
          <w:rFonts w:eastAsia="IRNazanin" w:cs="IRNazanin"/>
          <w:color w:val="111111"/>
          <w:sz w:val="28"/>
          <w:szCs w:val="28"/>
          <w:lang w:bidi="fa-IR"/>
        </w:rPr>
        <w:t>239/6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حدوث العالم ذاتا و قدمه زمانا انتصر فیه لأرسطو علی افلاطون و انتقد علی الفارابی لجمعه بین الرأیین الذریعة </w:t>
      </w: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کتابه الجمع و التوفیق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الیمانیة الریاض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جمة لصلاة الجمعة و قد طبع مع الاثنی عشر رسالة 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خلسة الملکوت صرح به فی التعلیقة علی أصول الکافی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أخیرا مع القبسات و یسمی أیضا بصحیفة القدس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شعره بالعربی و الفارسی 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أشعاره العربیة و الفارسیة صهره السید أمیر سید أحمد بن زین العابدین العلوی فی دیوان بأمر السلطان شاه صفی،و کان یتلخص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هذا الدیوان ببلدة 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الخلیعة ذکرناها فی مکاشفاته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ابطال الزمان الموهوم الذریعة</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أغلاط الشیخ البهائی و تصحیفاته الریاض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فی بلدة رشت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أن الیوم الشرعی من طلوع الشمس لا طلوع الفجر الریاض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تحقیق حقیقة القیاسات المنطقیة و کیفیة انتاجها لم تتم علی الظاهر الریاض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حقیقة القدرة و الارادة و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عنها فی بیت المقدس الریاض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طهارة الماء مع ملاقاة النجاسة اذا لم تتعد الریاض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مسألة علم الواجب تعالی مختصرة الریاض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وجوب صلاة الجمعة طبع مع الاثنی عشر رسالة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الرواشح السماویة فی شرح الأحادیث الامامیة طبع سنة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السبع الشداد طبع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سدرة المنتهی فی تفسیر سورة الحمد و الجمعة و المنافقین الریاض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فی بلدة رشت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لم تتم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النجاة خرج منه کتاب الطهارة ألفه بالتماس محمد رضا جلبی التبریزی الاسطنبولی الاصفهانی بالفارسیة حسنة الفوائد،طبع فی الاثنی عشر رسالة للمؤلف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الاستبصار الذریعة </w:t>
      </w:r>
      <w:r>
        <w:rPr>
          <w:rFonts w:eastAsia="IRNazanin" w:cs="IRNazanin"/>
          <w:color w:val="111111"/>
          <w:sz w:val="28"/>
          <w:szCs w:val="28"/>
          <w:lang w:bidi="fa-IR"/>
        </w:rPr>
        <w:t>83/13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متحد مع تعلیقته علیه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خطبة البیان الریاض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تقدمة تقویم الایمان الذریعة </w:t>
      </w:r>
      <w:r>
        <w:rPr>
          <w:rFonts w:eastAsia="IRNazanin" w:cs="IRNazanin"/>
          <w:color w:val="111111"/>
          <w:sz w:val="28"/>
          <w:szCs w:val="28"/>
          <w:lang w:bidi="fa-IR"/>
        </w:rPr>
        <w:t>151/13</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تقویم الایمان الذریعة </w:t>
      </w:r>
      <w:r>
        <w:rPr>
          <w:rFonts w:eastAsia="IRNazanin" w:cs="IRNazanin"/>
          <w:color w:val="111111"/>
          <w:sz w:val="28"/>
          <w:szCs w:val="28"/>
          <w:lang w:bidi="fa-IR"/>
        </w:rPr>
        <w:t>151/13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نفس کتاب التصحیحات و التقویمات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النیروزیة ابن سینا صرح به فی هذا الکتاب</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التسمیة فی النهی عن تسمیة صاحب الزمان صلوات اللّه علیه و علی آبائه الطاهرین و عجل اللّه فرجه الذریعة</w:t>
      </w:r>
      <w:r>
        <w:rPr>
          <w:rFonts w:eastAsia="IRNazanin" w:cs="IRNazanin"/>
          <w:color w:val="111111"/>
          <w:sz w:val="28"/>
          <w:szCs w:val="28"/>
          <w:rtl w:val="true"/>
          <w:lang w:bidi="fa-IR"/>
        </w:rPr>
        <w:t>:</w:t>
      </w:r>
      <w:r>
        <w:rPr>
          <w:rFonts w:eastAsia="IRNazanin" w:cs="IRNazanin"/>
          <w:color w:val="111111"/>
          <w:sz w:val="28"/>
          <w:szCs w:val="28"/>
          <w:lang w:bidi="fa-IR"/>
        </w:rPr>
        <w:t>178/14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فی ربط الحادث بالقدیم مبسوط جدا،مشتمل علی مسائل حکمیة کثیرة جدا لم یتم ألفه بالفارسیة حسنة الفوائد صرح به فی أکثر کتبه و بالخصوص التعلیقة علی الکافی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ضوابط الرضاع طبع فی مجموعة کلمات المحققین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المسائل فی العبادات طبع فی الاثنی عشر رسالة له سنة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القبسات الحق الیقین فی الحکمة طبع أخیرا علی أحسن حال،و یا لیت کانت تطبع سائر مؤلفاته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القصار فی المواعظ و النصائح طبع فی الاثنی عشر رسالة للمؤلف</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محجه الاستقامة فی الامامة،مشتمل علی أخبار العامة و الخاصة و الادلة العقلیة و النقلیة الریاض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الأنوار،مثنوی تتبع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للنظامی طبع مع دیوانه بایران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الذریعة</w:t>
      </w:r>
      <w:r>
        <w:rPr>
          <w:rFonts w:eastAsia="IRNazanin" w:cs="IRNazanin"/>
          <w:color w:val="111111"/>
          <w:sz w:val="28"/>
          <w:szCs w:val="28"/>
          <w:rtl w:val="true"/>
          <w:lang w:bidi="fa-IR"/>
        </w:rPr>
        <w:t>:</w:t>
      </w:r>
      <w:r>
        <w:rPr>
          <w:rFonts w:eastAsia="IRNazanin" w:cs="IRNazanin"/>
          <w:color w:val="111111"/>
          <w:sz w:val="28"/>
          <w:szCs w:val="28"/>
          <w:lang w:bidi="fa-IR"/>
        </w:rPr>
        <w:t>296/19</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نبراس الضیاء فی معنی البداء الذریعة </w:t>
      </w:r>
      <w:r>
        <w:rPr>
          <w:rFonts w:eastAsia="IRNazanin" w:cs="IRNazanin"/>
          <w:color w:val="111111"/>
          <w:sz w:val="28"/>
          <w:szCs w:val="28"/>
          <w:lang w:bidi="fa-IR"/>
        </w:rPr>
        <w:t>28/24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الجبر و التفویض الذریعة </w:t>
      </w:r>
      <w:r>
        <w:rPr>
          <w:rFonts w:eastAsia="IRNazanin" w:cs="IRNazanin"/>
          <w:color w:val="111111"/>
          <w:sz w:val="28"/>
          <w:szCs w:val="28"/>
          <w:lang w:bidi="fa-IR"/>
        </w:rPr>
        <w:t>268/24</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غیرها من الرسائل و الکلمات،و له علی کل واحد من تصانیفه حواشی کثیرة جدا،حتی أن فی بعضها صارت الحواشی بقدر الاصل أو أزید</w:t>
      </w:r>
      <w:r>
        <w:rPr>
          <w:rFonts w:eastAsia="IRNazanin" w:cs="IRNazanin"/>
          <w:color w:val="111111"/>
          <w:sz w:val="28"/>
          <w:szCs w:val="28"/>
          <w:rtl w:val="true"/>
          <w:lang w:bidi="fa-IR"/>
        </w:rPr>
        <w:t xml:space="preserve">. </w:t>
      </w:r>
      <w:bookmarkStart w:id="50" w:name="pg2811_19693"/>
    </w:p>
    <w:p>
      <w:pPr>
        <w:pStyle w:val="BookText"/>
        <w:rPr/>
      </w:pPr>
      <w:bookmarkEnd w:id="50"/>
      <w:r>
        <w:rPr>
          <w:rFonts w:ascii="IRNazanin" w:hAnsi="IRNazanin" w:eastAsia="IRNazanin"/>
          <w:color w:val="111111"/>
          <w:sz w:val="28"/>
          <w:sz w:val="28"/>
          <w:szCs w:val="28"/>
          <w:rtl w:val="true"/>
          <w:lang w:bidi="fa-IR"/>
        </w:rPr>
        <w:t>و کذا له علی أکثر الکتب فی فنون شتی تعلیقات کثیرة غیر مدونة،و له فوائد کثیرة متفرقة فی علوم عدیدة</w:t>
      </w:r>
      <w:r>
        <w:rPr>
          <w:rFonts w:eastAsia="IRNazanin" w:cs="IRNazanin"/>
          <w:color w:val="111111"/>
          <w:sz w:val="28"/>
          <w:szCs w:val="28"/>
          <w:rtl w:val="true"/>
          <w:lang w:bidi="fa-IR"/>
        </w:rPr>
        <w:t>.</w:t>
      </w:r>
    </w:p>
    <w:p>
      <w:pPr>
        <w:pStyle w:val="Heading4"/>
        <w:numPr>
          <w:ilvl w:val="3"/>
          <w:numId w:val="1"/>
        </w:numPr>
        <w:rPr/>
      </w:pPr>
      <w:bookmarkStart w:id="51" w:name="__RefHeading___Toc2333148_1395250215"/>
      <w:bookmarkStart w:id="52" w:name="_Toc19"/>
      <w:bookmarkEnd w:id="51"/>
      <w:r>
        <w:rPr>
          <w:rtl w:val="true"/>
        </w:rPr>
        <w:t>ولادته و وفاته</w:t>
      </w:r>
      <w:r>
        <w:rPr>
          <w:rtl w:val="true"/>
        </w:rPr>
        <w:t>:</w:t>
      </w:r>
      <w:bookmarkEnd w:id="52"/>
    </w:p>
    <w:p>
      <w:pPr>
        <w:pStyle w:val="BookText"/>
        <w:rPr/>
      </w:pPr>
      <w:r>
        <w:rPr>
          <w:rFonts w:ascii="IRNazanin" w:hAnsi="IRNazanin" w:eastAsia="IRNazanin"/>
          <w:color w:val="111111"/>
          <w:sz w:val="28"/>
          <w:sz w:val="28"/>
          <w:szCs w:val="28"/>
          <w:rtl w:val="true"/>
          <w:lang w:bidi="fa-IR"/>
        </w:rPr>
        <w:t>لم یذکر فی التراجم تاریخ ولادته،و الذی یستبین لی من التتبع فی تاریخ اجازاته أن ولادته کان حوالی سنة</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وفاته فانه قد سافر من اصفهان سنة</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بصحبة الشاه صفی الدین الصفوی الی زیارة العتبات المقدسة،و ذلک فی أواخر عمره،ففاجأته المنیة قرب قریة ذی الکفل بین الحلة و النجف فی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فی الخان الذی بین کربلاء و النجف فی بر مجنون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سبقه الشاه صفی الدین الی النجف الاشرف،فحمل جثمانه الی مثواه الاخیر النجف الاشرف،و استقبله الشاه و حاشیته و أهل البلد بکل تجلة و احترام، و دفن فیها رحمه اللّه،و کان یوم وفاته یوما مشهودا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رثاه الشعراء بقصائد بلیغة،و ما قیل فی مادة تاریخ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علم را مرد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الداماد سبط الکرکی</w:t>
      </w:r>
    </w:p>
    <w:p>
      <w:pPr>
        <w:pStyle w:val="BookText"/>
        <w:rPr/>
      </w:pPr>
      <w:r>
        <w:rPr>
          <w:rFonts w:ascii="IRNazanin" w:hAnsi="IRNazanin" w:eastAsia="IRNazanin"/>
          <w:color w:val="111111"/>
          <w:sz w:val="28"/>
          <w:sz w:val="28"/>
          <w:szCs w:val="28"/>
          <w:rtl w:val="true"/>
          <w:lang w:bidi="fa-IR"/>
        </w:rPr>
        <w:t>مقبضه الراضی عجیب المسلک</w:t>
      </w:r>
    </w:p>
    <w:p>
      <w:pPr>
        <w:pStyle w:val="Heading3"/>
        <w:numPr>
          <w:ilvl w:val="2"/>
          <w:numId w:val="1"/>
        </w:numPr>
        <w:rPr/>
      </w:pPr>
      <w:bookmarkStart w:id="53" w:name="__RefHeading___Toc2333150_1395250215"/>
      <w:bookmarkStart w:id="54" w:name="_Toc20"/>
      <w:bookmarkEnd w:id="53"/>
      <w:r>
        <w:rPr>
          <w:rtl w:val="true"/>
        </w:rPr>
        <w:t>حول الکتاب</w:t>
      </w:r>
      <w:r>
        <w:rPr>
          <w:rtl w:val="true"/>
        </w:rPr>
        <w:t>:</w:t>
      </w:r>
      <w:bookmarkEnd w:id="54"/>
    </w:p>
    <w:p>
      <w:pPr>
        <w:pStyle w:val="BookText"/>
        <w:rPr/>
      </w:pPr>
      <w:r>
        <w:rPr>
          <w:rFonts w:ascii="IRNazanin" w:hAnsi="IRNazanin" w:eastAsia="IRNazanin"/>
          <w:color w:val="111111"/>
          <w:sz w:val="28"/>
          <w:sz w:val="28"/>
          <w:szCs w:val="28"/>
          <w:rtl w:val="true"/>
          <w:lang w:bidi="fa-IR"/>
        </w:rPr>
        <w:t>نبحث فی هذا المقام عن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للکتاب عنوان خاص تختص بها،و انما هو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رجال الکشی،و کلها ترجع الی معنی واحد،هذا و لکن کل من المترجمین له عبروا عن الکتاب بأحد منها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الریاض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شرح 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عبر بعد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 رأی أن السید بسط الکلام حول المتن فی بعض المواضع،فلذا 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الطهرانی عبر عن الکتاب فی الذریعة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حیث رأی أن السید لم یشرح المتن بتمامها،و انما علق 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آیة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هل فرق بین الحاشیة و التعلیقة،فأقول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فی الواقع بینهما، غیر ما تداول فی الالسن من أن التعلیقة تختص بالعلوم العقلیة،و الحاشیة لغیرها، کأنهم ما أحبوا تسمیة تعلیقاتهم الفلسفیة بالحاشیة،لما یتراءی منها من معنی الحشو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السید الداماد یحیل الی بعض مصنفاته فی کتبه بعنوان معلقاتنا علی کتب الاصحاب،اخترنا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رجال الکشی أو 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تمتاز هذه النسخة من الرجال الکشی المطبوع فی أعلی صفحات التعلیقة عن غیرها،بکونها مصححة علی ید السید الداماد،و ذلک أنا عثرنا علی نسخة مخطوطة من الرجال الکشی و علیها بعض تعالیقه بخطه،و السید قد قابل هذه النسخة مع نسخ صحیحة عتیقة أخری کانت عنده و صححها علیها،کما أشار السید الیها فی التعلیقة بعبارات شتی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التصریح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العتیقة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التصریح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 عتیقة کأنها أصح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التصریح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جمة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التصریح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التصریح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الموثوق بصحتها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الحدیثة السقیمة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النسخ</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المستفاد من جمیع هذه التعبیرات ان السید کان عنده نسخ کثیرة،و بهذا الاعتبار صحح نسخته علیها،و مع ذلک أنا نری هذا التصحیح غیر موجود فی النسخ </w:t>
      </w:r>
    </w:p>
    <w:p>
      <w:pPr>
        <w:pStyle w:val="BookText"/>
        <w:rPr/>
      </w:pPr>
      <w:r>
        <w:rPr>
          <w:rFonts w:ascii="IRNazanin" w:hAnsi="IRNazanin" w:eastAsia="IRNazanin"/>
          <w:color w:val="111111"/>
          <w:sz w:val="28"/>
          <w:sz w:val="28"/>
          <w:szCs w:val="28"/>
          <w:rtl w:val="true"/>
          <w:lang w:bidi="fa-IR"/>
        </w:rPr>
        <w:t>المطبوعة من الرجال،فنسخة الرجال هذه تعد نسخة مستقلة للباحثین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السید لم یساعده التوفیق لمقابلة تمام نسخته هذا مع النسخ الموجودة عنده و انما اکتفی فی مورد التعلیقة علی الرجال و غیرها نادرا و لذا اعتمدنا کثیرا علی نسخة الرجال المطبوع بجامعة مشهد،الذی صححه و علق علیه الفاضل المتتبع الشیخ حسن المصطفوی دام عزه حیث ساعده التوفیق لمقابلة هذا الکتاب و تصحیحه علی نسخ مخطوطة ممتازة،و اعتمد علی النصوص من مصادرها،و لتسهیل مراجعة الباحثین اقتفیت أثره فی هذا الکتاب فی أرقام الأحادیث و عناوینها الا ما شذ و ندر فجزاه اللّه عنا خیر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هذه التعلیقة علی بحوث رجالیة و فلسفیة،و کذلک یتضمن دراسة لغویة حول لغة الأحادیث و الفاظها و قد کتب السید الداماد کل ذلک باسلوبه المتمیز الذی یتسم بالعذوبة و الروعة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الاسف الشدید أن السید لم یساعده التوفیق علی تعلیقة الکتاب تمامها، و انما علق الی أوائل الجزء السادس و بقی بقیة الکتاب بلا تعلیقة منه،کما نشیر الیه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توجد لدی بعض المصادر الذی ینقل عنها السید الداماد فی التعلیقة،و مع الفحص المفرط لم اعثر علیها،و ذلک مثل جامع الاصول حیث ینقل کثیرا عن فوائده الرجالیة،و هی تقع فی الاجزاء الغیر المطبوعة بعد الاثنی عشر جزءا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ینقل عن کتاب المغرب للمطرزی فی اللغة،و هو مطبوع لکن لم أعثر علیه،و کذا ینقل کثیرا عن اختیار رجال الکشی للسید جمال الدین أحمد بن طاوس و غیرها من المصادر المخطوطة النادرة الوجود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جدیر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هذه التعلیقة تعد مصدرا للباحثین،و ینقلون عنها کثیرا، کالعلامة المجلسی فی البحار،و الفاضل الافندی فی الریاض و غیر هما ممن تأخر </w:t>
      </w:r>
      <w:bookmarkStart w:id="55" w:name="pg2811_19696"/>
    </w:p>
    <w:p>
      <w:pPr>
        <w:pStyle w:val="BookText"/>
        <w:rPr/>
      </w:pPr>
      <w:bookmarkEnd w:id="55"/>
      <w:r>
        <w:rPr>
          <w:rFonts w:ascii="IRNazanin" w:hAnsi="IRNazanin" w:eastAsia="IRNazanin"/>
          <w:color w:val="111111"/>
          <w:sz w:val="28"/>
          <w:sz w:val="28"/>
          <w:szCs w:val="28"/>
          <w:rtl w:val="true"/>
          <w:lang w:bidi="fa-IR"/>
        </w:rPr>
        <w:t>طبقته عنهما الی زماننا هذا،یستشهد بکلامه المؤلف و المخالف</w:t>
      </w:r>
      <w:r>
        <w:rPr>
          <w:rFonts w:eastAsia="IRNazanin" w:cs="IRNazanin"/>
          <w:color w:val="111111"/>
          <w:sz w:val="28"/>
          <w:szCs w:val="28"/>
          <w:rtl w:val="true"/>
          <w:lang w:bidi="fa-IR"/>
        </w:rPr>
        <w:t>.</w:t>
      </w:r>
    </w:p>
    <w:p>
      <w:pPr>
        <w:pStyle w:val="Heading3"/>
        <w:numPr>
          <w:ilvl w:val="2"/>
          <w:numId w:val="1"/>
        </w:numPr>
        <w:rPr/>
      </w:pPr>
      <w:bookmarkStart w:id="56" w:name="__RefHeading___Toc2333152_1395250215"/>
      <w:bookmarkStart w:id="57" w:name="_Toc21"/>
      <w:bookmarkEnd w:id="56"/>
      <w:r>
        <w:rPr>
          <w:rtl w:val="true"/>
        </w:rPr>
        <w:t>مصادر التحقیق و التصحیح</w:t>
      </w:r>
      <w:r>
        <w:rPr>
          <w:rtl w:val="true"/>
        </w:rPr>
        <w:t>:</w:t>
      </w:r>
      <w:bookmarkEnd w:id="57"/>
    </w:p>
    <w:p>
      <w:pPr>
        <w:pStyle w:val="BookText"/>
        <w:rPr/>
      </w:pPr>
      <w:r>
        <w:rPr>
          <w:rFonts w:ascii="IRNazanin" w:hAnsi="IRNazanin" w:eastAsia="IRNazanin"/>
          <w:color w:val="111111"/>
          <w:sz w:val="28"/>
          <w:sz w:val="28"/>
          <w:szCs w:val="28"/>
          <w:rtl w:val="true"/>
          <w:lang w:bidi="fa-IR"/>
        </w:rPr>
        <w:t>قوبل هذا الکتاب علی ثلاث 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مخطوطة ثمینة جدا بخط السید الداماد المکتوبة علی هوامش نسخة رجال الکشی،و هی لیس تمام التعلیقة،و النسخة موجودة فی 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بالرقم </w:t>
      </w:r>
      <w:r>
        <w:rPr>
          <w:rFonts w:eastAsia="IRNazanin" w:cs="IRNazanin"/>
          <w:color w:val="111111"/>
          <w:sz w:val="28"/>
          <w:szCs w:val="28"/>
          <w:lang w:bidi="fa-IR"/>
        </w:rPr>
        <w:t>3589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کاملة من أولها الی آخرها بخط النسخ و هی تقع فی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کل صفحة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سطرا،و لم یعرف کاتبها و لا تاریخها،و النسخة محفوظة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کاملة من أولها الی آخرها بخط النسخ،و هی تقع فی</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صحیفة کل صفحة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سطرا،طول کتابتها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،و عرضها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سانتیمترا،و لم یعرف کاتبها و لا تاریخها،و النسخة محفوظة فی مکتبة آیة اللّه العظمی السید شهاب الدین المرعشی النجفی دام ظله الوارف،و جعلت رمز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بذلت الوسع فی تصحیح الکتاب و عرضه علی الاصول المنقولة عنها، أو المصادر المأخوذة منها،آلاما لم أعثر علیها،و لم آل جهدا فی تنمیقه و تحقیقه حق التحقیق</w:t>
      </w:r>
      <w:r>
        <w:rPr>
          <w:rFonts w:eastAsia="IRNazanin" w:cs="IRNazanin"/>
          <w:color w:val="111111"/>
          <w:sz w:val="28"/>
          <w:szCs w:val="28"/>
          <w:rtl w:val="true"/>
          <w:lang w:bidi="fa-IR"/>
        </w:rPr>
        <w:t>.</w:t>
      </w:r>
    </w:p>
    <w:p>
      <w:pPr>
        <w:pStyle w:val="Heading3"/>
        <w:numPr>
          <w:ilvl w:val="2"/>
          <w:numId w:val="1"/>
        </w:numPr>
        <w:rPr/>
      </w:pPr>
      <w:bookmarkStart w:id="58" w:name="__RefHeading___Toc2333154_1395250215"/>
      <w:bookmarkStart w:id="59" w:name="_Toc22"/>
      <w:bookmarkEnd w:id="58"/>
      <w:r>
        <w:rPr>
          <w:rtl w:val="true"/>
        </w:rPr>
        <w:t>لفت نظر</w:t>
      </w:r>
      <w:r>
        <w:rPr>
          <w:rtl w:val="true"/>
        </w:rPr>
        <w:t>:</w:t>
      </w:r>
      <w:bookmarkEnd w:id="59"/>
    </w:p>
    <w:p>
      <w:pPr>
        <w:pStyle w:val="BookText"/>
        <w:rPr/>
      </w:pPr>
      <w:r>
        <w:rPr>
          <w:rFonts w:ascii="IRNazanin" w:hAnsi="IRNazanin" w:eastAsia="IRNazanin"/>
          <w:color w:val="111111"/>
          <w:sz w:val="28"/>
          <w:sz w:val="28"/>
          <w:szCs w:val="28"/>
          <w:rtl w:val="true"/>
          <w:lang w:bidi="fa-IR"/>
        </w:rPr>
        <w:t>أرجو من العلماء الافاضل الذین یراجعون الکتاب أن یتفضلوا علینا بما لدیهم من النقد و تصحیح ما لعنا وقعنا فیه من الاخطاء و الاشتباهات و الزلات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هدانا لهذا،و ما کنا لنهتدی لو لا أن هدانا اللّه،و نستغفره مما وقع من خلل و حصل من زلل،و نعوذ به من شرور أنفسنا و سیئات أعمالنا و زلات أقدامنا و عثرات أقلامنا،فهو الهادی الی الرشاد،و الموفق للصواب و السداد،و السلام علی من اتبع الهدی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1404/6/15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السید مهدی الرجائی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2817_19701"/>
      <w:bookmarkStart w:id="61" w:name="pg2817_19701"/>
      <w:bookmarkEnd w:id="61"/>
    </w:p>
    <w:p>
      <w:pPr>
        <w:pStyle w:val="Heading2"/>
        <w:numPr>
          <w:ilvl w:val="1"/>
          <w:numId w:val="1"/>
        </w:numPr>
        <w:rPr/>
      </w:pPr>
      <w:bookmarkStart w:id="62" w:name="pg2817_19701"/>
      <w:bookmarkStart w:id="63" w:name="__RefHeading___Toc2333156_1395250215"/>
      <w:bookmarkStart w:id="64" w:name="_Toc23"/>
      <w:bookmarkEnd w:id="62"/>
      <w:bookmarkEnd w:id="63"/>
      <w:r>
        <w:rPr>
          <w:rtl w:val="true"/>
        </w:rPr>
        <w:t>الجزء الأول</w:t>
      </w:r>
      <w:bookmarkEnd w:id="64"/>
    </w:p>
    <w:p>
      <w:pPr>
        <w:pStyle w:val="Heading3"/>
        <w:numPr>
          <w:ilvl w:val="2"/>
          <w:numId w:val="1"/>
        </w:numPr>
        <w:rPr/>
      </w:pPr>
      <w:bookmarkStart w:id="65" w:name="__RefHeading___Toc2333158_1395250215"/>
      <w:bookmarkStart w:id="66" w:name="_Toc24"/>
      <w:bookmarkEnd w:id="65"/>
      <w:r>
        <w:rPr>
          <w:rtl w:val="true"/>
        </w:rPr>
        <w:t>اشارة</w:t>
      </w:r>
      <w:bookmarkEnd w:id="6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معرفة الرّجال المعروف برجال الکشّی لشیخ الطّائفة ابی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تعلیق المعلّم الثّالث میر داماد الأسترآبادی تحقیق السیّد مهدی الرّجائی مؤسسة آل البیت علیهم السّلام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2817_19703"/>
      <w:bookmarkStart w:id="68" w:name="pg2817_19703"/>
      <w:bookmarkEnd w:id="68"/>
    </w:p>
    <w:p>
      <w:pPr>
        <w:pStyle w:val="Heading3"/>
        <w:numPr>
          <w:ilvl w:val="2"/>
          <w:numId w:val="1"/>
        </w:numPr>
        <w:rPr/>
      </w:pPr>
      <w:bookmarkStart w:id="69" w:name="pg2817_19703"/>
      <w:bookmarkStart w:id="70" w:name="__RefHeading___Toc2333160_1395250215"/>
      <w:bookmarkStart w:id="71" w:name="_Toc25"/>
      <w:bookmarkEnd w:id="69"/>
      <w:bookmarkEnd w:id="70"/>
      <w:r>
        <w:rPr>
          <w:rtl w:val="true"/>
        </w:rPr>
        <w:t>[</w:t>
      </w:r>
      <w:r>
        <w:rPr>
          <w:rtl w:val="true"/>
        </w:rPr>
        <w:t>معرفة قدر الرواة</w:t>
      </w:r>
      <w:r>
        <w:rPr>
          <w:rtl w:val="true"/>
        </w:rPr>
        <w:t>]</w:t>
      </w:r>
      <w:bookmarkEnd w:id="7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 الکشّی،قال حدثنا محمد بن الحسین بن أبی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العلیم المهیمن المبین،و الصلاة علی مصطفاه علی العالمین، و مجتبیه من الاولین و الاخرین،محمد و آله الطاهرین و عترته الاطهرین و حامته الاقربین و و أهل بیته الاطیبین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الشیخ الحدیث الحافظ الناقد الراویة أبی عمرو محمد بن عمر بن عبد العزیز الکشی رحمه اللّه تعالی فیما أورده شیخ الطائفة فی کتاب الاختیار من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باهمال الحاء و فتحها و فتح الواو بین الدال المهملة المفتوحة و الیاء المثناة من تحت الساکنة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اغراء بالشیء و استحثاث علیه تنون بالرفع و النصب و یستوی فیها الواحد و الجمع و المذکر و المؤنث،و ذهب فیها قوم الی البناء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علی الضم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الکسر مطلقا،و یکون للصوت یختم به الاسم کسیبویه و سختویه و بابویه و قولویه،و کل اسم ختم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لغات مختلفة بالجزم و الکسر و الضم و الاشهر فیه الکسر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الجوهری فی الصحاح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ویه کلمة یقال فی الاستحثاث،و اما سیبویه و نحوه من الاسماء فهو اسم مبنی </w:t>
      </w:r>
      <w:r>
        <w:rPr>
          <w:rStyle w:val="FootnoteAnchor"/>
          <w:rtl w:val="true"/>
        </w:rPr>
        <w:footnoteReference w:id="39"/>
      </w:r>
      <w:r>
        <w:rPr>
          <w:rFonts w:ascii="IRNazanin" w:hAnsi="IRNazanin" w:eastAsia="IRNazanin"/>
          <w:color w:val="111111"/>
          <w:sz w:val="28"/>
          <w:sz w:val="28"/>
          <w:szCs w:val="28"/>
          <w:rtl w:val="true"/>
          <w:lang w:bidi="fa-IR"/>
        </w:rPr>
        <w:t xml:space="preserve">مع صوت فجعلا اسما واحدا،و کسروا آخره کما کسروا غاق لأنه ضارع الاصوات و فارق خمسة عشر،لان اخره لم یضارع الاصوات فینون فی التنکیر،و من قال هذا سیبویه و رأیت سیبویه و اعرابه </w:t>
      </w:r>
      <w:r>
        <w:rPr>
          <w:rStyle w:val="FootnoteAnchor"/>
          <w:rtl w:val="true"/>
        </w:rPr>
        <w:footnoteReference w:id="40"/>
      </w:r>
      <w:r>
        <w:rPr>
          <w:rFonts w:ascii="IRNazanin" w:hAnsi="IRNazanin" w:eastAsia="IRNazanin"/>
          <w:color w:val="111111"/>
          <w:sz w:val="28"/>
          <w:sz w:val="28"/>
          <w:szCs w:val="28"/>
          <w:rtl w:val="true"/>
          <w:lang w:bidi="fa-IR"/>
        </w:rPr>
        <w:t>باعراب ما لا ینصرف ثناه و جمعه،فقال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السیبویهان و السیبویهون،و اما من لم یعربه فانه یقول فی التثنیه ذوا سیبویه و کلاهما سیبویه،و یقول فی الجمع ذووا سیبویه و کلهم سیبویه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النسخ المضبوطة مختلفة فی نصیر بضم النون و فتح المهملة علی التصغیر و بالفتح و الکسر علی 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قول الحسن بن داود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ترجمة الرجل خالف العلامة فی ضبط اسم أبیه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حمدویه بفتح الحاء و بالدال المهملتین و الصوت ابن نصیر بالفتح ابن شاهی بالمعجمة أبو الحسن لم جخ أوحد زمانه لا نظیر 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ترجمة أخیه ابراهیم کان قد طابقه فی الخلاصة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نصیر بالتصغیر و الصاد المهملة الکشی لم جخ ثقة مأمون کثیر الروایة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فکأنه قد ذهل عن کون حمدویه و ابراهیم أخوین من جهة الاب،أو رجع فی ضبط أبیهما أخیرا عما </w:t>
      </w:r>
      <w:r>
        <w:rPr>
          <w:rStyle w:val="FootnoteAnchor"/>
          <w:rtl w:val="true"/>
        </w:rPr>
        <w:footnoteReference w:id="44"/>
      </w:r>
      <w:r>
        <w:rPr>
          <w:rFonts w:ascii="IRNazanin" w:hAnsi="IRNazanin" w:eastAsia="IRNazanin"/>
          <w:color w:val="111111"/>
          <w:sz w:val="28"/>
          <w:sz w:val="28"/>
          <w:szCs w:val="28"/>
          <w:rtl w:val="true"/>
          <w:lang w:bidi="fa-IR"/>
        </w:rPr>
        <w:t>قد ضبطه أو لا و هذا 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الخطاب،عن محمد بن سنان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بن منصور،عن أبی عبد اللّه علیه السّلام قال اعرفوا منازل الرجال منا علی قدر روایتهم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الکشی بفتح الکاف و اعجام الشین المشددة نسبة الی کش بالفتح و التشدید، البلد المعروف علی مراحل من سمرقند منه کثیر من مشیختنا و رجالنا و علماؤنا، و ضم الکاف فیه من الاغلاط الدائرة علی ألسن عوام الطلبة کما التشدید فی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المهندس البرجندی فی کتابه المعمول فی مساحة الارض و بلدان الاقالیم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بفتح الکاف و تشدید الشین المعجمة من بلاد ما وراء النهر بلد عظیم ثلاثة فراسخ فی ثلاث فراسخ،و النسبة الیه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 بالضم الذی یلقح به النخل و کش بالفتح قریة بجرجان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أوردت فی الرواشح السماویة </w:t>
      </w:r>
      <w:r>
        <w:rPr>
          <w:rStyle w:val="FootnoteAnchor"/>
          <w:rtl w:val="true"/>
        </w:rPr>
        <w:footnoteReference w:id="46"/>
      </w:r>
      <w:r>
        <w:rPr>
          <w:rFonts w:ascii="IRNazanin" w:hAnsi="IRNazanin" w:eastAsia="IRNazanin"/>
          <w:color w:val="111111"/>
          <w:sz w:val="28"/>
          <w:sz w:val="28"/>
          <w:szCs w:val="28"/>
          <w:rtl w:val="true"/>
          <w:lang w:bidi="fa-IR"/>
        </w:rPr>
        <w:t>أنه من أغلاط الفیروزآبادی،و علی تقدیر الصحة فلیست هذه النسبة الی تلک القریة و لا فی المعروفین من العلماء و المحدثین من یعد من أهلها،</w:t>
      </w:r>
    </w:p>
    <w:p>
      <w:pPr>
        <w:pStyle w:val="BookText"/>
        <w:rPr/>
      </w:pPr>
      <w:r>
        <w:rPr>
          <w:rFonts w:ascii="IRNazanin" w:hAnsi="IRNazanin" w:eastAsia="IRNazanin"/>
          <w:color w:val="111111"/>
          <w:sz w:val="28"/>
          <w:sz w:val="28"/>
          <w:szCs w:val="28"/>
          <w:rtl w:val="true"/>
          <w:lang w:bidi="fa-IR"/>
        </w:rPr>
        <w:t>فمن کش ما وراء النهر أبو عمر و الکشی صاحب کتاب الرجال و شیخه حمدویه ابن نصیر الکشی و العیاشی محمد بن مسعود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کتاب الرجال فی باب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حمدویه بن نصیر بن شاهی سمع یعقوب بن یزید،یروی عن العیاشی یکنی أبا الحسن عدیم النظیر فی زمانه کثیر العلم و الروایة ثقة حسن المذهب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رحمه اللّه تعالی فی المختلف و المنتهی کثیرا ما یستصح الحدیث و فی الطریق محمد بن سنان،و فی الخلاصة توقف فی صحة حدیثه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سعید الکشی ابن مزید و أبو جعفر محمد بن أبی عوف البخاری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 محمد بن أحمد بن حماد المروزی المحمودی،یرفعه،قال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اعرفوا منازل شیعتنا بقدر ما یحسنون من روایاتهم عنا،فانا لا نعد الفقیه منهم فقیها حتی یکون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 أو یکون المؤمن محدثا؟قال یکون مفهما و المفهم 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العباس الختلی،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أحمد بن ادریس القمی المعلم،قال حدثنی أحمد بن یحیی بن عمران،قال حدثنی سلیمان الخطابی،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حدثنی محمد بن محمد،عن بعض رجاله،عن محمد بن حمران العجلی،عن علی بن حنظلة،عن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الناس منا علی قدر روایاتهم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الاصحاب فیه مختلف،و سیجیء فی کلام أبی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یروی عن محمد بن سنان جماعة من العدول و الثقات و أهل العلم،و ذلک آیة حسن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وثقه الشیخ المفید،و قول الشیخ فی مواضع من کتبه قد اختلف بتوثیقه و تضعیفه،و بالجملة لا کلام فی هذا السند الا من جهة محمد بن سنان،فان قلنا فیه بالتوثیق فهذا الخبر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الختلی</w:t>
      </w:r>
    </w:p>
    <w:p>
      <w:pPr>
        <w:pStyle w:val="BookText"/>
        <w:rPr/>
      </w:pPr>
      <w:r>
        <w:rPr>
          <w:rFonts w:ascii="IRNazanin" w:hAnsi="IRNazanin" w:eastAsia="IRNazanin"/>
          <w:color w:val="111111"/>
          <w:sz w:val="28"/>
          <w:sz w:val="28"/>
          <w:szCs w:val="28"/>
          <w:rtl w:val="true"/>
          <w:lang w:bidi="fa-IR"/>
        </w:rPr>
        <w:t>بضم الخاء المعجمة و تشدید التاء المثناة من فوق المفتوحة و ختل کسکر کورة بما وراء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الخطابی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الشیخ فی کتاب الرجال فی أصحاب أبی الحسن الکاظم علیه السلام سلیمان ابن خالد الخطاب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نصیر،قالا حدثنا محمد بن اسماعیل الرازی قال حدثنی علی بن حبیب المدائنی،عن علی بن سوید النسائی،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 إلیّ ابو الحسن الاول و هو فی السجن،و أما ما ذکرت یا علی ممن تأخذ معالم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تأخذن معالم دینک عن غیر شیعتنا فانک ان تعدیتهم أخذت دینک عن الخائنین الذین</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النسائی</w:t>
      </w:r>
    </w:p>
    <w:p>
      <w:pPr>
        <w:pStyle w:val="BookText"/>
        <w:rPr/>
      </w:pPr>
      <w:r>
        <w:rPr>
          <w:rFonts w:ascii="IRNazanin" w:hAnsi="IRNazanin" w:eastAsia="IRNazanin"/>
          <w:color w:val="111111"/>
          <w:sz w:val="28"/>
          <w:sz w:val="28"/>
          <w:szCs w:val="28"/>
          <w:rtl w:val="true"/>
          <w:lang w:bidi="fa-IR"/>
        </w:rPr>
        <w:t>الصحیح السایی کما فی نسخ کثیرة باهمال السین قبل الالف ثم الیاء المثناة من تحت،نسبة الی سایة قریة من قری المدینة علی 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السایه فعلة من التسویة و قریة بمکة أو واد بین الحرمین، و ضرب لی سایة هیأ لی کلمة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رحمه اللّه فی کتاب الرجال فی أصحاب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سوید السایی ثقة روی عن أبی الحسن موسی علیه السّلام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انه روی أیضا عن أبی عبد اللّه علیه السّلام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أکثر النسخ العتیقة عن علی بن سوید النسائی بفتح النون قبل السین و الهمزة بعد الالف،و هو المروی عن السید جمال الدین أحمد بن طاوس قدس اللّه نفسه الزکیة،و قد کتب بخطه بخطه یعنی بخط الشیخ أبی جعفر الطوسی فی کتاب الاختیار من کتاب الکشی و هو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النسائی نسبة الی نساء بفتح النون القصبة المعروفة من خراسان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قریة من سرخس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خانوا اللّه و رسوله و خانوا أماناتهم،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اؤتمنوا علی کتاب اللّه جل و علا فحرفوه و بدلوه فعلیهم لعنة اللّه لعنة رسوله و لعنة ملائکته و لعنة آبائی الکرام البررة و لعنتی و لعنة شیعتی الی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 أماناتهم</w:t>
      </w:r>
    </w:p>
    <w:p>
      <w:pPr>
        <w:pStyle w:val="BookText"/>
        <w:rPr/>
      </w:pPr>
      <w:r>
        <w:rPr>
          <w:rFonts w:ascii="IRNazanin" w:hAnsi="IRNazanin" w:eastAsia="IRNazanin"/>
          <w:color w:val="111111"/>
          <w:sz w:val="28"/>
          <w:sz w:val="28"/>
          <w:szCs w:val="28"/>
          <w:rtl w:val="true"/>
          <w:lang w:bidi="fa-IR"/>
        </w:rPr>
        <w:t>ربما و جد فی نسخة غیر معول علیها و خوّنوا أماناتهم من باب التفعیل،فاذا صحت الروایة بذلک فالتشدید للتکثیر و المبالغة کما فی حمده تحمیدا،لا للنسبة الی الخیانة و ان کان هو السابق الی أوهام المتوهمین،یقال خونه تخوینا أی نسبه الی الخیانة و نقض العهد و حسبه خائنا غادرا،کما یقال جهله تجهیلا اذا نسبه الی الجهل و الجهالة و حسبه جاهلا،اذ لا یستقیم ذلک الا اعتبارا بقیاس حال الخائن لا باعتبار قیاس حال المخون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و خانوا أماناتهم علی ما فی عامة النسخ لا غیر،من الخیانة ضد الامانة و تعتبر بالاضافة الی من خین و نکث عهده و بالاضافة الی ما خین فیه و هو العهد و البیعة و الود و الخلة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الکشاف فی الاساس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فی العهد و خانه العهد و اختان المال و اختان نفسه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الخیانة و النفاق واحد الا ان الخیانة تقال اعتبارا بالعهد و الامانة،و النفاق یقال اعتبارا بالدین ثم یتداخلان ،فالخیانة مخالفة الحق بنقض العهد فی السر،و نقیض الخیانة الامانة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خنت فلانا و خنت أمانة فلان،و علی ذلک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تَخُونُوا اللّٰهَ وَ الرَّسُولَ وَ تَخُونُوا أَمٰانٰاتِکُمْ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تَزٰالُ تَطَّلِعُ عَلیٰ خٰائِنَةٍ مِنْهُمْ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جماعة خائنة،و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رجل خائن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خائن و خائنة نحو روایة و داهیة،و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خائنة موضوعة موضع المصدر نحو قم قائما أی قیاما 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 خٰائِنَةَ الْأَعْیُنِ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المغرب فی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الخیانة خلاف الامانة و هی تدخل فی أشیاء سوی المال،من 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خائن و لا خائنة،و أرید بها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تَخٰافَنَّ مِنْ قَوْمٍ خِیٰانَةً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 العهد و نقضه و قد خانه،و منه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النعمة کفرت </w:t>
      </w:r>
      <w:r>
        <w:rPr>
          <w:rStyle w:val="FootnoteAnchor"/>
          <w:rtl w:val="true"/>
        </w:rPr>
        <w:footnoteReference w:id="61"/>
      </w:r>
      <w:r>
        <w:rPr>
          <w:rFonts w:ascii="IRNazanin" w:hAnsi="IRNazanin" w:eastAsia="IRNazanin"/>
          <w:color w:val="111111"/>
          <w:sz w:val="28"/>
          <w:sz w:val="28"/>
          <w:szCs w:val="28"/>
          <w:rtl w:val="true"/>
          <w:lang w:bidi="fa-IR"/>
        </w:rPr>
        <w:t>و لم اشکر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 خنت و لم احفظ و هو فعلت علی ما لم یسم فاعله،و خائنة الاعین مسارقة النظر،و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 ان تکون له خائنة الاعین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الاختیان فعلی الافتعال من الخیانة و معناه مراودة الخیانة و مواثبتها و المسارعة و المبادرة الیها،قال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أَنَّکُمْ کُنْتُمْ تَخْتٰانُونَ أَنْفُسَکُمْ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تخونون أنفسکم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أو تمنوا علی کتاب اللّه</w:t>
      </w:r>
    </w:p>
    <w:p>
      <w:pPr>
        <w:pStyle w:val="BookText"/>
        <w:rPr/>
      </w:pPr>
      <w:r>
        <w:rPr>
          <w:rFonts w:ascii="IRNazanin" w:hAnsi="IRNazanin" w:eastAsia="IRNazanin"/>
          <w:color w:val="111111"/>
          <w:sz w:val="28"/>
          <w:sz w:val="28"/>
          <w:szCs w:val="28"/>
          <w:rtl w:val="true"/>
          <w:lang w:bidi="fa-IR"/>
        </w:rPr>
        <w:t>افتعالا من الامانة علی صیغة المجهول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أمنته علی کذا بالکسر فی الماضی من باب علم،و ائتمنته علیه أیضا فیهما بمعنی واحد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لاٰ تَأْمَنّٰا 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الادغام و بین الاظهار،قال الاخفش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الادغام أحسن،و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تمن فلان علی ما لم یسم فاعله،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بن محمد،قال حدثنی علی بن محمد فیروزان القمّی قال حدثنا أحمد بن محمد بن خالد البرقی،قال حدثنا أحمد بن محمد بن أبی نصر عن اسماعیل بن جابر،عن أبی عبد اللّه علیه السّلام قال،قال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هذا الدین فی کل قرن عدول ینفون عنه تأویل المبطلین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ابتدأت به صیرت الهمزة الثانیة واوا،لان کل کلمة اجتمع فی أولها همزتان و کانت الاخری منهما ساکنة فلک أن تصیرها واوا ان کانت الاولی مضمومة،أو یاء ان کانت الاولی مکسورة نحو ائتمنه،أو ألفا ان کانت الاولی مفتوحة نحو آمن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انتحال المبطلین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انتحل الشعر و تنحله ادعاه لنفسه و هو لغیره،و نحله القوم کمنعه نسبه الیه و هو بریء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فانتحال المبطلین اشراق </w:t>
      </w:r>
      <w:r>
        <w:rPr>
          <w:rStyle w:val="FootnoteAnchor"/>
          <w:rtl w:val="true"/>
        </w:rPr>
        <w:footnoteReference w:id="65"/>
      </w:r>
      <w:r>
        <w:rPr>
          <w:rFonts w:ascii="IRNazanin" w:hAnsi="IRNazanin" w:eastAsia="IRNazanin"/>
          <w:color w:val="111111"/>
          <w:sz w:val="28"/>
          <w:sz w:val="28"/>
          <w:szCs w:val="28"/>
          <w:rtl w:val="true"/>
          <w:lang w:bidi="fa-IR"/>
        </w:rPr>
        <w:t>المبطلة من المحقة شیئا من الطریقة الحقة، و جعلهم ایاه نحلة لا نفسهم و اسنادهم الیهم ما لیس من مذهبهم،و محاولتهم بیان انطباق ما فی الدین الحق علی ما فی عقیدتهم الباطلة،</w:t>
      </w:r>
    </w:p>
    <w:p>
      <w:pPr>
        <w:pStyle w:val="BookText"/>
        <w:rPr/>
      </w:pPr>
      <w:r>
        <w:rPr>
          <w:rFonts w:ascii="IRNazanin" w:hAnsi="IRNazanin" w:eastAsia="IRNazanin"/>
          <w:color w:val="111111"/>
          <w:sz w:val="28"/>
          <w:sz w:val="28"/>
          <w:szCs w:val="28"/>
          <w:rtl w:val="true"/>
          <w:lang w:bidi="fa-IR"/>
        </w:rPr>
        <w:t>مثال ذلک استراق الاشاعرة من الحکماء الالهیین استناد وجود کل ممکن الی الواجب بالذات حقیقة،و أن قدرة الباری الواجب بالذات و اختیاره مما لا یوجب کثرة فی جهات ذاته الاحد الحق و حیثیاته کما فی من عداه من المختارین،و أن ذاته الاحدیة الصمدیة غایة الغایات لکل تقرر و وجود علی الاطلاق</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اسنادهم الیهم القول بنفی تأثیر ممکن فی ممکن و علیّة ممکن لممکن بوجه من الوجوه أصلا،و نفی القول بکونه سبحانه قادرا مختارا،و نفی تعلیل أفعاله تعالی بالعلة الغائیة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براء عن ذلک کله فلیعلم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تحریف الغالین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انتحال الجاهلین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ینفی الکیر خبث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الغالین</w:t>
      </w:r>
    </w:p>
    <w:p>
      <w:pPr>
        <w:pStyle w:val="BookText"/>
        <w:rPr/>
      </w:pPr>
      <w:r>
        <w:rPr>
          <w:rFonts w:ascii="IRNazanin" w:hAnsi="IRNazanin" w:eastAsia="IRNazanin"/>
          <w:color w:val="111111"/>
          <w:sz w:val="28"/>
          <w:sz w:val="28"/>
          <w:szCs w:val="28"/>
          <w:rtl w:val="true"/>
          <w:lang w:bidi="fa-IR"/>
        </w:rPr>
        <w:t>بالتشدید أی المغشوشین فی الاعتقاد الخائنین فی الدین من الغل بالکسر الغش،و الغلول بالضم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بالتخفیف من الغلو بضمتین و شدة الواو أی الذین یغلون فی دینهم و لا یبالون من المغالاة فی 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فلان کذا غلا من باب طلب اذا أخذه و دسه فی متاعه، و قد نسی مفعوله فی قولهم غل من المغنم غلو لا اذا خان فیه،و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الغلول و الاغلال الخیانة الا ان الغلول فی المغنم خاصة و الاغلال عام،و منه لیس علی المستعیر غیر المغل ضمان أی غیر الخائن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السکیت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نسمع فی المغنم إلا غل غلو لا،و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لِنَبِیٍّ أَنْ یَغُلَّ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یغل یخون و معنی یغل یحتمل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یخان یعنی أن یؤخذ من غنیمته،و الاخر یخون أی ینسب الی الغلول،و 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الغلول من المغنم خاصة و لا نراه من الخیانة و لا من الحقد،و مما یبین ذلک أنه یقال من الخیانة أغل یغل،و من الحقد غل یغل بالکسر،و من الغلول غل یغل بالضم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قوله صلّی اللّه علیه و آله ثلاث لا یغل علیهن قلب مؤمن،فمن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یغل فهو من الاغلال 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یغل فهو من الغل و هو الضغن،و مثل ذلک فی الفائق و النهایة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الجاهلین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التأویل و التأول من الاول أی الرجوع الی الاصل،و منه الموئل للموضع الذی یرجع الیه،یقال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القرآن و تأوله و هذا متأول حسن و استآله طلب تأویله و ذلک هو رد الشیء الی الغایة المتوخاة منه علما کان أو فعلا،ففی العلم نحو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یَعْلَمُ تَأْوِیلَهُ إِلاَّ اللّٰهُ</w:t>
      </w:r>
    </w:p>
    <w:p>
      <w:pPr>
        <w:pStyle w:val="BookText"/>
        <w:rPr/>
      </w:pPr>
      <w:r>
        <w:rPr>
          <w:rStyle w:val="FootnoteAnchor"/>
          <w:rtl w:val="true"/>
        </w:rPr>
        <w:footnoteReference w:id="6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الفعل کما فی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یَنْظُرُونَ إِلاّٰ تَأْوِیلَهُ یَوْمَ یَأْتِی تَأْوِیلُهُ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مصیره و منتهاه الذی هو غایته المقصودة منه،و منه قوله جل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خَیْرٌ وَ أَحْسَنُ تَأْوِیلاً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معنی و ترجمة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ثوابا و مثوبة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فی الاصطلاح أن التفسیر ما یتعلق بظاهر السیاق،و التأویل ما یتعلق بدخلة الباطن،و المروم فی هذا الحدیث ما یعم السبیلین کما فی حدیثه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من یقاتل علی تأویل القرآن کما قاتلت أنا علی 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أمیر المؤمنین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رئیس المحدثین أبی جعفر الکلینی فی الکافی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العلماء ورثة الانبیاء و ذلک أن الانبیاء لم یورثوا درهما و لا دینارا،و انما أورثوا أحادیث من أحادیثهم فمن أخذ بشیء منها فقد أخذ حظا وافرا،فانظروا علمکم هذا عمن تأخذونه فان فینا أهل البیت فی کل خلف عدو لا ینفون عنه تحریف الغالین و انتحال المبطلین و تأویل الجاهلین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الطریق محمد بن یحیی عن أحمد بن محمد بن عیسی عن محمد بن خالد عن أبی البختری عنه علیه السّلام و أبو البختری هذا هو وهب بن وهب القرشی المدنی،و کان قاضیا عامی المذهب کذابا،و لو لاه لکان السند صحیحا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طریق هذا الکتاب فصحیح نقی،و الصواب فیه علی بن محمد بن فیروزان القمی کما فی أکثر النسخ الموثوق بصحتها،و کذلک أورده الشیخ فی کتاب الرجال و ما فی نسخ عدیدة محمد بن علی بن فیروزان بالتقدیم و التأخیر فمن غلط الناسخین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حدثنی علی بن محمد،قال حدثنی أحمد بن محمد البرقی،عن أبیه،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ذکره،عن زید الشحام،عن أبی جعفر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علمه الذی یأخذه عمّن یأخذه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p>
    <w:p>
      <w:pPr>
        <w:pStyle w:val="BookText"/>
        <w:rPr/>
      </w:pPr>
      <w:r>
        <w:rPr>
          <w:rFonts w:ascii="IRNazanin" w:hAnsi="IRNazanin" w:eastAsia="IRNazanin"/>
          <w:color w:val="111111"/>
          <w:sz w:val="28"/>
          <w:sz w:val="28"/>
          <w:szCs w:val="28"/>
          <w:rtl w:val="true"/>
          <w:lang w:bidi="fa-IR"/>
        </w:rPr>
        <w:t>هو العیاشی الجلیل القدر الواسع العلم الثقة من أهل سمرقند و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محمد هو ابن فیروزان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کتاب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کثیر الروایة یکنی أبا الحسن کان مقیما بکش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البرقی عن أبیه</w:t>
      </w:r>
    </w:p>
    <w:p>
      <w:pPr>
        <w:pStyle w:val="BookText"/>
        <w:rPr/>
      </w:pPr>
      <w:r>
        <w:rPr>
          <w:rFonts w:ascii="IRNazanin" w:hAnsi="IRNazanin" w:eastAsia="IRNazanin"/>
          <w:color w:val="111111"/>
          <w:sz w:val="28"/>
          <w:sz w:val="28"/>
          <w:szCs w:val="28"/>
          <w:rtl w:val="true"/>
          <w:lang w:bidi="fa-IR"/>
        </w:rPr>
        <w:t>و هو أبو عبد اللّه محمد بن خالد البرقی عمن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أبی جعفر الکلینی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أصحابنا عن أحمد بن محمد بن خالد عن أبیه عمن ذکره الحدیث بعینه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الذی یأخذه عمن یأخذه</w:t>
      </w:r>
    </w:p>
    <w:p>
      <w:pPr>
        <w:pStyle w:val="BookText"/>
        <w:rPr/>
      </w:pPr>
      <w:r>
        <w:rPr>
          <w:rFonts w:ascii="IRNazanin" w:hAnsi="IRNazanin" w:eastAsia="IRNazanin"/>
          <w:color w:val="111111"/>
          <w:sz w:val="28"/>
          <w:sz w:val="28"/>
          <w:szCs w:val="28"/>
          <w:rtl w:val="true"/>
          <w:lang w:bidi="fa-IR"/>
        </w:rPr>
        <w:t>الانسان من جوهرین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مجردة عاقلة فطرة جوهرها من عالم الامر،و موئل ذاتها و مصیر أمرها الی اقلیم القدس و مستقر الحیاة و هی الانسان الحقیقی الذی الیه الخطاب و علیه الحساب فی النشأتین،فهیکل هیولانی طینة عنصره من عالم الخلق و صیّور عمره المسیر الی مهواة الدثور و البوار فی مفعات الاجداث و الارماس</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بما هو الانسان الحقیقی أی بحسب جوهر نفسه المجردة،انما طعامه الروحانی و غذاه العقلانی بالذات و علی الحقیقة حقائق العلم و أسرار الحکمة و دقائق المعارف و لطائف المعرفة،اقتداء بملائکة اللّه المقرّبین،من الأنوار العقلیة و الجواهر القدسیة، فان طعامهم التسبیح و التحمید و شرابهم التقدیس و التمجید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طعام البدن الهیولانی الذی هو آلة أدویة لما هو الانسان حقیقة فی تحریکاته و تصریفاته ما دامت له هذه الحیاة الظاهریة البائدة من الاغذیة الجسمانیة و الأطعمة الجرمانیة،فربما یسند الیه بالعرض و بالمجاز العقلی اذ لم یعتبر فی صحة الاتصاف بالعرض و تسویغ التجوز العقلی فی الاسناد کون المسند الیه مما من شأنه فی حد ذاته أن یتصف بالذات بذلک الوصف المسند الیه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یقال علی التجوز العقلی أنا جالس و أنا متحرک علی علم یکون المعبر عنه بأنا هو النفس المجردة التی هی وراء اقلیم القیام و القعود و الحرکة و السکون، فاما اذا اعتبر ذلک علی ما علیه السواد الاعظم من رؤساء العلوم العقلیة فلا یتصحح الاسناد بالعرض من غیر تسامح و توسع الا فیما لا یکون خارجا عن الجنس،کما فی أسناد حرکة السفینة الی جالسها اسنادا بالعرض لا علی سبیل التوسع و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ان سیر الی المسلک المتوسع فیه صح فی تأویل قول اللّه الکریم و تفسیره حمل طعام الانسان المأمور بالنظر الیه علی الاعم من الجسمانی الذی هو طعام بدنه و الروحانی الذی هو طعام جوهر ذاته و ان کان الاخیر أبلغ و أولی و بالاعتبار أحق و أحری،</w:t>
      </w:r>
    </w:p>
    <w:p>
      <w:pPr>
        <w:pStyle w:val="BookText"/>
        <w:rPr/>
      </w:pPr>
      <w:r>
        <w:rPr>
          <w:rFonts w:ascii="IRNazanin" w:hAnsi="IRNazanin" w:eastAsia="IRNazanin"/>
          <w:color w:val="111111"/>
          <w:sz w:val="28"/>
          <w:sz w:val="28"/>
          <w:szCs w:val="28"/>
          <w:rtl w:val="true"/>
          <w:lang w:bidi="fa-IR"/>
        </w:rPr>
        <w:t>و ان صیر الی المذهب الحق المعتبر علی جادة الحقیقة لا من سبیل التوسع تعین الحمل علی الاخیر الذی هو الحق المحقوق بالاعتبار لا غیر،فلذلک نص علیه مولانا أبو جعفر الباقر علیه السّلام بالتعیین،فلیتعرف و لیتبصر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الحدیث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اغد عالما أو متعلما و لا تکن أمعة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الامعة بکسر الهمزة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المیم الذی لا رأی معه، فهو تابع کل أحد علی رأیه،و الهاء فیه للمبالغة،و یقال فیه امع أیضا،و لا یقال للمرأة أمعة،و همزتة أصلیة لأنه لا یکون أفعل و صفا،و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لکل أحد أنا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جبریل بن محمد الفاریابی،قال حدثنی موسی بن جعفر بن وهب،قال حدثنی أبو الحسن أحمد بن حاتم بن ماهویه،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کتبت الیه یعنی أبا الحسن الثالث علیه السّلام أسأله عمن آخذ معالم دینی و کتب أخوه أیضا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فکتب</w:t>
      </w:r>
    </w:p>
    <w:p>
      <w:pPr>
        <w:pStyle w:val="BookText"/>
        <w:rPr/>
      </w:pPr>
      <w:r>
        <w:rPr>
          <w:rFonts w:ascii="IRNazanin" w:hAnsi="IRNazanin" w:eastAsia="IRNazanin"/>
          <w:color w:val="111111"/>
          <w:sz w:val="28"/>
          <w:sz w:val="28"/>
          <w:szCs w:val="28"/>
          <w:rtl w:val="true"/>
          <w:lang w:bidi="fa-IR"/>
        </w:rPr>
        <w:t>معک،و منه حدیث ابن مسعود لا یکونن أحدکم أمعة قیل و ما الامعة؟قال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یقول أنا مع الناس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الحسین أحمد بن فارس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الامعة الذی یکون مع ضعف رأیه مع کل أحد و هو ضعیف الرأی،قال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یکونن أحدکم 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تأمع و استامع صار أمعة قاله فی القاموس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ماهویه</w:t>
      </w:r>
    </w:p>
    <w:p>
      <w:pPr>
        <w:pStyle w:val="BookText"/>
        <w:rPr/>
      </w:pPr>
      <w:r>
        <w:rPr>
          <w:rFonts w:ascii="IRNazanin" w:hAnsi="IRNazanin" w:eastAsia="IRNazanin"/>
          <w:color w:val="111111"/>
          <w:sz w:val="28"/>
          <w:sz w:val="28"/>
          <w:szCs w:val="28"/>
          <w:rtl w:val="true"/>
          <w:lang w:bidi="fa-IR"/>
        </w:rPr>
        <w:t xml:space="preserve">بفتح الواو و اسکان الیاء المثناة من تحت علی الصوت،کما فی سیبویه و نفتویه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ذکر أخیه فی الغلاة و تخصیص الذم به دونه یدل علی استقامة عقیدة أبی الحسن أحمد و سلامته عن الطعن،و ایاه یعنون حیث یقولون ابن ماهویه و هو کثیر الروایه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أخوه أیضا</w:t>
      </w:r>
    </w:p>
    <w:p>
      <w:pPr>
        <w:pStyle w:val="BookText"/>
        <w:rPr/>
      </w:pPr>
      <w:r>
        <w:rPr>
          <w:rFonts w:ascii="IRNazanin" w:hAnsi="IRNazanin" w:eastAsia="IRNazanin"/>
          <w:color w:val="111111"/>
          <w:sz w:val="28"/>
          <w:sz w:val="28"/>
          <w:szCs w:val="28"/>
          <w:rtl w:val="true"/>
          <w:lang w:bidi="fa-IR"/>
        </w:rPr>
        <w:t>أخوه فارس بن حاتم غال ملعون کان نزیل العسکر،و قد لعنه أبو الحسن الهادی علیه السّلام،و کذلک أخوه الاخر طاهر بن حاتم غال کذاب انحرف عن السبیل و أظهر القول بالغلو بعد ما کان مستقیما صحیحا،روی عنه محمد بن عیسی بن عبید فی حال استقامته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کلام الشیخ و النجاشی و ابن الغضائری أن لأخیه فارس أیضا حال استقامة ثم تغیر و خلط و فسد،فهذه المکاتبة منه کانت فی حال الاستقامة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الیهما فهمت ما ذکرتما فاصمدا فی دینکما علی مستن فی حبّنا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کثیر القدم فی أمرنا،فانهم کافوکما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 فی حبنا</w:t>
      </w:r>
    </w:p>
    <w:p>
      <w:pPr>
        <w:pStyle w:val="BookText"/>
        <w:rPr/>
      </w:pPr>
      <w:r>
        <w:rPr>
          <w:rFonts w:ascii="IRNazanin" w:hAnsi="IRNazanin" w:eastAsia="IRNazanin"/>
          <w:color w:val="111111"/>
          <w:sz w:val="28"/>
          <w:sz w:val="28"/>
          <w:szCs w:val="28"/>
          <w:rtl w:val="true"/>
          <w:lang w:bidi="fa-IR"/>
        </w:rPr>
        <w:t>علی اسم الفاعل افتعالا من السنن بالفتح بمعنی الطریق،أو من السنة بمعنی الطریقة،أو من استنت الطریق بمعنی و ضحت و استن المطر اذا کثر جری الوابل، و ازداد السیل فی مستنه أی محل جریانه و سیلانه،و سن الامیر رعیته أحسن سیاستهم و القیام بالامر فیهم،و سن فلان ابله أرسلها فی الرعی و أحسن القیام الیها حتی کأنه صقلها،و سن الماء علی وجهه صبه علیه و تعهد حسن استیعابه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فاصمدا أی اعتمدا فی دینکما علی مستن واضح الاستنان بسنة المعرفة و سنن الهدایه فی ولایتنا،و علی کل کبیر التقدم فی سبیل الحق بطریق الامم و الصراط السوی فی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طائفة من النسخ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کسر السین علی اسم الفاعل من باب الافعال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 اذا کبر بکسر الباء من باب علم أی طعن فی السن و صار شیخا کبیرا فی العمر و التجریب،أو بکسر المیم و فتح السین علی اسم الآلة استعارة من المسن و هو ما به یحدد السکین و السیف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کثیر القدم بالثاء المثلثة من قولهم لفلان قدم فی هذا الامر أی سابقة و تقدم،و له قدم صدق أی رسوخ معرفة و ثبات یقین و اثرة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کافو کما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اسم الفاعل للجمع </w:t>
      </w:r>
      <w:r>
        <w:rPr>
          <w:rStyle w:val="FootnoteAnchor"/>
          <w:rtl w:val="true"/>
        </w:rPr>
        <w:footnoteReference w:id="80"/>
      </w:r>
      <w:r>
        <w:rPr>
          <w:rFonts w:ascii="IRNazanin" w:hAnsi="IRNazanin" w:eastAsia="IRNazanin"/>
          <w:color w:val="111111"/>
          <w:sz w:val="28"/>
          <w:sz w:val="28"/>
          <w:szCs w:val="28"/>
          <w:rtl w:val="true"/>
          <w:lang w:bidi="fa-IR"/>
        </w:rPr>
        <w:t>من الکفایة و اسقاط نون الجمع بالاضافة الی ضمیر التثنیة للخطاب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کفاه مؤنته کفایة و کفاک الشیء یکفیک و اکتفیت به و استکفیته الشیء فکفایته </w:t>
      </w:r>
      <w:r>
        <w:rPr>
          <w:rStyle w:val="FootnoteAnchor"/>
          <w:rtl w:val="true"/>
        </w:rPr>
        <w:footnoteReference w:id="81"/>
      </w:r>
      <w:r>
        <w:rPr>
          <w:rFonts w:ascii="IRNazanin" w:hAnsi="IRNazanin" w:eastAsia="IRNazanin"/>
          <w:color w:val="111111"/>
          <w:sz w:val="28"/>
          <w:sz w:val="28"/>
          <w:szCs w:val="28"/>
          <w:rtl w:val="true"/>
          <w:lang w:bidi="fa-IR"/>
        </w:rPr>
        <w:t xml:space="preserve">،و هذا رجل کافیک من رجل و رجلان کافیاک من رجلین و رجال کافوک من رجال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عدة نسخ کافوتکما بالتاء المثناة من فوق بعد الواو علی وزن التابوت،و هو فاعول من الکفت بمعنی الجمع و القبض و 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کفت الراعی مواشیة کفتا أی جمعها و ضم بعضها الی بعض و منه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اکفتوا صبیانکم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ضموهم إلیکم عند انتشار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ضممته الی شیء فقد کفته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لا ترسلوا مواشیکم و صبیانکم اذا غابت الشمس حتی تذهب فحمة العشاء و اللهم اکفته إلیک أی اقبضه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الارض تکفت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انتشار الظلام</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الناس أحیاء و أمواتا و هی کفاتهم أی تجمعهم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الْأَرْضَ کِفٰاتاً أَحْیٰاءً وَ أَمْوٰاتاً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الکفت أیضا السوق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کفت أی سریع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حبب إلی النساء و الطیب و رزقت الکفیت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 اکفت به معیشتی یعنی أضمها و أصلحها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فعلوة من الکوفة کما قد یتوهم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تکوف القوم أی استداروا و أنه لفی کوفان أی فی حرز و منعة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 الاثیریة فی حدیث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أن یبنی الکوفة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تکوفوا فی هذا الموضع،أی اجتمعوا فیه و به سمیت الکوفة،و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اسمها قدیما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کوفان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التابوت أی الصندوق فلیس بفاعول لقلته </w:t>
      </w:r>
      <w:r>
        <w:rPr>
          <w:rStyle w:val="FootnoteAnchor"/>
          <w:rtl w:val="true"/>
        </w:rPr>
        <w:footnoteReference w:id="87"/>
      </w:r>
      <w:r>
        <w:rPr>
          <w:rFonts w:ascii="IRNazanin" w:hAnsi="IRNazanin" w:eastAsia="IRNazanin"/>
          <w:color w:val="111111"/>
          <w:sz w:val="28"/>
          <w:sz w:val="28"/>
          <w:szCs w:val="28"/>
          <w:rtl w:val="true"/>
          <w:lang w:bidi="fa-IR"/>
        </w:rPr>
        <w:t>نحو سلس و قلق،بل فعلوت من التوب الرجوع،فانه لا یزال یرجع الیه ما یخرج منه،و صاحبه یرجع الیه فیما یحتاج الیه من مودعاته،لا فعلوت منه اذ أصله تابوة مثل ترقوة فلما سکنت الواو انقلبت هاء التأنیث تاء علی مذهب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الکشاف جعله فعلوتا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قرأ بالهاء فهو فاعول عنده الا فیمن جعل هاءه بدلا من التاء لاجتماعهما فی الهمس،و أنهما من حروف الزیادة و لذلک أبدلت من تاء التأنیث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منحوتا من خشب الشمشاد مموها بالذهب نحوا من ثلاثة أذرع فی ذراعین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عبارة عن القلب و السکینة و عما فیه من العلم،و یسمی القلب سقط العلم و بیت الحکمة و تابوته و وعاءه و صندوقه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أودعت تابوتی شیئا ففقدته،أی ما أودعت صدری علما فعدمته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القاسم بن المعن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تختلف لغة قریش و الانصار فی شیء من القرآن الا فی التابوت،فلغة قریش بالتاء و لغة الانصار بالهاء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72" w:name="pg2817_19719"/>
    </w:p>
    <w:p>
      <w:pPr>
        <w:pStyle w:val="Heading3"/>
        <w:numPr>
          <w:ilvl w:val="2"/>
          <w:numId w:val="1"/>
        </w:numPr>
        <w:rPr/>
      </w:pPr>
      <w:bookmarkStart w:id="73" w:name="__RefHeading___Toc2333162_1395250215"/>
      <w:bookmarkStart w:id="74" w:name="_Toc26"/>
      <w:bookmarkEnd w:id="72"/>
      <w:bookmarkEnd w:id="73"/>
      <w:r>
        <w:rPr>
          <w:rtl w:val="true"/>
        </w:rPr>
        <w:t>[</w:t>
      </w:r>
      <w:r>
        <w:rPr>
          <w:rtl w:val="true"/>
        </w:rPr>
        <w:t>شرطة الخمیس</w:t>
      </w:r>
      <w:r>
        <w:rPr>
          <w:rtl w:val="true"/>
        </w:rPr>
        <w:t>]</w:t>
      </w:r>
      <w:bookmarkEnd w:id="7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الصباح البلخی،قال حدثنا أحمد بن محمد بن عیسی،عن الحسین بن سعید،عن اسماعیل بن بزیع،عن أبی الجارود،قال قلت للأصبغ بن نباتة ما کان منزلة هذا الرجل فیکم؟قال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تقول الا أن سیوفنا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علی عواتقنا فمن أومی الیه ضربناه بها،،و کان یقول لنا تشرطوا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اشتراطکم لذهب و لا</w:t>
      </w:r>
    </w:p>
    <w:p>
      <w:pPr>
        <w:pStyle w:val="BookText"/>
        <w:rPr/>
      </w:pPr>
      <w:r>
        <w:rPr>
          <w:rFonts w:ascii="IRNazanin" w:hAnsi="IRNazanin" w:eastAsia="IRNazanin"/>
          <w:color w:val="111111"/>
          <w:sz w:val="28"/>
          <w:sz w:val="28"/>
          <w:szCs w:val="28"/>
          <w:rtl w:val="true"/>
          <w:lang w:bidi="fa-IR"/>
        </w:rPr>
        <w:t>و فی عصبة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نکما بنونین من حاشیتی الواو کقانون علی فاعول،أی ملاک صون دینکما و حفظ سر کما و جمع شملکما،من کننت الشیء فی کنه اذا صنته،و اکننت الشیء أخفیته و أضمرته فی نفسی،و الکنانة معروفة و هی التی تجعل فیها السهام،و الکانون الموقد و المصطلی 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الکانون للرجل الثقیل الذی یلازم کما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غربالا اذا استودعت سرا</w:t>
      </w:r>
    </w:p>
    <w:p>
      <w:pPr>
        <w:pStyle w:val="BookText"/>
        <w:rPr/>
      </w:pPr>
      <w:r>
        <w:rPr>
          <w:rFonts w:ascii="IRNazanin" w:hAnsi="IRNazanin" w:eastAsia="IRNazanin"/>
          <w:color w:val="111111"/>
          <w:sz w:val="28"/>
          <w:sz w:val="28"/>
          <w:szCs w:val="28"/>
          <w:rtl w:val="true"/>
          <w:lang w:bidi="fa-IR"/>
        </w:rPr>
        <w:t>و کانونا علی المتحدثینا</w:t>
      </w:r>
    </w:p>
    <w:p>
      <w:pPr>
        <w:pStyle w:val="BookText"/>
        <w:rPr/>
      </w:pPr>
      <w:r>
        <w:rPr>
          <w:rFonts w:ascii="IRNazanin" w:hAnsi="IRNazanin" w:eastAsia="IRNazanin"/>
          <w:color w:val="111111"/>
          <w:sz w:val="28"/>
          <w:sz w:val="28"/>
          <w:szCs w:val="28"/>
          <w:rtl w:val="true"/>
          <w:lang w:bidi="fa-IR"/>
        </w:rPr>
        <w:t xml:space="preserve">و کانون القوم الذی یکنون عنه الحدیث علی ما فی الصحاح و مجمل اللغة و أساس البلاغة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سیوفنا</w:t>
      </w:r>
    </w:p>
    <w:p>
      <w:pPr>
        <w:pStyle w:val="BookText"/>
        <w:rPr/>
      </w:pPr>
      <w:r>
        <w:rPr>
          <w:rFonts w:ascii="IRNazanin" w:hAnsi="IRNazanin" w:eastAsia="IRNazanin"/>
          <w:color w:val="111111"/>
          <w:sz w:val="28"/>
          <w:sz w:val="28"/>
          <w:szCs w:val="28"/>
          <w:rtl w:val="true"/>
          <w:lang w:bidi="fa-IR"/>
        </w:rPr>
        <w:t>بفتح الهمزة و تخفیف اللام علی حرف التنبیه و التحقیق،أو بالکسر و التشدید علی کلمة الاستثناء،أو بمنزلة الواو للعطف أو للحال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تشرطوا</w:t>
      </w:r>
    </w:p>
    <w:p>
      <w:pPr>
        <w:pStyle w:val="BookText"/>
        <w:rPr/>
      </w:pPr>
      <w:r>
        <w:rPr>
          <w:rFonts w:ascii="Amiri" w:hAnsi="Amiri" w:eastAsia="Amiri" w:cs="Amiri"/>
          <w:color w:val="111111"/>
          <w:sz w:val="28"/>
          <w:sz w:val="28"/>
          <w:szCs w:val="28"/>
          <w:rtl w:val="true"/>
          <w:lang w:bidi="ar-SA"/>
        </w:rPr>
        <w:t>التشرط و التشارط و الاشتراط تفعل و افتعال من الشرطة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هؤلاء شرطة الحرب لأول کتیبة تحضرها،و منه صاحب الشرطة،و الصواب فی الشرطی سکون الراء نسبة الی الشرطة و التحریک خطأ، لأنه نسب الی الشرط الذی هو جمع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الشرطة بالسکون و الحرکة خیار الجند و أول کتیبة تحضر </w:t>
      </w:r>
    </w:p>
    <w:p>
      <w:pPr>
        <w:pStyle w:val="BookText"/>
        <w:rPr/>
      </w:pPr>
      <w:r>
        <w:rPr>
          <w:rFonts w:ascii="IRNazanin" w:hAnsi="IRNazanin" w:eastAsia="IRNazanin"/>
          <w:color w:val="111111"/>
          <w:sz w:val="28"/>
          <w:sz w:val="28"/>
          <w:szCs w:val="28"/>
          <w:rtl w:val="true"/>
          <w:lang w:bidi="fa-IR"/>
        </w:rPr>
        <w:t xml:space="preserve">لفضة و ما اشتراطکم الا للموت،ان قوما من قبلکم من تشارطوا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فما مات أحد منهم حتی کان نبی قومه أو نبی قریته أو نبی نفسه،و انکم لبمنزلتهم غیر أنکم لستم بأنبیاء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العیاشی،و أبو عمرو بن عبد العزیز،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محمد</w:t>
      </w:r>
    </w:p>
    <w:p>
      <w:pPr>
        <w:pStyle w:val="BookText"/>
        <w:rPr/>
      </w:pPr>
      <w:r>
        <w:rPr>
          <w:rFonts w:ascii="IRNazanin" w:hAnsi="IRNazanin" w:eastAsia="IRNazanin"/>
          <w:color w:val="111111"/>
          <w:sz w:val="28"/>
          <w:sz w:val="28"/>
          <w:szCs w:val="28"/>
          <w:rtl w:val="true"/>
          <w:lang w:bidi="fa-IR"/>
        </w:rPr>
        <w:t>الحرب و الجمع شرط،و صاحب الشرطة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الجمعة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أمیر البلدة کأمیر التجار،أو قیل هذا علی عادتهم لان أمور الدین و الدنیا کانت حینئذ الی صاحب الشرطة فأما الان فلا،و الشرطی بالسکون و الحرکة منسوب الی الشرطة علی اللغتین لا الی الشرط لأنه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فالشرط بضم الشین و فتح الراء جمع و الشرطة بضمتین لغة فی الشرطة بالضم و السکون،و النسبة الی الشرطة بکل من اللغتین لا الی الشرط الذی هو جمع ففی کلام الاساس 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تشارطوا</w:t>
      </w:r>
    </w:p>
    <w:p>
      <w:pPr>
        <w:pStyle w:val="BookText"/>
        <w:rPr/>
      </w:pPr>
      <w:r>
        <w:rPr>
          <w:rFonts w:ascii="IRNazanin" w:hAnsi="IRNazanin" w:eastAsia="IRNazanin"/>
          <w:color w:val="111111"/>
          <w:sz w:val="28"/>
          <w:sz w:val="28"/>
          <w:szCs w:val="28"/>
          <w:rtl w:val="true"/>
          <w:lang w:bidi="fa-IR"/>
        </w:rPr>
        <w:t>بفتح المیم أی اضمامة تشارطوا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النسخ مکان من من بنی اسرائیل </w:t>
      </w:r>
      <w:r>
        <w:rPr>
          <w:rStyle w:val="FootnoteAnchor"/>
          <w:rtl w:val="true"/>
        </w:rPr>
        <w:footnoteReference w:id="95"/>
      </w:r>
      <w:r>
        <w:rPr>
          <w:rFonts w:ascii="IRNazanin" w:hAnsi="IRNazanin" w:eastAsia="IRNazanin"/>
          <w:color w:val="111111"/>
          <w:sz w:val="28"/>
          <w:sz w:val="28"/>
          <w:szCs w:val="28"/>
          <w:rtl w:val="true"/>
          <w:lang w:bidi="fa-IR"/>
        </w:rPr>
        <w:t>،فما مات أحد منهم أی من المتشارطین الا و قد جعله اللّه تعالی بعد ذلک التشارط و قبل الممات نبیا،اما لقومه أی لبنی اسرائیل جمیعا أو لا هل قریته فقط أو لنفسه خاصة،و انکم أنتم لبمنزلتهم فحق علی اللّه تعالی ان یجزل أجرکم و یرفع ذکرکم،غیر ان النبوة ختم بمحمد صلّی اللّه علیه و آله لا تحصل لا حد بعده،فلا یصح لکم أن تکونوا 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عمرو بن عبد العزیز</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أبو عمرو الکشی صاحب هذا الکتاب نفسه،و ذلک أن محمد بن نصیر یروی عنه محمد بن مسعود العیاشی أبو النضر السمرقندی لا بواسطة،و یروی عنه </w:t>
      </w:r>
    </w:p>
    <w:p>
      <w:pPr>
        <w:pStyle w:val="BookText"/>
        <w:rPr/>
      </w:pPr>
      <w:r>
        <w:rPr>
          <w:rFonts w:ascii="IRNazanin" w:hAnsi="IRNazanin" w:eastAsia="IRNazanin"/>
          <w:color w:val="111111"/>
          <w:sz w:val="28"/>
          <w:sz w:val="28"/>
          <w:szCs w:val="28"/>
          <w:rtl w:val="true"/>
          <w:lang w:bidi="fa-IR"/>
        </w:rPr>
        <w:t xml:space="preserve">بن نصیر،قال حدثنا محمد بن عیسی،عن أبی الحسن العرنی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غیاث الهمدانی عن بشیر بن عمرو الهمدانی قال مر بنا أمیر المؤمنین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عمرو الکشی بواسطة أبی النضر العیاشی کثیرا،و یروی عنه أیضا تارات من غیر واسطة کما ذکره الشیخ فی کتاب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رویاه جمیعا عنه و حدثهما ایاه معا،فسیاق القول أن محمد بن مسعود العیاشی و أبا عمرو الکشی رحمهما اللّه تعالی قالا جمیعا حدثنا محمد بن نصیر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فالطریق عالی الاسناد فی الطبقة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فی الخلاصة محمد بن نصیر بالیاء بعد الصاد المهملة من أهل کش ثقة جلیل القدر کثیر العلم و روی عنه ابو عمرو الکشی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حکایة قول الشیخ بعبارته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بن داود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نصیر بضم النون و الصاد المهملة المفتوحة من أهل کش لم جخ ثقة جلیل القدر کثیر العلم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فی بعض النسخ و أبو عمر بن عبد العزیز من غیر و او،فاما ایهام من النساخ و اما بناء علی تسویغ اسقاط و او عمرو فی الکنیة المضافة الی المضمر أو المظهر و فی الاسم عند النسبة الیه،و کذلک اثبات واوی داود فی الکنیة بالاضافة و فی الاسم بالنسبة الیه،کما ربما یدعی و یظهر من شرح النووی لصحیح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العرنی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بالتصغیر من أصحاب أبی الحسن الثانی الرضا علیه السّلام،اسمه محمد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الشیخ رحمه اللّه تعالی فی کتاب الرجال فی أصحاب أبی عبد اللّه الصادق علیه السّلام فی باب من لم یسم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محمد بن القاسم العرنی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رجل من جعفی عن أبی عبد اللّه علیه السّلام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نسخ کتاب الرجال مختلفة فیه باهمال العین المضمومة و الراء المفتوحة قبل النون و اعجامه الغین و الزاء،کما نسخ هذا الکتاب مختلفة کذلک،و لعل الاختلاف مبناه أن محمد بن القاسم من أصحاب الرضا علیه السّلام مشترک بین رجلین ذکرهم الشیخ فی کتاب الرجال فی اصحاب أبی الحسن علی بن موسی الرضا علیه السّلام أحدهما محمد بن القاسم النوشجانی </w:t>
      </w:r>
      <w:r>
        <w:rPr>
          <w:rStyle w:val="FootnoteAnchor"/>
          <w:rtl w:val="true"/>
        </w:rPr>
        <w:footnoteReference w:id="99"/>
      </w:r>
      <w:r>
        <w:rPr>
          <w:rFonts w:ascii="IRNazanin" w:hAnsi="IRNazanin" w:eastAsia="IRNazanin"/>
          <w:color w:val="111111"/>
          <w:sz w:val="28"/>
          <w:sz w:val="28"/>
          <w:szCs w:val="28"/>
          <w:rtl w:val="true"/>
          <w:lang w:bidi="fa-IR"/>
        </w:rPr>
        <w:t>بالنون قبل الواو و المعجمة قبل الجیم و النون بعد الالف نسبة الی 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النوشجان قبیلة أو بلد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أبو الحسین محمد بن القاسم العرنی بالعین المهملة و الراء الاددی بضم الهمزة و دالین مهملتین،أو الادی بالهمزة المضمومة و اهمال الدال المشددة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أدد کعمر مصروفا بمنزلة ثقب و بضمتین أبو قبیلة من الیمن من بجیلة،و ادّ بن طابخة بن الیاس بن مضر أبو قبیلة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الاخر محمد بن القاسم البوسنجی بالموحدة قبل الواو و النون بین السین المهملة و الجیم،أبو الحسن الغزنی باعجام الغین و الزاء نسبة الی غزنة بالتحریک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بوسنج معرب بوشنک بلد من هراة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الفاضل البرجندی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فوشنج بضم الفاء و سکون الواو و کسر الشین المعجمة و سکون النون ثم جیم من بلاد خراسان کان معمورا فخرب و هو الیوم غیر عامر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اکتتبوا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الشرطة فو اللّه لا غناء لمن بعدهم الا شرطة النار الا من عمل بمثل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نسخ الکتاب الغزلی </w:t>
      </w:r>
      <w:r>
        <w:rPr>
          <w:rStyle w:val="FootnoteAnchor"/>
          <w:rtl w:val="true"/>
        </w:rPr>
        <w:footnoteReference w:id="103"/>
      </w:r>
      <w:r>
        <w:rPr>
          <w:rFonts w:ascii="IRNazanin" w:hAnsi="IRNazanin" w:eastAsia="IRNazanin"/>
          <w:color w:val="111111"/>
          <w:sz w:val="28"/>
          <w:sz w:val="28"/>
          <w:szCs w:val="28"/>
          <w:rtl w:val="true"/>
          <w:lang w:bidi="fa-IR"/>
        </w:rPr>
        <w:t>باللام بعد الزاء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اکتتبوا</w:t>
      </w:r>
    </w:p>
    <w:p>
      <w:pPr>
        <w:pStyle w:val="BookText"/>
        <w:rPr/>
      </w:pPr>
      <w:r>
        <w:rPr>
          <w:rFonts w:ascii="IRNazanin" w:hAnsi="IRNazanin" w:eastAsia="IRNazanin"/>
          <w:color w:val="111111"/>
          <w:sz w:val="28"/>
          <w:sz w:val="28"/>
          <w:szCs w:val="28"/>
          <w:rtl w:val="true"/>
          <w:lang w:bidi="fa-IR"/>
        </w:rPr>
        <w:t xml:space="preserve">علی الافتعال من الکتیبة،و فی نسخة اکتبوا من الکتب بمعنی الجمع،أی اجمعوا شتاتکم و اجتمعوا فی هذه الکتیبة،فو اللّه لا غنی بعدهم بالکسر مقصورا أو لا غناء بعدهم بالفتح ممدودا،أی لا مغنی و لا مجزأ و لا معدی و لا منصرف عنهم ینصرف الیه و یقام فیه الاشرطة النار،کما قال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ذٰا بَعْدَ الْحَقِّ إِلاَّ الضَّلاٰلُ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غنی عنهم أی استغنی عنهم،أو من غنی فیهم یغنی أی أقام فیهم و عاش،کلاهما من باب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به غنیة،و غنیت المرأة بزوجها غنیانا ای استغنت، و غنی بالمکان أی أقام به،و غنی أی عاش،و اغنیت عنک مغنی فلان و مغناة فلان و مغنی فلان و مغناة فلان أی أجزأت عنک مجزأه،و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یغنی عنک هذا أی ما یجدی عنک و ما ینفعک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له عنه غنی و لا مغنی و لا غنیة و لا غنیان مضمومتین بد،و أغنی عنه غناء فلان و مغناه و مغناته و یضمن ناب عنه و أجزأ مجزأه،و ما فیه غناء ذاک أی اقامته و الاضطلاع به و کرضی أقام و عاش و بقی،و المغنی المنزل الذی غنی به أهله ثم ظعنوا أو عام،و غنیت لک منی بالمودة بقیت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طائفة من النسخ لا غناء لمن بعدهم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أمیر المؤمنین علیه السّلام، انه قال لعبد اللّه بن یحیی الحضرمی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ابن یحیی فانک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أبوک من شرطة الخمیس حقا،لقد أخبرنی رسول اللّه صلّی اللّه علیه و آله باسمک و اسم أبیک فی شرطة الخمیس،و اللّه سماکم شرطة الخمیس علی لسان نبیه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اللّه بن یحیی الحضرمی</w:t>
      </w:r>
    </w:p>
    <w:p>
      <w:pPr>
        <w:pStyle w:val="BookText"/>
        <w:rPr/>
      </w:pPr>
      <w:r>
        <w:rPr>
          <w:rFonts w:ascii="IRNazanin" w:hAnsi="IRNazanin" w:eastAsia="IRNazanin"/>
          <w:color w:val="111111"/>
          <w:sz w:val="28"/>
          <w:sz w:val="28"/>
          <w:szCs w:val="28"/>
          <w:rtl w:val="true"/>
          <w:lang w:bidi="fa-IR"/>
        </w:rPr>
        <w:t xml:space="preserve">کنیته أبو الرضا و هو من أولیاء أمیر المؤمنین علیه السّلام،ذکره البرقی فی کتاب الرجال </w:t>
      </w:r>
      <w:r>
        <w:rPr>
          <w:rStyle w:val="FootnoteAnchor"/>
          <w:rtl w:val="true"/>
        </w:rPr>
        <w:footnoteReference w:id="107"/>
      </w:r>
      <w:r>
        <w:rPr>
          <w:rFonts w:ascii="IRNazanin" w:hAnsi="IRNazanin" w:eastAsia="IRNazanin"/>
          <w:color w:val="111111"/>
          <w:sz w:val="28"/>
          <w:sz w:val="28"/>
          <w:szCs w:val="28"/>
          <w:rtl w:val="true"/>
          <w:lang w:bidi="fa-IR"/>
        </w:rPr>
        <w:t>أعنی أحمد بن أبی عبد اللّه البرقی علی ما فی فهرست الشیخ و کتاب النجاشی، لا عمه الحسن بن خالد البرقی کما تو همه بعض المتوهمین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الشیخ رحمه اللّه فی کتاب الرجال فی أصحاب أمیر المؤمنین علیه السّلام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العلامة فی الخلاصة ذکره فی الاسماء فی باب العین و روی هذا الحدیث مزیدا فیه فی السماء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سماکم فی السماء شرطة الخمیس </w:t>
      </w:r>
      <w:r>
        <w:rPr>
          <w:rStyle w:val="FootnoteAnchor"/>
          <w:rtl w:val="true"/>
        </w:rPr>
        <w:footnoteReference w:id="109"/>
      </w:r>
      <w:r>
        <w:rPr>
          <w:rFonts w:ascii="IRNazanin" w:hAnsi="IRNazanin" w:eastAsia="IRNazanin"/>
          <w:color w:val="111111"/>
          <w:sz w:val="28"/>
          <w:sz w:val="28"/>
          <w:szCs w:val="28"/>
          <w:rtl w:val="true"/>
          <w:lang w:bidi="fa-IR"/>
        </w:rPr>
        <w:t xml:space="preserve">،ثم فی باب الکنی أورد جماعة من أولیائه علیه السّلام منهم أبو الرضا عبد اللّه بن یحیی الحضرمی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بن یحیی فانک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أکثر النسخ فانت </w:t>
      </w:r>
      <w:r>
        <w:rPr>
          <w:rStyle w:val="FootnoteAnchor"/>
          <w:rtl w:val="true"/>
        </w:rPr>
        <w:footnoteReference w:id="111"/>
      </w:r>
      <w:r>
        <w:rPr>
          <w:rFonts w:ascii="Amiri" w:hAnsi="Amiri" w:eastAsia="Amiri" w:cs="Amiri"/>
          <w:color w:val="111111"/>
          <w:sz w:val="28"/>
          <w:sz w:val="28"/>
          <w:szCs w:val="28"/>
          <w:rtl w:val="true"/>
          <w:lang w:bidi="ar-SA"/>
        </w:rPr>
        <w:t xml:space="preserve">و أبوک،و فی طائفة منها فانک و اباک عطفا علی مدخول أن و هو ضمیر الخطاب،و فی بعضها فانک و أبوک عطفا علی المحل لا علی المدخول،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فَأَصَّدَّقَ وَ أَکُنْ مِنَ الصّٰالِحِینَ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بالجزم للعطف علی موضع الفاء و ما بعده لا علی مدخولها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ذکر أن شرطة الخمیس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ستة آلاف رجل أو خمسة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هشام،عن أبی خالد الکابلی،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w:t>
      </w:r>
    </w:p>
    <w:p>
      <w:pPr>
        <w:pStyle w:val="BookText"/>
        <w:rPr/>
      </w:pPr>
      <w:r>
        <w:rPr>
          <w:rFonts w:ascii="IRNazanin" w:hAnsi="IRNazanin" w:eastAsia="IRNazanin"/>
          <w:color w:val="111111"/>
          <w:sz w:val="28"/>
          <w:sz w:val="28"/>
          <w:szCs w:val="28"/>
          <w:rtl w:val="true"/>
          <w:lang w:bidi="fa-IR"/>
        </w:rPr>
        <w:t>و أبشر بفتح الهمزة علی القطع یقال بشره و أبشره و بشره فبشر و أبشر و تبشر و استبشر ثلاثة فی المتعدی و أربعة فی اللازم،و ربما تضم الهمزة علی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 من باب طلب بمعنی بشره و هو متعد،و قد روی لازما الا انه غیر معروف،و علی هذا قوله أبشر فقد أتاک الغوث بضم الهمزة و انما الصحیح أبشر بقطع الهمزة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 شرطة الخمیس</w:t>
      </w:r>
    </w:p>
    <w:p>
      <w:pPr>
        <w:pStyle w:val="BookText"/>
        <w:rPr/>
      </w:pPr>
      <w:r>
        <w:rPr>
          <w:rFonts w:ascii="IRNazanin" w:hAnsi="IRNazanin" w:eastAsia="IRNazanin"/>
          <w:color w:val="111111"/>
          <w:sz w:val="28"/>
          <w:sz w:val="28"/>
          <w:szCs w:val="28"/>
          <w:rtl w:val="true"/>
          <w:lang w:bidi="fa-IR"/>
        </w:rPr>
        <w:t>علی ما لم یسم فاعله عطفا علی و روی علی صیغة المجهول،و اللفظتان لأبی عمرو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 فی خ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الخمیس الجیش لأنه خمس فرق المقدمة و القلب و المیمنة و المیسرة و الساقة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الشرطة بالضم ما اشترطت،یقال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شرطتک،و واحد الشرط کصرد و هم أول کتیبة تشهد الحرب و تتهیأ للموت،و طائفة من أعوان الولاة معروف،و هو شرطی و شرطی کترکی و جهنی،سموا بذلک لأنهم أعلموا أنفسهم بعلامات یعرفون بها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أدریناک أن قوله و شرطی کجهنی خطأ و الصواب شرطی بضمتین نسبة الی الشرطة </w:t>
      </w:r>
      <w:r>
        <w:rPr>
          <w:rStyle w:val="FootnoteAnchor"/>
          <w:rtl w:val="true"/>
        </w:rPr>
        <w:footnoteReference w:id="114"/>
      </w:r>
      <w:r>
        <w:rPr>
          <w:rFonts w:ascii="IRNazanin" w:hAnsi="IRNazanin" w:eastAsia="IRNazanin"/>
          <w:color w:val="111111"/>
          <w:sz w:val="28"/>
          <w:sz w:val="28"/>
          <w:szCs w:val="28"/>
          <w:rtl w:val="true"/>
          <w:lang w:bidi="fa-IR"/>
        </w:rPr>
        <w:t>علی لغة من یضم فیها الشین و الراء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شرطة الخمیس فی جیش أمیر المؤمنین علیه السّلام الذین سماهم اللّه علی لسان نبیه صلّی اللّه علیه و آله کانوا ستة أو خمسة آلاف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خالد الکابلی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الذی اسمه وردان و لقبه کنکر و هو أبو خالد الکابلی الاکبر</w:t>
      </w:r>
      <w:r>
        <w:rPr>
          <w:rFonts w:eastAsia="IRNazanin" w:cs="IRNazanin"/>
          <w:color w:val="111111"/>
          <w:sz w:val="28"/>
          <w:szCs w:val="28"/>
          <w:rtl w:val="true"/>
          <w:lang w:bidi="fa-IR"/>
        </w:rPr>
        <w:t xml:space="preserve">. </w:t>
      </w:r>
      <w:bookmarkStart w:id="75" w:name="pg2817_19726"/>
    </w:p>
    <w:p>
      <w:pPr>
        <w:pStyle w:val="BookText"/>
        <w:rPr/>
      </w:pPr>
      <w:bookmarkEnd w:id="75"/>
      <w:r>
        <w:rPr>
          <w:rFonts w:ascii="IRNazanin" w:hAnsi="IRNazanin" w:eastAsia="IRNazanin"/>
          <w:color w:val="111111"/>
          <w:sz w:val="28"/>
          <w:sz w:val="28"/>
          <w:szCs w:val="28"/>
          <w:rtl w:val="true"/>
          <w:lang w:bidi="fa-IR"/>
        </w:rPr>
        <w:t>ابن أبی طالب علیه السّلام عندکم بالعراق یقاتل عدوه و عنده أصحابه و ما کان منهم خمسون رجلا یعرفونه حق معرفته،و حق معرفته امامته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2333164_1395250215"/>
      <w:bookmarkStart w:id="77" w:name="_Toc27"/>
      <w:bookmarkEnd w:id="76"/>
      <w:r>
        <w:rPr>
          <w:rtl w:val="true"/>
        </w:rPr>
        <w:t>سلمان الفارسی</w:t>
      </w:r>
      <w:bookmarkEnd w:id="7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و أبو اسحاق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نصیر،قالا حدثنا محمد ابن عثمان،عن حنان بن سدیر،عن أبیه،عن أبی جعفر علیه السّلام، قال کان الناس أهل</w:t>
      </w:r>
    </w:p>
    <w:p>
      <w:pPr>
        <w:pStyle w:val="BookText"/>
        <w:rPr/>
      </w:pPr>
      <w:r>
        <w:rPr>
          <w:rFonts w:ascii="IRNazanin" w:hAnsi="IRNazanin" w:eastAsia="IRNazanin"/>
          <w:color w:val="111111"/>
          <w:sz w:val="28"/>
          <w:sz w:val="28"/>
          <w:szCs w:val="28"/>
          <w:rtl w:val="true"/>
          <w:lang w:bidi="fa-IR"/>
        </w:rPr>
        <w:t>قال الشیخ فی کتاب الرجال فی اصحاب أبی جعفر محمد بن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وردان أبو خالد الکابلی الاصغر روی عنه و عن أبی عبد اللّه علیهما السّلام و الکبیر اسمه کنکر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أصحاب أبی عبد اللّه جعفر بن محمد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وردان أبو خالد الکابلی الاصغر روی عنهما علیهما السّلام و الاکبر کنکر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أصحاب أبی محمد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 یکنی أبا خالد الکابلی و قیل ان اسمه 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 ان الاکبر و الاصغر یشتر کان فی وردان و کنکر اسما و لقبا و هم من غیر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معرفته امامته</w:t>
      </w:r>
    </w:p>
    <w:p>
      <w:pPr>
        <w:pStyle w:val="BookText"/>
        <w:rPr/>
      </w:pPr>
      <w:r>
        <w:rPr>
          <w:rFonts w:ascii="IRNazanin" w:hAnsi="IRNazanin" w:eastAsia="IRNazanin"/>
          <w:color w:val="111111"/>
          <w:sz w:val="28"/>
          <w:sz w:val="28"/>
          <w:szCs w:val="28"/>
          <w:rtl w:val="true"/>
          <w:lang w:bidi="fa-IR"/>
        </w:rPr>
        <w:t>أی بعد رسول اللّه صلی اللّه علیه و آله من غیر فصل بینهما صلی اللّه علیهما بأحد أصلا علی 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و أبو اسحاق</w:t>
      </w:r>
    </w:p>
    <w:p>
      <w:pPr>
        <w:pStyle w:val="BookText"/>
        <w:rPr/>
      </w:pPr>
      <w:r>
        <w:rPr>
          <w:rFonts w:ascii="IRNazanin" w:hAnsi="IRNazanin" w:eastAsia="IRNazanin"/>
          <w:color w:val="111111"/>
          <w:sz w:val="28"/>
          <w:sz w:val="28"/>
          <w:szCs w:val="28"/>
          <w:rtl w:val="true"/>
          <w:lang w:bidi="fa-IR"/>
        </w:rPr>
        <w:t>الطریق موثق بحنان بالمهملة المفتوحة و نونین من حاشیتی الالف و بالتخفیف و عالی الاسناد فی الطبقة الاولی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ردة بعد النبی صلّی اللّه علیه و آله الا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الثلاثة؟فقال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بن الاسود و أبو ذر الغفاری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الفارسی،ثم عرف الناس بعد یسیر،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دارت</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ذر الغفاری</w:t>
      </w:r>
    </w:p>
    <w:p>
      <w:pPr>
        <w:pStyle w:val="BookText"/>
        <w:rPr/>
      </w:pPr>
      <w:r>
        <w:rPr>
          <w:rFonts w:ascii="IRNazanin" w:hAnsi="IRNazanin" w:eastAsia="IRNazanin"/>
          <w:color w:val="111111"/>
          <w:sz w:val="28"/>
          <w:sz w:val="28"/>
          <w:szCs w:val="28"/>
          <w:rtl w:val="true"/>
          <w:lang w:bidi="fa-IR"/>
        </w:rPr>
        <w:t>بفتح المعجمة و تشدید الراء المعجمه و تخفیف 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الغفر الستر،و غفار حی من العرب الیهم ینسب أبو ذر الغفاری و أبو بصرة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 عنه صلّی اللّه علیه و آله عند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اظلت الخضراء و لا أقلت الغبراء أصدق من أبی ذر لهجة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أظلت الخضراء و لا أقلت الغبراء من ذی لهجه أصدق و لا أوفی من أبی ذر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العامة من الصحاح فی مصابیحهم و مشکاتهم أن أبا سفیان أتی علی سلمان و أبی ذر و صهیب و بلال فی نفر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أخذت سیوف اللّه من عنق عدو اللّه 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تقولون هذا لشیخ قریش </w:t>
      </w:r>
      <w:r>
        <w:rPr>
          <w:rStyle w:val="FootnoteAnchor"/>
          <w:rtl w:val="true"/>
        </w:rPr>
        <w:footnoteReference w:id="119"/>
      </w:r>
      <w:r>
        <w:rPr>
          <w:rFonts w:ascii="IRNazanin" w:hAnsi="IRNazanin" w:eastAsia="IRNazanin"/>
          <w:color w:val="111111"/>
          <w:sz w:val="28"/>
          <w:sz w:val="28"/>
          <w:szCs w:val="28"/>
          <w:rtl w:val="true"/>
          <w:lang w:bidi="fa-IR"/>
        </w:rPr>
        <w:t>و سیدهم،فأتی النبی صلّی اللّه علیه و آله فأخبره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لعلک اغضبتهم لئن کنت أغضبتهم لقد أغضبت ربک،فأتاهم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اخوتاه أغضبتکم؟قالوا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عرف الناس بعد یسیر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تنبهوا و تعرفوا و استیقنوا الامر و اتبعوا الحق و رجعوا الی أمیر المؤمنین علیه السّلام بعد زمان یسیر،و ازاحوا عن صدورهم وساوس تشکیکات المشککین،و عن ذلک التعبیر فی کتب الرجال بالرجوع الی أمیر المؤمنین علیه السّلام،کما یقولون مثلا أبو سعید الخدری مشکور من السابقین الذین رجعوا الی أمیر المؤمنین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علیهم الرحا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الذین دارت علیهم الرحا</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کنایة عن شدة الملمة بهم و صعوبة الداهیة علیهم،یعنی أنهم کانوا فی مضیق اعتداء المعتدین کأن الرحا تدور علیهم و تطحنهم، و مع ذلک فقد لازموا اتباع سبیل الحق و لم یبایعوا أمیر الجور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یرام أن هؤلاء هم الذین کانوا لملة الإسلام کالقطب و المدار علیهم تدور رحاها و بهم یستقیم أمرها،اتبعوا سبیل الحق و لم یبایعوا أهل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 رحی الامر اذا قام عموده و استقام نظامه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فی حدیث نعت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تدور رحی الإسلام من مهاجرک فتلبث بذلک عشرا،ثم تدور رحی الإسلام علی رأس خمسة و ثلاثین من مهاجرک فتلبث بذلک خمسا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حققناه فی المعلقات علی زبور آل محمد الصحیفة الکریمة السجادیة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فدوران الرحا علیهم علی هذا السبیل معناه دورانها حولهم کما یکون دوران الرحا و الفلک علی القطب و المحور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دوران الرحا اذا استعمل باللام کان للتنسیق و التنظیم،و اذا استعمل بعلی کان للتهویش و التهویل خارج عن هذا الاستعمال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ما قاله السید المکرم الرضی أخ السید المعظم المرتضی رضی اللّه عنهما فی کتاب مجازات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الرحا یکون عبارة عن حالین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 مذمومة و الاخری محمودة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فالمذمومة هی الحال التی بنی علیها الاخبار عن از عاج الامر عن مناطه و از حافه عن قراره،و اما الحال المحمودة فهی أن یکون دور الرحا عبارة عن تحرک جد القوم و قوة أمرهم و علو نجمهم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دارت رحا بنی فلان اذا اتفقت لهم هذه الاحوال المحمودة،فهذه حال کان دور الرحا فیهما محمودا لمن دارت له و مذموما لمن دارت علیه،و انما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دارت رحا الحرب لجولان الابطال </w:t>
      </w:r>
    </w:p>
    <w:p>
      <w:pPr>
        <w:pStyle w:val="BookText"/>
        <w:rPr/>
      </w:pPr>
      <w:r>
        <w:rPr>
          <w:rFonts w:ascii="IRNazanin" w:hAnsi="IRNazanin" w:eastAsia="IRNazanin"/>
          <w:color w:val="111111"/>
          <w:sz w:val="28"/>
          <w:sz w:val="28"/>
          <w:szCs w:val="28"/>
          <w:rtl w:val="true"/>
          <w:lang w:bidi="fa-IR"/>
        </w:rPr>
        <w:t xml:space="preserve">و أبوا أن یبایعوا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حتی جاءوا بأمیر المؤمنین علیه السّلام</w:t>
      </w:r>
    </w:p>
    <w:p>
      <w:pPr>
        <w:pStyle w:val="BookText"/>
        <w:rPr/>
      </w:pPr>
      <w:r>
        <w:rPr>
          <w:rFonts w:ascii="IRNazanin" w:hAnsi="IRNazanin" w:eastAsia="IRNazanin"/>
          <w:color w:val="111111"/>
          <w:sz w:val="28"/>
          <w:sz w:val="28"/>
          <w:szCs w:val="28"/>
          <w:rtl w:val="true"/>
          <w:lang w:bidi="fa-IR"/>
        </w:rPr>
        <w:t xml:space="preserve">فیها و حرکات الخیل تحتها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مستقیم علی اطلاقه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 أن یبایعوا</w:t>
      </w:r>
    </w:p>
    <w:p>
      <w:pPr>
        <w:pStyle w:val="BookText"/>
        <w:rPr/>
      </w:pPr>
      <w:r>
        <w:rPr>
          <w:rFonts w:ascii="IRNazanin" w:hAnsi="IRNazanin" w:eastAsia="IRNazanin"/>
          <w:color w:val="111111"/>
          <w:sz w:val="28"/>
          <w:sz w:val="28"/>
          <w:szCs w:val="28"/>
          <w:rtl w:val="true"/>
          <w:lang w:bidi="fa-IR"/>
        </w:rPr>
        <w:t>من الصحیح الثابت فی الاخبار أن قیس بن سعد بن عبادة الصحابی الانصاری من خلّص أنصار رسول اللّه صلّی اللّه علیه و آله و من العشرة الذین نصروه صلّی اللّه علیه و آله،و من أصفیاء أولیاء أمیر المؤمنین علیه السّلام أیضا ممن لم یرتد و لم ینزعج و لم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کتاب الرجال فی أسماء من روی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سعد بن عبادة و هو ممن لم یبایع أبا بکر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بن سعد بن عبادة من السابقین الذین رجعوا الی أمیر المؤمنین علیه السّلام و هو مشکور لم یبایع أبا بکر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سیجیء فی الکتاب ما رواه أبو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قیس بن سعد من النبی صلّی اللّه علیه و آله بمنزلة صاحب الشرطة من الامیر،و ما رواه فی مصالحة أبی محمد الحسن علیه السّلام و معاویة لم یبایع قیس بن سعد بن عبادة الانصاری صاحب شرطة الخمیس معاویة 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قیس فبایع فالتفت الی الحسین علیه السّلام ینظر ما یأمره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قیس انه امامی یعنی الحسن 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قیس و أبوه سعد طولهما عشرة أشبار باشبارهما،و قد کانا من جملة من کان طولهم عشرة أشبار بأشبار أنفسهم،و کان شبر الرجل منهم یقال انه مثل ذراع أحدنا،و سعد لم یزل سید فی الجاهلیة و الإسلام،و أبوه و أجداده لم یزل فیهم الشریف </w:t>
      </w:r>
    </w:p>
    <w:p>
      <w:pPr>
        <w:pStyle w:val="BookText"/>
        <w:rPr/>
      </w:pPr>
      <w:r>
        <w:rPr>
          <w:rFonts w:ascii="Amiri" w:hAnsi="Amiri" w:eastAsia="Amiri" w:cs="Amiri"/>
          <w:color w:val="111111"/>
          <w:sz w:val="28"/>
          <w:sz w:val="28"/>
          <w:szCs w:val="28"/>
          <w:rtl w:val="true"/>
          <w:lang w:bidi="ar-SA"/>
        </w:rPr>
        <w:t xml:space="preserve">مکرها فبایع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w:t>
      </w:r>
    </w:p>
    <w:p>
      <w:pPr>
        <w:pStyle w:val="BookText"/>
        <w:rPr/>
      </w:pPr>
      <w:r>
        <w:rPr>
          <w:rFonts w:ascii="IRNazanin" w:hAnsi="IRNazanin" w:eastAsia="IRNazanin"/>
          <w:color w:val="111111"/>
          <w:sz w:val="28"/>
          <w:sz w:val="28"/>
          <w:szCs w:val="28"/>
          <w:rtl w:val="true"/>
          <w:lang w:bidi="fa-IR"/>
        </w:rPr>
        <w:t xml:space="preserve">و کان قیس ابنه مثله بعده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المتفق علیه أن سعد بن عبادة أیضا لم یبایع أبا بکر أبدا،فاذن حصر من لم یرتد و لم یبایع فی ثلاثة أو فی سبعة محمول علی أنهم قصوی الغایة فی الاستیقان و الاستقامة و الانکار علی متقمص </w:t>
      </w:r>
      <w:r>
        <w:rPr>
          <w:rStyle w:val="FootnoteAnchor"/>
          <w:rtl w:val="true"/>
        </w:rPr>
        <w:footnoteReference w:id="125"/>
      </w:r>
      <w:r>
        <w:rPr>
          <w:rFonts w:ascii="Amiri" w:hAnsi="Amiri" w:eastAsia="Amiri" w:cs="Amiri"/>
          <w:color w:val="111111"/>
          <w:sz w:val="28"/>
          <w:sz w:val="28"/>
          <w:szCs w:val="28"/>
          <w:rtl w:val="true"/>
          <w:lang w:bidi="ar-SA"/>
        </w:rPr>
        <w:t>الخلافة و لص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مکرها فبایع</w:t>
      </w:r>
    </w:p>
    <w:p>
      <w:pPr>
        <w:pStyle w:val="BookText"/>
        <w:rPr/>
      </w:pPr>
      <w:r>
        <w:rPr>
          <w:rFonts w:ascii="IRNazanin" w:hAnsi="IRNazanin" w:eastAsia="IRNazanin"/>
          <w:color w:val="111111"/>
          <w:sz w:val="28"/>
          <w:sz w:val="28"/>
          <w:szCs w:val="28"/>
          <w:rtl w:val="true"/>
          <w:lang w:bidi="fa-IR"/>
        </w:rPr>
        <w:t>یعنی أظهر البیعة کرها،أو أنه وقعت فی البین شبهة البیعة فانه جیء به علیه السّلام مکرها فکثر اللفظ و اضجت الاقوال و ارتفعت الاصوات 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بایع لا أنه قد وقعت منه علیه السّلام المبایعة،فان ذلک خلاف ما أطبق علیه المحدثون من العامة و الخاصة،علی ما بسطنا تحقیقه فی کتاب نبراس الضیاء و فی شرح تقدمة کتاب تقویم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قد اتفقت أصول أحادیث العامة فضلا من الخاصة علی أنه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بالبیعة لی أحق منی بالبیعة لکم و انی أحتج علیکم بمثل ما احتججتم به علی الانصار،و أنا أول من یحثو للخصومة بین یدی اللّه عز و جل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روایة البیعة فی صحیحهم البخاری علی هذه الصورة باسناده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شهاب عن عروة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بنت النبی صلّی اللّه علیه و آله أرسلت الی أبی بکر تسأله میراثها عن النبی صلّی اللّه علیه و آله فیما أفاء اللّه علیه بالمدینة و فدک و ما بقی من خمس خیبر 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نورث ما ترکناه صدقة،فأبی أبو بکر أن یدفع الی فاطمة منها شیئا،فغضبت فاطمة علی أبی بکر فی ذلک فهجرته فلم تکلمه حتی توفیت،و عاشت بعد النبی صلّی اللّه علیه و آله ستة أشهر فلما توفیت دفنها زوجها علی لیلا و لم </w:t>
      </w:r>
    </w:p>
    <w:p>
      <w:pPr>
        <w:pStyle w:val="BookText"/>
        <w:rPr/>
      </w:pP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یؤذن بها أبا بکر و صلی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لعلی من الناس وجهة حیاة فاطمة،فلما توفیت استنکر علی وجوه الناس فالتمس مصالحة أبی بکر و مبایعته،و لم یکن یبایع تلک الاشهر فأرسل الی أبی بکر ان ائتنا و لا یأتنا أحد معک،کراهیة لیحضر عمر،فقال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تدخل علیهم وحدک،و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عسیتهم أن یفعلوا بی فدخل علیهم أبو بکر،فتشهد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 ننفس علیک خیرا ساقه اللّه علیک،و لکنک استبددت علینا بالامر و کنا نری لقرابتنا من رسول اللّه صلی اللّه علیه و آله نصیبا حتی فاضت عینا أبی بکر فقال علی لا 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موعدک العشیة للبیعة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 أبو بکر الظهر رقی علی المنبر فتشهّد و ذکر شأن علی و تخلفه عن البیعة،و تشهّد و تشهّد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یحملنی علی التخلف عن البیعة نفاسة علی أبی بکر و لا انکارا للذی فضّله اللّه به،و لکنا کنا نری لنا فی هذا الامر حقا،فاستبد علینا به فوجدنا فی أنفسنا،فسر بذلک المسلمون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أصبت و کان المسلمون الی علی قریبا حین رجع الامر الی المعروف انتهی ما فی صحیح البخاری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علی جبلة الانصاف هل ذلک اذعان لا بی بکر بالامامة و اتیان له بالبیعة أو اعلان بأن أبا بکر متغلب بالخلافة و مستبد بالحق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علی أعقابکم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ارتددتم عن دینکم و رجعتم القهقری،کما فعل بنو اسرائیل بعد موت موسی علی نبینا و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 الفاریابی البرنانی،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حدثنی الحسن بن خرزاذ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احمد الفاریابی البرنانی</w:t>
      </w:r>
    </w:p>
    <w:p>
      <w:pPr>
        <w:pStyle w:val="BookText"/>
        <w:rPr/>
      </w:pPr>
      <w:r>
        <w:rPr>
          <w:rFonts w:ascii="IRNazanin" w:hAnsi="IRNazanin" w:eastAsia="IRNazanin"/>
          <w:color w:val="111111"/>
          <w:sz w:val="28"/>
          <w:sz w:val="28"/>
          <w:szCs w:val="28"/>
          <w:rtl w:val="true"/>
          <w:lang w:bidi="fa-IR"/>
        </w:rPr>
        <w:t>و ربما یقال الفریابی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الفاضل البرجندی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فاریاب بفاء بعدها ألف و سکون الراء المهملة و مثناة من تحت بعدها ألف ثم باء موحدة بلد صغیر قریب بلخ بینهما اثنان و عشرون 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فریاب کجریال بلد ببلخ أو هو فیریاب ککیمیاء أو فاریاب کقاصعاء و کساباط ناحیة وراء نهر سیحون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البرنانی بنونین من حاشیتی الالف نسبة الی البرنی أو الی البرنیة،و بیاء مثناة من تحت قبل الف ثم النون علی اختلاف النسخ نسبة الی قریة بمرو أو الی برین بن عبد اللّه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یبرین أو أبرین موضع بحذاء الاحساء،و أبرینة و تکسر قریة بمرو،و برین بالضم ابن عبد اللّه أبو هند الداری الصحابی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فی کتاب الرجال فی باب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بن أحمد الفاریابی أبو محمد کان مقیما بکش کثیر الروایة عن العلماء بالعراق و قم و خراسان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أورده الحسن بن داود کذلک فی قسم الممدوحین من کتابه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دیدن الاصحاب أن المشیخة المذکورین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یعتبرون فیهم صریح التوثیق الیه،بل یکتفون فیهم بالمدح،و اذا لم یکن فی أحدهم مطعن و غمیزة کان حدیثه معدودا من الصحاح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خرزاذ</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یشترک فی هذا الاسم رجلان قمی و کشی،ذکر الشیخ فی کتاب الرجال </w:t>
      </w:r>
    </w:p>
    <w:p>
      <w:pPr>
        <w:pStyle w:val="BookText"/>
        <w:rPr/>
      </w:pPr>
      <w:r>
        <w:rPr>
          <w:rFonts w:ascii="IRNazanin" w:hAnsi="IRNazanin" w:eastAsia="IRNazanin"/>
          <w:color w:val="111111"/>
          <w:sz w:val="28"/>
          <w:sz w:val="28"/>
          <w:szCs w:val="28"/>
          <w:rtl w:val="true"/>
          <w:lang w:bidi="fa-IR"/>
        </w:rPr>
        <w:t>حدثنی ابن فضّال،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ثعلبة بن میمون،عن زرارة،عن أبی جعفر علیه السّلام،عن أبیه عن جده علی بن أبی طالب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 الارض بسبعة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ترزقون و بهم</w:t>
      </w:r>
    </w:p>
    <w:p>
      <w:pPr>
        <w:pStyle w:val="BookText"/>
        <w:rPr/>
      </w:pPr>
      <w:r>
        <w:rPr>
          <w:rFonts w:ascii="IRNazanin" w:hAnsi="IRNazanin" w:eastAsia="IRNazanin"/>
          <w:color w:val="111111"/>
          <w:sz w:val="28"/>
          <w:sz w:val="28"/>
          <w:szCs w:val="28"/>
          <w:rtl w:val="true"/>
          <w:lang w:bidi="fa-IR"/>
        </w:rPr>
        <w:t>أحدهما فی أصحاب أبی الحسن الهادی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خرزاذ قمی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یدعی أنه قد قیل فیه الرمی بالغلو و لست أعرف کذلک مستندا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 ذکره فی باب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خرزاد من أهل کش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 الرجل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p>
    <w:p>
      <w:pPr>
        <w:pStyle w:val="BookText"/>
        <w:rPr/>
      </w:pPr>
      <w:r>
        <w:rPr>
          <w:rFonts w:ascii="IRNazanin" w:hAnsi="IRNazanin" w:eastAsia="IRNazanin"/>
          <w:color w:val="111111"/>
          <w:sz w:val="28"/>
          <w:sz w:val="28"/>
          <w:szCs w:val="28"/>
          <w:rtl w:val="true"/>
          <w:lang w:bidi="fa-IR"/>
        </w:rPr>
        <w:t>هو علی بن الحسن الفضال الفطحی الثقة الجلیل القدر المختلط بأصحابنا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الطریق به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ضاقت الارض بسبعة</w:t>
      </w:r>
    </w:p>
    <w:p>
      <w:pPr>
        <w:pStyle w:val="BookText"/>
        <w:rPr/>
      </w:pPr>
      <w:r>
        <w:rPr>
          <w:rFonts w:ascii="IRNazanin" w:hAnsi="IRNazanin" w:eastAsia="IRNazanin"/>
          <w:color w:val="111111"/>
          <w:sz w:val="28"/>
          <w:sz w:val="28"/>
          <w:szCs w:val="28"/>
          <w:rtl w:val="true"/>
          <w:lang w:bidi="fa-IR"/>
        </w:rPr>
        <w:t>أی عجزت عن کفایة أمرهم و التوسعة علیهم،مع أن نزول مطر الرحمة و مدد النصرة من السماء علی أهل الارض بهم و لا جلهم،و من جهة دعائهم للخلق و دعوتهم ایاهم الی الحق،منهم هؤلاء الخمسة الذین هم أرکان الاربعة علی اختلاف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 تعالی فی کتاب الرجال فی باب الجیم من أسماء من روی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جندب بن جنادة و یقال جندب بن السکن یکنی أبا ذر أحد الارکان الاربعة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الفارسی مولی رسول اللّه صلّی اللّه علیه و آله یکنی أبا عبد اللّه أول الارکان الاربعة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باب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بن یاسر یکنی أبا الیقظان حلیف بنی مخزوم </w:t>
      </w:r>
    </w:p>
    <w:p>
      <w:pPr>
        <w:pStyle w:val="BookText"/>
        <w:rPr/>
      </w:pPr>
      <w:r>
        <w:rPr>
          <w:rFonts w:ascii="IRNazanin" w:hAnsi="IRNazanin" w:eastAsia="IRNazanin"/>
          <w:color w:val="111111"/>
          <w:sz w:val="28"/>
          <w:sz w:val="28"/>
          <w:szCs w:val="28"/>
          <w:rtl w:val="true"/>
          <w:lang w:bidi="fa-IR"/>
        </w:rPr>
        <w:t>تنصرون و بهم تمطرون،منهم سلمان الفارسی و المقداد و أبو ذر و عمار و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امامهم،و هم الذین صلوا علی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حدثنی علی بن الحسن بن فضال،قال حدثنی العباس ابن عامر،و جعفر بن محمد بن حکیم،عن أبان بن عثمان،عن الحارث النصری بن المغیرة،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عبد الملک بن أعین،یسأل أبا عبد اللّه علیه السّلام قال فلم یزل یسأله حتی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فهلک الناس اذا؟قال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یا ابن أعین هلک الناس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الشرق و من فی الغرب؟قال،فقال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فتحت علی الضلال أی و اللّه</w:t>
      </w:r>
    </w:p>
    <w:p>
      <w:pPr>
        <w:pStyle w:val="BookText"/>
        <w:rPr/>
      </w:pPr>
      <w:r>
        <w:rPr>
          <w:rFonts w:ascii="IRNazanin" w:hAnsi="IRNazanin" w:eastAsia="IRNazanin"/>
          <w:color w:val="111111"/>
          <w:sz w:val="28"/>
          <w:sz w:val="28"/>
          <w:szCs w:val="28"/>
          <w:rtl w:val="true"/>
          <w:lang w:bidi="fa-IR"/>
        </w:rPr>
        <w:t xml:space="preserve">و ینسب الی عبس بن مالک و هو مذحج بن أدد رابع الارکان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المقداد بن الاسود الکندی و کان اسم أبیه عمرو البهرائی،و کان الاسود بن عبد الیغوث قد تبناه فنسب الیه یکنی أبا معبد ثانی الارکان الاربعة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من جعل حذیفة بن الیمان الانصاری رابع الارکان مکان عمار،و الشیخ رحمه اللّه تعالی قد نقل هذا القول فی ترجمة حذیفة </w:t>
      </w:r>
      <w:r>
        <w:rPr>
          <w:rStyle w:val="FootnoteAnchor"/>
          <w:rtl w:val="true"/>
        </w:rPr>
        <w:footnoteReference w:id="138"/>
      </w:r>
      <w:r>
        <w:rPr>
          <w:rFonts w:ascii="IRNazanin" w:hAnsi="IRNazanin" w:eastAsia="IRNazanin"/>
          <w:color w:val="111111"/>
          <w:sz w:val="28"/>
          <w:sz w:val="28"/>
          <w:szCs w:val="28"/>
          <w:rtl w:val="true"/>
          <w:lang w:bidi="fa-IR"/>
        </w:rPr>
        <w:t xml:space="preserve">و اختاره العلامة رحمه اللّه فی الخلاصة </w:t>
      </w:r>
      <w:r>
        <w:rPr>
          <w:rStyle w:val="FootnoteAnchor"/>
          <w:rtl w:val="true"/>
        </w:rPr>
        <w:footnoteReference w:id="139"/>
      </w:r>
      <w:r>
        <w:rPr>
          <w:rFonts w:ascii="IRNazanin" w:hAnsi="IRNazanin" w:eastAsia="IRNazanin"/>
          <w:color w:val="111111"/>
          <w:sz w:val="28"/>
          <w:sz w:val="28"/>
          <w:szCs w:val="28"/>
          <w:rtl w:val="true"/>
          <w:lang w:bidi="fa-IR"/>
        </w:rPr>
        <w:t>و الاشهر عند المتقدمین هو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الحارث النضری ابن المغیرة</w:t>
      </w:r>
    </w:p>
    <w:p>
      <w:pPr>
        <w:pStyle w:val="BookText"/>
        <w:rPr/>
      </w:pPr>
      <w:r>
        <w:rPr>
          <w:rFonts w:ascii="IRNazanin" w:hAnsi="IRNazanin" w:eastAsia="IRNazanin"/>
          <w:color w:val="111111"/>
          <w:sz w:val="28"/>
          <w:sz w:val="28"/>
          <w:szCs w:val="28"/>
          <w:rtl w:val="true"/>
          <w:lang w:bidi="fa-IR"/>
        </w:rPr>
        <w:t>باهمال الصاد بعد النون المفتوحة من بنی نصر بن معاویة،بصری روی عن أبی جعفر و أبی عبد اللّه و أبی الحسن علیهم السّلام،و روی عن زید بن علی،و هو مستقیم ثقة ثقة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سیرد علیک فی الکتاب ما رواه الکشی فی مدحه و فی ذمه و التعویل علی روایات المدح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هلکوا الا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لحق أبو ساسان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 و شتیرة و أبو عمرة فصاروا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الا ثلاثة</w:t>
      </w:r>
    </w:p>
    <w:p>
      <w:pPr>
        <w:pStyle w:val="BookText"/>
        <w:rPr/>
      </w:pPr>
      <w:r>
        <w:rPr>
          <w:rFonts w:ascii="IRNazanin" w:hAnsi="IRNazanin" w:eastAsia="IRNazanin"/>
          <w:color w:val="111111"/>
          <w:sz w:val="28"/>
          <w:sz w:val="28"/>
          <w:szCs w:val="28"/>
          <w:rtl w:val="true"/>
          <w:lang w:bidi="fa-IR"/>
        </w:rPr>
        <w:t>و فی نسخ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هلکوا مکان 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لحق أبو ساسان</w:t>
      </w:r>
    </w:p>
    <w:p>
      <w:pPr>
        <w:pStyle w:val="BookText"/>
        <w:rPr/>
      </w:pPr>
      <w:r>
        <w:rPr>
          <w:rFonts w:ascii="IRNazanin" w:hAnsi="IRNazanin" w:eastAsia="IRNazanin"/>
          <w:color w:val="111111"/>
          <w:sz w:val="28"/>
          <w:sz w:val="28"/>
          <w:szCs w:val="28"/>
          <w:rtl w:val="true"/>
          <w:lang w:bidi="fa-IR"/>
        </w:rPr>
        <w:t>أبو ساسان الانصاری اسمه الحصین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کتاب الرجال فی أسماء من روی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المنذر یکنی أبا ساسان الیرقاشی صاحب رایته علیه السّلام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طائفة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 و هو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الشیخ أیضا فی کتاب الرجال </w:t>
      </w:r>
      <w:r>
        <w:rPr>
          <w:rStyle w:val="FootnoteAnchor"/>
          <w:rtl w:val="true"/>
        </w:rPr>
        <w:footnoteReference w:id="141"/>
      </w:r>
      <w:r>
        <w:rPr>
          <w:rFonts w:ascii="IRNazanin" w:hAnsi="IRNazanin" w:eastAsia="IRNazanin"/>
          <w:color w:val="111111"/>
          <w:sz w:val="28"/>
          <w:sz w:val="28"/>
          <w:szCs w:val="28"/>
          <w:rtl w:val="true"/>
          <w:lang w:bidi="fa-IR"/>
        </w:rPr>
        <w:t>و هو من الاصفیاء من أصحابه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ثعلبة بن عمرو قاله الشیخ فی کتاب الرجال فی باب من روی عن النبی صلّی اللّه علیه و آله من الصحابة </w:t>
      </w:r>
      <w:r>
        <w:rPr>
          <w:rStyle w:val="FootnoteAnchor"/>
          <w:rtl w:val="true"/>
        </w:rPr>
        <w:footnoteReference w:id="142"/>
      </w:r>
      <w:r>
        <w:rPr>
          <w:rFonts w:ascii="IRNazanin" w:hAnsi="IRNazanin" w:eastAsia="IRNazanin"/>
          <w:color w:val="111111"/>
          <w:sz w:val="28"/>
          <w:sz w:val="28"/>
          <w:szCs w:val="28"/>
          <w:rtl w:val="true"/>
          <w:lang w:bidi="fa-IR"/>
        </w:rPr>
        <w:t xml:space="preserve">و ذکره بکنیته فی أسماء من روی عن أمیر المؤمنین علیه السّلام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الهاء باعجام الشین المضمومة و فتح التاء المثناة من فوق و اسکان الیاء المثناة من تحت ثم الراء،علی ما ضبطه ابن الاثیر فی جامع الاصول حیث</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ترجمة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شکل بن حمید العبسی من بنی عبس بن بغیض روی عنه ابنه شتیر بن شکل لم یرو عنه غیره و عداده فی الکوفیین،شکل بفتح الشین و فتح الکاف و اللام و شتیر بضم المعجمة و فتح التاء فوقها نقطتان،و بغیض بفتح الباء الموحدة و کسر الغین و بالضاد المعجمتین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شتیر کزبیر ابن شکل و ابن نهار تابعیان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قاله العلامة فی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خواص أمیر المؤمنین علیه السّلام من مضر شبیر بضم الشین المعجمة أو لا و الباء المنقطة تحتها نقطة و الیاء المنقطة تحتها نقطتین بعدها و الراء أخیرا ابن شکل العبسی بالباء المنقطة تحتها نقطة أبو عبد الرحمن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من غیر مأخوذ من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مؤاخذة الحسن بن داود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المصنفین أثبت ستیر بالسین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و هم،و قد اثبته الشیخ أبو جعفر فی باب الشین المجمعة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فزور و اختلاق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فی باب الشین المعجمة من أصحاب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شرحبیل و هبیرة و کریب و برید و شمیر و یقال شتیر هؤلاء اخوة بنی شریح قتلوا بصفین، کل واحد یأخذ الرایة بعد الاخر حتی قتلوا </w:t>
      </w:r>
      <w:r>
        <w:rPr>
          <w:rStyle w:val="FootnoteAnchor"/>
          <w:rtl w:val="true"/>
        </w:rPr>
        <w:footnoteReference w:id="147"/>
      </w:r>
      <w:r>
        <w:rPr>
          <w:rFonts w:ascii="IRNazanin" w:hAnsi="IRNazanin" w:eastAsia="IRNazanin"/>
          <w:color w:val="111111"/>
          <w:sz w:val="28"/>
          <w:sz w:val="28"/>
          <w:szCs w:val="28"/>
          <w:rtl w:val="true"/>
          <w:lang w:bidi="fa-IR"/>
        </w:rPr>
        <w:t xml:space="preserve">،و قد نقله بالفاظه فی الخلاصة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باهمال السین المضمومة من أصحاب أمیر المؤمنین علیه السّلام من الاصفیاء،فقد ذکره البرقی </w:t>
      </w:r>
      <w:r>
        <w:rPr>
          <w:rStyle w:val="FootnoteAnchor"/>
          <w:rtl w:val="true"/>
        </w:rPr>
        <w:footnoteReference w:id="149"/>
      </w:r>
      <w:r>
        <w:rPr>
          <w:rFonts w:ascii="IRNazanin" w:hAnsi="IRNazanin" w:eastAsia="IRNazanin"/>
          <w:color w:val="111111"/>
          <w:sz w:val="28"/>
          <w:sz w:val="28"/>
          <w:szCs w:val="28"/>
          <w:rtl w:val="true"/>
          <w:lang w:bidi="fa-IR"/>
        </w:rPr>
        <w:t xml:space="preserve">و لم یذکره الشیخ،و قد أورده فی الخلاصة ناقلا عن البرقی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 حدثنا أیوب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الفضل و صفوان،عن أبی خالد القماط،عن حمران،قال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بی جعفر علیه السّلام ما أقلنا لو اجتمعنا علی شاة ما أفنیناها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اخبرک باعجب من ذلک؟قال،فقلت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المهاجرون و الانصار ذهبوا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 النیسابوری،قال حدثنی أبو عبد اللّه جعفر بن محمد الرازی الخواری من قریة أسترآباد قال حدثنی أبو الحسین عن عمرو بن عثمان الخزاز عن رجل،عن أبی حمزة،قال 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مروا بأمیر المؤمنین علیه السّلام و فی رقبته حبل آل زریق،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أبو ذر بیده علی الاخری،ثم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السیوف</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الی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اسکان الذال المعجمة و کسر الحاء المهملة و الجیم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قبائل الانصار،ذکره المطرزی فی المغرب فی 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و هو الصواب،و الجوهری فی الصحاح أخطأ فأورده فی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کأنه ظن المیم 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مذحج أکمة ولد بها أبو هذه القبیلة فسمی باسمها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 فی القاموس فی 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مذحج کمجلس أکمة ولدت مالکا و طیبا أمهما عندها فسموا مذحجا،و ذکر الجوهری ایاه فی المیم غلط و ان أحاله علی سیبویه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w:t>
      </w:r>
    </w:p>
    <w:p>
      <w:pPr>
        <w:pStyle w:val="BookText"/>
        <w:rPr/>
      </w:pPr>
      <w:r>
        <w:rPr>
          <w:rFonts w:ascii="IRNazanin" w:hAnsi="IRNazanin" w:eastAsia="IRNazanin"/>
          <w:color w:val="111111"/>
          <w:sz w:val="28"/>
          <w:sz w:val="28"/>
          <w:szCs w:val="28"/>
          <w:rtl w:val="true"/>
          <w:lang w:bidi="fa-IR"/>
        </w:rPr>
        <w:t>هو أبو الحسین أیوب بن نوح،و الطریق صحیح و عالی الاسناد فی الطبقة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رقبته حبل آل زریق</w:t>
      </w:r>
    </w:p>
    <w:p>
      <w:pPr>
        <w:pStyle w:val="BookText"/>
        <w:rPr/>
      </w:pPr>
      <w:r>
        <w:rPr>
          <w:rFonts w:ascii="IRNazanin" w:hAnsi="IRNazanin" w:eastAsia="IRNazanin"/>
          <w:color w:val="111111"/>
          <w:sz w:val="28"/>
          <w:sz w:val="28"/>
          <w:szCs w:val="28"/>
          <w:rtl w:val="true"/>
          <w:lang w:bidi="fa-IR"/>
        </w:rPr>
        <w:t>الزرق باسکان الراء بین الزاء المفتوحة و القاف معروف</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بتصغیره سمی من اضیف الیه بنو زریق و هم بطن من </w:t>
      </w:r>
    </w:p>
    <w:p>
      <w:pPr>
        <w:pStyle w:val="BookText"/>
        <w:rPr/>
      </w:pPr>
      <w:r>
        <w:rPr>
          <w:rFonts w:ascii="IRNazanin" w:hAnsi="IRNazanin" w:eastAsia="IRNazanin"/>
          <w:color w:val="111111"/>
          <w:sz w:val="28"/>
          <w:sz w:val="28"/>
          <w:szCs w:val="28"/>
          <w:rtl w:val="true"/>
          <w:lang w:bidi="fa-IR"/>
        </w:rPr>
        <w:t>قد عادت بأیدینا ثانیة،و قال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لدعا علیه ربّه عز و جل،و قال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أعلم بما هو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الفصل بن شاذان،عن ابن أبی عمیر عن ابراهیم بن عبد الحمید،عن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ارتد الناس الا ثلاثة أبو ذر و سلمان و المقداد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أبو ساسان و أبو عمرة الانصاری؟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اسماعیل،قال حدثنی الفضل بن شاذان،عن ابن أبی عمیر عن وهیب بن حفص،عن أبی بصیر،عن أبی جعفر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المهاجرون و الانصار و غیرهم بعد ذلک الی علی علیه السّلام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اللّه أمیر المؤمنین و أنت و اللّه أحق الناس و أولاهم بالنبی علیه السّلام هلم یدک نبایعک فو اللّه لنموتن قدامک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الانصار،الیهم ینسب أبو عیاش الزرقی بضم الزاء و فتح الراء،و حبل آل زریق یتخذ مما ینبت من الارض کلحاء شجر القنب و غیر ذلک و هو من أخشن الحبل و أغلظها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p>
    <w:p>
      <w:pPr>
        <w:pStyle w:val="BookText"/>
        <w:rPr/>
      </w:pPr>
      <w:r>
        <w:rPr>
          <w:rFonts w:ascii="IRNazanin" w:hAnsi="IRNazanin" w:eastAsia="IRNazanin"/>
          <w:color w:val="111111"/>
          <w:sz w:val="28"/>
          <w:sz w:val="28"/>
          <w:szCs w:val="28"/>
          <w:rtl w:val="true"/>
          <w:lang w:bidi="fa-IR"/>
        </w:rPr>
        <w:t>هو الذی یروی عنه ابو جعفر الکلینی رضوان اللّه تعالی علیه أیضا فی الکافی، و کثیرا ما یجعله صدر السند فی الطبقة الاولی،کما یروی عنه أبو عمرو الکشی رحمه اللّه تعالی و یصدر به الاسناد یکنی أبا الحسین نیسابوری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 علی بن محمد القتیبی النیسابوری تلمیذا الفضل بن شاذان،و حدیث کل منهما یعد صحیحا،کما استمر علیه هجیر العلامة فی المختلف و المنتهی و شیخنا الشهید فی الذکری و شرح الارشاد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أوضحت الحال و حققنا المقال فی الرواشح السماویة </w:t>
      </w:r>
      <w:r>
        <w:rPr>
          <w:rStyle w:val="FootnoteAnchor"/>
          <w:rtl w:val="true"/>
        </w:rPr>
        <w:footnoteReference w:id="152"/>
      </w:r>
      <w:r>
        <w:rPr>
          <w:rFonts w:ascii="IRNazanin" w:hAnsi="IRNazanin" w:eastAsia="IRNazanin"/>
          <w:color w:val="111111"/>
          <w:sz w:val="28"/>
          <w:sz w:val="28"/>
          <w:szCs w:val="28"/>
          <w:rtl w:val="true"/>
          <w:lang w:bidi="fa-IR"/>
        </w:rPr>
        <w:t xml:space="preserve">و فی المعلقات علی الاستبصار </w:t>
      </w:r>
      <w:r>
        <w:rPr>
          <w:rStyle w:val="FootnoteAnchor"/>
          <w:rtl w:val="true"/>
        </w:rPr>
        <w:footnoteReference w:id="153"/>
      </w:r>
      <w:r>
        <w:rPr>
          <w:rFonts w:ascii="IRNazanin" w:hAnsi="IRNazanin" w:eastAsia="IRNazanin"/>
          <w:color w:val="111111"/>
          <w:sz w:val="28"/>
          <w:sz w:val="28"/>
          <w:szCs w:val="28"/>
          <w:rtl w:val="true"/>
          <w:lang w:bidi="fa-IR"/>
        </w:rPr>
        <w:t>بما لا مزید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صادقین فاغدوا غدا علیّ محلقین فحلق علی علیه السّلام و حلق سلمان و حلق مقداد و حلق أبو ذر و لم یحلق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انصرفوا فجاءوا مرة أخری بعد ذلک،فقالوا له أنت و اللّه أمیر المؤمنین و أنت أحق الناس و أولاهم بالنبی علیه السّلام هلمّ یدک نبایعک فحلفوا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صادقین فاغدوا علی محلقین فما حلق الا هؤلاء الثلاثة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فیهم عمار؟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فعمار من أهل الردة؟فقال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عمارا قد قاتل مع علی علیه السّلام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جعفر غلام عبد اللّه بن بکیر،عن عبد اللّه بن محمد بن نهیک، عن النصیبی،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اذهب الی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لها تتحفک من تحف الجنة؟فذهب الیها سلمان فاذا بین یدیها ثلاث سلال،فقال لها یا بنت رسول اللّه أ تحفینی؟قالت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ثلاث سلال جاءتنی بها ثلاث وصائف،فسألتهن عن أسمائهن فقالت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سلمی لسلمان، و قالت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ذرة لا بی ذر،و قالت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مقدودة للمقداد،ثم قبضت فناولتنی،فما مررت بملاء الا ملئوا طیبا لریحها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قولویه،قال حدثنی سعد بن عبد اللّه بن أبی خلف،قال حدثنی</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النصیبی</w:t>
      </w:r>
    </w:p>
    <w:p>
      <w:pPr>
        <w:pStyle w:val="BookText"/>
        <w:rPr/>
      </w:pPr>
      <w:r>
        <w:rPr>
          <w:rFonts w:ascii="IRNazanin" w:hAnsi="IRNazanin" w:eastAsia="IRNazanin"/>
          <w:color w:val="111111"/>
          <w:sz w:val="28"/>
          <w:sz w:val="28"/>
          <w:szCs w:val="28"/>
          <w:rtl w:val="true"/>
          <w:lang w:bidi="fa-IR"/>
        </w:rPr>
        <w:t>هو محمد بن سلمة البنانی،ذکره الشیخ فی کتاب الرجال فی أصحاب أبی عبد اللّه جعفر بن محمد الصادق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نصیبین أصله کوفی أسند عنه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فی رجالنا من أهل نصیبین الا هذا الرجل یروی عنه عبد اللّه بن محمد بن نهیک و عبید اللّه بن أحمد بن نهیک،و هما شیخان صدوقان ثقتان جلیلا القدر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 نهیک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کسر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من أصحابنا بالکوفة،و یرویان أیضا عن درست بن أبی منصور الواسطی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سلیمان بن داود الرازی،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علی بن أسباط،عن أبیه أسباط بن سالم</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سلیمان بن داود الرازی</w:t>
      </w:r>
    </w:p>
    <w:p>
      <w:pPr>
        <w:pStyle w:val="BookText"/>
        <w:rPr/>
      </w:pPr>
      <w:r>
        <w:rPr>
          <w:rFonts w:ascii="IRNazanin" w:hAnsi="IRNazanin" w:eastAsia="IRNazanin"/>
          <w:color w:val="111111"/>
          <w:sz w:val="28"/>
          <w:sz w:val="28"/>
          <w:szCs w:val="28"/>
          <w:rtl w:val="true"/>
          <w:lang w:bidi="fa-IR"/>
        </w:rPr>
        <w:t>نسبة الی الری روی عنه سعد بن عبد اللّه،و کأنه کان رقی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فی کتاب الرجال فی أصحاب أبی محمد العسکری علیه السّلام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سلیمان بن داود الرقی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الی رویان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الراء قبل الواو الساکنة و الیاء المثناة من تحت قبل الالف و النون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من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البرجندی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قزوین ستة عشر 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محلة بالری و قریة بحلب و بلد بطبرستان و منه الامام أبو المحاسن عبد الواحد بن اسماعیل و غیره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ربما یظن أن الرجل هذا من بنی أعین،و کان له اتصال بصاحب الامر علیه السّلام و خرج </w:t>
      </w:r>
      <w:r>
        <w:rPr>
          <w:rStyle w:val="FootnoteAnchor"/>
          <w:rtl w:val="true"/>
        </w:rPr>
        <w:footnoteReference w:id="157"/>
      </w:r>
      <w:r>
        <w:rPr>
          <w:rFonts w:ascii="IRNazanin" w:hAnsi="IRNazanin" w:eastAsia="IRNazanin"/>
          <w:color w:val="111111"/>
          <w:sz w:val="28"/>
          <w:sz w:val="28"/>
          <w:szCs w:val="28"/>
          <w:rtl w:val="true"/>
          <w:lang w:bidi="fa-IR"/>
        </w:rPr>
        <w:t>الیه توقیعات و کانت له منزلة فی أصحابنا،و کان و رعا ثقة و فقیها لا یطعن علیه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فاسد،فان الذی من بنی أعین هو علی بن سلیمان بن الحسن بن الجهم بن بکیر بن أعین أبو الحسن الرازی،علی ما فی کتاب النجاشی و غیره مکتوبا بخط السید المکرم جمال الدین أحمد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العلامة فی الخلاصة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الحسن بن داود حسبه و هما و زعم أن الصحیح أبو الحسن الزراری بالزای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الحسن موسی بن جعفر علیهما السّلام اذا کان یوم القیامة نادی مناد أین حواری محمد بن عبد اللّه رسول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لم ینقضوا العهد و مضوا علیه؟فیقوم سلمان و المقداد و أبو ذر؟ثم ینادی مناد أین حواری علی بن أبی طالب علیه السّلام وصی</w:t>
      </w:r>
    </w:p>
    <w:p>
      <w:pPr>
        <w:pStyle w:val="BookText"/>
        <w:rPr/>
      </w:pPr>
      <w:r>
        <w:rPr>
          <w:rFonts w:ascii="Amiri" w:hAnsi="Amiri" w:eastAsia="Amiri" w:cs="Amiri"/>
          <w:color w:val="111111"/>
          <w:sz w:val="28"/>
          <w:sz w:val="28"/>
          <w:szCs w:val="28"/>
          <w:rtl w:val="true"/>
          <w:lang w:bidi="ar-SA"/>
        </w:rPr>
        <w:t xml:space="preserve">المضمومة و الراء قبل الالف و بعدها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ضبطه العلامة أیضا فی الایضاح نسبة الی زرارة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عندی منظور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حواری محمد بن عبد اللّه رسول اللّه علیه السّلام</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حواری الرجل صفوته و خالصته،و منه قیل للحضریات الحواریات لخلوص ألوانهن و نظافتهن و فی وزنه الحوالی و هو الکثیر الحیلة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 بمعنی حول الشیء و جوانبه و أطرافه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حوالینا و حوالیکم و بین ظهرانینا و بین ظهرانیکم،فعلی هیئة صیغة المثناة من غیر ارادة معنی التثنیة لا علی وزن الحواری و لا علی هیئة وزن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فی حدیث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حوالینا و لا علینا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المشهور أن الحواری أصله من الحور بمعنی خلوص البیاض،و التحویر بمعنی التبییض،و الخبز الحواری الذی نخل طحینه مرة بعد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الحواری من امتی أی خاصتی من أصحابی و أنصاری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الحواریون من أصحاب عیسی علیه السّلام أول من آمن به من أصفیائه و خلصائه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کانوا اثنی عشر رجلا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قصارین یحورون الثیاب أی یبیضونها فسموا الحواریین،ثم صار هذا الاسم مستعملا فیمن أشبههم من الذین خلصوا من کل ریب و نقوا من کل عیب و أخلصوا سرائرهم و نیاتهم فی نصرة الانبیاء و الاوصیاء و التصدیق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صیادین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ملوکا یلبسون البیض من الثیاب قاله العزیزی فی غریب القرآن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سموا حواریین لأنهم کانوا یطهرون نفوس الناس بافادتهم الدین و العلم المشار الیه بقوله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کانوا قصارین علی التمثیل و التشبیه،و تصور منه من لم یتخصص بمعرفة الحقائق المهنة المتداولة بین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کانوا صیادین لاصطیادهم نفوس الناس من الحیرة وقودهم الی الحق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عندی أنه یجوز أن یعتبر أصل الحواری من الحور بمعنی الرجوع،لان حواری الرجل یرجع الیه فی أموره،و حواری النبی أو الوصی یرجع الیه فی دینه لا الی غیره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المحاورة و التحاور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المراجعة فی التکلم و التراجع فی المخاطبة، و کلمته فلم یحر جوابا و لا أحار خطابا أی لم یرجع إلیّ کلاما،و نعوذ باللّه من الحور بعد الکور،أی من الرجوع الی النقصان بعد کمال الزیادة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عبد اللّه رسول اللّه؟فیقوم عمرو بن الحمق الخزاعی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أبی بکر و میثم بن یحیی التمار مولی بنی أسد و أویس القرنی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ینادی المنادی أین حواری الحسن بن علی بن فاطمة بنت محمد بن عبد اللّه رسول اللّه؟فیقوم سفیان بن أبی لیلی الهمدانی و حذیفة بن أسید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قال،ثم ینادی المنادی أین حواری الحسین بن علی علیه السّلام؟فیقوم کل من استشهد معه و لم یتخلّف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قال،ثم ینادی المنادی أین حواری علی بن الحسین علیه السّلام؟فیقوم جبیر ابن مطعم و یحیی بن أم الطویل و أبو خالد الکابلی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ینادی المنادی این حواری محمد بن علی و حواری جعفر بن محمد؟فیقوم عبد اللّه بن شریک العامری و زرارة بن أعین و برید بن معاویة العجلی و محمد بن مسلم و أبو</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عمرو بن الحمق الخزاعی</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الحمق ککتف الخفیف اللحیة و عمرو بن الحمق صحابی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رحمه اللّه تعالی فی کتاب الرجال ذکره فی رجال أمیر المؤمنین علیه السّلام </w:t>
      </w:r>
      <w:r>
        <w:rPr>
          <w:rStyle w:val="FootnoteAnchor"/>
          <w:rtl w:val="true"/>
        </w:rPr>
        <w:footnoteReference w:id="165"/>
      </w:r>
      <w:r>
        <w:rPr>
          <w:rFonts w:ascii="IRNazanin" w:hAnsi="IRNazanin" w:eastAsia="IRNazanin"/>
          <w:color w:val="111111"/>
          <w:sz w:val="28"/>
          <w:sz w:val="28"/>
          <w:szCs w:val="28"/>
          <w:rtl w:val="true"/>
          <w:lang w:bidi="fa-IR"/>
        </w:rPr>
        <w:t xml:space="preserve">و فی أصحاب أبی محمد الحسن بن علی علیهما السّلام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سیتکرر بعده فی الکتاب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 و یحیی بن أم الطویل و ابو خالد الکابلی</w:t>
      </w:r>
    </w:p>
    <w:p>
      <w:pPr>
        <w:pStyle w:val="BookText"/>
        <w:rPr/>
      </w:pPr>
      <w:r>
        <w:rPr>
          <w:rFonts w:ascii="IRNazanin" w:hAnsi="IRNazanin" w:eastAsia="IRNazanin"/>
          <w:color w:val="111111"/>
          <w:sz w:val="28"/>
          <w:sz w:val="28"/>
          <w:szCs w:val="28"/>
          <w:rtl w:val="true"/>
          <w:lang w:bidi="fa-IR"/>
        </w:rPr>
        <w:t>جبیر بن مطعم بضم الجیم و فتح الموحدة علی صیغة التصغیر،و ضم المیم و فتح العین علی اسم المفعول من الاطعام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الشیخ رحمه اللّه تعالی فی کتاب الرجال فی باب من روی عن النبی صلّی اللّه علیه و 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الصحابة قال فی باب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جبیر بن مطعم بن عدی بن نوفل بن عبد مناف یکنی أبا محمد مات سنة ثمان و خمسین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مختصر أبی عبد اللّه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 بن عدی بن نوفل ممن حسن اسلامه،عنه ابناه محمد و نافع و ابن المسیب،سید حلیم و قور نسابة،مات سنة ستة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العجب قول الحسن بن داود فی کتابه جبیر بن مطعم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حواری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أره فی کتب الشیخ رحمه اللّه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سیرد فی الکتاب من طریق أبی عمرو الکشی عن الفضل بن شاذان مسندا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قتل الحسین علیه السّلام الا ثلاثة أبو خالد الکابلی و یحیی بن أم الطویل و جبیر بن مطعم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یونس عن حمزة بن محمد الطیار مثله،و زاد فیه و جابر بن عبد اللّه الانصاری،ثم ان الناس لحقوا و کثروا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الفضل بن شاذان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 حسن بن داود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یحیی بن أم الطویل أمه وشیکته کانت ظئر علی بن الحسین سید الساجدین علیه السّلام و کان علیه السّلام یدعوها أمّا،و هی التی زوجها فعابه علی ذلک عبد الملک بن مروان بأنه زوج أمه توهما منه أنها والدته علیه السّلام و کانت والدته علیه السّلام شهر بانوی قد توفیت و هو صغیر السن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قد ظهر أن یحیی بن أم الطویل أخو سید العابدین علیه السّلام من جهة الرضاع،و أمه من النسب أمه علیه السّلام من الرضاعة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بصیر لیث بن البختری المرادی و عبد اللّه بن أبی یعفور و عامر بن عبد اللّه بن جداعة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بن زائدة و حمران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ینادی سائر الشیعة مع سائر الائمة علیهم السّلام یوم القیامة،فهؤلاء المتحورة أول السابقین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المقربین و أول المتحورین من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استبان معنی ما رواه أبو جعفر الکلینی رضوان اللّه تعالی علیه فی جامعه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 بن الحسین علیه السّلام کان له أخ من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فی کتاب المحاضرات للراغب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أم علی بن الحسین بن زین العابدین علیه السّلام تزوجت فی زمانه بعد أبیه الحسین علیه السّلام سید الشهداء و عابه علی ذلک عبد الملک بن مروان فلیعلم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عبد اللّه بن جداعة</w:t>
      </w:r>
    </w:p>
    <w:p>
      <w:pPr>
        <w:pStyle w:val="BookText"/>
        <w:rPr/>
      </w:pPr>
      <w:r>
        <w:rPr>
          <w:rFonts w:ascii="IRNazanin" w:hAnsi="IRNazanin" w:eastAsia="IRNazanin"/>
          <w:color w:val="111111"/>
          <w:sz w:val="28"/>
          <w:sz w:val="28"/>
          <w:szCs w:val="28"/>
          <w:rtl w:val="true"/>
          <w:lang w:bidi="fa-IR"/>
        </w:rPr>
        <w:t>بضم الجیم و اهمال الدال علی ما قد ضبطه العلامة فی الایضاح،و ربما یضبط باعجام الدال بعد الجیم المضمومة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باهمال الحاء المضمومة قبل الجیم الساکنة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المهملة علی ما ضبطه الاکثر،و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بکسرها أخو زرارة بن أعین باهمال العین الساکنة بین الهمزة و الیاء المثناة من تحت المفتوحتین،و هو من القراء المتقنین قرأ علیه حمزة،و علماء العامة یعرفون جلالته و یطعون فیه بالرفض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أعین کوفی روی عن أبی الطفیل و غیره،و قرأ علیه حمزة،و کان یتقن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حمزة عن حمران بن أعین أن النبی صلّی اللّه علیه و آله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لدینا أنکالا و جحیما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المتحورة أول السابقین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التفعل من الحواری أی الجاعلون أنفسهم حواریین،فهذه الروایة معول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أحمد،قال حدثنی محمد بن عیسی،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نجران،عن صفوان بن مهران الجمّال،عن أبی عبد اللّه علیه السّلام،قال،قال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أمرنی بحب أربعة،قالوا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سکت،ثم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أمرنی بحب أربعة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یا رسول اللّه؟قال علی بن أبی طالب علیه السّلام و المقداد بن الاسود و أبو ذر الغفاری و سلمان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 حدثنی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مسعود،قالا حدثنا جبریل بن أحمد،قال حدثنا محمد بن عیسی،عن النضر بن سوید،عن محمد ابن بشیر،عمن حدثه،قال ما بقی أحد الا و قد جال جولة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المقداد بن الاسود فان قلبه کان مثل زبر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فی ارتفاع منزلة هؤلاء المتحورین السابقین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بعض شهداء المتأخرین فی حواشی الخلاصة </w:t>
      </w:r>
      <w:r>
        <w:rPr>
          <w:rStyle w:val="FootnoteAnchor"/>
          <w:rtl w:val="true"/>
        </w:rPr>
        <w:footnoteReference w:id="172"/>
      </w:r>
      <w:r>
        <w:rPr>
          <w:rFonts w:ascii="IRNazanin" w:hAnsi="IRNazanin" w:eastAsia="IRNazanin"/>
          <w:color w:val="111111"/>
          <w:sz w:val="28"/>
          <w:sz w:val="28"/>
          <w:szCs w:val="28"/>
          <w:rtl w:val="true"/>
          <w:lang w:bidi="fa-IR"/>
        </w:rPr>
        <w:t>أن فی طریقها علی بن سلیمان و هو مجهول،لا تعویل علیه کما دریت و مرفوعة الحسین بن سعید فی ذم عامر و حجر غیر صالحة للمعارضة،و سیستبین لک إن شاء اللّه العزیز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بن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w:t>
      </w:r>
    </w:p>
    <w:p>
      <w:pPr>
        <w:pStyle w:val="BookText"/>
        <w:rPr/>
      </w:pPr>
      <w:r>
        <w:rPr>
          <w:rFonts w:ascii="IRNazanin" w:hAnsi="IRNazanin" w:eastAsia="IRNazanin"/>
          <w:color w:val="111111"/>
          <w:sz w:val="28"/>
          <w:sz w:val="28"/>
          <w:szCs w:val="28"/>
          <w:rtl w:val="true"/>
          <w:lang w:bidi="fa-IR"/>
        </w:rPr>
        <w:t>یعنی به العبیدی الیقطینی</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أمرنی بحب أربعة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w:t>
      </w:r>
    </w:p>
    <w:p>
      <w:pPr>
        <w:pStyle w:val="BookText"/>
        <w:rPr/>
      </w:pPr>
      <w:r>
        <w:rPr>
          <w:rFonts w:ascii="IRNazanin" w:hAnsi="IRNazanin" w:eastAsia="IRNazanin"/>
          <w:color w:val="111111"/>
          <w:sz w:val="28"/>
          <w:sz w:val="28"/>
          <w:szCs w:val="28"/>
          <w:rtl w:val="true"/>
          <w:lang w:bidi="fa-IR"/>
        </w:rPr>
        <w:t>هذا الحدیث ثابت الصحة عند العامة من طرقهم فی صحاحهم و أصولهم و مصابیحهم و مشکاتهم بأسانید غیر محصورة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قد جال جولة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بالجیم أی انزعج فی سره انزعاجة ما،و حاد قلبه عن سبیله حیدة 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 الوراق،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الی محمد بن سفیان،عن محمد بن سلیمان الدیلمی،عن علی بن أبی حمزة،عن أبی بصیر،قال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لو عرض علمک علی مقداد لکفر،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مقداد لو عرض علمک علی سلمان 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الحکم،عن سیف بن عمیرة،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 الحضرمی،قال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المسلمین جولة هی کنایة عن الهزیمة و لا تستعمل الا فی حق الاولیاء،و أصلها من الجولان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 الوراق</w:t>
      </w:r>
    </w:p>
    <w:p>
      <w:pPr>
        <w:pStyle w:val="BookText"/>
        <w:rPr/>
      </w:pPr>
      <w:r>
        <w:rPr>
          <w:rFonts w:ascii="IRNazanin" w:hAnsi="IRNazanin" w:eastAsia="IRNazanin"/>
          <w:color w:val="111111"/>
          <w:sz w:val="28"/>
          <w:sz w:val="28"/>
          <w:szCs w:val="28"/>
          <w:rtl w:val="true"/>
          <w:lang w:bidi="fa-IR"/>
        </w:rPr>
        <w:t>هو أبو محمد من أهل کش من مشیخة الشیوخ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کتاب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روی عنه الکشی،و روی هو عن أحمد بن جعفر الخزاعی عن محمد بن الحسین بن أبی الخطاب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الطریق بعد الرفع ضعیف بمحمد بن سلیمان الدیلمی عن علی بن أبی حمزة البطائنی عن أبی بصیر المکفوف یحیی بن القاسم،أو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لکفر</w:t>
      </w:r>
    </w:p>
    <w:p>
      <w:pPr>
        <w:pStyle w:val="BookText"/>
        <w:rPr/>
      </w:pPr>
      <w:r>
        <w:rPr>
          <w:rFonts w:ascii="IRNazanin" w:hAnsi="IRNazanin" w:eastAsia="IRNazanin"/>
          <w:color w:val="111111"/>
          <w:sz w:val="28"/>
          <w:sz w:val="28"/>
          <w:szCs w:val="28"/>
          <w:rtl w:val="true"/>
          <w:lang w:bidi="fa-IR"/>
        </w:rPr>
        <w:t>بالتخفیف علی المجرد من الکفور بالشیء و الکفران به،بمعنی الجحود و الانکار،أو بالتشدید علی التفعیل للنسبة من کفره تکفیرا،أی نسبه الی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الحکم عن سیف بن عمیرة</w:t>
      </w:r>
    </w:p>
    <w:p>
      <w:pPr>
        <w:pStyle w:val="BookText"/>
        <w:rPr/>
      </w:pPr>
      <w:r>
        <w:rPr>
          <w:rFonts w:ascii="IRNazanin" w:hAnsi="IRNazanin" w:eastAsia="IRNazanin"/>
          <w:color w:val="111111"/>
          <w:sz w:val="28"/>
          <w:sz w:val="28"/>
          <w:szCs w:val="28"/>
          <w:rtl w:val="true"/>
          <w:lang w:bidi="fa-IR"/>
        </w:rPr>
        <w:t>الطریق صحیح علی التعلیق لان طریق أبی عمرو الکشی الی علی بن الحکم صحیح معروف</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لیعلم أن روایة ارتداد الناس الا القلیل منهم بعد النبی صلّی اللّه علیه و آله غیر مختصة بطریق أصحابنا رضوان اللّه تعالی علیهم،بل أن حدیث أنباء رسول اللّه صلّی اللّه علیه و آله أنه ترتد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الصحابة و ترجع القهقری بعده علیه و آله السّلام،عند علماء العامة صحیح ثابت فی أصولهم الستة الصحاح و جامع أصولهم و مستدرکهم و مسندهم و مصابیحهم و مشکاتهم و غیرها من کتبهم المعتبرة بأسانیدهم المتصلة و مسانیدهم المعتمدة من طرق متکثرة،تحکم فی القدر المشترک بینها بالتواتر و فی کثیر منها نصوص علی أن ذلک الارتداد انما هو فی الامامة و الخلافة،لا بعبادة الاوثان و الشرک باللّه عز و جل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جملة ذلک فی صحیحی البخاری و مسلم و غیرهما عن ابن شهاب عن سعید بن المسیب أنه کان یحدث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 یوم القیامة رهط من أصحابی فیحلئون عن الحوض فأقول یا رب أصحابی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علم لک بما أحدثوا بعدک،انهم ارتدوا علی أدبارهم القهقری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المسیب أنه کان یحدث عن أصحاب النبی صلّی اللّه علیه و آله أن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 الحوض رجال من أصحابی فیحلئون عنه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أصحابی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 لا علم لک بما أحدثوا بعدک،انهم ارتدوا علی أدبارهم القهقری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أنس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لیردن علیّ ناس من أصحابی الحوض حتی اذا عرفتهم اختلجوا دونی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تدری ما أحدثوا بعدک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حازم عن سهل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فرطکم علی الحوض من مرّ علیّ شرب و من شرب لم یظمأ أبدا،لیردن علی اقوام أعرفهم و یعرفونی ثم یحال بینی و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فسمعنی النعمان بن أبی عیاش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سمعت من سهل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علی أبی سعید الخدری لسمعته و هو یزید فیها فأقول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انهم منی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تدری ما أحدثوا بعدک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سحقا سحقا لمن غیر بعدی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المغیرة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وائل عن عبد اللّه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الحوض،و لیرفعن معی رجال منکم ثم لیختلجن دونی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أصحابی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لا تدری ما أحدثوا بعدک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عطاء بن یسار عن أبی هریرة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قائم اذا زمرة حتی اذا عرفتهم خرج رجل من بینی و بینهم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أین؟قال الی النار و اللّه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شأنهم؟قال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ارتدوا علی أدبارهم القهقری،ثم اذا زمرة حتی اذا عرفتهم خرج رجل من بینی و بینهم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النار و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شأنهم؟قال،انهم ارتدوا علی أدبارهم القهقری بعدک،فلا أراه یخلص فیهم الامثل همل النعم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عقبة أن النبی صلّی اللّه علیه و آله خرج یوما فصلی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صلاته علی المیت ثم انصرف الی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فرطکم و أنا شهید علیکم و انی و اللّه لا نظر الی حوضی الان و انی أعطیت مفاتیح خزائن الارض أو مفاتیح الارض،و انی و اللّه ما أخاف علیکم أن تشرکوا بعدی و لکنی أخاف علیکم أن تنافسوا فیها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الصحیحین من المتفق علیه فی باب الحرص علی الامارة عن أبی هریرة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انکم ستحرصون علی الامارة و ستکون ندامة یوم القیامة فنعمت المرضعة و بئست الفاطمة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صحیحی الترمذی و النسائی و المصابیح و المشکاة عن کعب بن عجرة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أعیذک باللّه من امارة السفهاء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أمراء سیکون بعدی من دخل علیهم فصدقهم بکذبهم و أعانهم علی ظلمهم،فلیسوا منی و لست منهم و لن یردوا علی الحوض،و من لم یدخل علیهم و لم یصدقهم بکذبهم و لم یعنهم علی ظلمهم فاولئک منی و أنا منهم و أولئک یردون علی الحوض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کیف أنتم و أئمة من بعدی یستأثرون بهذا الفیء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بعثک بالحق أضع سیفی علی عاتقی فأقاتلهم حتی ألقاک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أدلک علی خیر من ذلک تصبر حتی تلقانی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صحیح مسلم و سنن أبی داود عن ابن عباس عن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انکم محشورون حفاة عراة غرلا،ثم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أَوَّلَ خَلْقٍ نُعِیدُهُ وَعْداً عَلَیْنٰا إِنّٰا کُنّٰا فٰاعِلِینَ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و أول من یکسی یوم القیامة ابراهیم علیه السّلام،و ان ناسا من أصحابی یؤخذ بهم ذات الشمال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أصحابی أصحابی،فیقول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لم یزالوا مرتدین علی أعقابهم منذ فارقتهم فأقول،کما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کُنْتُ عَلَیْهِمْ شَهِیداً مٰا دُمْتُ فِیهِمْ فَلَمّٰا تَوَفَّیْتَنِی کُنْتَ أَنْتَ الرَّقِیبَ الی قوله اَلْعَزِیزُ الْحَکِیمُ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داود فی السنن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حدیث متفق علی صحته أخرجه مسلم من محمد بن مثنی،و غیره عن محمد بن </w:t>
      </w:r>
    </w:p>
    <w:p>
      <w:pPr>
        <w:pStyle w:val="BookText"/>
        <w:rPr/>
      </w:pPr>
      <w:r>
        <w:rPr>
          <w:rFonts w:ascii="IRNazanin" w:hAnsi="IRNazanin" w:eastAsia="IRNazanin"/>
          <w:color w:val="111111"/>
          <w:sz w:val="28"/>
          <w:sz w:val="28"/>
          <w:szCs w:val="28"/>
          <w:rtl w:val="true"/>
          <w:lang w:bidi="fa-IR"/>
        </w:rPr>
        <w:t>أبو جعفر علیه السّلام ارتد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ثلاثة نفر سلمان و أبو ذر و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جاض جیضة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اردت الذی لم یشک و لم یدخله شیء فالمقداد،فأما سلمان فانه عرض فی قلبه عارض ان عند أمیر المؤمنین علیه السّلام اسم اللّه</w:t>
      </w:r>
    </w:p>
    <w:p>
      <w:pPr>
        <w:pStyle w:val="BookText"/>
        <w:rPr/>
      </w:pPr>
      <w:r>
        <w:rPr>
          <w:rFonts w:ascii="IRNazanin" w:hAnsi="IRNazanin" w:eastAsia="IRNazanin"/>
          <w:color w:val="111111"/>
          <w:sz w:val="28"/>
          <w:sz w:val="28"/>
          <w:szCs w:val="28"/>
          <w:rtl w:val="true"/>
          <w:lang w:bidi="fa-IR"/>
        </w:rPr>
        <w:t xml:space="preserve">جعفر عن شعبة عن المغیرة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أغرل و هو الاغلف،و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یزالوا مرتدین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یرد به الردة عن الإسلام،انما معناه التخلف عن بعض الحقوق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 و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یمشون بعدک القهقری قال الازهری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الارتداد عما کانوا علیه،و قد قهقر و تقهقر و القهقری مصدر </w:t>
      </w:r>
      <w:r>
        <w:rPr>
          <w:rStyle w:val="FootnoteAnchor"/>
          <w:rtl w:val="true"/>
        </w:rPr>
        <w:footnoteReference w:id="1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نبذة مما فی أصول المخالفین و صحاحهم،و من أحب الاستقصاء فعلیه بما أوردناه فی کتبنا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جاض جیضة</w:t>
      </w:r>
    </w:p>
    <w:p>
      <w:pPr>
        <w:pStyle w:val="BookText"/>
        <w:rPr/>
      </w:pPr>
      <w:r>
        <w:rPr>
          <w:rFonts w:ascii="IRNazanin" w:hAnsi="IRNazanin" w:eastAsia="IRNazanin"/>
          <w:color w:val="111111"/>
          <w:sz w:val="28"/>
          <w:sz w:val="28"/>
          <w:szCs w:val="28"/>
          <w:rtl w:val="true"/>
          <w:lang w:bidi="fa-IR"/>
        </w:rPr>
        <w:t>یروی بالجیم قبل الالف و الضاد المعجمة بعدها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جاض عن الحق جیضة أی عدل،و جاض فی القتال اذا فر،و أصل الجیض المیل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باهمال الحاء و الصاد من حاشیتی الالف من حاص عن الشیء اذا حاد عنه،و حاص القوم فی القتال حیصا و حیصة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جالوا جولة یطلبون الفرار، و المحیص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المحید و المهرب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القاصرین أهمل الحاء و أعجم الضاد من حیض النساء،و تحامل توجیهه بما لا یتفوه به ذو مسکة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الاعظم لو تکلّم به لأخذتهم الارض و هو هکذا،فلبب و وجئت عنقه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ترکت کالسلقة،فمر به أمیر المؤمنین علیه السّلام فقال له یا أبا عبد اللّه هذا من ذاک بایع،فبایع،و أما أبو ذر فأمره أمیر المؤمنین علیه السّلام بالسکوت و لم یکن یأخذه فی اللّه لومة لائم فأبی الا أن یتکلم فمر به عثمان فأمر به،ثم أناب الناس بعد فکان أول من أناب أبو سنان الانصاری و أبو عمرة و شتیرة و کانوا سبعة،فلم یکن یعرف حق أمیر المؤمنین علیه السّلام الا هؤلاء السبعة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 حدثنا أبو الحسین بن نوح،قال حدثنا صفوان ابن یحیی،عن ابن بکیر،عن زرارة،قال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سلمان العلم الاول و العلم الاخر،و هو بحر لا ینزح،و هو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من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مر برجل فی رهط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تب الی اللّه عز و جل من الذی عملت به فی بطن بیتک البارحة،قال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مضی،فقال له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رماک سلمان بأمر فما دفعته عن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أخبرنی بأمر ما اطلّع علیه الا اللّه و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مثله،و زاد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کان أبا بکر بن أبی 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فلبب و وجئت عنقه</w:t>
      </w:r>
    </w:p>
    <w:p>
      <w:pPr>
        <w:pStyle w:val="BookText"/>
        <w:rPr/>
      </w:pPr>
      <w:r>
        <w:rPr>
          <w:rFonts w:ascii="IRNazanin" w:hAnsi="IRNazanin" w:eastAsia="IRNazanin"/>
          <w:color w:val="111111"/>
          <w:sz w:val="28"/>
          <w:sz w:val="28"/>
          <w:szCs w:val="28"/>
          <w:rtl w:val="true"/>
          <w:lang w:bidi="fa-IR"/>
        </w:rPr>
        <w:t>کلتاهما علی ما لم یسم فاعله،اللبة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القلادة من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لببت الرجل تلبیبا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جمعت ثیابه عند صدره و نحره فی الخصومة ثم جررته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لببت الرجل لبا و لبیته تلبیا اذا جعلت فی عنقه ثوبا أو غیره و جررته،و أخذت بتلبیب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جمعت علیه ثوبه الذی هو لا بسه و قبضت علیه تجره،و التلبیب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ما فی موضع اللبب من ثیاب الرجل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بالید أو بالسکین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وجأه فی عنقه من باب منع،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لیس فی کذا و کذا و لا فی الوجاءة قصاص،و الوجاء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علی فعال نوع من الخصاء،و هو أن تضرب العروق بحدیدة و تطعن فیها من غیر اخراج البیضتین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موجوء اذا فعل به ذلک قاله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بالهاء واحدة السلق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باهمال السین المکسورة و اسکان اللام قبل القاف،و هو اسم لجنس النبت المعروف یؤکل یقال له فی بلاد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السلق بالکسر مسیل الماء،و الجمع کعثمان و بقلة معروفة تجلو و تحلل و تلین و تسر النفس نافع للنقرس و المفاصل،و عصیره اذا صب علی الخمر خللها بعد ساعتین،و علی الخل خمره بعد أربع،و عصیر أصله سعوطا تریاق وجع السن و الاذن و الشقیقة،و سلق الماء و سلق البر نباتان،و السلق أیضا أثر التسع فی جنب البعیر،و کذلک السلق بالتحریک،و سلق فلانا طعنه و صرعه و ألقاه علی ظهره و سلقه باللسان أذاه بالکلام و سلق اللحم عن العظم نحاه عنه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سلمان عرض فی قلبه عارض الشک و الاعتراض أن أمیر المؤمنین عنده الاسم الاعظم فلیته یدعو اللّه عز و جل به علیهم،فاذا القوم قد هجموا علیه فلببوه و وجاؤا عنقه یجرونه الی أبی بکر للبیعة و هو ممتنع منها حتی ترکوا عنقه الموجوء</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تأنیث الضمیر العائد الیه باعتبار معنی الرقبة،کأنه السلقة من فرط ما و جاؤها فمر به أمیر المؤمنین علیه السّلام،و قد اطلعه اللّه جل و عز علی ما قد خالجه فی سره و عرض له فی قلبه،فقال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هذا من ذاک بایعهم علی التقیة،و کن بقضاء اللّه و قدره من الراضین،و لا تکونن عن سر القدر من الغافلین،و لا علی ما جف به القلم فی القضاء الاول من المعترضین،فرضی سلمان و سارع و سمع و أطاع و بایع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أحمد،قال حدثنی الحسن بن خرزاذ،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أحمد بن علی و علی بن أسباط،قالا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الحکم بن مسکین،عن الحسن بن صهیب،عن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سلمان الفارسی قال 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لا تقولوا سلمان الفارسی و لکن قولوا سلمان المحمدی،ذلک رجل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نمط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عرض فی قلبه العارض و تخالج فی صدره الخاطر،ثم تنبه و أناب،فأخذ بتلبیبه فوجأ عنقه حتی ترکها کالسلقة زجرا و عقوبة لنفسه،فمر به أمیر المؤمنین علیه السّلام فقال له،هذا من ذاک و أن ذاک منک حیود ما عن السبیل، فاستأنف الانابة و جدد البیعة فأناب الیه علیه السّلام،و بایع علی تنقیة السر من عوارض الشکوک و خواطر الاوهام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بن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خرزاذ</w:t>
      </w:r>
    </w:p>
    <w:p>
      <w:pPr>
        <w:pStyle w:val="BookText"/>
        <w:rPr/>
      </w:pPr>
      <w:r>
        <w:rPr>
          <w:rFonts w:ascii="IRNazanin" w:hAnsi="IRNazanin" w:eastAsia="IRNazanin"/>
          <w:color w:val="111111"/>
          <w:sz w:val="28"/>
          <w:sz w:val="28"/>
          <w:szCs w:val="28"/>
          <w:rtl w:val="true"/>
          <w:lang w:bidi="fa-IR"/>
        </w:rPr>
        <w:t>یعنی بالحسن بن خرزاذ الذی هو من أهل کش من طبقات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القمی المعدود من أصحاب أبی محمد الحسن العسکری علیه السّلام،</w:t>
      </w:r>
    </w:p>
    <w:p>
      <w:pPr>
        <w:pStyle w:val="BookText"/>
        <w:rPr/>
      </w:pPr>
      <w:r>
        <w:rPr>
          <w:rFonts w:ascii="IRNazanin" w:hAnsi="IRNazanin" w:eastAsia="IRNazanin"/>
          <w:color w:val="111111"/>
          <w:sz w:val="28"/>
          <w:sz w:val="28"/>
          <w:szCs w:val="28"/>
          <w:rtl w:val="true"/>
          <w:lang w:bidi="fa-IR"/>
        </w:rPr>
        <w:t>ذکر الشیخ الاول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الثانی فی أصحاب العسکری علیه السّلام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النجاشی،الحسن بن خرزاذ قمی کثیر الحدیث له کتاب أسماء رسول اللّه صلّی اللّه علیه و آله و کتاب المتعة،و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غلا فی آخر عمره،أخبرنا محمد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الوارث السمرقندی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 بن الحسن بن علی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خرزاذ بکتابه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مسکین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بن مسکین أبو محمد کوفی مولی ثقیف المکفوف روی عن أبی عبد اللّه علیه السّلام،ذکره أبو العباس،له کتاب الوصایا کتاب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أحمد،قال حدثنی الحسن بن خرّزاذ،قال حدثنی الحسن بن علی بن فضّال،عن ثعلبة بن میمون،عن زرارة،عن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محدثا،و کان سلمان محدثا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 کتاب الظهار،أخبرنا الحسین بن عبید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جعفر بن سفیان </w:t>
      </w:r>
      <w:r>
        <w:rPr>
          <w:rStyle w:val="FootnoteAnchor"/>
          <w:rtl w:val="true"/>
        </w:rPr>
        <w:footnoteReference w:id="1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حمید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موسی الخشاب عن الحکم بکتاب الطلاق و الظهار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شیخنا الشهید فی الذکری نقل عن العلامة فی المختلف فی باب صلاة الجمعة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روایة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یحضرنی الان حاله فنحن نمنع صحة السند،ثم اعترض علیه فقال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ذکره الکشی و لم یتعرض له بذم </w:t>
      </w:r>
      <w:r>
        <w:rPr>
          <w:rStyle w:val="FootnoteAnchor"/>
          <w:rtl w:val="true"/>
        </w:rPr>
        <w:footnoteReference w:id="198"/>
      </w:r>
      <w:r>
        <w:rPr>
          <w:rFonts w:ascii="IRNazanin" w:hAnsi="IRNazanin" w:eastAsia="IRNazanin"/>
          <w:color w:val="111111"/>
          <w:sz w:val="28"/>
          <w:sz w:val="28"/>
          <w:szCs w:val="28"/>
          <w:rtl w:val="true"/>
          <w:lang w:bidi="fa-IR"/>
        </w:rPr>
        <w:t xml:space="preserve">،و الروایة لا یطعن فیها کون الراوی مجهولا عند بعض الاصحاب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ذکر الکشی الرجل من دون أن یتعرض لنقل طعن فیه أو غمیزة آیة جلالة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الحکم بن مسکین لا ترجمة له فی کتاب الاختیار هذا للشیخ رحمه اللّه تعالی،و لا فی کتاب اختیار السید جمال الدین أحمد بن طاوس من کتاب الکشی، فکأنه قدس اللّه لطیفه قد وجده فی أصل کتاب الکشی،أو کان رائما للنقل عن النجاشی فجری علی لسان قلمه الکشی و 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محدثا و کان سلمان محدثا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الدال المشددة علی اسم المفعول من باب التفعیل،أما علی علیه السّلام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حدثنی أحمد بن منصور الخزاعی،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ابن الفضل الخزاعی،عن محمد بن زیاد،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عثمان،عن عبد الرحمن ابن أعین،قال 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سلمان من المتوسمین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أحمد،قال حدثنی الحسن بن خرزاذ،قال حدثنی اسماعیل ابن مهران،عن علی بن أبی حمزة،عن أبی بصیر،قال 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علّم الاسم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فمحدث علی المعنی المصطلح علیه حقیقة،و أما سلمان فکان محدثا علی التجوز بمعنی المفهم الملهم،و سیستبین لک شرح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منصور الخزاعی</w:t>
      </w:r>
    </w:p>
    <w:p>
      <w:pPr>
        <w:pStyle w:val="BookText"/>
        <w:rPr/>
      </w:pPr>
      <w:r>
        <w:rPr>
          <w:rFonts w:ascii="IRNazanin" w:hAnsi="IRNazanin" w:eastAsia="IRNazanin"/>
          <w:color w:val="111111"/>
          <w:sz w:val="28"/>
          <w:sz w:val="28"/>
          <w:szCs w:val="28"/>
          <w:rtl w:val="true"/>
          <w:lang w:bidi="fa-IR"/>
        </w:rPr>
        <w:t>هو الذی یقال له محمد بن منصور بن نصر الخزاعی من أصحاب أبی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بذلک الشیخ رحمه اللّه تعالی فی کتاب الرجال حیث ذکر فی أصحاب علی بن موسی الرضا علیه السّلام محمد بن منصور بن نصر الخزاعی،ثم کرر ذکره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نصر الخزاعی،و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منصور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زیاد</w:t>
      </w:r>
    </w:p>
    <w:p>
      <w:pPr>
        <w:pStyle w:val="BookText"/>
        <w:rPr/>
      </w:pPr>
      <w:r>
        <w:rPr>
          <w:rFonts w:ascii="IRNazanin" w:hAnsi="IRNazanin" w:eastAsia="IRNazanin"/>
          <w:color w:val="111111"/>
          <w:sz w:val="28"/>
          <w:sz w:val="28"/>
          <w:szCs w:val="28"/>
          <w:rtl w:val="true"/>
          <w:lang w:bidi="fa-IR"/>
        </w:rPr>
        <w:t>یعنی به محمد بن الحسن بن زیاد العطار فانه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زیاد أیضا، کما قاله النجاشی فی أسناد طریقه الیه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ثقة روی أبوه عن أبی عبد اللّه علیه السّلام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سلمان من المتوسمین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الوسم التأثیر و السمة الاثر،قال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سِیمٰاهُمْ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أحمد،قال حدثنی الحسن بن خرزاذ،عن اسماعیل بن مهران،عن أبان عن جناح،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الحسن بن حمّاد، بلغ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ascii="Amiri" w:hAnsi="Amiri" w:eastAsia="Amiri" w:cs="Amiri"/>
          <w:color w:val="111111"/>
          <w:sz w:val="28"/>
          <w:sz w:val="28"/>
          <w:szCs w:val="28"/>
          <w:rtl w:val="true"/>
          <w:lang w:bidi="ar-SA"/>
        </w:rPr>
        <w:t>فِی وُجُوهِهِمْ مِنْ أَثَرِ السُّجُودِ</w:t>
      </w:r>
    </w:p>
    <w:p>
      <w:pPr>
        <w:pStyle w:val="BookText"/>
        <w:rPr/>
      </w:pPr>
      <w:r>
        <w:rPr>
          <w:rStyle w:val="FootnoteAnchor"/>
          <w:rtl w:val="true"/>
        </w:rPr>
        <w:footnoteReference w:id="2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تَعْرِفُهُمْ بِسِیمٰاهُمْ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لَآیٰاتٍ لِلْمُتَوَسِّمِینَ </w:t>
      </w:r>
      <w:r>
        <w:rPr>
          <w:rStyle w:val="FootnoteAnchor"/>
          <w:rtl w:val="true"/>
        </w:rPr>
        <w:footnoteReference w:id="204"/>
      </w:r>
      <w:r>
        <w:rPr>
          <w:rFonts w:ascii="IRNazanin" w:hAnsi="IRNazanin" w:eastAsia="IRNazanin"/>
          <w:color w:val="111111"/>
          <w:sz w:val="28"/>
          <w:sz w:val="28"/>
          <w:szCs w:val="28"/>
          <w:rtl w:val="true"/>
          <w:lang w:bidi="fa-IR"/>
        </w:rPr>
        <w:t>أی للمتبرین العارفین المتعظین،و هذا التوسم هو الذی سماه قوم الذکاء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الفطنة،و قوم الفراسة،و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فراسة المؤمن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ینظر بنور اللّه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عن جناح</w:t>
      </w:r>
    </w:p>
    <w:p>
      <w:pPr>
        <w:pStyle w:val="BookText"/>
        <w:rPr/>
      </w:pPr>
      <w:r>
        <w:rPr>
          <w:rFonts w:ascii="IRNazanin" w:hAnsi="IRNazanin" w:eastAsia="IRNazanin"/>
          <w:color w:val="111111"/>
          <w:sz w:val="28"/>
          <w:sz w:val="28"/>
          <w:szCs w:val="28"/>
          <w:rtl w:val="true"/>
          <w:lang w:bidi="fa-IR"/>
        </w:rPr>
        <w:t xml:space="preserve">أبان الذی یروی عنه اسماعیل بن مهران هو أبان بن محمد البجلی ابن أخت صفوان بن یحیی،کان ثقة وجها فی أصحابنا الکوفیین قاله النجاشی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هو أبان بن عثمان الاحمر البجلی أحد من أجمعت العصابة علی تصحیح ما یصح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روی أبان عنه هو جناح بن عبد الحمید الکوفی،و یحتمل جناح بن رزین مولی مفضل بن قیس الاشعری،ذکرهما الشیخ فی أصحاب أبی عبد اللّه الصادق علیه السّلام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فی بعض النسخ </w:t>
      </w:r>
      <w:r>
        <w:rPr>
          <w:rStyle w:val="FootnoteAnchor"/>
          <w:rtl w:val="true"/>
        </w:rPr>
        <w:footnoteReference w:id="208"/>
      </w:r>
      <w:r>
        <w:rPr>
          <w:rFonts w:ascii="IRNazanin" w:hAnsi="IRNazanin" w:eastAsia="IRNazanin"/>
          <w:color w:val="111111"/>
          <w:sz w:val="28"/>
          <w:sz w:val="28"/>
          <w:szCs w:val="28"/>
          <w:rtl w:val="true"/>
          <w:lang w:bidi="fa-IR"/>
        </w:rPr>
        <w:t>أبان بن جناح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تصحیف الناسخین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اذا رأی الجمل الذی یقال له عسکر یضربه،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 یا أبا عبد اللّه ما ترید من هذه البهیمة؟فیقول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 بهیمة و لکن هذا عسکر بن کنعان الجنی،یا أعرابی لا ینفق جملک هاهنا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اذهب به الی الحوأب فانک تعطی به ما ترید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أحمد،حدثنی الحسن بن خرزاذ،قال حدثنی اسماعیل بن مهران،عن علی بن أبی حمزة،عن أبی بصیر،عن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اشتروا عسکرا بسبعمائة درهم و کان شیطانا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 الجمل الذی یقال له عسکر یضربه</w:t>
      </w:r>
    </w:p>
    <w:p>
      <w:pPr>
        <w:pStyle w:val="BookText"/>
        <w:rPr/>
      </w:pPr>
      <w:r>
        <w:rPr>
          <w:rFonts w:ascii="IRNazanin" w:hAnsi="IRNazanin" w:eastAsia="IRNazanin"/>
          <w:color w:val="111111"/>
          <w:sz w:val="28"/>
          <w:sz w:val="28"/>
          <w:szCs w:val="28"/>
          <w:rtl w:val="true"/>
          <w:lang w:bidi="fa-IR"/>
        </w:rPr>
        <w:t>کان هودج عائشة فی وقعة الجمل علی جمل اسمه عسکر قاله المطرزی فی المغرب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المسعودی رحمه اللّه تعالی فی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 عن الیمن عامل عثمان فأتی مکه،فصادف فیها عائشة و طلحة و الزبیر و مروان بن الحکم فی آخرین من بنی أمیة،فکان ممن حرض علی الطلب بدم عثمان و أعطی عائشة و طلحة و الزبیر أربعمائة ألف درهم و کراعا و سلاحا و بعث الی عائشة بالجمل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شراؤه من الیمن بمأتی دینار انتهی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کان یضربه سلمان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ینفق جملک هاهنا</w:t>
      </w:r>
    </w:p>
    <w:p>
      <w:pPr>
        <w:pStyle w:val="BookText"/>
        <w:rPr/>
      </w:pPr>
      <w:r>
        <w:rPr>
          <w:rFonts w:ascii="IRNazanin" w:hAnsi="IRNazanin" w:eastAsia="IRNazanin"/>
          <w:color w:val="111111"/>
          <w:sz w:val="28"/>
          <w:sz w:val="28"/>
          <w:szCs w:val="28"/>
          <w:rtl w:val="true"/>
          <w:lang w:bidi="fa-IR"/>
        </w:rPr>
        <w:t>أی لا یروج من النفاق بمعنی الرواج،و لکن اذهب به الی الحوأب بفتح الحاء المهملة و اسکان الواو بعدها همزة مفتوحة ثم باء 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طائفة من النسخ الحوب بتشدید الواو للقلب و الادغام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المتواتر المشهور انه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ایتکن صاحبة الجمل تنبحها کلاب الحوأب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حنان بن سدیر،عن 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عدة من أصحاب رسول اللّه صلّی اللّه علیه و آله ینتسبون و فیهم سلمان الفارسی،و ان عمر سأله عن نسبه و أصله؟فقال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سلمان بن عبد اللّه کنت ضالا فهدانی اللّه بمحمد،و کنت عائلا فأغنانی اللّه بمحمد،و کنت مملوکا فاعتقنی اللّه بمحمد،فهذا حسبی و نسبی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خرج رسول اللّه صلّی اللّه علیه و آله فحدثه سلمان و شکی الیه ما لقی من القوم و ما قال لهم 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قریش ان حسب الرجل دینه،و مروته خلقه،و أصله عقله،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سلمان لیس لا حد من هؤلاء علیک فضل الا بتقوی اللّه، و ان کان التقوی لک علیهم فأنت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أبو سعید الادمی سهل بن زیاد،عن منخّل،عن جابر،عن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ذر علی سلمان و هو یطبخ قدرا له،فبیناهما یتحدثان اذا انکبّت القدر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وجهها علی الارض،فلم یسقط من مرقها</w:t>
      </w:r>
    </w:p>
    <w:p>
      <w:pPr>
        <w:pStyle w:val="BookText"/>
        <w:rPr/>
      </w:pPr>
      <w:r>
        <w:rPr>
          <w:rFonts w:ascii="IRNazanin" w:hAnsi="IRNazanin" w:eastAsia="IRNazanin"/>
          <w:color w:val="111111"/>
          <w:sz w:val="28"/>
          <w:sz w:val="28"/>
          <w:szCs w:val="28"/>
          <w:rtl w:val="true"/>
          <w:lang w:bidi="fa-IR"/>
        </w:rPr>
        <w:t>قال ابن الاثیر فی النهایة و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الحوأب منزل بین بصرة و مکة و هو الذی نزلته عائشة فنبحتها الکلاب لما جاءت الی البصرة و فی وقعة الجمل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هما یتحدثان اذا انکبت القدر</w:t>
      </w:r>
    </w:p>
    <w:p>
      <w:pPr>
        <w:pStyle w:val="BookText"/>
        <w:rPr/>
      </w:pPr>
      <w:r>
        <w:rPr>
          <w:rFonts w:ascii="IRNazanin" w:hAnsi="IRNazanin" w:eastAsia="IRNazanin"/>
          <w:color w:val="111111"/>
          <w:sz w:val="28"/>
          <w:sz w:val="28"/>
          <w:szCs w:val="28"/>
          <w:rtl w:val="true"/>
          <w:lang w:bidi="fa-IR"/>
        </w:rPr>
        <w:t>اختلفت النسخ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انکفأت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فی ذلک کله واحد یزاد فی بین ما او الالف فیجعل بمنزلة حین،فیقال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زید یفعل کذا و بینا یفعل کذا،</w:t>
      </w:r>
    </w:p>
    <w:p>
      <w:pPr>
        <w:pStyle w:val="BookText"/>
        <w:rPr/>
      </w:pPr>
      <w:r>
        <w:rPr>
          <w:rFonts w:ascii="IRNazanin" w:hAnsi="IRNazanin" w:eastAsia="IRNazanin"/>
          <w:color w:val="111111"/>
          <w:sz w:val="28"/>
          <w:sz w:val="28"/>
          <w:szCs w:val="28"/>
          <w:rtl w:val="true"/>
          <w:lang w:bidi="fa-IR"/>
        </w:rPr>
        <w:t>و اذ وقتیة لما مضی من الزمان،و قد تکون للمفاجأة و هی التی بعد بینا و بینما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تکون للمفاجأة و تکون ظرفا زمانیا للماضی،أو للمستقبل،أو للحال، و قد تکون ظرف مکان و تکون شرطیة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ودکها شیء،فعجب من ذلک أبو ذر عجبا شدیدا،و أخذ سلمان القدر فوضعها علی وجهها حالها الاول علی النار ثانیة،و أقبلا یتحدثان،فبیناهما یتحدثان اذ انکبت القدر علی وجهها،فلم یسقط منها شیء من مرقها و لا ودکها،قال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أبو ذر و هو مذعور من عند سلمان،فبینا هو متفکر اذ لقی أمیر المؤمنین علیه السّلام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ما الذی أخرجک من عند سلمان و ما الذی ذعرک؟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رأیت سلمان صنع کذا و کذا فعجبت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ان سلمان لو حدثک بما یعلم لقلت رحم اللّه قاتل سلمان،یا أبا ذر أن سلمان باب اللّه فی الارض من عرفه کان مؤمنا و من أنکره کان کافرا،و ان سلمان منا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 الوارق الکشی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سعید جعفر بن أحمد بن أیوب التاجر السمرقندی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کببت الاناء فانکب و کفأته فانکفأ و قلبته فانقلب کلها بمعنی واحد،</w:t>
      </w:r>
    </w:p>
    <w:p>
      <w:pPr>
        <w:pStyle w:val="BookText"/>
        <w:rPr/>
      </w:pPr>
      <w:r>
        <w:rPr>
          <w:rFonts w:ascii="IRNazanin" w:hAnsi="IRNazanin" w:eastAsia="IRNazanin"/>
          <w:color w:val="111111"/>
          <w:sz w:val="28"/>
          <w:sz w:val="28"/>
          <w:szCs w:val="28"/>
          <w:rtl w:val="true"/>
          <w:lang w:bidi="fa-IR"/>
        </w:rPr>
        <w:t>و الودک و سم اللحم و هو بالتحریک کالمرق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ذعرک</w:t>
      </w:r>
    </w:p>
    <w:p>
      <w:pPr>
        <w:pStyle w:val="BookText"/>
        <w:rPr/>
      </w:pPr>
      <w:r>
        <w:rPr>
          <w:rFonts w:ascii="IRNazanin" w:hAnsi="IRNazanin" w:eastAsia="IRNazanin"/>
          <w:color w:val="111111"/>
          <w:sz w:val="28"/>
          <w:sz w:val="28"/>
          <w:szCs w:val="28"/>
          <w:rtl w:val="true"/>
          <w:lang w:bidi="fa-IR"/>
        </w:rPr>
        <w:t>باعجام الذال و اهمال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أذعرک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الافعال، و هما بمعنی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ذعره یذعره ذعرا بالفتح فهو مذعور من باب منع خوفه،و أذعره اذعارا فهو مذعر أیضا أخافه،کما فزعه یفزعه فزعا و أفزعه یفزعه افزاعا،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الخوف،و الفعل منه ذعر یذعر فهو ذاعر من باب فرح یفرح،و الذعر بالتحریک الدهش و الفعل منه أیضا من باب 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جعفر بن أحمد بن أیوب التاجر السمرقندی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نسخ کتاب أبی العباس النجاشی التی وقعت إلیّ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بالعین المهملة قبل الالف و بالجیم و الزاء بعدها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أحمد بن أیوب السمرقندی أبو سعید یقال له ابن العاجز کان صحیح الحدیث و المذهب روی </w:t>
      </w:r>
    </w:p>
    <w:p>
      <w:pPr>
        <w:pStyle w:val="BookText"/>
        <w:rPr/>
      </w:pPr>
      <w:r>
        <w:rPr>
          <w:rFonts w:ascii="IRNazanin" w:hAnsi="IRNazanin" w:eastAsia="IRNazanin"/>
          <w:color w:val="111111"/>
          <w:sz w:val="28"/>
          <w:sz w:val="28"/>
          <w:szCs w:val="28"/>
          <w:rtl w:val="true"/>
          <w:lang w:bidi="fa-IR"/>
        </w:rPr>
        <w:t>قال حدثنی علی بن محمد بن شجاع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العباس أحمد بن حماد المروزی عن الصادق علیه السّلام انه قال فی الحدیث الذی روی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سلمان کان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 xml:space="preserve">عنه محمد بن مسعود العیاشی،ذکر أحمد بن الحسین رحمه اللّه أن له کتاب الرد علی من زعم أن النبی صلّی اللّه علیه و آله کان علی دین قومه قبل النبوة،طریقنا الیه شیخنا أبو عبد اللّه محمد بن محمد عن جعفر بن محمد بن قولویه عن محمد بن عمر بن عبد العزیز الکشی عنه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رأیناه فی کتاب الکشی،و فی کتاب الاختیار منه للشیخ علی اتفاق النسخ،و فی الاختیار منه للسید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المثناة من فوق قبل الالف و الراء بعد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قال الحسن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بن أیوب السمرقندی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التاجر کذا رأیته بخط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مطابق لما رأیناه مذ اشتغلنا بهذه العلوم الی الان فی نسخ کتاب الرجال للشیخ،لکن الموجود فیها بأسرها جعفر بن محمد بن أیوب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سمرقند متکلم له کتب </w:t>
      </w:r>
      <w:r>
        <w:rPr>
          <w:rStyle w:val="FootnoteAnchor"/>
          <w:rtl w:val="true"/>
        </w:rPr>
        <w:footnoteReference w:id="213"/>
      </w:r>
      <w:r>
        <w:rPr>
          <w:rFonts w:ascii="IRNazanin" w:hAnsi="IRNazanin" w:eastAsia="IRNazanin"/>
          <w:color w:val="111111"/>
          <w:sz w:val="28"/>
          <w:sz w:val="28"/>
          <w:szCs w:val="28"/>
          <w:rtl w:val="true"/>
          <w:lang w:bidi="fa-IR"/>
        </w:rPr>
        <w:t>،لا جعفر بن أحمد کما فی کتاب الکشی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شجاع</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یقال له علی بن شجاع النیسابوری،ذکره الشیخ فی أصحاب أبی محمد العسکری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شجاع نیسابوری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کان محدثا عن امامه لا یجوز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یحدث عن اللّه عز و جل الا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الشجاعی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ابن یزید عن ابن أبی عمیر عن خزیمة بن ربیعة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سلمان الی عمر فرده،ثم ندم فعاد الیه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أردت أن اعلم ذهبت حمیة الجاهلیة عن قلبک أم هی کما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 العبیدی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به</w:t>
      </w:r>
    </w:p>
    <w:p>
      <w:pPr>
        <w:pStyle w:val="BookText"/>
        <w:rPr/>
      </w:pPr>
      <w:r>
        <w:rPr>
          <w:rFonts w:ascii="IRNazanin" w:hAnsi="IRNazanin" w:eastAsia="IRNazanin"/>
          <w:color w:val="111111"/>
          <w:sz w:val="28"/>
          <w:sz w:val="28"/>
          <w:szCs w:val="28"/>
          <w:rtl w:val="true"/>
          <w:lang w:bidi="fa-IR"/>
        </w:rPr>
        <w:t>الباء للتعدیة و العائد لکونه محدثا،أی لا یتعدی بکونه محدثا و لا یعد به عن امامه الی ملک یحدثه عن اللّه عز و جل،فان المحدثیة علی هذا السبیل لا تکون الا للحجة و غیر الحجة انما محدثیته بتوسط النبی،و الحجة لا عن اللّه بواسطة الملک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تصحیف لا یجوز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الشجاعی</w:t>
      </w:r>
    </w:p>
    <w:p>
      <w:pPr>
        <w:pStyle w:val="BookText"/>
        <w:rPr/>
      </w:pPr>
      <w:r>
        <w:rPr>
          <w:rFonts w:ascii="IRNazanin" w:hAnsi="IRNazanin" w:eastAsia="IRNazanin"/>
          <w:color w:val="111111"/>
          <w:sz w:val="28"/>
          <w:sz w:val="28"/>
          <w:szCs w:val="28"/>
          <w:rtl w:val="true"/>
          <w:lang w:bidi="fa-IR"/>
        </w:rPr>
        <w:t>الذی استبان لنا أن الشجاعی المتکرر و روده فی الاسانید اسمه الحسن بن طیب یروی عنه العاصمی ذکر أبو العباس النجاشی ذلک فی کتابه،و استفدناه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طیب بن حمزة الشجاعی غیر خاص فی أصحابنا رووا عنه له کتاب ذوات الاجنحة،ثم أسند طریقه الیه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محمد بن محمد عن أبی الحسن ابن داود قال حدثنا الحسین بن علان قال حدثنا العاصمی عنه بهذا الکتاب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ندم فعاد الیه</w:t>
      </w:r>
    </w:p>
    <w:p>
      <w:pPr>
        <w:pStyle w:val="BookText"/>
        <w:rPr/>
      </w:pPr>
      <w:r>
        <w:rPr>
          <w:rFonts w:ascii="IRNazanin" w:hAnsi="IRNazanin" w:eastAsia="IRNazanin"/>
          <w:color w:val="111111"/>
          <w:sz w:val="28"/>
          <w:sz w:val="28"/>
          <w:szCs w:val="28"/>
          <w:rtl w:val="true"/>
          <w:lang w:bidi="fa-IR"/>
        </w:rPr>
        <w:t>یعنی ثم سلمان ندم عن خطبته الی عمر،فعاد الی عمر فقال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محمد بن عیسی العبیدی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الصحیح،و فی نسخ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من </w:t>
      </w:r>
    </w:p>
    <w:p>
      <w:pPr>
        <w:pStyle w:val="BookText"/>
        <w:rPr/>
      </w:pPr>
      <w:r>
        <w:rPr>
          <w:rFonts w:ascii="IRNazanin" w:hAnsi="IRNazanin" w:eastAsia="IRNazanin"/>
          <w:color w:val="111111"/>
          <w:sz w:val="28"/>
          <w:sz w:val="28"/>
          <w:szCs w:val="28"/>
          <w:rtl w:val="true"/>
          <w:lang w:bidi="fa-IR"/>
        </w:rPr>
        <w:t xml:space="preserve">عبد الرحمن و محمد بن سنان عن الحسین بن المختار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أبی عبد اللّه</w:t>
      </w:r>
    </w:p>
    <w:p>
      <w:pPr>
        <w:pStyle w:val="BookText"/>
        <w:rPr/>
      </w:pPr>
      <w:r>
        <w:rPr>
          <w:rFonts w:ascii="IRNazanin" w:hAnsi="IRNazanin" w:eastAsia="IRNazanin"/>
          <w:color w:val="111111"/>
          <w:sz w:val="28"/>
          <w:sz w:val="28"/>
          <w:szCs w:val="28"/>
          <w:rtl w:val="true"/>
          <w:lang w:bidi="fa-IR"/>
        </w:rPr>
        <w:t xml:space="preserve">تحریفات الناسخین و تصحیفاتهم،و ان کان واردا فی الانساب نسبة الی قریة بالیمن، أو کنایة عن خلوص النسب،و عنبری البلد مثل فی الهدایة،لان بنی العنبر أهدی قوم قاله فی القاموس </w:t>
      </w:r>
      <w:r>
        <w:rPr>
          <w:rStyle w:val="FootnoteAnchor"/>
          <w:rtl w:val="true"/>
        </w:rPr>
        <w:footnoteReference w:id="21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المختار</w:t>
      </w:r>
    </w:p>
    <w:p>
      <w:pPr>
        <w:pStyle w:val="BookText"/>
        <w:rPr/>
      </w:pPr>
      <w:r>
        <w:rPr>
          <w:rFonts w:ascii="IRNazanin" w:hAnsi="IRNazanin" w:eastAsia="IRNazanin"/>
          <w:color w:val="111111"/>
          <w:sz w:val="28"/>
          <w:sz w:val="28"/>
          <w:szCs w:val="28"/>
          <w:rtl w:val="true"/>
          <w:lang w:bidi="fa-IR"/>
        </w:rPr>
        <w:t>هو القلانسی الکوفی قال الشیخ فی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له کتاب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کوفی مولی أحمس من بجیلة و أخوه الحسن یکنی أبا محمد ذکرا فیمن روی عن أبی عبد اللّه و أبی الحسن علیهما السّلام،له کتاب یرویه عنه حماد بن عیسی و غیره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الحسن أنه کوفی ثقة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ارشاد شیخنا المفید فی باب النص علی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من خاصة الکاظم و ثقاته و أهل الورع و العلم و الفقه من شیعته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جعفر الکلینی رضوان اللّه تعالی علیه فی جامعه الکافی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المختار قال لی الصادق علیه السّلام رحمک اللّه،و قد روی جماعة من الثقات عنه نصا علی الرضا 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یدافع کونه واقفیا،و لذلک لم یحکم به النجاشی و لا نقله عن أحد علی ما هو المعلوم من دیدن النجاشی،و بالجملة الرجل من أعیان الثقات و عیون الاثبات و اللّه سبحانه أعلم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اللّه علی محدثا،و کان سلمان محدثا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اشرح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اللّه الیه ملکا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ینقر فی اذنه یقول کیت و کیت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بن أحمد حدثنی محمد بن عیسی عن حماد بن عیسی عن حریز عن الفضیل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 ما یروی الناس ان علیا علیه السّلام قال فی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علم الاول و علم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تدری ما عنی؟قلت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بنی اسرائیل و علم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هکذا یعنی و لکن علم النبی و علم علی و أمر النبی و أمر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اشرح 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اللّه الیه ملکا</w:t>
      </w:r>
    </w:p>
    <w:p>
      <w:pPr>
        <w:pStyle w:val="BookText"/>
        <w:rPr/>
      </w:pPr>
      <w:r>
        <w:rPr>
          <w:rFonts w:ascii="IRNazanin" w:hAnsi="IRNazanin" w:eastAsia="IRNazanin"/>
          <w:color w:val="111111"/>
          <w:sz w:val="28"/>
          <w:sz w:val="28"/>
          <w:szCs w:val="28"/>
          <w:rtl w:val="true"/>
          <w:lang w:bidi="fa-IR"/>
        </w:rPr>
        <w:t xml:space="preserve">فی الکافی رئیس المحدثین أبی جعفر الکلینی رضی اللّه تعالی عنه فی کتاب الحجة باب الفرق بین الرسول و النبی و المحدث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الباب من غامضات العلم و غوامض الحکمة،و قد شرحنا منهجه و أوضحنا سبیله فی غیر موضع واحد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استبان فی علم ما فوق الطبیعة فی باب الإیحاءات و النبوات و فی العلم الطبیعی فی کتاب النفس،و حقق شریکنا السالف فی الرئاسة فی إلهیات الشفاء و طبیعیاته،و نحن فی قبسات الحق الیقین و فی سدرة المنتهی و فی الرواشح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ذا القوة القدسیة الصائر باستکمال نفسه المجردة فی مرتبة العقل المستفاد عالما عقلیا مطابقا لعوالم الوجود،قوته العقلیة کبریت،و روح القدس الذی هو العقل الفعّال و واهب الصور باذن ربه نار،و اذا صار من حزبه و انخرط فی سلکه اشتعل ناره فی کبریته دفعة و أحال نفسه الی جوهر ذاته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فالنفس المجردة العاقلة بحسب کمال هذه القوّة شجرة یکاد زیتها یضیء و لو لم تمسسه نار نور علی نور،فمن کانت لشجرة نفسه القدسیة ثلاث خاصیات بحسب استکمال قوی ثلاث کان نبیا،له ضروب النبوة الثلاثة من جهة کمال قوتیه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النظریة التی منها انبجاس مبادی الادراکات و العملیة التی منها انبعاث مبادی التحریکات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بحسب کمال القوة العاقلة،و هی أن تکون علومه کلها بالحدس و نظریات العقلاء من المقتنصات الفکریة بالنسبة الیه جمیعها حدسیات،و المعجزات العقلیة کلها من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بحسب کمال القوة المتخیلة و کمال القوة المشترکة المسماة عند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بنطاسیا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أن یتیسر له الابصار و السماع فی الیقظة،لا من سبیل الظاهر من ممر الجلیدیة و طریق الصماخ،بل من جنبته الباطن من سبیل الاتصال بعالم العقل و الانخراط فی سلک الصائرین الی اقلیم نور اللّه سبحانه،لشدة صقالة مرائی </w:t>
      </w:r>
      <w:r>
        <w:rPr>
          <w:rStyle w:val="FootnoteAnchor"/>
          <w:rtl w:val="true"/>
        </w:rPr>
        <w:footnoteReference w:id="222"/>
      </w:r>
      <w:r>
        <w:rPr>
          <w:rFonts w:ascii="IRNazanin" w:hAnsi="IRNazanin" w:eastAsia="IRNazanin"/>
          <w:color w:val="111111"/>
          <w:sz w:val="28"/>
          <w:sz w:val="28"/>
          <w:szCs w:val="28"/>
          <w:rtl w:val="true"/>
          <w:lang w:bidi="fa-IR"/>
        </w:rPr>
        <w:t>القوی الحسیة و استحکام شبهها بألواح الاذهان النقیة المجردة العقلیة،و لا یتصحح ذلک للناقصین الا فی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فبحسب کمال هذه القوة فتشبح و تتمثل الابصار النبی بالرؤیة البصریة فی الیقظة فیبصرهم،و ینتظم و یترکب لسماعه بالقوة السمعیة کلام اللّه تعالی علی لسان الملک المتشبح له فیسمعه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سبیل باب الوحی و الایحاء و له من هذا السبیل المعجزات القولیة و الاخبار بالمغیبات و الانذار بالعقوبات قبل وقوعها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بحسب کمال قوة النفس فی جوهر ذاتها باعتبار الفطرة الاولی الجبلیة المفطورة علی استعدادها الفطری و تأکد علاقة الارتباط بجناب اللّه،و التخلق بأخلاق اللّه فی الفطرة الثانیة المکسوبة فی استعداداتها الکسبیة،و هی أن تکون له ملکة ولوج فی ملکوت السماء و مصیر الی ذی الملک و الملکوت بحسبها تطیعه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الفضل بن شاذان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ابن أبی عمیر عن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 اذا حضرک أو أخذک الموت حضر أقوام یجدون الریح و لا یأکلون الطعام،ثم أخرج صرة من مسک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 أعطانیها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بلها و نضحها حوله ثم</w:t>
      </w:r>
    </w:p>
    <w:p>
      <w:pPr>
        <w:pStyle w:val="BookText"/>
        <w:rPr/>
      </w:pPr>
      <w:r>
        <w:rPr>
          <w:rFonts w:ascii="IRNazanin" w:hAnsi="IRNazanin" w:eastAsia="IRNazanin"/>
          <w:color w:val="111111"/>
          <w:sz w:val="28"/>
          <w:sz w:val="28"/>
          <w:szCs w:val="28"/>
          <w:rtl w:val="true"/>
          <w:lang w:bidi="fa-IR"/>
        </w:rPr>
        <w:t xml:space="preserve">هیولی عالم العناصر و تنقاد له صور الاسطقسات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السبیل له المعجزات الفعلیة،فالمرتبة المستجمعة لهذه الخاصیات فی درجة النبوة بضروبها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اذا اشتعلت القوة و استعلت النبوة و اختص النبی بسنة قائمة بالقسط و شریعة ناسخة للشرائع ارتفع الی درجة الرسالة،فاذا قویت له هذه الشئون و استحکمت هذه الملکات و اشتدت أشعة الاتصال بنور الأنوار و استکملت الخاصیات الثلاث و استتم نصاب استکمال ضروب الثلاث جدا استحق خاتمیة الانبیاء و سیدودة المرسلین،و صار بحیث لا تتصور فی مراتب سلسلة العود مرتبة صعودیة تتوسط بینه و بین جناب معاد الوجود و منتهاه،کما لا تتصور فی مراتب سلسلة البدو مرتبة هبوطیة تتوسط بین جناب مبدء المبادی و غایة الغایات و بین مجعوله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ذو القوة القدسیة انما یتهیأ فی الاتصال بعالم الملکوت للسماع من سبیل الباطن فقط من دون أن یبصر شبحا متمثلا و یعاین صورة متشبحة فهو المحدث بالفتح علی صیغة المفعول،و هو الامام و الحجة،و أما غیره فلا یکون محدثا علی الحقیقة بل انما علی سبیل التجوز و التوسع من باب المجاز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 اعطانیها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 مبنیة علی الکسر و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همزتها هاء،و لقد تکررت فی الحدیث جدا علی الاصل و علی القلب،و هی کلمة الاستزادة اسما لفعل هو فعل الامر أی زدنی من کذا،أو فعل آخر یدل علی ابتغاء الزیادة و طلبها مثل ابتغی زیادة کذا و أریدها و أطلبها مثلا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الاثیر فی النهایة فی حرف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أمیة و أبی سفیان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صخر هیه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هیها،هیه بمعنی ایه فأبدل من الهمزة هاء،و ایه اسم سمی به الفعل و معناه الامر،تقول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بغیر تنوین اذا استزدته من الحدیث المعهود بینکما،و ان نونت استزدته من حدیث غیر 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التنوین للتنکیر،فاذا سکته و کففته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بالنصب فالمعنی ان أمیة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زدنی من حدیثک،فقال أبو سفیان کف عن ذلک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أنشد شعر أمیة بن أبی الصلت فقال عند کل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ایه،هذه کلمة تراد بها الاستزادة و هی مبنیة علی الکسر فاذا وصلت نونت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حدثنا،و اذا قلت ایها بالنصب فانما تأمره بالسکوت و قد ترد المنصوبة بمعنی التصدیق و الرضا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حدیث ابن الزبیر لما قیل له یا بن ذات النطاقین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ایها،أی صدقت و رضیت بذلک،و یروی ایه بالکسر أی زدنی من هذه المنقبة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حدیثا استزاده و ایها لا تحدث کف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الجوهری زاد علی ذلک فی الصحاح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اسم سمی به الفعل تقول للرجل اذا استزدته من حدیث أو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بکسر الهاء،قال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وصلت نونت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حدثنا،اذا قلت ایه یا رجل فانما تأمره بأن یزیدک من الحدیث المعهود بینکما کأنک قلت هات الحدیث،فان قلت ایه بالتنوین فانک قلت هات حدیثا ما،لان التنوین تنکیر،فاذا سکته و کففته قلت ایها عنا،و اذا أردت التبعید قلت،أیها بفتح الهمزة بمعنی هیهات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لامرته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أجیفی الباب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و أجافت الباب فرجعت و قد قبض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الفضل بن شاذان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نشأ فی الإسلام رجل من کافة الناس کان أفقه من سلمان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 خلف بن حماد الکشی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طلحة المروزی یرفعه عن حماد بن عیسی عن ابراهیم بن عمر الیمانی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 سلمان امرأة من کندة فدخل علیها فاذا لها خادمة و علی بابها عباءة،فقال سلمان ان فی بیتکم هذا لمریضا أو قد تحولت الکعبة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أرادت أن تستر علی نفسها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الجاریة؟قالوا کان لها شیء فأرادت أن تخدم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انّی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کانت عنده جاریة فلم یأتها أو لم یزوجها</w:t>
      </w:r>
    </w:p>
    <w:p>
      <w:pPr>
        <w:pStyle w:val="BookText"/>
        <w:rPr/>
      </w:pPr>
      <w:r>
        <w:rPr>
          <w:rFonts w:ascii="IRNazanin" w:hAnsi="IRNazanin" w:eastAsia="IRNazanin"/>
          <w:color w:val="111111"/>
          <w:sz w:val="28"/>
          <w:sz w:val="28"/>
          <w:szCs w:val="28"/>
          <w:rtl w:val="true"/>
          <w:lang w:bidi="fa-IR"/>
        </w:rPr>
        <w:t>قوله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أجیفی الباب</w:t>
      </w:r>
    </w:p>
    <w:p>
      <w:pPr>
        <w:pStyle w:val="BookText"/>
        <w:rPr/>
      </w:pPr>
      <w:r>
        <w:rPr>
          <w:rFonts w:ascii="IRNazanin" w:hAnsi="IRNazanin" w:eastAsia="IRNazanin"/>
          <w:color w:val="111111"/>
          <w:sz w:val="28"/>
          <w:sz w:val="28"/>
          <w:szCs w:val="28"/>
          <w:rtl w:val="true"/>
          <w:lang w:bidi="fa-IR"/>
        </w:rPr>
        <w:t>من الاجافة 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أجفت الباب أی رددته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أصل الاجافة الایصال الی الجوف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جافه الطعن و الداء اذا وصل الی جوفه و أجافه الطاعن أوصله الی الجوف و طعنة جائفة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بیتکم هذا لمریضا أو قد تحولت الکعبة</w:t>
      </w:r>
    </w:p>
    <w:p>
      <w:pPr>
        <w:pStyle w:val="BookText"/>
        <w:rPr/>
      </w:pPr>
      <w:r>
        <w:rPr>
          <w:rFonts w:ascii="IRNazanin" w:hAnsi="IRNazanin" w:eastAsia="IRNazanin"/>
          <w:color w:val="111111"/>
          <w:sz w:val="28"/>
          <w:sz w:val="28"/>
          <w:szCs w:val="28"/>
          <w:rtl w:val="true"/>
          <w:lang w:bidi="fa-IR"/>
        </w:rPr>
        <w:t>أی فی بیتکم مریض قد تخوفتم علیه فعطیتم علی الباب بهذه العباءة خوفا من وصول الهواء الیه،أو تحولت الکعبة من مکانها الی موضع بیتکم فالبستموه لباس الکعبة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کساء واسع مخطط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العباءة بالمد و الهمزة لغة فیها، و الجمع عباء بالفتح قاله فی المغرب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یأتیها ثم فجرت کان علیه و زر مثلها و من أقرض قرضا فکأنّما تصدق بشطره،فان أقرضه الثانیة کان برأس المال و آدی الحق الی صاحبه أن یأتیه به فی بیته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رحله فیقول ها و خذه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مسعود،قال حدثنی محمد بن یزداذ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الرازی،عن محمد بن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آدی الحق الی صاحبه أن یأتیه به فی بیته</w:t>
      </w:r>
    </w:p>
    <w:p>
      <w:pPr>
        <w:pStyle w:val="BookText"/>
        <w:rPr/>
      </w:pPr>
      <w:r>
        <w:rPr>
          <w:rFonts w:ascii="IRNazanin" w:hAnsi="IRNazanin" w:eastAsia="IRNazanin"/>
          <w:color w:val="111111"/>
          <w:sz w:val="28"/>
          <w:sz w:val="28"/>
          <w:szCs w:val="28"/>
          <w:rtl w:val="true"/>
          <w:lang w:bidi="fa-IR"/>
        </w:rPr>
        <w:t>آدی بالمد علی صیغة أفعل التفضیل من الاداء،و الضمیر فی یأتیه و بیته و رحله لصاحب الحق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للحق،و هاء مبنیا علی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صوت یفهم منه خذ، و اما من أسماء الافعال للواحد المذکر،و هاءیا للمثنی،و هاؤم للجمع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الناس فی الامانة و آداهم للحق الی أهله من یأتی صاحب الحق بحقه فی بیته أو فی رحله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حقک الذی أتیتک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خذه علی التأکید أوخذ استوف منی حقک،علی اجتماع عاملین متوجهین نحسو معمول واحد،و اعمال الاول منهما علی مذهب الکوفیین،و الثانی طریقة البصریین،کما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هٰاؤُمُ اقْرَؤُا کِتٰابِیَهْ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آتُونِی أُفْرِغْ عَلَیْهِ قِطْراً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اما اسقاط المد و الهمزة من هاء و جعل الکلام ها خذه علی کلمة التنبیه و الاحضار،فحسبان واه،اذ هاء التنبیهیة مسلکها تنبیه الطالب علی حضور مطلوبه و مبتغاه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الکریم مغزاه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المرء انما یکون للحق آدی اذا أتی به صاحبه فأداه الیه من غیر طلب منه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یزداذ</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بالیاء المثناة من تحت و الزاء قبل الدال المهملة و الذال المعجمة بعد الالف، </w:t>
      </w:r>
    </w:p>
    <w:p>
      <w:pPr>
        <w:pStyle w:val="BookText"/>
        <w:rPr/>
      </w:pPr>
      <w:r>
        <w:rPr>
          <w:rFonts w:ascii="IRNazanin" w:hAnsi="IRNazanin" w:eastAsia="IRNazanin"/>
          <w:color w:val="111111"/>
          <w:sz w:val="28"/>
          <w:sz w:val="28"/>
          <w:szCs w:val="28"/>
          <w:rtl w:val="true"/>
          <w:lang w:bidi="fa-IR"/>
        </w:rPr>
        <w:t>علی الحداد،عن مسعدة بن صدقة،عن جعفر،عن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التقیّة یوما عند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لو علم أبو ذر ما فی قلب سلمان لقتله و قد آخی رسول اللّه بینهما،فما ظنّک بسائر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أیوب بن نوح،عن صفوان ابن یحیی،عن عاصم بن حمید،عن ابراهیم بن أبی یحیی،عن أبی عبد اللّه علیه السّلام المیثب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کاتب علیه سلمان فأفاءه اللّه علی رسوله فهو فی صدقتها،یعنی صدقة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فی أصحاب أبی محمد العسکری علیه السّلام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نصیر</w:t>
      </w:r>
    </w:p>
    <w:p>
      <w:pPr>
        <w:pStyle w:val="BookText"/>
        <w:rPr/>
      </w:pPr>
      <w:r>
        <w:rPr>
          <w:rFonts w:ascii="IRNazanin" w:hAnsi="IRNazanin" w:eastAsia="IRNazanin"/>
          <w:color w:val="111111"/>
          <w:sz w:val="28"/>
          <w:sz w:val="28"/>
          <w:szCs w:val="28"/>
          <w:rtl w:val="true"/>
          <w:lang w:bidi="fa-IR"/>
        </w:rPr>
        <w:t>الطریق صحیح عالی الاسناد فی الطبقة الاولی و ابراهیم بن أبی یحیی الصواب فیه ابراهیم بن أبی البلاد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ایهام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المیثب</w:t>
      </w:r>
    </w:p>
    <w:p>
      <w:pPr>
        <w:pStyle w:val="BookText"/>
        <w:rPr/>
      </w:pPr>
      <w:r>
        <w:rPr>
          <w:rFonts w:ascii="IRNazanin" w:hAnsi="IRNazanin" w:eastAsia="IRNazanin"/>
          <w:color w:val="111111"/>
          <w:sz w:val="28"/>
          <w:sz w:val="28"/>
          <w:szCs w:val="28"/>
          <w:rtl w:val="true"/>
          <w:lang w:bidi="fa-IR"/>
        </w:rPr>
        <w:t>هو من الحوائط التی هی من أوقاف سیدة النساء علیها السّلام و هی سبعة وقفتها صلوات اللّه علیها و أوصت بها،و هذا معنی قوله علیه السّلام فهو فی صدقتها یعنی صدقة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ذلک أبو جعفر الکلینی فی الکافی و أبو جعفر بن بابویه فی کتاب من لا یحضره الفقیه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الهمزة قبل الثاء المثلثة و الباء الموحدة أخیرا،و المیم فیه زائدة لا من جوهر الکلمة،و یروی المیثب بالیاء المثناة من تحت مکان الهمزة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الصبّاح و هو غال،قال حدثنی اسحاق بن محمد البصری و هو متّهم،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أحمد بن هلال،عن علی بن أسباط،عن العلاء،عن محمد بن حکیم قال ذکر عند أبی جعفر علیه السّلام سلمان،فقال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سلمان المحمدی،ان سلمان منّا أهل البیت،انه کان یقول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هربتم من القرآن الی الأحادیث،وجدتم کتابا رقیقا حوسبتم فیه علی النقیر و القطمیر و الفتیل و حبة خردل فضاق ذلک علیکم و هربتم الی الأحادیث التی اتبعت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 فی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المئثب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کمنبر المشمل و الارض السهلة و الجدول و ما ارتفع من الارض،و المآثب جمعه و موضع أو جبل کان فیه صدقاته صلّی اللّه علیه و آله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المیثب بکسر المیم الارض السهلة و ما ارتفع من الارض و ماء لعبادة و ماء لعقیل و مال بالمدینة إحدی صدقاته صلّی اللّه علیه و آله و موضع بمکة عند غدیر خم و الجدول،و موثب کمجلس و مقعد موضع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الصدوق رضوان اللّه تعالی علیه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هذه الحوائط کانت وقفا،و کان رسول اللّه صلّی اللّه علیه و آله یأخذ منها ما ینفق علی أضیافه و من یمر به،فلما قبض جاء العباس یخاصم فاطمة علیها السّلام فیها فشهد علی علیه السّلام أنها 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المسموع من ذکر أحد الحوائط المیثب،و لکنی سمعت السید أبا عبد اللّه محمد بن الحسن الموسوی أدام اللّه توفیقه یذکر أنها تعرف بالمیثم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محمد البصری و هو متهم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المیم و فتح المثناة من فوق المشددة،کما یرد فی الکتاب کذلک،و منهم بالنون تصحیف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محمد القلانسی البلخی،قال حدثنا علی بن الحسین الدقاق النیسابوری،قال أخبرنا محمد بن عبد الحمید العطار،قال حدثنا ابن أبی عمیر،قال حدثنا ابراهیم بن عبد الحمید،عن عمر بن یزید،عن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سلمان علی الحدادین بالکوفة و اذا شاب قد صرع و الناس قد اجتمعوا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یا أبا عبد اللّه هذا الشاب قد صرع فلو جئت و قرأت فی أذنه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سلمان فلما دنا منه رفع الشاب رأسه فنظر الیه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لیس منه شیء مما یقول هؤلاء، لکنی مررت بهؤلاء الحدادین و هم یضربون بالمرازب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فی قلب سلمان من الشاب محبة فاتخذه أخا،فلم یزل معه حتی مرض الشاب،فجائه سلمان فجلس عند رأسه و هو فی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ملک الموت ارفق بأخی،فقال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انی بکل مؤمن رفیق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صباح البلخی أبو القاسم،قال حدثنی اسحاق بن محمد البصری قال حدثنی محمد بن عبد اللّه بن مهران،عن محمد بن سنان،عن الحسن بن منصور، قال قلت للصادق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سلمان محدثا؟قال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یحدثه؟قال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سلمان کذا فصاحبه أی شیء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علی 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یضربون بالمرازب</w:t>
      </w:r>
    </w:p>
    <w:p>
      <w:pPr>
        <w:pStyle w:val="BookText"/>
        <w:rPr/>
      </w:pPr>
      <w:r>
        <w:rPr>
          <w:rFonts w:ascii="IRNazanin" w:hAnsi="IRNazanin" w:eastAsia="IRNazanin"/>
          <w:color w:val="111111"/>
          <w:sz w:val="28"/>
          <w:sz w:val="28"/>
          <w:szCs w:val="28"/>
          <w:rtl w:val="true"/>
          <w:lang w:bidi="fa-IR"/>
        </w:rPr>
        <w:t>جمع المرزبة بکسر المیم و فتح الزاء و تخفیف الموحدة علی اسم الاله،و منهم من شددها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المرزبة بالتخفیف المطرقة الکبیرة التی تکون للحدادین، و منه حدیث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بیده مرزبة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یقالها الارزبة أیضا بالهمزة و التشدید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الارزبة التی یکسر بها المدر،فان قلتها بالمیم خففت قلت المرزبة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الحسن،قال حدثنی محمد بن اسماعیل بن مهران،قال حدثنا اسحاق بن ابراهیم الصواف،قال حدثنا یوسف بن یعقوب،عن النهاش بن فهم، عن عمرو بن عثمان، قال دخل سلمان علی رجل من إخوانه فوجده فی السیاق،فقال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ملک الموت ارفق بصاحبنا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الاخر یا أبا عبد اللّه ان ملک الموت یقرئک السّلام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عزة هذا البناء لیس إلینا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جعفر بن محمد شیخ من جرجان عامی،قال حدثنا محمد بن حمید الرازی،قال حدثنا علی بن مجاهد،عن عمرو بن أبی قیس،عن عبد الاعلی، عن أبیه،عن المسیب بن نجبة الفزاری،قال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أتانا سلمان الفارسی قادما،</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المرزبة المیتدة،و عن الکسائی تشدید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الارزبة و المرزبة مشددتان أو الاولی فقط عصیة من حدید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 ألا و عزة هذا البناء لیس إلینا شیء</w:t>
      </w:r>
    </w:p>
    <w:p>
      <w:pPr>
        <w:pStyle w:val="BookText"/>
        <w:rPr/>
      </w:pPr>
      <w:r>
        <w:rPr>
          <w:rFonts w:ascii="IRNazanin" w:hAnsi="IRNazanin" w:eastAsia="IRNazanin"/>
          <w:color w:val="111111"/>
          <w:sz w:val="28"/>
          <w:sz w:val="28"/>
          <w:szCs w:val="28"/>
          <w:rtl w:val="true"/>
          <w:lang w:bidi="fa-IR"/>
        </w:rPr>
        <w:t>ألا بالفتح و التخفیف کلمة استفتاح و تزیین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لتنبیه المخاطب،أو لتوجیه الخطاب نحوه،أو لتفهیمه سر الامر و مغزاه،و اما للتحقیق و التأکید و التسجیل علی الامر،و اما للحث و التخصیص و التحریص علی الطلب،و قد تورد للتوبیخ و الانکار و تکون أیضا للاستفهام علی النفی،و قد وردت فی التنزیل الکریم علی وجوه الاستعمالات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الواو للقسم و عزة هذا البناء مقسم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بهذا البناء بناء هیکل بدن العالم الصغیر الذی هو الانسان،أو بناء هیکل بدن الانسان الکبیر و هو العالم الاکبر بجملة نظام الوجود من البدو الی الساقة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لنا من الامر إلینا شیء،بل الامر کله بید اللّه و انما نحن عباد مأمورون مطیعون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تلقّیته فیمن تلقاه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حتی انتهی الی کربلاء،فقال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تسمون هذه؟قالوا کربلاء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مصارع اخوانی،هذا موضع رحالهم،و هذا مناخ رکابهم،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مهراق دمائهم،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بها خیر الاولین،و یقتل بها خیر الاخرین،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سار حتی انتهی الی حروراء،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تسمون هذه الارض؟قالوا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 خرج بها</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تلقیته فیمن تلقاه</w:t>
      </w:r>
    </w:p>
    <w:p>
      <w:pPr>
        <w:pStyle w:val="BookText"/>
        <w:rPr/>
      </w:pPr>
      <w:r>
        <w:rPr>
          <w:rFonts w:ascii="IRNazanin" w:hAnsi="IRNazanin" w:eastAsia="IRNazanin"/>
          <w:color w:val="111111"/>
          <w:sz w:val="28"/>
          <w:sz w:val="28"/>
          <w:szCs w:val="28"/>
          <w:rtl w:val="true"/>
          <w:lang w:bidi="fa-IR"/>
        </w:rPr>
        <w:t>علی التفعل من اللقاء،أی استقبلته فی جملة من استقبله،و منه النهی عن تلقی الرکبان فی کتاب المتاجر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مناخ رکابهم</w:t>
      </w:r>
    </w:p>
    <w:p>
      <w:pPr>
        <w:pStyle w:val="BookText"/>
        <w:rPr/>
      </w:pPr>
      <w:r>
        <w:rPr>
          <w:rFonts w:ascii="IRNazanin" w:hAnsi="IRNazanin" w:eastAsia="IRNazanin"/>
          <w:color w:val="111111"/>
          <w:sz w:val="28"/>
          <w:sz w:val="28"/>
          <w:szCs w:val="28"/>
          <w:rtl w:val="true"/>
          <w:lang w:bidi="fa-IR"/>
        </w:rPr>
        <w:t>بضم المیم علی اسم المکان من باب الافعال فانه یکون علی هیئة اسم المفعول،و رکابهم بکسر الراء و هو اسم لجنس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المناخ بالضم مبرک الابل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الرکاب ککتاب الابل واحدتها راحلة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مهراق دمائهم</w:t>
      </w:r>
    </w:p>
    <w:p>
      <w:pPr>
        <w:pStyle w:val="BookText"/>
        <w:rPr/>
      </w:pPr>
      <w:r>
        <w:rPr>
          <w:rFonts w:ascii="IRNazanin" w:hAnsi="IRNazanin" w:eastAsia="IRNazanin"/>
          <w:color w:val="111111"/>
          <w:sz w:val="28"/>
          <w:sz w:val="28"/>
          <w:szCs w:val="28"/>
          <w:rtl w:val="true"/>
          <w:lang w:bidi="fa-IR"/>
        </w:rPr>
        <w:t>بضم المیم و فتح الهاء علی مفعل،بالفتح أیضا اسم المکان من هراق الماء یهریقه،بفتح الهاء فیهما هراقة بالکسر،بمعنی أراقه یریقه اراقة صبه،و الهاء بدل من الهمزة و صارت بلزومها کأنها من نفس الحرف،فلذلک ربما یبنی منه أهراق بفتح الهمزة یهریق بتسکین الهاء فیهما أهریاقا علی الجمع بین البدل و المبدل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 القول فیه فی المعلقات علی الفقیه و علی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بها خیر الاولین</w:t>
      </w:r>
    </w:p>
    <w:p>
      <w:pPr>
        <w:pStyle w:val="BookText"/>
        <w:rPr/>
      </w:pPr>
      <w:r>
        <w:rPr>
          <w:rFonts w:ascii="IRNazanin" w:hAnsi="IRNazanin" w:eastAsia="IRNazanin"/>
          <w:color w:val="111111"/>
          <w:sz w:val="28"/>
          <w:sz w:val="28"/>
          <w:szCs w:val="28"/>
          <w:rtl w:val="true"/>
          <w:lang w:bidi="fa-IR"/>
        </w:rPr>
        <w:t>کأنه عنی به هابیل و خیر الاخرین هو أبو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حرورا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بإهمال الهاء المفتوحة و ضم الراء قبل الواو و بالقصر و بالمد قریة الخوارج </w:t>
      </w:r>
    </w:p>
    <w:p>
      <w:pPr>
        <w:pStyle w:val="BookText"/>
        <w:rPr/>
      </w:pPr>
      <w:r>
        <w:rPr>
          <w:rFonts w:ascii="IRNazanin" w:hAnsi="IRNazanin" w:eastAsia="IRNazanin"/>
          <w:color w:val="111111"/>
          <w:sz w:val="28"/>
          <w:sz w:val="28"/>
          <w:szCs w:val="28"/>
          <w:rtl w:val="true"/>
          <w:lang w:bidi="fa-IR"/>
        </w:rPr>
        <w:t xml:space="preserve">شر الاولین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یخرج بها شر الاخرین،ثم سار حتی انتهی الی بانقیا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جسر الکوفة الاول،فقال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تسمون هذه؟قالوا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بانقیا،ثم سار حتی انتهی الی الکوفة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الکوفة؟قالوا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حدثنا أبو عبد اللّه الحسین بن إشکیب،قال أخبرنی الحسن بن خرزاذ القمی،قال أخبرنا محمد بن حماد الساسی،عن صالح بن فرج، عن زید بن المعدل،عن عبد اللّه بن سنان،عن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سلمان</w:t>
      </w:r>
    </w:p>
    <w:p>
      <w:pPr>
        <w:pStyle w:val="BookText"/>
        <w:rPr/>
      </w:pP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الحروریة طائفة من الخوارج نسبوا الی حروراء و حرورا بالمد و القصر،هو موضع قریب من الکوفة،کان أول مجتمعهم فیها،و هم أحد الخوارج الذین قاتلهم علی کرم اللّه وجهه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حروراء کجلولاء،و قد تقصر قریة بالکوفة و هو حروری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بها شر الاولین</w:t>
      </w:r>
    </w:p>
    <w:p>
      <w:pPr>
        <w:pStyle w:val="BookText"/>
        <w:rPr/>
      </w:pPr>
      <w:r>
        <w:rPr>
          <w:rFonts w:ascii="IRNazanin" w:hAnsi="IRNazanin" w:eastAsia="IRNazanin"/>
          <w:color w:val="111111"/>
          <w:sz w:val="28"/>
          <w:sz w:val="28"/>
          <w:szCs w:val="28"/>
          <w:rtl w:val="true"/>
          <w:lang w:bidi="fa-IR"/>
        </w:rPr>
        <w:t>شر الاولین هو عاقر ناقة صالح و شر الاخرین قاتل أمیر المؤمنین علیه السّلام عبد الرحمن ابن ملجم المرادی ضاعف اللّه علیه العذاب و اللعنة،و الحدیث بذلک عنه صلّی اللّه علیه و آله مشهور متواتر عند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انتهی الی بانقیا</w:t>
      </w:r>
    </w:p>
    <w:p>
      <w:pPr>
        <w:pStyle w:val="BookText"/>
        <w:rPr/>
      </w:pPr>
      <w:r>
        <w:rPr>
          <w:rFonts w:ascii="IRNazanin" w:hAnsi="IRNazanin" w:eastAsia="IRNazanin"/>
          <w:color w:val="111111"/>
          <w:sz w:val="28"/>
          <w:sz w:val="28"/>
          <w:szCs w:val="28"/>
          <w:rtl w:val="true"/>
          <w:lang w:bidi="fa-IR"/>
        </w:rPr>
        <w:t>بالموحدة قبل الالف و النون المکسورة بعدها قبل القاف الساکنة و الیاء المثناة من تحت قبل الالف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قریة بالانبار منها یحیی بن معین و بانقیا قریة بالکوفة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هدانی لدینه بعد جحودی له؛اذ أنا مذک لنار الکفر أهلّ لها نصیبا أو أثبت لها رزقا،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ألقی اللّه عز و جل فی قلبی حب تهامة فخرجت جائعا ظمآن قد طردنی قومی و أخرجت من مالی و لا حمولة تحملنی و لا متاع یجهزنی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سلمان رضی اللّه تعالی عنه المحتویة علی الغوامض و الاسرار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أنا مذک لنار الکفر أهل لها نصیبا أو أثبت لها رزقا</w:t>
      </w:r>
    </w:p>
    <w:p>
      <w:pPr>
        <w:pStyle w:val="BookText"/>
        <w:rPr/>
      </w:pPr>
      <w:r>
        <w:rPr>
          <w:rFonts w:ascii="IRNazanin" w:hAnsi="IRNazanin" w:eastAsia="IRNazanin"/>
          <w:color w:val="111111"/>
          <w:sz w:val="28"/>
          <w:sz w:val="28"/>
          <w:szCs w:val="28"/>
          <w:rtl w:val="true"/>
          <w:lang w:bidi="fa-IR"/>
        </w:rPr>
        <w:t>ذکت النار و الشمس تذکو اتقدت و أضاءت و ذکیتها تذکیة،و ذکاء اسم للشمس،و ابن ذکاء للصبح،و ذلک أن یتصور الصبح تارة ابن للشمس،و تارة حاجبا لها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الشمس،و من هناک یعبر عن سرعة الادراک وحدة الفهم بالذکاء، و علی ذلک قولهم فلان شعله نار و ذکیت الشاة ذبحتها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التذکیة اخراج الحرارة الغریزیة،لکن خصت فی الشرع بابطال الحیاة و اذهاقها علی وجه دون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الاهلال أصله رفع الصوت عند رؤیة الهلال،ثم استعمل لکل صوت،و بذلک شبه اهلال الصبی و استهلاله و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أُهِلَّ لِغَیْرِ اللّٰهِ بِهِ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ذکر علیه غیر اسم اللّه،و هو ما کان یذبح لا جل الاصنام،و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الاهلال و التهلل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الجملة رکبت هذه اللفظة،کما قولهم التبسمل و البسملة و التحولق و الحولقة و التجعفل و الجعفلة،بناء ترکیبیا من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الاهلال بالحج،و تهلل السحاب برقه أی تلا لا تشبیها له فی ذلک بالهلال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أهل للنار بما یکون للنیران من القرابین نصیبا،و أثبت و أحصل من دیوان السلطان من الارتزاق لبیوت النار طسقا و رزقا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مال یقوینی،و کان من شأنی ما قد کان،حتی أتیت محمدا صلّی اللّه علیه و آله فعرفت من العرفان ما کنت أعلمه و رأیت من العلامة ما أخبرت بها،فأنقذنی به من النار فبنت من الدنیا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المعرفة التی دخلت علیها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أیّها الناس اسمعوا من حدیثی ثم اعقلوا عنّی قد أتیت العلم کبیرا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أخبرتکم بکل ما أعلم لقالت طائفة لمجنون و قالت طائفة أخری؛اللهم اغفر لقاتل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فبنت من الدنیا</w:t>
      </w:r>
    </w:p>
    <w:p>
      <w:pPr>
        <w:pStyle w:val="BookText"/>
        <w:rPr/>
      </w:pPr>
      <w:r>
        <w:rPr>
          <w:rFonts w:ascii="IRNazanin" w:hAnsi="IRNazanin" w:eastAsia="IRNazanin"/>
          <w:color w:val="111111"/>
          <w:sz w:val="28"/>
          <w:sz w:val="28"/>
          <w:szCs w:val="28"/>
          <w:rtl w:val="true"/>
          <w:lang w:bidi="fa-IR"/>
        </w:rPr>
        <w:t>بکسر الموحدة و اسکان النون من بان عن الشیء یبین بینا و بینونة و بینونا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انفصل عنه و انقطع و انقلع،و البین أیضا الوصل فهو من الاضداد،و 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و المزیة،یقال بانه یبینه و یبونه و باینه فاضله و فضل علیه،و منها و بینها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الواو أفصح فأما فی البعد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بینهما لبینا لا غیر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المعرفه التی دخلت علیها</w:t>
      </w:r>
    </w:p>
    <w:p>
      <w:pPr>
        <w:pStyle w:val="BookText"/>
        <w:rPr/>
      </w:pPr>
      <w:r>
        <w:rPr>
          <w:rFonts w:ascii="IRNazanin" w:hAnsi="IRNazanin" w:eastAsia="IRNazanin"/>
          <w:color w:val="111111"/>
          <w:sz w:val="28"/>
          <w:sz w:val="28"/>
          <w:szCs w:val="28"/>
          <w:rtl w:val="true"/>
          <w:lang w:bidi="fa-IR"/>
        </w:rPr>
        <w:t>علی بیانیه أو نهجیة،أی بینونتی من الدنیا کانت علی المعرفة التی کان دخولی فی الإسلام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أتیت العلم کبیرا</w:t>
      </w:r>
    </w:p>
    <w:p>
      <w:pPr>
        <w:pStyle w:val="BookText"/>
        <w:rPr/>
      </w:pPr>
      <w:r>
        <w:rPr>
          <w:rFonts w:ascii="IRNazanin" w:hAnsi="IRNazanin" w:eastAsia="IRNazanin"/>
          <w:color w:val="111111"/>
          <w:sz w:val="28"/>
          <w:sz w:val="28"/>
          <w:szCs w:val="28"/>
          <w:rtl w:val="true"/>
          <w:lang w:bidi="fa-IR"/>
        </w:rPr>
        <w:t>علی صیغة المعلوم من أتاه یأتیه اتیانا،بمعنی جاءه و حضره،و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الحال،أی أتیته علی الکبر،أو علی ما لم یسم فاعله منه،و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أنه منزوع الخافض،أی أتیت بالعلم علی الکبر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یروی </w:t>
      </w:r>
      <w:r>
        <w:rPr>
          <w:rStyle w:val="FootnoteAnchor"/>
          <w:rtl w:val="true"/>
        </w:rPr>
        <w:footnoteReference w:id="246"/>
      </w:r>
      <w:r>
        <w:rPr>
          <w:rFonts w:ascii="IRNazanin" w:hAnsi="IRNazanin" w:eastAsia="IRNazanin"/>
          <w:color w:val="111111"/>
          <w:sz w:val="28"/>
          <w:sz w:val="28"/>
          <w:szCs w:val="28"/>
          <w:rtl w:val="true"/>
          <w:lang w:bidi="fa-IR"/>
        </w:rPr>
        <w:t>أتیت العلم کثیرا علی المجهول من الایتاء بمعنی الاعطاء،ای قد اعطیت علما کثیرا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أن لکم منایا تتبعها بلایا،فان عند علی علیه السّلام علم المنایا و علم الوصایا و فصل الخطاب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منهاج هارون بن عمران،قال له رسول اللّه صلّی اللّه علیه و آله أنت وصیّی و خلفیتی فی أهلی بمنزلة هارون من موسی،و لکنّکم أصبتم سنّة الاولی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أخطأتم سبیلکم،</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المنایا و الوصایا و فصل الخطاب</w:t>
      </w:r>
    </w:p>
    <w:p>
      <w:pPr>
        <w:pStyle w:val="BookText"/>
        <w:rPr/>
      </w:pPr>
      <w:r>
        <w:rPr>
          <w:rFonts w:ascii="IRNazanin" w:hAnsi="IRNazanin" w:eastAsia="IRNazanin"/>
          <w:color w:val="111111"/>
          <w:sz w:val="28"/>
          <w:sz w:val="28"/>
          <w:szCs w:val="28"/>
          <w:rtl w:val="true"/>
          <w:lang w:bidi="fa-IR"/>
        </w:rPr>
        <w:t>المنایا الآجال جمع المنیة،و هی الاجل المقدر للحیوان،من مناه یمنیه بمعنی قدره،و منی له المانی أی قدر،فالمنیة سمیت منیة لأنها مقدرة لکل،و من هناک سمی بها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الوصایا المراد به علم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الخطاب هو الفارق بین الحق و الباطل علی الفصل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الاولی</w:t>
      </w:r>
    </w:p>
    <w:p>
      <w:pPr>
        <w:pStyle w:val="BookText"/>
        <w:rPr/>
      </w:pPr>
      <w:r>
        <w:rPr>
          <w:rFonts w:ascii="IRNazanin" w:hAnsi="IRNazanin" w:eastAsia="IRNazanin"/>
          <w:color w:val="111111"/>
          <w:sz w:val="28"/>
          <w:sz w:val="28"/>
          <w:szCs w:val="28"/>
          <w:rtl w:val="true"/>
          <w:lang w:bidi="fa-IR"/>
        </w:rPr>
        <w:t>علی اسم الاشارة،و اصابة الشیء ادراکه و نیله،و الخطأ العدول عن الجهة، و کل من عدل عن سمت شیء و لم یصبه فقد أخطأه،قالوا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الامر أن من أراد شیئا و اتفق منه غیره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أخطأ،و ان وقع منه کما أراده یقال أصاب،و یقال لمن فعل فعلا لا یحسن أو أراد ارادة لا تجمل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الخطأ و أخطأ الصواب و أصاب الصواب و أخطأ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أصبتم سنة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أصبتم طریقة أولئک الاقوام من بنی اسرائیل الذین ارتدوا عن السبیل من بعد موسی علیه السّلام،و أخطأتم سبیلکم و رجعتم فی دینکم القهقری کما أنهم رجعوا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أنبأ عن ذلک التنزیل الکریم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فَإِنْ مٰاتَ أَوْ قُتِلَ انْقَلَبْتُمْ عَلیٰ أَعْقٰابِکُمْ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المتواترة الصحیحة الثابتة عند العامة و الخاصة من طرق متشعبة علی متون متلونة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ذلک فی صحیحی البخاری و مسلم و صحیحی النسائی و الترمذی و فی </w:t>
      </w:r>
    </w:p>
    <w:p>
      <w:pPr>
        <w:pStyle w:val="BookText"/>
        <w:rPr/>
      </w:pPr>
      <w:r>
        <w:rPr>
          <w:rFonts w:ascii="IRNazanin" w:hAnsi="IRNazanin" w:eastAsia="IRNazanin"/>
          <w:color w:val="111111"/>
          <w:sz w:val="28"/>
          <w:sz w:val="28"/>
          <w:szCs w:val="28"/>
          <w:rtl w:val="true"/>
          <w:lang w:bidi="fa-IR"/>
        </w:rPr>
        <w:t xml:space="preserve">و الذی نفس سلمان بیده لترکبنّ طبقا عن طبق سنة بنی اسرائیل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سائر أصولهم و صحاحهم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الناس کالإبل المایة لا تکاد تجد فیها راحلة،و انکم لتتبعن سنن من قبلکم شبرا بشبر و ذراعا بذراع حتی لو دخلوا جحر ضب لتبعتموهم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الیهود و النصاری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تکون بعدی أئمة لا یهتدون بهدای و لا یستنون بسنتی و سیقوم فیهم رجال قلوبهم قلوب الشیاطین فی جثمان انس 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 یا رسول اللّه ان أدرکت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تسمع و تطیع الامیر و ان ضرب ظهرک و أخذ مالک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 سنة بنی اسرائیل</w:t>
      </w:r>
    </w:p>
    <w:p>
      <w:pPr>
        <w:pStyle w:val="BookText"/>
        <w:rPr/>
      </w:pPr>
      <w:r>
        <w:rPr>
          <w:rFonts w:ascii="IRNazanin" w:hAnsi="IRNazanin" w:eastAsia="IRNazanin"/>
          <w:color w:val="111111"/>
          <w:sz w:val="28"/>
          <w:sz w:val="28"/>
          <w:szCs w:val="28"/>
          <w:rtl w:val="true"/>
          <w:lang w:bidi="fa-IR"/>
        </w:rPr>
        <w:t xml:space="preserve">اقتباس من التنزیل الکریم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بضم الموحدة لا غیر علی خطاب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فاما بالتنزیل فقد قرأ بالضم علی خطاب الجنس،و بالفتح علی خطاب الانسان فی یا أیها الانسان،و بالکسر علی خطاب النفس،و قرأ بالیاء للغیبة مکان تاء الخطاب علی فتح الباء علی لا یرکبن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التنزیل متعین النصب علی المفعول،فاما هنا فیحتمل أن یکون منصوبا علی المفعولیة فیکون نصب سنة بنی اسرائیل علی البدل عنه،أو علی نزع الخافض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سنة بنی اسرائیل و حذو طریقتهم،و یحتمل الحال من ضمیر خطاب الجمع فتنصب سنة بنی اسرائیل علی المفعول،أی لترکبنها طبقا عن 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طابق غیره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بطبق لذا أی لیس یطابقه،و منه قیل للغطاء</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الطبق،و اطباق الثری ما تطابق منه،ثم قیل للحال المطابقة لحال أخری فی الشدة </w:t>
      </w:r>
    </w:p>
    <w:p>
      <w:pPr>
        <w:pStyle w:val="BookText"/>
        <w:rPr/>
      </w:pPr>
      <w:r>
        <w:rPr>
          <w:rFonts w:ascii="IRNazanin" w:hAnsi="IRNazanin" w:eastAsia="IRNazanin"/>
          <w:color w:val="111111"/>
          <w:sz w:val="28"/>
          <w:sz w:val="28"/>
          <w:szCs w:val="28"/>
          <w:rtl w:val="true"/>
          <w:lang w:bidi="fa-IR"/>
        </w:rPr>
        <w:t>أما و اللّه لو ولیتموها علیّا لا کلتم من فوقکم و من تحت أرجلکم،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فابشروا</w:t>
      </w:r>
    </w:p>
    <w:p>
      <w:pPr>
        <w:pStyle w:val="BookText"/>
        <w:rPr/>
      </w:pPr>
      <w:r>
        <w:rPr>
          <w:rFonts w:ascii="IRNazanin" w:hAnsi="IRNazanin" w:eastAsia="IRNazanin"/>
          <w:color w:val="111111"/>
          <w:sz w:val="28"/>
          <w:sz w:val="28"/>
          <w:szCs w:val="28"/>
          <w:rtl w:val="true"/>
          <w:lang w:bidi="fa-IR"/>
        </w:rPr>
        <w:t>و الصعوبة،أو فی الکیفیة و الصفة،أو فی المنزلة و المرتبة طبق،أو هو جمع طبقة و هی المرتبة من مراتب الشیء،یقال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طبقات أی علی منازل و درجات بعضها أرفع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 علی أنه صفة لطبقا أی طبقا مجاوز الطبق،أو حال من ضمیر الجمع فی لترکبن طبقا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مجاوزین لطبق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 أی منزلة بعد منزلة،أو حالا بعد حال فی الحیص و الحیود عن سواء السبیل،أو أحوالا مختلفة هی طبقات و مراتب فی الزیغ و العدول عن سبیل الحق،و أن ذلک الا سنة بنی اسرائیل من قبل،أو لترکبن سنة بنی اسرائیل فی الزیغ و الحیود طبقا عن طبق أی منزلة بعد منزلة و مرتبة بعد مرتبة،أو طرقا متباینة و طبقات شتی هی مراتب مترتبة و أحوال مختلفة تحذونها حذو النعل بالنعل و 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استفاضت روایة الحدیث علی هذا الطریق فی أصول العامة و الخاصة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القاف و اعجام الذال المشددة احدی ریاش السهم و الجمع قذذ قال فی الاساس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 الریش بالمقذ حذف أطرافه،و منه القذة الریشة المقذوذة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حذو القذة بالقذة،و ألزق القذذ بالسهم و رجل مقذوذ الشعر مقصص حوالی قصاصه کله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لو ولیتموها علیا لا کلتم من فوقکم و من تحت أرجلکم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بالفتح و التخفیف کلمة تنبیه و تحقیق و تأکید و تسجیل،و لو ولّیتموها أی </w:t>
      </w:r>
    </w:p>
    <w:p>
      <w:pPr>
        <w:pStyle w:val="BookText"/>
        <w:rPr/>
      </w:pPr>
      <w:r>
        <w:rPr>
          <w:rFonts w:ascii="IRNazanin" w:hAnsi="IRNazanin" w:eastAsia="IRNazanin"/>
          <w:color w:val="111111"/>
          <w:sz w:val="28"/>
          <w:sz w:val="28"/>
          <w:szCs w:val="28"/>
          <w:rtl w:val="true"/>
          <w:lang w:bidi="fa-IR"/>
        </w:rPr>
        <w:t xml:space="preserve">بالبلاء و اقنطوا من الرجاء و نابذتکم علی سواء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انقطعت العصمة فیما بینی و بینکم</w:t>
      </w:r>
    </w:p>
    <w:p>
      <w:pPr>
        <w:pStyle w:val="BookText"/>
        <w:rPr/>
      </w:pPr>
      <w:r>
        <w:rPr>
          <w:rFonts w:ascii="IRNazanin" w:hAnsi="IRNazanin" w:eastAsia="IRNazanin"/>
          <w:color w:val="111111"/>
          <w:sz w:val="28"/>
          <w:sz w:val="28"/>
          <w:szCs w:val="28"/>
          <w:rtl w:val="true"/>
          <w:lang w:bidi="fa-IR"/>
        </w:rPr>
        <w:t>الخلافة،أو الامة أی و لو جعلتم علیا متولی الخلافة و والیها و ولی الامة و مالک أمرها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لأکلتم من فوقکم و من تحت 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اقتباس من القرآن الکریم،أی لا تسعت علیکم الارزاق الجسمانیة من رزق البدن الهیولانی و الارزاق الروحانیة من رزق النفس العاقلة المجردة،و اتصلت أسبابها </w:t>
      </w:r>
      <w:r>
        <w:rPr>
          <w:rStyle w:val="FootnoteAnchor"/>
          <w:rtl w:val="true"/>
        </w:rPr>
        <w:footnoteReference w:id="253"/>
      </w:r>
      <w:r>
        <w:rPr>
          <w:rFonts w:ascii="IRNazanin" w:hAnsi="IRNazanin" w:eastAsia="IRNazanin"/>
          <w:color w:val="111111"/>
          <w:sz w:val="28"/>
          <w:sz w:val="28"/>
          <w:szCs w:val="28"/>
          <w:rtl w:val="true"/>
          <w:lang w:bidi="fa-IR"/>
        </w:rPr>
        <w:t>السماویة و الارضیة من السماء و الارض علی النصاب الکامل و السنة العادلة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روت العامة الحدیث بذلک عن النبی صلّی اللّه علیه و آله فی أصولهم من طرق کثیرة فی المشکاة و مسند أحمد بن حنبل و غیرهما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تؤمروا علیا و لا أراکم فاعلین تجدوه هادیا مهدیا یأخذ بکم الطریق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نابذتکم علی سواء</w:t>
      </w:r>
    </w:p>
    <w:p>
      <w:pPr>
        <w:pStyle w:val="BookText"/>
        <w:rPr/>
      </w:pPr>
      <w:r>
        <w:rPr>
          <w:rFonts w:ascii="Amiri" w:hAnsi="Amiri" w:eastAsia="Amiri" w:cs="Amiri"/>
          <w:color w:val="111111"/>
          <w:sz w:val="28"/>
          <w:sz w:val="28"/>
          <w:szCs w:val="28"/>
          <w:rtl w:val="true"/>
          <w:lang w:bidi="ar-SA"/>
        </w:rPr>
        <w:t xml:space="preserve">اقتباس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فَانْبِذْ إِلَیْهِمْ عَلیٰ سَوٰاءٍ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القاء الشیء و طرحه لقلة اعتداد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سلمان و ان أبیتم نابذناکم علی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کاشفناکم و قاتلناکم علی طریق مستقیم مستوفی العلم فی المنابذة منا و منکم بأن تظهر لهم العزم علی قتالهم و نخبرهم به اخبارا مکشوفا،و النبذ یکون بالفعل و القول فی الاجسام و المعانی و منه نبذ العهد اذا نقضه و ألقاه الی من کان بینه و بینه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علی استواء فی العداوة،و الجار و المجرور فی موضع الحال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فانبذ الیهم ثابتا علی طریق قصد سوی،أو حاصلین علی استواء فی العلم،أو العداوة علی أنها حال من النابذ و المنبوذ الیه معا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الولاء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أنی أدفع ضیما أو أعز للّه دینا لو ضعت سیفی علی عاتقی ثم لضربت به قدما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انی أحدثکم بما تعلمون و ما لا تعلمون فخذوها من سنة السبعین بما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لبنی أمیّة فی بنی هاشم نطحات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بنی أمیّة کالناقة الضروس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تعض بفیها و تخبط بیدیها و تضرب برجلها و تمنع 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انه حق علی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یذل بادیها و أن یظهر علیها عدوها مع قذف من السماء و خسف و مسخ و سوء الخلق حتی أن الرجل لیخرج من جانب حجلته الی صلاة</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بینی و بینکم من الولاء</w:t>
      </w:r>
    </w:p>
    <w:p>
      <w:pPr>
        <w:pStyle w:val="BookText"/>
        <w:rPr/>
      </w:pPr>
      <w:r>
        <w:rPr>
          <w:rFonts w:ascii="IRNazanin" w:hAnsi="IRNazanin" w:eastAsia="IRNazanin"/>
          <w:color w:val="111111"/>
          <w:sz w:val="28"/>
          <w:sz w:val="28"/>
          <w:szCs w:val="28"/>
          <w:rtl w:val="true"/>
          <w:lang w:bidi="fa-IR"/>
        </w:rPr>
        <w:t>بفتح الواو بمعنی المحبة و الوداد،لا بکسرها بمعنی الولایة و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نطحات</w:t>
      </w:r>
    </w:p>
    <w:p>
      <w:pPr>
        <w:pStyle w:val="BookText"/>
        <w:rPr/>
      </w:pPr>
      <w:r>
        <w:rPr>
          <w:rFonts w:ascii="IRNazanin" w:hAnsi="IRNazanin" w:eastAsia="IRNazanin"/>
          <w:color w:val="111111"/>
          <w:sz w:val="28"/>
          <w:sz w:val="28"/>
          <w:szCs w:val="28"/>
          <w:rtl w:val="true"/>
          <w:lang w:bidi="fa-IR"/>
        </w:rPr>
        <w:t>بالنون و فتح الطاء و الحاء المهملتین من تناطح الکباش و انتطاحها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کالناقة الضروس</w:t>
      </w:r>
    </w:p>
    <w:p>
      <w:pPr>
        <w:pStyle w:val="BookText"/>
        <w:rPr/>
      </w:pPr>
      <w:r>
        <w:rPr>
          <w:rFonts w:ascii="IRNazanin" w:hAnsi="IRNazanin" w:eastAsia="IRNazanin"/>
          <w:color w:val="111111"/>
          <w:sz w:val="28"/>
          <w:sz w:val="28"/>
          <w:szCs w:val="28"/>
          <w:rtl w:val="true"/>
          <w:lang w:bidi="fa-IR"/>
        </w:rPr>
        <w:t>الضرس کالضرب العض الشدید بالاضراس،و الضروس بفتح الضاد و ضم الراء علی فعول الناقة السیئة الخلق تعض حالبها بفیها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النون جمع الناب من الاسنان کالأنیاب و الانیب،و هی الاسنان التی تلی الرباعیات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حق علی اللّه</w:t>
      </w:r>
    </w:p>
    <w:p>
      <w:pPr>
        <w:pStyle w:val="BookText"/>
        <w:rPr/>
      </w:pPr>
      <w:r>
        <w:rPr>
          <w:rFonts w:ascii="IRNazanin" w:hAnsi="IRNazanin" w:eastAsia="IRNazanin"/>
          <w:color w:val="111111"/>
          <w:sz w:val="28"/>
          <w:sz w:val="28"/>
          <w:szCs w:val="28"/>
          <w:rtl w:val="true"/>
          <w:lang w:bidi="fa-IR"/>
        </w:rPr>
        <w:t>بالفتح و التخفیف علی کلمة التنبیه و التحقیق</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یذل نادیها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بالنون و هو مجلس القوم و مجتمعهم ما داموا مجتمعین فیه،أو بالباء الموحدة أی یذل أعزتهم من البدو بمعنی الظهور،و تعنی به الغلبة و العزة،کما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 ظٰاهِرِینَ</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فمسخه اللّه قردا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فئتان تلتقیان بتهامة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کلتاهما کافرتان،ألا و خسف بکلب و ما أنا و کلب،و اللّه لو لا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لأریتکم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مصارعهم ألا و هو البیداء ثم یجیء ما تعرفون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فئتان تلتقیان بتهامة</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 أول تهامة الی البحر و جدة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تهامة ما بین ذات عرق الی مرحلتین من وراء مکة و ما وراء ذلک من المغرب فهو غور و المدینة لا تهامیة و لا نجدیة فانها فوق الغور و دون نجد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رضی اللّه تعالی عنه لو لا ما لأریتکم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الاختصار و الحذف فی الکلام لیذهب الوهم فیه کل مذهب تنبیها علی نبالة الامر و 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ما أعلمه أو لو لا ما ورد فی النهی عن افشاء سر الربوبیة علی أشد التغلیظ و التحذیر،أو لو لا ما أنکم لا تستطیعون حمل الاسرار و أسبال الاستار لأریتکم مصارعهم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الاختصار باب شایع عند العرب،و منه قوله لیس بالذی لا بعد له،و ربما یقال لیس لا بعد له أصله لیس بعده غایة فی الجودة أو الرداءة،فاختصر فقیل لیس بعده،ثم ادخل علیه لا النافیة للجنس و استعمل استعمال الاسم المتمکن،و کذلک قولهم فی مقام المدح أو مقام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انه عالم و انه کریم و انه أمین و انه عفیف مثلا،أو أنه جاهل و أنه لئیم و أنه خائن و أنه فاجر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الباب و هذا دلیل علی أنه،و هذا اختصار دون الاختصار فی قولهم أجنک فان ذا اختصار حذف و ذاک اختصار بناء کبناء البلکفة و التبلکف من قولهم بلا کیف کما قال فی الکشاف،و کذلک بناء الباباة للصبی مثلا من قولک له بأبی أنت و أمی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فاذا رأیتم أیها الناس الفتن کقطع اللیل المظلم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فیها الراکب الموضع و الخطیب المصقع و الرأس المتبوع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بآل محمد فإنّهم القادة الی الجنّة</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 کقطع اللیل المظلم</w:t>
      </w:r>
    </w:p>
    <w:p>
      <w:pPr>
        <w:pStyle w:val="BookText"/>
        <w:rPr/>
      </w:pPr>
      <w:r>
        <w:rPr>
          <w:rFonts w:ascii="IRNazanin" w:hAnsi="IRNazanin" w:eastAsia="IRNazanin"/>
          <w:color w:val="111111"/>
          <w:sz w:val="28"/>
          <w:sz w:val="28"/>
          <w:szCs w:val="28"/>
          <w:rtl w:val="true"/>
          <w:lang w:bidi="fa-IR"/>
        </w:rPr>
        <w:t>قد ورد ذلک عن النبی صلّی اللّه علیه و آله فی أخباره علیه السّلام عن الفتن بعده،یروی بکسر القاف و اسکان الطاء علی المفرد و فتح الطاء علی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اللیل طائفة منه و قطعة و جمع القطعة قطع، أراد فتنة مظلمة سوداء تعظیما لشأنها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فی تفسیر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فِتْنَةً لاٰ تُصِیبَنَّ الَّذِینَ ظَلَمُوا مِنْکُمْ خَاصَّةً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بها فتنة الامامة و الخلافة بعده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ذلک صاحب الاستیعاب یوسف بن عبد البر عن عبد اللّه بن مسعود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أخرجناه فی شرح التقدمة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فیها الراکب الموضع و الخطیب المصقع و الرأس المتبوع</w:t>
      </w:r>
    </w:p>
    <w:p>
      <w:pPr>
        <w:pStyle w:val="BookText"/>
        <w:rPr/>
      </w:pPr>
      <w:r>
        <w:rPr>
          <w:rFonts w:ascii="IRNazanin" w:hAnsi="IRNazanin" w:eastAsia="IRNazanin"/>
          <w:color w:val="111111"/>
          <w:sz w:val="28"/>
          <w:sz w:val="28"/>
          <w:szCs w:val="28"/>
          <w:rtl w:val="true"/>
          <w:lang w:bidi="fa-IR"/>
        </w:rPr>
        <w:t>الموضع بضم المیم و کسر الضاد علی اسم الفاعل من باب الافعال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البعیر و غیره أی أسرع فی سیره و أوضعه راکبه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الحج و أوضع فی وادی محسر،وضع البعیر یضع وضعا و أوضع راکبه ایضاعا اذا حمله علی سرعة السیر،و أوضعت بالراکب أی حملته علی أن یوضع مرکوبه،و منه حدیث حذیفة بن أسید شر الناس فی الفتنة الراکب الموضع أی المسرع فیها،و قد تکرر فی الحدیث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المصقع بکسر المیم و فتح القاف علی البناء للمبالغة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الدعاة الیها الی یوم القیامة،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 بعلی فو اللّه لقد سلمنا علیه بالولاء مع</w:t>
      </w:r>
    </w:p>
    <w:p>
      <w:pPr>
        <w:pStyle w:val="BookText"/>
        <w:rPr/>
      </w:pP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حذیفة بن أسید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فی الفتنة الخطیب المصقع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البلیغ الماهر فی خطبته الداعی الی الفتن الذی یحرض الناس علیها، و هو مفعل من الصقع رفع الصوت و متابعته،و مفعل من أبنیة المبالغة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الرأس المتبوع علی صیغة المفعول من التباعة،أی کبیر القوم الذی یتبعه قوم و هو یدعوهم الی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القادة الی الجنة و الدعاة الیها الی یوم القیامة</w:t>
      </w:r>
    </w:p>
    <w:p>
      <w:pPr>
        <w:pStyle w:val="BookText"/>
        <w:rPr/>
      </w:pPr>
      <w:r>
        <w:rPr>
          <w:rFonts w:ascii="IRNazanin" w:hAnsi="IRNazanin" w:eastAsia="IRNazanin"/>
          <w:color w:val="111111"/>
          <w:sz w:val="28"/>
          <w:sz w:val="28"/>
          <w:szCs w:val="28"/>
          <w:rtl w:val="true"/>
          <w:lang w:bidi="fa-IR"/>
        </w:rPr>
        <w:t xml:space="preserve">و قد صح ذلک عن رسول اللّه صلّی اللّه علیه و آله بطرق متکثرة عند فرق المسلمین کلهم اتفاقا </w:t>
      </w:r>
      <w:r>
        <w:rPr>
          <w:rStyle w:val="FootnoteAnchor"/>
          <w:rtl w:val="true"/>
        </w:rPr>
        <w:footnoteReference w:id="263"/>
      </w:r>
      <w:r>
        <w:rPr>
          <w:rFonts w:ascii="IRNazanin" w:hAnsi="IRNazanin" w:eastAsia="IRNazanin"/>
          <w:color w:val="111111"/>
          <w:sz w:val="28"/>
          <w:sz w:val="28"/>
          <w:szCs w:val="28"/>
          <w:rtl w:val="true"/>
          <w:lang w:bidi="fa-IR"/>
        </w:rPr>
        <w:t>،و فی صحاح العامة و أصولهم جمیعا أن رسول اللّه صلّی اللّه علیه و آله قام خطیبا بماء یدعی خما بین مکة و المدینة فحمد اللّه و أثنی علیه و وعظ و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انما أنا بشر یوشک أن یأتینی رسول ربی فأجیب،فانی تارک فیکم الثقلین ما ان تمسکتم بهما لن تضلوا بعدی أبدا،کتاب اللّه حبل ممدود من السماء الی الارض و عترتی أهل بیتی،و لن یتفرقا حتی یردا علیّ الحوض فانظروا کیف تخلفونی فیهما، أذکر کم اللّه فی أهل بیتی أذکرکم اللّه فی أهل بیتی أذکرکم اللّه فی أهل بیتی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حدیث الاثنی عشر خلیفة الی أن تقوم الساعة متکثر الطریق متنا مستفیض الاسناد سندا فی أصولهم الصحاح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طرقه متنا و سندا فی الصحیحین و غیرهما عن جابر بن سمرة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الدین قائما حتی تقوم الساعة و یکون علیهم اثنا عشر خلیفة کلهم من </w:t>
      </w:r>
    </w:p>
    <w:p>
      <w:pPr>
        <w:pStyle w:val="BookText"/>
        <w:rPr/>
      </w:pPr>
      <w:r>
        <w:rPr>
          <w:rFonts w:ascii="IRNazanin" w:hAnsi="IRNazanin" w:eastAsia="IRNazanin"/>
          <w:color w:val="111111"/>
          <w:sz w:val="28"/>
          <w:sz w:val="28"/>
          <w:szCs w:val="28"/>
          <w:rtl w:val="true"/>
          <w:lang w:bidi="fa-IR"/>
        </w:rPr>
        <w:t>نبینا،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القوم أحسد قد حسد قابیل هابیل،أو کفر فقد ارتد قوم موسی عن الاسباط و یوشع و شمعون و ابنی هارون شبر و شبیر و السبعین الذین اتهموا موسی علی قتل</w:t>
      </w:r>
    </w:p>
    <w:p>
      <w:pPr>
        <w:pStyle w:val="BookText"/>
        <w:rPr/>
      </w:pPr>
      <w:r>
        <w:rPr>
          <w:rFonts w:ascii="IRNazanin" w:hAnsi="IRNazanin" w:eastAsia="IRNazanin"/>
          <w:color w:val="111111"/>
          <w:sz w:val="28"/>
          <w:sz w:val="28"/>
          <w:szCs w:val="28"/>
          <w:rtl w:val="true"/>
          <w:lang w:bidi="fa-IR"/>
        </w:rPr>
        <w:t xml:space="preserve">قریش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قال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الإسلام عزیزا الی أثنی عشر خلیفة کلهم من قریش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یزال أمر الناس ماضیا ما ولیهم اثنی عشر رجلا کلهم من قریش، و عن عبد اللّه بن عمر عنه علیه السّلام مثله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لقد سلمنا علیه بالولاء مع نبینا</w:t>
      </w:r>
    </w:p>
    <w:p>
      <w:pPr>
        <w:pStyle w:val="BookText"/>
        <w:rPr/>
      </w:pPr>
      <w:r>
        <w:rPr>
          <w:rFonts w:ascii="IRNazanin" w:hAnsi="IRNazanin" w:eastAsia="IRNazanin"/>
          <w:color w:val="111111"/>
          <w:sz w:val="28"/>
          <w:sz w:val="28"/>
          <w:szCs w:val="28"/>
          <w:rtl w:val="true"/>
          <w:lang w:bidi="fa-IR"/>
        </w:rPr>
        <w:t>بالولاء بکسر الواو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حیز الحال من الضمیر المجرور العائد الی علی علیه السّلام،أو من ضمیر المتکلم مع الغیر فی سلمنا أی حین کان علیه السّلام مع نبینا،أو حین کنا مع نبینا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أی النبی صلّی اللّه علیه و آله نصب علیا علیه السّلام یوم الغدیر للإمامة و الخلافة بعده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أولی منکم بأنفسکم؟قالوا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فمن کنت مولاه فعلی مولاه،و من کنت نبیه فعلی ولیه،اللهم وال من والاه و عاد من عاداه و انصر من نصره و اخذل من خذله و أدر الحق معه حیثما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علی علی علیه السّلام بامرة المسلمین فسلموا علیه بالولایة و الامارة،و فی المسلمین علیه بذلک أبو بکر و عمر و 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لک یا أبا الحسن أصبحت مولای و مولی کل مؤمن و مؤمنة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المشکاة عن البراء بن عازب و زید بن أرقم أن رسول اللّه صلّی اللّه علیه و آله لما نزل </w:t>
      </w:r>
    </w:p>
    <w:p>
      <w:pPr>
        <w:pStyle w:val="BookText"/>
        <w:rPr/>
      </w:pPr>
      <w:r>
        <w:rPr>
          <w:rFonts w:ascii="IRNazanin" w:hAnsi="IRNazanin" w:eastAsia="IRNazanin"/>
          <w:color w:val="111111"/>
          <w:sz w:val="28"/>
          <w:sz w:val="28"/>
          <w:szCs w:val="28"/>
          <w:rtl w:val="true"/>
          <w:lang w:bidi="fa-IR"/>
        </w:rPr>
        <w:t>هارون فأخذتهم الرجفة من بغیهم،ثم بعثهم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أنبیاء مرسلین و غیر مرسلین،و أمر هذه الامة کأمر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بغدیر خم أخذ بید علی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أنی أولی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أنی أولی بکل مؤمن من نفسه؟قالوا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کنت مولاه فعلی مولاه،اللهم وال من والاه و عاد من عاداه، و لقیه عمر بعد ذلک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هنیئا یا بن أبی طالب أصبحت و أمسیت مولی کل مؤمن و مؤمنة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الاثیر فی النهایة و فی 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ولی أمر أو أقام به فهو مولاه و ولیه،فالولایة بالفتح فی النسب و النصرة و المعتق،و الولایة بالکسر فی الامر و الولاء فی العتق،و الموالاة من والی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الحدیث من کنت مولاه فعلی مولاه،قال الشافعی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بذلک ولاء الإسلام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 وَ أَنَّ الْکٰافِرِینَ لاٰ مَوْلیٰ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عمر لعلی أصبحت مولی کل مؤمن أی ولی کل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ذلک أن أسامة قال لعلی لست مولای انما مولای رسول اللّه صلّی اللّه علیه و آله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مولاه،و منه الحدیث أیما امرأة نکحت بغیر اذن مولاها فنکاحها باطل،و فی روایة متولی أمرها انتهی کلام ابن الاثیر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النسخ فسمعنا مکان فسلمنا و ذلک تصحیف من تحریف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بعثهم اللّه</w:t>
      </w:r>
    </w:p>
    <w:p>
      <w:pPr>
        <w:pStyle w:val="BookText"/>
        <w:rPr/>
      </w:pPr>
      <w:r>
        <w:rPr>
          <w:rFonts w:ascii="IRNazanin" w:hAnsi="IRNazanin" w:eastAsia="IRNazanin"/>
          <w:color w:val="111111"/>
          <w:sz w:val="28"/>
          <w:sz w:val="28"/>
          <w:szCs w:val="28"/>
          <w:rtl w:val="true"/>
          <w:lang w:bidi="fa-IR"/>
        </w:rPr>
        <w:t>ضمیر الجمع لبنی اسرائیل المبعوثین بعد ذلک أنبیاء مرسلین و غیر مرسلین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هذه الامة کأمر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تواتر به الحدیث عن النبی صلّی اللّه علیه و آله من طرق العامة و من طریق الخاصة اتفاقا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فأین یذهب بکم ما أنا و فلان و فلان ویحکم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أ تجهلون أم تتجاهلون أم نسیتم أم تتناسون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انزلوا آل محمد منکم منزلة الرأس من الجسد بل منزلة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یذهب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الیاء و فتح الهاء علی ما لم یسم فاعله،لان المقصود الذهاب بهم فی تیه الضلال لا تعیین الذاهب بهم،أو لظهور کون الفاعل هو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المعنی بهما أبو بکر و عمر أو المراد کل من لم یکن ولی الامر من تلقاء اللّه و لا منصوصا علیه بذلک من قبل اللّه علی لسان رسوله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w:t>
      </w:r>
    </w:p>
    <w:p>
      <w:pPr>
        <w:pStyle w:val="BookText"/>
        <w:rPr/>
      </w:pPr>
      <w:r>
        <w:rPr>
          <w:rFonts w:ascii="IRNazanin" w:hAnsi="IRNazanin" w:eastAsia="IRNazanin"/>
          <w:color w:val="111111"/>
          <w:sz w:val="28"/>
          <w:sz w:val="28"/>
          <w:szCs w:val="28"/>
          <w:rtl w:val="true"/>
          <w:lang w:bidi="fa-IR"/>
        </w:rPr>
        <w:t>ویح کلمة ترحم و رحمة و ویس کلمة استملاح و رأفة و ویل کلمة عقوبة و عذاب و کذلک ویب فی الاشهر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فوصلت بحاء مرة و بلام مرة و بسین مرة و بباء مرة، و کل منها یستعمل بالاضافة یقال مثلا ویح زید بالرفع علی الابتداء و بالنصب علی اضمار فعل،و یستعمل باللام علی الرفع أو علی النصب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لزید و ویحا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الکشاف فی 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قال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ابن سمیة تقتله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 و ویب و ویس ثلاثتها فی معنی الترحم،و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رحمة لنازل به بلیة و ویس رأفة و استملاح،کقولک للصبی ویسه ما أملحه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ویب مثل ویح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ویل فشتم و دعاء بالهلکة،و عن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الویل کلمة شتم و دعاء سوء و قد استعملتها العرب استعمال قاتله اللّه فی موضع الاستعجاب،ثم استعظموها فکنوا عنها بویح و ویب و ویس کما کنوا عن قاتله اللّه بقولهم قاتعه اللّه و کاتعه،و کما کنوا عن جوعا له </w:t>
      </w:r>
      <w:r>
        <w:rPr>
          <w:rStyle w:val="FootnoteAnchor"/>
          <w:rtl w:val="true"/>
        </w:rPr>
        <w:footnoteReference w:id="272"/>
      </w:r>
      <w:r>
        <w:rPr>
          <w:rFonts w:ascii="IRNazanin" w:hAnsi="IRNazanin" w:eastAsia="IRNazanin"/>
          <w:color w:val="111111"/>
          <w:sz w:val="28"/>
          <w:sz w:val="28"/>
          <w:szCs w:val="28"/>
          <w:rtl w:val="true"/>
          <w:lang w:bidi="fa-IR"/>
        </w:rPr>
        <w:t>بجوسا و جودا،و انتصابه بفعل مضمر کأنه قیل ترحم ابن سمیة أی أ ترحمه ترحما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العینین من الرأس،و اللّه لترجعن کفّارا یضرب بعضکم رقاب بعض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بالسیف یشهد الشاهد علی الناجی بالهلکة و یشهد الناجی علی الکافر بالنجاة،ألا 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أظهرت</w:t>
      </w:r>
    </w:p>
    <w:p>
      <w:pPr>
        <w:pStyle w:val="BookText"/>
        <w:rPr/>
      </w:pPr>
      <w:r>
        <w:rPr>
          <w:rFonts w:ascii="IRNazanin" w:hAnsi="IRNazanin" w:eastAsia="IRNazanin"/>
          <w:color w:val="111111"/>
          <w:sz w:val="28"/>
          <w:sz w:val="28"/>
          <w:szCs w:val="28"/>
          <w:rtl w:val="true"/>
          <w:lang w:bidi="fa-IR"/>
        </w:rPr>
        <w:t xml:space="preserve">سمیة کانت أمة أبی حذیفة بن المغیرة المخذومی زوجها یاسر،و کان حلیفة فولدت له عمارا فاعتقه أبو حذیفة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الاثیر فی النهایة فی شرح حدیثه علیه السّلام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کلمة ترحم و توجع 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وقع فی هلکة لا یستحقها و قد 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المدح و التعجب،و هی منصوبة علی المصدر،و قد ترفع و تضاف و لا تضاف،یقال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زید و ویحا له و ویح له و ذکر فی الحدیث ویس ابن سمیة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 کلمة تقال لمن ترحم و ترفق به بمعنی ویح و حکمها حکمها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الجوهری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یرد ویح بمعنی ویل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 ذلک هو المراد هاهنا علی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لترجعن کفارا یضرب بعضکم رقاب بعض</w:t>
      </w:r>
    </w:p>
    <w:p>
      <w:pPr>
        <w:pStyle w:val="BookText"/>
        <w:rPr/>
      </w:pPr>
      <w:r>
        <w:rPr>
          <w:rFonts w:ascii="IRNazanin" w:hAnsi="IRNazanin" w:eastAsia="IRNazanin"/>
          <w:color w:val="111111"/>
          <w:sz w:val="28"/>
          <w:sz w:val="28"/>
          <w:szCs w:val="28"/>
          <w:rtl w:val="true"/>
          <w:lang w:bidi="fa-IR"/>
        </w:rPr>
        <w:t xml:space="preserve">و لقد صح الحدیث بذلک عن النبی صلّی اللّه علیه و آله بهذه الالفاظ و ما یجری مجراها عند الخاصة و عند العامة أیضا فی صحیحهم و سائر صحاحهم و مستدرکهم و جامع أصولهم و مصابیحهم و مشکاتهم و غیرها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انی</w:t>
      </w:r>
    </w:p>
    <w:p>
      <w:pPr>
        <w:pStyle w:val="BookText"/>
        <w:rPr/>
      </w:pPr>
      <w:r>
        <w:rPr>
          <w:rFonts w:ascii="IRNazanin" w:hAnsi="IRNazanin" w:eastAsia="IRNazanin"/>
          <w:color w:val="111111"/>
          <w:sz w:val="28"/>
          <w:sz w:val="28"/>
          <w:szCs w:val="28"/>
          <w:rtl w:val="true"/>
          <w:lang w:bidi="fa-IR"/>
        </w:rPr>
        <w:t>بالفتح علی کلمة التنبیه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أسلمت بنبیی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علی تضمین الایمان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بربی و أسلمت له مؤمنا بنبی و اتبعت مولای و مولی کل مسلم بأمر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أمری و آمنت بربّی و أسلمت بنبیی و اتبعت مولای و مولی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بأبی أنت و أمی قتیل کوفان یا لهف نفسی لأطفال صغار،و بأبی صاحب الجفنة و الخوان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النساء الحسن بن علی،ألا ان نبی اللّه نحله البأس و الحیاء،</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قتیل کوفان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تعیین لمولای و مولی کل مسلم بأنه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فدیتک بأبی أنت و أمی یا قتیل کوفان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صاحب الجفنة و الخوان</w:t>
      </w:r>
    </w:p>
    <w:p>
      <w:pPr>
        <w:pStyle w:val="BookText"/>
        <w:rPr/>
      </w:pPr>
      <w:r>
        <w:rPr>
          <w:rFonts w:ascii="IRNazanin" w:hAnsi="IRNazanin" w:eastAsia="IRNazanin"/>
          <w:color w:val="111111"/>
          <w:sz w:val="28"/>
          <w:sz w:val="28"/>
          <w:szCs w:val="28"/>
          <w:rtl w:val="true"/>
          <w:lang w:bidi="fa-IR"/>
        </w:rPr>
        <w:t>أی فدیت بأبی صاحب الجفنة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الجفنة کالقصعة و الجمع الجفان و الجفنات بالتحریک،لان ثانی فعلة یحرک فی الجمع اذا کان اسما،الا أن یکون یاء أو واوا فانه یسکن حینئذ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الخاء و فتح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یؤکل علیه الطعام کالمائدة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معرب،و جمع القلة أخونة،و جمع الکثرة خون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بالضم و الکسر کغراب و کتاب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متفرداته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التشدید علی صیغة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علی التنبیه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 من بین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لم یسم فاعله فی حیز العطف علی نحل،و الضمیر المجرور المضاف الیه فی ولده للنبی صلّی اللّه علیه و آله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یاویح من احتقره لضعفه و استضعفه لقتله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 فی البین و ویح کلمة الترحم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نحل الحسین المهابة و الجود،یاویح من احتقره لضعفه و استضعفه لقلته و ظلم من بین ولده و کان بلادهم عامر الباقین من آل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تقدیر الکلام و مساقه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النبی علیه السّلام نحل الحسن بن علی علیهما السّلام البأس و الحیاء،و نحل الحسین بن علی علیهما السّلام المهابة و الجود،و ظلم الحسین علیه السّلام و اختص بأرفع درجات الشهادة و أعلی مقامات السعادة من بین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یاویح من لم یعلم ذلک و لم یعرف أن اختصاصه علیه السّلام من بین ولد رسول اللّه صلّی اللّه علیه و آله بهذه المنزلة التی هی قصوی المنازل و أقصی الغایات آیة کونه المجتبی المنتصی المقدس المکرم من خلص أحباء اللّه و روقة محبوبیه المظلومین فی طریقه المذبوحین فی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احتقره علیه السّلام لضعف أمره و شدة مظلومیته و مقهوریته و استضعفه لقلة خیله و رجله و قلة أنصاره و أعوانه،فهو مرحوم فی درجة عرفانه و ایمانه مکفوف بصر بصیرته و ایقانه مشدوه </w:t>
      </w:r>
      <w:r>
        <w:rPr>
          <w:rStyle w:val="FootnoteAnchor"/>
          <w:rtl w:val="true"/>
        </w:rPr>
        <w:footnoteReference w:id="280"/>
      </w:r>
      <w:r>
        <w:rPr>
          <w:rFonts w:ascii="IRNazanin" w:hAnsi="IRNazanin" w:eastAsia="IRNazanin"/>
          <w:color w:val="111111"/>
          <w:sz w:val="28"/>
          <w:sz w:val="28"/>
          <w:szCs w:val="28"/>
          <w:rtl w:val="true"/>
          <w:lang w:bidi="fa-IR"/>
        </w:rPr>
        <w:t xml:space="preserve">بالظاهر الذی </w:t>
      </w:r>
      <w:r>
        <w:rPr>
          <w:rStyle w:val="FootnoteAnchor"/>
          <w:rtl w:val="true"/>
        </w:rPr>
        <w:footnoteReference w:id="281"/>
      </w:r>
      <w:r>
        <w:rPr>
          <w:rFonts w:ascii="IRNazanin" w:hAnsi="IRNazanin" w:eastAsia="IRNazanin"/>
          <w:color w:val="111111"/>
          <w:sz w:val="28"/>
          <w:sz w:val="28"/>
          <w:szCs w:val="28"/>
          <w:rtl w:val="true"/>
          <w:lang w:bidi="fa-IR"/>
        </w:rPr>
        <w:t>هو ظل زائل بائد مشغول عن الباطن الذی هو نور سرمد و نعیم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السیاق ما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المستحل توسیط الحق مرحوم من وجه،فانه لم یطعم لذة البهجة به فسیطعمها،انما معارفته مع اللذات المخدجة فی حنون الیها غافل عما وراءها و ما مثله بالقیاس الی العارفین الا مثل الصبیان بالقیاس الی المحنکین 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بلادهم عامر الباقین من آل محمد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ظلم الحسین علیه السّلام من ولد النبی صلّی اللّه علیه و آله،و سفک دمه فی سبیل اللّه،و لکن نور الحق فی مشکاة العترة الطاهرة باق لا یطفأ الی یوم القیامة،فکان بلادهم عامر الباقین من آل محمد،و القائم بالامر من بعده الحسین علیه السّلام محفوظا بحفظ اللّه معصوما باذن اللّه،و الثقلان اللذان هما تریکة رسول اللّه أعنی القرآن و العترة الطاهرة ناطقان </w:t>
      </w:r>
    </w:p>
    <w:p>
      <w:pPr>
        <w:pStyle w:val="BookText"/>
        <w:rPr/>
      </w:pPr>
      <w:r>
        <w:rPr>
          <w:rFonts w:ascii="IRNazanin" w:hAnsi="IRNazanin" w:eastAsia="IRNazanin"/>
          <w:color w:val="111111"/>
          <w:sz w:val="28"/>
          <w:sz w:val="28"/>
          <w:szCs w:val="28"/>
          <w:rtl w:val="true"/>
          <w:lang w:bidi="fa-IR"/>
        </w:rPr>
        <w:t xml:space="preserve">أیها الناس لا تکل أظفارکم عن عدوکم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تستغشوا صدیقکم فیستحوذ الشیطان علیکم،و اللّه لتبتلن ببلاء لا تغیرونه بأیدکم الا اشارة بحواجبکم،ثلاثة خذوها بما فیها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ارجوا رابعها و موافاها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دافع الضیم شقاق بطون الحبالی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حمال الصبیان علی الرماح و مغلی الرجال فی القدور،أما أنی سأحدثکم بالنفس الطیبة الزکیة و تضریح دمه بین الرکن و المقام المذبوح کذبح الکبش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بالحق القائمان بالامر الی قیام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 أظفارکم عن عدوکم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حرف المضارعة،و هو من أحسن الکنایات فی التحریض علی معاداة الاعداء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تستغشوا صدیقکم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الاشتغال،أی لا تستغشوا صدیقکم فی الدین و لا تخونوه فی المخالة و المصادقة فیستحوذ الشیطان علیکم،أی یغلبکم و یستولی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خذوها بما فیها</w:t>
      </w:r>
    </w:p>
    <w:p>
      <w:pPr>
        <w:pStyle w:val="BookText"/>
        <w:rPr/>
      </w:pPr>
      <w:r>
        <w:rPr>
          <w:rFonts w:ascii="IRNazanin" w:hAnsi="IRNazanin" w:eastAsia="IRNazanin"/>
          <w:color w:val="111111"/>
          <w:sz w:val="28"/>
          <w:sz w:val="28"/>
          <w:szCs w:val="28"/>
          <w:rtl w:val="true"/>
          <w:lang w:bidi="fa-IR"/>
        </w:rPr>
        <w:t>یعنی بها علیا و الحسن و الحسین علیهم السّلام،و الاخذ بسنن سنتهم و السلوک فی مسیر سیرتهم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أرجو رابعها و موافاها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بالرابع السجاد زین العابدین علیه السّلام،فان الثلاثة علیهم السّلام موافوه و موازوه فی ملمات المحن و صعوبات الفتن و شدائد المجاهدة فی سبیل اللّه بما قد جری علیه علیه السّلام من المصائب و النوائب یوم الطف و بعده،و ان لم یقم هو بالجهاد من بعد،لفقدان الجنود و الاعوان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دافع الضیم شقاق بطون الحبالی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قائم أهل البیت المهدی الحجة صاحب الزمان عجل اللّه فرجه و سهل مخرجه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مغلی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بالعین المعجمة فی أکثر النسخ علی صیغة الفاعل من باب </w:t>
      </w:r>
    </w:p>
    <w:p>
      <w:pPr>
        <w:pStyle w:val="BookText"/>
        <w:rPr/>
      </w:pPr>
      <w:r>
        <w:rPr>
          <w:rFonts w:ascii="IRNazanin" w:hAnsi="IRNazanin" w:eastAsia="IRNazanin"/>
          <w:color w:val="111111"/>
          <w:sz w:val="28"/>
          <w:sz w:val="28"/>
          <w:szCs w:val="28"/>
          <w:rtl w:val="true"/>
          <w:lang w:bidi="fa-IR"/>
        </w:rPr>
        <w:t>یاویح لسبایا نساء من کوفان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الواردون الثویة المستغدون عشیة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میعاد ما بینکم و بین ذلک فتنة شرقیة ستسیر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موجئا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هاتفا یستغیث من قبل المغرب فلا تغیثوه لا أغاثه</w:t>
      </w:r>
    </w:p>
    <w:p>
      <w:pPr>
        <w:pStyle w:val="BookText"/>
        <w:rPr/>
      </w:pPr>
      <w:r>
        <w:rPr>
          <w:rFonts w:ascii="IRNazanin" w:hAnsi="IRNazanin" w:eastAsia="IRNazanin"/>
          <w:color w:val="111111"/>
          <w:sz w:val="28"/>
          <w:sz w:val="28"/>
          <w:szCs w:val="28"/>
          <w:rtl w:val="true"/>
          <w:lang w:bidi="fa-IR"/>
        </w:rPr>
        <w:t>الافعال،و بالقاف فی نسخ علی اسم الفاعل من باب التفعیل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القدر بالکسر،و 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یاویح لسبایا نساء من کوفان</w:t>
      </w:r>
    </w:p>
    <w:p>
      <w:pPr>
        <w:pStyle w:val="BookText"/>
        <w:rPr/>
      </w:pPr>
      <w:r>
        <w:rPr>
          <w:rFonts w:ascii="IRNazanin" w:hAnsi="IRNazanin" w:eastAsia="IRNazanin"/>
          <w:color w:val="111111"/>
          <w:sz w:val="28"/>
          <w:sz w:val="28"/>
          <w:szCs w:val="28"/>
          <w:rtl w:val="true"/>
          <w:lang w:bidi="fa-IR"/>
        </w:rPr>
        <w:t>یعنی بذلک حمل نساء أهل البیت مع سید الساجدین علی طریقة السبایا من کوفان الی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الواردون الثویة بالثاء المثلثة علی صیغة التصغیر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الحدیث ذکر الثویة بضم الثاء و فتح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تشدید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بالکوفة به قبر أبی موسی الاشعری و المغیرة بن شعبة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المستغدون عشیة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باعجام العین و اهمال الدال علی الاستفعال من الغداء بفتح الغین المعجمة و بالمد،و هو ما یتغذی به فی وقت الغداة و العشاء بفتح العین المهملة ما یتعشی به فی وقت العشاء بکسر العین،أی الذین تغدوا عشیة فکان غداؤهم عشاءهم من شدة الداهیة علیهم و صعوبة النازلة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شرقیة ستسیر</w:t>
      </w:r>
    </w:p>
    <w:p>
      <w:pPr>
        <w:pStyle w:val="BookText"/>
        <w:rPr/>
      </w:pPr>
      <w:r>
        <w:rPr>
          <w:rFonts w:ascii="IRNazanin" w:hAnsi="IRNazanin" w:eastAsia="IRNazanin"/>
          <w:color w:val="111111"/>
          <w:sz w:val="28"/>
          <w:sz w:val="28"/>
          <w:szCs w:val="28"/>
          <w:rtl w:val="true"/>
          <w:lang w:bidi="fa-IR"/>
        </w:rPr>
        <w:t>بضم تاء المضارعة لتأنیث الفتنة التی هی الفاعل و تشدید الیاء المثناة من تحت المکسورة بعد السین المهملة من التسییر علی التفعیل من السیر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 المیم و فتح الجیم بعد الواو الساکنة علی اسم المفعول من باب الافعال و بالتنوین نصبا علی المفعول،أو بفتح الجیم المشددة بعد الواو المفتوحة علی اسم المفعول من باب التفعیل و التنوین بالنصب علی المفعولیة،من وجی کرضی وجاء،فهو وج و وجی،و هی وجیاء و أوجیته أنا إیجاء و وجیته توجیة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الکشاف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وجی الماشی اذا حفی،و هو أن یرق القدم أو الفرس أو الحافر و یتشحج،و أصابه وجی،و فرس وج و دابة وجیة </w:t>
      </w:r>
    </w:p>
    <w:p>
      <w:pPr>
        <w:pStyle w:val="BookText"/>
        <w:rPr/>
      </w:pPr>
      <w:r>
        <w:rPr>
          <w:rFonts w:ascii="IRNazanin" w:hAnsi="IRNazanin" w:eastAsia="IRNazanin"/>
          <w:color w:val="111111"/>
          <w:sz w:val="28"/>
          <w:sz w:val="28"/>
          <w:szCs w:val="28"/>
          <w:rtl w:val="true"/>
          <w:lang w:bidi="fa-IR"/>
        </w:rPr>
        <w:t>اللّه،و ملحمة بین الناس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یصیر ما ذبح علی شیبته المقتول بظهر الکوفة و هی کوفان</w:t>
      </w:r>
    </w:p>
    <w:p>
      <w:pPr>
        <w:pStyle w:val="BookText"/>
        <w:rPr/>
      </w:pPr>
      <w:r>
        <w:rPr>
          <w:rFonts w:ascii="IRNazanin" w:hAnsi="IRNazanin" w:eastAsia="IRNazanin"/>
          <w:color w:val="111111"/>
          <w:sz w:val="28"/>
          <w:sz w:val="28"/>
          <w:szCs w:val="28"/>
          <w:rtl w:val="true"/>
          <w:lang w:bidi="fa-IR"/>
        </w:rPr>
        <w:t>و انه لیتوجی فی مشیته،و من المجاز أوجیته عنی أبعدته کأنک سیرته مسافة طویلة قد وجی فیها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أبی أوصی بکم أن أضمکم</w:t>
      </w:r>
    </w:p>
    <w:p>
      <w:pPr>
        <w:pStyle w:val="BookText"/>
        <w:rPr/>
      </w:pPr>
      <w:r>
        <w:rPr>
          <w:rFonts w:ascii="IRNazanin" w:hAnsi="IRNazanin" w:eastAsia="IRNazanin"/>
          <w:color w:val="111111"/>
          <w:sz w:val="28"/>
          <w:sz w:val="28"/>
          <w:szCs w:val="28"/>
          <w:rtl w:val="true"/>
          <w:lang w:bidi="fa-IR"/>
        </w:rPr>
        <w:t xml:space="preserve">إلیّ و أوجی عنکم کل ظالم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الوجاء الحفاء أو أشد منه،وجی کرضی وجاء فهو وج و وجی و هی وجیاء و توجی و أوجیته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وجی الفرس بالکسر و هو أن یجد وجعا فی حافره و أوجیته أنا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بکسر الجیم و الهمزة الاصلیة المنونة بالنصب للمفعولیة علی اسم الفاعل من باب الافعال من الوجأة علی همزة الدخول و الاصابة لا همزة التعدیة،و المراد الموجوع من شدة الوجا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الوجاء الضرب بالید،أو بالسکین یقال وجاءه فی عنقه من باب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هاتفا یستغیث من قبل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صائحا یصیح و یستغیث و یستصرخ و یطلب مغیثا من قبل أهل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ملحمة بین الناس</w:t>
      </w:r>
    </w:p>
    <w:p>
      <w:pPr>
        <w:pStyle w:val="BookText"/>
        <w:rPr/>
      </w:pPr>
      <w:r>
        <w:rPr>
          <w:rFonts w:ascii="IRNazanin" w:hAnsi="IRNazanin" w:eastAsia="IRNazanin"/>
          <w:color w:val="111111"/>
          <w:sz w:val="28"/>
          <w:sz w:val="28"/>
          <w:szCs w:val="28"/>
          <w:rtl w:val="true"/>
          <w:lang w:bidi="fa-IR"/>
        </w:rPr>
        <w:t xml:space="preserve">الملحمة بفتح المیم و سکون اللام علی هیئة اسم المکان الوقعة العظیمة فی الفتنة،قاله الجواهری </w:t>
      </w:r>
      <w:r>
        <w:rPr>
          <w:rStyle w:val="FootnoteAnchor"/>
          <w:rtl w:val="true"/>
        </w:rPr>
        <w:footnoteReference w:id="28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یصیر ما ذبح علی شیبته المقتول بظهر الکوفة و هی کوفان یوشک أن یبنی جسرها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المتصل المجرور فی شیبته عائد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التذکیر باعتبار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اللفظ،و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الذال المعجمة و کسر الباء الموحدة علی ما لم یسم فاعله و المقتول بظهر الکوفة،و یعنی به زید بن علی بن الحسین بن علی بن أبی طالب علیه السّلام هو المفعول المقام مقام الفاعل،و الضمیر المنفصل المرفوع علی الابتداء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یعود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التأنیث باعتبار حال المعنی،و کذلک الضمیر المتصل المجرور بالإضافة فی جسرها عائد الیها،و یبنی علی البناء للمجهول، و المقام مقام الفاعل جسر المرفوع المضاف الی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الشین المعجمة و سکون الیاء المثناة من تحت و الباء الموحدة بعدها جبل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الشیب بالکسر جبل و بهاء جبل باندلس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بها الجودی الذی استوت علیه سفینة نوح علیه السّلام و هو جبل کوفان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الملحمة تتمادی بین الناس و لا ینطفئ طمیسها الی أن تصیر کوفان التی علی شیبتها ذبح المقتول بظهر الکوفة عامرة یکاد و یوشک أن یبنی جسرها 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الکناسة الکساحة و موضعها أیضا،و بها سمیت کناسة کوفان و هی موضع قریب من الکوفة،قتل بها زید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تاء المضارعة و اسکان النون و فتح الموحدة قبل الالف،أی ترفع، منه النباوة بمعنی الارتفاع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 أی ناحیتها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یأتی زمان لا یبقی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یقیم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یشتاق الیها من الحنین بمعنی الشوق و توقان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یوشک أن یبنی جسرها و تنبی جنبتها حتی یأتی زمان لا یبقی مؤمن الا بها أو یحن الیها،وقینة مصبوبة نطافی خطامها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ینهیها أحد،لا یبقی بیت من العرب الا دخلته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وقینة مصبوبة نطافی خطامها</w:t>
      </w:r>
    </w:p>
    <w:p>
      <w:pPr>
        <w:pStyle w:val="BookText"/>
        <w:rPr/>
      </w:pPr>
      <w:r>
        <w:rPr>
          <w:rFonts w:ascii="IRNazanin" w:hAnsi="IRNazanin" w:eastAsia="IRNazanin"/>
          <w:color w:val="111111"/>
          <w:sz w:val="28"/>
          <w:sz w:val="28"/>
          <w:szCs w:val="28"/>
          <w:rtl w:val="true"/>
          <w:lang w:bidi="fa-IR"/>
        </w:rPr>
        <w:t>یعنی و حتی تأتی قینة بفتح القاف و سکون الیاء المثناة من تحت قبل النون، أی فتاة مغنیة أو أمة مغنیة نطافی خطامها مصبوبة،و تقدیم الخبر للاعتناء و الاهتمام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قبل الطاء المهملة و اسکان الیاء المخففة أخیرا بعد الفاء، اما جمع نطفی بضم النون و تشدید الیاء أخیرا کما الکراسی بالتخفیف جمع کرسی بالتشدید،أو جمع نطفیة کما الامانی جمع أمنیة و النجاتی جمع نجتیة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جمع نطیفة علی القلب و الاصل نطایف حولت الیاء الی حیز الفاء و عوملت معاملة الایامی فی جمع أیم و الاینق بالیاء قبل النون فی جمع ناقة،یقال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 الماء أو أی مائع کان ینطف من باب طلب،نطفا و نطافا اذا سال،و أقبل فلان و سیفه ینطف دما و أتانا علی جبینه نطاف من العرق و سقانی نطفة عذبة و نطفا و نطافا، و هی الماء الصافی قل أو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 أمیر المؤمنین علیه السّلام 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النطفة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بها نهر الفرات،و النطفتان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المشرق و بحر المغرب،و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الفرات و ماء البحر الذی یلی جدة أو بحر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النطفة فی الاداوة الوضوء بفتح الواو،و 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صلب الرجل الذی منه یتکون الولد،و الناطف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القبیطی و لیلة نطوف تمطر الی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یکنی عن اللؤلؤة بالنطفة،و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صبی منطف، اذا کان فی أذنه لؤلؤة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 بالتحریک القرط و الجمع نطف و تنطفت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تقرطت و وصیفة منطفة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مقرطة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تنطف بکذا أی تبدی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باعجام الخاء المکسورة قبل الطاء المهملة مستعار من خطام البعیر و غیره،لما یوضع علی الانف من الحلقة و نحوها،أو علی الفم من نحو اللثام و النقاب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انصباب نطافی خطامها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تقاطر العرق،منها الاهتزاز فی النشاط و الاسراع فی المسیر،أو تقاطر ما تستعمله من مایعات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بالفاء المکسورة قبل المثناة من فوق الساکنة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العطف علی ملحمة بین الناس و فتنة شرقیة،فتکون مصبوبیة تطأ فی الخطام الی ارفضاض العرق لبعیر الفتنة کنایة أیضا عن شدة الاهتراز فی الملحمة و اشتداد المسارعة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تکون مصبوبة صفة لفتنة لا متعلقة لما بعدها،و یکون ما بعدها تطأ فی </w:t>
      </w:r>
      <w:r>
        <w:rPr>
          <w:rStyle w:val="FootnoteAnchor"/>
          <w:rtl w:val="true"/>
        </w:rPr>
        <w:footnoteReference w:id="293"/>
      </w:r>
      <w:r>
        <w:rPr>
          <w:rFonts w:ascii="IRNazanin" w:hAnsi="IRNazanin" w:eastAsia="IRNazanin"/>
          <w:color w:val="111111"/>
          <w:sz w:val="28"/>
          <w:sz w:val="28"/>
          <w:szCs w:val="28"/>
          <w:rtl w:val="true"/>
          <w:lang w:bidi="fa-IR"/>
        </w:rPr>
        <w:t>خطامها علی الفعل المضارع من وطی الشیء برجله یطأه وطیا،و وطی الارض و الطریق بأقدامه و الوطاءة موضع القدم علی مطابقة ما فی نهج البلاغة من خطبة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تطأ فی خطامها و تذهب بأحلام قومها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النسخة أرجح من جهة هذه المطابقة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النسخة الاولی أولی من جهة أنها ألزق بحیزها و مقامها و ألصق،فانها أوردت فی حیز الاخبار بعمارة کوفان و بناء جسرها من بعد الخراب لا فی حیز الانباء عن خراب الکوفة بالملاحم و الفتن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ینهیها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بالقاف و المثناة من تحت الاشهریة الاکثریة بفتح حرف المضارعة،و الهاء قبل الالف المنقلبة عن الیاء،من نهاه عن </w:t>
      </w:r>
      <w:bookmarkStart w:id="78" w:name="pg2817_19798"/>
    </w:p>
    <w:p>
      <w:pPr>
        <w:pStyle w:val="BookText"/>
        <w:rPr/>
      </w:pPr>
      <w:bookmarkEnd w:id="78"/>
      <w:r>
        <w:rPr>
          <w:rFonts w:ascii="IRNazanin" w:hAnsi="IRNazanin" w:eastAsia="IRNazanin"/>
          <w:color w:val="111111"/>
          <w:sz w:val="28"/>
          <w:sz w:val="28"/>
          <w:szCs w:val="28"/>
          <w:rtl w:val="true"/>
          <w:lang w:bidi="fa-IR"/>
        </w:rPr>
        <w:t>و أحدثک یا حذیفة أن ابنک مقتول،فان علیا أمیر المؤمنین علیه السّلام فمن کان مؤمنا دخل فی ولایته فیفتتح علی أمر یمشی علی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فیها الا مؤمن و لا یخرج منها الا کافر</w:t>
      </w:r>
      <w:r>
        <w:rPr>
          <w:rFonts w:eastAsia="IRNazanin" w:cs="IRNazanin"/>
          <w:color w:val="111111"/>
          <w:sz w:val="28"/>
          <w:szCs w:val="28"/>
          <w:rtl w:val="true"/>
          <w:lang w:bidi="fa-IR"/>
        </w:rPr>
        <w:t>.</w:t>
      </w:r>
    </w:p>
    <w:p>
      <w:pPr>
        <w:pStyle w:val="Heading3"/>
        <w:numPr>
          <w:ilvl w:val="2"/>
          <w:numId w:val="1"/>
        </w:numPr>
        <w:rPr/>
      </w:pPr>
      <w:bookmarkStart w:id="79" w:name="__RefHeading___Toc2333166_1395250215"/>
      <w:bookmarkStart w:id="80" w:name="_Toc28"/>
      <w:bookmarkEnd w:id="79"/>
      <w:r>
        <w:rPr>
          <w:rtl w:val="true"/>
        </w:rPr>
        <w:t>أبو ذر</w:t>
      </w:r>
      <w:bookmarkEnd w:id="80"/>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سعد بن مزید،و محمد بن أبی عوف،قالا حدثنا محمد بن أحمد بن حماد أبو علی المحمودی المروزی،رفعه،قال،أبو ذر الذی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 لا أقلت الغبراء علی ذی لهجة أصدق من أبی ذر، یعیش وحده و یموت وحده و یبعث وحده و یدخل الجنة وحده،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الهاتف بفضائل</w:t>
      </w:r>
    </w:p>
    <w:p>
      <w:pPr>
        <w:pStyle w:val="BookText"/>
        <w:rPr/>
      </w:pPr>
      <w:r>
        <w:rPr>
          <w:rFonts w:ascii="IRNazanin" w:hAnsi="IRNazanin" w:eastAsia="IRNazanin"/>
          <w:color w:val="111111"/>
          <w:sz w:val="28"/>
          <w:sz w:val="28"/>
          <w:szCs w:val="28"/>
          <w:rtl w:val="true"/>
          <w:lang w:bidi="fa-IR"/>
        </w:rPr>
        <w:t>کذا ینهاه عنه نهیا،أی ردعه و منعه و صرفه و زجره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 و المثناة من فوق بضم یاء المضارعة و کسر الهاء قبل الیاء الساکنة،من الانهاء بمعنی الاعلام و الانباء و الابلاغ و الاخبار،یقال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أنهیت الیه کذا،أی أعلمته و أنبأته به و أبلغت الیه خبره،و عدم انهائها اما لمباغتها،و اما لکونها بصعوبة داهیتها خارجة عن الحد و وراء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فیفتتح علی أمر یمشی علی مثله</w:t>
      </w:r>
    </w:p>
    <w:p>
      <w:pPr>
        <w:pStyle w:val="BookText"/>
        <w:rPr/>
      </w:pPr>
      <w:r>
        <w:rPr>
          <w:rFonts w:ascii="IRNazanin" w:hAnsi="IRNazanin" w:eastAsia="IRNazanin"/>
          <w:color w:val="111111"/>
          <w:sz w:val="28"/>
          <w:sz w:val="28"/>
          <w:szCs w:val="28"/>
          <w:rtl w:val="true"/>
          <w:lang w:bidi="fa-IR"/>
        </w:rPr>
        <w:t>من الافتتاح و الاستمرار،أی برسوخ قدمه فی الایمان و الاستیقان یفتتح من الولایة علی أمر یستمر علیه و یستقیم فیه و یستدیم 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فیصبح علی أمر یمسی علی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الاصباح علی أمر و الامساء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أبی ذر رضی اللّه تعالی عنه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یعیش وحده و یبعث وحده و یدخل الجنة وحده أی بصدق التوکل فی المقامات،و نصوح الاخلاص فی الحالات،کلها یستغنی باللّه عمن عداه،و بفضله عن افضال غیره،و برحمته عن رحمة من سواه، </w:t>
      </w:r>
    </w:p>
    <w:p>
      <w:pPr>
        <w:pStyle w:val="BookText"/>
        <w:rPr/>
      </w:pPr>
      <w:r>
        <w:rPr>
          <w:rFonts w:ascii="IRNazanin" w:hAnsi="IRNazanin" w:eastAsia="IRNazanin"/>
          <w:color w:val="111111"/>
          <w:sz w:val="28"/>
          <w:sz w:val="28"/>
          <w:szCs w:val="28"/>
          <w:rtl w:val="true"/>
          <w:lang w:bidi="fa-IR"/>
        </w:rPr>
        <w:t xml:space="preserve">أمیر المؤمنین و وصی به رسول اللّه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استخلافه إیاه،فنفاه القوم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حرم اللّه</w:t>
      </w:r>
    </w:p>
    <w:p>
      <w:pPr>
        <w:pStyle w:val="BookText"/>
        <w:rPr/>
      </w:pPr>
      <w:r>
        <w:rPr>
          <w:rFonts w:ascii="IRNazanin" w:hAnsi="IRNazanin" w:eastAsia="IRNazanin"/>
          <w:color w:val="111111"/>
          <w:sz w:val="28"/>
          <w:sz w:val="28"/>
          <w:szCs w:val="28"/>
          <w:rtl w:val="true"/>
          <w:lang w:bidi="fa-IR"/>
        </w:rPr>
        <w:t>فحیث انه اعتزل عن غیر اللّه فیعیش وحده،و یبعث وحده،و یدخل الجنة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وصایة رسول اللّه صلّی اللّه علیه و آله</w:t>
      </w:r>
    </w:p>
    <w:p>
      <w:pPr>
        <w:pStyle w:val="BookText"/>
        <w:rPr/>
      </w:pPr>
      <w:r>
        <w:rPr>
          <w:rFonts w:ascii="IRNazanin" w:hAnsi="IRNazanin" w:eastAsia="IRNazanin"/>
          <w:color w:val="111111"/>
          <w:sz w:val="28"/>
          <w:sz w:val="28"/>
          <w:szCs w:val="28"/>
          <w:rtl w:val="true"/>
          <w:lang w:bidi="fa-IR"/>
        </w:rPr>
        <w:t>عطف علی فضائل،ثم استخلافه ایاه معطوف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عطف البیان لأمیر المؤمنین، ثم عطف استخلافه ایاه علی فضائل،أی هو الهاتف بفضائله علیه السّلام و باستخلاف رسول اللّه صلّی اللّه علیه و آله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فنفاه القوم</w:t>
      </w:r>
    </w:p>
    <w:p>
      <w:pPr>
        <w:pStyle w:val="BookText"/>
        <w:rPr/>
      </w:pPr>
      <w:r>
        <w:rPr>
          <w:rFonts w:ascii="IRNazanin" w:hAnsi="IRNazanin" w:eastAsia="IRNazanin"/>
          <w:color w:val="111111"/>
          <w:sz w:val="28"/>
          <w:sz w:val="28"/>
          <w:szCs w:val="28"/>
          <w:rtl w:val="true"/>
          <w:lang w:bidi="fa-IR"/>
        </w:rPr>
        <w:t>و فی نسخ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أکلونی البراغیث،و قد ورد فی التنزیل الکریم مثله متکررا،و لقد تواتر أخبار النبی صلّی اللّه علیه و آله أبا ذر بنفی القوم ایاه من المدینة الی ربذة عند الفرق کلهم من طرق شتی منها حدیث لقابقا علی التشدید من المضاعف، و یروی لقابقا بوزن عصا علی التخفیف من الناقص الیائی،و العامة رووه فی صحاحهم و أصولهم جمیعا و شرحه علماؤهم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علامة زمخشرهم فی فائقه و کشافه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لقابقا؟ کیف بک اذا أخرجوک من المدینة؟و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بقی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لق بق و لقلاق </w:t>
      </w:r>
      <w:r>
        <w:rPr>
          <w:rStyle w:val="FootnoteAnchor"/>
          <w:rtl w:val="true"/>
        </w:rPr>
        <w:footnoteReference w:id="294"/>
      </w:r>
      <w:r>
        <w:rPr>
          <w:rFonts w:ascii="IRNazanin" w:hAnsi="IRNazanin" w:eastAsia="IRNazanin"/>
          <w:color w:val="111111"/>
          <w:sz w:val="28"/>
          <w:sz w:val="28"/>
          <w:szCs w:val="28"/>
          <w:rtl w:val="true"/>
          <w:lang w:bidi="fa-IR"/>
        </w:rPr>
        <w:t xml:space="preserve">بقباق کثیر الکلام مسهب فیه،و کان فی أبی ذر شدة علی الامراء و اغلاظ لهم و کان عثمان یبلغ </w:t>
      </w:r>
      <w:r>
        <w:rPr>
          <w:rStyle w:val="FootnoteAnchor"/>
          <w:rtl w:val="true"/>
        </w:rPr>
        <w:footnoteReference w:id="295"/>
      </w:r>
      <w:r>
        <w:rPr>
          <w:rFonts w:ascii="IRNazanin" w:hAnsi="IRNazanin" w:eastAsia="IRNazanin"/>
          <w:color w:val="111111"/>
          <w:sz w:val="28"/>
          <w:sz w:val="28"/>
          <w:szCs w:val="28"/>
          <w:rtl w:val="true"/>
          <w:lang w:bidi="fa-IR"/>
        </w:rPr>
        <w:t>عنه الی أن استأذنه فی الخروج الی الربذة فأخرجه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منبوذا و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الاعرابی قلت لأبی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قولکم جائع نائع </w:t>
      </w:r>
      <w:r>
        <w:rPr>
          <w:rStyle w:val="FootnoteAnchor"/>
          <w:rtl w:val="true"/>
        </w:rPr>
        <w:footnoteReference w:id="2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شیء نبذ به کلامنا،و یجوز أن یراد مبقی حیث ألقیت و نبذت لا یلتفت إلیک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أراک،حکایة حال مترقبة،کأنه استحضرها </w:t>
      </w:r>
    </w:p>
    <w:p>
      <w:pPr>
        <w:pStyle w:val="BookText"/>
        <w:rPr/>
      </w:pPr>
      <w:r>
        <w:rPr>
          <w:rFonts w:ascii="IRNazanin" w:hAnsi="IRNazanin" w:eastAsia="IRNazanin"/>
          <w:color w:val="111111"/>
          <w:sz w:val="28"/>
          <w:sz w:val="28"/>
          <w:szCs w:val="28"/>
          <w:rtl w:val="true"/>
          <w:lang w:bidi="fa-IR"/>
        </w:rPr>
        <w:t xml:space="preserve">و حرم رسوله بعد حملهم إیاه من الشام علی قتب بلا وطاء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یصیح فیهم قد خاب</w:t>
      </w:r>
    </w:p>
    <w:p>
      <w:pPr>
        <w:pStyle w:val="BookText"/>
        <w:rPr/>
      </w:pPr>
      <w:r>
        <w:rPr>
          <w:rFonts w:ascii="IRNazanin" w:hAnsi="IRNazanin" w:eastAsia="IRNazanin"/>
          <w:color w:val="111111"/>
          <w:sz w:val="28"/>
          <w:sz w:val="28"/>
          <w:szCs w:val="28"/>
          <w:rtl w:val="true"/>
          <w:lang w:bidi="fa-IR"/>
        </w:rPr>
        <w:t>فهو یخبر عنها یعنی انه یستعمل فیما یستقبل من الزمان من تغلظ علیه و تکثر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 ما یروی عن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نبی اللّه و أنا نائم فی مسجد المدینة فضربنی برجله،و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أراک نائما فیه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غلبتنی عینی،فقال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تصنع اذا أخرجت منه؟قلت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 یا نبی اللّه أضرب بسیفی؟فقال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أدلک علی ما هو خیر لک من قولک و أقرب رشدا تسمع و تطیع،و تنساق لهم حیث ساقوک </w:t>
      </w:r>
      <w:r>
        <w:rPr>
          <w:rStyle w:val="FootnoteAnchor"/>
          <w:rtl w:val="true"/>
        </w:rPr>
        <w:footnoteReference w:id="297"/>
      </w:r>
      <w:r>
        <w:rPr>
          <w:rFonts w:ascii="IRNazanin" w:hAnsi="IRNazanin" w:eastAsia="IRNazanin"/>
          <w:color w:val="111111"/>
          <w:sz w:val="28"/>
          <w:sz w:val="28"/>
          <w:szCs w:val="28"/>
          <w:rtl w:val="true"/>
          <w:lang w:bidi="fa-IR"/>
        </w:rPr>
        <w:t>انتهی کلام الفائق بألفاظه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قال ابن الاثیر فی نهایته و جامع أصوله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حملهم ایاه من الشام علی قتب بلا وطاء</w:t>
      </w:r>
    </w:p>
    <w:p>
      <w:pPr>
        <w:pStyle w:val="BookText"/>
        <w:rPr/>
      </w:pPr>
      <w:r>
        <w:rPr>
          <w:rFonts w:ascii="IRNazanin" w:hAnsi="IRNazanin" w:eastAsia="IRNazanin"/>
          <w:color w:val="111111"/>
          <w:sz w:val="28"/>
          <w:sz w:val="28"/>
          <w:szCs w:val="28"/>
          <w:rtl w:val="true"/>
          <w:lang w:bidi="fa-IR"/>
        </w:rPr>
        <w:t>کتب الأحادیث و الاخبار جمیعا متطابقة علی نقل ذلک من طرق غیر محصورة، و لنورد أوثق الروایات و أخصرها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الجلیل الثقة الثبت المأمون الحدیث عند العامة و الخاصة علی بن الحسین المسعودی أبو الحسن الهذلی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مروج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ذر و هو أنه حضر مجلسه ذات یوم فقال له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رأیتم من زکی </w:t>
      </w:r>
      <w:r>
        <w:rPr>
          <w:rStyle w:val="FootnoteAnchor"/>
          <w:rtl w:val="true"/>
        </w:rPr>
        <w:footnoteReference w:id="299"/>
      </w:r>
      <w:r>
        <w:rPr>
          <w:rFonts w:ascii="Amiri" w:hAnsi="Amiri" w:eastAsia="Amiri" w:cs="Amiri"/>
          <w:color w:val="111111"/>
          <w:sz w:val="28"/>
          <w:sz w:val="28"/>
          <w:szCs w:val="28"/>
          <w:rtl w:val="true"/>
          <w:lang w:bidi="ar-SA"/>
        </w:rPr>
        <w:t>ماله هل فیه حق لغیره؟قال کعب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أبو ذر فی صدر کعب،و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یا بن الیهودیین ثم تلی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أَنْ تُوَلُّوا وُجُوهَکُمْ قِبَلَ الْمَشْرِقِ وَ الْمَغْرِبِ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ترون بأسا أن نأخذ مالا من بیت مال المسلمین فننفقه فیما ینوب من أمرنا و نعطیکموه؟فقال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بذلک،فرفع أبو ذر العصا فدفع بها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الیهودی ما أجرأک فی دیننا،فقال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أکثر أذاک لی غیب وجهک عنی فقد آذیتنی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أبو ذر الی الشام،فکتب معاویة الی عثمان ان أبا ذر تجتمع الیه الجموع و لا آمن أن یفسدهم علیک،فان کان لک فی القوم حاجة فاحمله إلیک،فکتب الیه فحمله علی بعیر علیه قتب یا بس معه خمسون من الصقالبة یطردون </w:t>
      </w:r>
      <w:r>
        <w:rPr>
          <w:rStyle w:val="FootnoteAnchor"/>
          <w:rtl w:val="true"/>
        </w:rPr>
        <w:footnoteReference w:id="301"/>
      </w:r>
      <w:r>
        <w:rPr>
          <w:rFonts w:ascii="IRNazanin" w:hAnsi="IRNazanin" w:eastAsia="IRNazanin"/>
          <w:color w:val="111111"/>
          <w:sz w:val="28"/>
          <w:sz w:val="28"/>
          <w:szCs w:val="28"/>
          <w:rtl w:val="true"/>
          <w:lang w:bidi="fa-IR"/>
        </w:rPr>
        <w:t xml:space="preserve">به حتی أتوا به المدینة،و قد تسلخت بواطن أفخاذه،و کاد یقلت </w:t>
      </w:r>
      <w:r>
        <w:rPr>
          <w:rStyle w:val="FootnoteAnchor"/>
          <w:rtl w:val="true"/>
        </w:rPr>
        <w:footnoteReference w:id="302"/>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تموت من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أن أموت حتی أنفی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جوامع ما نزل به بعد و من یتولی دفنه،فأحسن الیه فی داره أیاما ثم ادخل علیه فجثا علیه و تکلم بأشیاء،و ذکر الخبر فی ولد أبی العاص اذا بلغوا ثلاثین رجلا اتخذوا عباد اللّه حولا،و مر فی الخبر بطوله و تکلم بکلام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ذلک الیوم قد أتی عثمان بترکة عبد الرحمن بن عوف الزهری من المال،فنضدت البدار حتی حالت بین عثمان و بین الرجل القائم،فقال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لأرجو لعبد الرحمن خیرا لأنه کان یتصدق و یقری الضیف و ترک ما ترون،فقال 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أمیر المؤمنین،فشال أبو ذر العصا فضرب بها رأس کعب و لم یشغله ما کان به من الا 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الیهودی تقول لرجل مات و خلف هذا المال کله ان اللّه أعطاه خیر الدنیا و خیر الآخرة و تقطع علی اللّه بذلک،و أنا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یسرنی أن أموت فادع ما یزن قیراطا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عثمان و أرعنی وجهک قال أسیر الی مکة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فتمنعنی من بیت ربی أعبده فیه حتی أموت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الشام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فالبصرة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اللّه،فاختر غیر هذه البلدان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ما اختار غیر ما ذکرت 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ترکتنی فی دار هجرتی ما أردت شیئا من البلدان،فسیرنی حیث شئت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مسیرک الی الربذة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صدق رسول اللّه صلّی اللّه علیه و آله قد أخبرنی بکل ما أنا لاق،قال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 لک؟قال خبرنی بأنی أمنع عن مکة و المدینة و أموت بالربذة و یتولی مواراتی نفر یریدون من العراق نحو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أبو ذر الی حمیل له فحمل علیه امرأته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ابنته،و أمر عثمان أن یتحاماه الناس حتی یسیروا الی الربذة،فلما طلع علی المدینة و مروان یسیره عنها، طلع علیه علی بن أبی طالب علیه السّلام و معه ابناه و عقیل أخاه و عبد اللّه بن جعفر و عمار بن یاسر فاعترض مروان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 أمیر المؤمنین نهی الناس أن یصحبوا أبا ذر و یشیعوه،فان کنت لم تعلم بذلک أعلمتک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علیه علی بن أبی طالب فضرب بین أذنی راحلته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نحاک اللّه الی النار،و مضی مع أبی ذر فشیعه ثم ودعه و انصرف،فلما أراد علی الانصراف بکی أبو ذر،و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 أهل بیت اذا رأیتک یا أبا الحسن وجهک ذکرت بکم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فشکی مروان الی عثمان ما فعل به علی،فقال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 من یعذرنی من علی رد رسولی عما وجهته و فعل و فعل و اللّه لنعطینه حقه،فلما رجع علی استقبله الناس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أمیر المؤمنین علیک غضبان لتشییعک أبا ذر،فقال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الخیل علی اللجم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فلما کان العشی جاء الی عثمان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ما صنعت بمروان؟ و لم اجترأت علیّ و رددت رسولی و أمری؟قال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مروان فانه استقبلنی یردنی فرددته عن ردی،و أما أمرک فلم أرده،قال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یبلغک أنی قد نهیت الناس عن أبی ذر و عن تشییعه؟قال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کلما أمرتنا به من شیء نری طاعة اللّه و الحق فی خلافه اتبعنا أمرک لعمر اللّه لا نفعل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القطار یحمل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بنو أبی العاص ثلاثین رجلا اتخذوا دین اللّه دخلا و عباد اللّه خولا و مال اللّه دولا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فقتلوه فقرا و جوعا و ذلا</w:t>
      </w:r>
    </w:p>
    <w:p>
      <w:pPr>
        <w:pStyle w:val="BookText"/>
        <w:rPr/>
      </w:pP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 مروان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بین أذنی راحلته و شتمته فهو شاتمک و ضارب بین أذنی راحلتک،قال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راحلتی فهی تملک، فان أراد أن یضربها کما ضربت راحلته فلیفعل،فاما أنا فو اللّه لان شتمنی لأشتمنک أنت بمثله بما لا أکذب فیه و لا أقول الا حقا،قال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لا یشتمک اذا شتمته، فو اللّه ما أنت عندی بأفضل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علی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 تقول هذا القول و بمروان تعدلنی،فأنا و اللّه أفضل منک،و أبی أفضل من أبیک،و أمی أفضل من أمک،و هذه نبلی قد نبلتها و هلم فانبل نبلک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عثمان و احمر وجهه و قام فدخل،و انصرف علی فاجتمع الیه أهل بیته و رجال من المهاجرین و الانصار،فلما کان من الغد و اجتمع الناس الی عثمان شکی الیهم علیا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یعیبنی،و بظاهر من یعیبنی،یرید بذلک أبا ذر و عمارا و غیرهما، فدخل الناس بینهما حتی أصلحوا بینهما،و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أردت بتشییعی أبا ذر الا اللّه انتهی کلام مروج الذهب فی هذا الباب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دین اللّه دخلا و عباد اللّه خولا و مال اللّه دو لا</w:t>
      </w:r>
    </w:p>
    <w:p>
      <w:pPr>
        <w:pStyle w:val="BookText"/>
        <w:rPr/>
      </w:pPr>
      <w:r>
        <w:rPr>
          <w:rFonts w:ascii="IRNazanin" w:hAnsi="IRNazanin" w:eastAsia="IRNazanin"/>
          <w:color w:val="111111"/>
          <w:sz w:val="28"/>
          <w:sz w:val="28"/>
          <w:szCs w:val="28"/>
          <w:rtl w:val="true"/>
          <w:lang w:bidi="fa-IR"/>
        </w:rPr>
        <w:t>رواها أکثر الصحابة عنه علیه السّلام علی هذا النسق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دخلا و خولا بالتحریک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الدال و فتح الواو</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الاثیر فی النهایة فی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قتادة بن نعمان و کنت أری اسلامه مدخولا،الدخل بالتحریک العیب و الغش و الفساد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ایمانه کان متزلزلا فیه نفاق،و منه حدیث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بلغ بنوا أبی العاص ثلاثین کان دین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دخلا و عباد اللّه خولا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حقیقته أن یدخلوا فی الدین أمورا لم تجر بها السنة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الخول حشم الرجل و أتباعه واحدهم خائل،و قد یکون واحدا و یقع علی العبد و الامة،و هو مأخوذ من التخویل التملیک،و قیل من الرعایة،و منه حدیث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بنو أبی العاص ثلاثین کان عباد اللّه خولا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خدما و عبیدا یعنی أنهم یستخدمونهم و یستعبدونهم،و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یخولنا بالموعظة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یتعهدنا،من قولهم فلان خولی مال و خائل مال،و هو الذی یصلحه و یقیم به انتهی کلام النهایة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الخائل الحافظ للشیء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یخول علی أهله أی یرعی علیهم،و خوله اللّه الشیء أی ملکه ایاه،و قد خلت المال أخوله اذ أحسنت القیام علیه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خال مال و خولی مال أی حسن القیام علیه،و التخول التعهد 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یتخولنا بالموعظة مخافة السامة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خول الرجل حشمه الواحد خائل و قد یکون الخول واحدا و هو اسم یقع علی العبد و الامة قال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جمع خائل و هو الراعی،و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مأخوذ من التخویل و هو التملیک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الدال و فتح الواو جمع الدولة بالضم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فلان بدولاته أی بدواهیه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و قیل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الدولة بالضم فی المال،و الدولة بالفتح فی الحرب و الجاه،و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اسم الشیء الذی یتداول بعینه،و الدولة المصدر،قال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 لاٰ یَکُونَ دُولَةً بَیْنَ الْأَغْنِیٰاءِ مِنْکُمْ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تداول القوم کذا،أی تداولوه من حیث الدولة،و داول اللّه کذا بینهم </w:t>
      </w:r>
    </w:p>
    <w:p>
      <w:pPr>
        <w:pStyle w:val="BookText"/>
        <w:rPr/>
      </w:pPr>
      <w:r>
        <w:rPr>
          <w:rFonts w:ascii="IRNazanin" w:hAnsi="IRNazanin" w:eastAsia="IRNazanin"/>
          <w:color w:val="111111"/>
          <w:sz w:val="28"/>
          <w:sz w:val="28"/>
          <w:szCs w:val="28"/>
          <w:rtl w:val="true"/>
          <w:lang w:bidi="fa-IR"/>
        </w:rPr>
        <w:t>و ضرا و صبرا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أحمد بن علی السلولی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 القمی،قال حدثنی الحسن بن</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تِلْکَ الْأَیّٰامُ نُدٰاوِلُهٰا بَیْنَ النّٰاسِ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الدؤلول الداهیة،و الجمع الدآلیل و الدؤلات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صبرا</w:t>
      </w:r>
    </w:p>
    <w:p>
      <w:pPr>
        <w:pStyle w:val="BookText"/>
        <w:rPr/>
      </w:pPr>
      <w:r>
        <w:rPr>
          <w:rFonts w:ascii="IRNazanin" w:hAnsi="IRNazanin" w:eastAsia="IRNazanin"/>
          <w:color w:val="111111"/>
          <w:sz w:val="28"/>
          <w:sz w:val="28"/>
          <w:szCs w:val="28"/>
          <w:rtl w:val="true"/>
          <w:lang w:bidi="fa-IR"/>
        </w:rPr>
        <w:t>الصبر فی القتل و فی الیمین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معروف 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شهر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شهر رمضان و أصل الصبر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الصوم صبرا لما فیه من حبس النفس عن الطعام و الشراب و النکاح،و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نهی عن قتل شیء من الدواب صبرا هو أن یمسک من ذوات الروح شیء حیا ثم یرمی بشیء حتی یموت،و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المصبورة و نهی عن صبر ذی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 أمسک رجلا و قتلوا آخرا اقتلوا القاتل و اصبروا الصابر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أحبسوا الذی حبسه للموت حتی یموت کفعله به،و کل من قتل فی معرکة و لا حرب و لا خطأ فانه مقتول صبرا،و منه حدیث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نهی عن صبر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الخصاء و الخصاء صبر شدید،و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أحلف علی یمین مصبورة کاذبا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علی یمین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ألزم بها و حبس علیها و کانت لازمة لصاحبها من جهة الحکم،و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 مصبورة و ان کان صاحبها فی الحقیقة هو المصبور،لأنه انما صبر من أجلها أی حبس فوضعت بالصبر و أضیفت الیه مجازا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أحمد بن علی السلولی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سلول فخذ من قیس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البرقی،</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سلول قبیلة من هوازن و هم بنو مرة بن صعصعة بن معاویة بن بکر بن هوازن،و سلول اسم أمهم نسبوا الیها،منهم عبد اللّه بن همام الشاعر السلولی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فی طائفة من النسخ فی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بالسین و العین و الدال المهملات قبل الالف و النون أخیرا،و ذلک تصحیف و تحریف من النساخ </w:t>
      </w:r>
      <w:r>
        <w:rPr>
          <w:rStyle w:val="FootnoteAnchor"/>
          <w:rtl w:val="true"/>
        </w:rPr>
        <w:footnoteReference w:id="313"/>
      </w:r>
      <w:r>
        <w:rPr>
          <w:rFonts w:ascii="IRNazanin" w:hAnsi="IRNazanin" w:eastAsia="IRNazanin"/>
          <w:color w:val="111111"/>
          <w:sz w:val="28"/>
          <w:sz w:val="28"/>
          <w:szCs w:val="28"/>
          <w:rtl w:val="true"/>
          <w:lang w:bidi="fa-IR"/>
        </w:rPr>
        <w:t>،و الصواب ما یتکرر من بعد فی الاسانید علی اتفاق عامة النسخ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الشین المعجمة قبل القاف الساکنة و الراء بعدها قبل الالف ثم النون أخیرا،و الرجل معروف کثیر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الشیخ فی کتاب الرجال قال فی باب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علی السلولی المعروف بالشقران القمی المعروف بالشقران القمی المقیم بکش،و کان أشل دوارا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نسخ کتاب الرجال التیملی مکان السلولی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حماد</w:t>
      </w:r>
    </w:p>
    <w:p>
      <w:pPr>
        <w:pStyle w:val="BookText"/>
        <w:rPr/>
      </w:pPr>
      <w:r>
        <w:rPr>
          <w:rFonts w:ascii="IRNazanin" w:hAnsi="IRNazanin" w:eastAsia="IRNazanin"/>
          <w:color w:val="111111"/>
          <w:sz w:val="28"/>
          <w:sz w:val="28"/>
          <w:szCs w:val="28"/>
          <w:rtl w:val="true"/>
          <w:lang w:bidi="fa-IR"/>
        </w:rPr>
        <w:t>قد سبق مثله فی الاسانید السابقة،و الذی یستبین أنه من غلط الناسخ، و الصحیح خلف بن حماد بالخاء المعجمة ثم اللام و الفاء أخیرا،فهو الذی یروی عن أبی عبد اللّه محمد بن خالد البرقی،و یتکرر فی الاسانید کثیرا،و هو من الشیوخ</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فی باب الخاء المعجمة من باب 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بن حماد مکنی أبا صالح من أهل کش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عبد الرحمن بن محمد بن أبی حکیم،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خدیجة الجمال،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ذر علی رسول اللّه صلّی اللّه علیه و آله و معه جبریل،فقال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رسول اللّه؟ 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أما أنه فی السماء أعرف منه فی الارض و سأله عن کلمات یقولهن اذا أصبح قال،فقال یا أبا ذر کلمات تقولهنّ اذا أصبحت فما هنّ؟قال أقول</w:t>
      </w:r>
    </w:p>
    <w:p>
      <w:pPr>
        <w:pStyle w:val="BookText"/>
        <w:rPr/>
      </w:pPr>
      <w:r>
        <w:rPr>
          <w:rFonts w:ascii="IRNazanin" w:hAnsi="IRNazanin" w:eastAsia="IRNazanin"/>
          <w:color w:val="111111"/>
          <w:sz w:val="28"/>
          <w:sz w:val="28"/>
          <w:szCs w:val="28"/>
          <w:rtl w:val="true"/>
          <w:lang w:bidi="fa-IR"/>
        </w:rPr>
        <w:t xml:space="preserve">و أبو عبد اللّه البرقی یروی عن خلف بن حماد الاسدی علی ما فی الفهرست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محمد بن أبی حکیم</w:t>
      </w:r>
    </w:p>
    <w:p>
      <w:pPr>
        <w:pStyle w:val="BookText"/>
        <w:rPr/>
      </w:pPr>
      <w:r>
        <w:rPr>
          <w:rFonts w:ascii="IRNazanin" w:hAnsi="IRNazanin" w:eastAsia="IRNazanin"/>
          <w:color w:val="111111"/>
          <w:sz w:val="28"/>
          <w:sz w:val="28"/>
          <w:szCs w:val="28"/>
          <w:rtl w:val="true"/>
          <w:lang w:bidi="fa-IR"/>
        </w:rPr>
        <w:t xml:space="preserve">فی النسخ علی التصغیر،و فی کتب الرجال محمد بن الحکم بن المختار بن أبی عبیدة الثقفی الکوفی من أصحاب الصادق علیه السّلام مکبرا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الرحمن بن محمد من أصحاب أبی جعفر الجواد علیه السّلام،و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روی عن أبی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خدیجة الجمال</w:t>
      </w:r>
    </w:p>
    <w:p>
      <w:pPr>
        <w:pStyle w:val="BookText"/>
        <w:rPr/>
      </w:pPr>
      <w:r>
        <w:rPr>
          <w:rFonts w:ascii="IRNazanin" w:hAnsi="IRNazanin" w:eastAsia="IRNazanin"/>
          <w:color w:val="111111"/>
          <w:sz w:val="28"/>
          <w:sz w:val="28"/>
          <w:szCs w:val="28"/>
          <w:rtl w:val="true"/>
          <w:lang w:bidi="fa-IR"/>
        </w:rPr>
        <w:t xml:space="preserve">هو سالم بن مکرم علی ما یستبین فیما سیرد فی الکتاب إن شاء اللّه العزیز،و هو الذی صرح الشیخ بتوثیقه فی بعض المواضع،و ثنی توثیقه النجاشی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زعم الحسن بن داود أن ذاک هو أبو خدیجة الرواجنی،و ذا أبو خدیجة الجمال و هما اثنان و لا توثیق فی ذا من أحد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و هم منه فاسد،قد أوضحنا فساده فی المعلقات علی الخلاصة،و علی کتابه،و علی کتاب النجاشی،و علی غیرها من کتب الرجال،و فی الرواشح السماویة،و فی المعلقات علی الفقیه،و علی الاستبصار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أسألک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بک و العافیة من جمیع البلایا و الشکر علی العافیة و الغنی عن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أیّوب بن نوح،عن صفوان ابن یحیی،عن عاصم بن حمید الحنّاط،عن أبی بصیر،عن عمرو بن سعید،قال حدثنا عبد الملک بن أبی ذر الغفاری،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بعثنی أمیر المؤمنین علیه السّلام یوم مزق عثمان المصاحف،فقال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أباک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أبی الیه مسرعا،فقال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أتی الیوم فی الإسلام أمر عظیم،مزق کتاب اللّه و وضع فیه الحدید،و حق علی اللّه أن یسلّط الحدید علی من مزق کتابه بالحدید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قال،فقال له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w:t>
      </w:r>
    </w:p>
    <w:p>
      <w:pPr>
        <w:pStyle w:val="BookText"/>
        <w:rPr/>
      </w:pPr>
      <w:r>
        <w:rPr>
          <w:rFonts w:ascii="IRNazanin" w:hAnsi="IRNazanin" w:eastAsia="IRNazanin"/>
          <w:color w:val="111111"/>
          <w:sz w:val="28"/>
          <w:sz w:val="28"/>
          <w:szCs w:val="28"/>
          <w:rtl w:val="true"/>
          <w:lang w:bidi="fa-IR"/>
        </w:rPr>
        <w:t>دعاء أبی ذر رضی اللّه تعالی عنه معروف فی کتب الدعاء و فیما أواظب علیه فی 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الایمان بک،و الرضا بقضائک،و الغناء عن الناس و العافیة من جمیع البلاء،و الشکر علی العافیة یا ولی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 الی اخره</w:t>
      </w:r>
    </w:p>
    <w:p>
      <w:pPr>
        <w:pStyle w:val="BookText"/>
        <w:rPr/>
      </w:pPr>
      <w:r>
        <w:rPr>
          <w:rFonts w:ascii="IRNazanin" w:hAnsi="IRNazanin" w:eastAsia="IRNazanin"/>
          <w:color w:val="111111"/>
          <w:sz w:val="28"/>
          <w:sz w:val="28"/>
          <w:szCs w:val="28"/>
          <w:rtl w:val="true"/>
          <w:lang w:bidi="fa-IR"/>
        </w:rPr>
        <w:t xml:space="preserve">الطریق نقی صحیح علی الأصحّ،فان عمرو بن سعید المدائنی ثقة من أصحاب أبی الحسن الرضا علیه السّلام قد وثقه النجاشی </w:t>
      </w:r>
      <w:r>
        <w:rPr>
          <w:rStyle w:val="FootnoteAnchor"/>
          <w:rtl w:val="true"/>
        </w:rPr>
        <w:footnoteReference w:id="320"/>
      </w:r>
      <w:r>
        <w:rPr>
          <w:rFonts w:ascii="IRNazanin" w:hAnsi="IRNazanin" w:eastAsia="IRNazanin"/>
          <w:color w:val="111111"/>
          <w:sz w:val="28"/>
          <w:sz w:val="28"/>
          <w:szCs w:val="28"/>
          <w:rtl w:val="true"/>
          <w:lang w:bidi="fa-IR"/>
        </w:rPr>
        <w:t>،و لم یذکر غمیزة فیه و لا طعنا فی مذهبه و انما روی أبو عمرو الکشی عن نصر بن الصباح أنه فطحی،و لکن قال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اعتمد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بصیر هو لیث المرادی،کما هو المستبین من 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الملک بن ابی ذر الغفاری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فی الاستقامة علی طریقة أبیه رضی اللّه تعالی عنهما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الجبریة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موسی قاتلوا أهل النبوة فظهروا علیهم فقتلوهم زمانا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أهل الجبریة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بالتحریک،و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الجبریة بکسر الجیم و الباء،و یعنی علیه السّلام بهم المجوس و هم لا یقولون بقدرة و ارادة للإنسان فی فعله أصلا،بل یثبتون للعالم الاکبر بنظامه الجملی مبدئین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یسمون أحدهما یزدان و الیه یسندون الخیرات بأسرها، و الاخر أهر من و الیه یضیفون الشرور بأسرها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طریقتهم الاشاعرة فی نفی تأثیر قدرة العبد و ارادته فی أفعاله مطلقا، فانهم یسندون أفاعیله من الخیرات و الشرور جمیعا الی قدرة اللّه سبحانه و ارادته ابتداء، من غیر مدخلیة للعبد و لا لممکن ما من الممکنات فی ذلک بجهة من جهات التأثیر و العلیة و التقدم العقلی بالذات أصلا،بل علی مجرد المقارنة الاتفاقیة المعبر عنها عندهم بالکسب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هناک استتبت علاقة التشبیه فی الحدیث المشهور بالمتواتر عنه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القدریة مجوس هذه الامة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لیس کل من علی ساهرة اقلیم العقل و فی دائرة ملة الإسلام یعلم بالبرهان انه ما من ممکن ذاتی عینا کان أو فعلا،و جوهرا کان أو عرضا،الا و لا منتدح له فی ترتب سلسلة السببیة و المسببیة من الانتهاء الی مسبب الاسباب من غیر سبب علی الاطلاق، و الاستناد الی قدرته الحقة القیومیة و ارادته الربوبیة الوجوبیة بآخره،و ان کان الفاعل المباشر قریبا،و الاخیر من أجزاء العلة التامة لفعل العبد قدرته و أرادته المنبعثتان عن القدرة التامة الواجبة و الارادة الحقة الفعالة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فاذن لیس یصح التشبیه من حیث اثبات مبدئین،اذ لیس یقول بذلک أحد من المعتزلة و الامامیة و الحکماء الالهیین المثبتین للحیوان قدرة مباشرة للفعل،و إرادة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متقدمة علیه تقدما بالطبع،فقد انصرح أن ملاک التشبیه سلب الفعل عن العبد و نفی قدرته و اختیاره علی سبیل العلیة کما قالته المجوس،و انما ذلک مذهب الاشعریة فی هذه الامة فهم القدریة فی قوله علیه السّلام القدریة مجوس هذه الامة لا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تحمله امام المتشککین فخر الدین الرازی و متابعوه فی تصحیح کون المعتزلة هم القدریة مما لیس له مساق الی سبیل الصحة و معاد الی طریق الصواب، و ان أحببت بسط القول فیه فعلیک بکتابنا الایقاضات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 أن تغنی الرجل عن فقر أو تصلح عظمه من کسر،یقال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جبرت العظم جبرا و جبر العظم نفسه جبورا،أی انجبر و اجتبر العظم مثل انجبر،یقال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اللّه فلانا فاجتبر أی سد مفاقره،و الجبر خلاف القدر، 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کلام مولد و الجبریة بالتحریک خلاف القدریة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الجبر اصلاح الشیء بضرب من القهر،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جبرته فانجبر و اجتبر،و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جبرته فجبر لقول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جبر الدین الاله فجبر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قول أکثر أهل اللغة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قوله فجبر مذکورا علی سبیل الانفعال،بل ذلک علی سبیل الفعل،و کرره و نبه بالاول علی الابتداء باصلاحه و بالثانی علی تتمیمه،فکأنه قال قصد جبر الدین و ابتدأ به فتمم جبره،و ذلک أن فعل تارة یقال لمن ابتدأ بفعل،و تارة لمن فرغ عنه،و تجبر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لتصور معنی الاجتهاد،أو المبالغة،او لمعنی التکلف،و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الجبر فی الاصلاح المجرد نحو قول علی علیه السّلام یا جابر کل کسیر و مسهل کل عسیر،و تارة فی القهر المجرد نحو قوله صلّی اللّه علیه و آله لا جبر و لا تفویض،و الجبر فی الحساب الحاق شیء به اصلاحا لما یرید اصلاحه،و سمی السلطان جبرا لقهره الناس علی ما یریده،أو لإصلاح أمورهم،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الاجبار فی الاصل حمل الغیر علی أن یجبر الاخر،لکن تعورف فی الاکراه المجرد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أجبرته علی کذا،کقولک أکرهته و سمی الذین یدعون أن اللّه تعالی یکره العباد علی المعاصی فی تعارف المتکلمین مجبرة،و فی قول المتقدمین جبریة و جبریة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بالتحریک و بکسر الجیم و الباء،کما نقلناه عن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الجبریة خلاف القدریة،و التسکین لحن،أو هو الصواب، و التحریک للازدواج،و الجبار اللّه تعالی لتکبره،و المتکبر الذی لا یری لأحد علیه حقا،فهو بین الجبریة و الجبریاء بمکسورتین،و الجبریة بکسرات و الجبریة و الجبروة و الجبروتی و الجبروت محرکات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جبریة،و هو کذا ذراعا بذراع الجبار أی بذراع الملک،و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دعوها فانها جبارة و ما کانت نبوة إلا تناسخها ملک جبریة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الا تجبر الملوک فیها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صلّی اللّه علیه و آله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الجبریة من بعد موسی قاتلوا أهل النبوة تنصیص علی أن أهل الجبریة مقابل أهل النبوة،و هم الکفرة من المجوس الذین قاتلوا بنی اسرائیل فظهروا،أی غلبوا علیهم فقتلوهم،و استمروا فی عتوهم و غلبتهم علیهم زمانا طویلا،و حدیثه علیه و آله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مجوس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 علی أن المجبرة القائلین بالقدر علی سبیل محوضة الاجبار و صرافة الالجاء من غیر مدخلیة لاختیار العبد فی فعله أصلا،منزلتهم فی هذه الامة منزلة المجوس الجبریة الذاهبین الی أن فعل الانسان مطلقا انما فاعله التام علی الاجبار </w:t>
      </w:r>
    </w:p>
    <w:p>
      <w:pPr>
        <w:pStyle w:val="BookText"/>
        <w:rPr/>
      </w:pPr>
      <w:r>
        <w:rPr>
          <w:rFonts w:ascii="IRNazanin" w:hAnsi="IRNazanin" w:eastAsia="IRNazanin"/>
          <w:color w:val="111111"/>
          <w:sz w:val="28"/>
          <w:sz w:val="28"/>
          <w:szCs w:val="28"/>
          <w:rtl w:val="true"/>
          <w:lang w:bidi="fa-IR"/>
        </w:rPr>
        <w:t>طویلا،ثم ان اللّه بعث فتیة فهاجروا الی غبر آبائهم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فقاتلهم فقتلوهم،و أنت بمنزلتهم</w:t>
      </w:r>
    </w:p>
    <w:p>
      <w:pPr>
        <w:pStyle w:val="BookText"/>
        <w:rPr/>
      </w:pPr>
      <w:r>
        <w:rPr>
          <w:rFonts w:ascii="IRNazanin" w:hAnsi="IRNazanin" w:eastAsia="IRNazanin"/>
          <w:color w:val="111111"/>
          <w:sz w:val="28"/>
          <w:sz w:val="28"/>
          <w:szCs w:val="28"/>
          <w:rtl w:val="true"/>
          <w:lang w:bidi="fa-IR"/>
        </w:rPr>
        <w:t>البحت یزدان أو أهرمن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قد استبان أن الجبریة و القدریة واحدة و جعلهما متقابلین،کما ذهبت الیه علماء الاشاعرة فی الصدر الاول،ثم جری علیه کلام أهل اللغة،و المتأخرون بنوا علیه الاصطلاح أخیرا لا أصل له یرکن الیه و لا رکن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یسوغ اثبات نسبة نفاة أمر الیه و سلب القول به عن مثبتیه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تبالغهم فی النفی و الانکار مصحح الاسناد و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یستحق الاصاخة له و الاصغاء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اللّه بعث فتیة فهاجروا الی غبر آبائهم</w:t>
      </w:r>
    </w:p>
    <w:p>
      <w:pPr>
        <w:pStyle w:val="BookText"/>
        <w:rPr/>
      </w:pPr>
      <w:r>
        <w:rPr>
          <w:rFonts w:ascii="IRNazanin" w:hAnsi="IRNazanin" w:eastAsia="IRNazanin"/>
          <w:color w:val="111111"/>
          <w:sz w:val="28"/>
          <w:sz w:val="28"/>
          <w:szCs w:val="28"/>
          <w:rtl w:val="true"/>
          <w:lang w:bidi="fa-IR"/>
        </w:rPr>
        <w:t>فی أکثر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 و اسکان المثناة من فوق قبل المثناة من تحت المفتوحة علی جمع فتی بالتشدید،کما صبیة فی جمع صبی،یعنی شبابا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 من الناس الشباب القوی و الجمع فتیة و فتیان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 و فتح الهمزة واحدة فیئین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باعجام الغین قبل الباء الموحدة،اما محرکة بمعنی التراب و الارض أی الی دیار آبائهم،أو بضم الغین و تسکین الباء أو تشدیدها مفتوحة بمعنی بقیة آبائهم و من بقی منهم،و الغبر و الغبر بقیة اللبن فی الضرع و غبر المرض بقایاه، و کذلک غبر اللیل و الغابر من کل شیء الباقی منه قاله فی الصحاح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غبر غبورا مکث و ذهب ضد،و هو غابر من غبر کرکع، و غبر الشیء بالضم بقیته کغبره،و الجمع أغبار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قتلتنی یا أبا 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علمت أنه سیبدأ 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أیوب بن نوح،عن صفوان ابن یحیی،عن عاصم بن حمید الحنفی،عن فضیل الرسّان،قال حدثنی أبو عبد اللّه عن أبی سخیلة،قال حججت أنا و سلمان بن ربیعة،قال فمررنا بالربذة،قال فأتینا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قتلتنی یا أبا ذر</w:t>
      </w:r>
    </w:p>
    <w:p>
      <w:pPr>
        <w:pStyle w:val="BookText"/>
        <w:rPr/>
      </w:pPr>
      <w:r>
        <w:rPr>
          <w:rFonts w:ascii="IRNazanin" w:hAnsi="IRNazanin" w:eastAsia="IRNazanin"/>
          <w:color w:val="111111"/>
          <w:sz w:val="28"/>
          <w:sz w:val="28"/>
          <w:szCs w:val="28"/>
          <w:rtl w:val="true"/>
          <w:lang w:bidi="fa-IR"/>
        </w:rPr>
        <w:t>یعنی أخبرت بقتلی فقال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علمت أنه سیبدأ فی العترة الطاهرة بک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w:t>
      </w:r>
    </w:p>
    <w:p>
      <w:pPr>
        <w:pStyle w:val="BookText"/>
        <w:rPr/>
      </w:pPr>
      <w:r>
        <w:rPr>
          <w:rFonts w:ascii="IRNazanin" w:hAnsi="IRNazanin" w:eastAsia="IRNazanin"/>
          <w:color w:val="111111"/>
          <w:sz w:val="28"/>
          <w:sz w:val="28"/>
          <w:szCs w:val="28"/>
          <w:rtl w:val="true"/>
          <w:lang w:bidi="fa-IR"/>
        </w:rPr>
        <w:t xml:space="preserve">الطریق حسن بفضیل الرسان،و هو الفضیل بن الزبیر الاسدی مولاهم الکوفی الرسان،ذکره الشیخ فی کتاب الرجال فی أصحاب أبی جعفر الباقر و فی أصحاب أبی عبد اللّه الصادق علیهما السّلام بالتصغیر </w:t>
      </w:r>
      <w:r>
        <w:rPr>
          <w:rStyle w:val="FootnoteAnchor"/>
          <w:rtl w:val="true"/>
        </w:rPr>
        <w:footnoteReference w:id="329"/>
      </w:r>
      <w:r>
        <w:rPr>
          <w:rFonts w:ascii="IRNazanin" w:hAnsi="IRNazanin" w:eastAsia="IRNazanin"/>
          <w:color w:val="111111"/>
          <w:sz w:val="28"/>
          <w:sz w:val="28"/>
          <w:szCs w:val="28"/>
          <w:rtl w:val="true"/>
          <w:lang w:bidi="fa-IR"/>
        </w:rPr>
        <w:t xml:space="preserve">،و کذلک فی کتاب أبی عمرو الکشی </w:t>
      </w:r>
      <w:r>
        <w:rPr>
          <w:rStyle w:val="FootnoteAnchor"/>
          <w:rtl w:val="true"/>
        </w:rPr>
        <w:footnoteReference w:id="330"/>
      </w:r>
      <w:r>
        <w:rPr>
          <w:rFonts w:ascii="IRNazanin" w:hAnsi="IRNazanin" w:eastAsia="IRNazanin"/>
          <w:color w:val="111111"/>
          <w:sz w:val="28"/>
          <w:sz w:val="28"/>
          <w:szCs w:val="28"/>
          <w:rtl w:val="true"/>
          <w:lang w:bidi="fa-IR"/>
        </w:rPr>
        <w:t xml:space="preserve">، و الحسن بن داود أورده فی کتابه مکبرا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عبد اللّه هذا الذی روی عنه الفضیل الرسان هو أبو عبد اللّه البجلی الکوفی من أصحاب أمیر المؤمنین علیه السّلام من الیمن،ذکره العلامة فی الخلاصة </w:t>
      </w:r>
      <w:r>
        <w:rPr>
          <w:rStyle w:val="FootnoteAnchor"/>
          <w:rtl w:val="true"/>
        </w:rPr>
        <w:footnoteReference w:id="332"/>
      </w:r>
      <w:r>
        <w:rPr>
          <w:rFonts w:ascii="IRNazanin" w:hAnsi="IRNazanin" w:eastAsia="IRNazanin"/>
          <w:color w:val="111111"/>
          <w:sz w:val="28"/>
          <w:sz w:val="28"/>
          <w:szCs w:val="28"/>
          <w:rtl w:val="true"/>
          <w:lang w:bidi="fa-IR"/>
        </w:rPr>
        <w:t xml:space="preserve">،و الشیخ فی کتاب الرجال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أبو عبد اللّه الجدلی بفتح الجیم و الدال من أولیائه علیه السّلام و خواصه من مضر،کما أورده فی الخلاصة،و اسمه عبید بن عبد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تحت رایة المختار،و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عبد الرحمن ابن عبد ربه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أبا ذر فسلمنا علیه،قال 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کانت بعدی فتنة و هی کائنة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بکتاب اللّه و الشیخ علی بن أبی طالب علیه السّلام،فانی سمعت رسول اللّه صلّی اللّه علیه و آله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من آمن بی و صدقنی،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یصافحنی یوم القیامة،و هو الصدیق الاکبر،و هو</w:t>
      </w:r>
    </w:p>
    <w:p>
      <w:pPr>
        <w:pStyle w:val="BookText"/>
        <w:rPr/>
      </w:pPr>
      <w:r>
        <w:rPr>
          <w:rFonts w:ascii="IRNazanin" w:hAnsi="IRNazanin" w:eastAsia="IRNazanin"/>
          <w:color w:val="111111"/>
          <w:sz w:val="28"/>
          <w:sz w:val="28"/>
          <w:szCs w:val="28"/>
          <w:rtl w:val="true"/>
          <w:lang w:bidi="fa-IR"/>
        </w:rPr>
        <w:t>و ذکرة الشیخ فی کتاب الرجال فی أصحاب أمیر المؤمنین علیه السّلام،ثم أورده فی أصحاب أبی عبد اللّه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عبد ربه الخزرجی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طعنوا علیه بالرفض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فی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أو عبد الرحمن بن عبد أبو عبد اللّه الجدلی ثقة،رمی بالتشیع من کبار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سخیلة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السین المهملة و فتح الخاء المعجمة،کما قال فی الخلاصة ناقلا عن البرقی </w:t>
      </w:r>
      <w:r>
        <w:rPr>
          <w:rStyle w:val="FootnoteAnchor"/>
          <w:rtl w:val="true"/>
        </w:rPr>
        <w:footnoteReference w:id="336"/>
      </w:r>
      <w:r>
        <w:rPr>
          <w:rFonts w:ascii="IRNazanin" w:hAnsi="IRNazanin" w:eastAsia="IRNazanin"/>
          <w:color w:val="111111"/>
          <w:sz w:val="28"/>
          <w:sz w:val="28"/>
          <w:szCs w:val="28"/>
          <w:rtl w:val="true"/>
          <w:lang w:bidi="fa-IR"/>
        </w:rPr>
        <w:t xml:space="preserve">،و ذکره الشیخ فی کتاب الرجال فی أصحاب أمیر المؤمنین علیه السّلام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کائنة</w:t>
      </w:r>
    </w:p>
    <w:p>
      <w:pPr>
        <w:pStyle w:val="BookText"/>
        <w:rPr/>
      </w:pPr>
      <w:r>
        <w:rPr>
          <w:rFonts w:ascii="IRNazanin" w:hAnsi="IRNazanin" w:eastAsia="IRNazanin"/>
          <w:color w:val="111111"/>
          <w:sz w:val="28"/>
          <w:sz w:val="28"/>
          <w:szCs w:val="28"/>
          <w:rtl w:val="true"/>
          <w:lang w:bidi="fa-IR"/>
        </w:rPr>
        <w:t>یعنی ألا و هی کائنة لا محال من غیر امتراء،لما قد أخبرنا به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من آمن بی و صدقنی</w:t>
      </w:r>
    </w:p>
    <w:p>
      <w:pPr>
        <w:pStyle w:val="BookText"/>
        <w:rPr/>
      </w:pPr>
      <w:r>
        <w:rPr>
          <w:rFonts w:ascii="IRNazanin" w:hAnsi="IRNazanin" w:eastAsia="IRNazanin"/>
          <w:color w:val="111111"/>
          <w:sz w:val="28"/>
          <w:sz w:val="28"/>
          <w:szCs w:val="28"/>
          <w:rtl w:val="true"/>
          <w:lang w:bidi="fa-IR"/>
        </w:rPr>
        <w:t xml:space="preserve">و العامة رووا هذا الحدیث من طرق عدیدة غیر طریق أبی ذر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أبو عبد اللّه الذهبی مع شدة عناده و نصبه فی میزان الاعتدال أنه ذکر العقیلی بالاسناد عن ابن عباس عن النبی صلّی اللّه علیه و آله أنه قال لام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لحمه من لحمی و هو منی بمنزلة هارون من موسی غیر أنه لا نبی بعدی،قال ابن عباس، ستکون فتنة فمن أدرکها فعلیه بخصلتین کتاب اللّه و علی بن أبی طالب،فانی سمعت </w:t>
      </w:r>
    </w:p>
    <w:p>
      <w:pPr>
        <w:pStyle w:val="BookText"/>
        <w:rPr/>
      </w:pPr>
      <w:r>
        <w:rPr>
          <w:rFonts w:ascii="IRNazanin" w:hAnsi="IRNazanin" w:eastAsia="IRNazanin"/>
          <w:color w:val="111111"/>
          <w:sz w:val="28"/>
          <w:sz w:val="28"/>
          <w:szCs w:val="28"/>
          <w:rtl w:val="true"/>
          <w:lang w:bidi="fa-IR"/>
        </w:rPr>
        <w:t>الفاروق بعدی یفرق بین الحق و الباطل،و هو یعسوب المؤمنین و المال یعسوب الظلمة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 عن الفضیل الرسان،قال حدثنی أبو عمر،عن حذیفة ابن أسید،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أبا ذر،یقول و هو متعلق بحلقة باب الکعبة،أنا جندب بن جنادة لمن عرفنی و أنا أبو ذر لمن لم یعرفنی،انی سمعت رسول اللّه صلّی اللّه علیه و آله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یقول و هو آخذ بید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من آمن بی و أول من یصافحنی یوم القیامة،و هو فاروق هذه الامة یفرق بین الحق و الباطل،و هو یعسوب المؤمنین و المال یعسوب الظلمة،و هو الصدیق الاکبر،و هو خلیفتی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میزان الاعتدال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سلیمان بن عبد اللّه روی عن معاذة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الصدیق الاکبر قال مذکور فی کتاب العقیلی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یعسوب المؤمنین و المال یعسوب الظلمة</w:t>
      </w:r>
    </w:p>
    <w:p>
      <w:pPr>
        <w:pStyle w:val="BookText"/>
        <w:rPr/>
      </w:pPr>
      <w:r>
        <w:rPr>
          <w:rFonts w:ascii="IRNazanin" w:hAnsi="IRNazanin" w:eastAsia="IRNazanin"/>
          <w:color w:val="111111"/>
          <w:sz w:val="28"/>
          <w:sz w:val="28"/>
          <w:szCs w:val="28"/>
          <w:rtl w:val="true"/>
          <w:lang w:bidi="fa-IR"/>
        </w:rPr>
        <w:t>أی یجتمع علی اتباعه و التمسک به قلوب المؤمنین،کما علی التمسک بالمال قلوب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الیعسوب ملک النحل،و منه قیل للسید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یعسوب قومه و الیاء فیه من الزوائد لأنه لیس فی الکلام فعلول غیر صعفوق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 عن الفضیل الرسان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عمر عن حذیفة بن أسید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عمر هو زاذان الفارسی بالزاء قبل الالف و الذال المعجمة بعدها و النون بعد الالف الثانیة،أورده فی الخلاصة من أصحاب أمیر المؤمنین علیه السّلام من مضر </w:t>
      </w:r>
      <w:r>
        <w:rPr>
          <w:rStyle w:val="FootnoteAnchor"/>
          <w:rtl w:val="true"/>
        </w:rPr>
        <w:footnoteReference w:id="341"/>
      </w:r>
      <w:r>
        <w:rPr>
          <w:rFonts w:ascii="IRNazanin" w:hAnsi="IRNazanin" w:eastAsia="IRNazanin"/>
          <w:color w:val="111111"/>
          <w:sz w:val="28"/>
          <w:sz w:val="28"/>
          <w:szCs w:val="28"/>
          <w:rtl w:val="true"/>
          <w:lang w:bidi="fa-IR"/>
        </w:rPr>
        <w:t xml:space="preserve">، و ذکر الشیخ فی باب الزاء من أصحابه علیه السّلام زاذان یکنی أبا عمر الفارسی زیاد بن </w:t>
      </w:r>
    </w:p>
    <w:p>
      <w:pPr>
        <w:pStyle w:val="BookText"/>
        <w:rPr/>
      </w:pPr>
      <w:r>
        <w:rPr>
          <w:rFonts w:ascii="IRNazanin" w:hAnsi="IRNazanin" w:eastAsia="IRNazanin"/>
          <w:color w:val="111111"/>
          <w:sz w:val="28"/>
          <w:sz w:val="28"/>
          <w:szCs w:val="28"/>
          <w:rtl w:val="true"/>
          <w:lang w:bidi="fa-IR"/>
        </w:rPr>
        <w:t xml:space="preserve">من قاتلنی فی الاولی و الثانیة فهو فی الثالثة من شیعة الدجال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أهل بیتی</w:t>
      </w:r>
    </w:p>
    <w:p>
      <w:pPr>
        <w:pStyle w:val="BookText"/>
        <w:rPr/>
      </w:pPr>
      <w:r>
        <w:rPr>
          <w:rFonts w:ascii="Amiri" w:hAnsi="Amiri" w:eastAsia="Amiri" w:cs="Amiri"/>
          <w:color w:val="111111"/>
          <w:sz w:val="28"/>
          <w:sz w:val="28"/>
          <w:szCs w:val="28"/>
          <w:rtl w:val="true"/>
          <w:lang w:bidi="ar-SA"/>
        </w:rPr>
        <w:t xml:space="preserve">الجعدة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الشیخ فی کتاب الرجال فیمن روی عن النبی صلّی اللّه علیه و آله من الصحابة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حذیفة بن أسید الغفاری أبو سریحة صاحب النبی صلّی اللّه علیه و آله و هو ابن أمیة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ذکره فی أصحاب أبی محمد الحسن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حذیفة بن أسید الغفاری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فی الکتاب فی حدیث الحواریین أنه من حواری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أسید بفتح الهمزة و کسر السین المهملة و بالدال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سریحة بفتح السین المهملة و کسر الراء بالحاء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نسخة من کتاب الرجال للشیخ أبو سرعة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تعویل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قاتلنی فی الاولی و الثانیة و هو فی الثالثة من شیعة الدجال</w:t>
      </w:r>
    </w:p>
    <w:p>
      <w:pPr>
        <w:pStyle w:val="BookText"/>
        <w:rPr/>
      </w:pPr>
      <w:r>
        <w:rPr>
          <w:rFonts w:ascii="IRNazanin" w:hAnsi="IRNazanin" w:eastAsia="IRNazanin"/>
          <w:color w:val="111111"/>
          <w:sz w:val="28"/>
          <w:sz w:val="28"/>
          <w:szCs w:val="28"/>
          <w:rtl w:val="true"/>
          <w:lang w:bidi="fa-IR"/>
        </w:rPr>
        <w:t>فی الاولی و الثانیة،و فی نسخة و فی الثانیة خبر من قاتلنی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قاتلنی ففی الطبقتین الاولی و الثانیة،یعنی بالطبقة الاولی من بارزه صلّی اللّه علیه و آله بالمقاتلة فی زمانه،و بالطبقة الثانیة من قاتل علیا علیه السّلام بعده صلّی اللّه علیه و آله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حربک حربی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هذه الامّة مثل سفینة نوح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لجة البحر من رکبها نجا و من تخلف عنها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منکم من یقاتل علی تأویل القرآن کما قاتلت أنا علی تنزیله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عنی به علیا،فمن قاتل علیا علیه السّلام فهو کمن بارز النبی صلّی اللّه علیه و آله بالمقاتلة،و أما من قاتله صلّی اللّه علیه و آله فی الطبقة الثالثة فهم الذین یقاتلون المهدی من آل محمد علیه السّلام فی آخر الزمان،و هم من شیعة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الصحیفة المکرمة الرضویة بأسناده عن أبیه عن آبائه عن علی بن أبی طالب علیهم صلوات اللّه و تسلیماته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قاتلنا فی آخر الزمان فکأنما قاتلنا للدجال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الاستاذ أبو القاسم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علی بن موسی الرضا عمن قاتلنا فی آخر الزمان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قاتل صاحب عیسی بن مریم و هو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أهل بیتی مثل سفینة نوح</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الحدیث عنه صلّی اللّه علیه و آله متشعب الطریق متنا و سندا من طریق أبی ذر رضی اللّه تعالی عنه و من طریق غیره عند العامة و الخاصة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الحسن بن علی بن النعمان،قال حدثنی أبی،عن علی بن أبی حمزة،عن أبی بصیر،قال 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عثمان الی أبی ذر مولیین له و معهما مائتا دینار،فقال لهما انطلقا بها الی</w:t>
      </w:r>
    </w:p>
    <w:p>
      <w:pPr>
        <w:pStyle w:val="BookText"/>
        <w:rPr/>
      </w:pPr>
      <w:r>
        <w:rPr>
          <w:rFonts w:ascii="IRNazanin" w:hAnsi="IRNazanin" w:eastAsia="IRNazanin"/>
          <w:color w:val="111111"/>
          <w:sz w:val="28"/>
          <w:sz w:val="28"/>
          <w:szCs w:val="28"/>
          <w:rtl w:val="true"/>
          <w:lang w:bidi="fa-IR"/>
        </w:rPr>
        <w:t>و فی الصحیفة المکرمة الرضویة باسناده المکرم عن آبائه الطاهرین عن أمیر المؤمنین علیه و علیهم السّلام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أهل بیتی مثل سفینة نوح من رکبها نجا و من تخلف عنها زخ فی النار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رواه کثیر من العامة صاحب المشکاة و غیره،و فی المشکاة و مسند أحمد بن حنبل عن أبی ذر أنه قال و هو آخذ بباب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ان مثل أهل بیتی مثل سفینة نوح من رکبها نجا و من تخلف عنها غرق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الاثیر فی النهایة فی باب الزاء مع الخاء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مثل أهل بیتی مثل سفینة نوح من تخلف عنها زخ به فی النار أی دفع و رمی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زخه یزخه زخا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الکشاف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زخه فی وهدة دفعه فیها،و فی الحدیث مثل أهل بیتی مثل سفینة نوح من رکبها نجا و من تخلف عنها غرق و زخ فی النار و زخ فی قفاه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الشیخ فی باب 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یکنی أبا محمد من أهل کش وکیل و کان مکاتبا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أبی ذر فقولا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عثمان یقرئک السّلام و هو یقول لک هذه مائتا دینار فاستعن بها علی ما نابک،فقال أبو ذر هل أعطی أحد من المسلمین مثل ما أعطانی؟قالا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فانما أنا رجل من المسلمین یسعنی ما یسع المسلمین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یقول هذا من صلب ما لی و باللّه الذی لا إله الا هو ما خالطها حرام و لا بعثت بها إلیک الا من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حاجة لی فیها و قد أصبحت یومی هذا و أنا من أغنی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له عافاک اللّه و أصلحک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 فی بیتک قلیلا و لا کثیرا مما یستمتع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تحت هذه الاکاف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هو جعفر بن معروف السمرقندی الذی ذکره أحمد بن الحسین الغضائری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کنیته أبو الفضل یروی عنه العیاشی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الحسن بن علی بن النعمان صحیح الحدیث له کتاب کثیر الفوائد قاله النجاشی </w:t>
      </w:r>
      <w:r>
        <w:rPr>
          <w:rStyle w:val="FootnoteAnchor"/>
          <w:rtl w:val="true"/>
        </w:rPr>
        <w:footnoteReference w:id="353"/>
      </w:r>
      <w:r>
        <w:rPr>
          <w:rFonts w:ascii="IRNazanin" w:hAnsi="IRNazanin" w:eastAsia="IRNazanin"/>
          <w:color w:val="111111"/>
          <w:sz w:val="28"/>
          <w:sz w:val="28"/>
          <w:szCs w:val="28"/>
          <w:rtl w:val="true"/>
          <w:lang w:bidi="fa-IR"/>
        </w:rPr>
        <w:t>،و فی طبقته من یروی عنه الصفار و أحمد بن أبی عبد اللّه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أبوه علی ابن النعمان الاعلم أبو الحسن النخعی مولاهم الکوفی من أصحاب أبی الحسن الرضا علیه السّلام ثقة ثبت وجه صحیح الحدیث واضح الطریقة،و هو الوارد فی أسناد زبور آل محمد و إنجیل أهل البیت الصحیفة الکریمة السجادیة،یروی عنه کتابه محمد بن الحسین بن أبی الخطاب و محمد بن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أبی حمزة الثمالی لا البطائنی لکون علی بن النعمان الاعلم أکثری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بصیر هو لیث بن البختری المرادی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 الاصغر لا یحیی بن القاسم المکفوف،لروایة ابن أبی حمزة الثمالی عنه،فالطریق نقی حسن بعلی بن أبی حمزة،بل صحیح علی ما ستعلمه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هذه الاکاف</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اکاف الحمار بکسر الهمزة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بالضم أیضا </w:t>
      </w:r>
      <w:r>
        <w:rPr>
          <w:rStyle w:val="FootnoteAnchor"/>
          <w:rtl w:val="true"/>
        </w:rPr>
        <w:footnoteReference w:id="35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 ترون رغیفا شعیر قد أتی علیهما أیام فما أصنع بهذه الدنانیر،لا و اللّه حتی یعلم اللّه انی لا أقدر علی قلیل و لا کثیر،و لقد أصبحت غنیا بولایة علی بن أبی طالب علیه السّلام و عترته الهادین المهدیین الراضین المرضیین الذین یهدون بالحق و به یعدلون،و کذلک سمعت رسول اللّه صلّی اللّه علیه و آله یقول،فانه لقبیح بالشیخ أن یکون کذابا، فرداها علیه و أعلماه أنه لا حاجة لی فیها و لا فیما عنده،حتی ألقی اللّه ربی فیکون هو الحاکم فیما بینی و 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القتیبی،قال حدثنی الفضل بن شاذان،قال حدثنی أبی،عن علی بن الحکم،عن موسی بن بکر،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أبو الحسن علیه السّلام قال 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جزی اللّه عنه الدنیا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فجزاها اللّه عنی مذمة بعد رغیفی شعیر أتغدی باحدهما و أتعشی بالاخر،و بعد شملتی صوف أتزر باحداهما و أرتدی بالاخری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الاکف بضمتین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السرج الذی علی هیئته هو ما یجعل علی مقدمة شبه الرمانة، و الوکاف لغة و منه او کف الحمار و أکفه ایکافا و وکفه توکیفا أی شد علیه الاکاف، و أما أکف الاکاف تأکیفا فمعناه اتخذه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بکر الواسطی</w:t>
      </w:r>
    </w:p>
    <w:p>
      <w:pPr>
        <w:pStyle w:val="BookText"/>
        <w:rPr/>
      </w:pPr>
      <w:r>
        <w:rPr>
          <w:rFonts w:ascii="IRNazanin" w:hAnsi="IRNazanin" w:eastAsia="IRNazanin"/>
          <w:color w:val="111111"/>
          <w:sz w:val="28"/>
          <w:sz w:val="28"/>
          <w:szCs w:val="28"/>
          <w:rtl w:val="true"/>
          <w:lang w:bidi="fa-IR"/>
        </w:rPr>
        <w:t>ذکره الشیخ فی أصحاب أبی الحسن الکاظم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أصله کوفی واقفی له کتاب یروی عن أبی عبد اللّه علیه السّلام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انی لست استثبت وقف الرجل،و لا شیخنا أبو العباس النجاشی تعرض لنقله، و ستطلع علی ما رواه أبو عمرو الکشی فی مدحه مما ینصرح به أن أسناد الوقف الیه اختلاق علیه،فاذن الطریق حسن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جزی اللّه عنه الدنیا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کان شیء من الدنیا عنده مشکورا محمودا مرغوبا الیه یستحق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جزاه اللّه عنی خیرا فأنا علی خلاف سیرته،فان کل ما فی الدنیا مذموم مقبوح </w:t>
      </w:r>
    </w:p>
    <w:p>
      <w:pPr>
        <w:pStyle w:val="BookText"/>
        <w:rPr/>
      </w:pPr>
      <w:r>
        <w:rPr>
          <w:rFonts w:ascii="IRNazanin" w:hAnsi="IRNazanin" w:eastAsia="IRNazanin"/>
          <w:color w:val="111111"/>
          <w:sz w:val="28"/>
          <w:sz w:val="28"/>
          <w:szCs w:val="28"/>
          <w:rtl w:val="true"/>
          <w:lang w:bidi="fa-IR"/>
        </w:rPr>
        <w:t>قال،و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ذر بکی من خشیة اللّه حتی اشتکی عینیه فخافوا علیهما،فقیل له یا أبا ذر لو دعوت اللّه فی عینیک؟فقال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عنهما لمشغول و ما عنانی أکبر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شغلک عنهما؟قال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العظیمتان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 عند الموت یا أبا ذر ما مالک؟قال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انا نسألک عن الذهب و الفضة؟قال ما أصبح فلا امسی و ما أمسی فلا أصبح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کندوج ندع فیه حرّ متاعنا،سمعت حبیبی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کندوج المرء قبره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منحی عن الخیر لا یستحق الا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عنی مذمة و بعادا عن الرواء و النضارة بعد رغیفی شعیر اتخذ أحدهما لی غذاء به أتغذی و الاخر عشاء به أتعشی و بعد شملتی صوف أتخذ لی أحدهما ازارا و بها أتزر و الاخری رداء بها أرتدی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عنانی أکبر</w:t>
      </w:r>
    </w:p>
    <w:p>
      <w:pPr>
        <w:pStyle w:val="BookText"/>
        <w:rPr/>
      </w:pPr>
      <w:r>
        <w:rPr>
          <w:rFonts w:ascii="IRNazanin" w:hAnsi="IRNazanin" w:eastAsia="IRNazanin"/>
          <w:color w:val="111111"/>
          <w:sz w:val="28"/>
          <w:sz w:val="28"/>
          <w:szCs w:val="28"/>
          <w:rtl w:val="true"/>
          <w:lang w:bidi="fa-IR"/>
        </w:rPr>
        <w:t>بالتشدید علی التفعیل من العناء باهمال العین المفتوحة قبل النون و بالمد المشقة و الشدة و الاذی و الالم،عناه یعنیه تعنیة فتعنی و هو یتعانی الشدائد و المشاق و 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أصبح فلا أمسی و ما أمسی فلا أصبح</w:t>
      </w:r>
    </w:p>
    <w:p>
      <w:pPr>
        <w:pStyle w:val="BookText"/>
        <w:rPr/>
      </w:pPr>
      <w:r>
        <w:rPr>
          <w:rFonts w:ascii="IRNazanin" w:hAnsi="IRNazanin" w:eastAsia="IRNazanin"/>
          <w:color w:val="111111"/>
          <w:sz w:val="28"/>
          <w:sz w:val="28"/>
          <w:szCs w:val="28"/>
          <w:rtl w:val="true"/>
          <w:lang w:bidi="fa-IR"/>
        </w:rPr>
        <w:t>علی سیاقه الدعاء علیه،و الهمزة للدخول أی ما منه أصبح و دخل فی الصباح فلا أبقاه اللّه الی الامساء،و ما منه أمسی و دخل فی المساء فلا أبقاه اللّه الی الاصباح و الدخول فی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کندوج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وعاء نضع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متاعنا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کل شیء باهمال الحاء المضمومة قبل الراء المشددة نجیبه و نفیسه و طیبه و صمیمه،و أرض حرة لا سبخة فیها،و طین حر لا رمل فیه،و رملة حرة طیبة النبات و نزل فی حر الوادی أی فی وسطها قاله فی الاساس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کندوج المرء قبره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الکندوج بالضم علی وزن صندوق شبه المخزن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و محمد بن الحسن البراثی،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حدثنا ابراهیم بن</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معرب کندو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الحسن البراثی</w:t>
      </w:r>
    </w:p>
    <w:p>
      <w:pPr>
        <w:pStyle w:val="BookText"/>
        <w:rPr/>
      </w:pPr>
      <w:r>
        <w:rPr>
          <w:rFonts w:ascii="IRNazanin" w:hAnsi="IRNazanin" w:eastAsia="IRNazanin"/>
          <w:color w:val="111111"/>
          <w:sz w:val="28"/>
          <w:sz w:val="28"/>
          <w:szCs w:val="28"/>
          <w:rtl w:val="true"/>
          <w:lang w:bidi="fa-IR"/>
        </w:rPr>
        <w:t>فی طائفة جمة من النسخ بالباء الموحدة قبل الراء و الثاء المثلثة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قریة من نهر الملک،أو محلة عتیقة بالجانب الغربی، و جامع براثا معروف،و أحمد بن محمد بن خالد و جعفر بن محمد و أبو شعیب البراثیون محدثون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شیخنا الشهید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براثا فی غربی بغداد،و هو باق الی الان رأیته و صلیت فیه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النسخ البرانی بالراء المشددة بعد الباء الموحدة و النون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باب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البرانی یکنی أبا بکر کاتب له روایة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محمد بن الحسن بن روزبه أبو بکر المدائنی الکاتب نزیل الرحبة الوارد فی أسناد الصحیفة الکریمة السجادیة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البرة موضع قتل فیه قابیل هابیل،و البرانیة قریة ببخارا منها سهل بن محمود البرانی الفقیه و النجیب محمد بن محمد البرانی المحدث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حققنا القول فیه فی المعلقات علی الصحیفة الکریمة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فارس،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محمد بن الحسین بن أبی الخطاب،عن محمد بن سنان عن الحسین بن المختار،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الشحام،قال سمعت أبا عبد اللّه علیه السّلام یقول طلب</w:t>
      </w:r>
    </w:p>
    <w:p>
      <w:pPr>
        <w:pStyle w:val="BookText"/>
        <w:rPr/>
      </w:pPr>
      <w:r>
        <w:rPr>
          <w:rFonts w:ascii="IRNazanin" w:hAnsi="IRNazanin" w:eastAsia="IRNazanin"/>
          <w:color w:val="111111"/>
          <w:sz w:val="28"/>
          <w:sz w:val="28"/>
          <w:szCs w:val="28"/>
          <w:rtl w:val="true"/>
          <w:lang w:bidi="fa-IR"/>
        </w:rPr>
        <w:t>و فی نسخة عتیقة کأنها أصح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بنونین من حاشیتی الالف و هذا هو الصحیح فی هذا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باب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البرنانی روی عنه الکشی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أسلفنا تصحیح النسبة فیه،و ضبطه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 الموحدة و الثاء المثلثة بعد الراء نسبة الی قبیلة برثن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برثن حی من بنی أسد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ابراهیم بن محمد بن فارس</w:t>
      </w:r>
    </w:p>
    <w:p>
      <w:pPr>
        <w:pStyle w:val="BookText"/>
        <w:rPr/>
      </w:pPr>
      <w:r>
        <w:rPr>
          <w:rFonts w:ascii="IRNazanin" w:hAnsi="IRNazanin" w:eastAsia="IRNazanin"/>
          <w:color w:val="111111"/>
          <w:sz w:val="28"/>
          <w:sz w:val="28"/>
          <w:szCs w:val="28"/>
          <w:rtl w:val="true"/>
          <w:lang w:bidi="fa-IR"/>
        </w:rPr>
        <w:t xml:space="preserve">هو النیسابوری من أصحاب أبی الحسن الثالث و أبی محمد العسکریین علیهما السّلام ذکره الشیخ فی أصحابهما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فی نفسه و لکن بعض من یروی هو عنه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بعینها عبارة محمد بن مسعود العیاشی علی ما روی عنه الکشی </w:t>
      </w:r>
      <w:r>
        <w:rPr>
          <w:rStyle w:val="FootnoteAnchor"/>
          <w:rtl w:val="true"/>
        </w:rPr>
        <w:footnoteReference w:id="367"/>
      </w:r>
      <w:r>
        <w:rPr>
          <w:rFonts w:ascii="IRNazanin" w:hAnsi="IRNazanin" w:eastAsia="IRNazanin"/>
          <w:color w:val="111111"/>
          <w:sz w:val="28"/>
          <w:sz w:val="28"/>
          <w:szCs w:val="28"/>
          <w:rtl w:val="true"/>
          <w:lang w:bidi="fa-IR"/>
        </w:rPr>
        <w:t xml:space="preserve">و سیجیء فی الکتاب،فقول بعض شهداء المتأخرین </w:t>
      </w:r>
      <w:r>
        <w:rPr>
          <w:rStyle w:val="FootnoteAnchor"/>
          <w:rtl w:val="true"/>
        </w:rPr>
        <w:footnoteReference w:id="368"/>
      </w:r>
      <w:r>
        <w:rPr>
          <w:rFonts w:ascii="IRNazanin" w:hAnsi="IRNazanin" w:eastAsia="IRNazanin"/>
          <w:color w:val="111111"/>
          <w:sz w:val="28"/>
          <w:sz w:val="28"/>
          <w:szCs w:val="28"/>
          <w:rtl w:val="true"/>
          <w:lang w:bidi="fa-IR"/>
        </w:rPr>
        <w:t>فی حاشیته علی الخلاصة فی کتاب الکشی ثقة فی نفسه نقل لا 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المختار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القلانسی و قد أوضحنا لک فیما سبق استقامته و ثقته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ذر رسول اللّه صلّی اللّه علیه و آله فقیل له انه فی حائط کذا و کذا،فتوجه فی طلبه فوجده نائما فأعظمه أن ینبهه،فأراد ان یستبری نومه من یقظته فأخذ عسیبا یابسا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فکسره لیسمعه صوته فسمعه رسول اللّه صلّی اللّه علیه و آله فرفع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تخدعنی أ ما علمت أنی أری أعمالکم فی منامی کما أراکم فی یقظتی ان عینی تنامان و لا ینام قلبی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عسیبا یابسا</w:t>
      </w:r>
    </w:p>
    <w:p>
      <w:pPr>
        <w:pStyle w:val="BookText"/>
        <w:rPr/>
      </w:pPr>
      <w:r>
        <w:rPr>
          <w:rFonts w:ascii="IRNazanin" w:hAnsi="IRNazanin" w:eastAsia="IRNazanin"/>
          <w:color w:val="111111"/>
          <w:sz w:val="28"/>
          <w:sz w:val="28"/>
          <w:szCs w:val="28"/>
          <w:rtl w:val="true"/>
          <w:lang w:bidi="fa-IR"/>
        </w:rPr>
        <w:t>باهمال العین المفتوحة و کسر السین المهملة و تسکین المثناة من تحت قبل الیاء الموحدة،أی جریدة من النخل مستقیمة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عینی تنامان و لا ینام قلبی</w:t>
      </w:r>
    </w:p>
    <w:p>
      <w:pPr>
        <w:pStyle w:val="BookText"/>
        <w:rPr/>
      </w:pPr>
      <w:r>
        <w:rPr>
          <w:rFonts w:ascii="IRNazanin" w:hAnsi="IRNazanin" w:eastAsia="IRNazanin"/>
          <w:color w:val="111111"/>
          <w:sz w:val="28"/>
          <w:sz w:val="28"/>
          <w:szCs w:val="28"/>
          <w:rtl w:val="true"/>
          <w:lang w:bidi="fa-IR"/>
        </w:rPr>
        <w:t>قال السید المکرم الرضی أخو السید المعظم المرتضی رضی اللّه تعالی عنهما فی کتاب مجازات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قوله علیه الصلاة و السّلام تنام عینای و لا ینام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عند المحققین من العلماء مجاز،لأنه علیه السّلام لو کان قلبه لا ینام علی الحقیقة کقلوب الناس لکان ذلک من أکبر معجزاته و أبهر آیاته،و لوجب أن تتظاهر الاخبار بنقله،کما تظاهرت بنقل غیره من أعلامه و 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یحقق قولنا ما رواه عبد اللّه بن عباس رحمهما اللّه من أنه صلّی اللّه علیه و آله نام و نفخ فصلی و لم یتوض،فقیل له علیه الصلاة و السّلام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الوضوء علی من نام قاعدا انما الوضوء علی من نام مضطجعا،و فی بعض الروایات أو متورکا فانه اذا نام کذلک استرخت مفاصله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 علیه الصلاة و السّلام أنه لو نام مضطجعا للزمه الوضوء لاسترخاء مفاصله، فلو کان قلبه لا ینام لما وجب علیه الوضوء اذا نام مضطجعا،کما لا یجب علیه اذا نام قاعدا،و قد یجوز أن یکون المراد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عینای و لا ینام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یعتقد فی حال نومه من الرؤیا الفاسدة و المنامات المتضادة ما یعتقده غیره من سائر البشر، فیکون فی حکم المستیقظ و بمنزلة المتحفظ </w:t>
      </w:r>
      <w:r>
        <w:rPr>
          <w:rStyle w:val="FootnoteAnchor"/>
          <w:rtl w:val="true"/>
        </w:rPr>
        <w:footnoteReference w:id="369"/>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متواتر قد تظافرت و تظاهرت طرق نقله،و ما ذکره من روایة ابن عباس خبر من باب الآحاد و لا تعویل علیه،و العمل فی المذهب من طریق أهل البیت علیهم السّلام أن مطلق النوم الغالب علی الحواس ناقض للوضوء اضطجاعا کان أو قعودا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سبیل مغزاه من طریق العلوم البرهانیة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أقر فی مقره فی العلوم الطبیعی و فی العلم الذی فوق الطبیعة أن النفس الانسانیة اذا کانت منهمکة فی جنبة البدن و فی غواشی عالم الطبیعة لم یکن طریقها فی الرؤیة الابصاریة الا من سبیل الظاهر من ممر الجلیدیة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الانسان المتأله اذا صار أکید العلاقة بعالم الملکوت و قوی ارتباط قوته القدسیة بالجواهر النوریة و الأنوار العقلیة،فتهیأ له الرؤیة البصریة فی الیقظة و فی النوم لا من سبیل الظاهر،بل من سبیل الباطن بانطباع الصورة فی حسه المشترک و اختلاس قوته المتخیلة من فیض عالم العقل لا بحضور مادة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هناک کان النبی احدی خاصیاته الثلاث التی منها تستتم ضروب النبوة أن تتشبح له الملائکة فیری من تتنزل علیه من ملائکة اللّه المقربین،و یسمع کلام اللّه منتظما علی لسان روح القدس الامین باذن اللّه المهیمن الملک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یعبر عنه بالوحی و الایحاء علی ما قد أسمعناک فیما تلونا علیک من قبل،و لیس یتیسر ذلک للنبی متی ما أراد و حیثما أراد،بل انما له وقت موقوت من اللّه سبحانه یلقی علیه فیضه اذا شاء کیف شاء،و سواء فی ذلک حال النوم و حال الیقظة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ربما یکون النبی تنام عیناه و لا ینام قلبه فیری و یسمع فی النوم ما یراه و یسمعه فی الیقظة،و لکن لا من سبیل الظاهر،بل من سبیل الباطن من جهة الاتصال بالملأ الاعلی و الانخراط فی سلک الملکوت،و لا کذلک سایر البشر،فهذا معنی قوله صلّی اللّه علیه و آله تنام عینای و لا ینام قلبی،و لم یزد أنه یبصر و یسمع فی النوم کما یبصر و یسمع فی الیقظة دائما فی جمیع أوقات النوم و الیقظة فلیتعرف</w:t>
      </w:r>
      <w:r>
        <w:rPr>
          <w:rFonts w:eastAsia="IRNazanin" w:cs="IRNazanin"/>
          <w:color w:val="111111"/>
          <w:sz w:val="28"/>
          <w:szCs w:val="28"/>
          <w:rtl w:val="true"/>
          <w:lang w:bidi="fa-IR"/>
        </w:rPr>
        <w:t xml:space="preserve">. </w:t>
      </w:r>
      <w:bookmarkStart w:id="81" w:name="pg2817_19826"/>
    </w:p>
    <w:p>
      <w:pPr>
        <w:pStyle w:val="Heading3"/>
        <w:numPr>
          <w:ilvl w:val="2"/>
          <w:numId w:val="1"/>
        </w:numPr>
        <w:rPr/>
      </w:pPr>
      <w:bookmarkStart w:id="82" w:name="__RefHeading___Toc2333168_1395250215"/>
      <w:bookmarkStart w:id="83" w:name="_Toc29"/>
      <w:bookmarkEnd w:id="81"/>
      <w:bookmarkEnd w:id="82"/>
      <w:r>
        <w:rPr>
          <w:rtl w:val="true"/>
        </w:rPr>
        <w:t>عمار</w:t>
      </w:r>
      <w:bookmarkEnd w:id="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قتیبة النیسابوری،قال حدثنا الفضل بن شاذان عن محمد بن سنان،عن أبی خالد،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حمران بن أعین،عن أبی جعفر علیه السّلام،قال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عمارا،ثلاثا قاتل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نفسی ما تکون منزلة أعظم من هذه المنزلة؟فالتفت إلیّ،فقال لعلک تقول مثل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علمه انه یقتل فی ذلک الیوم؟قال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رأی الحرب لا تزداد الاشدة و القتل لا یزداد إلا کثرة ترک الصف و جاء الی أمیر المؤمنین علیه السّلام فقال یا أمیر المؤمنین هو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 الی صفک،فقال له ذلک ثلاث مرات،کل ذلک یقول له ارجع الی صفک، فلما أن کان فی الثالثة قال له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الی صفه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ألقی الاحبة محمدا و حزبه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عمار بن یاسر رضی اللّه عنه</w:t>
      </w:r>
    </w:p>
    <w:p>
      <w:pPr>
        <w:pStyle w:val="BookText"/>
        <w:rPr/>
      </w:pPr>
      <w:r>
        <w:rPr>
          <w:rFonts w:ascii="IRNazanin" w:hAnsi="IRNazanin" w:eastAsia="IRNazanin"/>
          <w:color w:val="111111"/>
          <w:sz w:val="28"/>
          <w:sz w:val="28"/>
          <w:szCs w:val="28"/>
          <w:rtl w:val="true"/>
          <w:lang w:bidi="fa-IR"/>
        </w:rPr>
        <w:t>هو أبو الیقظان سماه النبی صلّی اللّه علیه و آله بالطیب المطیب شهد بدرا،و لم یشهدها ابن من المؤمنین غیره،و شهد أحدا و المشاهد کلها مع النبی صلّی اللّه علیه و آله و الجمل و صفین مع أمیر المؤمنین علیه السّلام،و قتل بصفین شهیدا و دفن هناک سنة سبع و ثلاثین و هو ابن ثلاث و تسعین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خالد</w:t>
      </w:r>
    </w:p>
    <w:p>
      <w:pPr>
        <w:pStyle w:val="BookText"/>
        <w:rPr/>
      </w:pPr>
      <w:r>
        <w:rPr>
          <w:rFonts w:ascii="IRNazanin" w:hAnsi="IRNazanin" w:eastAsia="IRNazanin"/>
          <w:color w:val="111111"/>
          <w:sz w:val="28"/>
          <w:sz w:val="28"/>
          <w:szCs w:val="28"/>
          <w:rtl w:val="true"/>
          <w:lang w:bidi="fa-IR"/>
        </w:rPr>
        <w:t>یعنی به الکابلی و قد فصلنا القول فیه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أمیر المؤمنین هو هو؟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یومنا هذا هو یومی الذی خبرنی رسول اللّه صلّی اللّه علیه و آله أنه تقتلنی فیه الفئة الباغیة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أبی عوف البخاری و محمد بن سعد بن مزید الکشی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حدثنا أبو علی المحمودی محمد بن أحمد بن حماد المروزی، قال عمار بن یاسر الذی قال فیه رسول اللّه صلّی اللّه علیه و آله و قد ألقته قریش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نار کونی بردا و سلاما علی عمار کما کنت بردا و سلاما علی ابراهیم ،فلم تصله النار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یصله منها مکروه و قتلت قریش أبویه و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آل یاسر موعدکم الجنة، ما تریدون من عمار؟عمار مع الحق و الحق مع عمار حیث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بن أبی عوف البخاری و محمد ابن سعد </w:t>
      </w:r>
      <w:r>
        <w:rPr>
          <w:rStyle w:val="FootnoteAnchor"/>
          <w:rtl w:val="true"/>
        </w:rPr>
        <w:footnoteReference w:id="370"/>
      </w:r>
      <w:r>
        <w:rPr>
          <w:rFonts w:ascii="IRNazanin" w:hAnsi="IRNazanin" w:eastAsia="IRNazanin"/>
          <w:color w:val="111111"/>
          <w:sz w:val="28"/>
          <w:sz w:val="28"/>
          <w:szCs w:val="28"/>
          <w:rtl w:val="true"/>
          <w:lang w:bidi="fa-IR"/>
        </w:rPr>
        <w:t>بن مزید الکشی</w:t>
      </w:r>
    </w:p>
    <w:p>
      <w:pPr>
        <w:pStyle w:val="BookText"/>
        <w:rPr/>
      </w:pPr>
      <w:r>
        <w:rPr>
          <w:rFonts w:ascii="IRNazanin" w:hAnsi="IRNazanin" w:eastAsia="IRNazanin"/>
          <w:color w:val="111111"/>
          <w:sz w:val="28"/>
          <w:sz w:val="28"/>
          <w:szCs w:val="28"/>
          <w:rtl w:val="true"/>
          <w:lang w:bidi="fa-IR"/>
        </w:rPr>
        <w:t>قد مر ذکرهما و تحقیق القول فیهما فی صدر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تصله النار</w:t>
      </w:r>
    </w:p>
    <w:p>
      <w:pPr>
        <w:pStyle w:val="BookText"/>
        <w:rPr/>
      </w:pPr>
      <w:r>
        <w:rPr>
          <w:rFonts w:ascii="IRNazanin" w:hAnsi="IRNazanin" w:eastAsia="IRNazanin"/>
          <w:color w:val="111111"/>
          <w:sz w:val="28"/>
          <w:sz w:val="28"/>
          <w:szCs w:val="28"/>
          <w:rtl w:val="true"/>
          <w:lang w:bidi="fa-IR"/>
        </w:rPr>
        <w:t>بفتح التاء المضارعة و تسکین الصاد المهملة،أی لم تشوه و لم تحرقه،یقال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اللحم یصلیه صلیا شواه و ألقاه فی النار للإحراق،و الصلا بالفتح و القصر، و الصلاء بالکسر و المد النار أو الوقود أو الشواء،و لم یصله بفتح الیاء و کسر الصاد من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طائفة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مکروه بالباء الموحدة بعد الصاد من الاصابة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مع الحق و الحق مع عمار حیث کان</w:t>
      </w:r>
    </w:p>
    <w:p>
      <w:pPr>
        <w:pStyle w:val="BookText"/>
        <w:rPr/>
      </w:pPr>
      <w:r>
        <w:rPr>
          <w:rFonts w:ascii="IRNazanin" w:hAnsi="IRNazanin" w:eastAsia="IRNazanin"/>
          <w:color w:val="111111"/>
          <w:sz w:val="28"/>
          <w:sz w:val="28"/>
          <w:szCs w:val="28"/>
          <w:rtl w:val="true"/>
          <w:lang w:bidi="fa-IR"/>
        </w:rPr>
        <w:t>هذا الحدیث عنه صلّی اللّه علیه و آله صحیح ثابت الصحة عند العامة و الخاصة من غیر طریق واحد،و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اهدوا هدی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 لدی الجمیع،یروی بفتح الهاء و کسرها و اسکان 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السیرة و الهیئة و الطریقة،و منه الحدیث</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اهدوا هدی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سیروا بسیرته و تهیّؤا بهیئته،یقال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 هدی فلان 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صار بسیرته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سلک الناس وادیا و عمارا وادیا فاسلکوا مسلک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کله اخبار منه صلّی اللّه علیه و آله بأن فیما یقع بعده من الاثرة یکون العمار مع علی علیه السّلام متبعا له متبرءا عمن یستأثر علیه صلوات اللّه علیه بحقه،کالمقداد و أبو ذر و سلمان و غیرهم من السابقین،کما قد سبق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عمار حین بویع عثمان بلغه قول أبی سفیان صخر بن حرب فی دار عثمان فی الوقت الذی بویع فیه عثمان،و دخل داره و معه بنو أمیة،قال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أحد من غیرکم؟و قد کان أعمی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انکم تلقفتموها تلقف الکرة،فو الذی یحلف به أبو سفیان لتصیرن الی صبیانکم وراثة،فانتهره عثمان و ساءه ما قال،و نمی هذا القول الی المهاجرین و الانصار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عمار فی المسجد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أما اذ صرفتم هذا الامر من أهل بیت نبیکم هاهنا مرة و هاهنا مرة،فما أنا بآمن أن ینزعه اللّه منکم فیضعه فی غیرکم، کما نزعتموه من أهله و وضعتموه فی غیر أهله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قام المقداد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مثل الذی أوذی به أهل هذا البیت بعد نبیهم، فقال له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و ذلک یا مقداد بن عمرو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و اللّه لا حبهم بحب رسول اللّه صلّی اللّه علیه و آله ایاهم،و أن الحق معهم و فیهم یا عبد الرحمن،أعجب من قریش،و انما تطولهم علی الناس بفضل أهل هذا البیت،قد أصفقوا علی نزع سلطان رسول اللّه صلّی اللّه علیه و آله بعده من أیدیهم،أما و ایم اللّه یا عبد الرحمن لو أجد علی قریش أنصارا لقاتلتهم کقتالی ایاهم مع رسول اللّه صلّی اللّه علیه و آله یوم بدر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جلدة بین عینی و انفی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الباغیة،و قال وقت قتلهم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ألقی الاحبة محمدا و حزبه،یدعوهم الی الجنة و یدعونه الی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قالا حدثنا أیوب بن نوح،عن صفوان،عن عاصم ابن حمید،عن فضیل الرسان،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أبا داود،و هو یقول حدثنی بریدة الاسلمی</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جلدة بین عینی و أنفی</w:t>
      </w:r>
    </w:p>
    <w:p>
      <w:pPr>
        <w:pStyle w:val="BookText"/>
        <w:rPr/>
      </w:pPr>
      <w:r>
        <w:rPr>
          <w:rFonts w:ascii="IRNazanin" w:hAnsi="IRNazanin" w:eastAsia="IRNazanin"/>
          <w:color w:val="111111"/>
          <w:sz w:val="28"/>
          <w:sz w:val="28"/>
          <w:szCs w:val="28"/>
          <w:rtl w:val="true"/>
          <w:lang w:bidi="fa-IR"/>
        </w:rPr>
        <w:t>و فی بعض النسخ جلدة ما بین عینی و أنفی،و هذا أشهر فی الروایة فی أصول العامة و الخاصة،و ذلک کنایة عن شدة الاتصال و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البدن، و جمعه الجلود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الجلد واحد الجلود،و الجلدة أخص منه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متن الحدیث منتظما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 یدعوهم الی الجنة و یدعونه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وقت قتلهم ایاه الیوم ألقی الاحبة محمدا و حزبه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فکلام الراوی نقلا لقول عمار وقع فی البین اقحاما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عاصم بن حمید عن فضیل الرسان</w:t>
      </w:r>
    </w:p>
    <w:p>
      <w:pPr>
        <w:pStyle w:val="BookText"/>
        <w:rPr/>
      </w:pPr>
      <w:r>
        <w:rPr>
          <w:rFonts w:ascii="IRNazanin" w:hAnsi="IRNazanin" w:eastAsia="IRNazanin"/>
          <w:color w:val="111111"/>
          <w:sz w:val="28"/>
          <w:sz w:val="28"/>
          <w:szCs w:val="28"/>
          <w:rtl w:val="true"/>
          <w:lang w:bidi="fa-IR"/>
        </w:rPr>
        <w:t xml:space="preserve">الطریق حسن بالفضیل الرسان،و عالی الاسناد فی الطبقة الاولی،و أبو داود من أصحاب رسول اللّه صلّی اللّه علیه و آله ذکره الشیخ رحمه اللّه فی کتاب الرجال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سیرد فی الکتاب حدیثه عن عمران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أمر فلانا و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یسلما علی علی علیه السّلام بإمرة المؤمنین الحدیث</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بریدة الاسلمی أخوه لأمه و هو أیضا من أصحاب رسول اللّه صلّی اللّه علیه و آله من السابقین الذین رجعوا الی أمیر المؤمنین علیه السّلام قاله العلامة فی الخلاصة </w:t>
      </w:r>
      <w:r>
        <w:rPr>
          <w:rStyle w:val="FootnoteAnchor"/>
          <w:rtl w:val="true"/>
        </w:rPr>
        <w:footnoteReference w:id="375"/>
      </w:r>
      <w:r>
        <w:rPr>
          <w:rFonts w:ascii="IRNazanin" w:hAnsi="IRNazanin" w:eastAsia="IRNazanin"/>
          <w:color w:val="111111"/>
          <w:sz w:val="28"/>
          <w:sz w:val="28"/>
          <w:szCs w:val="28"/>
          <w:rtl w:val="true"/>
          <w:lang w:bidi="fa-IR"/>
        </w:rPr>
        <w:t xml:space="preserve">و سیرد فی الکتاب </w:t>
      </w:r>
    </w:p>
    <w:p>
      <w:pPr>
        <w:pStyle w:val="BookText"/>
        <w:rPr/>
      </w:pPr>
      <w:r>
        <w:rPr>
          <w:rFonts w:ascii="IRNazanin" w:hAnsi="IRNazanin" w:eastAsia="IRNazanin"/>
          <w:color w:val="111111"/>
          <w:sz w:val="28"/>
          <w:sz w:val="28"/>
          <w:szCs w:val="28"/>
          <w:rtl w:val="true"/>
          <w:lang w:bidi="fa-IR"/>
        </w:rPr>
        <w:t>قال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الجنة تشتاق الی ثلاثة قال فجاء أبو بکر،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بکر أنت الصدیق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ثانی اثنین اذ هما فی الغار،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سألت رسول</w:t>
      </w:r>
    </w:p>
    <w:p>
      <w:pPr>
        <w:pStyle w:val="BookText"/>
        <w:rPr/>
      </w:pPr>
      <w:r>
        <w:rPr>
          <w:rFonts w:ascii="IRNazanin" w:hAnsi="IRNazanin" w:eastAsia="IRNazanin"/>
          <w:color w:val="111111"/>
          <w:sz w:val="28"/>
          <w:sz w:val="28"/>
          <w:szCs w:val="28"/>
          <w:rtl w:val="true"/>
          <w:lang w:bidi="fa-IR"/>
        </w:rPr>
        <w:t>من ذی قبل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فی أصحاب أمیر المؤمنین علیه السّلام بریدة الخصیب الاسلمی الخزاعی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عربی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أبو الخصیب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الصواب فیه ضم الحاء و فتح الصاد المهملتین علی التصغیر کزبیر کما فی جامع الاصول و القاموس </w:t>
      </w:r>
      <w:r>
        <w:rPr>
          <w:rStyle w:val="FootnoteAnchor"/>
          <w:rtl w:val="true"/>
        </w:rPr>
        <w:footnoteReference w:id="377"/>
      </w:r>
      <w:r>
        <w:rPr>
          <w:rFonts w:ascii="IRNazanin" w:hAnsi="IRNazanin" w:eastAsia="IRNazanin"/>
          <w:color w:val="111111"/>
          <w:sz w:val="28"/>
          <w:sz w:val="28"/>
          <w:szCs w:val="28"/>
          <w:rtl w:val="true"/>
          <w:lang w:bidi="fa-IR"/>
        </w:rPr>
        <w:t>و المغرب،و ضبطه المصحفون باعجام الخاء المفتوحة و اهمال الصاد المکسورة بعدها و یقال باعجام الضاد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الصدیق</w:t>
      </w:r>
    </w:p>
    <w:p>
      <w:pPr>
        <w:pStyle w:val="BookText"/>
        <w:rPr/>
      </w:pPr>
      <w:r>
        <w:rPr>
          <w:rFonts w:ascii="IRNazanin" w:hAnsi="IRNazanin" w:eastAsia="IRNazanin"/>
          <w:color w:val="111111"/>
          <w:sz w:val="28"/>
          <w:sz w:val="28"/>
          <w:szCs w:val="28"/>
          <w:rtl w:val="true"/>
          <w:lang w:bidi="fa-IR"/>
        </w:rPr>
        <w:t>بکسر الصاد و الدال المشددة المهملتین علی فعیل بناء للمبالغة فی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یستبین من فزعه و حزنه فی الغار،و هو مع النبی الکریم الموعود من السماء بالنصر و التأیید و الامن و الغلبة،و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تصب الیوم ذهب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ضعیف الیقین جدا فی الوثوق باللّه و التصدیق لرسول اللّه صلّی اللّه علیه و آله،فهو بذلک خارج عن استحقاق اسم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ثانی اثنین اذ هما فی الغار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بسکون الیاء ارتفاعا علی الخبر،أی أنت أحد اثنین اذ هما فی الغار،و أما فی التنزیل الکریم فثانی اثنین عبارة عن رسول اللّه صلّی اللّه علیه و آله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الضمائر کلها لرسول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صلّی اللّه علیه و آله باتفاق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أسند الاخراج الی الکفار کما أسند الیهم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قَرْیَتِکَ الَّتِی أَخْرَجَتْکَ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حین هموا باخراجه أذن اللّه له فی الخروج فکأنهم أخرجوه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اثنین،کقوله ثالث ثلاثة،و هما رسول اللّه صلّی اللّه علیه و آله و أبو بکر و انتصابه علی الحال و قرئ ثانی اثنین بالسکون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اذ أخرجه،و الغار نقب فی أعلی ثور،و هو جبل فی یمین مکة علی مسیرة ساعة مکثا فیه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ثان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المشرکون فوق الغار فاشفق أبو بکر علی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تصب الیوم ذهب دین اللّه،فقال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ظنک باثنین اللّه ثالثهما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الغار بعث اللّه حمامتین فباضتا فی أسفله و العنکبوت فنسجت علیه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أعم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یترددون حول الغار و لا یفطنون قد أخذ اللّه أبصارهم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ألقی فی قلبه من الامنة التی سکن عندها و علم أنهم لا یصلون الیه،و الجنود الملائکة یوم بدر و الاحزاب و حنین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سیاق </w:t>
      </w:r>
      <w:r>
        <w:rPr>
          <w:rStyle w:val="FootnoteAnchor"/>
          <w:rtl w:val="true"/>
        </w:rPr>
        <w:footnoteReference w:id="380"/>
      </w:r>
      <w:r>
        <w:rPr>
          <w:rFonts w:ascii="IRNazanin" w:hAnsi="IRNazanin" w:eastAsia="IRNazanin"/>
          <w:color w:val="111111"/>
          <w:sz w:val="28"/>
          <w:sz w:val="28"/>
          <w:szCs w:val="28"/>
          <w:rtl w:val="true"/>
          <w:lang w:bidi="fa-IR"/>
        </w:rPr>
        <w:t>الایة الکریمة بلسان بلاغتها تنطق بوجوه من الطعن فی جلالة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همه و حزنه و فزعه و انزعاجه و قلقه حین اذ هو مع النبی الکریم المأمور من تلقاء ربه الحفیظ الرقیب بالخروج و الهجرة،و الموعود من السماء علی لسان روح القدس الامین بالتأیید و النصرة،مما یکشف عن ضعف یقینه و رکاکة ایمانه جدا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انزال اللّه سکینته علیه صلّی اللّه علیه و آله فقط لا علی أبی بکر و لا علیهما جمیعا، مع کون أبی بکر أحوج الی السکینة حینئذ لقلقه و حزنه یدل علی أنه لم یکن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تحامل احتمال أن یرجع الضمیر فی علیه علی أبی بکر کما تجشمه البیضاوی مع أن فیه خرق اتفاق المفسرین و شق عصاهم خلاف ما تتعاطاه قوانین العلوم اللسانیة و الفنون الادبیة،أ لیس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الجملتین المعطوفة و المعطوفة علیها یعودان الی مفاد واحد،و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أَیَّدَهُ 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المعطوفة للنبی صلّی اللّه علیه و آله بلا امتراء،فکذلک ضمیر علیه فی الجملة المعطوف علیها،أعنی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لِصٰاحِبِهِ 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العبارة عن أبی بکر یضاهی 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صٰاحِبَیِ السِّجْنِ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لِصٰاحِبِهِ وَ هُوَ یُحٰاوِرُهُ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الکهف،فلا تکونن عن دیدن القرآن الحکیم و هجیراه فی رموزه و أسراره من الغافلین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انی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سبحان اللّه ما أبعد البون و أبین البعد بین درجة أبی بکر فی الیقین و الثقة باللّه و رسوله حین کان مع النبی فی الغار،و بین درجة مولانا علی بن أبی طالب علیه السّلام لیلة المبیت علی فراش رسول اللّه صلّی اللّه علیه و آله وحده،فادیا ایاه بنفسه، باذلا مهجته فی سبیل ربه و یقینه و ثقته باللّه،کجبل راس لا تزلزله الریاح العواصف و لا تزعجه الرماح القواصف،و قد نزل فیه التنزیل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علامة علماء العامة و امام المتشککین منهم فخر الدین الرازی فی 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 النزول 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صلّی اللّه علیه و آله من هؤلاء الثلاثة؟قال انی أخاف أن أسأله فلا أکون منهم فتعیرنی بذلک بنو تیم،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قال،ثم جاء عمر،فقیل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حفص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الجنة تشتاق الی ثلاثة و أنت الفاروق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ینطق الملک علی لسانک فلو سألت رسول اللّه</w:t>
      </w:r>
    </w:p>
    <w:p>
      <w:pPr>
        <w:pStyle w:val="BookText"/>
        <w:rPr/>
      </w:pPr>
      <w:r>
        <w:rPr>
          <w:rFonts w:ascii="IRNazanin" w:hAnsi="IRNazanin" w:eastAsia="IRNazanin"/>
          <w:color w:val="111111"/>
          <w:sz w:val="28"/>
          <w:sz w:val="28"/>
          <w:szCs w:val="28"/>
          <w:rtl w:val="true"/>
          <w:lang w:bidi="fa-IR"/>
        </w:rPr>
        <w:t>احداها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فی الذین عذبوا فی اللّه عمار و أبویه یاسر و سمیة و بلال و صهیب و خباب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فی رجل أمر بمعروف و نهی عن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نزلت فی علی بن أبی طالب رضی اللّه تعالی عنه بات علی فراش رسول اللّه صلّی اللّه علیه و آله لیلة خروجه الی الغار،یروی أنه لما نام علی فراشه قام جبرئیل عند رأسه و میکائیل عند رجله و جبرئیل ینادی بخ بخ من مثلک یا بن أبی طالب یباهی اللّه بک الملائکة و نزلت الایة انتهی کلامه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فی تفسیر العلامة الاعرج النیسابوری و فی سائر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فتعیرنی بذلک بنو تیم</w:t>
      </w:r>
    </w:p>
    <w:p>
      <w:pPr>
        <w:pStyle w:val="BookText"/>
        <w:rPr/>
      </w:pPr>
      <w:r>
        <w:rPr>
          <w:rFonts w:ascii="IRNazanin" w:hAnsi="IRNazanin" w:eastAsia="IRNazanin"/>
          <w:color w:val="111111"/>
          <w:sz w:val="28"/>
          <w:sz w:val="28"/>
          <w:szCs w:val="28"/>
          <w:rtl w:val="true"/>
          <w:lang w:bidi="fa-IR"/>
        </w:rPr>
        <w:t>عجبا یا بن أبی قحافة جعلت مخافتک الانحطاط عن هذه الدرجة من حیث تعییر بنی تیم ایاک،لا من حیث ألم الحرمان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الفاروق</w:t>
      </w:r>
    </w:p>
    <w:p>
      <w:pPr>
        <w:pStyle w:val="BookText"/>
        <w:rPr/>
      </w:pPr>
      <w:r>
        <w:rPr>
          <w:rFonts w:ascii="IRNazanin" w:hAnsi="IRNazanin" w:eastAsia="IRNazanin"/>
          <w:color w:val="111111"/>
          <w:sz w:val="28"/>
          <w:sz w:val="28"/>
          <w:szCs w:val="28"/>
          <w:rtl w:val="true"/>
          <w:lang w:bidi="fa-IR"/>
        </w:rPr>
        <w:t>یروون فی وجه تسمیتهم ایاه فاروقا ما تستشم منه رائحة الموضوعیة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فلنذکر ما فی تفسیر البیضاوی فی ذلک فعلیه یدور کلامهم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 منافقا خاصم یهودیا،فدعاه الیهودی الی النبی صلّی اللّه علیه و آله،و دعاه المنافق الی کعب بن الاشرف،ثم احتکما الی رسول اللّه صلّی اللّه علیه و آله فحکم للیهودی فلم یرض المنافق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نتحاکم الی عمر فقال الیهودی لعمر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قضی لی رسول اللّه فلم یرض بقضائه و خاصم إلیک فقال عمر للمنافق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مکانکما حتی أخرج إلیکما،فدخل عمر فأخذ بسیفه ثم خرج فضرب به عنق المنافق حتی برد و قال،هکذا أقضی لمن لم یرض بقضاء اللّه و رسوله فنزلت و 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فرق بین الحق و الباطل فسمی الفاروق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الطاغوت علی هذا کعب بن الاشرف،و فی معناه من یحکم بالباطل و یؤثر لا جله سمی بذلک لفرط طغیانه أو لتشبیهه بالشیطان،أو لان التحکم الیه تحاکم الی الشیطان من حیث أنه الحامل علیه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أُمِرُوا أَنْ یَکْفُرُوا بِهِ وَ یُرِیدُ الشَّیْطٰانُ أَنْ یُضِلَّهُمْ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أن یکفروا بها علی أن الطاغوت جمع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أَوْلِیٰاؤُهُمُ الطّٰاغُوتُ یُخْرِجُونَهُمْ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إِلیٰ مٰا أَنْزَلَ اللّٰهُ وَ إِلَی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تعالوا بضم اللام علی أنه حذف لام الفعل اعتباطا،ثم ضم اللام لو او الضمیر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الْمُنٰافِقِینَ یَصُدُّونَ عَنْکَ 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مصدر أو اسم للمصدر الذی هو الصد،و الفرق بینه و بین السد أنه غیر محسوس و السد محسوس،و یصدون فی موضع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فکیف یکون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أَصٰابَتْهُمْ 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عمر المنافق أو النقمة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قَدَّمَتْ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التحاکم الی غیرک و عدم الرضا بحکمک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جٰاؤُکَ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یصابون للاعتذار،عطف علی أصابتهم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یصدون و ما بینهما 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أَرَدْنٰا إِلاّٰ إِحْسٰاناً وَ تَوْفِیقاً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الا الفصل بالوجه الاحسن و التوفیق بین الخصمین و لم نرد مخالفتک،و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أصحاب القتیل طالبین بدمه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أردنا بالتحکم الی عمر الا أن یحسن الی صاحبنا و یوفق بینه و بین خصمه انتهی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أ لیس ما قدمت أیدیهم الذی جاءوا أصحاب القتیل للاعتذار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التحاکم الی عمر باعترافکم هو التحاکم الی الطاغوت الذی علیه المعاتبة فی الایة الکریمة،و عنه اعتذروا أصحاب القتیل الطالبون بدمه بأنه انما أرادوا بذلک الاصلاح و التوفیق بین الخصمین،لا القضاء و الحکم لمن له الحق علی خصمه، و العدول عن رسول اللّه بالتحاکم الیه حتی یستحق القتل و یکون دمه هدرا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یستقیم قولکم؟و الطاغوت علی هذا کعب بن الاشرف بل المستبین علی هذا أن یکون الطاغوت هاهنا هو عمر أو عمر و کعب بن الاشرف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کل من یراد أن یتحاکم الیه لا الی رسول اللّه صلّی اللّه علیه و آله فلیس یصح لکم فی التوجیه الا أن تقولوا سمی عمر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سمی به کعب بن الاشرف علی المجاز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التحاکم الیه کان تحاکما الی الطاغوت،أی الشیطان،لان الشیطان کان الحامل علیه،أو لما کان فیه من الفظاظة و الغلظة فسمی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الفظّ الغلیظ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کان الطاغوت جمعا کما قلتم و هو الصواب لقوله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أَوْلِیٰاؤُهُمُ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حمله علی کعب بن الاشرف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ما أسندتموه الی جبرئیل علیه السّلام من القول و جعلتموه سببا لتسمیتکم عمر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مناسب لمشرع المقام و منهل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روی مفسروکم و محدثوکم أن قوله سبحانه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ادْخُلُوا فِی السِّلْمِ کَافَّةً وَ لاٰ تَتَّبِعُوا خُطُوٰاتِ الشَّیْطٰانِ إِنَّهُ لَکُمْ عَدُوٌّ مُبِینٌ فَإِنْ زَلَلْتُمْ مِنْ بَعْدِ مٰا جٰاءَتْکُمُ الْبَیِّنٰاتُ فَاعْلَمُوا أَنَّ اللّٰهَ عَزِیزٌ حَکِیمٌ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عمر فحدیث التهوک فی ذلک مستفیض مشهور متلون المتن متشعب الطریق فی أصولکم الصحاح و شرحه شراح الحدیث من علمائکم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الکشاف فی 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نسمع أحادیث من یهود تعجبنا أ فتری أن نکتب بعضها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متهوکون أنتم؟کما تهوکت الیهود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النصاری،لقد جئتکم بها بیضاء نقیة،و لو کان موسی حیا ما وسعه الا اتباعی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تهوک و تهور أخوان فی معنی وقع فی الامر بغیر رویة،قال الاصمعی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المتهوک الذی یقع فی کل أمر و أنشد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رآنی امرؤ لا هذرة متهوکا</w:t>
      </w:r>
    </w:p>
    <w:p>
      <w:pPr>
        <w:pStyle w:val="BookText"/>
        <w:rPr/>
      </w:pPr>
      <w:r>
        <w:rPr>
          <w:rFonts w:ascii="IRNazanin" w:hAnsi="IRNazanin" w:eastAsia="IRNazanin"/>
          <w:color w:val="111111"/>
          <w:sz w:val="28"/>
          <w:sz w:val="28"/>
          <w:szCs w:val="28"/>
          <w:rtl w:val="true"/>
          <w:lang w:bidi="fa-IR"/>
        </w:rPr>
        <w:t>و لا واهنا شراب ماء المظالم</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التهوک و التهفک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الاضطراب فی القول و أن لا یکون علی استقامة، الضمیر فی بها للملة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 الفائق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أنه صلّی اللّه علیه و آله قال لعمر فی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متهوکون أنتم کما تهوکت الیهود و النصاری لقد جئت بها بیضاء نقیة،التهوک کالتهور و هو الوقوع فی الامر بغیر رؤیة،و المتهوک الذی یقع فی کل أمر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المتحیر،و فی حدیث آخر أن عمر أتاه بصحیفة أخذها من بعض أهل الکتاب فغضب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متهوکون فیها یا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ما فی النهایة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اعتراض عمر علی النبی صلّی اللّه علیه و آله یوم الحدیبیة و شکه فی الامر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شککت فی دینی منذ أسلمت الا یومی هذا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الصحیح الثابت فی صحاحکم الستة،و کذلک خطأه فی کثیر من أقضیته و أحکامه فی زمن خلافته،فهو لیس یستحق اسم الفاروق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أن الصدیق الاکبر و الفاروق الاعظم أمیر المؤمنین علی بن أبی طالب علیه السّلام الذی هو دیان هذه الامة بعد نبیها،أی قاضیها،و ربانی هذه الامة،و ذو قرنیها،و باب حطة هذه الامة،و أقضی الناس فی هذه الامة،و مثله فی الناس کمثل قل هو اللّه أحد فی القرآن،و هو مع الحق و الحق معه یدور معه حیث ما دار،و قد صح و ثبت </w:t>
      </w:r>
    </w:p>
    <w:p>
      <w:pPr>
        <w:pStyle w:val="BookText"/>
        <w:rPr/>
      </w:pPr>
      <w:r>
        <w:rPr>
          <w:rFonts w:ascii="IRNazanin" w:hAnsi="IRNazanin" w:eastAsia="IRNazanin"/>
          <w:color w:val="111111"/>
          <w:sz w:val="28"/>
          <w:sz w:val="28"/>
          <w:szCs w:val="28"/>
          <w:rtl w:val="true"/>
          <w:lang w:bidi="fa-IR"/>
        </w:rPr>
        <w:t>من هؤلاء الثلاثة؟فقال انی أخاف أن أسأله فلا أکون منهم فتعیرنی بذلک بنو عدی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علی علیه السّلام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الجنة مشتاق الی ثلاثة فلو سألته من هؤلاء الثلاثة؟فقال أسأله ان کنت منهم حمدت اللّه و ان لم أکن منهم حمدت اللّه،قال،فقال علی علیه السّلام یا رسول اللّه انک قلت ان الجنة لتشتاق الی ثلاثة فمن هؤلاء الثلاثة؟قال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منهم و أنت أولهم،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الفارسی فانّه قلیل الکبر و هو لک ناصح فاتخذه لنفسک،و عمار بن یاسر شهد معک مشاهد غیر واحدة لیس منها الا و هو فیها،کثیر خیره،ضویّ نوره،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استبان و استفاض جمیع ذلک فی الحدیث عن رسول اللّه صلّی اللّه علیه و آله بروایة أثبته الثقات عند العامة و الخاصة </w:t>
      </w:r>
      <w:r>
        <w:rPr>
          <w:rStyle w:val="FootnoteAnchor"/>
          <w:rtl w:val="true"/>
        </w:rPr>
        <w:footnoteReference w:id="391"/>
      </w:r>
      <w:r>
        <w:rPr>
          <w:rFonts w:ascii="IRNazanin" w:hAnsi="IRNazanin" w:eastAsia="IRNazanin"/>
          <w:color w:val="111111"/>
          <w:sz w:val="28"/>
          <w:sz w:val="28"/>
          <w:szCs w:val="28"/>
          <w:rtl w:val="true"/>
          <w:lang w:bidi="fa-IR"/>
        </w:rPr>
        <w:t>،و سیان فی الاعتراف بذلک کله العدو و الولی و اللاجّ الجدلی و المتقن المبتغی لسواء السبیل فلیتبصر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فتعیرنی بذلک بنواعدی</w:t>
      </w:r>
    </w:p>
    <w:p>
      <w:pPr>
        <w:pStyle w:val="BookText"/>
        <w:rPr/>
      </w:pPr>
      <w:r>
        <w:rPr>
          <w:rFonts w:ascii="IRNazanin" w:hAnsi="IRNazanin" w:eastAsia="IRNazanin"/>
          <w:color w:val="111111"/>
          <w:sz w:val="28"/>
          <w:sz w:val="28"/>
          <w:szCs w:val="28"/>
          <w:rtl w:val="true"/>
          <w:lang w:bidi="fa-IR"/>
        </w:rPr>
        <w:t>اقتدی بأبی بکر فی مخافة التعییر و عدم الاکتراث للانحطاط عن هذه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منهم و أنت أولهم</w:t>
      </w:r>
    </w:p>
    <w:p>
      <w:pPr>
        <w:pStyle w:val="BookText"/>
        <w:rPr/>
      </w:pPr>
      <w:r>
        <w:rPr>
          <w:rFonts w:ascii="IRNazanin" w:hAnsi="IRNazanin" w:eastAsia="IRNazanin"/>
          <w:color w:val="111111"/>
          <w:sz w:val="28"/>
          <w:sz w:val="28"/>
          <w:szCs w:val="28"/>
          <w:rtl w:val="true"/>
          <w:lang w:bidi="fa-IR"/>
        </w:rPr>
        <w:t>و فی المشکاة و صحیح الترمذی و غیرهما من صحاح العامة و أصولهم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الجنة تشتاق الی ثلاثة علی و عمار و سلمان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ضوی نوره</w:t>
      </w:r>
    </w:p>
    <w:p>
      <w:pPr>
        <w:pStyle w:val="BookText"/>
        <w:rPr/>
      </w:pPr>
      <w:r>
        <w:rPr>
          <w:rFonts w:ascii="IRNazanin" w:hAnsi="IRNazanin" w:eastAsia="IRNazanin"/>
          <w:color w:val="111111"/>
          <w:sz w:val="28"/>
          <w:sz w:val="28"/>
          <w:szCs w:val="28"/>
          <w:rtl w:val="true"/>
          <w:lang w:bidi="fa-IR"/>
        </w:rPr>
        <w:t>بتشدید الیاء،و أصله ضویء بالهمزة علی فعیل للمبالغة من الضوء و الضیاء، قلبت الهمزة یاء و ادغمت الیاء فی الیاء،کما تقلب و تدغم همزة الملی بمعنی الغنی المقتدر علی فعیل من الملاءة،فیقال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بتشدید الیاء</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بتقدیم الواو علی الضاد اما نقلا مکانیا فیکون أیضا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حدثنی جعفر بن أحمد،قال حدثنا حمدان بن سلیمان النیسابوری و العمرکی بن علی البوفکی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النیسابوری،عن محمد بن عیسی عن یونس بن عبد الرحمن،عن عبد اللّه الحجال،عن علی بن عقبة،عن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علی و عمار یعملون مسجدا فمرّ عثمان فی بزّة له یخطر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ارجز به فقال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فعیلا من الضوء،و اما علی أنه فعیل من الوضاءة و هی الحسن و البهجة و البهاء و النضرة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الوضاءة الحسن و البهجة،یقال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وضأت فهی وضیئة، و هی أوضأ منک،أی أحسن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الوضیء الحسن النظیف،و قد وضأ وضاءة و توضأ وضوءا حسنا بوضوء طاهر،بالضم المصدر،و بالفتح الماء الذی یتوضأ به،و المیضأة و المیضاءة علی مفعلة و مفعالة المطهرة التی یتوضأ فیها أو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سلیمان النیسابوری و العمرکی بن علی البوفکی</w:t>
      </w:r>
    </w:p>
    <w:p>
      <w:pPr>
        <w:pStyle w:val="BookText"/>
        <w:rPr/>
      </w:pPr>
      <w:r>
        <w:rPr>
          <w:rFonts w:ascii="IRNazanin" w:hAnsi="IRNazanin" w:eastAsia="IRNazanin"/>
          <w:color w:val="111111"/>
          <w:sz w:val="28"/>
          <w:sz w:val="28"/>
          <w:szCs w:val="28"/>
          <w:rtl w:val="true"/>
          <w:lang w:bidi="fa-IR"/>
        </w:rPr>
        <w:t>السند جلیل جدا،و عالی الاسناد فی الطبقة الثانیة،و صحی بیونس بن عبد الرحمن عن رجل،و ان کان المرسل عن رجل هو علی بن عقبة،لا یونس بن عبد الرحمن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عثمان فی بزة له یخطر</w:t>
      </w:r>
    </w:p>
    <w:p>
      <w:pPr>
        <w:pStyle w:val="BookText"/>
        <w:rPr/>
      </w:pPr>
      <w:r>
        <w:rPr>
          <w:rFonts w:ascii="IRNazanin" w:hAnsi="IRNazanin" w:eastAsia="IRNazanin"/>
          <w:color w:val="111111"/>
          <w:sz w:val="28"/>
          <w:sz w:val="28"/>
          <w:szCs w:val="28"/>
          <w:rtl w:val="true"/>
          <w:lang w:bidi="fa-IR"/>
        </w:rPr>
        <w:t>بکسر الموحدة و تشدید الزاء،أی فی ثوب تجمل،یقال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خرجوا و علیهم الخزوز و البزوز أی الثیاب الجیاد قاله فی الاساس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البزة بالهاء و کسر الباء الهیئة من قولهم رجل حسن البزة </w:t>
      </w:r>
    </w:p>
    <w:p>
      <w:pPr>
        <w:pStyle w:val="BookText"/>
        <w:rPr/>
      </w:pPr>
      <w:r>
        <w:rPr>
          <w:rFonts w:ascii="IRNazanin" w:hAnsi="IRNazanin" w:eastAsia="IRNazanin"/>
          <w:color w:val="111111"/>
          <w:sz w:val="28"/>
          <w:sz w:val="28"/>
          <w:szCs w:val="28"/>
          <w:rtl w:val="true"/>
          <w:lang w:bidi="fa-IR"/>
        </w:rPr>
        <w:t>لا یستوی من یعمر المساجد</w:t>
      </w:r>
    </w:p>
    <w:p>
      <w:pPr>
        <w:pStyle w:val="BookText"/>
        <w:rPr/>
      </w:pPr>
      <w:r>
        <w:rPr>
          <w:rFonts w:ascii="IRNazanin" w:hAnsi="IRNazanin" w:eastAsia="IRNazanin"/>
          <w:color w:val="111111"/>
          <w:sz w:val="28"/>
          <w:sz w:val="28"/>
          <w:szCs w:val="28"/>
          <w:rtl w:val="true"/>
          <w:lang w:bidi="fa-IR"/>
        </w:rPr>
        <w:t>یظل فیها راکعا و ساجدا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تراه عاندا معاندا عن العباد لا یزال حائدا</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الثیاب و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 الثیاب،أو متاع البیت من الثیاب و نحوها،و بایعه البزاز و حرفته البزازة و السلاح کالبزة بالکسر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یاء المضارعة و کسر الطاء المهملة بعد الخاء المعجمة،أی یهتز و یرفع یدیه فی مشیته،و ناقة خطارة تحرک ذنبها اذا نشطت فی السیر قاله فی الاساس و القاموس و غیر هما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ان الرجل اهتزازه فی المشی و تبختره،و خطر الرمح یخطر اهتز،و رمح خطار ذو اهتزاز،و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خطران الرمح ارتفاعه و انخفاضه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 فیها راکعا و ساجدا</w:t>
      </w:r>
    </w:p>
    <w:p>
      <w:pPr>
        <w:pStyle w:val="BookText"/>
        <w:rPr/>
      </w:pPr>
      <w:r>
        <w:rPr>
          <w:rFonts w:ascii="IRNazanin" w:hAnsi="IRNazanin" w:eastAsia="IRNazanin"/>
          <w:color w:val="111111"/>
          <w:sz w:val="28"/>
          <w:sz w:val="28"/>
          <w:szCs w:val="28"/>
          <w:rtl w:val="true"/>
          <w:lang w:bidi="fa-IR"/>
        </w:rPr>
        <w:t>ظل یفعل کذا یظل بالکسر فی الماضی و الفتح فی المضارع من باب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نهاره یفعل کذا و لیله سمع فی الشعر یظل بالفتح ظلا و ظلولا و ظللت بالکسر و ظلت کلست و ظلت کملت،و أصله ظللت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فَظَلْتُمْ تَفَکَّهُونَ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 و یفتح و أصله و ظللتم تفکهون،فهو من شواذ التخفیف 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 الشیء یحذفون منه السین الاولی و یحولون کسرتها الی المیم،و منهم من یذر المیم علی حالها مفتوحة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قال،فأتی النبی صلّی اللّه علیه و آله فقال ما أسلمنا لتشتم أعراضنا و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فتحب أن تقال؟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فنزلت آیتان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یَمُنُّونَ عَلَیْکَ أَنْ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الایة،ثم قال النبی صلّی اللّه علیه و آله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هذا فی صاحبک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المؤمنون الذین آمنوا باللّه و رسوله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معروف،قال حدثنا الحسن بن علی بن نعمان،عن أبیه، عن صالح الحذاء،قال لما أمر النبی صلّی اللّه علیه و آله ببناء المسجد قسم علیهم المواضع و ضم الی کل رجل رجلا،فضم عمارا الی علی علیه السّلام قال فبیناهم فی علاج البناء اذ خرج عثمان من داره و ارتفع الغبار فتمنع بثوبه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بوجهه،قال،فقال علی علیه السّلام لعمار اذا قلت شیئا فرد علی قال،فقال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یستوی من یعمر المساجد</w:t>
      </w:r>
    </w:p>
    <w:p>
      <w:pPr>
        <w:pStyle w:val="BookText"/>
        <w:rPr/>
      </w:pPr>
      <w:r>
        <w:rPr>
          <w:rFonts w:ascii="IRNazanin" w:hAnsi="IRNazanin" w:eastAsia="IRNazanin"/>
          <w:color w:val="111111"/>
          <w:sz w:val="28"/>
          <w:sz w:val="28"/>
          <w:szCs w:val="28"/>
          <w:rtl w:val="true"/>
          <w:lang w:bidi="fa-IR"/>
        </w:rPr>
        <w:t>یظل فیها راکعا و ساجدا</w:t>
      </w:r>
    </w:p>
    <w:p>
      <w:pPr>
        <w:pStyle w:val="BookText"/>
        <w:rPr/>
      </w:pPr>
      <w:r>
        <w:rPr>
          <w:rFonts w:ascii="IRNazanin" w:hAnsi="IRNazanin" w:eastAsia="IRNazanin"/>
          <w:color w:val="111111"/>
          <w:sz w:val="28"/>
          <w:sz w:val="28"/>
          <w:szCs w:val="28"/>
          <w:rtl w:val="true"/>
          <w:lang w:bidi="fa-IR"/>
        </w:rPr>
        <w:t>کمن یری عن الطریق عائدا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فتحب أن تقال</w:t>
      </w:r>
    </w:p>
    <w:p>
      <w:pPr>
        <w:pStyle w:val="BookText"/>
        <w:rPr/>
      </w:pPr>
      <w:r>
        <w:rPr>
          <w:rFonts w:ascii="IRNazanin" w:hAnsi="IRNazanin" w:eastAsia="IRNazanin"/>
          <w:color w:val="111111"/>
          <w:sz w:val="28"/>
          <w:sz w:val="28"/>
          <w:szCs w:val="28"/>
          <w:rtl w:val="true"/>
          <w:lang w:bidi="fa-IR"/>
        </w:rPr>
        <w:t>أی أن تذکر عند الناس بهذه المقالة و ینسب إلیک هذا القول،أو أن تکون مکتوبا عند اللّه بها و تکتبها الکتبة علیک و تثبتها فی صحیفة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هذا فی صاحبک</w:t>
      </w:r>
    </w:p>
    <w:p>
      <w:pPr>
        <w:pStyle w:val="BookText"/>
        <w:rPr/>
      </w:pPr>
      <w:r>
        <w:rPr>
          <w:rFonts w:ascii="Amiri" w:hAnsi="Amiri" w:eastAsia="Amiri" w:cs="Amiri"/>
          <w:color w:val="111111"/>
          <w:sz w:val="28"/>
          <w:sz w:val="28"/>
          <w:szCs w:val="28"/>
          <w:rtl w:val="true"/>
          <w:lang w:bidi="ar-SA"/>
        </w:rPr>
        <w:t xml:space="preserve">أی فی عمار،و هذا اشارة الی ما أمر بکتبته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الَّذِینَ آمَنُوا بِاللّٰهِ وَ رَسُولِهِ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فی عثمان فیکون هذا اشارة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یَمُنُّونَ عَلَیْکَ أَنْ أَسْلَمُوا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یمنون علیک أن أسلموا فی عثمان و انما المؤمنون الذین آمنوا فی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فتمنع بثوبه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تأبه و تعزز،و تفعلا من المنعة بالتحریک،أو بالتسکین أیضا بمعنی العز،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عمار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عثمان من ذلک فلم یستطیع أن یقول لعلی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لعمار یا عبد یا لکع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 لعمار رضیت بما قال لک، أ لا تأتی النبی صلّی اللّه علیه و آله فتخبره،قال،فأتاه فأخبره،فقال یا نبی اللّه ان عثمان قال لی یا عبد یا لکع،فقال رسول اللّه صلّی اللّه علیه و آله من یعلم ذلک؟فقال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و سأله،قال،فقال له کما قال عمار،فقال لعلی علیه السّلام اذهب فقال له حیث ما کان یا عبد یا لکع أنت القائل لعمار یا عبد یا لکع،فذهب علی علیه السّلام فقال له ذلک ثم انصرف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 حدثنی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الحسن،عن جعفر بن بشیر،عن حسین بن أبی حمزة،عن أبیه أبی حمزة،قال و اللّه انی لعلی ظهر بعیری بالبقیع اذ جاءنی رسول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یا أبا حمزة،فجئت و أبو عبد اللّه علیه السّلام جالس،فقال انی لاستریح اذا رأیتک،ثم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أقواما یزعمون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علیه السّلام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بالتشدید،أی أعرض علی التفعیل بمعنی الافعال،و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یا لکع</w:t>
      </w:r>
    </w:p>
    <w:p>
      <w:pPr>
        <w:pStyle w:val="BookText"/>
        <w:rPr/>
      </w:pP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لکع أی لئیم،و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 الذلیل النفس،و امرأة لکاع مثل قطام،تقول فی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لکع للاثنین یا ذوی لکع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السند صحیح نقی،و محمد بن الحسن هو ابن أبی الخطاب،و جعفر بن بشیر هو قفة العلم،و حسین بن أبی حمزة هو ابن أبی حمزة الثمالی،عن أبیه أبی حمزة ثابت بن دینار أبی 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أقواما یزعمون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علیه السّلام بهم الزیدیة المشرطین فی الامامة الخروج بالسیف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یکن اماما حتی شهر سیفه،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اذا عمار و خزیمة بن ثابت و صاحبک أبو عمرة،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خرج یومئذ صائما بین الفئتین بأسهم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فرماها قربی یتقرب بها الی اللّه تعالی حتی قتل،یعنی عمارا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شهر سیفه</w:t>
      </w:r>
    </w:p>
    <w:p>
      <w:pPr>
        <w:pStyle w:val="BookText"/>
        <w:rPr/>
      </w:pPr>
      <w:r>
        <w:rPr>
          <w:rFonts w:ascii="IRNazanin" w:hAnsi="IRNazanin" w:eastAsia="IRNazanin"/>
          <w:color w:val="111111"/>
          <w:sz w:val="28"/>
          <w:sz w:val="28"/>
          <w:szCs w:val="28"/>
          <w:rtl w:val="true"/>
          <w:lang w:bidi="fa-IR"/>
        </w:rPr>
        <w:t>فی الصحاح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سیفه یشهره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سله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أشهره بمعنی شهره غیر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اذن عمار و خزیمة بن ثابت و صاحبک أبو عمرة</w:t>
      </w:r>
    </w:p>
    <w:p>
      <w:pPr>
        <w:pStyle w:val="BookText"/>
        <w:rPr/>
      </w:pPr>
      <w:r>
        <w:rPr>
          <w:rFonts w:ascii="IRNazanin" w:hAnsi="IRNazanin" w:eastAsia="IRNazanin"/>
          <w:color w:val="111111"/>
          <w:sz w:val="28"/>
          <w:sz w:val="28"/>
          <w:szCs w:val="28"/>
          <w:rtl w:val="true"/>
          <w:lang w:bidi="fa-IR"/>
        </w:rPr>
        <w:t>و کذلک أبو ذر و سلمان و المقداد و حذیفة و غیرهم من السابقین،اذ کان علی علیه السّلام امامهم حین اذ لم یشهر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خرج یومئذ صائما بین الفئتین بأسهم</w:t>
      </w:r>
    </w:p>
    <w:p>
      <w:pPr>
        <w:pStyle w:val="BookText"/>
        <w:rPr/>
      </w:pPr>
      <w:r>
        <w:rPr>
          <w:rFonts w:ascii="IRNazanin" w:hAnsi="IRNazanin" w:eastAsia="IRNazanin"/>
          <w:color w:val="111111"/>
          <w:sz w:val="28"/>
          <w:sz w:val="28"/>
          <w:szCs w:val="28"/>
          <w:rtl w:val="true"/>
          <w:lang w:bidi="fa-IR"/>
        </w:rPr>
        <w:t>أی قائما واقفا ثابتا للقتال،من الصوم بمعنی القیام و الوقوف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الفرس صوما أی قام علی غیر اعتلاف،و صام النهار صوما اذا قام قائم الظهیرة و اعتدل،و الصوم رکود الریح،و مصام الفرس و مصامته موقفه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الصوم أیضا الثبات و الدوام و السکون و السکوت و ماء صائم و دائم و قائم و ساکن 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الباء فی بأسهم للملابسة و المصاحبة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خرج بین الفئتین و کان صائما من الصوم المصطلح بمعنی الصیام الشرعی،و الباء أیضا للملابسة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من الصوم بمعنی البیعة،أی خرج مبایعا علی بذل المهجة فی سبیل اللّه، أو خرج بین صفی الفئتین رامیا بأسهم،من قولهم صام النعام أی رمی بذرقه و هو صومه،فالباء أیضا للصلة أو للدعامة،فقد جاء الصوم بهذه المعانی کلها فی الصحاح و أساس البلاغة و المعرب و المغرب و القاموس و النهایة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محمد الملقب بمنان الکشی،قال حدثنا محمد بن حمید،قال حدثنا أبو نعیم،قال حدثنا سفیان،عن سلمة،عن مجاهد،قال رآهم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یحملون حجارة المسجد فقال رسول اللّه صلّی اللّه علیه و آله ما لهم و لعمار یدعوهم الی الجنة و یدعونه الی النار،و ذاک دار الاشقیاء الفجار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محمد،قال حدثنا عبید بن حمید،قال حدثنا هاشم بن القاسم، قال حدثنا شعبة،عن اسماعیل بن أبی خالد،قال سمعت قیس بن أبی حازم،قال، 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ادفنونی فی ثیابی فانی مخاصم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محمد،قال حدثنا عبید بن حمید قال أخبرنا أبو نعیم،قال حدثنا سفیان،عن حبیب،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البختری،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عمار یومئذ بلبن،فضحک،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رآهم</w:t>
      </w:r>
    </w:p>
    <w:p>
      <w:pPr>
        <w:pStyle w:val="BookText"/>
        <w:rPr/>
      </w:pPr>
      <w:r>
        <w:rPr>
          <w:rFonts w:ascii="IRNazanin" w:hAnsi="IRNazanin" w:eastAsia="IRNazanin"/>
          <w:color w:val="111111"/>
          <w:sz w:val="28"/>
          <w:sz w:val="28"/>
          <w:szCs w:val="28"/>
          <w:rtl w:val="true"/>
          <w:lang w:bidi="fa-IR"/>
        </w:rPr>
        <w:t>یعنی رآهم رسول اللّه صلّی اللّه علیه و آله و هم یحملون حجارة المسجد فأعجبه اهتراز عمار و اخلاصه فی العمل،فکأنه صلّی اللّه علیه و آله استذکر ما کان یعلمه بالوحی من أمر الخلافة بعده و ما یصیب عمارا فی قتال الفئة الباغیة فاستحضر الحال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و لعمار یدعوهم الی الجنة و یدعونه الی النار،یعنی بهم الفئة الباغیة من القاسطین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حبیب</w:t>
      </w:r>
    </w:p>
    <w:p>
      <w:pPr>
        <w:pStyle w:val="BookText"/>
        <w:rPr/>
      </w:pPr>
      <w:r>
        <w:rPr>
          <w:rFonts w:ascii="IRNazanin" w:hAnsi="IRNazanin" w:eastAsia="IRNazanin"/>
          <w:color w:val="111111"/>
          <w:sz w:val="28"/>
          <w:sz w:val="28"/>
          <w:szCs w:val="28"/>
          <w:rtl w:val="true"/>
          <w:lang w:bidi="fa-IR"/>
        </w:rPr>
        <w:t>قال أبو عبد اللّه الذهبی من علماء العامة فی 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أبی ثابت من ثقاة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مختصره فی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بن أبی ثابت الاسدی عن ابن عباس و زید بن أرقم،و عنه شعبة و سفیان و أمم،کان ثقة مجتهدا فقیها مات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البختری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سعید بن فیروز علی الاشهر،ذکره البرقی فی أصحاب علی علیه السّلام من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 آخر شراب تشربه من الدنیا مذقة من لبن حتی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الیمن </w:t>
      </w:r>
      <w:r>
        <w:rPr>
          <w:rStyle w:val="FootnoteAnchor"/>
          <w:rtl w:val="true"/>
        </w:rPr>
        <w:footnoteReference w:id="405"/>
      </w:r>
      <w:r>
        <w:rPr>
          <w:rFonts w:ascii="IRNazanin" w:hAnsi="IRNazanin" w:eastAsia="IRNazanin"/>
          <w:color w:val="111111"/>
          <w:sz w:val="28"/>
          <w:sz w:val="28"/>
          <w:szCs w:val="28"/>
          <w:rtl w:val="true"/>
          <w:lang w:bidi="fa-IR"/>
        </w:rPr>
        <w:t xml:space="preserve">و نقله عنه فی الخلاصة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کتاب الرجال فی باب السین المهملة من أسماء من روی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عمران و یقال سعد بن فیروز کوفی مولی،کان خرج یوم الجماجم مع ابن الاشعث یکنی أبا البختری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عبد اللّه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البختری بفتح الموحدة و المثناة من فوق بینهما معجمة ساکنة سعید بن فیروز الطائی مولاهم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بن أبی ثابت کان أعلمنا و أفهمنا توفی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مذقة من لبن</w:t>
      </w:r>
    </w:p>
    <w:p>
      <w:pPr>
        <w:pStyle w:val="BookText"/>
        <w:rPr/>
      </w:pPr>
      <w:r>
        <w:rPr>
          <w:rFonts w:ascii="IRNazanin" w:hAnsi="IRNazanin" w:eastAsia="IRNazanin"/>
          <w:color w:val="111111"/>
          <w:sz w:val="28"/>
          <w:sz w:val="28"/>
          <w:szCs w:val="28"/>
          <w:rtl w:val="true"/>
          <w:lang w:bidi="fa-IR"/>
        </w:rPr>
        <w:t>المیم فیها أصلیة من جوهر الکلمة مضمومة أو مفتوحة،علی فعلة بالضم أو علی فعلة بالفتح،من الممذق بمعنی الخلط و المزج و اللبن الممذوق هو الممزوج المخلوط بالماء،و الممذوق ممتزج المختلط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الفائق</w:t>
      </w:r>
      <w:r>
        <w:rPr>
          <w:rFonts w:eastAsia="IRNazanin" w:cs="IRNazanin"/>
          <w:color w:val="111111"/>
          <w:sz w:val="28"/>
          <w:szCs w:val="28"/>
          <w:rtl w:val="true"/>
          <w:lang w:bidi="fa-IR"/>
        </w:rPr>
        <w:t xml:space="preserve">: </w:t>
      </w:r>
      <w:r>
        <w:rPr>
          <w:rStyle w:val="FootnoteAnchor"/>
          <w:rtl w:val="true"/>
        </w:rPr>
        <w:footnoteReference w:id="408"/>
      </w:r>
      <w:r>
        <w:rPr>
          <w:rFonts w:ascii="Amiri" w:hAnsi="Amiri" w:eastAsia="Amiri" w:cs="Amiri"/>
          <w:color w:val="111111"/>
          <w:sz w:val="28"/>
          <w:sz w:val="28"/>
          <w:szCs w:val="28"/>
          <w:rtl w:val="true"/>
          <w:lang w:bidi="ar-SA"/>
        </w:rPr>
        <w:t>المذقة الشربة من اللبن الممذوق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امذقه اللبن اختلط بالماء،و منه رجل الممذق الممتزج المختلط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مذق اللبن بالماء یمذقه و مذق الشراب مزجه فأکثر ماءه و لبن مذیق و سقانی مذقا و مذقة قال 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أصبنا کل یوم مذیقة</w:t>
      </w:r>
    </w:p>
    <w:p>
      <w:pPr>
        <w:pStyle w:val="BookText"/>
        <w:rPr/>
      </w:pPr>
      <w:r>
        <w:rPr>
          <w:rFonts w:ascii="IRNazanin" w:hAnsi="IRNazanin" w:eastAsia="IRNazanin"/>
          <w:color w:val="111111"/>
          <w:sz w:val="28"/>
          <w:sz w:val="28"/>
          <w:szCs w:val="28"/>
          <w:rtl w:val="true"/>
          <w:lang w:bidi="fa-IR"/>
        </w:rPr>
        <w:t>و خمس تمیرات صغار خوانز</w:t>
      </w:r>
    </w:p>
    <w:p>
      <w:pPr>
        <w:pStyle w:val="BookText"/>
        <w:rPr/>
      </w:pPr>
      <w:r>
        <w:rPr>
          <w:rFonts w:ascii="IRNazanin" w:hAnsi="IRNazanin" w:eastAsia="IRNazanin"/>
          <w:color w:val="111111"/>
          <w:sz w:val="28"/>
          <w:sz w:val="28"/>
          <w:szCs w:val="28"/>
          <w:rtl w:val="true"/>
          <w:lang w:bidi="fa-IR"/>
        </w:rPr>
        <w:t>فنحن ملوک الارض خصبا و نعمة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اسود الغیل عند الهزاهز </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زادک من الدنیا ضیاح من لبن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محمد،قال حدثنا عبید،قال حدثنا أبو نعیم،قال حدثنا سفیان عن أبی قیس الاودی،عن الهزیل،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للنبی صلّی اللّه علیه و آله ان عمارا سقط علیه جدار</w:t>
      </w:r>
    </w:p>
    <w:p>
      <w:pPr>
        <w:pStyle w:val="BookText"/>
        <w:rPr/>
      </w:pPr>
      <w:r>
        <w:rPr>
          <w:rFonts w:ascii="IRNazanin" w:hAnsi="IRNazanin" w:eastAsia="IRNazanin"/>
          <w:color w:val="111111"/>
          <w:sz w:val="28"/>
          <w:sz w:val="28"/>
          <w:szCs w:val="28"/>
          <w:rtl w:val="true"/>
          <w:lang w:bidi="fa-IR"/>
        </w:rPr>
        <w:t>و من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یمذق الود و وده ممذوق و هو ممذوق الود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المذق المزج و الخلط،یقال،مذقت اللبن فهو مذیق اذا خلطته بالماء،و المذقة الشربة من اللبن الممذوق انتهی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القاصرین من یحسب المیم زائدة،و الصیغة مأخوذة من ذاق الشیء یذوقه ذوقا و مذاقا،و ذلک حسبان فاسد فساده غیر خاف علی المتمهر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آخر ضیاح من لبن</w:t>
      </w:r>
    </w:p>
    <w:p>
      <w:pPr>
        <w:pStyle w:val="BookText"/>
        <w:rPr/>
      </w:pPr>
      <w:r>
        <w:rPr>
          <w:rFonts w:ascii="IRNazanin" w:hAnsi="IRNazanin" w:eastAsia="IRNazanin"/>
          <w:color w:val="111111"/>
          <w:sz w:val="28"/>
          <w:sz w:val="28"/>
          <w:szCs w:val="28"/>
          <w:rtl w:val="true"/>
          <w:lang w:bidi="fa-IR"/>
        </w:rPr>
        <w:t>بفتح الضاد المعجمة و الیاء المثناة من تحت و اهمال الحاء بعد الالف،و هو اللبن الرقیق الممزوج،و کذلک الضیح بالفتح،و ضیحت اللبن تضییحا و ضوحته تضویحا مزجته بالماء حتی صار ضیحا و ضیاحا،و ضیحت فلانا و ضوحته سقیته الضیح و الضیاح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قیس الاودی عن الهزیل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بضم الهاء و فتح الزاء علی تصغیر الهزل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مختصره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ثروان أبو قیس الاودی عن شریح و سوید بن غفلة و عنه صفوان و شعبة ثقة توفی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الاثیر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هزیل هو هزیل بن شرحبیل الاودی الکوفی سمع عبد اللّه بن مسعود،روی عنه أبو قیس عبد الرحمن بن ثروان و طلحة بن مصرف و غیر هما،هزیل بضم الهاء و فتح الزاء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شرحبیل بضم الشین المعجمة </w:t>
      </w:r>
    </w:p>
    <w:p>
      <w:pPr>
        <w:pStyle w:val="BookText"/>
        <w:rPr/>
      </w:pPr>
      <w:r>
        <w:rPr>
          <w:rFonts w:ascii="IRNazanin" w:hAnsi="IRNazanin" w:eastAsia="IRNazanin"/>
          <w:color w:val="111111"/>
          <w:sz w:val="28"/>
          <w:sz w:val="28"/>
          <w:szCs w:val="28"/>
          <w:rtl w:val="true"/>
          <w:lang w:bidi="fa-IR"/>
        </w:rPr>
        <w:t>فمات،فقال ان عمارا لن یموت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خلف،قال حدثنا فتح بن عمرو الوراق،قال حدثنا یحیی بن آدم،قال حدثنا اسرائیل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سفیان،عن أبی اسحاق،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ثروان بفتح الثاء المثلثة و بالنون و مصرف بضم المیم و فتح الصاد المهملة و تشدید الراء المکسورة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هزیل کزبیر ابن شرحبیل تابعی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عمارا لن یموت</w:t>
      </w:r>
    </w:p>
    <w:p>
      <w:pPr>
        <w:pStyle w:val="BookText"/>
        <w:rPr/>
      </w:pPr>
      <w:r>
        <w:rPr>
          <w:rFonts w:ascii="Amiri" w:hAnsi="Amiri" w:eastAsia="Amiri" w:cs="Amiri"/>
          <w:color w:val="111111"/>
          <w:sz w:val="28"/>
          <w:sz w:val="28"/>
          <w:szCs w:val="28"/>
          <w:rtl w:val="true"/>
          <w:lang w:bidi="ar-SA"/>
        </w:rPr>
        <w:t xml:space="preserve">یعنی عمارا لا یموت بل یقتل فی سبیل اللّه تقتله الفئة الباغیة،أو أنه لن یموت أبدا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 فَرِحِینَ بِمٰا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اسرائیل</w:t>
      </w:r>
    </w:p>
    <w:p>
      <w:pPr>
        <w:pStyle w:val="BookText"/>
        <w:rPr/>
      </w:pPr>
      <w:r>
        <w:rPr>
          <w:rFonts w:ascii="IRNazanin" w:hAnsi="IRNazanin" w:eastAsia="IRNazanin"/>
          <w:color w:val="111111"/>
          <w:sz w:val="28"/>
          <w:sz w:val="28"/>
          <w:szCs w:val="28"/>
          <w:rtl w:val="true"/>
          <w:lang w:bidi="fa-IR"/>
        </w:rPr>
        <w:t>فی مختصر الذهبی و فی 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بن یونس بن أبی اسحاق السبیعی أحد الاعلام،عن جده و زیاد بن علاقة و آدم بن علی،و عنه یحیی بن آدم و محمد بن کثیر و أمم،قال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حدیث أبی اسحاق کما أحفظ سورة من القرآن،و قال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من أتقن أصحاب أبی اسحاق توفی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اسحاق</w:t>
      </w:r>
    </w:p>
    <w:p>
      <w:pPr>
        <w:pStyle w:val="BookText"/>
        <w:rPr/>
      </w:pPr>
      <w:r>
        <w:rPr>
          <w:rFonts w:ascii="IRNazanin" w:hAnsi="IRNazanin" w:eastAsia="IRNazanin"/>
          <w:color w:val="111111"/>
          <w:sz w:val="28"/>
          <w:sz w:val="28"/>
          <w:szCs w:val="28"/>
          <w:rtl w:val="true"/>
          <w:lang w:bidi="fa-IR"/>
        </w:rPr>
        <w:t>هذا هو أبو اسحاق السبیعی اسمه عمرو بن عبد اللّه یروی عنه سفیان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الکرمانی فی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عبد اللّه بفتح المهملة الکوفی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هانی بن هانی،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 استأذن عمار علی النبی صلّی اللّه علیه و آله فعرف صوته</w:t>
      </w:r>
    </w:p>
    <w:p>
      <w:pPr>
        <w:pStyle w:val="BookText"/>
        <w:rPr/>
      </w:pPr>
      <w:r>
        <w:rPr>
          <w:rFonts w:ascii="IRNazanin" w:hAnsi="IRNazanin" w:eastAsia="IRNazanin"/>
          <w:color w:val="111111"/>
          <w:sz w:val="28"/>
          <w:sz w:val="28"/>
          <w:szCs w:val="28"/>
          <w:rtl w:val="true"/>
          <w:lang w:bidi="fa-IR"/>
        </w:rPr>
        <w:t>و قال ابن الاثیر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اسحاق عمرو بن عبد اللّه السبیعی الهمدانی الکوفی رأی علیا و ابن عباس و اسامة بن زید و ابن عمر،و سمع برآء بن عازب و زید بن أرقم،روی عنه منصور و الاعمش و شعبة و الثوری،و هو تابعی مشهور کثیر الروایة،ولد لستین من خلافة عثمان و مات سنة تسع و عشرین و مائة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سبع و عشرین،السبیعی بفتح السین المهملة و کسر الباء الموحدة و بالعین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السبیع کأمیر ابن سبع أبو بطن من همدان،منهم الامام ابو اسحاق عمرو بن عبد اللّه محله بالکوفة منسوبة الیهم أیضا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رحمه اللّه تعالی فی کتاب الرجال قال فی باب الکنی من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اسحاق الهمدانی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باب الکنی من أصحاب أبی محمد الحسن بن علی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اسحاق الهمدانی،أبو اسحاق السبیعی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المستبین أنهما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العین من أصحاب أبی عبد اللّه جعفر بن محمد الصادق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عبد اللّه بن علی أبو اسحاق الهمدانی السبیعی الکوفی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اسقاط الواو من عمرو من تلقاء الناسخین لا من قلم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هانی بن هانی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البرقی من أصحاب أمیر المؤمنین من الیمن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ذکره الشیخ فی کتاب الرجال قال فی باب الهاء من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هانی بن هانی الهمدانی کان یروی أبو اسحاق عنه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أبا اسحاق السبیعی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الحسن بن داود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بخط الشیخ المرادی کان أبو اسحاق یروی عنه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ینقل ایراده فی کتاب الرجال فی أصحاب أبی عبد اللّه الصادق علیه السّلام، و لست أجده هناک فی نسخ عتیقة مصححة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مختصره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هانی عن علی،و عنه أبو اسحاق،قال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الاثیر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نیار هو أبو بردة هانی بن نیار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عمرو نیار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الحارث بن عمرو،و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هبیرة، و الاول أشهر ما قیل فیه فهو هانی بن نیار بن عمرو بن کلاب بن غنم بن هبیرة بن هانی البلوی </w:t>
      </w:r>
      <w:r>
        <w:rPr>
          <w:rStyle w:val="FootnoteAnchor"/>
          <w:rtl w:val="true"/>
        </w:rPr>
        <w:footnoteReference w:id="422"/>
      </w:r>
      <w:r>
        <w:rPr>
          <w:rFonts w:ascii="IRNazanin" w:hAnsi="IRNazanin" w:eastAsia="IRNazanin"/>
          <w:color w:val="111111"/>
          <w:sz w:val="28"/>
          <w:sz w:val="28"/>
          <w:szCs w:val="28"/>
          <w:rtl w:val="true"/>
          <w:lang w:bidi="fa-IR"/>
        </w:rPr>
        <w:t>،و فی نسبه خلاف،حلیف بنی حارثة بن خزرج من الانصار، کان عقبیا شهد العقبة الثانیة مع السبعین و شهد بدرا و ما بعدها من المشاهد و هو خال البراء بن عازب،و لا عقب له مات فی أول زمن معاویة بعد شهوده مع علی حروبه کلها،روی عنه البراء بن عازب،و جابر بن عبد اللّه،و عبد اللّه بن أبی بکر بن أبی الجهم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بردة بضم الباء الموحدة و سکون الراء،و هانی بکسر النون و بعدها همزة، و نیار بکسر النون و تخفیف الیاء بعدها تحتها نقطتان و بالراء انتهی کلام جامع الاصول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ائذنوا للطیب ابن الطیب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خلف،قال حدثنا حاتم بن نصیر،قال حدثنا حاتم بن یونس،عن أبی بکر،قال حدثنا أبو اسحاق،عن هانی بن هانی،عن علی علیه السّلام قال استأذن عمار علی النبی صلّی اللّه علیه و آله فقال من هذا؟قال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بالطیب المطیب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قال حدثنا حاتم،قال سمعت أحمد بن یونس،قال سمعت أبا بکر بن عیاش، 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ساعات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وَ قٰائِماً یَحْذَرُ الْآخِرَةَ وَ یَرْجُوا رَحْمَةَ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موالیه بنو المغیرة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خلف،قال حدثنا حاتم،قال حدثنا عمرو بن مرزوق،قال حدثنا شعبة،قال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یستبین من ذلک أن هانی بن هانی هو أبو بردة هانی بن نیار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الشیخ فی أصحاب رسول اللّه صلّی اللّه علیه و آله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یسار فی اسم أبیه بالمهملة بعد المثناة من تحت علی ما فی نسخ عدیدة من کتاب الرجال تصحیف،وجده الاقدم هانی فنسب الیه فقیل هانی بن هانی فاعلم فلا تکونن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باب 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بردة الازدی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بردة بن نیار البلوی هانی،و یقال الحارث،و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مالک،من کبار الصحابة،روی عنه براء و جابر،مات عام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ائذنوا للطیب بن الطیب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المشکاة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عمار علی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ائذنوا له مرحبا بالطیب المطیب رواه الترمذی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حدثنا سلمة بن کهیل،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محمد بن عبد الرحمن بن عوف عن عبد الرحمن ابن زید،عن الاشتر،قال کان بین عمار و خالد بن الولید کلام فشکی خالد الی رسول اللّه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انه من یعادی عمارا یعادیه اللّه و من یبغض عمارا یبغضه اللّه و من سبّه سبّه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خلف،قال حدثنا أبو حاتم،قال حدثنا أحمد بن یونس،قال حدثنا اللیث بن سعد،عن عمر مولی غفرة،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عمار فیمن حبس و عذب،قال</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سلمة بن کهیل</w:t>
      </w:r>
    </w:p>
    <w:p>
      <w:pPr>
        <w:pStyle w:val="BookText"/>
        <w:rPr/>
      </w:pPr>
      <w:r>
        <w:rPr>
          <w:rFonts w:ascii="IRNazanin" w:hAnsi="IRNazanin" w:eastAsia="IRNazanin"/>
          <w:color w:val="111111"/>
          <w:sz w:val="28"/>
          <w:sz w:val="28"/>
          <w:szCs w:val="28"/>
          <w:rtl w:val="true"/>
          <w:lang w:bidi="fa-IR"/>
        </w:rPr>
        <w:t xml:space="preserve">أورده البرقی فی خواص أمیر المؤمنین علیه السّلام من مضر </w:t>
      </w:r>
      <w:r>
        <w:rPr>
          <w:rStyle w:val="FootnoteAnchor"/>
          <w:rtl w:val="true"/>
        </w:rPr>
        <w:footnoteReference w:id="426"/>
      </w:r>
      <w:r>
        <w:rPr>
          <w:rFonts w:ascii="IRNazanin" w:hAnsi="IRNazanin" w:eastAsia="IRNazanin"/>
          <w:color w:val="111111"/>
          <w:sz w:val="28"/>
          <w:sz w:val="28"/>
          <w:szCs w:val="28"/>
          <w:rtl w:val="true"/>
          <w:lang w:bidi="fa-IR"/>
        </w:rPr>
        <w:t>،و ذکره الشیخ فی أصحابه علیه السّلام،و فی أصحاب السجاد و الباقر و الصادق علیهم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سلمة بن کهیل بن الحصین أبو یحیی الحضرمی الکوفی تابعی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سیرد ذکره فی الکتاب فی عداد البتریة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مختصره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کهیل أبو یحیی الحضرمی من علماء الکوفة رأی زید بن أرقم،و عنه سفیان و شعبة،ثقة له مائتا حدیث و خمسون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فشکی خالد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المشکاة عن خالد بن الولید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بینی و بین عمار بن یاسر کلام فأغلظت له فی القول،فانطلق عمار یشکونی الی رسول اللّه صلّی اللّه علیه و آله فرفع النبی صلّی اللّه علیه و آله رأسه،و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عادا عمارا عاداه اللّه و من أبغض عمارا أبغضه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اللیث بن سعد عن عمر مولی غفرة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اللیث بن سعد أبو الحارث الامام ثبت من نظراء مالک و فیه عمر بن عبد اللّه مولی غفرة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ابن عباس و سمع أنسا، وثّقه ابن سعد، و ضعفه النسائی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فانفلت فیمن انفلت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فقدم علی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 ابو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أفلح و لا أنجح لفتنته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لا یزالون یعذبونه حتی نال منک،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فانفلت فیمن انفلت</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الانفلات خروج الشیء فلتة أی بغتة،و کذا الافلات و التفلت،و منه الدابة اذا فلتت من المشرک و لیس لها سائق و لا 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خرجت من یده و نفرت،و روی انفلتت و أجبر القصار اذا انفلتت منه المدقة أی خرجت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أفلح و لا أنجح لفتنته</w:t>
      </w:r>
    </w:p>
    <w:p>
      <w:pPr>
        <w:pStyle w:val="BookText"/>
        <w:rPr/>
      </w:pPr>
      <w:r>
        <w:rPr>
          <w:rFonts w:ascii="IRNazanin" w:hAnsi="IRNazanin" w:eastAsia="IRNazanin"/>
          <w:color w:val="111111"/>
          <w:sz w:val="28"/>
          <w:sz w:val="28"/>
          <w:szCs w:val="28"/>
          <w:rtl w:val="true"/>
          <w:lang w:bidi="fa-IR"/>
        </w:rPr>
        <w:t>الفلح محرکة الفلاح و الفوز و النجاة و البقاء فی الخیر،و النجاح بالفتح و النجح بالضم الفوز و الظفر بالشیء،و أفلح فلان و انجح صار ذا فلاح و ذا نجح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فتنته التی ألمت به و فدحته من تعذیب المشرکین ایاه فوق الطاقة حجزته و أبعدته عن أن یفلح و ینجح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مکان لفتنته،أی لم یدخل فی فلاح و نجاح لنفسه بما أصابته من داهیة تعذیب المشرکین ایاه للإتیان بکلمة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لا یزالون یعذبونه حتی نال منک</w:t>
      </w:r>
    </w:p>
    <w:p>
      <w:pPr>
        <w:pStyle w:val="BookText"/>
        <w:rPr/>
      </w:pPr>
      <w:r>
        <w:rPr>
          <w:rFonts w:ascii="IRNazanin" w:hAnsi="IRNazanin" w:eastAsia="IRNazanin"/>
          <w:color w:val="111111"/>
          <w:sz w:val="28"/>
          <w:sz w:val="28"/>
          <w:szCs w:val="28"/>
          <w:rtl w:val="true"/>
          <w:lang w:bidi="fa-IR"/>
        </w:rPr>
        <w:t>من النیل فانه اذا استعمل بمن کان بمعنی الاضرار و الشتم،أی حتی وقع فیک و عابک و سبک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فی المغرب،و نال من عدوه أضربه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یَنٰالُونَ مِنْ عَدُوٍّ نَیْلاً</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و باسم الفاعلة منه سمیت نائلة بنت الفرافصة الکلبیة،تزوجها عثمان علی نسائه و هی نصرانیة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ان سألوا من ذاک فزد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نال من عدوه و نیل فلان قتل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نال من عرضه سبه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هناک قال فی الفائق 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هو یخطب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فنال منه،فوذأه ابن سلام فاتذأ 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یمنعک مکان ابن سلام أن تسب نعثلا فانه من شیعته،و ذاءه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زجره،و اتذأ مطاوعه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یشبه عثمان برجل من أهل مصر اسمه نعثل لطول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اصبهان،و النعثل الضبعان و الشیخ الاحمق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 اسم رجل من مصر أو من اصبهان کان طویل اللحیة فکان عثمان اذا نیل منه شبه بذلک الرجل لطول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أعداء عثمان یسمونه نعثلا تشبیها برجل من مصر کان طویل اللحیة اسمه نعثل،و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النعثل الشیخ الاحمق،و ذکر الضباع، و منه حدیث عائشة اقتلوا نعثلا قتل اللّه نعثلا تعنی عثمان،و هذا کان منها لما غاضبته و ذهبت الی مکة انتهی کلامه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سألوا من ذاک فزد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نسخة من ذلک فزدهم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علیک مما صدر منک من غیر اختیارک من شیء أصلا،فان لحمک و دمک مسوط بالایقان،و صدرک و قلبک منشرح بالایمان، فان عادوا الی تعذیبک و سألوک شیئا من ذاک و عذبوک فی ذلک فزدهم منه و لا تبال، فنکال ذلک و وباله علیهم لا علیک،و انما أنت مفلح بایمانک منجح بایقانک،فیا طوبی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خلف،قال حدثنا الفتح بن عمرو الوراق،قال حدثنا یزید بن هارون قال أخبرنا العوام بن حوشب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أخبرنی أسود بن مسعدة،عن حنظلة بن خویلد العنزی،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لجالس عند معاویة اذ أتاه رجلان یختصمان فی رأس عمار یقول</w:t>
      </w:r>
    </w:p>
    <w:p>
      <w:pPr>
        <w:pStyle w:val="BookText"/>
        <w:rPr/>
      </w:pPr>
      <w:r>
        <w:rPr>
          <w:rFonts w:ascii="Amiri" w:hAnsi="Amiri" w:eastAsia="Amiri" w:cs="Amiri"/>
          <w:color w:val="111111"/>
          <w:sz w:val="28"/>
          <w:sz w:val="28"/>
          <w:szCs w:val="28"/>
          <w:rtl w:val="true"/>
          <w:lang w:bidi="ar-SA"/>
        </w:rPr>
        <w:t>لعمار قال له النبی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أبو الیقظان و نزل فیه التنزیل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ناسا من أهل مکة فتنوا فارتدوا عن الإسلام بعد دخولهم فیه،و کان فیهم من أکره فاجری کلمة الکفر علی لسانه و هو معتقد للإیمان منهم عمار و أبواه یاسر و سمیة و صهیب و بلال و خباب و سالم عذبوا،فأما سمیة فقد ربطت بین بعیرین و وجأ فی قبلها بحربة و قالوا انک أسلمت من أجل الرجال فقتلت و قتل یاسر و هما أول قتیلین فی الإسلام،و أما عمار فقد أعطاهم ما أرادوا بلسانه مکرها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 عمارا کفر؟فقال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ان عمارا ملیء ایمانا من قرنه الی قدمه و اختلط الایمان بلحمه و دمه،فأتی عمار رسول اللّه صلّی اللّه علیه و آله و هو یبکی فجعل رسول اللّه صلّی اللّه علیه و آله یمسح عینیه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ان عادوا فعد بما قلت انتهی ما فی الکشاف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العوام بن حوشب</w:t>
      </w:r>
    </w:p>
    <w:p>
      <w:pPr>
        <w:pStyle w:val="BookText"/>
        <w:rPr/>
      </w:pPr>
      <w:r>
        <w:rPr>
          <w:rFonts w:ascii="IRNazanin" w:hAnsi="IRNazanin" w:eastAsia="IRNazanin"/>
          <w:color w:val="111111"/>
          <w:sz w:val="28"/>
          <w:sz w:val="28"/>
          <w:szCs w:val="28"/>
          <w:rtl w:val="true"/>
          <w:lang w:bidi="fa-IR"/>
        </w:rPr>
        <w:t>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العوام بن حوشب الواسطی أحد الاعلام،عن ابراهیم و مجاهد،و عنه شعبه و یزید بن هارون و خلق وثّقوه،له نحو مأتی حدیث توفی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العنزی </w:t>
      </w:r>
      <w:r>
        <w:rPr>
          <w:rStyle w:val="FootnoteAnchor"/>
          <w:rtl w:val="true"/>
        </w:rPr>
        <w:footnoteReference w:id="43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العنزی بفتح العین و فتح النون و بالزاء منسوب الی عنزة بن أسد بن ربیعة بن نزار بن معد بن عدنان،و اسم عنزة عامر العنزی مثل الذی قبله الا أن نونه ساکنة منسوب الی عنز بن وائل بن قاسط،و قد تقدم باقی النسب فی العجلی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واحد منهما أنا قتلته،فقال عبد اللّه بن عمرو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عمرو</w:t>
      </w:r>
    </w:p>
    <w:p>
      <w:pPr>
        <w:pStyle w:val="BookText"/>
        <w:rPr/>
      </w:pPr>
      <w:r>
        <w:rPr>
          <w:rFonts w:ascii="IRNazanin" w:hAnsi="IRNazanin" w:eastAsia="IRNazanin"/>
          <w:color w:val="111111"/>
          <w:sz w:val="28"/>
          <w:sz w:val="28"/>
          <w:szCs w:val="28"/>
          <w:rtl w:val="true"/>
          <w:lang w:bidi="fa-IR"/>
        </w:rPr>
        <w:t>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عبد الرحمن،و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اللّه بن عمرو ابن العاص بن وائل بن هاشم سعید بن سعد بن سهم بن عمرو بن هصیص بن کعب ابن لوی السهمی القرشی،أسلم قبل أبیه و کان أبوه أکبر منه بثلاث عشرة سنة،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باثنتی عشرة سنة،و کان عابدا عالما حافظا،قرأ الکتب و استأذن النبی صلّی اللّه علیه و آله فی أن یکتب حدیثه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وفاته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لیالی الحرة فی ذی الحجة سنة ثلاث و ستین،و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ثلاث و سبعین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بفلسطین سنة خمس و ستین،و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بمکة سنة خمس و ستین و هو ابن اثنین و سبعین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بالطائف سنة خمس و خمسین،و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بمصر سنة خمس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بضم السین و فتح العین و سکون الیاء و هصیص بضم الهاء و فتح الصاد المهملة الاولی و سکون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مسروق و سعید بن المسیب،و أبو سلمة بن عبد الرحمن،و عروة ابن الزبیر،و حمید بن عبد الرحمن،و خلق کثیر سواهم انتهی کلام جامع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المشهور من العبادلة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العبادلة الثلاثة ابن مسعود و ابن عباس و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رأی الفقهاء و أما فی عرف المحدثین فالعبادلة أربعة ابن عمر و ابن عباس و ابن عمرو و ابن الزبیر،و لم یذکر فیهم ابن مسعود،لأنه من کبار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طاوس فی الاقعاء رأیت العبادلة یفعلون ذلک عبد اللّه بن عمر و ابن عباس و ابن الزبیر،و هی اما جمع عبدل فی معنی عبد کزیدل فی زید،أو اسم جمع غیر مبنی علی واحده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عبدل بن حنظلة المعروف بالنهاس کان شریفا و مزید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لیطیب به أحدکم نفسا لصاحبه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سمعت رسول اللّه صلّی اللّه علیه و آله یقول تقتله الفئة الباغیة، فقال معاویة ألا تغنی عنا مخبرتک یا بن عمرو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 معنا؟قال انی معکم و لست</w:t>
      </w:r>
    </w:p>
    <w:p>
      <w:pPr>
        <w:pStyle w:val="BookText"/>
        <w:rPr/>
      </w:pPr>
      <w:r>
        <w:rPr>
          <w:rFonts w:ascii="IRNazanin" w:hAnsi="IRNazanin" w:eastAsia="IRNazanin"/>
          <w:color w:val="111111"/>
          <w:sz w:val="28"/>
          <w:sz w:val="28"/>
          <w:szCs w:val="28"/>
          <w:rtl w:val="true"/>
          <w:lang w:bidi="fa-IR"/>
        </w:rPr>
        <w:t xml:space="preserve">المحاربی و الحکم الکوفی ابنا عبدل شاعران،و العبادلة من الصحابة مائتان و عشرون، و اذا اطلقوا أرادوا أربعة ابن عباس و ابن عمر و ابن عمرو بن العاص و ابن الزبیر، و لیس منهم ابن مسعود کما توهم الجوهری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لیطیب به أحدکم نفسا لصاحبه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علی التمییز یعنی لتطیب نفس أحدکم بذلک لصاحبه،بأن یکون قاتل عمار صاحبه 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عتیقة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مکان اللام،فیکون الکلام علی سیاق التهکّم و الباء للبدل أو للمجاوزة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لیکن أحد کم طیب النفس بأن یکون هو قاتل عمار بدل صاحبه،أو بأن یکون سابقا علی صاحبه و مجاوزا ایاه فی قتل عمار،و صرح بأنه انما قال ذلک تهکّما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القاموس فی عد معانی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للبدل فلیت لی بهم قوما اذا رکبوا شنوا الاغارة فرسانا و رکبانا،و للمقابلة اشتریته بألف و کافأته بضعف احسانه، و للمجاوزة کعن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تختص بالسؤال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بِهِ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تختص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تَشَقَّقُ السَّمٰاءُ بِالْغَمٰامِ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غَرَّکَ بِرَبِّکَ الْکَرِیمِ</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تغنی عنا مخبرتک یا بن عمرو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حرف المضارعة للخطاب علی الافعال من غنی بالمکان کفرح فهو غان،أی أقام به فهو مقیم فیه،و همزة الافعال للإزالة و السلب،و المعنی اما تصرف و تنحی عنا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أرسل </w:t>
      </w:r>
      <w:r>
        <w:rPr>
          <w:rStyle w:val="FootnoteAnchor"/>
          <w:rtl w:val="true"/>
        </w:rPr>
        <w:footnoteReference w:id="440"/>
      </w:r>
      <w:r>
        <w:rPr>
          <w:rFonts w:ascii="Amiri" w:hAnsi="Amiri" w:eastAsia="Amiri" w:cs="Amiri"/>
          <w:color w:val="111111"/>
          <w:sz w:val="28"/>
          <w:sz w:val="28"/>
          <w:szCs w:val="28"/>
          <w:rtl w:val="true"/>
          <w:lang w:bidi="ar-SA"/>
        </w:rPr>
        <w:t>الیه بصحیفة فقال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أغنها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اصرفها و کفها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یکفه و یکفیه،یقال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أغن عنی شرک أی اصرفه و کفه،و منه قوله تعالی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یُغْنُوا عَنْکَ مِنَ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سماه الناس عالما و لم یغن فی العلم یوما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لم یلبث فی العلم یوما تاما،من قولک غنیت بالمکان أغنی اذا أقمت به </w:t>
      </w:r>
      <w:r>
        <w:rPr>
          <w:rStyle w:val="FootnoteAnchor"/>
          <w:rtl w:val="true"/>
        </w:rPr>
        <w:footnoteReference w:id="441"/>
      </w:r>
      <w:r>
        <w:rPr>
          <w:rFonts w:ascii="IRNazanin" w:hAnsi="IRNazanin" w:eastAsia="IRNazanin"/>
          <w:color w:val="111111"/>
          <w:sz w:val="28"/>
          <w:sz w:val="28"/>
          <w:szCs w:val="28"/>
          <w:rtl w:val="true"/>
          <w:lang w:bidi="fa-IR"/>
        </w:rPr>
        <w:t>و قال المطرزی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بالفتح و المد الاجزاء و الکفایة،یقال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أغنیت عنک مغنی فلان و مغناته اذا أجزأت عنه و نبت منابه و کفیت کفایته،و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أغن عنی کذا،أی نحه عنی و بعده،و علیه حدیث عثمان فی صحیفة الصدقة التی بعثها علی علی ید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أغنها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الحقیقة من باب القلب کقولهم عرض الدابة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حققناه یستقیم الحمل علی الحقیقة من غیر تجشم الارجاع الی باب القلب،علی أنه اذا أخذ من الغنی بمعنی ضد الفقر و الاجزاء و الکفایة کما ارتکبه لم یکن یستجدی فیه باب القلب أیضا فلیتعرف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اسکان المعجمة و فتح الموحدة أو ضمها و الراء قبل الهاء،بمعنی الخبر بالضم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أیضا و هو العلم،و کذلک الخبرة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واحد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أخبرته بکذا و خبرته بمعنی،و الاستخبار السؤال عن الخبر،و کذلک التخبر،و المخبر خلاف المنظر و کذلک المخبرة و المخبرة أیضا و هو نقیض المرآة،و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أین خبرت هذا الامر؟أی من أین علمت؟و الاسم الخبر بالضم و هو العلم بالشیء و الخبیر العالم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أقاتل،ان أبی شکانی الی النبی صلّی اللّه علیه و آله فقال لی رسول اللّه صلّی اللّه علیه و آله أطع أباک ما دام حیا و لا تعصه،فأنا معکم و لست أقاتل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و الخبرة بکسر هما و یضمان،و المخبرة و المخبرة العلم بالشیء کالاختبار و التخبر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العلم بالاشیاء،و أخبرت أعلمت بما حصل لی من الخبر،و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الخبرة المعرفة ببواطن الامور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تصرف علمک و تنحیه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تحمل المخبرة هنا علی اسم المکان،و یعنی بها الصدر فانه مکان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تولی عنا وجهک و تصرف عنا صدرک و ترینا ظهرک،أی تنصرف عنا و تتنحی عن معسکرنا،فما خطبک تکون مع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معکم و لست أقاتل</w:t>
      </w:r>
    </w:p>
    <w:p>
      <w:pPr>
        <w:pStyle w:val="BookText"/>
        <w:rPr/>
      </w:pPr>
      <w:r>
        <w:rPr>
          <w:rFonts w:ascii="IRNazanin" w:hAnsi="IRNazanin" w:eastAsia="IRNazanin"/>
          <w:color w:val="111111"/>
          <w:sz w:val="28"/>
          <w:sz w:val="28"/>
          <w:szCs w:val="28"/>
          <w:rtl w:val="true"/>
          <w:lang w:bidi="fa-IR"/>
        </w:rPr>
        <w:t>صریح هذا الکلام من عبد اللّه بن عمرو بن العاص أنه لم یکسن یقاتل،و لم یخرج فی معسکر معاویة بقصد القتال،بل انما أطاع ایاه،فکان معهم اطاعة لأبیه لا مقاتلة لحرب الحق و ذویه،و لم یعلم أن اطاعة الوالد فی معصیة اللّه معصیة للّه،و أن تکثیر سواد الضلال ضلال،و الانخراط فی سلک الفئة الباغیة 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علامة زمخشر فی بعض کتبه لیس یصدقه فی هذا المقال أیضا فقد ذکر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علی جهنم زمان ینبت من قعرها الجرجیر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أنکر علیه أشد الانکار،و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له الحدیث عن رسول اللّه صلّی اللّه علیه و آله و قد کان مع معاویة یقاتل علی بن أبی طالب بسیفین و یبارز أعلام المهاجرین و الانصار برمحین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ظنک بقوم نبذوا کتاب اللّه،لما روی لهم بعض النوابت عبد اللّه بن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لیأتین علی جهنم یوم تصفق فیه أبوابها،لیس فیها أحد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بعد ما یلبثون أحقابا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بلغنی أن من الضلال من اغتر بهذا الحدیث فاعتقد أن الکفار لا یخلدون فی النار،و هذا و نحوه و العیاذ باللّه من الخذلان المبین،زادنا اللّه هدایة الی الحق و معرفة بکتابه،و تنبها علی أن نغفل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صح هذا عن ابن ابن العاص فمعناه،أنهم یخرجون من حر النار الی برد الزمهریر فذلک خلق جهنم و صفق أبوابها،و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کان لابن عمرو فی سیفیه و مقاتلته بهما علی بن أبی طالب رضی اللّه تعالی عنه ما یشغله عن تسییر هذا الحدیث </w:t>
      </w:r>
      <w:r>
        <w:rPr>
          <w:rStyle w:val="FootnoteAnchor"/>
          <w:rtl w:val="true"/>
        </w:rPr>
        <w:footnoteReference w:id="445"/>
      </w:r>
      <w:r>
        <w:rPr>
          <w:rFonts w:ascii="IRNazanin" w:hAnsi="IRNazanin" w:eastAsia="IRNazanin"/>
          <w:color w:val="111111"/>
          <w:sz w:val="28"/>
          <w:sz w:val="28"/>
          <w:szCs w:val="28"/>
          <w:rtl w:val="true"/>
          <w:lang w:bidi="fa-IR"/>
        </w:rPr>
        <w:t>انتهی قول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السواد الاعظم من النقلة الثقات و حملة الاخبار و الروایات قد أطبقوا علی هذا النقل عن ابن ابن العاص مثل ما رواه أبو عمرو الکشی جزاه اللّه عن دین أهل البیت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 رحمه اللّه تعالی فی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عمار فقاتل ثم رجع الی موضعه فاستسقی فأتته امرأة من نساء بنی شیبان من مصافهم بعس فیه لبن فدفعته الیه،فقال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 أکبر الیوم ألقی الاحبة تحت الاسنة صدق الصادق و بذلک أخبرنی الناطق،هذا الیوم الذی وعدت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هل من رایح الی اللّه تحت العوالی،و الذی نفسی بیده لنقاتلنکم علی تأویله کما قاتلناکم علی تنزیله،و یقدم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ضربناکم علی تنزیله فالیوم نضربکم علی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فتوسط القوم و اشتبکت علیة الاسنة،فقتله أبو العادیة العاملی و ابن جون السکسکی،و اختلفا فی سلبه فاحتکما فی سلبه علی عبد اللّه بن عمرو بن العاص فقال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اخرجا عنی فانی سمعت رسول اللّه صلّی اللّه علیه و آله یقول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 لعمار مالهم و لعمار تقتله الفئة الباغیة،یدعوهم الجنة و یدعونه الی النار،و کان قتله عند المساء و له ثلاث و تسعون سنة و قبره بصفین و صلی علیه علی علیه السّلام و لم یغسله انتهی کلام مروج الذهب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قال أیضا فی مروج الذهب و قتل بصفین سبعون ألفا من أهل الشام خمسة و أربعون ألفا،و کان المقام بصفین مائة یوم و عشرة أیام،و قتل بها من الصحابة،فمن کان مع علی علیه السّلام خمسة و عشرون رجلا،منهم عمار بن یاسر أبو الیقظان المعروف بابن سمیة و هو ابن ثلاث و تسعین سنة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حذیفة بن الیمان رضی اللّه تعالی عنه حذیفة بن الیمان العبسی أبو عبد اللّه أحد الارکان الاربعة علی قول،من کتاب أصحاب رسول اللّه صلّی اللّه علیه و آله،و من السابقین من أنصار أمیر المؤمنین علیه السّلام،أنصاری سکن الکوفة و مات بالمدائن بعد بیعة أمیر المؤمنین علیه السّلام بأربعین یوما قاله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الرجال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الحسن المسعودی فی مروج الذهب بعد ذکر شهادة عمار بن یاسر و هاشم ابن عتبة المر قال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 فی هذا الیوم صفوان و سعد ابنا حذیفة بن الیمان، و قد کان حذیفة علیلا بالکوفة فی سنة ست و ثلاثین،فبلغه قتل عثمان و بیعة الناس لعلی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أخرجونی و ادعوا الصلاة جامعة،فوضع علی المنبر فحمد اللّه و أثنی علیه و صلی علی النبی و علی آله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قال،أیها الناس ان الناس قد بایعوا علی بن أبی طالب فعلیکم بتقوی اللّه و انصروا علیا و وازروه،فو اللّه أنه علی الحق آخرا و أولا و أنه لخیر من مضی بعد </w:t>
      </w:r>
      <w:bookmarkStart w:id="84" w:name="pg2817_19860"/>
    </w:p>
    <w:p>
      <w:pPr>
        <w:pStyle w:val="Heading3"/>
        <w:numPr>
          <w:ilvl w:val="2"/>
          <w:numId w:val="1"/>
        </w:numPr>
        <w:rPr/>
      </w:pPr>
      <w:bookmarkStart w:id="85" w:name="__RefHeading___Toc2333170_1395250215"/>
      <w:bookmarkStart w:id="86" w:name="_Toc30"/>
      <w:bookmarkEnd w:id="84"/>
      <w:bookmarkEnd w:id="85"/>
      <w:r>
        <w:rPr>
          <w:rtl w:val="true"/>
        </w:rPr>
        <w:t>حذیفة</w:t>
      </w:r>
      <w:bookmarkEnd w:id="86"/>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مسعود،قال أخبرنی أبو الحسن علی بن الحسن بن علی ابن فضّال،قال حدثنی محمد بن الولید البجلی،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العباس بن هلال،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نبیکم و من بقی الی یوم القیامة،ثم أطبق یمینه علی یساره،ثم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أنی قد بایعت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أبقانی الی هذا الیوم،و قال لابنیه صفوان و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احملانی و کونا معه،فستکون له حروب کثیرة یهلک فیها خلق من الناس فاجتهدا أن تستشهدا معه،فانه و اللّه علی الحق و من خالفه علی الباطل،و مات بعد هذا بسبعة أیام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بأربعین یوما انتهی کلام مروج الذهب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الولید البجلی</w:t>
      </w:r>
    </w:p>
    <w:p>
      <w:pPr>
        <w:pStyle w:val="BookText"/>
        <w:rPr/>
      </w:pPr>
      <w:r>
        <w:rPr>
          <w:rFonts w:ascii="IRNazanin" w:hAnsi="IRNazanin" w:eastAsia="IRNazanin"/>
          <w:color w:val="111111"/>
          <w:sz w:val="28"/>
          <w:sz w:val="28"/>
          <w:szCs w:val="28"/>
          <w:rtl w:val="true"/>
          <w:lang w:bidi="fa-IR"/>
        </w:rPr>
        <w:t>هو أبو جعفر محمد بن الولید البجلی الخزاز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عین نقی الحدیث،ذکره الجماعة بهذا، روی عن یونس بن یعقوب و حماد بن عثمان و من کان فی طبقتهما،و عمر حتی لقیه محمد بن الحسن الصفار و سعد،له کتاب نوادر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 کونه فطحیا،و سیجیء فی الکتاب ذکره فی عداد الاجلة الفقهاء العدول الکوفیین من الفطحیة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هلال</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هلال السایی روی عن أبی الحسن الرضا علیه السّلام، یروی عنه محمد بن الولید الخزاز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أبی الحسن الرضا علیه السّلام ذکر أن حذیفة لما حضرته الوفاة و کان آخر اللیل،قال لابنته أیّة ساعة هذه؟قالت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بلغنی هذا المبلغ و لم أوال ظالما علی صاحب حق و لم أعاد صاحب حق،فبلغ زید بن عبد الرحمن بن عبد یغوث،فقال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اللّه لقد والی علی عثمان،فأجابه بعض من حضره ان عثمان و اللّه یا أخا زهرة و الحدیث منقطع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السایی بالمهملة قبل الالف و المثناة من تحت بعدها قبل یاء النسبة المشددة نسبة الی سایه،و هی قریة بمکة أو واد بین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فی أول الکتاب فی علی بن سوید السایی،و القاصرون یصحفون الیاء بالباء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الرجال للشیخ فی أصحاب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بن هلال الشامی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بالمیم بعد الالف و الشین المعجمة قبلها،علی ما فی عامة ما وقعت إلینا من النسخ،و ذلک أیضا تصحیف،کأنه من النساخ لا من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منقطع</w:t>
      </w:r>
    </w:p>
    <w:p>
      <w:pPr>
        <w:pStyle w:val="BookText"/>
        <w:rPr/>
      </w:pPr>
      <w:r>
        <w:rPr>
          <w:rFonts w:ascii="IRNazanin" w:hAnsi="IRNazanin" w:eastAsia="IRNazanin"/>
          <w:color w:val="111111"/>
          <w:sz w:val="28"/>
          <w:sz w:val="28"/>
          <w:szCs w:val="28"/>
          <w:rtl w:val="true"/>
          <w:lang w:bidi="fa-IR"/>
        </w:rPr>
        <w:t>الانقطاع علی أن عثمان و اللّه یا أخا زهرة،من باب الاختصار بالحذف کما فی أنه و انه،و قد أسلفنا بیانه فی لو لا ما،أی أن عثمان و اللّه یا أخا زهرة جائر و ظالم و عات و منحرف عن السبیل و مستأثر بالحق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سهل بن حنیف رضی اللّه تعالی عنه</w:t>
      </w:r>
    </w:p>
    <w:p>
      <w:pPr>
        <w:pStyle w:val="BookText"/>
        <w:rPr/>
      </w:pPr>
      <w:r>
        <w:rPr>
          <w:rFonts w:ascii="IRNazanin" w:hAnsi="IRNazanin" w:eastAsia="IRNazanin"/>
          <w:color w:val="111111"/>
          <w:sz w:val="28"/>
          <w:sz w:val="28"/>
          <w:szCs w:val="28"/>
          <w:rtl w:val="true"/>
          <w:lang w:bidi="fa-IR"/>
        </w:rPr>
        <w:t>سهل بن حنیف باهمال الحاء المضمومة قبل النون المفتوحة و اسکان المثناة من تحت قبل الفاء،ابن واهب أبو ثابت الانصاری العقبی البدری الاحدی،من النقباء الاثنی عشر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البرقی و أخاه عثمان بن حنیف من شرطة الخمیس </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السابقین الذین رجعوا الی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رحمه اللّه تعالی فی کتاب الرجال أورده فی باب من روی عن النبی صلّی اللّه علیه و آله من الصحابة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ذکره فی أصحاب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حنیف أنصاری عربی، و کان و الیه علی المدینة،یکنی أبا محمد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 من العامة فی مختصره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حنیف الاوسی بدری جلیل، عنه ابن أبی لیلی و أبو وائل،مات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 کبّر علیه علی علیه السّلام 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الرجوع من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 البخاری بأسناده عن أبی حصین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سهل بن حنیف من صفین أتیناه نستخبر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اتهموا الرأی فلقد رأیتنی یوم أبی جندل،و لو استطیع أن أرد علی رسول اللّه صلّی اللّه علیه و آله أمره لرددته و اللّه و رسوله أعلم،و ما وضعنا أسیافنا علی عواتقنا لأمر یفظعنا الا أسهلن </w:t>
      </w:r>
      <w:r>
        <w:rPr>
          <w:rStyle w:val="FootnoteAnchor"/>
          <w:rtl w:val="true"/>
        </w:rPr>
        <w:footnoteReference w:id="455"/>
      </w:r>
      <w:r>
        <w:rPr>
          <w:rFonts w:ascii="IRNazanin" w:hAnsi="IRNazanin" w:eastAsia="IRNazanin"/>
          <w:color w:val="111111"/>
          <w:sz w:val="28"/>
          <w:sz w:val="28"/>
          <w:szCs w:val="28"/>
          <w:rtl w:val="true"/>
          <w:lang w:bidi="fa-IR"/>
        </w:rPr>
        <w:t xml:space="preserve">بنا الی أمر نعرفه قبل هذا الامر،ما نسد منه </w:t>
      </w:r>
      <w:r>
        <w:rPr>
          <w:rStyle w:val="FootnoteAnchor"/>
          <w:rtl w:val="true"/>
        </w:rPr>
        <w:footnoteReference w:id="456"/>
      </w:r>
      <w:r>
        <w:rPr>
          <w:rFonts w:ascii="IRNazanin" w:hAnsi="IRNazanin" w:eastAsia="IRNazanin"/>
          <w:color w:val="111111"/>
          <w:sz w:val="28"/>
          <w:sz w:val="28"/>
          <w:szCs w:val="28"/>
          <w:rtl w:val="true"/>
          <w:lang w:bidi="fa-IR"/>
        </w:rPr>
        <w:t>خصما الا انفجر علینا خصم ما ندری کیف نأتی 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بأسناده عن حبیب بن أبی ثابت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أبا وائل أسأله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بصفین 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الی الذین یدعون الی کتاب اللّه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 سهل ابن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اتهموا أنفسکم فلقد رأیتنا یوم الحدیبیة،یعنی الصلح الذی کان بین النبی صلّی اللّه علیه و آله و المشرکین،و لو نری قتالا لقاتلنا،فجاء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ألسنا علی الحق و هم علی الباطل؟أ لیس قتلانا فی الجنة و قتلاهم فی النار؟ </w:t>
      </w:r>
      <w:bookmarkStart w:id="87" w:name="pg2817_19863"/>
    </w:p>
    <w:p>
      <w:pPr>
        <w:pStyle w:val="Heading3"/>
        <w:numPr>
          <w:ilvl w:val="2"/>
          <w:numId w:val="1"/>
        </w:numPr>
        <w:rPr/>
      </w:pPr>
      <w:bookmarkStart w:id="88" w:name="__RefHeading___Toc2333172_1395250215"/>
      <w:bookmarkStart w:id="89" w:name="_Toc31"/>
      <w:bookmarkEnd w:id="87"/>
      <w:bookmarkEnd w:id="88"/>
      <w:r>
        <w:rPr>
          <w:rtl w:val="true"/>
        </w:rPr>
        <w:t>سهل بن حنیف</w:t>
      </w:r>
      <w:bookmarkEnd w:id="89"/>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أحمد بن عبد اللّه العلوی،قال حدثنی علی بن محمد،عن أحمد بن محمد اللیثی،عن عبد الغفار،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علیهما السّلام أن علیا علیه السّلام کفن سهل بن حنیف فی برد أحمر حبرة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نعطی الدنیة فی دیننا و نرجع و لما یحکم اللّه بیننا،فقال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الخطاب انی رسول اللّه و لن یضیعنی اللّه أبدا،فرجع متغیظا فلم یصبر حتی جاء أبا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ألسنا علی الحق و هم علی الباطل؟قال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الخطاب انه رسول اللّه صلّی اللّه علیه و آله و لن یضیعه اللّه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فنزلت سورة الفتح </w:t>
      </w:r>
      <w:r>
        <w:rPr>
          <w:rStyle w:val="FootnoteAnchor"/>
          <w:rtl w:val="true"/>
        </w:rPr>
        <w:footnoteReference w:id="457"/>
      </w:r>
      <w:r>
        <w:rPr>
          <w:rFonts w:ascii="IRNazanin" w:hAnsi="IRNazanin" w:eastAsia="IRNazanin"/>
          <w:color w:val="111111"/>
          <w:sz w:val="28"/>
          <w:sz w:val="28"/>
          <w:szCs w:val="28"/>
          <w:rtl w:val="true"/>
          <w:lang w:bidi="fa-IR"/>
        </w:rPr>
        <w:t>انتهی ما فی صحیح البخاری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فیه أکثرهم من طرق عدیدة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شککت فی دینی منذ أسلمت الا یومی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هذه الزیادة أورده علامتهم الشهرستانی فی کتاب الملل </w:t>
      </w:r>
      <w:r>
        <w:rPr>
          <w:rStyle w:val="FootnoteAnchor"/>
          <w:rtl w:val="true"/>
        </w:rPr>
        <w:footnoteReference w:id="458"/>
      </w:r>
      <w:r>
        <w:rPr>
          <w:rFonts w:ascii="IRNazanin" w:hAnsi="IRNazanin" w:eastAsia="IRNazanin"/>
          <w:color w:val="111111"/>
          <w:sz w:val="28"/>
          <w:sz w:val="28"/>
          <w:szCs w:val="28"/>
          <w:rtl w:val="true"/>
          <w:lang w:bidi="fa-IR"/>
        </w:rPr>
        <w:t>و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الغفار</w:t>
      </w:r>
    </w:p>
    <w:p>
      <w:pPr>
        <w:pStyle w:val="BookText"/>
        <w:rPr/>
      </w:pPr>
      <w:r>
        <w:rPr>
          <w:rFonts w:ascii="IRNazanin" w:hAnsi="IRNazanin" w:eastAsia="IRNazanin"/>
          <w:color w:val="111111"/>
          <w:sz w:val="28"/>
          <w:sz w:val="28"/>
          <w:szCs w:val="28"/>
          <w:rtl w:val="true"/>
          <w:lang w:bidi="fa-IR"/>
        </w:rPr>
        <w:t>هو أبو مریم الانصاری عبد الغفار بن القاسم بن قیس بن قیس بن قهد،بفتح القاف و اسکان الهاء،الثقة من أصحاب الباقر و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عبد الغفار بن حبیب الطائی الجازی،بالجیم و الزاء،من أهل الجازیة قریة بالنهرین الثقة أیضا من أصحاب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بن داود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 بخط الشیخ أبی جعفر فی کتاب الرجال عبد الغفار بن حبیب الحارثی بالحاء المهملة و الراء و الثاء المثلثة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برد أحمر حبرة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یستحب التکفین فی القطن الابیض الا الحبرة،فان المستحب فیها أن تکون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حدثنی أحمد بن عبد اللّه العلوی،قال حدثنی علی بن الحسن الحسینی،عن الحسن بن زید،أنه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بن أبی طالب علی سهل بن حنیف سبع تکبیرات،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بدریا،و قال لو کبّرت علیه سبعین لکان أهلا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حدثنی محمد بن نصیر،قال حدثنا محمد بن عیسی،عن ابن أبی عمیر،عن حماد،عن الحلبی،عن أبی عبد اللّه علیه السّلام قال کبّر علی علیه السّلام علی سهل بن حنیف و کان بدریّا خمس تکبیرات،</w:t>
      </w:r>
    </w:p>
    <w:p>
      <w:pPr>
        <w:pStyle w:val="BookText"/>
        <w:rPr/>
      </w:pPr>
      <w:r>
        <w:rPr>
          <w:rFonts w:ascii="IRNazanin" w:hAnsi="IRNazanin" w:eastAsia="IRNazanin"/>
          <w:color w:val="111111"/>
          <w:sz w:val="28"/>
          <w:sz w:val="28"/>
          <w:szCs w:val="28"/>
          <w:rtl w:val="true"/>
          <w:lang w:bidi="fa-IR"/>
        </w:rPr>
        <w:t>بردا أحمر قاله فی الذکری،و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عندنا أن یزاد الرجل و المرأة حبرة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 و 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یمنیة عبریة منسوبة الی موضع بالیمن أو جانب واد،لقول أبی مریم الانصاری سمعت الباقر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رسول اللّه صلّی اللّه علیه و آله فی ثلاثة أثواب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حبرة أحمر و ثوبین صحاریین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 بن علی علیه السّلام کفن اسامة بن زید فی برد أحمر،و أن علیا علیه السّلام کفن سهل بن حنیف ببرد أحمر حبرة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فی المعتبر و ابن ادریس فی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الحبرة من التحبیر و هو التحسین و التزیین،و یمنیة منسوبة الی الیمن،و عبریة منسوبة الی العبر،و هو باهمال العین المکسورة أو المضمومة و اسکان الباء الموحدة شط النهر و جانب الوادی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تکبیرات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سبع صلوات کل منها بخمس تکبیرات فتکون جمیعها خمسا و ثلاثین تکبیرة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مشی به ساعة ثم وضعه ثم کبّر علیه خمس تکبیرات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أخر،فصنع به ذلک حتی بلغ خمسا و عشرین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مشی به ساعة ثم وضعه ثم کبر علیه خمس تکبیرات</w:t>
      </w:r>
    </w:p>
    <w:p>
      <w:pPr>
        <w:pStyle w:val="BookText"/>
        <w:rPr/>
      </w:pPr>
      <w:r>
        <w:rPr>
          <w:rFonts w:ascii="IRNazanin" w:hAnsi="IRNazanin" w:eastAsia="IRNazanin"/>
          <w:color w:val="111111"/>
          <w:sz w:val="28"/>
          <w:sz w:val="28"/>
          <w:szCs w:val="28"/>
          <w:rtl w:val="true"/>
          <w:lang w:bidi="fa-IR"/>
        </w:rPr>
        <w:t>السید جمال الدین أحمد بن طاوس قدس اللّه نفسه الزکیة فی اختیاره من کتاب أبی عمرو الکشی ذکر هذا الحدیث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علی بن الحکم عن سیف ابن عمیرة عن أبی بکر الحضرمی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العلامة فی الخلاصة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الطریق فی کتاب الاختیار للشیخ و هو المعروف فی هذا الاعصار بکتاب الکشی فی عامة النسخ علی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عن محمد بن نصیر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عیسی عن ابن أبی عمیر عن حماد عن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علیه السّلام علی سهل بن حنیف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رئیس المحدثین فی جامعه الکافی </w:t>
      </w:r>
      <w:r>
        <w:rPr>
          <w:rStyle w:val="FootnoteAnchor"/>
          <w:rtl w:val="true"/>
        </w:rPr>
        <w:footnoteReference w:id="463"/>
      </w:r>
      <w:r>
        <w:rPr>
          <w:rFonts w:ascii="IRNazanin" w:hAnsi="IRNazanin" w:eastAsia="IRNazanin"/>
          <w:color w:val="111111"/>
          <w:sz w:val="28"/>
          <w:sz w:val="28"/>
          <w:szCs w:val="28"/>
          <w:rtl w:val="true"/>
          <w:lang w:bidi="fa-IR"/>
        </w:rPr>
        <w:t xml:space="preserve">و الصدوق فی الفقیه </w:t>
      </w:r>
      <w:r>
        <w:rPr>
          <w:rStyle w:val="FootnoteAnchor"/>
          <w:rtl w:val="true"/>
        </w:rPr>
        <w:footnoteReference w:id="464"/>
      </w:r>
      <w:r>
        <w:rPr>
          <w:rFonts w:ascii="IRNazanin" w:hAnsi="IRNazanin" w:eastAsia="IRNazanin"/>
          <w:color w:val="111111"/>
          <w:sz w:val="28"/>
          <w:sz w:val="28"/>
          <w:szCs w:val="28"/>
          <w:rtl w:val="true"/>
          <w:lang w:bidi="fa-IR"/>
        </w:rPr>
        <w:t xml:space="preserve">،و الشیخ فی التهذیب </w:t>
      </w:r>
      <w:r>
        <w:rPr>
          <w:rStyle w:val="FootnoteAnchor"/>
          <w:rtl w:val="true"/>
        </w:rPr>
        <w:footnoteReference w:id="465"/>
      </w:r>
      <w:r>
        <w:rPr>
          <w:rFonts w:ascii="Amiri" w:hAnsi="Amiri" w:eastAsia="Amiri" w:cs="Amiri"/>
          <w:color w:val="111111"/>
          <w:sz w:val="28"/>
          <w:sz w:val="28"/>
          <w:szCs w:val="28"/>
          <w:rtl w:val="true"/>
          <w:lang w:bidi="ar-SA"/>
        </w:rPr>
        <w:t>من طرق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فی نهایته</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و صلی علی علیه السّلام علی سهل بن حنیف خمسا و عشرین تکبیرة،اما لتعظیمه و اظهار شرفه،أو لتلاحق من لم یصل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الشهید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الحسن عن 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کبر أمیر المؤمنین علیه السّلام علی سهل بن حنیف و کان بدریا خمس تکبیرات،ثم مشی به ساعة،ثم وضعه و کبر علیه خمس تکبیرات أخری یصنع ذلک حتی کبّر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خمسا و عشرین تکبیرة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عقبة أن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بلغکم أن رجلا صلی علیه علی علیه السّلام فکبّر علیه خمسا حتی صلی علیه خمس صلوات،و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بدری عقبی أحدی من النقباء الاثنی عشر،و له خمس مناقب فصلی علیه لکل منقبة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أبی بصیر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رسول اللّه صلّی اللّه علیه و آله علی حمزة سبعین تکبیرة،و کبر علی علیه السّلام عندکم علی سهل بن حنیف خمسا و عشرین تکبیرة کلما أدرکه الناس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لم ندرک الصلاة علی سهل،فیضعه و یکبّر حتی انتهی الی قبره خمس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رجحان الصلاة بظهور الفتوی و کثرة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خیف علی المیت کره تکرار الصلاة و الا فلا </w:t>
      </w:r>
      <w:r>
        <w:rPr>
          <w:rStyle w:val="FootnoteAnchor"/>
          <w:rtl w:val="true"/>
        </w:rPr>
        <w:footnoteReference w:id="467"/>
      </w:r>
      <w:r>
        <w:rPr>
          <w:rFonts w:ascii="IRNazanin" w:hAnsi="IRNazanin" w:eastAsia="IRNazanin"/>
          <w:color w:val="111111"/>
          <w:sz w:val="28"/>
          <w:sz w:val="28"/>
          <w:szCs w:val="28"/>
          <w:rtl w:val="true"/>
          <w:lang w:bidi="fa-IR"/>
        </w:rPr>
        <w:t>انتهی کلام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عدّه حسن الطریق عن الحلبی فهو صحیح الطریق عندی،و الفتوی عندی علی استحباب التکرار لشرف الرجل،أو تلا حق من لم یدرک الصلاة علی الجنازة و الجواز علی کراهیة عند فقد السبب و التحریم اذا خیف علی المیت ظنا قویا یتأخم علما 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علیه السّلام کرر الصلاة علی سهل بن حنیف ستا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منها بخمس تکبیرات فیکون علی هذه الروایة قد کبّر علیه السّلام علیه ثلاثین تکبیرة،و قوم من علماء العامة یحملونها علی أربع و عشرین،زعما منهم أن کلا منها کانت بأربع تکبیرات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فیها خمس تکبیرات لخبر زید بن أرقم أنه کبر علی جنازة خمسا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 آله یکبرها أوردها مسلم و أکثر المسانید،و لفظ کان یشعر بالدوام و الاربع و ان رویت فالاثبات مقدم علی النفی،و جاز أن یکون راوی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 لم یسمع الخامسة أو نسیها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العامة الزیادة ثابتة عن رسول اللّه صلّی اللّه علیه و آله و الاختلافات المنقولة فی العدد من جملة الاختلافات فی المباح و الکل سائغ،و فی کلام بعض شراح مسلم انما ترک القول بالخمس لأنه صار علما للتشیع،و هذا عجیب و أما الاصحاب فمتفقون علی ذلک و به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ببعض العامة ابن شریح من الشافعیة و کذلک الرافعی فانه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الاکثر علی أن الزیادة لا تبطل لثبوتها عن رسول اللّه صلّی اللّه علیه و آله الا ان الاربع استقر أمر الصحابة علیها،و کلام النووی أیضا قریب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عنی ببعض شراح مسلم المازری و هو شیخهم الفقیه الامام المتقدم أبو عبد اللّه محمد بن علی التمیمی المازری قال فی شرح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کبّر أربعا،و فی حدیث آخر،ان زیدا کبر خمسا علی جنازة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یکبرها و قد قال به بعض الناس،و هذا المذهب الان متروک،لان ذلک صار علما علی القول بالرفض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الاخبار من طریق الاصحاب عن أبی بصیر عن الصادق علیه السّلام و من طریقهم عن أم سلمة کان رسول اللّه صلّی اللّه علیه و آله اذا صلی علی میت کبر و تشهد ثم کبر و صلی علی الانبیاء و دعا،ثم کبر و دعا للمؤمنین،ثم کبر الرابعة و دعا للمیت،ثم کبر و انصرف، فلما نهاه اللّه عن الصلاة علی المنافقین کبر و تشهد،ثم کبر فصلی علی النبیین،ثم کبر و دعا للمؤمنین،ثم کبر الرابعة و انصرف و لم یدعو للمیت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خبر عبد اللّه بن سنان عن الصادق علیه السّلام ان هبة اللّه صلی علی أبیه آدم و کبر خمسا،و انها سنة جاریة فی ولده الی یوم القیامة،و روی هشام بن سالم عنه علیه السّلام کان رسول اللّه صلّی اللّه علیه و آله یکبر علی قوم خمسا و علی قوم أربعا،فاذا کبر علی رجل أربعا اتهم یعنی بالنفاق،و مثله روی اسماعیل بن همام عن أبی الحسن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اسماعیل بن سعد الاشعری عن الرضا علیه السّلام،أما المؤمن فخمس تکبیرات و أما المنافق فأربع،فهذا جمع حسن بین ما رواه العامة لو کانوا یعقلون الی هنا کلام الذکری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أیوب الانصاری</w:t>
      </w:r>
    </w:p>
    <w:p>
      <w:pPr>
        <w:pStyle w:val="BookText"/>
        <w:rPr/>
      </w:pPr>
      <w:r>
        <w:rPr>
          <w:rFonts w:ascii="IRNazanin" w:hAnsi="IRNazanin" w:eastAsia="IRNazanin"/>
          <w:color w:val="111111"/>
          <w:sz w:val="28"/>
          <w:sz w:val="28"/>
          <w:szCs w:val="28"/>
          <w:rtl w:val="true"/>
          <w:lang w:bidi="fa-IR"/>
        </w:rPr>
        <w:t xml:space="preserve">اسمه خالد بن زید،ذکره المسعودی فی مروج الذهب،و العلامة فی الخلاصة </w:t>
      </w:r>
      <w:r>
        <w:rPr>
          <w:rStyle w:val="FootnoteAnchor"/>
          <w:rtl w:val="true"/>
        </w:rPr>
        <w:footnoteReference w:id="471"/>
      </w:r>
      <w:r>
        <w:rPr>
          <w:rFonts w:ascii="IRNazanin" w:hAnsi="IRNazanin" w:eastAsia="IRNazanin"/>
          <w:color w:val="111111"/>
          <w:sz w:val="28"/>
          <w:sz w:val="28"/>
          <w:szCs w:val="28"/>
          <w:rtl w:val="true"/>
          <w:lang w:bidi="fa-IR"/>
        </w:rPr>
        <w:t>،و هو أنصاری مشکور من السابقین الذین رجعوا الی أمیر المؤمنین علیه السّلام و سیجیء فی ذکر السابقین و من الذین شهدوا لأمیر المؤمنین علیه السّلام أنهم سمعوا رسول اللّه صلّی اللّه علیه و آله یقول 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فی ترجمة البراء بن عازب و أنس بن مالک،و قد نزل رسول اللّه صلّی اللّه علیه و آله منزله بالمدینة أول قدومه فی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کتاب الرجال فی باب من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زید الانصاری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ذکره فی أصحاب أمیر المؤمنین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زید مدنی عربی خزرجی یکنی أبا أیوب الانصاری من الخزرج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الحسن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أیوب خالد بن زید الانصاری فی ی جخ 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عظیم الشأن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 فی مختصره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زید أبو أیوب انصاری بدری جلیل، عنه جبیر بن نفیر و أبو سلمة و عروة،و فد علی ابن عباس البصرة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أخرج </w:t>
      </w:r>
      <w:bookmarkStart w:id="90" w:name="pg2817_19869"/>
    </w:p>
    <w:p>
      <w:pPr>
        <w:pStyle w:val="Heading3"/>
        <w:numPr>
          <w:ilvl w:val="2"/>
          <w:numId w:val="1"/>
        </w:numPr>
        <w:rPr/>
      </w:pPr>
      <w:bookmarkStart w:id="91" w:name="__RefHeading___Toc2333174_1395250215"/>
      <w:bookmarkStart w:id="92" w:name="_Toc32"/>
      <w:bookmarkEnd w:id="90"/>
      <w:bookmarkEnd w:id="91"/>
      <w:r>
        <w:rPr>
          <w:rtl w:val="true"/>
        </w:rPr>
        <w:t>ابو ایوب الانصاری</w:t>
      </w:r>
      <w:bookmarkEnd w:id="92"/>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الحارث بن حصیرة الازدی،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مسکنی لک کما خرجت عن مسکنک لرسول اللّه صلّی اللّه علیه و آله،فأعطاه ذلک بما حوی و عشرین ألفا و أربعین عبدا،مات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الحارث بن حصیرة الازدی</w:t>
      </w:r>
    </w:p>
    <w:p>
      <w:pPr>
        <w:pStyle w:val="BookText"/>
        <w:rPr/>
      </w:pPr>
      <w:r>
        <w:rPr>
          <w:rFonts w:ascii="IRNazanin" w:hAnsi="IRNazanin" w:eastAsia="IRNazanin"/>
          <w:color w:val="111111"/>
          <w:sz w:val="28"/>
          <w:sz w:val="28"/>
          <w:szCs w:val="28"/>
          <w:rtl w:val="true"/>
          <w:lang w:bidi="fa-IR"/>
        </w:rPr>
        <w:t xml:space="preserve">فی أکثر النسخ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قبل الصاد،و هو تصحیف من غلط الناسخین و لم یتفطن القاصرون لفساد ذلک مع شدة ظهوره من وجوه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الحارث بن حصیرة بفتح الحاء و کسر الصاد المهملتین و الراء بعد الیاء المثناة من تحت و الهاء أخیرا،و ربما یذکر باسقاط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أبو نعمان الازدی الکوفی التابعی من أصحاب أمیر المؤمنین علیه السّلام و بقی الی زمن أبی جعفر الباقر و أبی عبد اللّه الصادق و روی عنهما علیهما السّلام،ثقه جلیل مطعون عند العامة بالتشیع و 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 فی ح ص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الحارث بن حصیرة محدث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رحمه اللّه تعالی فی کتاب الرجال قال فی أصحاب أمیر المؤمنین علیه السّلام الحارث بن حصیرة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أصحاب أبی جعفر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حصیر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الازدی تابعی أبو النعمان کوفی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أصحاب أبی عبد اللّه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حصیرة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باثبات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النعمان الازدی کوفی تابعی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أبی صادق،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الذهبی من العامة فی 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حصیرة الازدی أبو النعمان الکوفی،عن زید بن وهب و عکرمة و طائفة،و عنه مالک بن مغول و عبد اللّه بن نمیر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احمد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یؤمن بالرجعة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خشبی ینسبون الی خشبة زید بن علی لما صلب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النسائی ثقة و قال ابن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یکتب حدیثه علی ضعفه،و هو من المتحرفین بالکوفة فی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جریرا أ رأیت الحارث بن حصیرة؟قال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رأیته شیخا کبیرا طویل السکوت یصر علی أمر عظیم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یعقوب الرواجنی حدثنا عبد اللّه بن عبد الملک المسعودی عن الحارث ابن حصیرة عن زید بن وهب 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 أخو رسوله لا یقولها بعدی الا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الحارث عن أبی سعید عقیصا عن علی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ضیعتم فلا تضیعوا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حاتم الرازی هو من الشیعة العنق </w:t>
      </w:r>
      <w:r>
        <w:rPr>
          <w:rStyle w:val="FootnoteAnchor"/>
          <w:rtl w:val="true"/>
        </w:rPr>
        <w:footnoteReference w:id="481"/>
      </w:r>
      <w:r>
        <w:rPr>
          <w:rFonts w:ascii="IRNazanin" w:hAnsi="IRNazanin" w:eastAsia="IRNazanin"/>
          <w:color w:val="111111"/>
          <w:sz w:val="28"/>
          <w:sz w:val="28"/>
          <w:szCs w:val="28"/>
          <w:rtl w:val="true"/>
          <w:lang w:bidi="fa-IR"/>
        </w:rPr>
        <w:t>لو لا الثوری روی عنه لترک انتهی کلام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صادق</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صادق هذا هو کیسان بن کلیب الحرمی،و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عاصم و هو من أصحاب أمیر المؤمنین و أبی محمد الحسن و أبی عبد اللّه الحسین علیهم السّلام،ذکره البرقی فی عداد أصحاب أمیر المؤمنین علیه السّلام من الیمن </w:t>
      </w:r>
      <w:r>
        <w:rPr>
          <w:rStyle w:val="FootnoteAnchor"/>
          <w:rtl w:val="true"/>
        </w:rPr>
        <w:footnoteReference w:id="482"/>
      </w:r>
      <w:r>
        <w:rPr>
          <w:rFonts w:ascii="IRNazanin" w:hAnsi="IRNazanin" w:eastAsia="IRNazanin"/>
          <w:color w:val="111111"/>
          <w:sz w:val="28"/>
          <w:sz w:val="28"/>
          <w:szCs w:val="28"/>
          <w:rtl w:val="true"/>
          <w:lang w:bidi="fa-IR"/>
        </w:rPr>
        <w:t xml:space="preserve">و أورده العلامة فی الخلاصة نقلا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صادق کلیب الحرمی بالحاء المهملة و الراء و المیم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رحمه اللّه تعالی فی کتاب الرجال قال فی باب من عرف بکنیته أو بقبیلته من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صادق،و هو أبو عاصم بن کلیب الحرمی عربی کوفی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أصحاب أبی محمد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کیسان بن کلیب یکنی أبا صادق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فی أصحاب أبی عبد اللّه الحسین بن علی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کیسان بن کلیب یکنی أبا صادق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بفتح الکاف و سکون الیاء تحتها نقطتان و بالسین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أیضا فی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صادق الازدی عبد خیر بن ناجد،و فی أصحاب أبی عبد اللّه الحسین من أصحاب أمیر المؤمنین علیهما السّلام،أبو صادق بشر بن غالب الاسدی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هما الشیخ أیضا فی کتاب الرجال فی أصحاب أبی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ربیعة بن ناجد بن کثیر أبو صادق الکوفی،روی عنه و عن أبی عبد اللّه علیهما السّلام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ربعیة بن ناجد الاسدی الازدی عربی کوفی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صادق الازدی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ناجد، </w:t>
      </w:r>
    </w:p>
    <w:p>
      <w:pPr>
        <w:pStyle w:val="BookText"/>
        <w:rPr/>
      </w:pPr>
      <w:r>
        <w:rPr>
          <w:rFonts w:ascii="IRNazanin" w:hAnsi="IRNazanin" w:eastAsia="IRNazanin"/>
          <w:color w:val="111111"/>
          <w:sz w:val="28"/>
          <w:sz w:val="28"/>
          <w:szCs w:val="28"/>
          <w:rtl w:val="true"/>
          <w:lang w:bidi="fa-IR"/>
        </w:rPr>
        <w:t>عن محمد بن سلیمان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أبو أیوب الانصاری فنزل ضیعتنا یعلف خیلا له، فآتیناه فأهدینا له،قال،قعدنا عنده فقلنا یا أبا ایوب قاتلت المشرکین بسیفک هذا مع رسول اللّه صلّی اللّه علیه و آله ثم جئت تقاتل المسلمین؟فقال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أمرنی بقتال القاسطین</w:t>
      </w:r>
    </w:p>
    <w:p>
      <w:pPr>
        <w:pStyle w:val="BookText"/>
        <w:rPr/>
      </w:pPr>
      <w:r>
        <w:rPr>
          <w:rFonts w:ascii="IRNazanin" w:hAnsi="IRNazanin" w:eastAsia="IRNazanin"/>
          <w:color w:val="111111"/>
          <w:sz w:val="28"/>
          <w:sz w:val="28"/>
          <w:szCs w:val="28"/>
          <w:rtl w:val="true"/>
          <w:lang w:bidi="fa-IR"/>
        </w:rPr>
        <w:t>عن علی و أخیه ربیعة،و عنه الحکم و شعیب بن جنحاب وثق،و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یلق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عبد خیر الخیوانی الهمدانی من خواص أمیر المؤمنین علیه السّلام فهو غیر عبد خیر أبی صادق الازدی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الشیخ أیضا فی کتاب الرجال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ترجمته قال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زمن النبی صلّی اللّه علیه و آله الا انه لم یلقه و صحب علیا،و هو من کبار أصحابه ثقة مأمون سکن الکوفة،یقال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علیه مائة و 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خیر الهمدانی عن أبی بکر و علی،و عنه أبو اسحاق و حصین ثقة محضرم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سلیمان</w:t>
      </w:r>
    </w:p>
    <w:p>
      <w:pPr>
        <w:pStyle w:val="BookText"/>
        <w:rPr/>
      </w:pPr>
      <w:r>
        <w:rPr>
          <w:rFonts w:ascii="IRNazanin" w:hAnsi="IRNazanin" w:eastAsia="IRNazanin"/>
          <w:color w:val="111111"/>
          <w:sz w:val="28"/>
          <w:sz w:val="28"/>
          <w:szCs w:val="28"/>
          <w:rtl w:val="true"/>
          <w:lang w:bidi="fa-IR"/>
        </w:rPr>
        <w:t>و هو محمد بن سلیمان الذی یروی عن أبی امامة أسعد بن سهل بن 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أبی امامة أسعد بن سهل بن حنیف الانصاری الاوسی المدنی سمع أباه،روی عنه مالک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الذهبی فی مختصره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امامة هذا من أصحاب أمیر المؤمنین علیه السّلام و هو صحابی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کتاب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امامة له صحبة،و کان معاویة وضع علیه الحرس لئلا یهرب الی علی علیه السّلام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المارقین و الناکثین،فقد قاتلت الناکثین و قاتلت القاسطین،و أنا نقاتل إن شاء اللّه بالمسعفات بالطرقات بالنهروانات،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طبقته محمد بن سلیمان بن أبی جثمة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الذهبی أیضا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و عمه سهل،و عنه ابن اسحاق و غیره 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عن محمد بن سلمة،و لیس بصحیح لبعد طبقته عن أبی صادق،فانه لو کان لکان محمد بن سلمة الحرانی لکونه أقرب من غیره،و هو أیضا بعید الطبقة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سمع ابن عجلان و ابن اسحاق،و عنه أحمد 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عالم له فضل و روایة و فتوی مات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نقاتل إن شاء اللّه بالمسعفات بالطرقات بالنهروانات</w:t>
      </w:r>
    </w:p>
    <w:p>
      <w:pPr>
        <w:pStyle w:val="BookText"/>
        <w:rPr/>
      </w:pPr>
      <w:r>
        <w:rPr>
          <w:rFonts w:ascii="IRNazanin" w:hAnsi="IRNazanin" w:eastAsia="IRNazanin"/>
          <w:color w:val="111111"/>
          <w:sz w:val="28"/>
          <w:sz w:val="28"/>
          <w:szCs w:val="28"/>
          <w:rtl w:val="true"/>
          <w:lang w:bidi="fa-IR"/>
        </w:rPr>
        <w:t>باء بالمسعفات ظرفیة بمعنی فی،أی فی أراضی القری المسعفات،و هی فی أکثر النسخ بالمیم المضمومة ثم السین المهملة الساکنة قبل العین المهملة المکسورة ثم الفاء،علی اسم الفاعل من باب الافعال الغیر المتعدی فی معنی الاصل المجرد، أی المصقبات الدانیات من الطرقات،علی استعمال الباء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الاتصالیة أو الابتدائیة أو التبعیضیة،کما فی التنزیل الکریم،عینا یشرب بها عباد اللّه</w:t>
      </w:r>
      <w:r>
        <w:rPr>
          <w:rFonts w:eastAsia="IRNazanin" w:cs="IRNazanin"/>
          <w:color w:val="111111"/>
          <w:sz w:val="28"/>
          <w:szCs w:val="28"/>
          <w:rtl w:val="true"/>
          <w:lang w:bidi="fa-IR"/>
        </w:rPr>
        <w:t xml:space="preserve">»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أسعفته بحاجته قضیتها له و أسعفت الحاجة حانت و أسعفت الدار بفلان أصقبت و هو یساعدنی علی ذلک و یسافعنی به،و فلان قد ساعده جده و ساعفته الدنیا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الدنیا لک شاعفة الا انها غیر مساعفة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صقبت داره صقبا دنت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المرء أحق بصقبه و أصقب اللّه داره أدناها،و أصقبت داره بمعنی صقبت،و داره صقب منی و داره أصقب من داره،و أتی علی رضی اللّه عنه بقتیل وجد بین قریتین فحمله علی أصقب القریتین الیه،و صاقبه صقابا قاربه و واجهه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سعف بحاجته کمنع و أسعف قضاها له و أسعف دنا و له الصید أمکنه و باهله ألم،و التسعیف تخلیط المسک و نحوه بأفاویه الطیب و ساعفه ساعده أو و أتاه فی مصافاة و معاونة،و مکان مساعف قریب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بضمتین جمع الجمع للطریق و الجمع الاطرقة و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مواضع و قری قریبة من بلدة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النهروان بفتح النون و تثلیث الراء و بضمهما ثلاث قری أعلا و أوسط و أسفل هی بین واسط و بغداد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بلد،و المنهرة فضاء یکون بین أفنیة القوم یلقون فیها کناستهم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المساحة و البلدان للفاضل البیرجندی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 بفتح النون سکون الهاء و ضم الراء و و او بعدها ألف و نون بلد قدیم قریب بغداد منه الی دجلة أربعة فراسخ</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تقاتل الناکثین و القاسطین 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الذین نکثوا البیعة أی نقضوها و استزلوا عائشة و ساروا بها الی البصرة علی جمل اسمه عسکر،و لهذا سمیت الوقعة یوم الجمل،و القاسطون معاویة و أشیاعه لا نهم قسطوا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حاروا حین حاربوا امام الحق،و الوقعة تعرف بیوم صفین،و اما المارقون فهم الذین مرقوا أی خرجوا من دین اللّه و استحلوا </w:t>
      </w:r>
      <w:r>
        <w:rPr>
          <w:rStyle w:val="FootnoteAnchor"/>
          <w:rtl w:val="true"/>
        </w:rPr>
        <w:footnoteReference w:id="499"/>
      </w:r>
      <w:r>
        <w:rPr>
          <w:rFonts w:ascii="IRNazanin" w:hAnsi="IRNazanin" w:eastAsia="IRNazanin"/>
          <w:color w:val="111111"/>
          <w:sz w:val="28"/>
          <w:sz w:val="28"/>
          <w:szCs w:val="28"/>
          <w:rtl w:val="true"/>
          <w:lang w:bidi="fa-IR"/>
        </w:rPr>
        <w:t>القتال مع خلیفة رسول اللّه،و هم عبد اللّه بن وهب الراسبی و حرقوص بن زهیر البجلی المعرف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ثدیة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 تلک الوقعة بیوم النهروان،و هی من أرض العراق علی أربعة فراسخ من بغداد انتهی کلام المطرزی بعبارته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 معدودات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بالسعفات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أرض ذات السعفات بالتحریک جمع السعف محرکة،و الباءات کلها للظرفیة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السعف ورق جرید النخل الذی تسف منه الزبل و المراوح و عن اللیث أکثر ما یقال له السعف اذا یبس،و اذا کانت رطبة فهی الشطبة،و قد یقال للجرید نفسه سعف الواحد سعفة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السعفة بالتحریک غصن النخل و الجمع سعف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یعاضد هذه النسخة أن الخوارج لعنهم اللّه کانوا بالرمیلة اذ أشرف أمیر المؤمنین علیه السّلام فقاتلهم و قتلهم ثم عسکر علیه السّلام بالنخیلة،کلاهما علی التصغیر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کجهینة موضع بالبادیة و موضع بالعراق فیه قاتل علی علیه السّلام الخوارج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 رحمه اللّه تعالی فی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الخوارج الی علی علیه السّلام أخبر أن القوم قد عبروا نهر طخارستان </w:t>
      </w:r>
      <w:r>
        <w:rPr>
          <w:rStyle w:val="FootnoteAnchor"/>
          <w:rtl w:val="true"/>
        </w:rPr>
        <w:footnoteReference w:id="502"/>
      </w:r>
      <w:r>
        <w:rPr>
          <w:rFonts w:ascii="IRNazanin" w:hAnsi="IRNazanin" w:eastAsia="IRNazanin"/>
          <w:color w:val="111111"/>
          <w:sz w:val="28"/>
          <w:sz w:val="28"/>
          <w:szCs w:val="28"/>
          <w:rtl w:val="true"/>
          <w:lang w:bidi="fa-IR"/>
        </w:rPr>
        <w:t>،و هذا النهر علیه قنطرة تعرف بقنطرة طخارستان الی هذا الوقت بین حلوان و بغداد من جادة طخارستان،فقال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عبروا و لا یقطعونه حتی نقتلهم بالرمیلة 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أدری أنّی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تواترت علیه الاخبار بقطعهم هذا النهر و عبورهم هذا الجسر،و هو یأبی ذلک و یحلف أنهم لم یعبروه و أن مصارعهم دونه،ثم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الی القوم فو اللّه لا یفلت منهم الا عشرة و لا تقتل منکم الا عشرة فسار علی علیه السّلام فأشرف علیهم و قد عسکروا بالموضع المعروف بالرمیلة علی حسب ما قال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أشرف علیهم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صدق اللّه و رسوله صلّی اللّه علیه و آله فتصاف القوم فوقف علیهم علیه السّلام بنفسه فدعاهم الی الرجوع و التوبة،فأبوا و رموا أصحابه،ثم بعد ذکر القتال و قتلهم عن آخرهم إلا عشرة منهم و قتل مخدج و صفته و وقوع کل ما أخبر به علی علیه السّلام علی طباق ما قد أخبر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فعسکر علیه السّلام بالنخیلة فجعل أصحابه یتسللون و یلحقون بأوطانهم،فلم یبق معه الا نفر یسیر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أدری أنی هی</w:t>
      </w:r>
    </w:p>
    <w:p>
      <w:pPr>
        <w:pStyle w:val="BookText"/>
        <w:rPr/>
      </w:pPr>
      <w:r>
        <w:rPr>
          <w:rFonts w:ascii="IRNazanin" w:hAnsi="IRNazanin" w:eastAsia="IRNazanin"/>
          <w:color w:val="111111"/>
          <w:sz w:val="28"/>
          <w:sz w:val="28"/>
          <w:szCs w:val="28"/>
          <w:rtl w:val="true"/>
          <w:lang w:bidi="fa-IR"/>
        </w:rPr>
        <w:t>أنّی بفتح الهمزة و تشدید النون المفتوحة بعدها ظرفیة،أی ما أدری أین تکون هذه المسعفات الصاقبات من الطرقات أو أین تکون هذه السعفات أی جرائد النخل بالطرقات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 المشددة المنونة بالرفع بعد الهمزة المفتوحة أی ما أدری أیّ مکان هی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أول من قاتل من أصحاب أمیر المؤمنین علیه السّلام یوم النهروان أبو أیوب الانصاری حمل علی زید بن حصین من الخوارج فقتله </w:t>
      </w:r>
      <w:r>
        <w:rPr>
          <w:rStyle w:val="FootnoteAnchor"/>
          <w:rtl w:val="true"/>
        </w:rPr>
        <w:footnoteReference w:id="504"/>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الفضل بن شاذان عن أبی أیوب خالد بن زید الانصاری و قتاله مع معاویة المشرکین؟فقال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ذلک منه قلة فقه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غفلة،ظن أنه انما یعمل عملا لنفسه یقوی به الإسلام و یوهی به الشرک و لیس علیه من معاویة شیء کان معه أو لم یکن</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منه قلة فقه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ناقصة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علی الخبر،أو تامة،و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منونة بالنصب عطفا علی قلة فقه،اما علی الخبر بعد الخبر،أو علی التمیز،أو الواو بمعنی أو،أی وقع ذلک منه اما من جهة قلة الفقه أو من جهة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جملة فعلیة بیانا للغفلة و قلة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یاء المضارعة و کسر الهاء علی البناء للفاعل من باب الافعال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یهی وهیا أی ضعف،و أوهاه غیره یوهیه إیهاء أی أضعفه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من الوهن بمعنی الضعف أیضا یتعدی و لا یتعدی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 اذا و هی و ضعف،و أوهنتهم الحمی،و وهنتهم أیضا أی أوهنتهم و أضعفتهم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ابن مسعود و حذیفه و منزلتهما</w:t>
      </w:r>
    </w:p>
    <w:p>
      <w:pPr>
        <w:pStyle w:val="BookText"/>
        <w:rPr/>
      </w:pPr>
      <w:r>
        <w:rPr>
          <w:rFonts w:ascii="IRNazanin" w:hAnsi="IRNazanin" w:eastAsia="IRNazanin"/>
          <w:color w:val="111111"/>
          <w:sz w:val="28"/>
          <w:sz w:val="28"/>
          <w:szCs w:val="28"/>
          <w:rtl w:val="true"/>
          <w:lang w:bidi="fa-IR"/>
        </w:rPr>
        <w:t>هو أبو عبد الرحمن عبد اللّه بن مسعود من کبار الصحابة،ذکر نسبه بما فیه من الاقوال فی جامع الاصول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أبوه مسعود قد حالف فی الجاهلیة عبد اللّه بن الحارث بن زهرة،و کان اسلام عبد اللّه قدیما فی أول الإسلام قبل دخول النبی صلّی اللّه علیه و آله دار الارقم و قبل عمر بزمان،و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سادسا فی الإسلام ثم ضمه الیه رسول اللّه صلّی اللّه علیه و آله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خواصه،و کان صاحب سر رسول اللّه صلّی اللّه علیه و آله و سواکه و نعلیه و ظهوره فی السفر،هاجر الی الحبشة و شهد بدرا و ما بعدها من المشاهد،و صلی الی القبلتین و شهد له رسول اللّه صلّی اللّه علیه و آله الجنة 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رضیت لأمتی ما رضی لها ابن </w:t>
      </w:r>
      <w:bookmarkStart w:id="93" w:name="pg2817_19878"/>
    </w:p>
    <w:p>
      <w:pPr>
        <w:pStyle w:val="Heading3"/>
        <w:numPr>
          <w:ilvl w:val="2"/>
          <w:numId w:val="1"/>
        </w:numPr>
        <w:rPr/>
      </w:pPr>
      <w:bookmarkStart w:id="94" w:name="__RefHeading___Toc2333176_1395250215"/>
      <w:bookmarkStart w:id="95" w:name="_Toc33"/>
      <w:bookmarkEnd w:id="93"/>
      <w:bookmarkEnd w:id="94"/>
      <w:r>
        <w:rPr>
          <w:rtl w:val="true"/>
        </w:rPr>
        <w:t>حذیفة و عبد اللّه بن مسعود</w:t>
      </w:r>
      <w:bookmarkEnd w:id="95"/>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عن ابن مسعود و حذیفة؟فقال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حذیفة مثل ابن مسعود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عبد،و سخطت لها ما سخط لها ابن أم عبد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خفیف اللحم قصیرا شدید الادمة،یکاد طوال </w:t>
      </w:r>
      <w:r>
        <w:rPr>
          <w:rStyle w:val="FootnoteAnchor"/>
          <w:rtl w:val="true"/>
        </w:rPr>
        <w:footnoteReference w:id="506"/>
      </w:r>
      <w:r>
        <w:rPr>
          <w:rFonts w:ascii="IRNazanin" w:hAnsi="IRNazanin" w:eastAsia="IRNazanin"/>
          <w:color w:val="111111"/>
          <w:sz w:val="28"/>
          <w:sz w:val="28"/>
          <w:szCs w:val="28"/>
          <w:rtl w:val="true"/>
          <w:lang w:bidi="fa-IR"/>
        </w:rPr>
        <w:t>الرجل یوازیه جلوسا و لی القضاء بالکوفة و بیت مالها لعمر و صدرا من خلافة عثمان،ثم صار الی المدینة فمات بها سنة اثنین و ثلاثین،و دفن بالبقیع،و له بضع و 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حذیفة بن یمان أبو عبد اللّه العبسی من عظماء الصحابة و من الارکان الاربعة فی الاستقامة مع علی علیه السّلام بعد رسول اللّه صلّی اللّه علیه و آله علی قول،و قد أسلفنا ترجمته و ما ینبغی أن یذکر فی معناه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الیمان اسمه حسیل بن جابر بن ربیعة العبسی،حسیل بضم الحاء و فتح السین المهملتین و اسکان الیاء المثناة من تحت و اللام أخیرا،حالف بنی عبد الاشهل فسماه قومهم یمان،لأنه حالف الیمانیة،فحذیفة یعد من حلفاء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حذیفة هو و أبوه فأخذهما کفار قریش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انکما تریدان محمدا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نرید الا المدینة،فأخذوا منهما عهد اللّه ان لا یقاتلا مع النبی صلّی اللّه علیه و آله و أن ینصرفا 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فأتیا النبی صلّی اللّه علیه و آله فأخبراه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قاتلنا معک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نفی و نستعین اللّه علیهم ففاتتهما بدر،و شهد حذیفة أحدا و ما بعدها،و مات بعد قتل عثمان بأیام یسیرة بعد أن بایع أمیر المؤمنین علیه السّلام و هو بالکوفة و علی علیه السّلام بالمدینة و قد بویع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حذیفة مثل ابن مسعود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حذیفة کان رکنا بضم الراء و اسکان الکاف قبل النون،أی کان رکنا من </w:t>
      </w:r>
    </w:p>
    <w:p>
      <w:pPr>
        <w:pStyle w:val="BookText"/>
        <w:rPr/>
      </w:pPr>
      <w:r>
        <w:rPr>
          <w:rFonts w:ascii="IRNazanin" w:hAnsi="IRNazanin" w:eastAsia="IRNazanin"/>
          <w:color w:val="111111"/>
          <w:sz w:val="28"/>
          <w:sz w:val="28"/>
          <w:szCs w:val="28"/>
          <w:rtl w:val="true"/>
          <w:lang w:bidi="fa-IR"/>
        </w:rPr>
        <w:t>لان حذیفة کان رکنا و ابن مسعود خلط و والی القوم و مال معهم و قال بهم،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الارکان الاربعة بالاستقامة فی موالاة علی بن أبی طالب علیه السّلام و متابعته و مطاوعتة ایاه بعد رسول اللّه صلّی اللّه علیه و آله،و هذا أحد القولین،و قد نقله الشیخ رحمه اللّه تعالی فی کتاب الرجال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 القول الاشهر أن رابع الارکان عمار بن یاسر مکان حذیفة بن یمان رضی اللّه تعالی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مسعود خلط و والی القوم و مال معهم و قال 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اللام من التخلیط،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أظهر موالاتهم،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حاص معهم عن طریق الحق،و حاد عن سواء السبیل،کما حاصوا و حادوا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أذعن لهم و انقاد فی ظاهر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الاخبار و صح أن ابن مسعود قد رجع عما وقع منه و تندم و تظاهر بالتندم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ما رواه الحاکم صاحب المستدرک علی الصحیحین و شواهد التنزیل و الحافظ أبو نعیم صاحب حلیة الاولیاء و ابن عبد البر صاحب الاستیعاب و أبو بکر ابن مردویه و أبو عبد اللّه بن السراج و رهط غیرهم بأسانید معتبرة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 اللّه علیه و آله یا بن مسعود انه قد نزلت فی علی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فِتْنَةً لاٰ تُصِیبَنَّ الَّذِینَ ظَلَمُوا مِنْکُمْ خَاصَّةً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مستودعکها و مسم لک خاصة الظلمة،لکن لا أقول و اعیا و عنی له مؤدیا،من ظلم علیا مجلسی هذا فهو کمن جحد نبوتی و نبوة من کان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الرحمن أسمعت هذا من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 أتیت الظالمین،قال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جرم جلیت عقوبة عملی و ذلک أنی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استأذن امامی کما استأذنه جندب و عمار و سلمان و أنا أستغفر اللّه و أتوب الیه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الحدیث طرق متظافرة عن غیر ابن مسعود من طریق ابن عباس و من طریق عمار بن یاسر و من طریق أبی ذر و من عداهم من کبار الصحابة رضی اللّه تعالی عنهم،قد أوردناها و نقلناها عن العامة و الخاصة فی کتاب شرح التقدمة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المواتاة بمعنی المجازات و المماشاة و المساعفة و المساعدة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و تشدید اللام المکسورة علی البناء للمفعول،و أصله جلّلت بلامین مشددة مکسورة و أخری بعدها ساکنة فاجتمعت ثلاث لا مات فقلبت الاخیرة منها یاء،کما فی التظنی و التقضی و مشاکلتهما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منصوبة علی أنها منزوعة الخافض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غطیت بعقوبة عملی فشملتنی و عمتنی عقوبة ذلک،کما یشمل الثوب البدن و یغطیه و 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جلّله غطاه،و تجلّل بثوبه تغطی به،و من المجاز تجلّله الهم و المرض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جلل الشیء تجلیلا أی عم،و المجلل السحاب الذی یجلل الارض بالمطر أی یعم،و تجلیل الفرس أن تلبسه الجل،و تجلله أی علاه،و تجلله أی أخذ جلاله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96" w:name="pg2817_19881"/>
    </w:p>
    <w:p>
      <w:pPr>
        <w:pStyle w:val="Heading3"/>
        <w:numPr>
          <w:ilvl w:val="2"/>
          <w:numId w:val="1"/>
        </w:numPr>
        <w:rPr/>
      </w:pPr>
      <w:bookmarkStart w:id="97" w:name="__RefHeading___Toc2333178_1395250215"/>
      <w:bookmarkStart w:id="98" w:name="_Toc34"/>
      <w:bookmarkEnd w:id="96"/>
      <w:bookmarkEnd w:id="97"/>
      <w:r>
        <w:rPr>
          <w:rtl w:val="true"/>
        </w:rPr>
        <w:t>[</w:t>
      </w:r>
      <w:r>
        <w:rPr>
          <w:rtl w:val="true"/>
        </w:rPr>
        <w:t>السابقون الذین رجعوا الی أمیر المؤمنین</w:t>
      </w:r>
      <w:r>
        <w:rPr>
          <w:rtl w:val="true"/>
        </w:rPr>
        <w:t>(</w:t>
      </w:r>
      <w:r>
        <w:rPr>
          <w:rtl w:val="true"/>
        </w:rPr>
        <w:t>ع</w:t>
      </w:r>
      <w:r>
        <w:rPr>
          <w:rtl w:val="true"/>
        </w:rPr>
        <w:t>)]</w:t>
      </w:r>
      <w:bookmarkEnd w:id="98"/>
    </w:p>
    <w:p>
      <w:pPr>
        <w:pStyle w:val="Heading4"/>
        <w:numPr>
          <w:ilvl w:val="3"/>
          <w:numId w:val="1"/>
        </w:numPr>
        <w:rPr/>
      </w:pPr>
      <w:bookmarkStart w:id="99" w:name="__RefHeading___Toc2333180_1395250215"/>
      <w:bookmarkStart w:id="100" w:name="_Toc35"/>
      <w:bookmarkEnd w:id="99"/>
      <w:r>
        <w:rPr>
          <w:rtl w:val="true"/>
        </w:rPr>
        <w:t>[</w:t>
      </w:r>
      <w:r>
        <w:rPr>
          <w:rtl w:val="true"/>
        </w:rPr>
        <w:t>أبو الهیثم بن التیهان</w:t>
      </w:r>
      <w:r>
        <w:rPr>
          <w:rtl w:val="true"/>
        </w:rPr>
        <w:t>]</w:t>
      </w:r>
      <w:bookmarkEnd w:id="100"/>
    </w:p>
    <w:p>
      <w:pPr>
        <w:pStyle w:val="BookText"/>
        <w:rPr/>
      </w:pPr>
      <w:r>
        <w:rPr>
          <w:rFonts w:ascii="IRNazanin" w:hAnsi="IRNazanin" w:eastAsia="IRNazanin"/>
          <w:color w:val="111111"/>
          <w:sz w:val="28"/>
          <w:sz w:val="28"/>
          <w:szCs w:val="28"/>
          <w:rtl w:val="true"/>
          <w:lang w:bidi="fa-IR"/>
        </w:rPr>
        <w:t>ان من السابقین الذین رجعوا الی امیر المؤمنین علیه السّلام أبو الهیثم بن التیهان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السابقون الذین رجعوا الی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منهم خمسة عشر رجلا باسمائهم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الهیثم بن التیهان</w:t>
      </w:r>
    </w:p>
    <w:p>
      <w:pPr>
        <w:pStyle w:val="BookText"/>
        <w:rPr/>
      </w:pPr>
      <w:r>
        <w:rPr>
          <w:rFonts w:ascii="IRNazanin" w:hAnsi="IRNazanin" w:eastAsia="IRNazanin"/>
          <w:color w:val="111111"/>
          <w:sz w:val="28"/>
          <w:sz w:val="28"/>
          <w:szCs w:val="28"/>
          <w:rtl w:val="true"/>
          <w:lang w:bidi="fa-IR"/>
        </w:rPr>
        <w:t>بالهاء المفتوحة و المثناة من تحت الساکنة ثم المثلثة المفتوحة قبل المیم،اسمه فی المشهور مالک بن تیهان بالمثناة من فوق قبل المثناة من تحت المشددة المفتوحتین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الیاء المشددة البلوی،من أصحاب أمیر المؤمنین علیه السّلام و خواصه من الصحابة،ذکره الشیخ فی کتاب الرجال </w:t>
      </w:r>
      <w:r>
        <w:rPr>
          <w:rStyle w:val="FootnoteAnchor"/>
          <w:rtl w:val="true"/>
        </w:rPr>
        <w:footnoteReference w:id="513"/>
      </w:r>
      <w:r>
        <w:rPr>
          <w:rFonts w:ascii="IRNazanin" w:hAnsi="IRNazanin" w:eastAsia="IRNazanin"/>
          <w:color w:val="111111"/>
          <w:sz w:val="28"/>
          <w:sz w:val="28"/>
          <w:szCs w:val="28"/>
          <w:rtl w:val="true"/>
          <w:lang w:bidi="fa-IR"/>
        </w:rPr>
        <w:t xml:space="preserve">،و العلامة فی الخلاصة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أنه من شهداء أصحابه علیه السّلام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کرم اللّه وجهه قال لا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رجل تایه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النبی صلّی اللّه علیه و آله حرم لحوم الحمر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التحیر و الذهاب عن الطریق القصد،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 فی المفازة،و انما خاطبه بهذا حیث اعتقد أنه استحل ما حرم رسول اللّه، فجعله کالتارک للقصد و المائل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تاه،و به سمی والد أبی الهیثم مالک بن تیهان و هو من الصحابة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الاثیر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الهیثم مالک بن التیهان بن مالک،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التیهان مالک بن عمرو بن زید،و فی نسبه خلاف فمنهم من یجعله أنصاریا من الاوس،و منهم من یجعله بلویا من بلی بن الحاف بن فضاعة،و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حلیف بنی عبد الاشهل،شهد العقبة الاولی و الثانیة مع السبعین،و کان أحد الستة الذین لقوا رسول اللّه صلّی اللّه علیه و آله قبل ذلک بالعقبة فیما زعم بنو عبد الاشهل،و هو أحد النقباء الاثنا عشر،و شهد بدرا و أحدا و المشاهد کلها،روی عنه أبو هریرة،و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w:t>
      </w:r>
      <w:bookmarkStart w:id="101" w:name="pg2817_19882"/>
    </w:p>
    <w:p>
      <w:pPr>
        <w:pStyle w:val="Heading4"/>
        <w:numPr>
          <w:ilvl w:val="3"/>
          <w:numId w:val="1"/>
        </w:numPr>
        <w:rPr/>
      </w:pPr>
      <w:bookmarkStart w:id="102" w:name="__RefHeading___Toc2333182_1395250215"/>
      <w:bookmarkStart w:id="103" w:name="_Toc36"/>
      <w:bookmarkEnd w:id="101"/>
      <w:bookmarkEnd w:id="102"/>
      <w:r>
        <w:rPr>
          <w:rtl w:val="true"/>
        </w:rPr>
        <w:t>[</w:t>
      </w:r>
      <w:r>
        <w:rPr>
          <w:rtl w:val="true"/>
        </w:rPr>
        <w:t>و أبو ایوب و خزیمة بن ثابت و جابر بن عبد اللّه و زید بن أرقم</w:t>
      </w:r>
      <w:r>
        <w:rPr>
          <w:rtl w:val="true"/>
        </w:rPr>
        <w:t>]</w:t>
      </w:r>
      <w:bookmarkEnd w:id="103"/>
    </w:p>
    <w:p>
      <w:pPr>
        <w:pStyle w:val="BookText"/>
        <w:rPr/>
      </w:pPr>
      <w:r>
        <w:rPr>
          <w:rFonts w:ascii="IRNazanin" w:hAnsi="IRNazanin" w:eastAsia="IRNazanin"/>
          <w:color w:val="111111"/>
          <w:sz w:val="28"/>
          <w:sz w:val="28"/>
          <w:szCs w:val="28"/>
          <w:rtl w:val="true"/>
          <w:lang w:bidi="fa-IR"/>
        </w:rPr>
        <w:t xml:space="preserve">و أبو ایوب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خزیمة بن ثابت و جابر بن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بن أرقم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خلافة عمر سنة عشرین بالمدینة،و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مع علی علیه السّلام بصفین سنة سبع و ثلاثین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الهیثم بفتح الهاء و سکون الیاء و بالثاء المثلثة،و التیهان بفتح التاء فوقها نقطتان و تشدید الیاء تحتها نقطتان و کسرها و بالنون،و بلی بفتح الباء الموحدة و کسر اللام و تشدید الیاء،و الحاف بالحاء المهملة و کسر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 جامع الاصول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أیوب</w:t>
      </w:r>
    </w:p>
    <w:p>
      <w:pPr>
        <w:pStyle w:val="BookText"/>
        <w:rPr/>
      </w:pPr>
      <w:r>
        <w:rPr>
          <w:rFonts w:ascii="IRNazanin" w:hAnsi="IRNazanin" w:eastAsia="IRNazanin"/>
          <w:color w:val="111111"/>
          <w:sz w:val="28"/>
          <w:sz w:val="28"/>
          <w:szCs w:val="28"/>
          <w:rtl w:val="true"/>
          <w:lang w:bidi="fa-IR"/>
        </w:rPr>
        <w:t>قد سبق القول فیه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خزیمة بن ثابت و جابر بن عبد اللّه</w:t>
      </w:r>
    </w:p>
    <w:p>
      <w:pPr>
        <w:pStyle w:val="BookText"/>
        <w:rPr/>
      </w:pPr>
      <w:r>
        <w:rPr>
          <w:rFonts w:ascii="IRNazanin" w:hAnsi="IRNazanin" w:eastAsia="IRNazanin"/>
          <w:color w:val="111111"/>
          <w:sz w:val="28"/>
          <w:sz w:val="28"/>
          <w:szCs w:val="28"/>
          <w:rtl w:val="true"/>
          <w:lang w:bidi="fa-IR"/>
        </w:rPr>
        <w:t>و کل منهما سیأتی ما فی معناه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بن أرقم</w:t>
      </w:r>
    </w:p>
    <w:p>
      <w:pPr>
        <w:pStyle w:val="BookText"/>
        <w:rPr/>
      </w:pPr>
      <w:r>
        <w:rPr>
          <w:rFonts w:ascii="IRNazanin" w:hAnsi="IRNazanin" w:eastAsia="IRNazanin"/>
          <w:color w:val="111111"/>
          <w:sz w:val="28"/>
          <w:sz w:val="28"/>
          <w:szCs w:val="28"/>
          <w:rtl w:val="true"/>
          <w:lang w:bidi="fa-IR"/>
        </w:rPr>
        <w:t>ذکره الشیخ رحمه اللّه فی کتاب الرجال فی عداد من روی عن النبی صلّی اللّه علیه و آله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فی أصحاب أمیر المؤمنین علیه السّلام و قال زید بن أرقم الانصاری عربی مدنی خزرجی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أیضا فی أصحاب أبی محمد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أصحاب أبی عبد اللّه الحسین بن علی علیهما السّلام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البرقی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أظهر نفاق المنافقین من بنی الخزرج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ما حکاه التنزیل الکریم من قول عبد اللّه بن أبی رئیس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w:t>
      </w:r>
      <w:bookmarkStart w:id="104" w:name="pg2817_19883"/>
    </w:p>
    <w:p>
      <w:pPr>
        <w:pStyle w:val="Heading4"/>
        <w:numPr>
          <w:ilvl w:val="3"/>
          <w:numId w:val="1"/>
        </w:numPr>
        <w:rPr/>
      </w:pPr>
      <w:bookmarkStart w:id="105" w:name="__RefHeading___Toc2333184_1395250215"/>
      <w:bookmarkStart w:id="106" w:name="_Toc37"/>
      <w:bookmarkEnd w:id="104"/>
      <w:bookmarkEnd w:id="105"/>
      <w:r>
        <w:rPr>
          <w:rtl w:val="true"/>
        </w:rPr>
        <w:t>[</w:t>
      </w:r>
      <w:r>
        <w:rPr>
          <w:rtl w:val="true"/>
        </w:rPr>
        <w:t>و أبو سعید الخدری و سهل بن حنیف و البراء بن مالک</w:t>
      </w:r>
      <w:r>
        <w:rPr>
          <w:rtl w:val="true"/>
        </w:rPr>
        <w:t>]</w:t>
      </w:r>
      <w:bookmarkEnd w:id="106"/>
    </w:p>
    <w:p>
      <w:pPr>
        <w:pStyle w:val="BookText"/>
        <w:rPr/>
      </w:pPr>
      <w:r>
        <w:rPr>
          <w:rFonts w:ascii="IRNazanin" w:hAnsi="IRNazanin" w:eastAsia="IRNazanin"/>
          <w:color w:val="111111"/>
          <w:sz w:val="28"/>
          <w:sz w:val="28"/>
          <w:szCs w:val="28"/>
          <w:rtl w:val="true"/>
          <w:lang w:bidi="fa-IR"/>
        </w:rPr>
        <w:t xml:space="preserve">و أبو سعید الخدری و سهل بن حنیف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البراء بن مالک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رَجَعْنٰا إِلَی الْمَدِینَةِ لَیُخْرِجَنَّ الْأَعَزُّ مِنْهَا الْأَذَلَّ</w:t>
      </w:r>
      <w:r>
        <w:rPr>
          <w:rFonts w:eastAsia="Amiri" w:cs="Amiri" w:ascii="Amiri" w:hAnsi="Amiri"/>
          <w:color w:val="111111"/>
          <w:sz w:val="28"/>
          <w:szCs w:val="28"/>
          <w:rtl w:val="true"/>
          <w:lang w:bidi="ar-SA"/>
        </w:rPr>
        <w:t>»</w:t>
      </w:r>
    </w:p>
    <w:p>
      <w:pPr>
        <w:pStyle w:val="BookText"/>
        <w:rPr/>
      </w:pP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و عنی بالاعز نفسه،فسمع بذلک زید بن أرقم و هو حدث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اللّه الذلیل القلیل المبغض فی قومه، و محمد فی عزة من الرحمن و قوة من المسلمین 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أسکت فانما کنت ألعب، فأخبر زید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 فی مختصره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أرقم الخزرجی بالکوفة،عن أسبع عشرة مرة،عنه طاوس و أبو اسحاق،و کان من خواص علی،توفی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والد زید بن أرقم هو أرقم بن زید بن قیس الانصاری،و فی کنیة زید بن أرقم أقوال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عمر و أبو عامر و أبو أنیة </w:t>
      </w:r>
      <w:r>
        <w:rPr>
          <w:rStyle w:val="FootnoteAnchor"/>
          <w:rtl w:val="true"/>
        </w:rPr>
        <w:footnoteReference w:id="519"/>
      </w:r>
      <w:r>
        <w:rPr>
          <w:rFonts w:ascii="IRNazanin" w:hAnsi="IRNazanin" w:eastAsia="IRNazanin"/>
          <w:color w:val="111111"/>
          <w:sz w:val="28"/>
          <w:sz w:val="28"/>
          <w:szCs w:val="28"/>
          <w:rtl w:val="true"/>
          <w:lang w:bidi="fa-IR"/>
        </w:rPr>
        <w:t>،و أما الذی کان النبی صلّی اللّه علیه و آله یسکن داره بمکة صدر الإسلام فهو الارقم بن أبی الارقم،و اسم أبی الارقم عبد مناف بن أسد بن عبد اللّه عمر بن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داره علی الصفا بمکة و هی التی دخلها النبی صلّی اللّه علیه و آله أول زمان النبوة و کان یکون فیها،ففیها دعی الناس الی دین الإسلام، و فیها أسلم خلق کثیر،و شهد الارقم بن أبی الارقم بدرا و أحدا و المشاهد کلها مع النبی صلّی اللّه علیه و آله،و مات سنة خمس و خمسین بالمدینة،و هو ابن بضع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سعید الخدری،و سهل بن حنیف</w:t>
      </w:r>
    </w:p>
    <w:p>
      <w:pPr>
        <w:pStyle w:val="BookText"/>
        <w:rPr/>
      </w:pPr>
      <w:r>
        <w:rPr>
          <w:rFonts w:ascii="IRNazanin" w:hAnsi="IRNazanin" w:eastAsia="IRNazanin"/>
          <w:color w:val="111111"/>
          <w:sz w:val="28"/>
          <w:sz w:val="28"/>
          <w:szCs w:val="28"/>
          <w:rtl w:val="true"/>
          <w:lang w:bidi="fa-IR"/>
        </w:rPr>
        <w:t>قد تقدمت ترجمة سهل بن حنیف،و أبو سعید الخدی سیجیء ما فی معناه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البراء بن مالک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رحمه اللّه فی کتاب الرجال فی باب من روی عن النبی صلّی اللّه علیه و آله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البراء بن مالک الانصاری أخو أنس بن مالک،شهد أحدا و الخندق،و قتل یوم تستر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107" w:name="pg2817_19884"/>
    </w:p>
    <w:p>
      <w:pPr>
        <w:pStyle w:val="Heading4"/>
        <w:numPr>
          <w:ilvl w:val="3"/>
          <w:numId w:val="1"/>
        </w:numPr>
        <w:rPr/>
      </w:pPr>
      <w:bookmarkStart w:id="108" w:name="__RefHeading___Toc2333186_1395250215"/>
      <w:bookmarkStart w:id="109" w:name="_Toc38"/>
      <w:bookmarkEnd w:id="107"/>
      <w:bookmarkEnd w:id="108"/>
      <w:r>
        <w:rPr>
          <w:rtl w:val="true"/>
        </w:rPr>
        <w:t>[</w:t>
      </w:r>
      <w:r>
        <w:rPr>
          <w:rtl w:val="true"/>
        </w:rPr>
        <w:t>و عثمان بن حنیف</w:t>
      </w:r>
      <w:r>
        <w:rPr>
          <w:rtl w:val="true"/>
        </w:rPr>
        <w:t>]</w:t>
      </w:r>
      <w:bookmarkEnd w:id="109"/>
    </w:p>
    <w:p>
      <w:pPr>
        <w:pStyle w:val="BookText"/>
        <w:rPr/>
      </w:pPr>
      <w:r>
        <w:rPr>
          <w:rFonts w:ascii="IRNazanin" w:hAnsi="IRNazanin" w:eastAsia="IRNazanin"/>
          <w:color w:val="111111"/>
          <w:sz w:val="28"/>
          <w:sz w:val="28"/>
          <w:szCs w:val="28"/>
          <w:rtl w:val="true"/>
          <w:lang w:bidi="fa-IR"/>
        </w:rPr>
        <w:t>و عثمان بن حنیف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الاصول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مالک بن النضر بن ضمضم أخو أنس لأبیه و أمه،و شهد أحدا و ما بعدها مع النبی صلّی اللّه علیه و آله و کان شجاعا،روی أنس بن مالک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ذی طمرین لا یؤبه له لو أقسم علی اللّه لا بره،منهم البراء بن مالک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یوم تستر انکشف الناس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براء اقسم علی ربک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علیک أی رب لما منحتنا اکتافهم و الحقتنی بنبیک فاستشهد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حنیف</w:t>
      </w:r>
    </w:p>
    <w:p>
      <w:pPr>
        <w:pStyle w:val="BookText"/>
        <w:rPr/>
      </w:pPr>
      <w:r>
        <w:rPr>
          <w:rFonts w:ascii="IRNazanin" w:hAnsi="IRNazanin" w:eastAsia="IRNazanin"/>
          <w:color w:val="111111"/>
          <w:sz w:val="28"/>
          <w:sz w:val="28"/>
          <w:szCs w:val="28"/>
          <w:rtl w:val="true"/>
          <w:lang w:bidi="fa-IR"/>
        </w:rPr>
        <w:t>هو أخو سهل بن حنیف،عثمان بن حنیف بن واهب أبو عبد اللّه الانصاری ذکره الشیخ رحمه اللّه فی کتاب الرجال فی أصحاب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ابن حنیف الانصاری عربی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المسعودی فی مروج الذهب مسیر عثمان بن حنیف الانصاری الی البصرة علی خراجها من قبل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 القوم نحو البصرة فی ست مائة راکب،فانتهوا فی اللیل الی ماء لبنی کلاب یعرف بالحوأب علیه أناس من بنی کلاب،فعوت کلابهم علی الرکب،فقالت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هذا الموضع؟فقال لها السائق لجملها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 فاسترجعت و ذکرت ما قیل لها فی ذلک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ردونی الی حرم رسول اللّه لا حاجة لی فی المسیر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ما هذا الحوأب و لقد غلط فیما أخبرک به،و کان طلحة فی ساقة الناس فلحقها فاقسم أن ذلک لیس بالحوأب،و شهد معهما خمسون ممن کان معهم فکان ذلک أول شهادة زور أقیمت فی الإسلام،فأتوا البصرة فخرج الیهم عثمان ابن حنیف فما نعم و جری بینهم قتال الی آخر ما ذکره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110" w:name="pg2817_19885"/>
    </w:p>
    <w:p>
      <w:pPr>
        <w:pStyle w:val="Heading4"/>
        <w:numPr>
          <w:ilvl w:val="3"/>
          <w:numId w:val="1"/>
        </w:numPr>
        <w:rPr/>
      </w:pPr>
      <w:bookmarkStart w:id="111" w:name="__RefHeading___Toc2333188_1395250215"/>
      <w:bookmarkStart w:id="112" w:name="_Toc39"/>
      <w:bookmarkEnd w:id="110"/>
      <w:bookmarkEnd w:id="111"/>
      <w:r>
        <w:rPr>
          <w:rtl w:val="true"/>
        </w:rPr>
        <w:t>[</w:t>
      </w:r>
      <w:r>
        <w:rPr>
          <w:rtl w:val="true"/>
        </w:rPr>
        <w:t>و عبادة بن الصامت،ثم ممن دونهم قیس بن سعد بن عبادة</w:t>
      </w:r>
      <w:r>
        <w:rPr>
          <w:rtl w:val="true"/>
        </w:rPr>
        <w:t>]</w:t>
      </w:r>
      <w:bookmarkEnd w:id="112"/>
    </w:p>
    <w:p>
      <w:pPr>
        <w:pStyle w:val="BookText"/>
        <w:rPr/>
      </w:pPr>
      <w:r>
        <w:rPr>
          <w:rFonts w:ascii="IRNazanin" w:hAnsi="IRNazanin" w:eastAsia="IRNazanin"/>
          <w:color w:val="111111"/>
          <w:sz w:val="28"/>
          <w:sz w:val="28"/>
          <w:szCs w:val="28"/>
          <w:rtl w:val="true"/>
          <w:lang w:bidi="fa-IR"/>
        </w:rPr>
        <w:t>و عبادة بن الصامت،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ممن دونهم قیس بن سعد بن عبادة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عبادة بن الصامت</w:t>
      </w:r>
    </w:p>
    <w:p>
      <w:pPr>
        <w:pStyle w:val="BookText"/>
        <w:rPr/>
      </w:pPr>
      <w:r>
        <w:rPr>
          <w:rFonts w:ascii="IRNazanin" w:hAnsi="IRNazanin" w:eastAsia="IRNazanin"/>
          <w:color w:val="111111"/>
          <w:sz w:val="28"/>
          <w:sz w:val="28"/>
          <w:szCs w:val="28"/>
          <w:rtl w:val="true"/>
          <w:lang w:bidi="fa-IR"/>
        </w:rPr>
        <w:t>ممن أسلم قدیما و ثبت فی الایمان مستقیما،و هو السبب فی اسلام کعب بن عجرة،و قد کانت بینهما 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رحمه اللّه تعالی فی کتاب الرجال فیمن روی عن النبی صلّی اللّه علیه و آله من الصحابة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ذکره فی أصحاب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عبادة بن الصامت ابن أخی أبی ذر ممن أقام بالبصرة و کان شیعیا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بضم العین و تخفیف الباء 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الدارقطنی و أبو بکر البرقی و غیرهما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الصامت بن قیس بن أصرم ابن فهر بن ثعلبة،یکنی أبا الولید شهد العقبة مع السبعین،و هو أحد النقباء الاثنا عشر، و شهد بدرا و أحدا و المشاهد کلها مع النبی صلّی اللّه علیه و آله،و کان یعلم أهل الصفة القرآن، و له من الولد الولید و محمد،و مات بالرملة من أرض الشام،و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سنة أربع و ثلاثین،و هو ابن اثنتین و سبعین،و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حتی توفی فی خلافة معاویة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أسلفنا ذکره فی حدیث المتحورین من السابقین،و هم الذین رجعوا الی أمیر المؤمنین علیه السّلام و أبوا أن یبایعوا فلانا و فلانا،و سیعاد ما فی معناه مبسوطا فی ترجمته </w:t>
      </w:r>
      <w:bookmarkStart w:id="113" w:name="pg2817_19886"/>
    </w:p>
    <w:p>
      <w:pPr>
        <w:pStyle w:val="Heading4"/>
        <w:numPr>
          <w:ilvl w:val="3"/>
          <w:numId w:val="1"/>
        </w:numPr>
        <w:rPr/>
      </w:pPr>
      <w:bookmarkStart w:id="114" w:name="__RefHeading___Toc2333190_1395250215"/>
      <w:bookmarkStart w:id="115" w:name="_Toc40"/>
      <w:bookmarkEnd w:id="113"/>
      <w:bookmarkEnd w:id="114"/>
      <w:r>
        <w:rPr>
          <w:rtl w:val="true"/>
        </w:rPr>
        <w:t>[</w:t>
      </w:r>
      <w:r>
        <w:rPr>
          <w:rtl w:val="true"/>
        </w:rPr>
        <w:t>و عدی بن حاتم و عمرو بن الحمق و عمران بن الحصین</w:t>
      </w:r>
      <w:r>
        <w:rPr>
          <w:rtl w:val="true"/>
        </w:rPr>
        <w:t>]</w:t>
      </w:r>
      <w:bookmarkEnd w:id="115"/>
    </w:p>
    <w:p>
      <w:pPr>
        <w:pStyle w:val="BookText"/>
        <w:rPr/>
      </w:pPr>
      <w:r>
        <w:rPr>
          <w:rFonts w:ascii="IRNazanin" w:hAnsi="IRNazanin" w:eastAsia="IRNazanin"/>
          <w:color w:val="111111"/>
          <w:sz w:val="28"/>
          <w:sz w:val="28"/>
          <w:szCs w:val="28"/>
          <w:rtl w:val="true"/>
          <w:lang w:bidi="fa-IR"/>
        </w:rPr>
        <w:t xml:space="preserve">و عدی بن حاتم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عمرو بن الحمق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عمران بن الحصین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p>
    <w:p>
      <w:pPr>
        <w:pStyle w:val="BookText"/>
        <w:rPr/>
      </w:pPr>
      <w:r>
        <w:rPr>
          <w:rFonts w:ascii="IRNazanin" w:hAnsi="IRNazanin" w:eastAsia="IRNazanin"/>
          <w:color w:val="111111"/>
          <w:sz w:val="28"/>
          <w:sz w:val="28"/>
          <w:szCs w:val="28"/>
          <w:rtl w:val="true"/>
          <w:lang w:bidi="fa-IR"/>
        </w:rPr>
        <w:t>عدی بالمهملتین المفتوحة ثم المکسورة قبل الیاء المشددة ابن حاتم بن عبد اللّه أبو طریف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فی کتاب الرجال فی الصحابة،و فی أصحاب أمیر المؤمنین علیه السّلام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بن عبد اللّه بن سعد الطائی الجواد بن الجواد،أسلم سنة سبع،عنه الشعبی و أبو اسحاق و سعید بن جبیر،نزل قرقیسا منعزلا 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مأئة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الحمق</w:t>
      </w:r>
    </w:p>
    <w:p>
      <w:pPr>
        <w:pStyle w:val="BookText"/>
        <w:rPr/>
      </w:pPr>
      <w:r>
        <w:rPr>
          <w:rFonts w:ascii="IRNazanin" w:hAnsi="IRNazanin" w:eastAsia="IRNazanin"/>
          <w:color w:val="111111"/>
          <w:sz w:val="28"/>
          <w:sz w:val="28"/>
          <w:szCs w:val="28"/>
          <w:rtl w:val="true"/>
          <w:lang w:bidi="fa-IR"/>
        </w:rPr>
        <w:t>سیورد أمره فی ترجمته من ذی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عمران بن الحصین</w:t>
      </w:r>
    </w:p>
    <w:p>
      <w:pPr>
        <w:pStyle w:val="BookText"/>
        <w:rPr/>
      </w:pPr>
      <w:r>
        <w:rPr>
          <w:rFonts w:ascii="IRNazanin" w:hAnsi="IRNazanin" w:eastAsia="IRNazanin"/>
          <w:color w:val="111111"/>
          <w:sz w:val="28"/>
          <w:sz w:val="28"/>
          <w:szCs w:val="28"/>
          <w:rtl w:val="true"/>
          <w:lang w:bidi="fa-IR"/>
        </w:rPr>
        <w:t>هو أبو نجید بضم النون و فتح الجیم علی التصغیر،عمران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باهمال الصاد المفتوحة بعد الحاء المهملة المضمومة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عبید بن خلب بن عبد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النون و اسکان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الخزاعی الازدی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رحمه اللّه فی الصحابة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أکثر علماء الحدیث و الرجال من العامة،أسلم قدیما،و غزا مع النبی صلّی اللّه علیه و آله غزوات،و لم یزل فی بلاد قومه،ثم تحول الی البصرة الی أن مات بها فی خلافة معاویة،و کان به مرض،فکانت الملائکة تسلم علیه فلما اکتوی انقطع التسلیم ثم عاد الیه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عمار بن حصین الخزاعی أبی نجید أسلم مع أبی هریرة، و کانت الملائکة تسلم علیه مات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16" w:name="pg2817_19887"/>
    </w:p>
    <w:p>
      <w:pPr>
        <w:pStyle w:val="Heading4"/>
        <w:numPr>
          <w:ilvl w:val="3"/>
          <w:numId w:val="1"/>
        </w:numPr>
        <w:rPr/>
      </w:pPr>
      <w:bookmarkStart w:id="117" w:name="__RefHeading___Toc2333192_1395250215"/>
      <w:bookmarkStart w:id="118" w:name="_Toc41"/>
      <w:bookmarkEnd w:id="116"/>
      <w:bookmarkEnd w:id="117"/>
      <w:r>
        <w:rPr>
          <w:rtl w:val="true"/>
        </w:rPr>
        <w:t>[</w:t>
      </w:r>
      <w:r>
        <w:rPr>
          <w:rtl w:val="true"/>
        </w:rPr>
        <w:t>و بریدة الاسلمی</w:t>
      </w:r>
      <w:r>
        <w:rPr>
          <w:rtl w:val="true"/>
        </w:rPr>
        <w:t>]</w:t>
      </w:r>
      <w:bookmarkEnd w:id="118"/>
    </w:p>
    <w:p>
      <w:pPr>
        <w:pStyle w:val="BookText"/>
        <w:rPr/>
      </w:pPr>
      <w:r>
        <w:rPr>
          <w:rFonts w:ascii="IRNazanin" w:hAnsi="IRNazanin" w:eastAsia="IRNazanin"/>
          <w:color w:val="111111"/>
          <w:sz w:val="28"/>
          <w:sz w:val="28"/>
          <w:szCs w:val="28"/>
          <w:rtl w:val="true"/>
          <w:lang w:bidi="fa-IR"/>
        </w:rPr>
        <w:t>و بریدة الاسلمی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هو و أبوه عام خیبر،و سکن البصرة الی أن مات بها سنة اثنتین و خمسین،و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ثلاث،و کان من فضلاء الصحابة و فقهائهم، و سئل عمران بن الحصین عن متعة النساء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 بها کتاب اللّه و أمرنا بها رسول اللّه صلّی اللّه علیه و آله ثم قال فیها رجل برأیه ما شاء فلا یتبع قوله،و لو لم ینه عنه ما زنی الا 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عمر بن الخطاب و نهیه عنها برأیه فی مقابلة نص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بریدة الاسلمی</w:t>
      </w:r>
    </w:p>
    <w:p>
      <w:pPr>
        <w:pStyle w:val="BookText"/>
        <w:rPr/>
      </w:pPr>
      <w:r>
        <w:rPr>
          <w:rFonts w:ascii="IRNazanin" w:hAnsi="IRNazanin" w:eastAsia="IRNazanin"/>
          <w:color w:val="111111"/>
          <w:sz w:val="28"/>
          <w:sz w:val="28"/>
          <w:szCs w:val="28"/>
          <w:rtl w:val="true"/>
          <w:lang w:bidi="fa-IR"/>
        </w:rPr>
        <w:t>هو أخو أبی داود لأمه،و قد سبق فی ترجمة أبی داود فی حدیث أبی داود فی حدیث عمران بن حصین الخزاعی أن رسول اللّه صلّی اللّه علیه و آله أمر فلانا و فلانا أن یسلما علی علی علیه السّلام بإمرة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عبد اللّه الاسلمی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الموحدة و فتح الراء و اسکان المثناة من تحت ثم الدال المهملة و الهاء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و فتح الصاد المهملتین علی التصغیر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اللّه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القاصرین من یصحف غالطا فیعجم الخاء و یفتحها و یکسر الصاد المهملة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 فی ح 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بریدة بن الحصیب کزبیر صحابی و محمد بن الحصیب حفیده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البردة بالهاء کساء مربع أسود صغیر و بها کنی أبو بردة بن نیار صاحب الجذعة و اسمه هانی،و بتصغیرها سمی بریدة بن الحصیب و ابنه سلیمان بن بریدة،یروی عن أبیه و عنه علقمة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رحمه اللّه فی کتاب الرجال ذکره فی عداد الصحابة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 بن الحصیب الاسلمی،و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الحصیب </w:t>
      </w:r>
      <w:r>
        <w:rPr>
          <w:rStyle w:val="FootnoteAnchor"/>
          <w:rtl w:val="true"/>
        </w:rPr>
        <w:footnoteReference w:id="530"/>
      </w:r>
      <w:r>
        <w:rPr>
          <w:rFonts w:ascii="IRNazanin" w:hAnsi="IRNazanin" w:eastAsia="IRNazanin"/>
          <w:color w:val="111111"/>
          <w:sz w:val="28"/>
          <w:sz w:val="28"/>
          <w:szCs w:val="28"/>
          <w:rtl w:val="true"/>
          <w:lang w:bidi="fa-IR"/>
        </w:rPr>
        <w:t xml:space="preserve">،ثم ذکره فی أصحاب أمیر المؤمنین علیه السّلام </w:t>
      </w:r>
    </w:p>
    <w:p>
      <w:pPr>
        <w:pStyle w:val="BookText"/>
        <w:rPr/>
      </w:pPr>
      <w:r>
        <w:rPr>
          <w:rFonts w:ascii="IRNazanin" w:hAnsi="IRNazanin" w:eastAsia="IRNazanin"/>
          <w:color w:val="111111"/>
          <w:sz w:val="28"/>
          <w:sz w:val="28"/>
          <w:szCs w:val="28"/>
          <w:rtl w:val="true"/>
          <w:lang w:bidi="fa-IR"/>
        </w:rPr>
        <w:t>و بشر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 بن الحصیب الاسلمی الخزاعی مدنی عربی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بریدة بن الحصیب الاسلمی شهد خیبر،عنه ابناه و الشعبی وعدة،تو فی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کثیر</w:t>
      </w:r>
    </w:p>
    <w:p>
      <w:pPr>
        <w:pStyle w:val="BookText"/>
        <w:rPr/>
      </w:pPr>
      <w:r>
        <w:rPr>
          <w:rFonts w:ascii="IRNazanin" w:hAnsi="IRNazanin" w:eastAsia="IRNazanin"/>
          <w:color w:val="111111"/>
          <w:sz w:val="28"/>
          <w:sz w:val="28"/>
          <w:szCs w:val="28"/>
          <w:rtl w:val="true"/>
          <w:lang w:bidi="fa-IR"/>
        </w:rPr>
        <w:t>أی کثیر من الناس من أعیان الصحابة و من خیار التابعین،فهذه عبارة شائعة معروفة دائرة علی ألسن العلماء من العامة و الخاصة،لا سیما فی علم الرجال فکثیرا ما یذکرون رجلا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بشر کثیر،أو خلق کثیر،أو أمم،أو طائفة أو جماعة کثیرة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عجائب التحریفات و الاغالیط ما قد وقع فیه بعض من یتمهر من القاصرین حیث </w:t>
      </w:r>
      <w:r>
        <w:rPr>
          <w:rStyle w:val="FootnoteAnchor"/>
          <w:rtl w:val="true"/>
        </w:rPr>
        <w:footnoteReference w:id="532"/>
      </w:r>
      <w:r>
        <w:rPr>
          <w:rFonts w:ascii="IRNazanin" w:hAnsi="IRNazanin" w:eastAsia="IRNazanin"/>
          <w:color w:val="111111"/>
          <w:sz w:val="28"/>
          <w:sz w:val="28"/>
          <w:szCs w:val="28"/>
          <w:rtl w:val="true"/>
          <w:lang w:bidi="fa-IR"/>
        </w:rPr>
        <w:t>حرف بشر کثیر الی بشر بن کثیر ثم لم یقنع بذلک،بل بنی علیه أن بشر ابن کثیر رجل من أصحاب أمیر المؤمنین علیه السّلام و من السابقین الذین رجعوا الیه، و تمسک فی ذلک بقول أبی عمرو الکشی رحمه اللّه تعالی،و لم یعرف أنه لیس فی الرجال من یقال له بشر بن کثیر فی شیء من کتب الرجال،و لم یحر له ذکر فی شیء من الطرق و الاسانید أصلا،فلا تکونن من الجاهلین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بلال رضی اللّه تعالی عنه و صهیب مولیان بلال بن رباح بالموحدة بعد الراء المفتوحة و المهملة بعد الالف،و اسم امه حمامة مولاة بنی جمح،و کان یعذبه قومه و یذکرون اللات و العزی،و هو یذکر اللّه سبحانه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أحد،شهد مع النبی صلّی اللّه علیه و آله بدرا و أحدا و المشاهد کلها،و هو أول من أذن لرسول اللّه صلّی اللّه علیه و آله،و کان یؤذن له حضرا و سفرا،و کان خازنه علی بیت ماله،و هو سابق الحبشة،فلما توفی رسول اللّه صلّی اللّه علیه و آله لم یؤذن لأحد،خرج من المدینة فذهب الی الشام،و مات بدمشق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بحلب سنة عشرین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 عشرة،و دفن هنالک،و کان نحیفا طوالا شدید الادمة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فی الصحابة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مولی رسول اللّه صلّی اللّه علیه و آله شهد بدرا،و توفی بدمشق فی الطاعون،سنة ثمانی عشرة،کنیته أبو عبد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بلال بن ریاح مدفون بباب الصغیر بدمشق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أبا یحیی،و هو ابن سنان بن مالک بن عبد عمرو النمیری، بفتحتین نسبة الی نمر بن قاسط،بکسر المیم بعد النون المفتوحة،سبی و هو غلام صغیر کانت منازلهم بأرض الموصل فیما بین دجلة و الفرات و أغارت الروم علی تلک الناحیة فسبته صغیرا فنشأ بالروم،فابتاعته منهم کلب ثم قدمت به مکة فاشتراه عبد اللّه بن جدعان التیمی فاعتقه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کبر فی الروم و عقل و هرب منهم و قدم مکة،فحالف عبد اللّه بن جدعان،بضم الجیم و اسکان الدال المهملة و اهمال العین،فأقام معه الی أن هلک و بعث النبی صلّی اللّه علیه و آله،فأسلم قدیما بمکة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جامع الاصول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أسلم هو و عمار بن یاسر فی یوم واحد و رسول اللّه صلّی اللّه علیه و آله بدار الارقم بعد بضعة و ثلاثین رجلا،و کان من المستضعفین المعذبین فی اللّه </w:t>
      </w:r>
      <w:bookmarkStart w:id="119" w:name="pg2817_19890"/>
    </w:p>
    <w:p>
      <w:pPr>
        <w:pStyle w:val="Heading3"/>
        <w:numPr>
          <w:ilvl w:val="2"/>
          <w:numId w:val="1"/>
        </w:numPr>
        <w:rPr/>
      </w:pPr>
      <w:bookmarkStart w:id="120" w:name="__RefHeading___Toc2333194_1395250215"/>
      <w:bookmarkStart w:id="121" w:name="_Toc42"/>
      <w:bookmarkEnd w:id="119"/>
      <w:bookmarkEnd w:id="120"/>
      <w:r>
        <w:rPr>
          <w:rtl w:val="true"/>
        </w:rPr>
        <w:t>بلال و صهیب مولیان</w:t>
      </w:r>
      <w:bookmarkEnd w:id="121"/>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ابراهیم،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علی بن محمد بن یزید القمی،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هاجر الی المدینة بعد هجرة النبی صلّی اللّه علیه و آله،شهد بدرا و المشاهد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سابق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بالمدینة سنة ثمان و ثلاثین عن سبعین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تسع و ثلاثین و هو ابن ثلاث و سبعین سنة و دفن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رحمه اللّه تعالی فی کتاب الرجال فی عداد الصحابة </w:t>
      </w:r>
      <w:r>
        <w:rPr>
          <w:rStyle w:val="FootnoteAnchor"/>
          <w:rtl w:val="true"/>
        </w:rPr>
        <w:footnoteReference w:id="534"/>
      </w:r>
      <w:r>
        <w:rPr>
          <w:rFonts w:ascii="IRNazanin" w:hAnsi="IRNazanin" w:eastAsia="IRNazanin"/>
          <w:color w:val="111111"/>
          <w:sz w:val="28"/>
          <w:sz w:val="28"/>
          <w:szCs w:val="28"/>
          <w:rtl w:val="true"/>
          <w:lang w:bidi="fa-IR"/>
        </w:rPr>
        <w:t>،و لم یزد علی مجرد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بن سنان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بن داود أورده فی کتابه فی قسم الضعفاء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صهیب مولی رسول اللّه صلّی اللّه علیه و آله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ابراهیم</w:t>
      </w:r>
    </w:p>
    <w:p>
      <w:pPr>
        <w:pStyle w:val="BookText"/>
        <w:rPr/>
      </w:pPr>
      <w:r>
        <w:rPr>
          <w:rFonts w:ascii="IRNazanin" w:hAnsi="IRNazanin" w:eastAsia="IRNazanin"/>
          <w:color w:val="111111"/>
          <w:sz w:val="28"/>
          <w:sz w:val="28"/>
          <w:szCs w:val="28"/>
          <w:rtl w:val="true"/>
          <w:lang w:bidi="fa-IR"/>
        </w:rPr>
        <w:t xml:space="preserve">هو محمد بن ابراهیم الوراق من أهل سمرقند،ذکره الشیخ رحمه اللّه فی باب لم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محمد بن ابراهیم بن یوسف الکاتب الذی کان یتفقه علی مذهب الشافعی ظاهرا،و یری رأی الشیعة فی الباطن،و کان فقیها علی المذهبین،و له فی المذهبین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کان فی هذه الطبقة یروی عنه ابن عبدون،الا أنه لیس هذا الذی روی عنه أبو عمرو الکشی رحمه اللّه،و کنیته أبو الحسن و یعرف بأبی بکر الشافعی، لا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یزید القمی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یزید </w:t>
      </w:r>
    </w:p>
    <w:p>
      <w:pPr>
        <w:pStyle w:val="BookText"/>
        <w:rPr/>
      </w:pPr>
      <w:r>
        <w:rPr>
          <w:rFonts w:ascii="IRNazanin" w:hAnsi="IRNazanin" w:eastAsia="IRNazanin"/>
          <w:color w:val="111111"/>
          <w:sz w:val="28"/>
          <w:sz w:val="28"/>
          <w:szCs w:val="28"/>
          <w:rtl w:val="true"/>
          <w:lang w:bidi="fa-IR"/>
        </w:rPr>
        <w:t>قال حدثنی عبد اللّه بن محمد بن عیسی،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عمیر،عن هشام بن سالم،عن أبی</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عیسی</w:t>
      </w:r>
    </w:p>
    <w:p>
      <w:pPr>
        <w:pStyle w:val="BookText"/>
        <w:rPr/>
      </w:pPr>
      <w:r>
        <w:rPr>
          <w:rFonts w:ascii="IRNazanin" w:hAnsi="IRNazanin" w:eastAsia="IRNazanin"/>
          <w:color w:val="111111"/>
          <w:sz w:val="28"/>
          <w:sz w:val="28"/>
          <w:szCs w:val="28"/>
          <w:rtl w:val="true"/>
          <w:lang w:bidi="fa-IR"/>
        </w:rPr>
        <w:t>عبد اللّه بن محمد هذا هو أخو أحمد بن محمد بن عیسی الاشعری القمی،و لقبه بنان،کما سیذکره أبو عمرو الکشی رحمه اللّه فی مقامه من ذی قبل،فیورد فی الاسانید بلقبه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بنان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شهداء المتأخرین رفع اللّه درجته کأنه لم یعثر علی ذلک فکثیرا ما فی شرح الشرائع یحکم علی الحدیث بعدم الصحة،بأن فی طریقه بنان بن محمد و هو مجهول،فنحن فی المعلقات علی الاستبصار و علی التهذیب و فی کتاب ضوابط الرضاع قد نبهنا علی فساد قوله و أوضحنا حال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فی بعض أبواب کتاب الصوم،محمد بن یحیی عن بنان بن محمد عن أخیه عبد الرحمن بن محمد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فیکون أحمد و بنان و عبد الرحمن ثلاثة أخوة،و هم أبناء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أعاجیب الاوهام تحامل </w:t>
      </w:r>
      <w:r>
        <w:rPr>
          <w:rStyle w:val="FootnoteAnchor"/>
          <w:rtl w:val="true"/>
        </w:rPr>
        <w:footnoteReference w:id="538"/>
      </w:r>
      <w:r>
        <w:rPr>
          <w:rFonts w:ascii="Amiri" w:hAnsi="Amiri" w:eastAsia="Amiri" w:cs="Amiri"/>
          <w:color w:val="111111"/>
          <w:sz w:val="28"/>
          <w:sz w:val="28"/>
          <w:szCs w:val="28"/>
          <w:rtl w:val="true"/>
          <w:lang w:bidi="ar-SA"/>
        </w:rPr>
        <w:t>احتمال الواو مکان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الشیخ فی الاستبصار فی باب 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سعد بن عبد اللّه، عن أحمد بن محمد،عن محمد بن أبی عمیر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البعد عن کون محمد هو محمد ابن محمد بن عیسی،فیکون أخا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یبلغنی عن أحد فیما وقع إلیّ الی الان أن لمحمد بن عیسی ابنا یقال 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محمد،فلا تکونن من المتوهمین</w:t>
      </w:r>
      <w:r>
        <w:rPr>
          <w:rFonts w:eastAsia="IRNazanin" w:cs="IRNazanin"/>
          <w:color w:val="111111"/>
          <w:sz w:val="28"/>
          <w:szCs w:val="28"/>
          <w:rtl w:val="true"/>
          <w:lang w:bidi="fa-IR"/>
        </w:rPr>
        <w:t xml:space="preserve">. </w:t>
      </w:r>
      <w:bookmarkStart w:id="122" w:name="pg2817_19892"/>
    </w:p>
    <w:p>
      <w:pPr>
        <w:pStyle w:val="BookText"/>
        <w:rPr/>
      </w:pPr>
      <w:bookmarkEnd w:id="122"/>
      <w:r>
        <w:rPr>
          <w:rFonts w:ascii="IRNazanin" w:hAnsi="IRNazanin" w:eastAsia="IRNazanin"/>
          <w:color w:val="111111"/>
          <w:sz w:val="28"/>
          <w:sz w:val="28"/>
          <w:szCs w:val="28"/>
          <w:rtl w:val="true"/>
          <w:lang w:bidi="fa-IR"/>
        </w:rPr>
        <w:t xml:space="preserve">عبد اللّه علیه السّلام قال کان بلال عبدا صالحا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صهیب عبد سوء کان یبکی علی عمر</w:t>
      </w:r>
      <w:r>
        <w:rPr>
          <w:rFonts w:eastAsia="IRNazanin" w:cs="IRNazanin"/>
          <w:color w:val="111111"/>
          <w:sz w:val="28"/>
          <w:szCs w:val="28"/>
          <w:rtl w:val="true"/>
          <w:lang w:bidi="fa-IR"/>
        </w:rPr>
        <w:t>.</w:t>
      </w:r>
    </w:p>
    <w:p>
      <w:pPr>
        <w:pStyle w:val="Heading3"/>
        <w:numPr>
          <w:ilvl w:val="2"/>
          <w:numId w:val="1"/>
        </w:numPr>
        <w:rPr/>
      </w:pPr>
      <w:bookmarkStart w:id="123" w:name="__RefHeading___Toc2333196_1395250215"/>
      <w:bookmarkStart w:id="124" w:name="_Toc43"/>
      <w:bookmarkEnd w:id="123"/>
      <w:r>
        <w:rPr>
          <w:rtl w:val="true"/>
        </w:rPr>
        <w:t>أسامة بن زید</w:t>
      </w:r>
      <w:bookmarkEnd w:id="1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مسعود،قال حدثنی علی بن محمد قال حدثنی محمد</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بلال عبدا صالحا</w:t>
      </w:r>
    </w:p>
    <w:p>
      <w:pPr>
        <w:pStyle w:val="BookText"/>
        <w:rPr/>
      </w:pPr>
      <w:r>
        <w:rPr>
          <w:rFonts w:ascii="IRNazanin" w:hAnsi="IRNazanin" w:eastAsia="IRNazanin"/>
          <w:color w:val="111111"/>
          <w:sz w:val="28"/>
          <w:sz w:val="28"/>
          <w:szCs w:val="28"/>
          <w:rtl w:val="true"/>
          <w:lang w:bidi="fa-IR"/>
        </w:rPr>
        <w:t>و روی الصدوق أبو جعفر ابن بابویه رضوان اللّه تعالی علیه فی الفقیه عن أبی بصیر عن أحدهما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بلا لا کان عبدا صالحا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أؤذن لا حد بعد رسول اللّه صلّی اللّه علیه و آله فترک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منصور بن حازم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جبرئیل علیه السّلام بالاذان علی رسول اللّه صلّی اللّه علیه و آله و کان رأسه فی حجر علی علیه السّلام فأذن جبرئیل علیه السّلام و أقام،فلما انتبه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سمعت؟قال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بلالا فعلمه،فدعا بلا لا فعلمه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أسامة بن زید</w:t>
      </w:r>
    </w:p>
    <w:p>
      <w:pPr>
        <w:pStyle w:val="BookText"/>
        <w:rPr/>
      </w:pPr>
      <w:r>
        <w:rPr>
          <w:rFonts w:ascii="IRNazanin" w:hAnsi="IRNazanin" w:eastAsia="IRNazanin"/>
          <w:color w:val="111111"/>
          <w:sz w:val="28"/>
          <w:sz w:val="28"/>
          <w:szCs w:val="28"/>
          <w:rtl w:val="true"/>
          <w:lang w:bidi="fa-IR"/>
        </w:rPr>
        <w:t>قال الشیخ رحمه اللّه تعالی فی کتاب الرجال فی باب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 بن زید بن شراحیل مولی رسول اللّه صلّی اللّه علیه و آله أمه أم أیمن اسمها برکة مولاة رسول اللّه صلّی اللّه علیه و آله کنیته أبو محمد،و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زید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شراحیل بفتح الشین المعجمة و کسر الحاء المهملة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باب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أسامة بن زید بن حارثة مولی رسول اللّه صلّی اللّه علیه و آله،و الاصل من کلیب و نسبه معروف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أحمد،عن سهل بن زاذویه،عن أیوب بن نوح،عمن رواه،عن ابی مریم الانصاری،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علی علیه السّلام کفّن أسامة بن زید فی برد أحمر حبرة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اسامة بن زید بن حارثة الحب بن الحب،أمه أم أیمن،و هاجر مع رسول اللّه صلّی اللّه علیه و آله،و کان النبی یحبه حبا شدیدا،و استعمله و هو ابن ثمانی عشرة سنة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أسامة بن زید بن حارثة حب رسول اللّه صلّی اللّه علیه و آله و ابن حبه، مات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،الحب بالکسر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 و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شراحیل لا ینصرف عند سیبویه فی معرفة و لا نکرة، لأنه بزنة جمع الجمع،و عند الاخفش ینصرف فی النکرة فاذا حقرته انصرف عندهما لأنه عربی،و فارق السراویل لأنها أعجمیة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علم مما ذکرنا أن والد أسامة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حارثة بن شراحیل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هو زید بن حارثة الاوسی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أیضا فی باب الصحابة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بأبی اسامة بن زید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 عن أبی مریم الانصاری</w:t>
      </w:r>
    </w:p>
    <w:p>
      <w:pPr>
        <w:pStyle w:val="BookText"/>
        <w:rPr/>
      </w:pPr>
      <w:r>
        <w:rPr>
          <w:rFonts w:ascii="IRNazanin" w:hAnsi="IRNazanin" w:eastAsia="IRNazanin"/>
          <w:color w:val="111111"/>
          <w:sz w:val="28"/>
          <w:sz w:val="28"/>
          <w:szCs w:val="28"/>
          <w:rtl w:val="true"/>
          <w:lang w:bidi="fa-IR"/>
        </w:rPr>
        <w:t>و هو عبد الغفار الجازی،و قد سبق فی ترجمة سهل بن حنیف</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الشیخ رحمه اللّه فی التهذیب روی هذا الحدیث عن أیوب بن نوح عمن رواه عن أبی مریم الانصاری،کما رواه أبو عمرو الکشی،و رواه أیضا بسند متصل صحیح عن أحمد بن محمد بن عیسی عن محمد بن اسماعیل بن بزیع عن علی بن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أحمد بن منصور،عن أحمد بن الفضل،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زیاد،عن سلمة بن محرز،عن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أخبرکم بأهل</w:t>
      </w:r>
    </w:p>
    <w:p>
      <w:pPr>
        <w:pStyle w:val="BookText"/>
        <w:rPr/>
      </w:pPr>
      <w:r>
        <w:rPr>
          <w:rFonts w:ascii="IRNazanin" w:hAnsi="IRNazanin" w:eastAsia="IRNazanin"/>
          <w:color w:val="111111"/>
          <w:sz w:val="28"/>
          <w:sz w:val="28"/>
          <w:szCs w:val="28"/>
          <w:rtl w:val="true"/>
          <w:lang w:bidi="fa-IR"/>
        </w:rPr>
        <w:t>نعمان عن أبی مریم الانصاری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یقول الحدیث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منصور عن أحمد بن الفضل</w:t>
      </w:r>
    </w:p>
    <w:p>
      <w:pPr>
        <w:pStyle w:val="BookText"/>
        <w:rPr/>
      </w:pPr>
      <w:r>
        <w:rPr>
          <w:rFonts w:ascii="IRNazanin" w:hAnsi="IRNazanin" w:eastAsia="IRNazanin"/>
          <w:color w:val="111111"/>
          <w:sz w:val="28"/>
          <w:sz w:val="28"/>
          <w:szCs w:val="28"/>
          <w:rtl w:val="true"/>
          <w:lang w:bidi="fa-IR"/>
        </w:rPr>
        <w:t>محمد بن منصور بن نصر الخزاعی من أصحاب أبی الحسن الرضا علیه السّلام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منصور،و قد نقلنا ذلک فیما سبق عن الشیخ فی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الفضل الخزاعی من أصحاب أبی الحسن الکاظم علیه السّلام واقفی قاله الشیخ أیضا فی کتاب الرجال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فالطریق به ضعیف و لولاه لکان الطریق قویا بأحمد بن منصور و بسلمة بن محرز </w:t>
      </w:r>
      <w:r>
        <w:rPr>
          <w:rStyle w:val="FootnoteAnchor"/>
          <w:rtl w:val="true"/>
        </w:rPr>
        <w:footnoteReference w:id="549"/>
      </w:r>
      <w:r>
        <w:rPr>
          <w:rFonts w:ascii="IRNazanin" w:hAnsi="IRNazanin" w:eastAsia="IRNazanin"/>
          <w:color w:val="111111"/>
          <w:sz w:val="28"/>
          <w:sz w:val="28"/>
          <w:szCs w:val="28"/>
          <w:rtl w:val="true"/>
          <w:lang w:bidi="fa-IR"/>
        </w:rPr>
        <w:t>القلانسی الکوفی أیضا،و هو من أصحاب أبی جعفر الباقر و أبی عبد اللّه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زیاد و هو محمد بن الحسن بن زیاد العطار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زیاد ثقة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فی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رجع و نهینا أن نقول إلا خیرا فی طریق ضعیف،ذکرناه فی کتابنا الکبیر،ثم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الاولی عندی الوقف فی روایته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الاولی قبول روایته لصحیحة أبی مریم الانصاری من طریق التهذیب فی تکفین مولانا أبی محمد الحسن علیه السّلام ایاه </w:t>
      </w:r>
      <w:r>
        <w:rPr>
          <w:rStyle w:val="FootnoteAnchor"/>
          <w:rtl w:val="true"/>
        </w:rPr>
        <w:footnoteReference w:id="552"/>
      </w:r>
      <w:r>
        <w:rPr>
          <w:rFonts w:ascii="IRNazanin" w:hAnsi="IRNazanin" w:eastAsia="IRNazanin"/>
          <w:color w:val="111111"/>
          <w:sz w:val="28"/>
          <w:sz w:val="28"/>
          <w:szCs w:val="28"/>
          <w:rtl w:val="true"/>
          <w:lang w:bidi="fa-IR"/>
        </w:rPr>
        <w:t xml:space="preserve">،و سائر الروایات المتعاضدة </w:t>
      </w:r>
    </w:p>
    <w:p>
      <w:pPr>
        <w:pStyle w:val="BookText"/>
        <w:rPr/>
      </w:pPr>
      <w:r>
        <w:rPr>
          <w:rFonts w:ascii="IRNazanin" w:hAnsi="IRNazanin" w:eastAsia="IRNazanin"/>
          <w:color w:val="111111"/>
          <w:sz w:val="28"/>
          <w:sz w:val="28"/>
          <w:szCs w:val="28"/>
          <w:rtl w:val="true"/>
          <w:lang w:bidi="fa-IR"/>
        </w:rPr>
        <w:t>الوقوف،قلنا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أسامة بن زید و قد رجع فلا تقولوا إلا خیرا،و محمد بن مسلمة،و ابن عمر مات منکوبا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أن أمیر المؤمنین علیه السّلام قد عذره فی الوقوف علی متابعته و مبایعته و دعوة الناس الیه،و اظهار أن الحق فیه و معه و فیما قد وقع منه من الممایلة و المسایرة مع اولئک الاقوام و المواتاة لهم و المجازات و المماشاة معهم،و نقض المیثاق الذی قد أخذه منهم رسول اللّه صلّی اللّه علیه و آله یوم الغدیر،و مراعاة العهد الذی کان جری بینه و بینهم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لان الشیخ رحمه اللّه فی کتاب الرجال أورده فی أصحاب أمیر المؤمنین علیه السّلام </w:t>
      </w:r>
      <w:r>
        <w:rPr>
          <w:rStyle w:val="FootnoteAnchor"/>
          <w:rtl w:val="true"/>
        </w:rPr>
        <w:footnoteReference w:id="553"/>
      </w:r>
      <w:r>
        <w:rPr>
          <w:rFonts w:ascii="IRNazanin" w:hAnsi="IRNazanin" w:eastAsia="IRNazanin"/>
          <w:color w:val="111111"/>
          <w:sz w:val="28"/>
          <w:sz w:val="28"/>
          <w:szCs w:val="28"/>
          <w:rtl w:val="true"/>
          <w:lang w:bidi="fa-IR"/>
        </w:rPr>
        <w:t xml:space="preserve">و لم یطعن </w:t>
      </w:r>
      <w:r>
        <w:rPr>
          <w:rStyle w:val="FootnoteAnchor"/>
          <w:rtl w:val="true"/>
        </w:rPr>
        <w:footnoteReference w:id="554"/>
      </w:r>
      <w:r>
        <w:rPr>
          <w:rFonts w:ascii="IRNazanin" w:hAnsi="IRNazanin" w:eastAsia="IRNazanin"/>
          <w:color w:val="111111"/>
          <w:sz w:val="28"/>
          <w:sz w:val="28"/>
          <w:szCs w:val="28"/>
          <w:rtl w:val="true"/>
          <w:lang w:bidi="fa-IR"/>
        </w:rPr>
        <w:t>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لتظافر الاخبار فی أنه کان حب رسول اللّه صلّی اللّه علیه و آله و ابن حبه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الصحیح الثابت عند نقلة الاخبار و جملة الروایات أن أسامة بن زید لم یبایع أبا بکر حتی مات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أمّرنی علیک فمن أمرک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مسلمة و ابن عمر مات منکوبا</w:t>
      </w:r>
    </w:p>
    <w:p>
      <w:pPr>
        <w:pStyle w:val="BookText"/>
        <w:rPr/>
      </w:pPr>
      <w:r>
        <w:rPr>
          <w:rFonts w:ascii="IRNazanin" w:hAnsi="IRNazanin" w:eastAsia="IRNazanin"/>
          <w:color w:val="111111"/>
          <w:sz w:val="28"/>
          <w:sz w:val="28"/>
          <w:szCs w:val="28"/>
          <w:rtl w:val="true"/>
          <w:lang w:bidi="fa-IR"/>
        </w:rPr>
        <w:t>یعنی محمد بن مسلمة أیضا رجع بعد الوقوف کما أسامة،فلا تقولوا فیه إلا خیرا،و ابن عمر من أهل الوقوف و لم یرجع و مات منکوبا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یعنی کل منهما مات منکوبا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قبل الکاف و الباء الموحدة بعد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معدولا به عن طریق الحق و عن سبیل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نکب عن الطریق اذا عدل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نکب به عنه غیره و نکبه عنه تنکیبا اذ أحرفه و أزاغه عنه،و طریق منکوب علی غیر قصد و استقامة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مسلمة ذکره الشیخ رحمه اللّه تعالی فی باب الصحابة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عبد اللّه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الرحمن محمد بن مسلمة ابن خالد بن مجدعة بن الحارث بن عمرو بن ملک بن أوس الانصاری الحارثی الاشهلی،و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نسبه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المشاهد کلها الا فی تبوک،و کان من فضلاء الصحابة،و کان من الذین أسلموا علی ید مصعب بن عمر بالمدینة،و مات بها سنة ثلاث،و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 و أربعین،و هو ابن سبع و سبعین سنة،و فی نسبه خلاف غیر ما قیل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مجدعة بفتح المیم و سکون الجیم و فتح الدال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مسلمة الخزرجی بدری جلیل،مات فی عشر ثمانین بالمدینة سنة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عبد اللّه بن عمر بن الخطاب ذکره الشیخ رحمه اللّه فی الصحابة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مع أبیه بمکة و هو صغیر،و قد ذهب قوم الی أنه أسلم قبل أبیه و لم یصح،و لم یشهد بدرا و اختلفوا فی شهوده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أول مشاهده الخندق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استصغر یوم بدر و أجازه النبی صلّی اللّه علیه و آله یوم أحد،و روی نافع أنه رده یوم أحد لأنه کان ابن اربع عشر سنة،و شهد ما بعد الخندق من المشاهد،و کان من أهل الورع و العلم و الزهد شدید التحری و الاحتیاط و التوقی فی فتیاه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قبل الوحی بسنة،و مات بمکة سنة ثلاث و سبعین بعد قتل ابن الزبیر بثلاثة أشهر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بستة أشهر،و دفن بذی طوی فی مقبرة المهاجرین،و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بفخ،و له أربع و ثمانون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 ثمانون،روی عنه خلق کثیر،منهم ابناه سالم و حمزة و نافع مولاه انتهی کلام جامع الاصول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أبی عبد اللّه الشاذانی،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جعفر بن محمد المدائنی،عن موسی بن القاسم العجلی،عن صفوان،عن عبد الرحمن بن الحجاج،عن أبی عبد اللّه،عن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علیه السّلام الی والی المدینة لا تعطین سعدا و لا ابن عمر من الفیء شیئا،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أسامة بن زید</w:t>
      </w:r>
    </w:p>
    <w:p>
      <w:pPr>
        <w:pStyle w:val="BookText"/>
        <w:rPr/>
      </w:pPr>
      <w:r>
        <w:rPr>
          <w:rFonts w:ascii="IRNazanin" w:hAnsi="IRNazanin" w:eastAsia="IRNazanin"/>
          <w:color w:val="111111"/>
          <w:sz w:val="28"/>
          <w:sz w:val="28"/>
          <w:szCs w:val="28"/>
          <w:rtl w:val="true"/>
          <w:lang w:bidi="fa-IR"/>
        </w:rPr>
        <w:t>و من تعاجیب الاوهام الفاسدة لبعض من أدرک عصرنا حسبانه أن ابن عمر فی هذا الحدیث هو الذی تقدم انه قال لمعاویة یوم قتل عمار بن یاسر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معکم و لست أقاتل ان أبی شکانی الی النبی صلّی اللّه علیه و آله فقال لی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 أباک ما دام حیا و لا تعصه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معکم و لست اقاتل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 عجبا لهذا المتوهم کیف اعتراه هذا الحسبان،و لم یعلم أن ذاک عبد اللّه بن عمرو بن العاص کان فی معسکر معاویة مع أبیه،و ذا عبد اللّه بن عمر بن الخطاب فارق معسکر معاویة اذ شاهد قتل عمار،لقول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یرجع الی أمیر المؤمنین علیه السّلام بل خرج من عند معاویة منصرفا الی الحجاز و أقام بمکة الی أن تو فی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أبی عبد اللّه الشاذانی</w:t>
      </w:r>
    </w:p>
    <w:p>
      <w:pPr>
        <w:pStyle w:val="BookText"/>
        <w:rPr/>
      </w:pPr>
      <w:r>
        <w:rPr>
          <w:rFonts w:ascii="IRNazanin" w:hAnsi="IRNazanin" w:eastAsia="IRNazanin"/>
          <w:color w:val="111111"/>
          <w:sz w:val="28"/>
          <w:sz w:val="28"/>
          <w:szCs w:val="28"/>
          <w:rtl w:val="true"/>
          <w:lang w:bidi="fa-IR"/>
        </w:rPr>
        <w:t>و هو محمد بن أحمد بن نعیم النیسابوری الشاذانی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بالمعجمتین 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أبی محمد العسکری علیه السّلام،أنفذ بما اجتمع عنده من مال الغریم الیه علیه السّلام و زاده من ماله،فورد علیه الجواب منه علیه السّلام قد وصل إلی ما أنفذت إلیّ من خاصة مالک و هو کذا و کذا تقبل اللّه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تعطین سعدا و لا ابن عمر من الفیء شیئا</w:t>
      </w:r>
    </w:p>
    <w:p>
      <w:pPr>
        <w:pStyle w:val="BookText"/>
        <w:rPr/>
      </w:pPr>
      <w:r>
        <w:rPr>
          <w:rFonts w:ascii="IRNazanin" w:hAnsi="IRNazanin" w:eastAsia="IRNazanin"/>
          <w:color w:val="111111"/>
          <w:sz w:val="28"/>
          <w:sz w:val="28"/>
          <w:szCs w:val="28"/>
          <w:rtl w:val="true"/>
          <w:lang w:bidi="fa-IR"/>
        </w:rPr>
        <w:t>یعنی سعد بن أبی و قاص و عبد اللّه بن عمر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أبو جعفر محمد بن جریر الطبری،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حمید الرازی،عن أبی مجاهد،عن محمد بن اسحاق،عن ابن ابی نجیح،قال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حج معاویة طاف بالبیت و معه سعد،فلما فرغ انصرف معاویة الی دار الندوة و أجلسه معه علی سریره و وقع فی علی علیه السّلام و شرع فی سبه،فزحف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أجلستنی معک علی سریرک،ثم شرعت فی سب علی،و اللّه لان تکون لی خصلة واحدة من خصال کانت لعلی أحب إلی من أن یکون لی ما طلعت علیه الشمس،و اللّه لان أکون صهر رسول اللّه صلّی اللّه علیه و آله و أن لی من الولد ما لعلی أحب إلی من أن یکون لی ما طلعت علیه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لان یکون رسول اللّه صلّی اللّه علیه و آله قال لی ما قال له یوم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یحبه اللّه و رسوله و یحب اللّه و رسوله کرارا لیس بفرار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من أن یکون لی ما طلعت علیه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لان یکون صلّی اللّه علیه و آله قال لی ما قال له فی 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 أن تکون منی بمنزلة هارون من موسی الا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 من أن یکون لی ما طلعت علیه الشمس،و ایم اللّه لا دخلت لک دارا ما بقیت ثم 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فی وجه آخر من الروایات أن سعدا لما قال لمعاویة هذه المقالة ثم نهض لیقوم 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نصرته؟و لم تکن قعدت عن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سعد و أسامة بن زید و عبد اللّه بن عمرو محمد بن مسلمة ممن قعد عن بیعة علی بن أبی طالب،و أبوا أن یبایعوه،و غیرهم مما ذکرنا من القعود عن بیعته، و ذلک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فتنة انتهی کلام مروج الذهب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قبل هذا الکلام نقلا عن أبی مخنف لوط بن یحیی و غیره أن هؤلاء المتخلفین قد رجعوا الیه أخیرا و بایعوه علیه السّلام جمیعا </w:t>
      </w:r>
    </w:p>
    <w:p>
      <w:pPr>
        <w:pStyle w:val="BookText"/>
        <w:rPr/>
      </w:pPr>
      <w:r>
        <w:rPr>
          <w:rFonts w:ascii="IRNazanin" w:hAnsi="IRNazanin" w:eastAsia="IRNazanin"/>
          <w:color w:val="111111"/>
          <w:sz w:val="28"/>
          <w:sz w:val="28"/>
          <w:szCs w:val="28"/>
          <w:rtl w:val="true"/>
          <w:lang w:bidi="fa-IR"/>
        </w:rPr>
        <w:t>فانی قد عذرته فی الیمین التی کانت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عذرته فی الیمین التی کانت علیه</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عذرته و أعذرته فهو معذور و معذر،یعنی علیه السّلام قبلت عذره و صدقته فی الیمین التی کانت علیه فی ذلک فقد أتی فیه بما کان یجب علیه و حلف علی وجه یستوجب القبول و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یمینک علی ما یصدقک به 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یجب علیک أن تحلف له علی ما یصدقک به اذا حلفت له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عذرته فی الیمین التی کانت علیه و هی یمینه بعد قتله مرداس و المعاتبة علی ذلک التنزیل الکریم ان لا یقتل من بعد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کان یقال له مرداس من أهل فدک أسلم و لم یسلم من قومه غیره،فبعث رسول اللّه صلّی اللّه علیه و آله سریة یغزوهم،فهربوا و بقی مرداس و لم یکن من الهاربین متکلا علی اسلامه،و اذ رأی الخیل ألجأ غنمه الی عاقول فی الجبل و صعد فلما تلاقوا و کبّروا کبّر و نزل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محمد رسول اللّه السلام علیکم،فقتله اسامة بن زید و استار غنمه فأخبروا بذلک رسول اللّه صلّی اللّه علیه و آله فوجد علیه وجدا شدیدا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قتلتموه ابتغاء لما معه و طمعا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فنزل قوله سبحانه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الایة فحلف أسامة أن لا یقتل رجلا یقول لا إله الا اللّه،و بذلک اعتذر الی أمیر المؤمنین علیه السّلام حیث تخلف عنه فی وقعة الجمل و قتال الناکثین</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عذر مدخول غیر مقبول لوجوب طاعته علیه السّلام علی أنه کان قد سمع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یقول لعلی علیه السّلام حربک حربی و سلمک سلمی و أنک تقاتل بعدی الناکثین و القاسطین و المارقین،و غیر ذلک مما سد علی المتخلفین باب الاعتذار، و لکن العذر عند کرام الناس مقبول،و مولانا أمیر المؤمنین صلوات اللّه و تسلیماته علیه أعلم بالقضایا و الاحکام فلیعلم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أبو سعید الخدری</w:t>
      </w:r>
    </w:p>
    <w:p>
      <w:pPr>
        <w:pStyle w:val="BookText"/>
        <w:rPr/>
      </w:pPr>
      <w:r>
        <w:rPr>
          <w:rFonts w:ascii="IRNazanin" w:hAnsi="IRNazanin" w:eastAsia="IRNazanin"/>
          <w:color w:val="111111"/>
          <w:sz w:val="28"/>
          <w:sz w:val="28"/>
          <w:szCs w:val="28"/>
          <w:rtl w:val="true"/>
          <w:lang w:bidi="fa-IR"/>
        </w:rPr>
        <w:t>ذکره الشیخ رحمه اللّه فی الصحابة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أبو سعید الخدری </w:t>
      </w:r>
      <w:r>
        <w:rPr>
          <w:rStyle w:val="FootnoteAnchor"/>
          <w:rtl w:val="true"/>
        </w:rPr>
        <w:footnoteReference w:id="563"/>
      </w:r>
      <w:r>
        <w:rPr>
          <w:rFonts w:ascii="IRNazanin" w:hAnsi="IRNazanin" w:eastAsia="IRNazanin"/>
          <w:color w:val="111111"/>
          <w:sz w:val="28"/>
          <w:sz w:val="28"/>
          <w:szCs w:val="28"/>
          <w:rtl w:val="true"/>
          <w:lang w:bidi="fa-IR"/>
        </w:rPr>
        <w:t>،ثم ذکره فی أصحاب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مالک الخزرجی یکنی أبا سعید الخدری الانصاری العربی المدنی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الحسن المسعودی أورده فی عداد الذین قعدوا و تثبطوا عن بیعة أمیر المؤمنین علیه السّلام،ثم ذکر أنهم رجعوا الیه علیه السّلام و اعتذروا و بایعوا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 و سکون الدال المهملة منسوب الی خدرة،و اسمه الابحر ابن عوف بن حارث،و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خدرة أم أبحر و الاول أشهر،و هم بطن من الانصار کذا فی جامع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خدرة بالسکون حی من العرب الیهم ینسب أبو سعید الخدری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سعد بن مالک بن سنان بن ثعلبة الخدری،قال 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یوم أحد علی النبی صلّی اللّه علیه و آله و أنا ابن ثلاث عشرة فجعل أبی یأخذ بیدی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انه عبل العظام و ان کان مؤدنا أی قصیرا،و جعل النبی صلّی اللّه علیه و آله یصعد فی و یصوب</w:t>
      </w:r>
      <w:r>
        <w:rPr>
          <w:rFonts w:eastAsia="IRNazanin" w:cs="IRNazanin"/>
          <w:color w:val="111111"/>
          <w:sz w:val="28"/>
          <w:szCs w:val="28"/>
          <w:rtl w:val="true"/>
          <w:lang w:bidi="fa-IR"/>
        </w:rPr>
        <w:t xml:space="preserve">. </w:t>
      </w:r>
      <w:bookmarkStart w:id="125" w:name="pg2817_19901"/>
    </w:p>
    <w:p>
      <w:pPr>
        <w:pStyle w:val="Heading3"/>
        <w:numPr>
          <w:ilvl w:val="2"/>
          <w:numId w:val="1"/>
        </w:numPr>
        <w:rPr/>
      </w:pPr>
      <w:bookmarkStart w:id="126" w:name="__RefHeading___Toc2333198_1395250215"/>
      <w:bookmarkStart w:id="127" w:name="_Toc44"/>
      <w:bookmarkEnd w:id="125"/>
      <w:bookmarkEnd w:id="126"/>
      <w:r>
        <w:rPr>
          <w:rtl w:val="true"/>
        </w:rPr>
        <w:t>أبو سعید الخدری</w:t>
      </w:r>
      <w:bookmarkEnd w:id="127"/>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 حدثنا أیوب،عن عبد اللّه بن المغیرة،قال حدثنی ذریح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ذکر أبو سعید الخدری،فقال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أصحاب رسول اللّه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فردنی فخرجنا نتلقی رسول اللّه حین أقبل من أحد،فنظر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بأبی و أمی،فدنوت فقبلت رکبته،فقال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آجرک اللّه فی أبیک و کان قتل یومئذ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أبو سعید فی یوم الجمعة سنة أربع و سبعین و دفن بالبقیع،و هو ابن أربع و تسعین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مالک أبو سعید الخدری من أصحاب الشجرة فقیه، عنه ابن المسیب و ابو بصیرة،تو فی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الخدری کان علی الاستقامة و مات علی الاستقامة،شهد الجمل و الصفین و النهروان،و هو ممن یروی حدیث المارقة الخوارج،و وصف المخدج ذی الثدیة منهم،و قتله یوم النهروان علی صفته التی کان یخبر بها أمیر المؤمنین علیه السّلام</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ذریح</w:t>
      </w:r>
    </w:p>
    <w:p>
      <w:pPr>
        <w:pStyle w:val="BookText"/>
        <w:rPr/>
      </w:pPr>
      <w:r>
        <w:rPr>
          <w:rFonts w:ascii="IRNazanin" w:hAnsi="IRNazanin" w:eastAsia="IRNazanin"/>
          <w:color w:val="111111"/>
          <w:sz w:val="28"/>
          <w:sz w:val="28"/>
          <w:szCs w:val="28"/>
          <w:rtl w:val="true"/>
          <w:lang w:bidi="fa-IR"/>
        </w:rPr>
        <w:t>هو أبو الولید ذریح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باعجام الذال المفتوحة و کسر الراء و اسکان الیاء المثناة من تحت و اهمال الحاء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بن یزید المحاربی عربی من بنی محارب بن خصفة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الشیخ فی کتاب الرجال فی أصحاب الصادق علیه السّلام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له أصل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کان مستقیما؛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فنزع ثلاثة أیام فغسله أهله ثم حملوه الی مصلاه فمات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حدثنی الحسین بن إشکیب،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فی الخلاصة نقل عن الشیخ توثیقه </w:t>
      </w:r>
      <w:r>
        <w:rPr>
          <w:rStyle w:val="FootnoteAnchor"/>
          <w:rtl w:val="true"/>
        </w:rPr>
        <w:footnoteReference w:id="568"/>
      </w:r>
      <w:r>
        <w:rPr>
          <w:rFonts w:ascii="IRNazanin" w:hAnsi="IRNazanin" w:eastAsia="IRNazanin"/>
          <w:color w:val="111111"/>
          <w:sz w:val="28"/>
          <w:sz w:val="28"/>
          <w:szCs w:val="28"/>
          <w:rtl w:val="true"/>
          <w:lang w:bidi="fa-IR"/>
        </w:rPr>
        <w:t>،و لست أجد فی الاخبار لتوثیقه مستندا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النجاشی لم یوثقه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 عبد اللّه و أبی الحسن علیهما السّلام ذکره ابن عقده و ابن نوح له کتاب یرویه عدة من أصحابنا </w:t>
      </w:r>
      <w:r>
        <w:rPr>
          <w:rStyle w:val="FootnoteAnchor"/>
          <w:rtl w:val="true"/>
        </w:rPr>
        <w:footnoteReference w:id="569"/>
      </w:r>
      <w:r>
        <w:rPr>
          <w:rFonts w:ascii="IRNazanin" w:hAnsi="IRNazanin" w:eastAsia="IRNazanin"/>
          <w:color w:val="111111"/>
          <w:sz w:val="28"/>
          <w:sz w:val="28"/>
          <w:szCs w:val="28"/>
          <w:rtl w:val="true"/>
          <w:lang w:bidi="fa-IR"/>
        </w:rPr>
        <w:t>و انما ذلک ضرب من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جمال الدین أحمد بن طاوس فی اختیاره من کتاب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فیه ما یوصف به من مدح له طائل أو ذم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سنتلو علیک حق القول فیه حیث یحین حینه فی ترجمته إن شاء اللّه العزیز،و الان نقول طریق هذا الحدیث صحیح أو حسن بذریح المحاربی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مستقیما</w:t>
      </w:r>
    </w:p>
    <w:p>
      <w:pPr>
        <w:pStyle w:val="BookText"/>
        <w:rPr/>
      </w:pPr>
      <w:r>
        <w:rPr>
          <w:rFonts w:ascii="IRNazanin" w:hAnsi="IRNazanin" w:eastAsia="IRNazanin"/>
          <w:color w:val="111111"/>
          <w:sz w:val="28"/>
          <w:sz w:val="28"/>
          <w:szCs w:val="28"/>
          <w:rtl w:val="true"/>
          <w:lang w:bidi="fa-IR"/>
        </w:rPr>
        <w:t>أی کان حنیف الدین مستقیم المذهب قویم الاعتقاد،و اشتد علیه النزع ثلاثة أیام فغسله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بالتخفیف أی غسلوه من الاقذار أی وضئوه،أی تولوا وضوءه،تعبیرا عن الوضوء بالغسل الذی هو أول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بالتثقیل من التغسیل،أی تولوا ما کان علیه من غسل الجنابة،ثم حملوه الی مصلاه،و ذلک من السنن المأثورة،فمات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الحسین بن اشکیب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بالتصغیر،و إشکیب بالاعجام بعد الهمزة،و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بالاهمال،و الحسین هو خادم القبر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أخبرنا محمد بن أحمد،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عثمان،عن لیث المرادی،عن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سعید الخدری کان قد رزق هذا الامر،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اشتد نزعه فأمر أهله أن یحملوه الی مصلاه الذی کان یصلی فیه ففعلوا فما لبث أن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w:t>
      </w:r>
    </w:p>
    <w:p>
      <w:pPr>
        <w:pStyle w:val="BookText"/>
        <w:rPr/>
      </w:pPr>
      <w:r>
        <w:rPr>
          <w:rFonts w:ascii="IRNazanin" w:hAnsi="IRNazanin" w:eastAsia="IRNazanin"/>
          <w:color w:val="111111"/>
          <w:sz w:val="28"/>
          <w:sz w:val="28"/>
          <w:szCs w:val="28"/>
          <w:rtl w:val="true"/>
          <w:lang w:bidi="fa-IR"/>
        </w:rPr>
        <w:t>هکذا فی نسخ کثیرة و هو اما محمد بن أحمد بن حماد أبو علی المحمودی المروزی من أصحاب أبی الحسن الثالث الهادی علیه السّلام و هو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محمد بن أحمد بن اسماعیل بن بزیع،من أصحاب أبی الحسن الاول الکاظم،و أبی الحسن الثانی الرضا،و أبی جعفر الثانی الجواد علیهم السّلام،و ابن أخی محمد بن اسماعیل 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محمد بن أحمد بن قیس بن غیلان من أصحاب أبی الحسن الرضا علیه السّلام و المحمدون کلهم ثقاة،فالطریق صحی علی کل حال بأبان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طائفة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أبو أحمد البجلی محسن ابن أحمد القیسی من موالی قیس بن غیلان،یروی عن أبی الحسن الرضا علیه السّلام ذکره الشیخ </w:t>
      </w:r>
      <w:r>
        <w:rPr>
          <w:rStyle w:val="FootnoteAnchor"/>
          <w:rtl w:val="true"/>
        </w:rPr>
        <w:footnoteReference w:id="570"/>
      </w:r>
      <w:r>
        <w:rPr>
          <w:rFonts w:ascii="IRNazanin" w:hAnsi="IRNazanin" w:eastAsia="IRNazanin"/>
          <w:color w:val="111111"/>
          <w:sz w:val="28"/>
          <w:sz w:val="28"/>
          <w:szCs w:val="28"/>
          <w:rtl w:val="true"/>
          <w:lang w:bidi="fa-IR"/>
        </w:rPr>
        <w:t xml:space="preserve">و النجاشی </w:t>
      </w:r>
      <w:r>
        <w:rPr>
          <w:rStyle w:val="FootnoteAnchor"/>
          <w:rtl w:val="true"/>
        </w:rPr>
        <w:footnoteReference w:id="571"/>
      </w:r>
      <w:r>
        <w:rPr>
          <w:rFonts w:ascii="IRNazanin" w:hAnsi="IRNazanin" w:eastAsia="IRNazanin"/>
          <w:color w:val="111111"/>
          <w:sz w:val="28"/>
          <w:sz w:val="28"/>
          <w:szCs w:val="28"/>
          <w:rtl w:val="true"/>
          <w:lang w:bidi="fa-IR"/>
        </w:rPr>
        <w:t>و الطریق به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رزق هذا الامر</w:t>
      </w:r>
    </w:p>
    <w:p>
      <w:pPr>
        <w:pStyle w:val="BookText"/>
        <w:rPr/>
      </w:pPr>
      <w:r>
        <w:rPr>
          <w:rFonts w:ascii="IRNazanin" w:hAnsi="IRNazanin" w:eastAsia="IRNazanin"/>
          <w:color w:val="111111"/>
          <w:sz w:val="28"/>
          <w:sz w:val="28"/>
          <w:szCs w:val="28"/>
          <w:rtl w:val="true"/>
          <w:lang w:bidi="fa-IR"/>
        </w:rPr>
        <w:t>أی دین التشیع و الولایة لأهل البیت علیهم السّلام،و اشتد نزعه فأمر أهله أن یحملوه الی مصلاه الذی کان یصلی فیه ففعلوا فما لبث أن هلک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أنه قال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بثیاب جدد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المرء فی ثیابه التی مات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صلّی اللّه علیه و آله أراد بها ثیاب الروح النوریة الملکوتیة من العلوم و الاعتقادات و الاخلاق و الملکات،لا ثیاب البدن الظلمانی الهیولانی من البرد و الصوف و القطن و الکتان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 حدثنا یعقوب بن یزید،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عمیر،عن الحسین ابن عثمان،عن ذریح،قال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w:t>
      </w:r>
    </w:p>
    <w:p>
      <w:pPr>
        <w:pStyle w:val="BookText"/>
        <w:rPr/>
      </w:pPr>
      <w:r>
        <w:rPr>
          <w:rFonts w:ascii="IRNazanin" w:hAnsi="IRNazanin" w:eastAsia="IRNazanin"/>
          <w:color w:val="111111"/>
          <w:sz w:val="28"/>
          <w:sz w:val="28"/>
          <w:szCs w:val="28"/>
          <w:rtl w:val="true"/>
          <w:lang w:bidi="fa-IR"/>
        </w:rPr>
        <w:t>و 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مدار السعادة فی النشأة الآخرة علی حسن الخاتمة فی هذه النشأة،فالمرء یحشر فی ثیابه الروحانیة التی هی خاتمة حال نفسها المجردة بحسب العقیدة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الخدری لما حضره الموت دعا بثیاب جدد فلبسها،ثم ذکر عن النبی صلّی اللّه علیه و آله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المیت یبعث فی ثیابه التی یموت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سعید فقد استعمل الحدیث علی ظاهره،و قد روی فی تحسین الکفن أحادیث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تأوله بعض العلماء علی المعنی و أراد به الحالة التی یموت علیها من الخیر و الشر و عمله الذی یختم 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طاهر الثیاب اذا وصفوه بطهارة النفس و البراءة من العیب،و جاء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عملک فاصلح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دنس الثیاب اذا کان خبیث الفعل و المذهب،و هذا کالحدیث الاخر یبعث العبد علی ما مات علیه قال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قول من ذهب به الی الاکفان بشیء،لان الانسان انما یکفن بعد الموت انتهی کلام النهایة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یعقوب بن یزید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الطریق صحیح علی المشهور،و حسن بذریح المحاربی علی ما یستبین حاله من الاخبار،بل صحی للإجماع علی تصحیح ما یصح عن ابن أبی عمیر،فکلما صح الطریق الیه و لم تکن روایته عن محکوم علیه بالضعف کان السند صحیا،سواء علیه أ کان أرسل أم أسند عن ثقة غیر أمامی،أو امامی ممدوح لا تصریح فیه بالتوثیق، </w:t>
      </w:r>
      <w:bookmarkStart w:id="128" w:name="pg2817_19905"/>
    </w:p>
    <w:p>
      <w:pPr>
        <w:pStyle w:val="BookText"/>
        <w:rPr/>
      </w:pPr>
      <w:bookmarkEnd w:id="128"/>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أکره للرجل أن یعافی فی الدنیا و لا یصیبه شیء من المصائب،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أن أبا سعید الخدری کان مستقیما نزع ثلاثة أیام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أهله ثم حمل الی مصلاه فمات فیه</w:t>
      </w:r>
      <w:r>
        <w:rPr>
          <w:rFonts w:eastAsia="IRNazanin" w:cs="IRNazanin"/>
          <w:color w:val="111111"/>
          <w:sz w:val="28"/>
          <w:szCs w:val="28"/>
          <w:rtl w:val="true"/>
          <w:lang w:bidi="fa-IR"/>
        </w:rPr>
        <w:t>.</w:t>
      </w:r>
    </w:p>
    <w:p>
      <w:pPr>
        <w:pStyle w:val="Heading3"/>
        <w:numPr>
          <w:ilvl w:val="2"/>
          <w:numId w:val="1"/>
        </w:numPr>
        <w:rPr/>
      </w:pPr>
      <w:bookmarkStart w:id="129" w:name="__RefHeading___Toc2333200_1395250215"/>
      <w:bookmarkStart w:id="130" w:name="_Toc45"/>
      <w:bookmarkEnd w:id="129"/>
      <w:r>
        <w:rPr>
          <w:rtl w:val="true"/>
        </w:rPr>
        <w:t>جابر بن عبد اللّه الانصاری</w:t>
      </w:r>
      <w:bookmarkEnd w:id="1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نصیر،قالا حدثنا أیوب بن نوح،عن صفوان</w:t>
      </w:r>
    </w:p>
    <w:p>
      <w:pPr>
        <w:pStyle w:val="BookText"/>
        <w:rPr/>
      </w:pPr>
      <w:r>
        <w:rPr>
          <w:rFonts w:ascii="IRNazanin" w:hAnsi="IRNazanin" w:eastAsia="IRNazanin"/>
          <w:color w:val="111111"/>
          <w:sz w:val="28"/>
          <w:sz w:val="28"/>
          <w:szCs w:val="28"/>
          <w:rtl w:val="true"/>
          <w:lang w:bidi="fa-IR"/>
        </w:rPr>
        <w:t xml:space="preserve">أو عن امامی لا مدح فیه و لا ذم أصلا،علی ما قد حققناه فی الرواشح السماویة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لأکره للرجال أن یعافا فی الدنیا و لا یصیبه شیء من المصائب</w:t>
      </w:r>
    </w:p>
    <w:p>
      <w:pPr>
        <w:pStyle w:val="BookText"/>
        <w:rPr/>
      </w:pPr>
      <w:r>
        <w:rPr>
          <w:rFonts w:ascii="IRNazanin" w:hAnsi="IRNazanin" w:eastAsia="IRNazanin"/>
          <w:color w:val="111111"/>
          <w:sz w:val="28"/>
          <w:sz w:val="28"/>
          <w:szCs w:val="28"/>
          <w:rtl w:val="true"/>
          <w:lang w:bidi="fa-IR"/>
        </w:rPr>
        <w:t>و ذلک لان المصیبة کفارة للذنب،و البلیة مجلبة للأجر و مقنصة للمثوبة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من طریق رئیس المحدثین أبی جعفر الکلینی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لا یخلو من قلة او علت او ذلة و ربما اجتمعت الثلاث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سعید الخدری کان مستقیما نزع ثلاثة ایام</w:t>
      </w:r>
    </w:p>
    <w:p>
      <w:pPr>
        <w:pStyle w:val="BookText"/>
        <w:rPr/>
      </w:pPr>
      <w:r>
        <w:rPr>
          <w:rFonts w:ascii="IRNazanin" w:hAnsi="IRNazanin" w:eastAsia="IRNazanin"/>
          <w:color w:val="111111"/>
          <w:sz w:val="28"/>
          <w:sz w:val="28"/>
          <w:szCs w:val="28"/>
          <w:rtl w:val="true"/>
          <w:lang w:bidi="fa-IR"/>
        </w:rPr>
        <w:t>یعنی علیه السّلام انه ابتلی لذلک لزیادة التمحیص و لجزالة المثوبة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الانصاری</w:t>
      </w:r>
    </w:p>
    <w:p>
      <w:pPr>
        <w:pStyle w:val="BookText"/>
        <w:rPr/>
      </w:pPr>
      <w:r>
        <w:rPr>
          <w:rFonts w:ascii="IRNazanin" w:hAnsi="IRNazanin" w:eastAsia="IRNazanin"/>
          <w:color w:val="111111"/>
          <w:sz w:val="28"/>
          <w:sz w:val="28"/>
          <w:szCs w:val="28"/>
          <w:rtl w:val="true"/>
          <w:lang w:bidi="fa-IR"/>
        </w:rPr>
        <w:t>لیعلم ان جابر بن عبد اللّه الصحابی الانصاری مشترک بین اثنین،و قد التبس الامر فیهما علی غیر واحد ممن لم یتمهر فی المعرفة بأحوال الرجال،بل علی بعض من تمهر أیضا،فها ابو عبد اللّه الذهبی من العامة قد وقع فی هذا الالتباس،و کذلک بعض من الخاصة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الصحابی المشهور الکبیر العظیم الشأن من عظماء الصحابة،و هو الذی نحن فی ترجمته و بیان حاله،جابر بن عبد اللّه بن عمرو بن حزام بن ثعلبة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الانصاری العقبی،شهد العقبة مع السبعین و کان اصغرهم،کنیته ابو عبد اللّه و قیل ابو عبد الرحمن قاله ابن عبد البر فی کتاب الصحابة </w:t>
      </w:r>
      <w:r>
        <w:rPr>
          <w:rStyle w:val="FootnoteAnchor"/>
          <w:rtl w:val="true"/>
        </w:rPr>
        <w:footnoteReference w:id="575"/>
      </w:r>
      <w:r>
        <w:rPr>
          <w:rFonts w:ascii="IRNazanin" w:hAnsi="IRNazanin" w:eastAsia="IRNazanin"/>
          <w:color w:val="111111"/>
          <w:sz w:val="28"/>
          <w:sz w:val="28"/>
          <w:szCs w:val="28"/>
          <w:rtl w:val="true"/>
          <w:lang w:bidi="fa-IR"/>
        </w:rPr>
        <w:t>،و ابن الاثیر فی جامع الاصول و علو مرتبته فی صحة العقیدة و استقامة الطریقة و خلوص الانقطاع عن الاقوام الی اهل البیت صلّی اللّه علیهم مما لا امتراء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 فی کتاب الرجال فی باب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بن عمر بن حزام نزل المدینة شهد بدرا و ثمانیة عشر غزوة مع النبی صلّی اللّه علیه و آله،مات سنة ثمان و سبعین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حزام باهمال الحاء المکسورة قبل الزاء قاله فی القاموس </w:t>
      </w:r>
      <w:r>
        <w:rPr>
          <w:rStyle w:val="FootnoteAnchor"/>
          <w:rtl w:val="true"/>
        </w:rPr>
        <w:footnoteReference w:id="577"/>
      </w:r>
      <w:r>
        <w:rPr>
          <w:rFonts w:ascii="IRNazanin" w:hAnsi="IRNazanin" w:eastAsia="IRNazanin"/>
          <w:color w:val="111111"/>
          <w:sz w:val="28"/>
          <w:sz w:val="28"/>
          <w:szCs w:val="28"/>
          <w:rtl w:val="true"/>
          <w:lang w:bidi="fa-IR"/>
        </w:rPr>
        <w:t>و غیره،و هو الصحیح،و ضبطه بعضهم بالراء بعد الحاء المفتوحة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باب اصحاب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الانصاری العرنی الخزرجی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المفتوحة بین العین المهملة المضمومة و النون نسبة الی العرنة،و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العرنیة بطن من بحیلة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عرنة واد بحذاء عرفات،و بتصغیرها سمیت عرینیة،و هی قبیلة ینسب الیها العرنیون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العرینة کجهینة،منهم العرنیون المرتدون،و بطن عرنة کهمزة بعرفات،و لیس من الموقف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اصحاب ابی محمد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الانصاری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فی أصحاب أبی عبد اللّه الحسین علیه السّلام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أصحاب سید الساجدین أبی محمد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بن حزام الانصاری صاحب رسول اللّه صلّی اللّه علیه و آله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أصحاب أبی جعفر الباقر محمد بن علی بن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بن عمرو بن حزام أبو عبد اللّه الانصاری صحابی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رحمه اللّه تعالی فی مصباح المتهجد فی زیارة الاربعین و هو العشرون من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العشرین منه کان رجوع حرم سیدنا أبی عبد اللّه الحسین بن علی علیهما السّلام من الشام الی مدینة الرسول صلّی اللّه علیه و آله،و هو الیوم الذی ورد فیه جابر بن عبد اللّه بن حزام الانصاری صاحب رسول اللّه صلّی اللّه علیه و آله و رضی عنه من المدینة الی کربلاء لزیارة قبر أبی عبد اللّه الحسین علیه السّلام،و کان أول من زاره من الناس،و تستحب زیارته علیه السّلام و هی زیارة الاربعین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الشیخ رحمه اللّه أنه رضی اللّه تعالی عنه شهد بدرا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جابر شهود بدر فخلفه أبوه علی أخواته و کن تسعا و خلفه أبوه یوم أحد أیضا و شهد ما بعد ذلک،و کان له من الولد عبد الرحمن و محمد و حمید و میمونة و أم حبیب،و مات سنة ثمان و سبعین و هو ابن أربع و تسعین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الحسن المسعودی فی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جابر بن عبد اللّه الانصاری فی أیام عبد الملک بن مروان بالمدینة،و ذلک فی سنة ثمانی و سبعین،و قد ذهب بصره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ابن نیف و تسعین سنة،و قد کان قدم الی معاویة بدمشق فلما اذن له قال یا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حجب ذا فاقة و حاجة حجبه اللّه،یوم فاقته و حاجته،فغضب معاویة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قد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ستلقون بعدی أثرة فاصبروا حتی تردوا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صبرت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ذکرتنی ما نسیت،و خرج فاستوی علی راحلته،و مضی فوجه الیه معاویة بستمائة دینار،فردها و قال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بن آکلة الاکباد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وجدت فی صحیفتک سنة أنا سببها أبدا انتهی کلام مروج الذهب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عز سلطانه آخر سورة یونس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یُوحیٰ إِلَیْکَ وَ اصْبِرْ حَتّٰی یَحْکُمَ اللّٰهُ وَ هُوَ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أنها لما نزلت جمع رسول اللّه صلّی اللّه علیه و آله الانصار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انکم ستجدون بعدی أثرة فاصبروا حتی تلقونی،یعنی أمرت فی هذه الایة بالصبر علی ما سامتنی الکفرة فصبرت فاصبروا أنتم علی ما یسومکم الامراء الجورة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نصبر،و روی ان ابا قتادة تخلف عن تلقی معاویة حین قدم المدینة و قد تلقته الانصار،ثم دخل علیه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لم تتلقنا؟فقال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عندنا دواب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النواضح؟قال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قطعناها فی طلبک و طلب أبیک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الانصار انکم ستلقون بعدی أثرة،قال معاویة فما ذا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 حتی تلقونی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نصبر فقال عبد الرحمن ابن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أبلغ معاویة بن حرب</w:t>
      </w:r>
    </w:p>
    <w:p>
      <w:pPr>
        <w:pStyle w:val="BookText"/>
        <w:rPr/>
      </w:pPr>
      <w:r>
        <w:rPr>
          <w:rFonts w:ascii="IRNazanin" w:hAnsi="IRNazanin" w:eastAsia="IRNazanin"/>
          <w:color w:val="111111"/>
          <w:sz w:val="28"/>
          <w:sz w:val="28"/>
          <w:szCs w:val="28"/>
          <w:rtl w:val="true"/>
          <w:lang w:bidi="fa-IR"/>
        </w:rPr>
        <w:t>أمیر الظالمین نثا کلامی</w:t>
      </w:r>
    </w:p>
    <w:p>
      <w:pPr>
        <w:pStyle w:val="BookText"/>
        <w:rPr/>
      </w:pPr>
      <w:r>
        <w:rPr>
          <w:rFonts w:ascii="IRNazanin" w:hAnsi="IRNazanin" w:eastAsia="IRNazanin"/>
          <w:color w:val="111111"/>
          <w:sz w:val="28"/>
          <w:sz w:val="28"/>
          <w:szCs w:val="28"/>
          <w:rtl w:val="true"/>
          <w:lang w:bidi="fa-IR"/>
        </w:rPr>
        <w:t>بأنا صابرون فمنظروکم</w:t>
      </w:r>
    </w:p>
    <w:p>
      <w:pPr>
        <w:pStyle w:val="BookText"/>
        <w:rPr/>
      </w:pPr>
      <w:r>
        <w:rPr>
          <w:rFonts w:ascii="IRNazanin" w:hAnsi="IRNazanin" w:eastAsia="IRNazanin"/>
          <w:color w:val="111111"/>
          <w:sz w:val="28"/>
          <w:sz w:val="28"/>
          <w:szCs w:val="28"/>
          <w:rtl w:val="true"/>
          <w:lang w:bidi="fa-IR"/>
        </w:rPr>
        <w:t>الی یوم التغابن و الخصام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کلام الکشاف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یحیی،عن عاصم بن حمید،عن معاویة بن عمار،عن أبی الزبیر المکی،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جابر بن عبد اللّه،فقلت أخبرنی أی رجل کان علی بن أبی طالب؟قال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جابر بن عبد اللّه بن رآب السلمی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الشیخ رحمه اللّه تعالی فی کتاب الرجال فی عداد الصحابة بعد جابر ابن عبد اللّه بن عمرو بن حزام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بن رئاب السلمی سکن المدینة، روی عن أنس حدیثین کنیته أبو یاسر </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رئاب بالراء المکسورة و الهمزة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رأب الصدع کمنع،أصلحه و أشعبه کأرتابه،و رئاب ککتاب، والد هارون بن رئاب الصحابی البدری،و رئاب بن عبد اللّه المحدث،و جد جابر ابن عبد اللّه الصحابی،و جد زینب بنت جحش رضی اللّه تعالی عنهم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السلمی باهمال السین المفتوحة و کسر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و 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الحجر،و بها سمی بنو سلمة بطن من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الزبیر المکی</w:t>
      </w:r>
    </w:p>
    <w:p>
      <w:pPr>
        <w:pStyle w:val="BookText"/>
        <w:rPr/>
      </w:pPr>
      <w:r>
        <w:rPr>
          <w:rFonts w:ascii="IRNazanin" w:hAnsi="IRNazanin" w:eastAsia="IRNazanin"/>
          <w:color w:val="111111"/>
          <w:sz w:val="28"/>
          <w:sz w:val="28"/>
          <w:szCs w:val="28"/>
          <w:rtl w:val="true"/>
          <w:lang w:bidi="fa-IR"/>
        </w:rPr>
        <w:t>الطریق الی أبی الزبیر صحیح،و أبو الزبیر المکی معروف الروایة عن جابر رضی اللّه تعالی عنه،و معاویة بن عمار معروف الروایة عنه،و کذلک فضیل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مختصره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بن عبد اللّه السلمی عقبی،عنه بنوه محمد و عبد الرحمن و عقیل و ابن المنکدر و أبو الزبیر و خلق،مات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معاویة بن عمار الدهنی،و دهن بالضم حی من بحیلة،و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بالتحریک،عن أبی الزبیر و جعفر بن محمد،و عنه معبد بن راشد و قتیبة،ثقة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فرفع حاجبیه عن عینیه و قد کان سقط علی عینیه،قال،فقال ذاک خیر البشر أما و اللّه ان کنا لنعرف المنافقین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رسول اللّه صلّی اللّه علیه و آله ببغضهم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کنا لنعرف المنافقین</w:t>
      </w:r>
    </w:p>
    <w:p>
      <w:pPr>
        <w:pStyle w:val="BookText"/>
        <w:rPr/>
      </w:pPr>
      <w:r>
        <w:rPr>
          <w:rFonts w:ascii="IRNazanin" w:hAnsi="IRNazanin" w:eastAsia="IRNazanin"/>
          <w:color w:val="111111"/>
          <w:sz w:val="28"/>
          <w:sz w:val="28"/>
          <w:szCs w:val="28"/>
          <w:rtl w:val="true"/>
          <w:lang w:bidi="fa-IR"/>
        </w:rPr>
        <w:t>ان بکسر الهمزة و اسکان النون علی المخففة من المثقلة و یبطل التخفیف عملها و تدخل علی الجملة الاسمیة مثل ان زید لمنطلق،و علی الجملة الفعلیة ان کان زید لکریما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الفعل الذی تدخل علیه ان المخففة یجب أن یکون مما یدخل علی المبتدأ و الخبر،و اللام لازمة لخبرها،و هی التی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تفرق بین ان المخففة و ان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أیضا ان زائدة فی الکلام للتحبیر و التزیین،اذا لم یکن مستعملة مع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أحمد بن حنبل فی مسنده مرفوعا عن أبی الزبیر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لجابر کیف کان علی فیکم؟قال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خیر البشر،ما کنا نعرف المنافقین الا ببغضهم ایاه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مرفوعا الی أبی ذر رضی اللّه تعالی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لعلی یا علی من فارقنی فقد فارق اللّه،و من فارقک فقد فارقنی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سعید الخدری مسندا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نعرف المنافقین علی عهد رسول اللّه صلّی اللّه علیه و آله ببغضهم علیا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کنا نعرف المنافقین الا ببغضهم علیا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البغوی فی المصابیح من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فلق الحبة و برأ النسمة أنه لعهد النبی الامی إلیّ أنه لا یحبنی الا مؤمن،و لا یبغضنی الا منافق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مسلم فی صحیحه عن زر بن حبش عن علی علیه السّلام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صحاح أصولهم و مسانیدهم بأسانید متشعبة و طرق شتی أنه صلّی اللّه علیه و آله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یحبک الا مؤمن و لا یبغضک الا منافق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انت لم یعرف حزب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زعم أنه آمن بما جئت به و هو یبغض علیا،فهو کاذب لیس بمؤمن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انه صلّی اللّه علیه و آله کان جالسا فدخل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 من زعم أنه تولانی و أحبنی و هو یعادی هذا و یبغضه،و اللّه لا یبغضه و یعادیه الا کافر أو منافق ولد زنیة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تولاه فقد تولانی و من تخلاه فقد تخلانی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و الحق مع علی،یدور معه حیث ما دار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أنت و شیعتک هم الفائزون یوم القیامة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من القطعیات المتواترات أن حب النبی علیه و آله الصلاة و التسلیم و التصدیق ما لم یکن مقرونا بحب علی علیه السّلام و معرفة حقه و الاستیقان بمنزلته،لم یکن مخرجا للمرإ من هوة الکفر و النفاق،و لا مدخلا ایاه فی طوار الدین و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 تذییل أوردت فی بعض معمولاتی و معلقاتی کلاما بهذه الالفاظ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 امام المتشککین و علامة المتکلفین من أعاظم علماء العامة فخر الدین الرازی،و لی فیه وجهته،شطر کعبة الحق،و آثر فی سلوکه سبیل مسلک الانصاف،و من ذلک ما قد أنطقه اللّه بالقول الفصل الثابت فی التفسیر الکبیر حیث قال فی حجج الجهر ب 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الحجة الثالثة أن الجهر بذکر اللّه یدل علی کونه مفتخرا بذلک الذکر غیر مبال بانکار من ینکره،و لا شک أنه مستحسن فی العقل فیکون فی الشرع کذلک،لقوله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یقوی هذا الکلام أیضا ان الاخفاء و الاسرار لا یلیق الا بما یکون عیبا و نقصانا،فیخفیه و یستره لئلا ینکشف ذلک العیب،اما الذی یفید أعظم الورع الفخر و الفضیلة فی الحقیقة،فکیف یلیق بالعاقل اخفاؤه؟</w:t>
      </w:r>
    </w:p>
    <w:p>
      <w:pPr>
        <w:pStyle w:val="BookText"/>
        <w:rPr/>
      </w:pPr>
      <w:r>
        <w:rPr>
          <w:rFonts w:ascii="IRNazanin" w:hAnsi="IRNazanin" w:eastAsia="IRNazanin"/>
          <w:color w:val="111111"/>
          <w:sz w:val="28"/>
          <w:sz w:val="28"/>
          <w:szCs w:val="28"/>
          <w:rtl w:val="true"/>
          <w:lang w:bidi="fa-IR"/>
        </w:rPr>
        <w:t>و معلوم انه لا منقبة للعبد أعلی و أکمل من کونه ذاکرا للّه بالتعظیم،و لهذا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مات و لسانه رطب من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بن ابی طالب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ذکره شرف للذاکرین،و مثل هذا کیف یلیق بالعاقل ان یسعی فی اخفائه؟</w:t>
      </w:r>
    </w:p>
    <w:p>
      <w:pPr>
        <w:pStyle w:val="BookText"/>
        <w:rPr/>
      </w:pPr>
      <w:r>
        <w:rPr>
          <w:rFonts w:ascii="Amiri" w:hAnsi="Amiri" w:eastAsia="Amiri" w:cs="Amiri"/>
          <w:color w:val="111111"/>
          <w:sz w:val="28"/>
          <w:sz w:val="28"/>
          <w:szCs w:val="28"/>
          <w:rtl w:val="true"/>
          <w:lang w:bidi="ar-SA"/>
        </w:rPr>
        <w:t xml:space="preserve">و لهذا السبب نقل أن علیا علیه السّلام کان مذهبه 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جمیع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الحجة قویة فی نفسی راسخة فی عقلی لا تزول بسبب کلمات المخالفین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الشافعی بأسناده أن معاویة قدم المدینة فصلی بهم،و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یکبر عند الخفض الی الرکوع و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سلم ناداه المهاجرین و الانصار 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من الصلاة،أین بسم اللّه الرحمن الرحیم؟و أین التکبیر عند الرکوع و السجود؟ثم انه اعاد الصلاة مع التسمیة و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معاویة کان سلطانا عظیم القوة شدید الشوکة،فلو لا ان الجهر بالتسمیة کان کالأمر المتقرر عند کل الصحابة من المهاجرین و الانصار،و الا لما قدروا علی اظهار الانکار بسبب ترک التسمیة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البیهقی فی السنن الکبیر عن أبی هریرة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یجهر فی 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البیهقی روی الجهر عن عمر بن الخطاب و ابن عباس و ابن الزبیر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 علیا علیه السّلام کان یجهر بالتسمیة،فقد ثبت بالتواتر،و من اقتدی فی دینه بعلی بن أبی طالب علیه السّلام فقد اهتدی،و الدلیل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أدر الحق مع علی حیث دار انتهی کلامه بعبارته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أنسا و ابن المغفل خصصا عدم ذکر بسم اللّه الرحمن الرحیم للخلفاء الثلاثة،و لم یذکرا علیا،و ذلک یدل علی اطباق الکل علی أن علیا علیه السّلام کان یجهر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أیضا هاهنا تهمة أخری و هی أن علیا علیه السّلام کان یبالغ فی الجهر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الدولة الی بنی أمیة بالغوا فی المنع عن الجهر سعیا فی ابطال آثار علی علیه السّلام،فلعل أنسا خاف منهم،و لهذا السبب اضطربت أقواله فیه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ان شککنا فی شیء،فانا لا نشک أنه مهما وقع التعارض بین قول أنس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المغفل،و بین قول علی علیه السّلام،و الذی بقی علیه طول عمره فان الاخذ بقول علی علیه السّلام أولی،و هذا جواب قاطع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هب أنه حصل التعارض بین راویکم و راوینا،الا أن الترجیح معنا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 راوی أخبارکم أنس و ابن المغفل،و راوی قولنا علی بن أبی طالب علیه السّلام و ابن عباس،و الثانی ان الدلائل العقلیة موافقة لنا و عمل علی بن أبی طالب علیه السّلام معنا،و من اتخذ علیا علیه السّلام اماما لدینه فقد استمسک بالعروة الوثقی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امام المتشککین فی التفسیر الکبیر فی هذه المسألة بألفاظه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قومک و علامة أصحابک ما أحبر عقباک،و أکرم مثواک،و أحسن خاتمتک،و أسعد عاقبتک لو کنت مهتدیا لسواء السبیل بالاقتداء بعلی بن ابی طالب علیه السّلام فی سایر ابواب الدین علی العموم،کما اقتدیت و اهتدیت به علیه السّلام فی هذه المسألة بخصوصها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 ما خطبک علماؤکم و محدثوکم و حملة أخبارکم و نقلة آثارکم و انت معهم مطبقون قاطبة علی ان علیا علیه السّلام لم یبایع ابا بکر الی ستة اشهر،و هی مدة بقاء البتول الزهراء علیها السّلام بعد رسول اللّه صلّی اللّه علیه و آله،مدعیا ان الخلافة حقه و الامامة منصبه، محتجا علی الاقوام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بالبیعة لی أحق منی بالبیعة لکم،و انی احتج علیکم بمثل ما احتججتم به علی الانصار یا ابا بکر قد استبدت علینا و استأثرت بحقنا و اخرجت سلطان محمد صلّی اللّه علیه و آله من بیته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الشیعة مجمعون علی ان ابائه علیه السّلام عن البیعة لم یکن متخصصا بستة أشهر، و انه لم یبایع أحدا ابدا،بل انما قعد عن القیام بمطالبة حقه،و ترک الجهاد فی محاولة الاستواء علی سریر منصبه،لعدم مساعدة الزمان و قلة الانصار و الاعوان،ذلک امر مکشوف ظاهر کالشمس فی الهاجرة،مستبین من صحیحکم و اصولکم و مسانیدکم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قد نقلناه سابقا و کنا قد فصلنا القول فیه فی کتاب نبراس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اذا کنت من المستیقنین ان الحق مع علی صلوات اللّه علیه دائر معه حیث دار،و ان المقتدی به علیه السّلام فی دینه مستمسک بالعروة الوثقی فی یقینه،فهلا کنت قد استمسکت به مصدقا فی دعواه،مؤثرا ایاه فی اتخاذه اماما لدینک علی من عداه و مثل هذه الحجة یجری علی حجة اسلامکم الشیخ الغزالی حیث یقول فی کتابه 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یذهب ذو بصیرة الی تخطئة علی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فی رسالته اللدنیة العاقل یقتدی بسید العقلاء علی بن أبی طالب فلیتبصر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أبو جابر و جابر أیضا فی الترجمة،علی ما فی طائفة جمة من النسخ عبد اللّه بن جابر بن عبد اللّه و جابر أیضا و 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جابر عبد اللّه بن عمرو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باهمال الحاء المکسورة و الزاء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بفتح الحاء المهملة و الراء ضد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الانصاری،کان من النقباء الاثنا عشر لیلة البیعة،و من السبعین فی بیعة العقبة،شهد بدرا و هو من شهداء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ابنه جابر بن عبد اللّه الانصاری کان من السبعین و لم یکن من النقباء الاثنا عشر رضی اللّه تعالی عنهما،ذکر ذلک أصحاب الحدیث من أصحابنا و من العامة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عمرو بن حرام الانصاری السلمی والد جابر بن عبد اللّه،و قد تقدم تمام نسبه عند ذکر ابنه جابر،و عبد اللّه شهد العقبة مع السبعین،و هو أحد النقباء و شهد بدرا و قتل یوم أحد،قال النبی صلّی اللّه علیه و آله لجابر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أحیا أباک و کلمه کفاحا انتهی کلامه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عمرو بن حرام بن ثعلبة أبو جابر،شهد العقبة مع السبعین و هو أحد النقباء الاثنا عشر،و شهد بدرا واحدا،و قتل یومئذ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بعض النسخ الحدیثة السقیمة الغیر الملتفت لغتها قد صحف أبو با بن فی الترجمة و فی متن الحدیث،فبعض من لم یتمهر من ابناء هذا العصر تو همه صحیحا و حسبه صوابا،و زعم من هناک ان عبد اللّه بن جابر بن عبد اللّه الانصاری المشهور من الرجال و من النقباء الاثنا عشر و من السبعین،و اما أبوه ابو جابر فهو من السبعین لا من الاثنا عشر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له قدم معرفة فی الاخبار و الأحادیث یعلم ان ذلک من ضعف قوة النظر و نقص رأس مال التتبع و قلة بضاعة التحصیل،و انه لم یکن لجابر بن عبد اللّه الانصاری المشهور رضی اللّه عنه ابن مذکور فی کتب الرجال اسمه عبد اللّه،و لو فرضنا صحته فکیف یستقیم کونه من الاثنا عشر و من السبعین،و ابوه من السبعین لا من الاثنا عشر</w:t>
      </w:r>
    </w:p>
    <w:p>
      <w:pPr>
        <w:pStyle w:val="BookText"/>
        <w:rPr/>
      </w:pPr>
      <w:r>
        <w:rPr>
          <w:rFonts w:ascii="IRNazanin" w:hAnsi="IRNazanin" w:eastAsia="IRNazanin"/>
          <w:color w:val="111111"/>
          <w:sz w:val="28"/>
          <w:sz w:val="28"/>
          <w:szCs w:val="28"/>
          <w:rtl w:val="true"/>
          <w:lang w:bidi="fa-IR"/>
        </w:rPr>
        <w:t>ثم لو صح ذلک لکان یذکر جابر بن عبد اللّه و عبد اللّه بن جابر أیضا لا بالعکس، و کان هذا الحاسب المتوهم انما منشأ حسبانه مسبار تو همه انه رأی فی کتب الرجال عبد اللّه بن جابر الانصاری،فالتبس الامر علیه فحسب انه ابن جابر بن عبد اللّه الانصاری المعروف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جابر هو عبد اللّه بن جابر البیاضی الانصاری قال ابن مندة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البیاضی الذی روی عنه ابو حازم التمار،و هو الذی جاء حدیثه فی الجهر بالقراءة فی الصلاة،و اخرجه الموطأ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اسمه عبد اللّه بن جابر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 ابو عبید عن اسحاق بن عیسی عن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حازم بالحاء المهملة و الزاء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التمار بتاء فوقها نقطتان انتهی کلام جامع الاصول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فتثبت و لا تکونن من الغالطین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حدثنی علی بن محمد بن یزید بن القمی،قال حدثنی أحمد بن محمد بن عیسی القمی،عن ابن فضال،عن عبد اللّه بکیر،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أبو جابر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من السبعین و من الاثنی عشر،و جابر من السبعین و لیس من الاثنی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نصیر،قالا حدثنا محمد بن عیسی،عن محمد بن سنان،عن حریز،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تغلب،قال حدثنی 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جابر بن عبد اللّه کان آخر من بقی من أصحاب رسول اللّه صلّی اللّه علیه و آله و کان رجلا منقطعا إلینا أهل البیت</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فضال عن عبد اللّه بن بکیر</w:t>
      </w:r>
    </w:p>
    <w:p>
      <w:pPr>
        <w:pStyle w:val="BookText"/>
        <w:rPr/>
      </w:pPr>
      <w:r>
        <w:rPr>
          <w:rFonts w:ascii="IRNazanin" w:hAnsi="IRNazanin" w:eastAsia="IRNazanin"/>
          <w:color w:val="111111"/>
          <w:sz w:val="28"/>
          <w:sz w:val="28"/>
          <w:szCs w:val="28"/>
          <w:rtl w:val="true"/>
          <w:lang w:bidi="fa-IR"/>
        </w:rPr>
        <w:t>هو الحسن بن علی بن فضال،و هو فی عداد الذین علی تصحیح ما یصح عنهم الاجماع علی قول،کما سیأتی فی مقامه،و هو من ثقاة الفطحیة و أجلة عدولهم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بکیر ثقة جلیل فقیه ممن أجمعت العصابة علی تصحیح ما یصح عنه و الاقرار له بالفقه و الفضل و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أبو جابر</w:t>
      </w:r>
    </w:p>
    <w:p>
      <w:pPr>
        <w:pStyle w:val="BookText"/>
        <w:rPr/>
      </w:pPr>
      <w:r>
        <w:rPr>
          <w:rFonts w:ascii="IRNazanin" w:hAnsi="IRNazanin" w:eastAsia="IRNazanin"/>
          <w:color w:val="111111"/>
          <w:sz w:val="28"/>
          <w:sz w:val="28"/>
          <w:szCs w:val="28"/>
          <w:rtl w:val="true"/>
          <w:lang w:bidi="fa-IR"/>
        </w:rPr>
        <w:t>هذا هو الصحیح کما قد علمت و فی نسخ غیر مصححة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تصحیف غلط بنی علیه و لم یتفطن علی فساده بعض القاصرین،فلا تکونن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عن حریز</w:t>
      </w:r>
    </w:p>
    <w:p>
      <w:pPr>
        <w:pStyle w:val="BookText"/>
        <w:rPr/>
      </w:pPr>
      <w:r>
        <w:rPr>
          <w:rFonts w:ascii="IRNazanin" w:hAnsi="IRNazanin" w:eastAsia="IRNazanin"/>
          <w:color w:val="111111"/>
          <w:sz w:val="28"/>
          <w:sz w:val="28"/>
          <w:szCs w:val="28"/>
          <w:rtl w:val="true"/>
          <w:lang w:bidi="fa-IR"/>
        </w:rPr>
        <w:t>و رواه بعینه رئیس المحدثین أبو جعفر الکلینی رضوان اللّه تعالی فی جامعه الکافی فی کتاب الحجة بهذا السند،و لکن باسقاط حریز من البین علی هذه الصورة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من أصحابنا عن أحمد بن محمد عن محمد بن سنان عن أبان بن تغلب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جابر بن عبد اللّه الانصاری کان آخر من بقی من أصحاب رسول اللّه صلّی اللّه علیه و آله و کان رجلا منقطعا إلینا أهل البیت الحدیث بتمامه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کان یقعد فی مسجد رسول اللّه صلّی اللّه علیه و آله و هو معتم بعمامة سوداء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ینادی یا باقر العلم یا باقر العلم،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أهل المدینة یقولون جابر یهجر،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یقول لا و اللّه ما أهجر و لکنی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ستدرک رجلا من أهل بیتی اسمه اسمی و شمائله شمائلی یبقر العلم بقرا،فذاک الذی دعانی الی ما أقول،قال،فبینا جابر یتردد ذات</w:t>
      </w:r>
    </w:p>
    <w:p>
      <w:pPr>
        <w:pStyle w:val="BookText"/>
        <w:rPr/>
      </w:pPr>
      <w:r>
        <w:rPr>
          <w:rFonts w:ascii="IRNazanin" w:hAnsi="IRNazanin" w:eastAsia="IRNazanin"/>
          <w:color w:val="111111"/>
          <w:sz w:val="28"/>
          <w:sz w:val="28"/>
          <w:szCs w:val="28"/>
          <w:rtl w:val="true"/>
          <w:lang w:bidi="fa-IR"/>
        </w:rPr>
        <w:t>و حدیث جابر هذا عن رسول اللّه صلّی اللّه علیه و آله مروی عند العامة و الخاصة من طرق شتی و طرائق مختلفات،و القدر المشترک بینهما متواتر بالاتفاق لدی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معتم بعمامة سوداء</w:t>
      </w:r>
    </w:p>
    <w:p>
      <w:pPr>
        <w:pStyle w:val="BookText"/>
        <w:rPr/>
      </w:pPr>
      <w:r>
        <w:rPr>
          <w:rFonts w:ascii="IRNazanin" w:hAnsi="IRNazanin" w:eastAsia="IRNazanin"/>
          <w:color w:val="111111"/>
          <w:sz w:val="28"/>
          <w:sz w:val="28"/>
          <w:szCs w:val="28"/>
          <w:rtl w:val="true"/>
          <w:lang w:bidi="fa-IR"/>
        </w:rPr>
        <w:t xml:space="preserve">الاعتمام افتعال من العمامة،بمعنی اتخاذها و لفها علی الرأس،و هی بکسر العین و تخفیف المیم واحدة العمائم،و فی الکافی معتجر </w:t>
      </w:r>
      <w:r>
        <w:rPr>
          <w:rStyle w:val="FootnoteAnchor"/>
          <w:rtl w:val="true"/>
        </w:rPr>
        <w:footnoteReference w:id="606"/>
      </w:r>
      <w:r>
        <w:rPr>
          <w:rFonts w:ascii="IRNazanin" w:hAnsi="IRNazanin" w:eastAsia="IRNazanin"/>
          <w:color w:val="111111"/>
          <w:sz w:val="28"/>
          <w:sz w:val="28"/>
          <w:szCs w:val="28"/>
          <w:rtl w:val="true"/>
          <w:lang w:bidi="fa-IR"/>
        </w:rPr>
        <w:t>مقام معتم،و الاعتجار أیضا لف العمامة علی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الاعتجار الاختمار و الاعتمام أیضا،و أما الاعتجار المنهی عنه فی الصلاة،و هو لیّ العمامة علی الرأس من غیر ادارة تحت الحنک کالاقتعاط عن الغوری و الازهری،و تفسیر من قال هو أن یلف العمامة علی رأسه و یبدی الهامة أقرب لأنه مأخوذة من معجر المرأة،و هو ثوب کالعصابة تلفها المرأة علی استدارة رأسها، و فی الاجناس عن محمد المعتجر المنتقب بعمامته و قد غطی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ینادی یا باقر العلم</w:t>
      </w:r>
    </w:p>
    <w:p>
      <w:pPr>
        <w:pStyle w:val="BookText"/>
        <w:rPr/>
      </w:pPr>
      <w:r>
        <w:rPr>
          <w:rFonts w:ascii="IRNazanin" w:hAnsi="IRNazanin" w:eastAsia="IRNazanin"/>
          <w:color w:val="111111"/>
          <w:sz w:val="28"/>
          <w:sz w:val="28"/>
          <w:szCs w:val="28"/>
          <w:rtl w:val="true"/>
          <w:lang w:bidi="fa-IR"/>
        </w:rPr>
        <w:t>قال الجوهری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بقرت الشیء بقرا فتحته و وسعته،و منه قولهم أبقرها عن جنینها أی شق و التبقر التوسع فی العلم و المال،و کان یقال لمحمد بن علی بن الحسین بن علی بن أبی طالب علیهم السّلام الباقر لتبقره فی العلم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جابر یهجر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 بالفتح الهذیان و منه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 تهجرون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بالضم الفحش اسم من أهجر فی منطقه اذا أفحش،و منه قول عمر للنبی صلّی اللّه علیه و آله ان الرجل لیهجر حسبنا کتاب اللّه،أو أهجر علی اختلاف الروایة فی صحیحی البخاری و مسلم و غیرهما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أهجر فی منطقه یهجر اهجارا اذا أفحش، و کذلک اذا کثر الکلام فیما لا ینبغی،و الاسم الهجر بالضم،و هجر یهجر هجرا بالفتح اذا خلط فی کلامه و اذا هذی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طفتم بالبیت فلا تلغوا و لا تهجروا،روی بالضم و الفتح من الفحش و التخلیط،و منه حدیث مرض النبی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شأنه أهجر؟أی اختلف کلامه بسبب المرض علی سبیل الاستفهام،أی هل تغیر کلامه و اختلط لأجل ما به من المرض،هذا أحسن ما یقال فیه و لا یجعل اخبارا،فیکون اما من الفحش أو الهذیان،و القائل کان عمر،و لا یظن به ذلک </w:t>
      </w:r>
      <w:r>
        <w:rPr>
          <w:rStyle w:val="FootnoteAnchor"/>
          <w:rtl w:val="true"/>
        </w:rPr>
        <w:footnoteReference w:id="609"/>
      </w:r>
      <w:r>
        <w:rPr>
          <w:rFonts w:ascii="IRNazanin" w:hAnsi="IRNazanin" w:eastAsia="IRNazanin"/>
          <w:color w:val="111111"/>
          <w:sz w:val="28"/>
          <w:sz w:val="28"/>
          <w:szCs w:val="28"/>
          <w:rtl w:val="true"/>
          <w:lang w:bidi="fa-IR"/>
        </w:rPr>
        <w:t>انتهی قول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الکشاف فی 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قال فی مرضه ایتونی بدواة و قرطاس أکتب لکم کتابا لا تضلون بعده أبدا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 أهجر أی أهذی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 یهجر اذا هذی و أهجر أفحش </w:t>
      </w:r>
      <w:r>
        <w:rPr>
          <w:rStyle w:val="FootnoteAnchor"/>
          <w:rtl w:val="true"/>
        </w:rPr>
        <w:footnoteReference w:id="610"/>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ان الاستفهام و الاخبار هناک من الکفر و النفاق لبمنزلة واحدة،فمن المستبین ان استناد الفحش أو الهذیان الی سید الانبیاء و المرسلین اخبارا کان أو استفهاما و الرد علیه عنادا کان أو اجتهادا لا یجامع الایمان أصلا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تجشمه الکرمانی فی شرح صحیح البخاری ان عمر أراد بذلک الهجرة و المهاجرة </w:t>
      </w:r>
      <w:r>
        <w:rPr>
          <w:rStyle w:val="FootnoteAnchor"/>
          <w:rtl w:val="true"/>
        </w:rPr>
        <w:footnoteReference w:id="611"/>
      </w:r>
      <w:r>
        <w:rPr>
          <w:rFonts w:ascii="IRNazanin" w:hAnsi="IRNazanin" w:eastAsia="IRNazanin"/>
          <w:color w:val="111111"/>
          <w:sz w:val="28"/>
          <w:sz w:val="28"/>
          <w:szCs w:val="28"/>
          <w:rtl w:val="true"/>
          <w:lang w:bidi="fa-IR"/>
        </w:rPr>
        <w:t xml:space="preserve">،فمما لا یکاد یصح،و انما کان یکون له وجه بعید فی الاستقامة لو کان </w:t>
      </w:r>
    </w:p>
    <w:p>
      <w:pPr>
        <w:pStyle w:val="BookText"/>
        <w:rPr/>
      </w:pPr>
      <w:r>
        <w:rPr>
          <w:rFonts w:ascii="IRNazanin" w:hAnsi="IRNazanin" w:eastAsia="IRNazanin"/>
          <w:color w:val="111111"/>
          <w:sz w:val="28"/>
          <w:sz w:val="28"/>
          <w:szCs w:val="28"/>
          <w:rtl w:val="true"/>
          <w:lang w:bidi="fa-IR"/>
        </w:rPr>
        <w:t>یوم فی بعض طرق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هو بطریق فی ذلک الطریق کتاب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محمد بن علی ابن الحسین علیه السّلام،فلما نظر الیه قال یا غلام 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 ثم قال 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فأدبر،فقال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شمائل رسول اللّه صلّی اللّه علیه و آله و الذی نفس جابر بیده،یا غلام ما اسمک؟فقال اسمی محمد ابن علی بن الحسین بن علی بن أبی طالب،فأقبل علیه یقبّل رأسه،و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هاجر مکان هجر،کما قد فصلناه فی الرواشح السماویة </w:t>
      </w:r>
      <w:r>
        <w:rPr>
          <w:rStyle w:val="FootnoteAnchor"/>
          <w:rtl w:val="true"/>
        </w:rPr>
        <w:footnoteReference w:id="612"/>
      </w:r>
      <w:r>
        <w:rPr>
          <w:rFonts w:ascii="IRNazanin" w:hAnsi="IRNazanin" w:eastAsia="IRNazanin"/>
          <w:color w:val="111111"/>
          <w:sz w:val="28"/>
          <w:sz w:val="28"/>
          <w:szCs w:val="28"/>
          <w:rtl w:val="true"/>
          <w:lang w:bidi="fa-IR"/>
        </w:rPr>
        <w:t>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الطریق کتاب</w:t>
      </w:r>
    </w:p>
    <w:p>
      <w:pPr>
        <w:pStyle w:val="BookText"/>
        <w:rPr/>
      </w:pPr>
      <w:r>
        <w:rPr>
          <w:rFonts w:ascii="IRNazanin" w:hAnsi="IRNazanin" w:eastAsia="IRNazanin"/>
          <w:color w:val="111111"/>
          <w:sz w:val="28"/>
          <w:sz w:val="28"/>
          <w:szCs w:val="28"/>
          <w:rtl w:val="true"/>
          <w:lang w:bidi="fa-IR"/>
        </w:rPr>
        <w:t>الکتاب بضم الکاف و تشدید التاء بمعنی المکتب،أی مکان الکتابة علی فعال فی معنی مفعل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کتاب تعلیم الکتابة،کالتکتیب و الاملاء،و الکتاب کرمان المکتبة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کتبه علمه الکتابة،و منه و سلم علامة الی مکتب أی الی معلم الخط،روی بالتخفیف و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المکتب و الکتاب فمکان التعلیم،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الصبیان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لیکن من المعلوم عندک أن الائمة الحجج المعصومین صلوات اللّه و تسلیماته علی نفوسهم المقدسة و أجسادهم المطهرة معلمهم اللّه و رسوله،و أنهم مستغنون بتأیید روح القدس باذن اللّه سبحانه عن الاساتذة و المعلمین الا عن آبائهم الطاهرین، و حضور أبی جعفر الباقر علیه السّلام الکتاب لحکم و مصالح لیس یدافع ذلک،فلا تکونن من الممترین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بأبی أنت و أمی رسول اللّه صلّی اللّه علیه و آله یقرئک السلام و یقول لک،و یقول 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فرجع محمد بن علی علیه السّلام الی أبیه علی بن الحسین و هو ذعر،فأخبره الخبر،فقال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قد فعلها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ألزم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یقرئک السلام و یقول لک و یقول لک</w:t>
      </w:r>
    </w:p>
    <w:p>
      <w:pPr>
        <w:pStyle w:val="BookText"/>
        <w:rPr/>
      </w:pPr>
      <w:r>
        <w:rPr>
          <w:rFonts w:ascii="IRNazanin" w:hAnsi="IRNazanin" w:eastAsia="IRNazanin"/>
          <w:color w:val="111111"/>
          <w:sz w:val="28"/>
          <w:sz w:val="28"/>
          <w:szCs w:val="28"/>
          <w:rtl w:val="true"/>
          <w:lang w:bidi="fa-IR"/>
        </w:rPr>
        <w:t xml:space="preserve">علی التکریر یعنی یقول لک کذا،و فی الکافی یقول لک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 من من غیر تکریر أی یقول لک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یقرئک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حرف المضارعة من باب الافعال أی یبلغک سلامه، فیحملک ان تقرأ السلام و ترده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الرب عز و جل یقرئک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فلانا السلام و أقرأ علیه السلام،کأنه حین یبلغه سلامه یحمله علی أن یقرأ السلام و یرده،و اذا قرأ الرجل القرآن أو الحدیث علی الشیخ یقول،أقر أنی فلان أی حملنی علی أن أقرأ علیه،و قد تکرر فی الحدیث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علیه السلام و أقرأ السلام بمعنی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القاموس قرأ علیه السلام أبلغه کأقرأه،و لا یقال اقرأه الا اذا کان السلام مکتوبا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صاحب المغرب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أقرأ سلامی علی فلان و أقرأه سلامی عامی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اقرأه سلامی لیس بعامی،بل عربی صمیم،متکرر فی الحدیث و کذلک اقرأ علیه سلامی،و انما العامی المولد اقراه منی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جابر یأتیه طرفی النهار فکان أهل المدینة یقولون وا عجباه لجابر یأتی هذا الغلام طرفی النهار و هو آخر من بقی من أصحاب رسول اللّه،فلم یلبث أن مضی علی بن الحسین علیهما السّلام فکان محمد بن علی یأتیه علی وجه الکرامة لصحبته لرسول اللّه صلّی اللّه علیه و آله قال،فجلس یحدثهم عن اللّه فقال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أحدا قط أجرأ من 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ما یقولون حدثهم عن رسول اللّه،قال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أحدا قط أکذب من هذا یحدث عمن لم 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ما یقولون حدثهم عن جابر بن عبد اللّه فصدقوه،و کان جابر و اللّه یأتیه یتعلم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علامة زمخشر،و هو شیخ صاحب المغرب فی أساس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اقرأ سلامی علی فلان،و اقرأه سلامی،و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اقرأه منی السلام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قوله و لکن قد تکرر فی الحدیث اقرأه السلام أیضا فلیتثبت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یحدثهم عن اللّه فقال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أحدا قط أجرأ من ذا</w:t>
      </w:r>
    </w:p>
    <w:p>
      <w:pPr>
        <w:pStyle w:val="BookText"/>
        <w:rPr/>
      </w:pPr>
      <w:r>
        <w:rPr>
          <w:rFonts w:ascii="IRNazanin" w:hAnsi="IRNazanin" w:eastAsia="IRNazanin"/>
          <w:color w:val="111111"/>
          <w:sz w:val="28"/>
          <w:sz w:val="28"/>
          <w:szCs w:val="28"/>
          <w:rtl w:val="true"/>
          <w:lang w:bidi="fa-IR"/>
        </w:rPr>
        <w:t>بالهمزة علی أفعل التفضیل من الجرأة،حسب أنه علیه السّلام کان یحدث عن اللّه سبحانه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جل،لأنه کان قد أخذ عن آبائه الطاهرین عن رسول اللّه و رسول اللّه عن جبرئیل عن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یحدثهم عن اللّه تبارک و تعالی،فقال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رأینا أحدا أجرأ من هذا </w:t>
      </w:r>
      <w:r>
        <w:rPr>
          <w:rStyle w:val="FootnoteAnchor"/>
          <w:rtl w:val="true"/>
        </w:rPr>
        <w:footnoteReference w:id="619"/>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أغلاط القاصرین الناظرین فی کتاب الکشی لم یهتدوا فی المرام فسقموا علی زعم الصحیح و صحفوا عن اللّه بعن أبیه </w:t>
      </w:r>
      <w:r>
        <w:rPr>
          <w:rStyle w:val="FootnoteAnchor"/>
          <w:rtl w:val="true"/>
        </w:rPr>
        <w:footnoteReference w:id="620"/>
      </w:r>
      <w:r>
        <w:rPr>
          <w:rFonts w:ascii="IRNazanin" w:hAnsi="IRNazanin" w:eastAsia="IRNazanin"/>
          <w:color w:val="111111"/>
          <w:sz w:val="28"/>
          <w:sz w:val="28"/>
          <w:szCs w:val="28"/>
          <w:rtl w:val="true"/>
          <w:lang w:bidi="fa-IR"/>
        </w:rPr>
        <w:t xml:space="preserve">،أعاذنا اللّه من الجهل بعد العلم،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جعفر بن معروف،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الحسن بن علی بن النعمان،عن أبیه،عن عاصم الحناط،عن محمد بن مسلم،قال 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لأبی مناقب ما هن لآبائی ان رسول اللّه صلّی اللّه علیه و آله قال لجابر بن عبد اللّه الانصاری انک تدرک محمد بن علی فأقرئه منی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جابر منزل علی بن الحسین علیهما السّلام فطلب محمد بن علی،فقال له علی علیه السّلام هو فی الکتاب أرسل لک الیه،قال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الحور بعد الکور،و من الضلال بعد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جعفر بن معروف</w:t>
      </w:r>
    </w:p>
    <w:p>
      <w:pPr>
        <w:pStyle w:val="BookText"/>
        <w:rPr/>
      </w:pPr>
      <w:r>
        <w:rPr>
          <w:rFonts w:ascii="IRNazanin" w:hAnsi="IRNazanin" w:eastAsia="IRNazanin"/>
          <w:color w:val="111111"/>
          <w:sz w:val="28"/>
          <w:sz w:val="28"/>
          <w:szCs w:val="28"/>
          <w:rtl w:val="true"/>
          <w:lang w:bidi="fa-IR"/>
        </w:rPr>
        <w:t xml:space="preserve">قد علمت فیما سبق أن أبا محمد جعفر بن معروف الذی یروی عنه أبو عمرو الکشی هو الذی من أهل کش،و کان وکیلا مکاتبا لا مطعن </w:t>
      </w:r>
      <w:r>
        <w:rPr>
          <w:rStyle w:val="FootnoteAnchor"/>
          <w:rtl w:val="true"/>
        </w:rPr>
        <w:footnoteReference w:id="621"/>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الطریق من عاصم بن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المشددة بعد المهملة 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بن رباح بالباء الموحدة،و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 المثناة من تحت الثقفی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جعفر بن معروف،عن محمد بن مسلمة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غلط الناسخ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اسکان السین علی اسم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 النجاشی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ثقة،له کتاب یرویه علی بن الحسن الطاطری و غیره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یذکر أحد أنه روی عن أبی عبد اللّه علیه السّلام،و أیضا لقاء أبی محمد جعفر بن معروف ایاه لا یخلو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فأقرئه منی السلام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اقرأه منی السلام عامی مولد و لیس بعربی صمیم،لا تعویل علیه، </w:t>
      </w:r>
    </w:p>
    <w:p>
      <w:pPr>
        <w:pStyle w:val="BookText"/>
        <w:rPr/>
      </w:pPr>
      <w:r>
        <w:rPr>
          <w:rFonts w:ascii="IRNazanin" w:hAnsi="IRNazanin" w:eastAsia="IRNazanin"/>
          <w:color w:val="111111"/>
          <w:sz w:val="28"/>
          <w:sz w:val="28"/>
          <w:szCs w:val="28"/>
          <w:rtl w:val="true"/>
          <w:lang w:bidi="fa-IR"/>
        </w:rPr>
        <w:t>لا و لکنی أذهب الیه،فذهب فی طلبه فقال للمعلم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تلک الرفقة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لک 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لکنی أذهب 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فجائه فألتزمه و قبّل رأسه و قال ان رسول اللّه صلّی اللّه علیه و آله أرسلنی إلیک برسالة أن اقرئک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علیک السلام،ثم 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اضمن لی أنت الشفاعة یوم القیمة،قال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فعلت ذلک یا 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القمّی السلولی،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ادریس بن أیوب القمی، عن الحسین بن سعید،عن ابن محبوب،عن عبد العزیز العبدی،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یعلم،و أثنی علیه خیرا،قال،فقلت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أصحاب</w:t>
      </w:r>
    </w:p>
    <w:p>
      <w:pPr>
        <w:pStyle w:val="BookText"/>
        <w:rPr/>
      </w:pPr>
      <w:r>
        <w:rPr>
          <w:rFonts w:ascii="IRNazanin" w:hAnsi="IRNazanin" w:eastAsia="IRNazanin"/>
          <w:color w:val="111111"/>
          <w:sz w:val="28"/>
          <w:sz w:val="28"/>
          <w:szCs w:val="28"/>
          <w:rtl w:val="true"/>
          <w:lang w:bidi="fa-IR"/>
        </w:rPr>
        <w:t>لتکرره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 فی تلک الرفقة</w:t>
      </w:r>
    </w:p>
    <w:p>
      <w:pPr>
        <w:pStyle w:val="BookText"/>
        <w:rPr/>
      </w:pPr>
      <w:r>
        <w:rPr>
          <w:rFonts w:ascii="IRNazanin" w:hAnsi="IRNazanin" w:eastAsia="IRNazanin"/>
          <w:color w:val="111111"/>
          <w:sz w:val="28"/>
          <w:sz w:val="28"/>
          <w:szCs w:val="28"/>
          <w:rtl w:val="true"/>
          <w:lang w:bidi="fa-IR"/>
        </w:rPr>
        <w:t>الرفقة بضم الراء و اسکان الفاء الجماعة المترافقون،و الجمع رفاق بالکسر قاله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الرفقة بالضم الجماعة،ترافقهم فی سفرک،و الرفقة بالکسر مثله،و الجمع رفاق،تقول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رافقته و ترافقنا فی السفر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القمی السلولی</w:t>
      </w:r>
    </w:p>
    <w:p>
      <w:pPr>
        <w:pStyle w:val="BookText"/>
        <w:rPr/>
      </w:pPr>
      <w:r>
        <w:rPr>
          <w:rFonts w:ascii="IRNazanin" w:hAnsi="IRNazanin" w:eastAsia="IRNazanin"/>
          <w:color w:val="111111"/>
          <w:sz w:val="28"/>
          <w:sz w:val="28"/>
          <w:szCs w:val="28"/>
          <w:rtl w:val="true"/>
          <w:lang w:bidi="fa-IR"/>
        </w:rPr>
        <w:t>هو المعروف بشقران المقیم بکش،و قد تقدم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محبوب عن عبد العزیز العبدی</w:t>
      </w:r>
    </w:p>
    <w:p>
      <w:pPr>
        <w:pStyle w:val="BookText"/>
        <w:rPr/>
      </w:pPr>
      <w:r>
        <w:rPr>
          <w:rFonts w:ascii="IRNazanin" w:hAnsi="IRNazanin" w:eastAsia="IRNazanin"/>
          <w:color w:val="111111"/>
          <w:sz w:val="28"/>
          <w:sz w:val="28"/>
          <w:szCs w:val="28"/>
          <w:rtl w:val="true"/>
          <w:lang w:bidi="fa-IR"/>
        </w:rPr>
        <w:t>یعنی به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العزیز العبدی قال النجاشی کوفی روی عن أبی عبد اللّه علیه السّلام ضعیف ذکره ابن نوح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أن روایة الحسن بن محبوب عنه ضرب توثیق له،علی ما قاله شیخنا </w:t>
      </w:r>
    </w:p>
    <w:p>
      <w:pPr>
        <w:pStyle w:val="BookText"/>
        <w:rPr/>
      </w:pPr>
      <w:r>
        <w:rPr>
          <w:rFonts w:ascii="Amiri" w:hAnsi="Amiri" w:eastAsia="Amiri" w:cs="Amiri"/>
          <w:color w:val="111111"/>
          <w:sz w:val="28"/>
          <w:sz w:val="28"/>
          <w:szCs w:val="28"/>
          <w:rtl w:val="true"/>
          <w:lang w:bidi="ar-SA"/>
        </w:rPr>
        <w:t>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جابر یعلم قول اللّه عز و جل إِنَّ الَّذِی فَرَضَ عَلَیْکَ الْقُرْآنَ لَرٰادُّکَ إِلیٰ 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الشهید قدس اللّه تعالی نفسه فی شرح الارشاد فی روایة الحسن بن محبوب عن أبی الربیع الشامی،فیکون الطریق صحیا للإجماع علی تصحیح ما یصح عن الحسن ابن محبوب،فانما کان یستقیم لو لم یکن عبد العزیز العبدی محکوما علیه بالضعف، کما الامر فی أبی الربیع الشامی،فلیعرف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جابر یعلم قول اللّه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الایة الکریمة منطویة فی مطاوی بطونها الاشارة الی سلسلتی البدو و العود فی نظام الوجود و مراتب الموجودات،و الموازات العقلیة بین المراتب فی الموجودات،و الموازات العقلیة بین المراتب فی السلسلتین،و أن اللّه سبحانه هو المبدأ فی سلسلة البدو،و المعاد فی سلسلة العود،فهو مبتدء الوجود و منتهاه،و مبدء کل موجود و معاده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الاشارة الی برهان التناسب من السبیل اللمی علی اثبات العقل فی سلسلة البدو،و الی برهان التوازی من السبیل اللمی علی تجرد النفس الناطقة العاقلة الانسانیة فی سلسلة العود،و أن منزلة خاتم الانبیاء فی سلسلة العود منزلة العقل الاول فی سلسلة البدو،و أن وصی خاتم النبوة یتلوه فی منزلته فی السلسلة العودیة،کما العقل الاول یتلوه العقل الثانی فی منزلته فی السلسلة البدویة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فلنشر الی هذه الاسرار اشارة اجمالیة ثم نکرّ فنبین معنی الحدیث و مغزاه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هناک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فرض علیک أحکامه و فرائضه،و أوجب علیک تلاوته و تبلیغه و العمل بما فیه،لرادک بعد الموت الی معاد،و تنکیره لتعظیمه، کأنه قال الی معاد و أی معاد،و هو المقام المحمود الذی وعدک أن یبعثک فیه لیس لا حد من البشر غیرک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الذی فرض علیک التخلق بخلق القرآن،و أوجب لک فی بدایة الامر بحسب قضائه الاول،و لوح الاستعداد التام الکامل المفطور الفطری الذی هو العقل القرآنی الفرقانی،الجامع لقوة استجماع جمیع کمالات النظر و العمل،و جوامع الکلم و الحکم فی الفطرة الاولی،لرادک فی نهایة استتمام عقلک المستفاد و استکمال کمالک الممکن المکسوب الموهوب الالهی فی الفطرة الثانیة،الی معاد عظیم بهی ما أعظمه و أبهاه،لا یبلغ کنهه و لا یقدر قدره،و هو الفناء المحض فی اللّه فی أحدیة الذات و البقاء الحق به علی التحقیق فی جمیع الاخلاق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مکة زادها اللّه شرفا و تعظیما،و المراد رده صلّی اللّه علیه و آله الیها یوم الفتح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المنصرح لدی العقل الصراح أنه ما لم تکن بین ذات العلة التامة و خصوصیة ذات معلولها المنبعث عن نفس ذاتها بذاتها،مناسبة ذاتیة،لا تکون بینها و بین غیره من سائر الاشیاء تلک المناسبة،لم یکن یتعین ذلک المعلول بخصوصه من بین جملة الاشیاء بالترتب </w:t>
      </w:r>
      <w:r>
        <w:rPr>
          <w:rStyle w:val="FootnoteAnchor"/>
          <w:rtl w:val="true"/>
        </w:rPr>
        <w:footnoteReference w:id="626"/>
      </w:r>
      <w:r>
        <w:rPr>
          <w:rFonts w:ascii="IRNazanin" w:hAnsi="IRNazanin" w:eastAsia="IRNazanin"/>
          <w:color w:val="111111"/>
          <w:sz w:val="28"/>
          <w:sz w:val="28"/>
          <w:szCs w:val="28"/>
          <w:rtl w:val="true"/>
          <w:lang w:bidi="fa-IR"/>
        </w:rPr>
        <w:t>علیها،و الانبعاث عنها دون غیره من الاشیاء بالضرورة الفطریة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 الباری الاول جل سلطانه ذاته الاحدیة الحقة الواجبة بالذات من کل جهة کمالیة تامة و فوق التمام،فی أعلی مراتب المجد و الکمال و العز و الجلال و القدس و البهاء و العلو و الکبریاء،فیجب أن یکون مجعوله الاول الصادر عن نفس ذاته بذاته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المنبجس عن علمه و عنایته و ارادته و اختیاره التی هی عین مرتبة ذاته قبل سائر المجعولات،قبلیة بالذات بحسب المرتبة العقلیة،أفضل ما یبلغه ادراک العقول و الاذهان،و أشرف ما وسعه طباع عالم الامکان،و أن تکون أولی من مراتب مجعولاته و معلولاته التی هی من جملة الموجودات فی نظام الوجود،أشرف المراتب و أفضلها و أکملها و أجملها،فاذن وجب أن یکون أولی مراتب نظام الوجود عالم الأنوار العقلیة و أن یکون العقل الاول من بینها بخصوصیة جوهر ذاته هو المجعول الاول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ملاک الشرف و الکمال فی مراتب الموجودات و جواهر الهویات القرب من جناب الباری الحق،و میزان الخسة و النقص البعد عن جنابه الاعلی تعالی عزة،فالوجود یبتدأ منه عز و جل متنازلا فی المراتب المترتبة،من الشرف الی الخسة،و من الکمال الی النقص،و من المستحیل أن یتمادی الی نهایة فیجب أن ینتهی التنازل الی حد محدود هو منتهی الخسة و النقصان لا یتعداه و ان هو الا مرتبة الهیولی الاولی الحاملة لطباع ما بالقوة،و هی لا محالة أخیرة مراتب البداءة،و هی مشتملة علی قوة قبول جمیع الصور اشتمالا انفعالیا،کما الجواهر العقلیة التی هی أولی المراتب مشتملة علیها جمیعا اشتمالا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یعود فیتدرج فیضان نظم الوجود من افاضة الباری الفعال علی الانعکاس متصاعدا من الخسة الی الشرف،و من النقص الی الکمال،و اذ یستحیل أن یتمادی الی ما لا نهایة،فینتهی لا محالة الی حد أخیر لا یتعداه،و هو منتهی المراتب فی الشرف و الکمال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المرتبة فی العود التی هی أخیرة مراتب نظام الوجود فی ازاء المرتبة الاولی فی البدو،و اللّه سبحانه هو المبدأ و المعاد،و منه البدو و الیه العود،و هو ولی الامر فی الاولی و الآخرة،له الخلق و الامر و الملک و الملکوت،منه البداءة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الیه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أخیرة المراتب العودیة فی ازاء أولی المراتب البدویة،و هی مرتبة نوع الانسان،فوجوب التوازی بین مراتب البدو و مراتب العود برهان تجرد النفس الناطقة الانسانیة من طریق اللم،و تقریره من سبیلین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من المستبین أنه یجب أن یکون مبدأ المبادی تعالی کبریائه أولا فی ترتیب البدو و آخرا فی ترتیب العود؟فکما المرتبة الاولی فی ترتیب البدو تبتدأ فی جهة التنازل من الجناب الحق القیومی الوجوبی،و لا شیء فوقها فی مرتبة الکمال إلا ذاته الواجبة الاحدیة الحقة،اذ کان من المستحیل انبجاس الناقص النذل من الکامل الحق المتعال فی أقصی الکمال قریبا،و انبعاثه عنه ابتداء لا بواسطة ما هو أکمل منه فی المرتبة،الا فیما یکون ذاته تحت الکون و وجوده مرهونا بالامکان الاستعدادی 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فکذلک المرتبه الاخیرة فی ترتیب العود الموازیة للمرتبة المبتدئة فی ترتیب البدو،تنتهی فی جهة التصاعد الی جنابه الاعلی الربوبی،و لا شیء و رائها فی مرتبة الکمال إلا ذاته التامة القیومیة،اذ کان یستحیل الناقص الجراح </w:t>
      </w:r>
      <w:r>
        <w:rPr>
          <w:rStyle w:val="FootnoteAnchor"/>
          <w:rtl w:val="true"/>
        </w:rPr>
        <w:footnoteReference w:id="627"/>
      </w:r>
      <w:r>
        <w:rPr>
          <w:rFonts w:ascii="IRNazanin" w:hAnsi="IRNazanin" w:eastAsia="IRNazanin"/>
          <w:color w:val="111111"/>
          <w:sz w:val="28"/>
          <w:sz w:val="28"/>
          <w:szCs w:val="28"/>
          <w:rtl w:val="true"/>
          <w:lang w:bidi="fa-IR"/>
        </w:rPr>
        <w:t>،و انتهاؤه فی ترتیب الشرف و الکمال الی الکامل التام الحق من کل جهة،و اتصاله بجنابه من دون توسط ما هو أشرف مرتبة و أتم کمالا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وجب فی الاصول البرهانیة بالضرورة العقلیة،ان یکون النفوس الانسانیة التی هی آخر ترتیب فی التصاعد جواهر مجردة عاقلة،صائرة فی استکمال مرتبة العقل المستفاد علی أعلی النصاب الممکن،عالما عقلیا مطابقا لنظام الوجود کله من الصدر الی الساقة مضاهیا و موازیا لعالم الأنوار المفارقة العقلیة التی هی أول ترتیب البدو فی التنازل،فلیتعرف</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الحکمة البالغة التامة الربوبیة،و العنایة الاولی السابغة الکاملة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الالهیة تنسیق المراتب و اتساق النظام علی الوجه الاکمل،و وجوب الموازاة من مراتب البدو و مراتب العود فی السلسلتین علی التعاکس بالتنازل و التصاعد،فذلک مبدأ استیجاب هذه المرتبة العقلیة الاخیرة العودیة فی نظام الوجود علی أقصی النصاب الممکن فی الکمال و الشرف ازاءا لتلک المرتبة العقلیة الاولی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یجب لا محالة وجود النفس الناطقة المجردة العاقلة الانسانیة و استکمال قصوی الغایة و استتمام نصاب الشرف و الکمال فی مرتبة عقلها المستفاد فی آخر ترتیب العود بازاء مرتبة العقول النوریة المفارقة فی أول ترتیب البدو،و الا لانتقصت تمامیة الحکمة التامة و انتقصت کمالیة العنایة الکاملة فلیثبت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سلسلة البدو فی التنازل فی البسائط و هی خمس و المتقدمة فیها أکمل و أشرف من المتأخرة،و مراتب سلسلة العود بالتصاعد فی المرکبات،و هی أیضا خمس و المتأخرة فیها أشرف و أکمل من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مراتب السلسلة الطولیة البدویة فأولها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مرتبة عالم العقول النوریة المفارقة و لها عرض عریض فی الکمال </w:t>
      </w:r>
      <w:r>
        <w:rPr>
          <w:rStyle w:val="FootnoteAnchor"/>
          <w:rtl w:val="true"/>
        </w:rPr>
        <w:footnoteReference w:id="628"/>
      </w:r>
      <w:r>
        <w:rPr>
          <w:rFonts w:ascii="IRNazanin" w:hAnsi="IRNazanin" w:eastAsia="IRNazanin"/>
          <w:color w:val="111111"/>
          <w:sz w:val="28"/>
          <w:sz w:val="28"/>
          <w:szCs w:val="28"/>
          <w:rtl w:val="true"/>
          <w:lang w:bidi="fa-IR"/>
        </w:rPr>
        <w:t>من العقل الاول الی العقل الاخیر،و هذا العالم أتم ضربی عالم الامر،و أفضل ضروب ملائکة اللّه المقربین،و لهذا العالم من الحروف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عالم النفوس المجردة السماویة،و لها أیضا فی الشرف و الکمال عرض عریض من نفس الفلک الاقصی الی نفس فلک القمر،و هذا العالم ضرب آخر من عالم الامر من الملائکة الفاضلة المجردة و الأنوار العاقلة المدبرة، و حرفا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عالم النفوس المنطبعة السماویة علی عرض عریض باختلاف درجات الکمال،و هذا العلم أتم ضروب الملائکة الجسمانیة و أعلاها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عالم الصورة الجرمیة من صورة جرم الکرة الاقصی الی صورة جرم کرة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عالم الهیولیات من هیولی الفلک الاقصی الی هیولی عالم العناصر المشترکة الواحدة بالهویة الشخصیة،و هی مرکز النقصان و الخسة و محل الامکان الاستعدادی و حامل القوة الانفعالیة،و حرف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مراتب السلسلة الطولیة العودیة فالاولی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الاجسام النوعیة البسیطة من الفلک الاعلی الی جرم الارض،و صورها المنوعة الجوهریة،و طبائعها المنطبعة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الصور الاولی الحادثة بعد الترکیب المزاجی من البسائط التی هی الاسطقسات العنصریة،کالصور الجوهر المعدنیة و غیرها علی اختلاف مراتبها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النفوس الجوهریة المنطبعة النباتیة علی اختلاف أنواعها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النفوس الجوهریة الحیوانیة بأنواعها المختلفة بأسرها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العالم الاصغر الذی هو نسخة العالم الاکبر المطابقة له الجامعة لما فیه من رطب نظام الوجود و یابسه،أی النفوس الناطقة الانسانیة بأخیرة مراتبها فی استتمام القسط و استکمال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مرتبة العقل المستفاد المشتمل علی صور جمیع الموجودات بالفعل اشتمالا انفعالیا،کما کانت العقول المفارقة فی المرتبة الاولی البدویة مشتملة علیها اشتمالا فعلیا بحرف هذا العالم العقلی،الذی هو آخر نظام الکل من الحروف الثمانیة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بینه شریکنا السالف فی النیروزیة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حققناها فی شرحها و فی الجذوات و المواقیت و فی نبراس الضیاء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قلنا فی نبراس الضیاء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رموز القرآن الحکیم و اسراره أن مبتدأه من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أول سلسلة البدو،و مختتمه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آخر سلسلة العود، لیکون کتاب اللّه المبین الایجابی التدوینی مطابقا لکتاب اللّه الابداعی التکوینی، فیکونا متطابقین فی الفاتحة و الخاتمة فی البدایة و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فلیتدبر کیف استدار نظام الوجود فعاد فی آخر سلسلة العود الی عالم العقول المستفاد،کما کان ابتداء فی أول سلسلة البدو من عالم العقول الفعالة،فنظام الکل دائرة عقلیة وجودیة نصف قطرها الهبوطی من العقل المحض بالفعل الی الهیولی الاولی،و نصف قطرها الصعودی من الجسم البسیط بالحقیقة النوعیة الی العقل المستفاد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المحیط فی الاول و الاخر هو اللّه سبحانه،و اللّه بکل شیء محیط،و لجناب کبریائه المتعال بحسب اضافته الی نظام الوجود بالابداع و الافاضة و العنایة و الاحاطة و الفیض و الرحمة حرفا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تحقیق هذه المعارف الربوبیة علی ذمة قبسات حق الیقین و نبراس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أفضل هویات الجواهر العقلیة فی عرض المرتبة الاولی البدویة،أشرفها و أقربها الی جنات المبدأ الفیاض المحیط الحق تعالی سلطانه،هو العقل الاول الذی هو العقل العرش الاعظم،و أول مجعولات الباری الفعال،و أتم کلماته التامات و أجمعها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أکمل مراتب العقول المستفادة لجواهر النفوس القدسیة الانسانیة فی عرض المرتبة العودیة،و أفضلها و أشرفها و أتمها علی الاطلاق،و أقربها من المعاد الحق و المحیط المطلق علا کبریائه،مرتبة العقل المستفاد لجوهر نفس خاتم النبوة علیه و آله الطاهرین أفضل صلوات المصلین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فمنزلة خاتم النبوة فی عرض المرتبة الاخیرة من مراتب طول السلسلة العودیة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منزلة العقل الاولی فی عرض المرتبة الاولی من مراتب طول السلسلة البدویة،کما هناک لیس تتصور درجة رتبة کمالیة نزولیة تتوسط بین المبدأ الحق جل عزه و بین درجة العقل الاول،کذلک هاهنا لا یتصور درجة رتبة کمالیة صعودیة تتوسط بین درجة خاتم النبوة و بین معاد الحق علا کبریائه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کان العقل الاول نور نفس خاتم النبوة،لما بینهما من أتم المناسبة و الموازاة،و أشد المشابهة و المضاهاة بحسب الدرجة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العقل،و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وجوب بعث النبی و ارسال الرسول و السنة الالهیة و العنایة الربوبیة،ناهضة الحکم علی وجوب اثبات وصی للرسول یقوم مقامه، و ینوب عنه منابه،یکون خلیفته و بمنزلة نفسه،بواسطته یفیض الفیض،و ینبث الدین و یقوم العدل،و ینبسط النور،و یستوی الهدی،کما النفس خلیفة العقل فی ایصال الفیض الی عوالم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القلب خلیفة النفس،و الدماغ خلیفة القلب فی انبثاث القوی المدرکة و القوی المحرکة علی جوانب البدن،و النخاع خلیفة الدماغ علی سائر الاعضاء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النبی الرسول کالقلب فی بدن العالم،و وصیه و خلیفته کالدماغ و النخاع فاذن وصی خاتم الانبیاء و المرسلین خلیفته علی جمیع الخلق،و فی منزلة نفسه بحسب الدرجة،فیکون لا محالة مساهمة فی رتبة درجته فی عرض المرتبة الاخیرة فی طول السلسلة العودیة،فیشبه أن یکون درجته فی عرض هذه المرتبة درجة العقل الثانی فی عرض المرتبة الاولی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فالعقل الاول نور خاتم الانبیاء،و العقل الثانی نور سید الاوصیاء،بل العقل الاول نور هما معا،لا نهما کنفس واحدة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علی من نور واحد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و آله الصلاة و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علی من شجرة واحدة و الناس من أشجار شتی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جعل ذریة کل نبی فی صلبه و جعل ذریتی فی صلب علی بن أبی طالب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و آله صلوات اللّه تسلیماته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أنا و أنت أبوا هذه الامة و لعن اللّه من عق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تحققت ما تلوناه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فاعلمن أن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المبدأ الباری الاول عز سلطانه،اذ کل حقیقة و کمال حقیقة و کل وجود و کمال وجود من صنعة وجوده،و کل علم و حکمة و حیاة و بهاء من فیضه و نوره،و الی ترتیب البدو النازل فی نظام الوجود من لدنه و درجة العقل فی أول مراتب السلسلة البدویة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العقل الفعال الذی هو واهب الصور باذن ربه واسطة افاضة الفیض،و تنزیل الوحی علی النفس نسبة اشراقه الی ادراک البصیرة العقلیة نسبة اشراق الشمس الی أبصار الباصرة الحسیة،کما قال 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الْأَمِینُ عَلیٰ قَلْبِکَ لِتَکُونَ مِنَ الْمُنْذِرِینَ بِلِسٰانٍ عَرَبِیٍّ مُبِینٍ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إِلَیْهٰا رُوحَنٰا فَتَمَثَّلَ لَهٰا بَشَراً سَوِیًّا قٰالَتْ إِنِّی أَعُوذُ بِالرَّحْمٰنِ مِنْکَ إِنْ کُنْتَ تَقِیًّا قٰالَ إِنَّمٰا أَنَا رَسُولُ رَبِّکِ لِأَهَبَ لَکِ غُلاٰماً زَکِیًّا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المعاد الحق لکل وجود موجود و الی ترتیب العود الصاعد فی انسیاق النظام العائد الیه،و درجة خاتم النبیین و سید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علی،قال حدثنی ادریس،عن الحسین بن بشیر،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هشام بن سالم،عن محمد بن مسلم و زرارة،قالا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 جعفر علیه السّلام عن أحادیث فرواها عن جابر،فقلنا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و لجابر؟فقال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من ایمان جابر أنه کان یقرء هذه الایة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فرض علیک القرآن لرادک الی 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الوصیین فی أخیرة مراتب السلسلة العودیة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رجوع النفس الصائرة بکمالها عالما فعلیا فی آخر منازل سفر الاستکمال فی درجات العرفان و مقامات خلع البدن بالارادة فی هذه النشأة،و مصیرها فی أول أطوار طعن الروح و رفض الجسد بالطبیعة فی النشأة الآخرة الی جنابه البهی الاحدی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فاذن فقد استبان سبیل قول أبی جعفر الباقر علیه السّلام فی هذا الحدیث و هو أن جابرا کیف لا یکون من أصحاب علی علیه السّلام و قد کان یقرأ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 فَرَضَ عَلَیْکَ الْقُرْآنَ لَرٰادُّکَ إِلیٰ مَعٰادٍ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معناه و مغزاه و یعرف تفسیره و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بشیر</w:t>
      </w:r>
    </w:p>
    <w:p>
      <w:pPr>
        <w:pStyle w:val="BookText"/>
        <w:rPr/>
      </w:pPr>
      <w:r>
        <w:rPr>
          <w:rFonts w:ascii="IRNazanin" w:hAnsi="IRNazanin" w:eastAsia="IRNazanin"/>
          <w:color w:val="111111"/>
          <w:sz w:val="28"/>
          <w:sz w:val="28"/>
          <w:szCs w:val="28"/>
          <w:rtl w:val="true"/>
          <w:lang w:bidi="fa-IR"/>
        </w:rPr>
        <w:t>ذکر الشیخ رحمه اللّه تعالی فی کتاب الرجال فی أصحاب أبی الحسن الرضا علیه السّلام الحسن بن بشیر مکبرا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من أصحاب أبی الحسن الکاظم علیه السّلام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الحسین بن بشیر بالتصغیر،ففی کتاب أبی عمرو الکشی رحمه اللّه تعالی فی عامة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من ایمان جابر أنه یقرأ هذه الایة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یقرأها و یتدبرها و یعرف سرها و یعلم باطنها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القمی شقران السلولی،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ادریس،عن الحسین ابن سعید،عن محمد بن اسماعیل،عن منصور بن أذینة،عن زرارة،عن أبی جعفر علیه السّلام قال؟ قلت ما لنا و لجابر تروی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ان جابرا کان یعلم تأویل هذه الایة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فرض علیک القرآن لرادک الی معاد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حدثنی علی بن محمد،قال حدثنی محمد بن أحمد بن یحیی،عن محمد بن الشقری،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الحکم،</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شقراق السلولی</w:t>
      </w:r>
    </w:p>
    <w:p>
      <w:pPr>
        <w:pStyle w:val="BookText"/>
        <w:rPr/>
      </w:pPr>
      <w:r>
        <w:rPr>
          <w:rFonts w:ascii="IRNazanin" w:hAnsi="IRNazanin" w:eastAsia="IRNazanin"/>
          <w:color w:val="111111"/>
          <w:sz w:val="28"/>
          <w:sz w:val="28"/>
          <w:szCs w:val="28"/>
          <w:rtl w:val="true"/>
          <w:lang w:bidi="fa-IR"/>
        </w:rPr>
        <w:t>الشقران بضم الشین المعجمة و اسکان القاف لقب أحمد بن علی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الشقران کعثمان و شقران مولی النبی صلّی اللّه علیه و آله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عنه عبید اللّه بن أبی رافع و کان حبشیا،یقال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بدرا قاله الذهبی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باهمال السین و فتحها،و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بالضم،فخذ من قیس،و هم بنو مرة بن صعصعة،و سلول اسم أمهم منهم عبد اللّه بن همام الشاعر السلولی،و أم عبد اللّه بن أبی المنافق،قاله فی القاموس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سلول قبیلة من هوازن،و هم بنو مرة بن صعصعة بن معاویة ابن بکر بن هوازن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جابرا کان یعلم تأویل هذه الایة</w:t>
      </w:r>
    </w:p>
    <w:p>
      <w:pPr>
        <w:pStyle w:val="BookText"/>
        <w:rPr/>
      </w:pPr>
      <w:r>
        <w:rPr>
          <w:rFonts w:ascii="IRNazanin" w:hAnsi="IRNazanin" w:eastAsia="IRNazanin"/>
          <w:color w:val="111111"/>
          <w:sz w:val="28"/>
          <w:sz w:val="28"/>
          <w:szCs w:val="28"/>
          <w:rtl w:val="true"/>
          <w:lang w:bidi="fa-IR"/>
        </w:rPr>
        <w:t>قد تلونا علیک باذن اللّه سبحانه ظاهر هذه الایة و باطنها و تفسیرها و تأویلها، یعنی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جابرا رضی اللّه تعالی عنه قد کان یعلم و یستیقن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محمد بن أحمد بن یحیی عن محمد بن الشقری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أکثر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باعجام الشین قبل القاف محرکة نسبة الی قبیلة فی </w:t>
      </w:r>
    </w:p>
    <w:p>
      <w:pPr>
        <w:pStyle w:val="BookText"/>
        <w:rPr/>
      </w:pPr>
      <w:r>
        <w:rPr>
          <w:rFonts w:ascii="IRNazanin" w:hAnsi="IRNazanin" w:eastAsia="IRNazanin"/>
          <w:color w:val="111111"/>
          <w:sz w:val="28"/>
          <w:sz w:val="28"/>
          <w:szCs w:val="28"/>
          <w:rtl w:val="true"/>
          <w:lang w:bidi="fa-IR"/>
        </w:rPr>
        <w:t>عن فضیل بن عثمان عن أبی الزبیر،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جابرا متوکأ علی عصاه و هو یدور</w:t>
      </w:r>
    </w:p>
    <w:p>
      <w:pPr>
        <w:pStyle w:val="BookText"/>
        <w:rPr/>
      </w:pPr>
      <w:r>
        <w:rPr>
          <w:rFonts w:ascii="IRNazanin" w:hAnsi="IRNazanin" w:eastAsia="IRNazanin"/>
          <w:color w:val="111111"/>
          <w:sz w:val="28"/>
          <w:sz w:val="28"/>
          <w:szCs w:val="28"/>
          <w:rtl w:val="true"/>
          <w:lang w:bidi="fa-IR"/>
        </w:rPr>
        <w:t>بنی ضبة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شقرة بن الحارث بن تمیم،أبو قبیلة من ضبة،و النسبة شقری بالتحریک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الشقری بفتح الشین و فتح القاف و بالراء،منسوب الی شقرة بکسر القاف و بالراء،منسوب الی شقرة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الحارث بن تمیم بن مرة،و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شقرة اسمه الحارث بن تمیم،و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معاویة بن الحارث ابن تمیم،قلبت کسرة القاف فی النسبة فتحة علی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السفری</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بالسین المهملة و الفاء،اما بالتحریک نسبة الی عبد اللّه بن أبی السفر الهمدانی من أصحاب أمیر المؤمنین علیه السّلام أو باسکان نسبة الی سفر ابن نسیر بضم النون و اهمال السین المفتوحة التابعی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الاسماء بالسکون و الکنی بالحرکة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السفر محرکة سعید بن محمد کیعلم من التابعین،و عبد اللّه بن أبی السفر من أتباعهم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نسخة عتیقة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اسکان النون و فتح القاف نسبة الی منقر بن عبید،و هو أبو بطن من تمیم،منهم سلیمان بن داود المنقری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فحیث أن أبا جعفر محمد بن الحسن بن الولید رحمه اللّه،لم یذکر محمدا هذا فی عداد من استثناه من رجال نوادر الحکمة،فیکون روایة محمد بن أحمد بن یحیی عنه مما یرکن الیه و یعتمد علیه،فلیعلم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فضیل بن عثمان،عن أبی الزبیر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أبو الزبیر المکی،و قد أسلفنا نقلا عن الذهبی أن معاویة بن عمار و فضیل </w:t>
      </w:r>
    </w:p>
    <w:p>
      <w:pPr>
        <w:pStyle w:val="BookText"/>
        <w:rPr/>
      </w:pPr>
      <w:r>
        <w:rPr>
          <w:rFonts w:ascii="IRNazanin" w:hAnsi="IRNazanin" w:eastAsia="IRNazanin"/>
          <w:color w:val="111111"/>
          <w:sz w:val="28"/>
          <w:sz w:val="28"/>
          <w:szCs w:val="28"/>
          <w:rtl w:val="true"/>
          <w:lang w:bidi="fa-IR"/>
        </w:rPr>
        <w:t>فی سکک المدینة و مجالسهم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الانصار أدبوا أولادکم علی حبّ علی فمن أبی فلینظر فی شأن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عثمان یرویان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 فمن أبی فقد کفر</w:t>
      </w:r>
    </w:p>
    <w:p>
      <w:pPr>
        <w:pStyle w:val="BookText"/>
        <w:rPr/>
      </w:pPr>
      <w:r>
        <w:rPr>
          <w:rFonts w:ascii="IRNazanin" w:hAnsi="IRNazanin" w:eastAsia="IRNazanin"/>
          <w:color w:val="111111"/>
          <w:sz w:val="28"/>
          <w:sz w:val="28"/>
          <w:szCs w:val="28"/>
          <w:rtl w:val="true"/>
          <w:lang w:bidi="fa-IR"/>
        </w:rPr>
        <w:t>و روی الصدوق أبو جعفر بن بابویه رضوان اللّه تعالی علیه فی أمالیه بأسناده عن أبی الزبیر المکی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جابرا متوکأ علی عصاه و هو یدور فی سکک الانصار و مجالسهم،و هو یقول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خیر البشر فمن أبی فقد کفر، یا معشر الانصار أدبوا أولادکم علی حب علی بن أبی طالب،فمن أبی فانظروا فی شأن أمه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بسنده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وجد برد حبنا أهل البیت علی قلبه فلیشکر أمّه فانها لم تخن أباه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طریق العامة بأسانیدهم المعتبرة عن أبی الزبیر المکی و عتبة العوفی،قال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جابر بن عبد اللّه الانصاری یتوکأ علی عصاه و هو یدور فی سکک المدینة و مجالسهم،و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البشر،من أبی فقد کفر، و من رضی فقد شکر،ثم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الانصار أدبوا أولادکم علی حب علی بن أبی طالب فمن أبی فلینظر فی شأن أمه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وکیع و یوسف القطان و الاعمش بأسانیدهم أنه سئل جابر و حذیفة عن علی بن أبی طالب،فقالا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خیر البشر لا یشک فیه الا کافر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عائشة مثله </w:t>
      </w:r>
      <w:r>
        <w:rPr>
          <w:rStyle w:val="FootnoteAnchor"/>
          <w:rtl w:val="true"/>
        </w:rPr>
        <w:footnoteReference w:id="647"/>
      </w:r>
      <w:r>
        <w:rPr>
          <w:rFonts w:ascii="IRNazanin" w:hAnsi="IRNazanin" w:eastAsia="IRNazanin"/>
          <w:color w:val="111111"/>
          <w:sz w:val="28"/>
          <w:sz w:val="28"/>
          <w:szCs w:val="28"/>
          <w:rtl w:val="true"/>
          <w:lang w:bidi="fa-IR"/>
        </w:rPr>
        <w:t>،و رواه الطبری و سالم عن جابر من احدی عشرة 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رضی اللّه تعالی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صلّی اللّه علیه و آله اذا أقبل علی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خیر البریة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یقل علی خیر البشر فقد کفر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یقل علی خیر الناس فقد کفر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أصحاب محمد صلّی اللّه علیه و آله اذا أقبل علی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خیر البریة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الدارمی باسناده عن عائشة،و کذلک الدیلمی فی الفردوس فی الولایة و أحمد بن حنبل فی الفضائل و فی المسند،و الاعمش عن أبی وائل و عن عطیه العوفی عن عائشة،و عطاء أیضا عن عائشة جمیعا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خیر البشر من أبی فقد کفر،و من رضی فقد شکر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أورده امامهم العلامة فخر الدین الرازی فی نهایة العقول و فی کتاب الاربعین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خیر البشر من أبی فقد کفر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مسانیدهم بأسانیدهم المعول علیها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خیر البریة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المتفق علیه لدی الجمیع أن رسول اللّه صلّی اللّه علیه و آله قال فی المخدج ذی الثدیة یقتله خیر الخلق و الخلیقة،و فی روایة یقتله خیر هذه الامة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روایات جمة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المخدج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الخلق و الخلیقة،یقتله خیر الخلق و الخلیقة،و أقربهم الی اللّه وسیلة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طرق عدیدة عنها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شر الخلق و الخلیقة یقتلهم سید الخلق و الخلیقة،و فی أخبار کثیرة أنه صلّی اللّه علیه و آله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انک أنت قاتله یا علی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قد أطبقت الامة علی أن علیا علیه السّلام قد قتله یوم النهروان و أخبر الناس بذلک و قد کان علیه السّلام یخبر به و بصفته من قبل،ثم استخرجه من تحت القتلی فوجدوه علی ما کان یذکر فیه من صفته،فکبر اللّه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 و بلغ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صحیحی البخاری و مسلم و غیرهما من صحاحهم </w:t>
      </w:r>
      <w:r>
        <w:rPr>
          <w:rStyle w:val="FootnoteAnchor"/>
          <w:rtl w:val="true"/>
        </w:rPr>
        <w:footnoteReference w:id="658"/>
      </w:r>
      <w:r>
        <w:rPr>
          <w:rFonts w:ascii="IRNazanin" w:hAnsi="IRNazanin" w:eastAsia="IRNazanin"/>
          <w:color w:val="111111"/>
          <w:sz w:val="28"/>
          <w:sz w:val="28"/>
          <w:szCs w:val="28"/>
          <w:rtl w:val="true"/>
          <w:lang w:bidi="fa-IR"/>
        </w:rPr>
        <w:t>أن النبی صلّی اللّه علیه و آله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 أصحابا یحقر أحدکم صلاته مع صلاتهم،و صیامه مع صیامهم،یقرءون الکتاب لا یجاوز تراقیهم،یمرقون من الإسلام کما یمرق السهم من الرمیة یخرجون علی خیر فرقة من الناس</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أبو سعید الخدری یقول،أشهد انی سمعت هذا الحدیث من رسول اللّه صلّی اللّه علیه و آله و أشهد أن علی بن أبی طالب قاتلهم و قتلهم و أنا معه،ثم من بعد القتال استخرجوا من بین القتلی من هذه صفته فجاءوا به الیه،فشاهدت فیه تلک الصفات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قد کان بخبرنا بها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بکر بن مردویه فی کتابه مرفوعا الی حذیفة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 فمن أبی فقد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مسندا عن حذیفة بن الیمان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خیر البشر و من أبی فقد کفر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بکر البیهقی أن الانصار کانت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کنا نعرف الرجل لغیر أبیه ببغضه علی بن أبی طالب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جابر بن عبد اللّه الانصاری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بوروا أولادکم بحب علی بن أبی طالب،فمن أحبه فاعلموا أنه لرشدة،و من أبغضه فاعلموا أنه لغیة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رشدة بکسر الراء و بفتحها أی نکاح صحیح،و غیة أیضا بکسر الغین المعجمة و فتحها و تشدید الیاء المثناة من تحت،أی لزنیة و طی من غیر نکاح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لبعض المتوهمین القاصرین من المعاصرین فی ضبط هذه اللفظة عثرة، تستعاذ باللّه من خذیها و فضیحتها،أوردناها فی الرواشح السماویة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الهروی فی الغریبین عن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نبور أولادنا بحب علی بن أبی طالب،فاذا رأینا أحدهم لا یحبه علمنا أنه لغیر رشدة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الحدیث أن داود سأل سلیمان علیهما السّلام و هو یتبار </w:t>
      </w:r>
      <w:bookmarkStart w:id="131" w:name="pg2817_19955"/>
    </w:p>
    <w:p>
      <w:pPr>
        <w:pStyle w:val="Heading3"/>
        <w:numPr>
          <w:ilvl w:val="2"/>
          <w:numId w:val="1"/>
        </w:numPr>
        <w:rPr/>
      </w:pPr>
      <w:bookmarkStart w:id="132" w:name="__RefHeading___Toc2333202_1395250215"/>
      <w:bookmarkStart w:id="133" w:name="_Toc46"/>
      <w:bookmarkEnd w:id="131"/>
      <w:bookmarkEnd w:id="132"/>
      <w:r>
        <w:rPr>
          <w:rtl w:val="true"/>
        </w:rPr>
        <w:t>البراء بن عازب</w:t>
      </w:r>
      <w:r>
        <w:rPr>
          <w:rtl w:val="true"/>
        </w:rPr>
        <w:t>(</w:t>
      </w:r>
      <w:r>
        <w:rPr/>
        <w:t>1</w:t>
      </w:r>
      <w:r>
        <w:rPr>
          <w:rtl w:val="true"/>
        </w:rPr>
        <w:t>)</w:t>
      </w:r>
      <w:bookmarkEnd w:id="133"/>
    </w:p>
    <w:p>
      <w:pPr>
        <w:pStyle w:val="BookText"/>
        <w:rPr/>
      </w:pPr>
      <w:r>
        <w:rPr>
          <w:rFonts w:ascii="IRNazanin" w:hAnsi="IRNazanin" w:eastAsia="IRNazanin"/>
          <w:color w:val="111111"/>
          <w:sz w:val="28"/>
          <w:sz w:val="28"/>
          <w:szCs w:val="28"/>
          <w:rtl w:val="true"/>
          <w:lang w:bidi="fa-IR"/>
        </w:rPr>
        <w:t>علمه أی یختبره و یمتحنه،و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نبور أولادنا بحب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علقمة الثقفی حتی و اللّه ما نحسب الا أن ذلک شیء یبتار به اسلامنا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یحبنا أهل البیت کذا و کذا و لا ولد المیافعة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ولد الزنا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یافع الرجل جاریة فلان اذا زنی بها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یحبنا اللاکع و لا المحبوس</w:t>
      </w:r>
      <w:r>
        <w:rPr>
          <w:rFonts w:eastAsia="IRNazanin" w:cs="IRNazanin"/>
          <w:color w:val="111111"/>
          <w:sz w:val="28"/>
          <w:szCs w:val="28"/>
          <w:rtl w:val="true"/>
          <w:lang w:bidi="fa-IR"/>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لکع علیه الوسخ کفرح لصق به و لزمه،و لکع بضم اللام و فتح الکاف اللئیم الخسیس الوسخ الدنس،و أصل الخسیس الخلط،و ذلک عن خبث الطینة و اختلاط النطفة و عدم طیب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الاثیریة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یحبنا أهل البیت ذو رحم منکوس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المأبون لانقلاب شهوته الی دبره </w:t>
      </w:r>
      <w:r>
        <w:rPr>
          <w:rStyle w:val="FootnoteAnchor"/>
          <w:rtl w:val="true"/>
        </w:rPr>
        <w:footnoteReference w:id="667"/>
      </w:r>
      <w:r>
        <w:rPr>
          <w:rFonts w:ascii="IRNazanin" w:hAnsi="IRNazanin" w:eastAsia="IRNazanin"/>
          <w:color w:val="111111"/>
          <w:sz w:val="28"/>
          <w:sz w:val="28"/>
          <w:szCs w:val="28"/>
          <w:rtl w:val="true"/>
          <w:lang w:bidi="fa-IR"/>
        </w:rPr>
        <w:t>انتهی کلام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عازب</w:t>
      </w:r>
    </w:p>
    <w:p>
      <w:pPr>
        <w:pStyle w:val="BookText"/>
        <w:rPr/>
      </w:pPr>
      <w:r>
        <w:rPr>
          <w:rFonts w:ascii="IRNazanin" w:hAnsi="IRNazanin" w:eastAsia="IRNazanin"/>
          <w:color w:val="111111"/>
          <w:sz w:val="28"/>
          <w:sz w:val="28"/>
          <w:szCs w:val="28"/>
          <w:rtl w:val="true"/>
          <w:lang w:bidi="fa-IR"/>
        </w:rPr>
        <w:t>هو أبو عامر أو أبو عمار،البراء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الموحدة و الراء المخففة المفتوحتین و بالمد کسماء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عازب باهمال العین قبل الالف و الزاء بعدها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براء منه لا یثنی و لا یجمع و لا یؤنث،أی بریء و البراء أول لیلة،أو یوم من الشهر،أو آخرها،أو آخره،کابن البراء و أبراء دخل فیه و اسم،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جماعة من أصحابنا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أبو بکر الحضرمی،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أبان ابن تغلب،و الحسین بن أبی العلاء،و صباح المزنی،عن أبی جعفر و أبی عبد اللّه</w:t>
      </w:r>
    </w:p>
    <w:p>
      <w:pPr>
        <w:pStyle w:val="BookText"/>
        <w:rPr/>
      </w:pPr>
      <w:r>
        <w:rPr>
          <w:rFonts w:ascii="IRNazanin" w:hAnsi="IRNazanin" w:eastAsia="IRNazanin"/>
          <w:color w:val="111111"/>
          <w:sz w:val="28"/>
          <w:sz w:val="28"/>
          <w:szCs w:val="28"/>
          <w:rtl w:val="true"/>
          <w:lang w:bidi="fa-IR"/>
        </w:rPr>
        <w:t xml:space="preserve">و ابن مالک و عازب و أوس و المعرور الصحابیون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رحمه اللّه فی باب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البراء بن عازب الانصاری الخزرجی کنیته أبو عامر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ذکره فی أصحاب أمیر المؤمنین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البراء بن عازب الانصاری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 قال صاحب کتاب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البراء بن عازب بن الحارث بن عدی بن خیثم بن مجذعة یکنی أبا عمارة،غزی مع رسول اللّه صلّی اللّه علیه و آله خمس عشرة غزوة، و استصغره النبی یوم بدر فلم یشدها،و اجازه یوم الخندق و هو ابن خمس عشر سنة، فنزل البراء الکوفة و توفی بها فی أیام مصعب بن الزبیر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عدی بن ثابت،و أبو اسحاق،و خلق،و شهد أحدا،و مات بعد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جماعة من أصحابنا</w:t>
      </w:r>
    </w:p>
    <w:p>
      <w:pPr>
        <w:pStyle w:val="BookText"/>
        <w:rPr/>
      </w:pPr>
      <w:r>
        <w:rPr>
          <w:rFonts w:ascii="IRNazanin" w:hAnsi="IRNazanin" w:eastAsia="IRNazanin"/>
          <w:color w:val="111111"/>
          <w:sz w:val="28"/>
          <w:sz w:val="28"/>
          <w:szCs w:val="28"/>
          <w:rtl w:val="true"/>
          <w:lang w:bidi="fa-IR"/>
        </w:rPr>
        <w:t>لم یذکر طریقته فی الاسناد عن الجماعة،و عنی أنه من الصحیح الثابت عنهم و کذلک کلما أرسل ارسالا جاریا مجری التعلیق،قال فی صدر الطریق روی،و أسقط الاسناد من البین،کما سبق فی ترجمة أبی أیوب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الحارث بن حصیرة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أبو بکر الحضرمی الخ</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عبد اللّه بن محمد الحضرمی،قد بینا فی المعلقات علی الاستبصار </w:t>
      </w:r>
    </w:p>
    <w:p>
      <w:pPr>
        <w:pStyle w:val="BookText"/>
        <w:rPr/>
      </w:pPr>
      <w:r>
        <w:rPr>
          <w:rFonts w:ascii="IRNazanin" w:hAnsi="IRNazanin" w:eastAsia="IRNazanin"/>
          <w:color w:val="111111"/>
          <w:sz w:val="28"/>
          <w:sz w:val="28"/>
          <w:szCs w:val="28"/>
          <w:rtl w:val="true"/>
          <w:lang w:bidi="fa-IR"/>
        </w:rPr>
        <w:t>علیهما السّلام ان أمیر المؤمنین علیه السّلام قال للبراء بن عازب کیف وجدت هذا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کنّا بمنزلة الیهود قبل أن نتبعک،تخف علینا العبادة،فلما اتبعناک و وقع حقائق الایمان فی قلوبنا وجدنا العبادة قد تثاقلت فی أجسادنا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یحشر الناس یوم القیامة فی صور الحمیر و تحشرون فرادی فرادی یؤخذ بکم الی الجنة، ثم 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یوم القیامة الا و هو یعوی عواء البهائم أن اشهدوا و استغفروا لنا،فنعرض عنهم فما هم بعدها بمفلحین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توثیقه و صحة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أبان بن تغلب ظاهر الجلالة فی الفضل و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الحسین بن أبی العلاء الحفاف الازدی و أخواه علی و عبد الحمید وجوه ثقاة أذکیاء،قد أوضحنا حالهم و حال أبیهم فی المعلقات علی الاستبصار و علی الفقیه و أبطلنا ما تو همه المتوهمون فی أبی العلاء،و سیستبین الامر فی ذلک کله حیث یحین حینه إن شاء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صباح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باهمال الصاد المفتوحة و تشدید الباء المفتوحة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فتح الزاء قبل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مزینة کجهینة قبیلة،و هو مزنی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للبراء بن عازب کیف وجدت هذا الدین؟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ذلک فی زمن خلافته اذ کان علیه السّلام بالکوفة،یعنی کیف وجدت هذا الدین معی بعد ما کنت مع المتقمصین للخلافة قبلی؟قال کنا بمنزلة الیهود قبل أن نتبعک تخف علینا العبادة،أی کنا تائهین فی الجهالة،مستخفین بالعبادة،مضیعین لحدودها و أرکانها،غیر خاشعین فی مناسکها آدابها،فلما اتبعناک انبسط نور المعرفة فی صدورنا،و وقع حقائق الایمان فی قلوبنا،فتثاقلت العبادة فی جوارحنا و أجسادنا، و ألذت و احلولت مع ذلک فی نفوسنا و أرواحنا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بعد أن أصابته دعوة أمیر المؤمنین علیه السّلام فیما روی من جهة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 فی صحیحه بأسناده عن مطرف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أنا و عمران خلف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اذا سجد کبر،و اذا رفع کبر،و اذا نهض من الرکعتین کبر،فلما سلم أخذ عمران بیدی،فقال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صلی بنا هذا صلاة محمد صلّی اللّه علیه و آله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ذکرنی هذا صلاة محمد صلّی اللّه علیه و آله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عروة الإسلام أبو جعفر بن بابویه و غیره من أشیاخنا و أصحابنا رضوان اللّه تعالی علیهم عن أمیر المؤمنین علی بن أبی طالب صلوات اللّه و تسلیماته علیه تطویل القراءة فی صلاة الکسوف بمثل الانبیاء و الکهف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انکسفت الشمس علی عهد أمیر المؤمنین علیه السّلام،فصلی بهم حتی کان الرجل ینظر الی الرجل قد ابتل قدمه من عرقه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بعد أن أصابته دعوة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روی من جهة العامة</w:t>
      </w:r>
    </w:p>
    <w:p>
      <w:pPr>
        <w:pStyle w:val="BookText"/>
        <w:rPr/>
      </w:pPr>
      <w:r>
        <w:rPr>
          <w:rFonts w:ascii="IRNazanin" w:hAnsi="IRNazanin" w:eastAsia="IRNazanin"/>
          <w:color w:val="111111"/>
          <w:sz w:val="28"/>
          <w:sz w:val="28"/>
          <w:szCs w:val="28"/>
          <w:rtl w:val="true"/>
          <w:lang w:bidi="fa-IR"/>
        </w:rPr>
        <w:t>و قد غلط الحسن بن داود فی شرح هذه العبارة،فظن أن معناها أن اصابة دعوته علیه السّلام ایاه فیما روی من جهة العامة لا من طریق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علیه السّلام له بالجنة بعد أن روت العامة أنه علیه السّلام دعا علیه لکتمانه الشهادة بیوم غدیر خم فعمی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فذلک ظن فاسد،فان دعائه علیه السّلام علیه و إصابته دعوته ایاه من الثابت،بل من المتواتر من طریق الخاصة و من طریق العامة جمیعا،و روی الکشی ذلک من طریق الخاصة بعد هذا الکلام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ابراهیم،قال أخبرنا أبو مریم الانصاری،عن المنهال ابن عمرو،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معنی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قاله علیه السّلام فی هذا الحدیث له،و شهد 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فیؤخذ بکم الی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من جهة العامة </w:t>
      </w:r>
      <w:r>
        <w:rPr>
          <w:rStyle w:val="FootnoteAnchor"/>
          <w:rtl w:val="true"/>
        </w:rPr>
        <w:footnoteReference w:id="676"/>
      </w:r>
      <w:r>
        <w:rPr>
          <w:rFonts w:ascii="IRNazanin" w:hAnsi="IRNazanin" w:eastAsia="IRNazanin"/>
          <w:color w:val="111111"/>
          <w:sz w:val="28"/>
          <w:sz w:val="28"/>
          <w:szCs w:val="28"/>
          <w:rtl w:val="true"/>
          <w:lang w:bidi="fa-IR"/>
        </w:rPr>
        <w:t>،أنه کان بعد ان أصابته دعوته علیه السّلام و عمی</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عبد اللّه بن ابراهیم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أرسل اسناده عن عبد اللّه بن ابراهیم هذا،و هو عبد اللّه بن ابراهیم أبی عمر أبو محمد الغفاری،حلیف الانصار سکن المزینة بالمدینة،فتارة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الغفاری، و تارة الانصاری،و تارة المزنی،و یقال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المدنی،یروی عن أبی مریم الانصاری عبد الغفار الجازی و من فی طبقته،و عنه الحسن بن علی بن فضال،و محمد ابن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الفهرست عبد اللّه بن ابراهیم الانصاری و أسند طریقه فی روایة کتابه الی محمد بن عیسی عنه </w:t>
      </w:r>
      <w:r>
        <w:rPr>
          <w:rStyle w:val="FootnoteAnchor"/>
          <w:rtl w:val="true"/>
        </w:rPr>
        <w:footnoteReference w:id="678"/>
      </w:r>
      <w:r>
        <w:rPr>
          <w:rFonts w:ascii="IRNazanin" w:hAnsi="IRNazanin" w:eastAsia="IRNazanin"/>
          <w:color w:val="111111"/>
          <w:sz w:val="28"/>
          <w:sz w:val="28"/>
          <w:szCs w:val="28"/>
          <w:rtl w:val="true"/>
          <w:lang w:bidi="fa-IR"/>
        </w:rPr>
        <w:t>،ثم ذکر عبد اللّه بن ابراهیم الغفاری و طریقه فی روایة کتابه بالاسناد الاول عن محمد بن عیسی عنه،و یظهر من ذلک التعدد،و الصحیح أنهما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المنهال بن عمرو</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الرجال فی أصحاب أبی عبد اللّه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المنهال بن عمرو الاسدی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قال فی أصحاب أبی محمد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المنهال بن عمرو الاسدی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زر بن حبیش،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بن أبی طالب علیه السّلام من القصر،فاستقبله رکبان متقلدون بالسیوف علیهم العمائم،فقالوا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 و رحمة اللّه و برکاته،السّلام علیک یا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هاهنا من أصحاب رسول اللّه صلّی اللّه علیه و آله؟فقام خالد بن زید أبو أیوب،و خزیمة بن ثابت ذو الشهادتین،و قیس بن سعد بن عبادة،و عبد اللّه بن بدیل بن ورقاء،فشهدوا جمیعا أنهم سمعوا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 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لأنس بن مالک،و البراء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منعکما أن تقوما فتشهدا فقد سمعتما کما سمع القوم؟ثم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کانا کتماها معاندة فابتلهما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أصحاب أبی جعفر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بن عمرو الاسدی مولاهم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أصحاب أبی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منهال بن عمرو الاسدی مولاهم کوفی،روی عن علی بن الحسین و أبی جعفر و أبی عبد اللّه علیهم السّلام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المنهال بن عمرو الاسدی مولاهم،عن ابن الحنیفة وزر،و عنه الاعمش،و شعبة،و روایة عنه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ترکه بآخرة، وثّقه ابن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 بن حبیش</w:t>
      </w:r>
    </w:p>
    <w:p>
      <w:pPr>
        <w:pStyle w:val="BookText"/>
        <w:rPr/>
      </w:pPr>
      <w:r>
        <w:rPr>
          <w:rFonts w:ascii="IRNazanin" w:hAnsi="IRNazanin" w:eastAsia="IRNazanin"/>
          <w:color w:val="111111"/>
          <w:sz w:val="28"/>
          <w:sz w:val="28"/>
          <w:szCs w:val="28"/>
          <w:rtl w:val="true"/>
          <w:lang w:bidi="fa-IR"/>
        </w:rPr>
        <w:t>زر بالزاء المکسورة و الراء المشددة،و حبیش بضم الحاء المهملة و فتح الباء الموحدة و اسکان الیاء المثناة من تحت و اعجام الشین أخیرا،علی ما فی جامع الاصول و القاموس و غیرهما من الکتب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فی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بالسین المهملة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فاعترض علیه الحسن بن داود بالتصحیف و التوهم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فعمی البراء بن عازب،و برص قدما أنس بن مالک،فحلف أنس بن مالک أن لا یکتم منقبة لعلی بن أبی طالب و لا فضلا أبدا،و أما البراء بن عازب فکان یسأل عن منزله؟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موضع کذا و کذا،فیقول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یرشد من أصابته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فبعض شهداء المتأخرین فی حاشیة الخلاصة </w:t>
      </w:r>
      <w:r>
        <w:rPr>
          <w:rStyle w:val="FootnoteAnchor"/>
          <w:rtl w:val="true"/>
        </w:rPr>
        <w:footnoteReference w:id="682"/>
      </w:r>
      <w:r>
        <w:rPr>
          <w:rFonts w:ascii="IRNazanin" w:hAnsi="IRNazanin" w:eastAsia="IRNazanin"/>
          <w:color w:val="111111"/>
          <w:sz w:val="28"/>
          <w:sz w:val="28"/>
          <w:szCs w:val="28"/>
          <w:rtl w:val="true"/>
          <w:lang w:bidi="fa-IR"/>
        </w:rPr>
        <w:t>رجح کلام ابن داود،بأنه فی نسخة معتبرة لکتاب الرجال للشیخ وجد ذلک مضبوطا بالشین المعجمة،و لم یتعرض للتصریح بذلک فی الاصول المعول علیها فی هذا الباب،کأنه لم یتبعها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زر بن حبیش من أفاضل رجال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کتاب الرجال فی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 بن حبیش و کان فاضلا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 بن حبیش أبو مریم الاسدی،عاش مائة و عشرین سنة،مات سنة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البراء بن عازب فکان یسأل عن منزله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بعد أن أصابته دعوة أمیر المؤمنین علیه السّلام و عمی،فیقال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موضع کذا و کذا،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یرشد من أصابته الدعوة،و لعل قوله هذا قبل ما قد سبق من حدیث شهادة أمیر المؤمنین علیه السّلام له بالجنة</w:t>
      </w:r>
      <w:r>
        <w:rPr>
          <w:rFonts w:eastAsia="IRNazanin" w:cs="IRNazanin"/>
          <w:color w:val="111111"/>
          <w:sz w:val="28"/>
          <w:szCs w:val="28"/>
          <w:rtl w:val="true"/>
          <w:lang w:bidi="fa-IR"/>
        </w:rPr>
        <w:t xml:space="preserve">. </w:t>
      </w:r>
      <w:bookmarkStart w:id="134" w:name="pg2817_19969"/>
    </w:p>
    <w:p>
      <w:pPr>
        <w:pStyle w:val="Heading3"/>
        <w:numPr>
          <w:ilvl w:val="2"/>
          <w:numId w:val="1"/>
        </w:numPr>
        <w:rPr/>
      </w:pPr>
      <w:bookmarkStart w:id="135" w:name="__RefHeading___Toc2333204_1395250215"/>
      <w:bookmarkStart w:id="136" w:name="_Toc47"/>
      <w:bookmarkEnd w:id="134"/>
      <w:bookmarkEnd w:id="135"/>
      <w:r>
        <w:rPr>
          <w:rtl w:val="true"/>
        </w:rPr>
        <w:t>عمرو بن الحمق</w:t>
      </w:r>
      <w:bookmarkEnd w:id="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 الفاریابی،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مهران،عن الحسن بن محبوب،عن أبی القاسم و هو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الحمق</w:t>
      </w:r>
    </w:p>
    <w:p>
      <w:pPr>
        <w:pStyle w:val="BookText"/>
        <w:rPr/>
      </w:pP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باهمال الحاء و فتحها و 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رسول اللّه صلّی اللّه علیه و آله کان من قتلة عثمان،و شهد مع أمیر المؤمنین علیه السّلام مشاهده کلها،و روی أبو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حواری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الحمق الخزاعی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قال فی أصحاب أبی محمد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الحمق الخزاعی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الحمق الخزاعی صحابی،عنه جبیر بن نفیر، و رفاعة بن شداد،و جماعة،قتل بالموصل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 الفاریابی</w:t>
      </w:r>
    </w:p>
    <w:p>
      <w:pPr>
        <w:pStyle w:val="BookText"/>
        <w:rPr/>
      </w:pPr>
      <w:r>
        <w:rPr>
          <w:rFonts w:ascii="IRNazanin" w:hAnsi="IRNazanin" w:eastAsia="IRNazanin"/>
          <w:color w:val="111111"/>
          <w:sz w:val="28"/>
          <w:sz w:val="28"/>
          <w:szCs w:val="28"/>
          <w:rtl w:val="true"/>
          <w:lang w:bidi="fa-IR"/>
        </w:rPr>
        <w:t>قد تقدم تحقیق حاله،و الطریق هذا ضعیف بمحمد بن عبد اللّه بن مهران و هو غال کذاب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فراب کسحاب قریة قرب سمرقند،ذکر تارة باصفهان، و کحربال بلد ببلخ،أو هو فیریاب ککیمیاء،أو فاریاب کقاصعاء و کساباط ناحیة وراء نهر سیحون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أرسل رسول اللّه صلّی اللّه علیه و آله سریة،فقال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تضلون ساعة کذا من اللیل فخذوا ذات الیسار،فانکم تمرون برجل فی شأنه فتسترشدونه،فیأبی أن یرشدکم حتی تصیبوا من طعامه فیذبح لکم کبشا فیطعمکم ثم یقوم فیرشدکم،فأقرئوه منی السّلام و اعلموه أنی قد ظهرت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فمضوا فضلوا الطریق،فقال 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یقل لکم رسول اللّه صلّی اللّه علیه و آله تیاسروا ففعلوا فمروا بالرجل الذی قال لهم رسول اللّه صلّی اللّه علیه و آله فاستر شدوه؟فقال لهم الرجل لا أفعل حتی تصیبوا من طعامی،ففعلوا،فأرشدهم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نسوا ان یقرءوه السّلام من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 لهم و هو عمرو بن الحمق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النبی علیه السّلام بالمدینة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فلحق به و لبث معه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الی الموضع الذی منه هاجرت فاذا تولی أمیر المؤمنین علیه السّلام فآته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الرجل حتی اذا تولی أمیر المؤمنین علیه السّلام الکوفة،أتاه و أقام معه بالکوفة،ثم ان أمیر المؤمنین علیه السّلام قال له أ لک دار؟قال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بعها و اجعلها فی الازد،فانی غدا لو غبت لطلبک،فمنعک الازد حتی تخرج من الکوفة متوجها الی حصن الموصل،فتمر برجل مقعد فتقعد عنده،ثم تستقیه فیسقیک،و یسألک عن شأنک فأخبره و ادعه الی الإسلام فانه یسلم،و أمسح بیدک علی ورکیه فان اللّه یمسح ما به و ینهض قائما فیتبعک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تمرّ برجل أعمی علی ظهر الطریق،فتستسقیه فیسقیک،و یسألک عن شأنک فأخبره و ادعه الی الإسلام فانه یسلم،و أمسح یدک علی عینیه فان اللّه عز و جل یعیده بصیرا فیتبعک،و هما یواریان بدنک فی التراب،ثم تتبعک الخیل فاذا صرت قریبا من الحصن فی موضع کذا و کذا رهقتک الخیل،فأنزل عن فرسک و مرّ الی الغار،فانه یشترک فی دمک فسقة من الجن و الانس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ففعل ما قال أمیر المؤمنین علیه السّلام قال،فلما انتهی الی الحصن قال للرجلین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اصعدا فانظرا هل تریان شیئا؟قالا نری خیلا مقبلة،فنزل عن فرسه و دخل الغار و عار فرسه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الغار ضربه أسود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سالخ فیه،و جاءت الخیل فلما رأوا فرسه عائرا قالوا هذا فرسه و هو قریب،فطلبه الرجال فأصابوه فی الغار فکلما ضربوا ایدیهم الی شیء من جسمه تبعهم اللحم،فأخذوا رأسه،فأتوا به معاویة،فنصبه علی رمح،و هو أول رأس نصب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مروان بن الحکم کتب الی معاویة و هو عامله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عمرو بن عثمان ذکر أن رجلا من أهل العراق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أهل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 فرسه</w:t>
      </w:r>
    </w:p>
    <w:p>
      <w:pPr>
        <w:pStyle w:val="BookText"/>
        <w:rPr/>
      </w:pPr>
      <w:r>
        <w:rPr>
          <w:rFonts w:ascii="IRNazanin" w:hAnsi="IRNazanin" w:eastAsia="IRNazanin"/>
          <w:color w:val="111111"/>
          <w:sz w:val="28"/>
          <w:sz w:val="28"/>
          <w:szCs w:val="28"/>
          <w:rtl w:val="true"/>
          <w:lang w:bidi="fa-IR"/>
        </w:rPr>
        <w:t>باهمال العین قبل الالف و الراء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الفرس یعیر ذهب هنا و هنا من نشاطه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أوهام علی وجهه لا یثنیه شیء،و منه قوله فیما لا یجوز بیعه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الفرس العائر و العاند من العاند من العناد تصحیف،و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عایر لا یدری من رماه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أسود سالخ</w:t>
      </w:r>
    </w:p>
    <w:p>
      <w:pPr>
        <w:pStyle w:val="BookText"/>
        <w:rPr/>
      </w:pPr>
      <w:r>
        <w:rPr>
          <w:rFonts w:ascii="IRNazanin" w:hAnsi="IRNazanin" w:eastAsia="IRNazanin"/>
          <w:color w:val="111111"/>
          <w:sz w:val="28"/>
          <w:sz w:val="28"/>
          <w:szCs w:val="28"/>
          <w:rtl w:val="true"/>
          <w:lang w:bidi="fa-IR"/>
        </w:rPr>
        <w:t>باهمال السین قبل الالف و اللام بعدها و اعجام الخاء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السالخ اسم الاسود من الحیات و الانثی أسودة،و لا توصف بسالخة و أسود و أسودان سالخ،و أساود سالخة و سوالخ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أن رجلا من أهل العراق</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الراء و اسکان الجیم علی جمع راجل،أو بالزاء المضمومة و الجیم المفتوحة،أی جماعات علی جمع الزجلة بالضم و هی الجماعة،أو بالزاء المفتوحة </w:t>
      </w:r>
    </w:p>
    <w:p>
      <w:pPr>
        <w:pStyle w:val="BookText"/>
        <w:rPr/>
      </w:pPr>
      <w:r>
        <w:rPr>
          <w:rFonts w:ascii="IRNazanin" w:hAnsi="IRNazanin" w:eastAsia="IRNazanin"/>
          <w:color w:val="111111"/>
          <w:sz w:val="28"/>
          <w:sz w:val="28"/>
          <w:szCs w:val="28"/>
          <w:rtl w:val="true"/>
          <w:lang w:bidi="fa-IR"/>
        </w:rPr>
        <w:t>الحجاز یختلفون الی الحسین بن علی،و ذکر أنه لا یأمن و ثوبه،و قد بحثت عن ذلک فبلغنی أنه یرید الخلاف یومه هذا،و لست آمن أن یکون هذا أیضا لما بعده،فاکتب إلی برأیک فی هذا،و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بلغنی کتابک و فهمت ما ذکرت فیه من أمر الحسین،فایاک أن تعرض للحسین فی شیء و اترک حسینا ما ترکک،فانا لا نرید أن تعرّض له فی شیء ما و فی ببیعتنا و لم ینز علی سلطاننا،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فاکمن عنه ما لم یبد لک صفحته،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الجیم الساکنة،بمعنی ارسال الحمام للاختبار و الاستخبار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و علی شجرته الملعونة الخبیثة أصلا و فصلا أشد اللعن و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ینز علی سلطاننا</w:t>
      </w:r>
    </w:p>
    <w:p>
      <w:pPr>
        <w:pStyle w:val="BookText"/>
        <w:rPr/>
      </w:pPr>
      <w:r>
        <w:rPr>
          <w:rFonts w:ascii="IRNazanin" w:hAnsi="IRNazanin" w:eastAsia="IRNazanin"/>
          <w:color w:val="111111"/>
          <w:sz w:val="28"/>
          <w:sz w:val="28"/>
          <w:szCs w:val="28"/>
          <w:rtl w:val="true"/>
          <w:lang w:bidi="fa-IR"/>
        </w:rPr>
        <w:t>بفتح حرف المضارعة و اسکان النون و ضم الزاء،من نزا علی الشیء ینزو نزوا و نزوانا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وثب و ثوبا و ثبانا،و قلب فلان ینزو الی کذا ینازع و یتوق الیه،و التنزی التوثب و التسرع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 تسرع الانسان الی الشر،و ما نزاک علی کذا أی ما حملک علیه،یقال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 و بالتخفیف،و رجل منزو بکذا مولع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فاکمن عنه ما لم یبدلک صفحته</w:t>
      </w:r>
    </w:p>
    <w:p>
      <w:pPr>
        <w:pStyle w:val="BookText"/>
        <w:rPr/>
      </w:pPr>
      <w:r>
        <w:rPr>
          <w:rFonts w:ascii="IRNazanin" w:hAnsi="IRNazanin" w:eastAsia="IRNazanin"/>
          <w:color w:val="111111"/>
          <w:sz w:val="28"/>
          <w:sz w:val="28"/>
          <w:szCs w:val="28"/>
          <w:rtl w:val="true"/>
          <w:lang w:bidi="fa-IR"/>
        </w:rPr>
        <w:t>من کمن له کمونا،بمعنی تواری و استخفی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الکمین من حیل الحرب،و هو أن یستخفوا فی مکمن لا یفطن لهم،و کمن عنه کمونا أی اختفی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الفعل منه من بابی نصر و سمع،و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المشهور من بابی ضرب و نصر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معاویة الی الحسین بن علی علیه السّلام 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انتهیت إلی أمور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کانت حقا فقد أظنّک ترکتها رغبة فدعها،و لعمر اللّه ان من أعطی اللّه عهده و میثاقه لجدیر بالوفاء و ان کان الذی بلغنی باطلا فانک أنت أعذل الناس لذلک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 نفسک فاذکره و لعهد اللّه أوف،فانک متی ما أنکرک تنکرنی و متی أکدک تکدنی فاتق شقّک عصا هذه الامة و ان یردهم اللّه علی یدیک فی فتنة،و قد عرفت الناس و بلوتهم، فانظر لنفسک و لدینک و لأمة محمد صلّی اللّه علیه و آله و لا یسخفنّک السفهاء و الذین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الکتاب الی الحسین علیه السّلام کتب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بلغنی کتابک،تذکر أنه قد بلغک عنی أمور أنت لی عنها راغب و أنا لغیرها عندک جدیر فان الحسنات لا یهدی لها و لا یرد الیها الا اللّه،و أما ما ذکرت أنه انتهی إلیک عنی فانه انما رقاه إلیک الملاقون المشّاءون بالنمیم،و ما أرید لک حربا و لا علیک خلافا،و ایم اللّه انی لخائف للّه فی ترک ذلک،و ما أظن اللّه راضیا بترک ذلک،و لا عاذرا بدون الاعذار فیه إلیک و فی أولیائک القاسطین الملحدین حزب الظلمة و أولیاء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القاتل حجر بن عدی أخا کندة،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المصلین العابدین الذین کانوا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حرف المضارعة من باب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و جانبه،أی ما لم یظهر لک وجهه و جانبه،و لم یتکافح و لم یتظاهر لک بالمعاندة و المعاداة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أنت أعذل الناس لذلک</w:t>
      </w:r>
    </w:p>
    <w:p>
      <w:pPr>
        <w:pStyle w:val="BookText"/>
        <w:rPr/>
      </w:pPr>
      <w:r>
        <w:rPr>
          <w:rFonts w:ascii="IRNazanin" w:hAnsi="IRNazanin" w:eastAsia="IRNazanin"/>
          <w:color w:val="111111"/>
          <w:sz w:val="28"/>
          <w:sz w:val="28"/>
          <w:szCs w:val="28"/>
          <w:rtl w:val="true"/>
          <w:lang w:bidi="fa-IR"/>
        </w:rPr>
        <w:t>باعجام الذال بعد العین المهملة،من العذل بمعنی الملامة،یقال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عذلت الرجل اذا لمته،و عذلنا فلان فاعتذل أی لام نفسه و أعتب،یعنی أنت أحق الناس بأن تکون عاذلا لمثل ذلک لائما علیه مستنکرا ایاه،فخلیق بک أن لا ترتکبه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و علی شجرته الطیبة المقدسة المبارک أصلها و فرعها صلوات اللّه التامات و تسلیماته النامیات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القاتل حجر بن عدی أخا کنده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بن عدی الکندی من خواص أمیر المؤمنین علیه السّلام و أصفیاء أصحابه </w:t>
      </w:r>
    </w:p>
    <w:p>
      <w:pPr>
        <w:pStyle w:val="BookText"/>
        <w:rPr/>
      </w:pPr>
      <w:r>
        <w:rPr>
          <w:rFonts w:ascii="IRNazanin" w:hAnsi="IRNazanin" w:eastAsia="IRNazanin"/>
          <w:color w:val="111111"/>
          <w:sz w:val="28"/>
          <w:sz w:val="28"/>
          <w:szCs w:val="28"/>
          <w:rtl w:val="true"/>
          <w:lang w:bidi="fa-IR"/>
        </w:rPr>
        <w:t>ینکرون الظلم و یستعظمون البدع و لا یخافون فی اللّه لومة لائم؟ثم قتلتهم ظلما و عدوانا من بعد ما کنت اعطیتهم الایمان المغلظة و المواثیق المؤکدة لا تأخذهم بحدث کان بینک و بینهم و لا بإحنة تجدها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لست قاتل عمرو بن الحمق صاحب رسول اللّه صلّی اللّه علیه و آله العبد الصالح الذی أبلته العبادة فنحل جسمه و صفرت لونه؟بعد ما آمنته و أعطیته من عهود اللّه و مواثیقه ما لو أعطیته طائرا لنزل إلیک من رأس الجبل،ثم قتلته جرأة علی ربک و استخفافا</w:t>
      </w:r>
    </w:p>
    <w:p>
      <w:pPr>
        <w:pStyle w:val="BookText"/>
        <w:rPr/>
      </w:pPr>
      <w:r>
        <w:rPr>
          <w:rFonts w:ascii="IRNazanin" w:hAnsi="IRNazanin" w:eastAsia="IRNazanin"/>
          <w:color w:val="111111"/>
          <w:sz w:val="28"/>
          <w:sz w:val="28"/>
          <w:szCs w:val="28"/>
          <w:rtl w:val="true"/>
          <w:lang w:bidi="fa-IR"/>
        </w:rPr>
        <w:t>و أولیاءه،و ذکره بعضهم فی عداد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امرء القیس وجده الاعلی،و ابن عدی و ابن ربیعة و ابن یزید صحابیون،و ابن العنبس تابعی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یوسف بن عبد البر و الحافظ أبو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عنبس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قیس الکندی و حجر بن عدی الأدبر،ذکرا فیمن روی عن النبی صلّی اللّه علیه و آله،و لا تثبت لأحدهما صحبته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الرجال قال فی أصحاب أمیر المؤمنین علیه السّلام حجر بن عدی الکندی و کان من الابدال </w:t>
      </w:r>
      <w:r>
        <w:rPr>
          <w:rStyle w:val="FootnoteAnchor"/>
          <w:rtl w:val="true"/>
        </w:rPr>
        <w:footnoteReference w:id="691"/>
      </w:r>
      <w:r>
        <w:rPr>
          <w:rFonts w:ascii="IRNazanin" w:hAnsi="IRNazanin" w:eastAsia="IRNazanin"/>
          <w:color w:val="111111"/>
          <w:sz w:val="28"/>
          <w:sz w:val="28"/>
          <w:szCs w:val="28"/>
          <w:rtl w:val="true"/>
          <w:lang w:bidi="fa-IR"/>
        </w:rPr>
        <w:t>ثم ذکره فی أصحاب أبی محمد الحسن ابن علی علیهما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بن عدی الکندی الکوفی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ایراده فی أصحاب أبی عبد اللّه الصادق علیه السّلام کان خطأ لقول سید الشهداء أبی عبد اللّه الحسین بن علی علیهما السّلام لمعاویة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القاتل حجر بن عدی أخا کنده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الحسن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ثلاث و خمسین قتل معاویة حجر بن عدی الکندی،و هو أول من قتل صبرا فی الإسلام،حمله زیاد من الکوفة و معه تسعة عشر نفرا من أهل الکوفة و أربعة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الی مرج عذراء علی اثنی عشر میلا من دمشق تقدم البرید بأخبارهم الی معاویة،فبعث الیهم برجل أعور،فلما أشرف علی حجر و أصحابه،قال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صدق الرجل </w:t>
      </w:r>
      <w:r>
        <w:rPr>
          <w:rStyle w:val="FootnoteAnchor"/>
          <w:rtl w:val="true"/>
        </w:rPr>
        <w:footnoteReference w:id="693"/>
      </w:r>
      <w:r>
        <w:rPr>
          <w:rFonts w:ascii="IRNazanin" w:hAnsi="IRNazanin" w:eastAsia="IRNazanin"/>
          <w:color w:val="111111"/>
          <w:sz w:val="28"/>
          <w:sz w:val="28"/>
          <w:szCs w:val="28"/>
          <w:rtl w:val="true"/>
          <w:lang w:bidi="fa-IR"/>
        </w:rPr>
        <w:t>فانه سیقتل منا النصف و ینجو الباقون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ترون الرجل المقبل مصابا فی إحدی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الیهم قال 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أمیر المؤمنین قد أمرنی بقتلک یا رأس الضلال و معدن الکفر و الطغیان و المتولی لأبی تراب،الا أن ترجعوا عن کفرکم و تلعنوا أصحابکم و تتبرّءوا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حجر و جماعته ممن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الصبر علی مرّ </w:t>
      </w:r>
      <w:r>
        <w:rPr>
          <w:rStyle w:val="FootnoteAnchor"/>
          <w:rtl w:val="true"/>
        </w:rPr>
        <w:footnoteReference w:id="694"/>
      </w:r>
      <w:r>
        <w:rPr>
          <w:rFonts w:ascii="IRNazanin" w:hAnsi="IRNazanin" w:eastAsia="IRNazanin"/>
          <w:color w:val="111111"/>
          <w:sz w:val="28"/>
          <w:sz w:val="28"/>
          <w:szCs w:val="28"/>
          <w:rtl w:val="true"/>
          <w:lang w:bidi="fa-IR"/>
        </w:rPr>
        <w:t>السیف لا یسر علینا مما تدعونا الیه،ثم القدوم علی اللّه و علی نبیه و علی وصیه أحب إلینا من دخول النار و أجاب نصف من کان معه الی البراءة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حجر لیقتل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أصلی رکعتین فطول فی صلاته،فقیل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جزعا من الموت؟قال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لکنی ما تطهرت للصلاة قط إلا صلیت،و ما صلیت قط أخف من هذه،و کیف أجزع و أنی لأری قبرا مفتوحا و سیفا مشهورا و کفنا منشورا ثم قدم فنحر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به من وافقه علی قوله من أصحابه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قتلهم کان فی سنة خمسین،و ذکر أن عدی بن حاتم الطائی دخل علی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قد بقیت قطرة من دم عثمان لا یمحوها الا دم شریف من أشراف الیمن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بذلک العهد،أ و لست المدعی زیاد بن سمیة المولود علی فراش عبید ثقیف؟فزعمت انه ابن أبیک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الحجر،فترکت سنة رسول اللّه صلّی اللّه علیه و آله تعمدا و تبعت هواک بغیر هدی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ان قلوبنا التی أبغضاک فیها لفی صدورنا و ان سیوفنا التی قاتلناک بها لعلی عواتقنا،و لئن أدنیت إلینا شبرا لندلی إلیک من الشر شبرا،و ان حرجمة </w:t>
      </w:r>
      <w:r>
        <w:rPr>
          <w:rStyle w:val="FootnoteAnchor"/>
          <w:rtl w:val="true"/>
        </w:rPr>
        <w:footnoteReference w:id="695"/>
      </w:r>
      <w:r>
        <w:rPr>
          <w:rFonts w:ascii="IRNazanin" w:hAnsi="IRNazanin" w:eastAsia="IRNazanin"/>
          <w:color w:val="111111"/>
          <w:sz w:val="28"/>
          <w:sz w:val="28"/>
          <w:szCs w:val="28"/>
          <w:rtl w:val="true"/>
          <w:lang w:bidi="fa-IR"/>
        </w:rPr>
        <w:t>الحلقوم و حشرجة الحیزوم لا هون علینا من أن نسمع المساءة فی علی علیه السّلام فسل السیف یا معاویة یبعث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کلمات حکم فاکتبوها،و أقبل علی عدی محادثا کأنه ما خاطبه بشیء انتهی کلام مروج الذهب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فی أصل الکتاب تمام القول فی ترجمة حجر بن عدی إن شاء اللّه العزیز العلیم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 و لست المدعی زیاد بن سمیة المولود علی فراش عبید ثقیف فزعمت أنه ابن أبیک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ادعی ذلک و أدخله فی نسبه بشهادة أبی مریم السلولی،و کان أخبر الناس ببدو الامر،و ذلک أنه جمع بین أبی سفیان و سمیة أم زیاد فی الجاهلیة علی زنا،و کانت سمیة من ذوات الرایات بالطائف تؤد الضریبة الی الحارث بن کلدة سمیة،فقال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ایتنی بها علی ذفرها و قذرها فقال له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أبا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بعثت شاهدا و لم تبعث شاتما،فقال أبو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کنت أعفیتمونی لکان أحب إلی و انما شهدت بما عاینت و رأیت،و اللّه لقد أخذ بکور </w:t>
      </w:r>
      <w:r>
        <w:rPr>
          <w:rStyle w:val="FootnoteAnchor"/>
          <w:rtl w:val="true"/>
        </w:rPr>
        <w:footnoteReference w:id="697"/>
      </w:r>
      <w:r>
        <w:rPr>
          <w:rFonts w:ascii="IRNazanin" w:hAnsi="IRNazanin" w:eastAsia="IRNazanin"/>
          <w:color w:val="111111"/>
          <w:sz w:val="28"/>
          <w:sz w:val="28"/>
          <w:szCs w:val="28"/>
          <w:rtl w:val="true"/>
          <w:lang w:bidi="fa-IR"/>
        </w:rPr>
        <w:t xml:space="preserve">درعها و أغلقت الباب علیهما و قعدت دهشانا،فلم ألبث أن خرج </w:t>
      </w:r>
    </w:p>
    <w:p>
      <w:pPr>
        <w:pStyle w:val="BookText"/>
        <w:rPr/>
      </w:pPr>
      <w:r>
        <w:rPr>
          <w:rFonts w:ascii="IRNazanin" w:hAnsi="IRNazanin" w:eastAsia="IRNazanin"/>
          <w:color w:val="111111"/>
          <w:sz w:val="28"/>
          <w:sz w:val="28"/>
          <w:szCs w:val="28"/>
          <w:rtl w:val="true"/>
          <w:lang w:bidi="fa-IR"/>
        </w:rPr>
        <w:t>ثم سلطته علی العراقین،یقطع أیدی المسلمین و أرجلهم،و یسمل أعینهم، و یصلبهم علی جذوع النخل کأنک لست من هذه الامة و لیسوا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لست صاحب الحضرمیین الذین کتب فیهم ابن سمیة انهم کانوا علی دین علی علیه السّلام؟فکتب الیه ان اقتل کل من کان علی دین علی فقتلهم و مثلهم و دین علی علیه السّلام سر اللّه الذی کان یضرب علیه أباک و یضربک،و به جلست مجلسک الذی جلست، و لو لا ذلک لکان شرفک و شرف أبیک الرحلتین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یمسح جبینه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یا أبا سفیان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أصبت مثلها یا أبا مریم لو لا استرخاء من ثدیها و ذفر من مرفقیها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زیاد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هذا الشاهد قد ذکر ما سمعتم و لست أدری حق ذلک من باطله،و انما کان عبید ابا مبرورا و ولیا مشکورا،و الشهود أعلم بما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یونس بن عبید أخو صفیة بنت عبید بن أسد بن علاج الثقفی،و کانت صفیة مولاة سمیة،فقال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قضی رسول اللّه صلّی اللّه علیه و آله الولد للفراش و للعاهر الحجر و قضیت أنت الولد للعاهر و أن الحجر للفراش،مخالفة لکتاب اللّه و انصرافا عن سنة رسول اللّه بشهادة أبی مریم علی زنا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لتنتهین یا یونس أو لأطیرن بک طیرة بطیئا وقوعها،فقال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 الی اللّه ثم أقع؟</w:t>
      </w:r>
    </w:p>
    <w:p>
      <w:pPr>
        <w:pStyle w:val="BookText"/>
        <w:rPr/>
      </w:pPr>
      <w:r>
        <w:rPr>
          <w:rFonts w:ascii="IRNazanin" w:hAnsi="IRNazanin" w:eastAsia="IRNazanin"/>
          <w:color w:val="111111"/>
          <w:sz w:val="28"/>
          <w:sz w:val="28"/>
          <w:szCs w:val="28"/>
          <w:rtl w:val="true"/>
          <w:lang w:bidi="fa-IR"/>
        </w:rPr>
        <w:t>فقال عبد الرحمن بن أم الحکم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أبلغ معاویة بن حرب</w:t>
      </w:r>
    </w:p>
    <w:p>
      <w:pPr>
        <w:pStyle w:val="BookText"/>
        <w:rPr/>
      </w:pPr>
      <w:r>
        <w:rPr>
          <w:rFonts w:ascii="IRNazanin" w:hAnsi="IRNazanin" w:eastAsia="IRNazanin"/>
          <w:color w:val="111111"/>
          <w:sz w:val="28"/>
          <w:sz w:val="28"/>
          <w:szCs w:val="28"/>
          <w:rtl w:val="true"/>
          <w:lang w:bidi="fa-IR"/>
        </w:rPr>
        <w:t>مغلغلة عن الرجل الیمانی</w:t>
      </w:r>
    </w:p>
    <w:p>
      <w:pPr>
        <w:pStyle w:val="BookText"/>
        <w:rPr/>
      </w:pPr>
      <w:r>
        <w:rPr>
          <w:rFonts w:ascii="IRNazanin" w:hAnsi="IRNazanin" w:eastAsia="IRNazanin"/>
          <w:color w:val="111111"/>
          <w:sz w:val="28"/>
          <w:sz w:val="28"/>
          <w:szCs w:val="28"/>
          <w:rtl w:val="true"/>
          <w:lang w:bidi="fa-IR"/>
        </w:rPr>
        <w:t>أ تغضب أن یقال أبوک عف</w:t>
      </w:r>
    </w:p>
    <w:p>
      <w:pPr>
        <w:pStyle w:val="BookText"/>
        <w:rPr/>
      </w:pPr>
      <w:r>
        <w:rPr>
          <w:rFonts w:ascii="IRNazanin" w:hAnsi="IRNazanin" w:eastAsia="IRNazanin"/>
          <w:color w:val="111111"/>
          <w:sz w:val="28"/>
          <w:sz w:val="28"/>
          <w:szCs w:val="28"/>
          <w:rtl w:val="true"/>
          <w:lang w:bidi="fa-IR"/>
        </w:rPr>
        <w:t>و ترضی أن یقال أبوک زان</w:t>
      </w:r>
    </w:p>
    <w:p>
      <w:pPr>
        <w:pStyle w:val="BookText"/>
        <w:rPr/>
      </w:pPr>
      <w:r>
        <w:rPr>
          <w:rFonts w:ascii="IRNazanin" w:hAnsi="IRNazanin" w:eastAsia="IRNazanin"/>
          <w:color w:val="111111"/>
          <w:sz w:val="28"/>
          <w:sz w:val="28"/>
          <w:szCs w:val="28"/>
          <w:rtl w:val="true"/>
          <w:lang w:bidi="fa-IR"/>
        </w:rPr>
        <w:t>فاشهد أن رحمک من زیاد</w:t>
      </w:r>
    </w:p>
    <w:p>
      <w:pPr>
        <w:pStyle w:val="BookText"/>
        <w:rPr/>
      </w:pPr>
      <w:r>
        <w:rPr>
          <w:rFonts w:ascii="IRNazanin" w:hAnsi="IRNazanin" w:eastAsia="IRNazanin"/>
          <w:color w:val="111111"/>
          <w:sz w:val="28"/>
          <w:sz w:val="28"/>
          <w:szCs w:val="28"/>
          <w:rtl w:val="true"/>
          <w:lang w:bidi="fa-IR"/>
        </w:rPr>
        <w:t xml:space="preserve">کرحم الفیل من ولد الاتان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شرفک و شرف أبیک الرحلتین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الارتحال،الرحلة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الوجهة التی یقصدها المرتحل </w:t>
      </w:r>
    </w:p>
    <w:p>
      <w:pPr>
        <w:pStyle w:val="BookText"/>
        <w:rPr/>
      </w:pPr>
      <w:r>
        <w:rPr>
          <w:rFonts w:ascii="IRNazanin" w:hAnsi="IRNazanin" w:eastAsia="IRNazanin"/>
          <w:color w:val="111111"/>
          <w:sz w:val="28"/>
          <w:sz w:val="28"/>
          <w:szCs w:val="28"/>
          <w:rtl w:val="true"/>
          <w:lang w:bidi="fa-IR"/>
        </w:rPr>
        <w:t>و قلت فیما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لنفسک و لدینک و لأمة محمد و اتق شق عصا هذه الامة و ان تردهم الی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لا أعلم فتنة أعظم علی هذه الامة من ولایتک علیها و لا أعظم نظرا لنفسی و لدینی و لأمة محمد صلّی اللّه علیه و آله و علینا أفضل من أن أجاهدک،فان فعلت فانه قربة الی اللّه،و ان ترکته فانی أستغفر اللّه لدینی و أسأله توفیقه لإرشاد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فیما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ان أنکرتک تنکرنی و ان أکدک تکدنی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فکدنی ما بدا لک فانی أرجو أن لا یضرنی کیدک فیّ،و أن لا یکون علیّ أحد أضر منه علی نفسک، علی أنک قد رکبت بجهلک و تحرصت علی نقض عهدک،و لعمری ما وفیت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نقضت عهدک بقتلک هؤلاء النفر الذین قتلتهم بعد الصلح و الایمان و العهود و المواثیق،فقتلتهم من غیر أن یکونوا قاتلوا و قتلوا،و لم تفعل ذلک بهم الا لذکرهم فضلنا و تعظیمهم حقنا،فقتلتهم مخافة أمر لعلک لو لم تقتلهم متّ قبل أن یفعلوا أو ماتوا قبل أن یدرکوا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فأبشر یا معاویة بالقصاص و أستیقن بالحساب و اعلم أن للّه تعالی کتابا لا یغادر صغیرة و لا کبیرة الا أحصاها،و لیس اللّه بناس لأخذک بالظنة و قتلک أولیائه علی</w:t>
      </w:r>
    </w:p>
    <w:p>
      <w:pPr>
        <w:pStyle w:val="BookText"/>
        <w:rPr/>
      </w:pPr>
      <w:r>
        <w:rPr>
          <w:rFonts w:ascii="IRNazanin" w:hAnsi="IRNazanin" w:eastAsia="IRNazanin"/>
          <w:color w:val="111111"/>
          <w:sz w:val="28"/>
          <w:sz w:val="28"/>
          <w:szCs w:val="28"/>
          <w:rtl w:val="true"/>
          <w:lang w:bidi="fa-IR"/>
        </w:rPr>
        <w:t>فی مسیره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یعنی علیه السّلام بالرحلتین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رحلتی قریش بالشتاء و الصیف،للامتیار و الاتجار، کان لإشرافهم الرحلة فی الشتاء الی الیمن و فی الصیف الی الشام،فیمتارون و یتجرون و ذلک قصاری جاههم و شرفهم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فدین الإسلام و هو دین رسول اللّه صلّی اللّه علیه و آله و دین علی بن أبی طالب علیه السّلام علاهم و شرفهم و رفع قدرهم و أعلا منزلتهم،و جعل اللّه سبحانه استقرار ذلک منوطا بسیف علی علیه السّلام،و لذلک کان ضربة علی علیه السّلام یوم الخندق توازی عمل الثقلین و أفضل من عبادة الجن و الانس و أفضل من عمل الثقلین علی اختلاف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التهم و نقل أولیائه من دورهم الی دار الغربة،و أخذک للناس ببیعة ابنک غلام حدث یشرب الخمر،و یلعب بالکلاب،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ببیعة ابنک غلام حدث یشرب الخمر و یلعب بالکلاب</w:t>
      </w:r>
    </w:p>
    <w:p>
      <w:pPr>
        <w:pStyle w:val="BookText"/>
        <w:rPr/>
      </w:pPr>
      <w:r>
        <w:rPr>
          <w:rFonts w:ascii="IRNazanin" w:hAnsi="IRNazanin" w:eastAsia="IRNazanin"/>
          <w:color w:val="111111"/>
          <w:sz w:val="28"/>
          <w:sz w:val="28"/>
          <w:szCs w:val="28"/>
          <w:rtl w:val="true"/>
          <w:lang w:bidi="fa-IR"/>
        </w:rPr>
        <w:t>قال فی مروج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یزید صاحب طرب و جوارح و قرود و فهود،و منادمة علی الشراب،و عن یمینه ابن زیاد و غلب علی أصحاب یزید و عماله ما کان یفعله من الفسوق،و فی أیامه ظهر الغناء بمکة و المدینة،و استعملت الملاهی،و أظهر الناس شرب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قرد یکنی بأبی قیس یحضره مجلس منادمته،و یطرح له متکأ،و کان قردا خبیثا،فکان یحمله علی أتان و حشیة قد ریضت و ذللت لذلک بسرج و لجام، و یسابق بها الخیل یوم الحلبة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فی بعض الایام سابقا فتناول القصبة و دخل الحجرة قبل الخیل،و علی أبی قیس قباء من الحریر الاحمر و الاصفر مشمر و علی رأسه قلنسوة من الحریر ذات ألوان بشقائق،و علی الاتان سرج من الحریر الاحمر منقوش ملون بأنواع من الالوان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عامله الذی استعمله علی جیشه المبعوث من الشام الی المدینة قاتل فی الموضع المعروف بالحرة خلقا من بنی هاشم،و سائر قریش و أنصار،و غیرهم من خیار الناس و أفاضلهم و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أخاف المدینة و ألهبها و قتل أهلها و بایعهم علی أنهم عبیدا لیزید،و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أخاف المدینة أخافه اللّه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لیزید و غیره من بنی أمیة أخبار عجیبة و مثالب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شرب الخمور، و قتل ابن بنت رسول اللّه صلّی اللّه علیه و آله و لعن الوصی،و هدم البیت و احراقه و سفک الدماء المحقونة،و الفسق و الفجور،و غیر ذلک مما قد ورد فیه الوعید بالیأس من غفرانه، کوروده فیمن جحد توحیده و خالف رسله انتهی ما فی مروج الذهب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لا أعلمک الا و قد خسّرت نفسک و تبّرت دینک و غششت رعیتک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أخربت أمانتک و سمعت مقالة السفیه الجاهل و أخفت الورع التقی لا 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معاویة الکتاب،قال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نفسه ضب ما اشعر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یزید یا أمیر المؤمنین أجبه جوابا تصغر الیه نفسه،و تذکر فیه أباه بشیء فعله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عبد اللّه بن عمرو بن العاص،فقال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رأیت ما کتب به الحسین؟قال 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فأقرأه الکتاب،فقال و ما یمنعک أن تجیبه بما یصغر الیه نفسه؟و انما قال ذلک فی هوی معاویة،فقال یزید کیف رأیت یا أمیر المؤمنین رأی؟فضحک معاویة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یزید فقد أشار علی بمثل رأیک،قال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أصاب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 أخطأتما أ رأیتما لو أنی ذهبت لعیب علیّ محقا ما عسیت أن أقول فیه، و مثلی لا یحسن أن یعیب بالباطل و ما لا یعرف،و متی ما عبت به رجلا بما لا یعرفه الناس لم یخول به صاحبه و لا یراه الناس شیئا و کذبوه،و ما عسیت أن أعیب حسینا،و اللّه ما أری للعیب فیه موضعا و قد رأیت أن أکتب الیه أتوعده و أتهدده ثم رأیت ألا أفعل و لا أمحله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أعلمک الا و قد خسرت نفسک و تبرت دینک و غششت رعیتک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باهمال السین المشددة بعد الخاء المعجمة،أی أهلکتها من التخسیر بمعنی الاهلاک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الباء الموحدة بعد التاء المثناة من فوق،من التتبیر تفعیلا من التبر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 المثناة من فوق و اسکان الباء 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الکسر و الاهلاک، و التبار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ایم اللّه لقد بلغ معاویة من خسارة نفسه و تبار دینه و غشه رعیته الی خیانته ایاهم فی الدین أمد الاحد فوقه</w:t>
      </w:r>
      <w:r>
        <w:rPr>
          <w:rFonts w:eastAsia="IRNazanin" w:cs="IRNazanin"/>
          <w:color w:val="111111"/>
          <w:sz w:val="28"/>
          <w:szCs w:val="28"/>
          <w:rtl w:val="true"/>
          <w:lang w:bidi="fa-IR"/>
        </w:rPr>
        <w:t xml:space="preserve">. </w:t>
      </w:r>
      <w:bookmarkStart w:id="137" w:name="pg2817_19993"/>
    </w:p>
    <w:p>
      <w:pPr>
        <w:pStyle w:val="Heading3"/>
        <w:numPr>
          <w:ilvl w:val="2"/>
          <w:numId w:val="1"/>
        </w:numPr>
        <w:rPr/>
      </w:pPr>
      <w:bookmarkStart w:id="138" w:name="__RefHeading___Toc2333206_1395250215"/>
      <w:bookmarkStart w:id="139" w:name="_Toc48"/>
      <w:bookmarkEnd w:id="137"/>
      <w:bookmarkEnd w:id="138"/>
      <w:r>
        <w:rPr>
          <w:rtl w:val="true"/>
        </w:rPr>
        <w:t>خزیمة بن ثابت</w:t>
      </w:r>
      <w:bookmarkEnd w:id="1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بلغ من أمرهم فی طاعتهم له أن صلی بهم فی مسیرهم الی صفین الجمعة یوم الاربعاء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ابن الجوزی فی الخصائص و المناقب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بلغ من طاعة أهل الشام لمعاویة أنه صلی بهم الجمعة یوم الاربعاء،و غیره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لنا بالامس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قال جده أبو الفرج بن الجوزی فی المنتظم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خزیمة بن ثابت</w:t>
      </w:r>
    </w:p>
    <w:p>
      <w:pPr>
        <w:pStyle w:val="BookText"/>
        <w:rPr/>
      </w:pPr>
      <w:r>
        <w:rPr>
          <w:rFonts w:ascii="IRNazanin" w:hAnsi="IRNazanin" w:eastAsia="IRNazanin"/>
          <w:color w:val="111111"/>
          <w:sz w:val="28"/>
          <w:sz w:val="28"/>
          <w:szCs w:val="28"/>
          <w:rtl w:val="true"/>
          <w:lang w:bidi="fa-IR"/>
        </w:rPr>
        <w:t>هو أبو عمارة الانصاری ذو الشهادتین،خزیمة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 المعجمة المضمومة و الزاء المفتوحة و الیاء الساکنة و المیم و الهاء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ثابت بن الفاکة،من عظماء أصحاب رسول اللّه صلّی اللّه علیه و آله شهد معه بدرا و ما بعدها،و من أصفیاء أصحاب أمیر المؤمنین علیه السّلام،شهد معه جمل و الصفین،و قتل بصفین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الرجال فی باب الصحابة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خزیمة بن ثابت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ذکره فی أصحاب أمیر المؤمنین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خزیمة بن ثابت </w:t>
      </w:r>
      <w:r>
        <w:rPr>
          <w:rStyle w:val="FootnoteAnchor"/>
          <w:rtl w:val="true"/>
        </w:rPr>
        <w:footnoteReference w:id="701"/>
      </w:r>
      <w:r>
        <w:rPr>
          <w:rFonts w:ascii="IRNazanin" w:hAnsi="IRNazanin" w:eastAsia="IRNazanin"/>
          <w:color w:val="111111"/>
          <w:sz w:val="28"/>
          <w:sz w:val="28"/>
          <w:szCs w:val="28"/>
          <w:rtl w:val="true"/>
          <w:lang w:bidi="fa-IR"/>
        </w:rPr>
        <w:t xml:space="preserve">ذو الشهادتین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أطبقت العامة و الخاصة علی أن رسول اللّه صلّی اللّه علیه و آله سماه ذو الشهادتین و أقامه وحده فی باب الشهادة مقام شاهدین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السید المرتضی علم الهدی ذو المجدین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الانتصار فی مسألة قضاء القاضی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قول أبی علی بن الجنید بخلاف ذلک خرق الاجماع الامامیة،و مسبوق و ملحوق بانعقاده سابقا و لا حقا قبل ابن الجنید و بعده،أورد قضیة رسول اللّه صلّی اللّه علیه و آله فی ابتیاعه الناقة من الاعرابی من طریقین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أبی جعفر محمد بن علی بن الحسین بن موسی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المعروف بمن لا یحضره الفقیه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الخبران غیر مختلفین لا نهما فی 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خزیمة بن ثابت ذی الشهادتین لما شهد للنبی علیه السّلام علی الاعرابی 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شهدت بذلک و علمته؟قال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علمت أنک رسول اللّه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خزیمة بن ثابت کان ابتیاع الفرس لا فی ابتیاع الناقة،و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الفقیه روی القضایا الثلاث جمیعا،الاولی منهن بالارسال و الاخیرتین بالاسناد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أعرابی الی النبی صلّی اللّه علیه و آله فادعی علیه سبعین درهما ثمن ناقة باعها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أوفیتک،فقال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بینی و بینک رجلا یحکم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رجل من قریش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أحکم بیننا فقال للأعرابی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تدعی علی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درهما ثمن ناقة بعتها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أوفیته،فقال للأعرابی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یوفنی،فقال لرسول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بینة علی انک أوفیته؟قال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للأعرابی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تحلف أنک لم تستوف حقک و تأخذه؟فقال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تحاکمن مع هذا الی رجل یحکم بیننا بحکم اللّه عز و جل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رسول اللّه صلّی اللّه علیه و آله علی بن أبی طالب علیه السّلام و معه الاعرابی،فقال علی علیه السّلام مالک یا رسول اللّه؟فقال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بینی و بین هذا الاعرابی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 ما تدعی علی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درهما ثمن ناقة بعتها منه فقال ما تقول یا رسول اللّه؟قال قد أوفیته،ثمنها،فقال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أعرابی أصدق رسول اللّه صلّی اللّه علیه و آله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 أوفانی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علی علیه السّلام سیفه فضرب عنقه،فقال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یا علی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نحن نصدقک علی أمر اللّه و نهیه و علی أمر الجنة و النار و الثواب و العقاب و وحی اللّه عز و جل و لا نصدقک فی ثمن ناقة هذا الاعرابی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 قتلته لأنه کذبک لما قلت له أصدق رسول اللّه فیما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ما أوفانی شیئا،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یا علی فلا تعد الی مثلها،ثم التفت الی القرشی و کان قد تبعه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اللّه لا ما حکمت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محمد بن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الشیبانی و عنعن الاسناد المتصل،عن الضحاک،عن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آله من منزل عائشة فاستقبله أعرابی و معه ناقة،فقال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تشتری هذه الناقة؟فقال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بکم تبیعها یا أعرابی؟قال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بمأتی درهم فقال النبی صلّی اللّه علیه و آله بل ناقتک خیر من هذا قال فما زال النبی صلّی اللّه علیه و آله یزید حتی اشتری الناقة بأربعمائة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دفع النبی صلّی اللّه علیه و آله الی الاعرابی الدراهم ضرب الاعرابی یده الی زمام الناقة،فقال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ناقتی و الدراهم دراهمی،فان کان لمحمد شیء فلیقم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رجل 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ترضی بالشیخ المقبل؟قال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محمد،فقال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بینی و بین هذا الاعرابی؟فقال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یا رسول اللّه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ناقتی و الدراهم دراهم الاعرابی،فقال الاعرابی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الناقة ناقتی و الدراهم دراهمی ان کان لمحمد شیء فلیقم البینة 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واضحة یا رسول اللّه،و ذلک أن الاعرابی طلب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أجلس فجلس،ثم أقبل رجل آخر فقال النبی صلّی اللّه علیه و آله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ترضی یا أعرابی بالشیخ المقبل؟قال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محمد،فلما دنا قال النبی صلّی اللّه علیه و آله اقض فیما بینی و بین هذا الاعرابی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یا رسول اللّه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الناقة ناقتی و الدراهم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دراهم الاعرابی،فقال الاعرابی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الدراهم دراهمی و الناقة ناقتی ان کان لمحمد شیء فلیقم البینة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فیها واضحة یا رسول اللّه لان الاعرابی طلب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حتی یأتی اللّه عز و جل بمن یقضی بینی و بین الاعرابی بالحق،فأقبل علی علیه السّلام 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ترضی بالشاب المقبل؟قال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نعم،فلما دنا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اقض فیما بینی و بین الاعرابی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یا رسول اللّه 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ناقتی و الدراهم دراهم الاعرابی فقال الاعرابی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الناقة ناقتی و الدراهم دراهمی ان کان لمحمد شیء فلیقم البینة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علیه السّلام منزله فاشتمل علی قائم سیفه،ثم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بین الناقة و بین رسول اللّه فقال الاعرابی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بالذی أفعل أو یقیم البینة قال،فضربه علی علیه السّلام ضربة فاجتمع أهل الحجاز علی أنه رمی برأسه و قال بعض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قطع منه عضوا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هذا یا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نصدقک علی الوحی من السماء و لا نصدقک علی أربعمائة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الحدیثان غیر مختلفین لا نهما فی قضیتین،و کانت هذه القضیة قبل القضیة التی ذکرتها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بحر الشیبانی عن عبد الرحمن بن أحمد الذهلی،و عنعن الاسناد المسلسل بلفظة التحدیث متصلا،عن الزهری،عن عبد اللّه بن أحمد الذهلی،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عمارة بن خزیمة بن ثابت أن عمه حدثه،و هو من أصحاب النبی صلّی اللّه علیه و آله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النبی صلّی اللّه علیه و آله ابتاع فرسا من أعرابی فأسرع النبی صلّی اللّه علیه و آله لیقبضه ثمن فرسه، فأبطأ الاعرابی،فطفق رجال یعترضون الاعرابی فیسومونه بالفرس،و هم لا یشعرون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النبی صلّی اللّه علیه و آله ابتاعه،حتی زاد بعضهم الاعرابی فی السوم علی الثمن،فنادی الاعرابی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مبتاعا لهذا الفرس فابتعه و إلا 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النبی صلّی اللّه علیه و آله حین سمع الاعرابی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قد ابتعته منک،فطفق الناس یلوذون بالنبی صلّی اللّه علیه و آله و بالاعرابی و هما یتشاجران،فقال الاعرابی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 یشهد انی قد بایعتک،و من جاء من المسلمین قال للأعرابی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لم یکن یقول الا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جاء خزیمة بن ثابت فاستمع لمراجعة النبی صلّی اللّه علیه و آله و الاعرابی فقال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أنا أشهد أنک قد بایعته،فأقبل النبی صلّی اللّه علیه و آله علی خزیمة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تشهد؟قال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بتصدیقک یا رسول اللّه،فجعل النبی صلّی اللّه علیه و آله شهادة خزیمة بن ثابت بشهادتین،فسماه ذا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روایة محمد بن قیس،عن أبی جعفر علیه السّلام قضیة درع طلحة و قضاء شریح فیها،و أن أمیر المؤمنین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قد قضی بجور ثلاث مرات،فتحول شریح عن مجلسه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أقضی بین اثنین حتی تخبرنی من أین قضیت بجور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لما قلت لک انها درع طلحة أخذت غلولا یوم البصرة،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علی ما تقول بینة،و قد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ما وجد غلولا أخذ بغیر بینة،فقلت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لم یسمع الحدیث فهذه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أتیتک بالحسن فشهد،فقلت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شاهد واحد و لا أقضی بشاهد حتی یکون معه آخر،و قد قضی رسول اللّه صلّی اللّه علیه و آله بشاهد و یمین فهاتان اثنتان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أتیتک بقنبر فشهد فقلت هذا مملوک،و ما بأس بشهادة المملوک اذا کان عدلا فهذه الثالثة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شریح ان امام المسلمین یؤتمن فی أمورهم علی 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أعظم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 من رد شهادة المملوک رمع انتهی کلام من لا یحضره الفقیه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رمع قلب عمر،و یعنی أبو جعفر علیه السّلام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فی الحدیث عن أبی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بنی العباس مقلوبا،اما للتقیة،أو للاستحقار،أو لان الکنایة أبلغ،و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عباس کان سابع أولاد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قول أمیر المؤمنین علیه السّلام یا شریح ان امام المسلمین یؤتمن،معناه أن الجور من هذه الوجوه الثلاثة فیما لا یکون المدعی و لا الشاهد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لسماع قول المدعی من غیر بینة صور معدودة فی الفقه،قد أحصی طائفة منها شیخنا الشهید فی غایة المراد فی شرح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اذا کان المدعی معصوما فلا یجوز طلبه البینة منه علی دعواه و لا احلافه و لا استحلافه فیما ادعاه،و کذلک اذا کان الشاهد الواحد معصوما،فلا یسوغ طلب شاهد آخر معه،و ذلک لان البینة العادلة معه لا تفید الا ظنا،و قول المعصوم یعطی علما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فقد استبان أن شریحا فی تلک القضیة قد قضی بجور من جهة الجهل بخمس مرات،و لقد وقع مثل هذا الجور و الجهل من أبی بکر أیضا فوق مرة واحدة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المرتضی فی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یخفی اطباق الامامیة علی وجوب الحکم بالعلم،و هم ینکرون توقف أبی بکر عن الحکم لفاطمة علیها السّلام بنت رسول اللّه صلّی اللّه علیه و آله بفدک لما ادعت انه علیه السّلام نحلها أبوها،و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کان عالما بعصمتها و طهارتها و أنها لا تدعی الاحقا،فلا وجه لمطالبتها باقامة البینة،لان البینة لا وجه لها مع القطع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الفضل بن دکین،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عبد الجبار بن العباس الشامی،</w:t>
      </w:r>
    </w:p>
    <w:p>
      <w:pPr>
        <w:pStyle w:val="BookText"/>
        <w:rPr/>
      </w:pPr>
      <w:r>
        <w:rPr>
          <w:rFonts w:ascii="IRNazanin" w:hAnsi="IRNazanin" w:eastAsia="IRNazanin"/>
          <w:color w:val="111111"/>
          <w:sz w:val="28"/>
          <w:sz w:val="28"/>
          <w:szCs w:val="28"/>
          <w:rtl w:val="true"/>
          <w:lang w:bidi="fa-IR"/>
        </w:rPr>
        <w:t>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خفی علی ابن الجنید هذا الذی لا یخفی علی أحد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الفضل بن دکین</w:t>
      </w:r>
    </w:p>
    <w:p>
      <w:pPr>
        <w:pStyle w:val="BookText"/>
        <w:rPr/>
      </w:pPr>
      <w:r>
        <w:rPr>
          <w:rFonts w:ascii="IRNazanin" w:hAnsi="IRNazanin" w:eastAsia="IRNazanin"/>
          <w:color w:val="111111"/>
          <w:sz w:val="28"/>
          <w:sz w:val="28"/>
          <w:szCs w:val="28"/>
          <w:rtl w:val="true"/>
          <w:lang w:bidi="fa-IR"/>
        </w:rPr>
        <w:t>یقال له الحافظ أبو نعیم الملابی،و الحافظ أبو نعیم المشهور لیس هو ایاه بل هو أحمد بن عبد اللّه الاصفهانی صاحب حلیة الاولیاء و احصاء الصحابة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أبو نعیم الفضل بن دکین،و دکین لقب و اسمه عمرو بن حماد بن زهیر بن درهم مولی آل طلحة بن عبید اللّه التیمی من أهل الکوفة و سمع سلیمان الاعمش،و مشعر بن کدام،و ابن أبی لیلی،و سفیان الثوری،و مالک بن أنس،و شعبة بن الحجاج،و حماد بن زید،و حماد بن سلمة،و سفیان بن عیینه، و حماد بن کثیر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 منه عبد اللّه بن المبارک،و روی عنه أحمد بن حنبل،و اسحاق بن راهویه و زهیر بن حرب،و محمد بن اسماعیل البخاری،و أبو زرعة،و أبو حاتم الرازیان و خلق کثیر من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بغداد و حدث بها،و کان مزاحا ذا دعابة مع فقهه و دینه و امانته،و کان غایة فی الاتقان و الحفظ و هو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تسع و عشرین و مائة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سنة ثمانی عشرة و مأتین فی آخرها،و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تسع عشرة فی أیام المعتصم بن الرشید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الدال المهملة و فتح الکاف و سکون الیاء و بالنون،و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الکاف و تخفیف الدال المهملة،و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و فتح الهاء و فتح الواو و سکون الیاء تحتها نقطتان و کسر الهاء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 اسحاق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عمار دخل خزیمة بن ثابت فسطاطه و طرح عنه سلاحه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شن علیه الماء فاغتسل،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قاتل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بن دکین الحافظ أبو نعیم الملابی مولی آل طلحة،عن الأعمش،و زکریا بن أبی زایدة،و أمم،و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سلخ شعبان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الحافظ أبو نعیم أحمد بن عبد اللّه الاصبهانی،فمتأخر الطبقة عن الحافظ أبو نعیم هذا أمدا بعیدا،ولد سنة أربع و ثلاثین و ثلاثمائة،و مات فی صفر سنة ثلاثین و أربعمائة باصفهان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صاحب المشکاة أبو محمد الحسین بن عبد اللّه الطبی فی خلاصته فی فن 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اسحاق</w:t>
      </w:r>
    </w:p>
    <w:p>
      <w:pPr>
        <w:pStyle w:val="BookText"/>
        <w:rPr/>
      </w:pPr>
      <w:r>
        <w:rPr>
          <w:rFonts w:ascii="IRNazanin" w:hAnsi="IRNazanin" w:eastAsia="IRNazanin"/>
          <w:color w:val="111111"/>
          <w:sz w:val="28"/>
          <w:sz w:val="28"/>
          <w:szCs w:val="28"/>
          <w:rtl w:val="true"/>
          <w:lang w:bidi="fa-IR"/>
        </w:rPr>
        <w:t>یعنی السبیعی بفتح السین المهملة و کسر الباء الموحدة،و قد تقدم ذکره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عنه سلاحه</w:t>
      </w:r>
    </w:p>
    <w:p>
      <w:pPr>
        <w:pStyle w:val="BookText"/>
        <w:rPr/>
      </w:pPr>
      <w:r>
        <w:rPr>
          <w:rFonts w:ascii="IRNazanin" w:hAnsi="IRNazanin" w:eastAsia="IRNazanin"/>
          <w:color w:val="111111"/>
          <w:sz w:val="28"/>
          <w:sz w:val="28"/>
          <w:szCs w:val="28"/>
          <w:rtl w:val="true"/>
          <w:lang w:bidi="fa-IR"/>
        </w:rPr>
        <w:t>و ذلک لما قد تاقت نفسه تشوقا الی الشهاده،و اشتدت لوعته شوقا الی نعیم النشأة الخالدة،حیث اذ شاهد أن عمارا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فاز بذلک بقتل الفئة الباغیة ایاه بین یدی امامه الوصی الصفی المضطهد المبغی علیه فی مسنده المغصوب منه حقه صلوات اللّه و تسلیماته علی روحه و جسده،لا أنه متشککا فی أمره فلما شاهد قتل عمار استتم بصره،و استقامت بصیرته،فان حال خزیمة فی الاستقامة و الاستیقان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شن علیه الماء فاغتسل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باهمال السین أو باعجام الشین قبل النون المشددة،فانهما کلیهما بمعنی واحد،یقال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الماء علی وجهه یسن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فی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 بالسین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معشر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عمارة بن خزیمة بن ثابت،قال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زال جدی بسلاحه یوم الجمل و یوم الصفین حتی قتل عمار،فلما قتل عمار سلّ سیفه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تقتله الفئة الباغیة فقاتل حتی قتل 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المهملة من باب طلب،أی صبه صبا سهلا قاله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الماء یشنه شنا باعجام الشین من باب طلب أیضا اذا صبه متفرقا قاله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معشر</w:t>
      </w:r>
    </w:p>
    <w:p>
      <w:pPr>
        <w:pStyle w:val="BookText"/>
        <w:rPr/>
      </w:pPr>
      <w:r>
        <w:rPr>
          <w:rFonts w:ascii="IRNazanin" w:hAnsi="IRNazanin" w:eastAsia="IRNazanin"/>
          <w:color w:val="111111"/>
          <w:sz w:val="28"/>
          <w:sz w:val="28"/>
          <w:szCs w:val="28"/>
          <w:rtl w:val="true"/>
          <w:lang w:bidi="fa-IR"/>
        </w:rPr>
        <w:t>هو أبو معشر المدنی قال النجاشی فی باب 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معشر المدنی أحمد ابن کامل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داود بن محمد بن أبی معشر المدنی،قال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معشر بکتابه</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قتل فسل سیفه </w:t>
      </w:r>
      <w:r>
        <w:rPr>
          <w:rStyle w:val="FootnoteAnchor"/>
          <w:rtl w:val="true"/>
        </w:rPr>
        <w:footnoteReference w:id="70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فاذن اشتد شوقه الی لقاء اللّه سبحانه و الاتصال بالنفوس الطاهرة و العقول الماحضة،کما 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ألقی الاحبة محمدا و حزبه،فسل سیفه و نزع سلاحه و قاتل حتی قتل،و لحق بنبیه و أحبته،فلیعلم</w:t>
      </w:r>
      <w:r>
        <w:rPr>
          <w:rFonts w:eastAsia="IRNazanin" w:cs="IRNazanin"/>
          <w:color w:val="111111"/>
          <w:sz w:val="28"/>
          <w:szCs w:val="28"/>
          <w:rtl w:val="true"/>
          <w:lang w:bidi="fa-IR"/>
        </w:rPr>
        <w:t xml:space="preserve">. </w:t>
      </w:r>
      <w:bookmarkStart w:id="140" w:name="pg2817_20011"/>
    </w:p>
    <w:p>
      <w:pPr>
        <w:pStyle w:val="Heading3"/>
        <w:numPr>
          <w:ilvl w:val="2"/>
          <w:numId w:val="1"/>
        </w:numPr>
        <w:rPr/>
      </w:pPr>
      <w:bookmarkStart w:id="141" w:name="__RefHeading___Toc2333208_1395250215"/>
      <w:bookmarkStart w:id="142" w:name="_Toc49"/>
      <w:bookmarkEnd w:id="140"/>
      <w:bookmarkEnd w:id="141"/>
      <w:r>
        <w:rPr>
          <w:rtl w:val="true"/>
        </w:rPr>
        <w:t>ابنا فلان</w:t>
      </w:r>
      <w:bookmarkEnd w:id="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عیسی بن عبید،عن محمد بن سنان،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 فلان</w:t>
      </w:r>
    </w:p>
    <w:p>
      <w:pPr>
        <w:pStyle w:val="BookText"/>
        <w:rPr/>
      </w:pPr>
      <w:r>
        <w:rPr>
          <w:rFonts w:ascii="IRNazanin" w:hAnsi="IRNazanin" w:eastAsia="IRNazanin"/>
          <w:color w:val="111111"/>
          <w:sz w:val="28"/>
          <w:sz w:val="28"/>
          <w:szCs w:val="28"/>
          <w:rtl w:val="true"/>
          <w:lang w:bidi="fa-IR"/>
        </w:rPr>
        <w:t>یعنی به العباس بن عبد المطلب،و با بنیه عبد اللّه و عبید اللّه،و سیأتی فی أصل الکتاب حیث یحین حینه إن شاء اللّه العزیز أن مولانا أبا محمد الحسن بن علی علیهما السّلام بعد أبیه علیه السّلام جعل ابن عمه عبید اللّه بن العباس علی مقدمة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الیه معاویة بمائة ألف درهم؟فمر بالرایة،و لحق بمعاویة،و بقی العسکر بلا قائد و رئیس،فقام قیس بن سعد بن عبادة فخطب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یهولنکم ذهاب عبید اللّه هذا لکذا و کذا،فان هذا و أباه لم یأتیا قط بخیر،ثم قام بأمر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الرجال ذکره فی أصحاب أبی محمد الحسن بن علی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العباس بن عبد المطلب،لحق بمعاویة</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فأما عبد اللّه بن العباس أمره فی الجلالة و الاستقامة مستبین فستطلع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عیسی بن عبید عن محمد بن سنان</w:t>
      </w:r>
    </w:p>
    <w:p>
      <w:pPr>
        <w:pStyle w:val="BookText"/>
        <w:rPr/>
      </w:pPr>
      <w:r>
        <w:rPr>
          <w:rFonts w:ascii="IRNazanin" w:hAnsi="IRNazanin" w:eastAsia="IRNazanin"/>
          <w:color w:val="111111"/>
          <w:sz w:val="28"/>
          <w:sz w:val="28"/>
          <w:szCs w:val="28"/>
          <w:rtl w:val="true"/>
          <w:lang w:bidi="fa-IR"/>
        </w:rPr>
        <w:t>قال السید المکرم جمال الدین أحمد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هذا الحدیث ضعیف بمحمد بن عیسی العبیدی،و بمحمد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تبعه علی ذلک بعض شهداء المتأخرین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الأصحّ عندی أن محمد بن عیسی العبیدی الیقطینی ثقة صحیح الحدیث، فقد وثقه أبو عمرو الکشی،و أبو العباس النجاشی و غیرهما،و لذلک کثیرا ما یستصح </w:t>
      </w:r>
    </w:p>
    <w:p>
      <w:pPr>
        <w:pStyle w:val="BookText"/>
        <w:rPr/>
      </w:pPr>
      <w:r>
        <w:rPr>
          <w:rFonts w:ascii="IRNazanin" w:hAnsi="IRNazanin" w:eastAsia="IRNazanin"/>
          <w:color w:val="111111"/>
          <w:sz w:val="28"/>
          <w:sz w:val="28"/>
          <w:szCs w:val="28"/>
          <w:rtl w:val="true"/>
          <w:lang w:bidi="fa-IR"/>
        </w:rPr>
        <w:t>عن موسی بن بکر الواسطی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الفضیل بن یسار،عن أبی جعفر علیه السّلام 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ابنی فلان،و أعم أبصارهما،کما عمیت قلوبهما الاجلین فی رقبتی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عمی أبصارهما دلیلا علی عمی قلوبهما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فی المنتهی و المختلف روایته و ان کانت عن یونس،و استثناء محمد بن الحسن بن الولید ایاه من رجال نوادر الحکمة و من أصحاب یونس بن عبد الرحمن، لا یدل علی ضعفه،و قد أوضحنا الحال فی المعلقات علی الاستبصار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محمد بن سنان ضعیف علی الأصحّ،و ان کان قد وثقه الشیخ المفید و الشیخ الاعظم فی بعض مواضعه،و حدیثه عند العلامة معدود من الصحاح، و سیتضح الامر فی جملة ذلک من ذی قبل إن شاء اللّه العزیز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بکر الواسطی</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واقفی،و لم یثبت کما قلناه فی کتاب ضوابط الرضاع،و ان کان الشیخ قد حکم به فی کتاب الرجال </w:t>
      </w:r>
      <w:r>
        <w:rPr>
          <w:rStyle w:val="FootnoteAnchor"/>
          <w:rtl w:val="true"/>
        </w:rPr>
        <w:footnoteReference w:id="709"/>
      </w:r>
      <w:r>
        <w:rPr>
          <w:rFonts w:ascii="IRNazanin" w:hAnsi="IRNazanin" w:eastAsia="IRNazanin"/>
          <w:color w:val="111111"/>
          <w:sz w:val="28"/>
          <w:sz w:val="28"/>
          <w:szCs w:val="28"/>
          <w:rtl w:val="true"/>
          <w:lang w:bidi="fa-IR"/>
        </w:rPr>
        <w:t>،فان أبا عمرو الکشی و أبا العباس النجاشی لم یرویا ذلک أصلا،و الأصحّ انه ممدوح و حدیثه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الاجلین فی رقبتی</w:t>
      </w:r>
    </w:p>
    <w:p>
      <w:pPr>
        <w:pStyle w:val="BookText"/>
        <w:rPr/>
      </w:pPr>
      <w:r>
        <w:rPr>
          <w:rFonts w:ascii="IRNazanin" w:hAnsi="IRNazanin" w:eastAsia="IRNazanin"/>
          <w:color w:val="111111"/>
          <w:sz w:val="28"/>
          <w:sz w:val="28"/>
          <w:szCs w:val="28"/>
          <w:rtl w:val="true"/>
          <w:lang w:bidi="fa-IR"/>
        </w:rPr>
        <w:t>بالالف الممدودة قبل الجیم و اللام المفتوحة قبل الیاء المثناة من تحت الساکنة و النون أخیرا علی صیغة التثنیة،المثیرین الشر و المهیجین الفتنة علی، و الجانبین الساعین باثارة الشر و تهییج الفتنة فی رقبتی،و الفعل منه من بابی نصر و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الشر علیهم یأجله و یأجله جناه،أو أثاره و هیجه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أجل علیهم شرا یأجله و یأجله أی جناه و هیجه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143" w:name="pg2817_20014"/>
    </w:p>
    <w:p>
      <w:pPr>
        <w:pStyle w:val="Heading3"/>
        <w:numPr>
          <w:ilvl w:val="2"/>
          <w:numId w:val="1"/>
        </w:numPr>
        <w:rPr/>
      </w:pPr>
      <w:bookmarkStart w:id="144" w:name="__RefHeading___Toc2333210_1395250215"/>
      <w:bookmarkStart w:id="145" w:name="_Toc50"/>
      <w:bookmarkEnd w:id="143"/>
      <w:bookmarkEnd w:id="144"/>
      <w:r>
        <w:rPr>
          <w:rtl w:val="true"/>
        </w:rPr>
        <w:t>عبد اللّه بن عباس</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الرجل شرا علی أهله یأجل أجلا اذا جناه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سیعاد هذا الحدیث بعینه سندا و متنا فی الجزء الثانی فی ترجمة عبید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الکاف مکان الجیم فی هذه اللفظة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بالمد علی تثنیة اسم الفاعل من أکل یأکل أکلا،أی الاکل بمعنی المستأکل،أو بفتح الهمزة و تشدید اللام علی تثنیة أفعلة الصفة من الکل بمعنی الثقل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الرجل محارفا بفتح الراء أی منقوص الحظ منجوس البخت،حیث ما توجه لا یرجع بسعادة و خیر،و هو ضد المبارک،أو من الکلال خلاف الحدة و الشحاذة أی الاعیاء عن الامر و الطلبة و الحرمان عن الخیر و البغیة،و سنفصل هناک القول فی تحقیق معناه إن شاء اللّه العزیز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العباس</w:t>
      </w:r>
    </w:p>
    <w:p>
      <w:pPr>
        <w:pStyle w:val="BookText"/>
        <w:rPr/>
      </w:pPr>
      <w:r>
        <w:rPr>
          <w:rFonts w:ascii="IRNazanin" w:hAnsi="IRNazanin" w:eastAsia="IRNazanin"/>
          <w:color w:val="111111"/>
          <w:sz w:val="28"/>
          <w:sz w:val="28"/>
          <w:szCs w:val="28"/>
          <w:rtl w:val="true"/>
          <w:lang w:bidi="fa-IR"/>
        </w:rPr>
        <w:t>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الرجال فی باب الصحابة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ذکره فی أصحاب أمیر المؤمنین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بن عبد المطلب،و عد أیضا أبوه العباس من أصحابه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الاثیر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العباس عبد اللّه بن عباس بن عبد المطلب الهاشمی القرشی،ابن عم النبی صلّی اللّه علیه و آله و أمه لبابة بنت الحارث من بنی عامر بن صعصعة،أخت میمونة بنت الحارث زوجة النبی صلّی اللّه علیه و آله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قبل الهجرة بثلاث سنین،و توفی النبی صلّی اللّه علیه و آله و له ثلاث عشرة سنة،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قبل خروج بنی هاشم من الشعب،و 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محصورون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قبل الهجرة بسنتین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حبر هذه الامة و عالمها،دعا له النبی صلّی اللّه علیه و آله بالحکمة و الفقه و التأویل و رأی جبرئیل علیه السّلام مرتین،قال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اذا رأیت عبد اللّه بن عباس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 الناس،فاذا تکلم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الناس،فاذا تحدث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الناس،و کان عمر ابن الخطاب یقربه و یدنیه و یشاوره مع جلة الصحابة،و کف بصره فی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بالطائف سنة ثمان و ستین فی أیام ابن الزبیر،و هو ابن سبعین سنة، أو احدی و سبعین،و صلی علیه محمد بن الحنفیة،روی عنه خلق کثیر من الصحابة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أبیض طویلا مشربا صفرة جسیما و سیما صبیح الوجه،له و قرة،یخضب بالحناء،و کان قدم مصر و غزی إفریقیة مع عبد اللّه بن سعد بن أبی سرح فی سنة سبع و 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اللام و تخفیف الباء الموحدة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یقال له ترجمان القرآن،عنه سعید بن جبیر 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المسعودی فی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سلطنة عبد الملک مات عبد اللّه بن العباس بن عبد المطلب فی سنة ثمانی و ستین،و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تسع و ستین بالطائف و أمه لبابة بنت الحارث بن حزن من ولد عامر بن صعصعة،و له احدی و سبعون سنة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ولد قبل الهجرة بثلاث سنین،و قد ذکر عن سعید بن جبیر،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رسول اللّه صلّی اللّه علیه و آله و أنا ابن عشر سنین و صلی علیه محمد ابن الحنفیة،و قد کان ذهب بصره لبکائه علی علی و الحسن و الحسین،و کانت له و فرة طویلة یخضب شیبه بالحناء،و هو الذی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 حدثنا یعقوب بن یزید الانباری،عن حماد ابن عیسی،عن ابراهیم بن عمر الیمانی،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الفضیل بن یسار،عن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أبی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یعنی عبد اللّه بن العباس یزعم أنه یعلم کل آیة نزلت فی القرآن فی أی یوم نزلت و فیم نزلت</w:t>
      </w:r>
    </w:p>
    <w:p>
      <w:pPr>
        <w:pStyle w:val="BookText"/>
        <w:rPr/>
      </w:pPr>
      <w:r>
        <w:rPr>
          <w:rFonts w:ascii="IRNazanin" w:hAnsi="IRNazanin" w:eastAsia="IRNazanin"/>
          <w:color w:val="111111"/>
          <w:sz w:val="28"/>
          <w:sz w:val="28"/>
          <w:szCs w:val="28"/>
          <w:rtl w:val="true"/>
          <w:lang w:bidi="fa-IR"/>
        </w:rPr>
        <w:t>ان یأخذ اللّه من عینی نورهما</w:t>
      </w:r>
    </w:p>
    <w:p>
      <w:pPr>
        <w:pStyle w:val="BookText"/>
        <w:rPr/>
      </w:pPr>
      <w:r>
        <w:rPr>
          <w:rFonts w:ascii="IRNazanin" w:hAnsi="IRNazanin" w:eastAsia="IRNazanin"/>
          <w:color w:val="111111"/>
          <w:sz w:val="28"/>
          <w:sz w:val="28"/>
          <w:szCs w:val="28"/>
          <w:rtl w:val="true"/>
          <w:lang w:bidi="fa-IR"/>
        </w:rPr>
        <w:t>ففی لسانی و قلبی منهما نور</w:t>
      </w:r>
    </w:p>
    <w:p>
      <w:pPr>
        <w:pStyle w:val="BookText"/>
        <w:rPr/>
      </w:pPr>
      <w:r>
        <w:rPr>
          <w:rFonts w:ascii="IRNazanin" w:hAnsi="IRNazanin" w:eastAsia="IRNazanin"/>
          <w:color w:val="111111"/>
          <w:sz w:val="28"/>
          <w:sz w:val="28"/>
          <w:szCs w:val="28"/>
          <w:rtl w:val="true"/>
          <w:lang w:bidi="fa-IR"/>
        </w:rPr>
        <w:t>قلبی ذکی و عقلی غیر مدخل</w:t>
      </w:r>
    </w:p>
    <w:p>
      <w:pPr>
        <w:pStyle w:val="BookText"/>
        <w:rPr/>
      </w:pPr>
      <w:r>
        <w:rPr>
          <w:rFonts w:ascii="IRNazanin" w:hAnsi="IRNazanin" w:eastAsia="IRNazanin"/>
          <w:color w:val="111111"/>
          <w:sz w:val="28"/>
          <w:sz w:val="28"/>
          <w:szCs w:val="28"/>
          <w:rtl w:val="true"/>
          <w:lang w:bidi="fa-IR"/>
        </w:rPr>
        <w:t>و فی فمی صارم کالسیف مأثور</w:t>
      </w:r>
    </w:p>
    <w:p>
      <w:pPr>
        <w:pStyle w:val="BookText"/>
        <w:rPr/>
      </w:pPr>
      <w:r>
        <w:rPr>
          <w:rFonts w:ascii="IRNazanin" w:hAnsi="IRNazanin" w:eastAsia="IRNazanin"/>
          <w:color w:val="111111"/>
          <w:sz w:val="28"/>
          <w:sz w:val="28"/>
          <w:szCs w:val="28"/>
          <w:rtl w:val="true"/>
          <w:lang w:bidi="fa-IR"/>
        </w:rPr>
        <w:t>و قد کان النبی صلّی اللّه علیه و آله دعا له حین وضع له الماء الطهور فی بیت خالته میمونة زوج النبی 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فقه فی الدین و علمه التأویل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معروف،عن یعقوب بن یزید الانباری،عن حماد بن عیسی،عن ابراهیم بن عمر الیمانی</w:t>
      </w:r>
    </w:p>
    <w:p>
      <w:pPr>
        <w:pStyle w:val="BookText"/>
        <w:rPr/>
      </w:pPr>
      <w:r>
        <w:rPr>
          <w:rFonts w:ascii="IRNazanin" w:hAnsi="IRNazanin" w:eastAsia="IRNazanin"/>
          <w:color w:val="111111"/>
          <w:sz w:val="28"/>
          <w:sz w:val="28"/>
          <w:szCs w:val="28"/>
          <w:rtl w:val="true"/>
          <w:lang w:bidi="fa-IR"/>
        </w:rPr>
        <w:t>قال السید جمال الدین أحمد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 ضعف من جهة ابراهیم ابن عمر الیمانی،فان ابن الغضائری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شهداء المتأخرین قد تبعه علی ذلک،و استضعف کثیرا من الاخبار، و کثیرا بأسانید المتفق علی صحتها عند أفاخم الاصحاب،لکون ابراهیم بن الیمانی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 الیمانی قد وثقه و شیخه النجاشی علی البت، ثم نقل اتفاق ابن نوح و غیره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عمر الیمانی الصنعانی شیخ من أصحابنا ثقة روی عن أبی جعفر و أبی عبد اللّه علیهما السّلام،ذکر ذلک أبو العباس و غیره له کتاب یرویه عنه حماد بن عیسی و غیره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فی کتاب الرجال فی أصحاب أبی جعفر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فسله فیمن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و فیم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یَنْفَعُکُمْ نُصْحِی إِنْ أَرَدْتُ أَنْ أَنْصَحَ لَکُمْ</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و فیم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فأتاه الرجل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الذی أمرک بهذا واجهنی به فأسائله،و لکن سله ما العرش و متی خلق و کیف هو؟فانصرف الرجل الی أبی فقال له ما قال،فقال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أجابک فی الآیات؟قال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عمر الصنعانی الیمانی له أصول رواها عنه حماد بن عیسی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أصل رواه عنه حماد بن عیسی،و ابن نهیک،و القاسم بن اسماعیل القرشی جمیعا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فاذن تضعیف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الحسن أحمد بن الحسین لا أبوه أبو عبد اللّه الحسین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ایاه لا یوجب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الاقوی قبول روایته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بذلک صحة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الجرح مقدم علی التعدیل لکونه شهادة بأمر وجودی،بخلاف التعدیل،فقد أبطلناه فی الرواشح السماویة </w:t>
      </w:r>
      <w:r>
        <w:rPr>
          <w:rStyle w:val="FootnoteAnchor"/>
          <w:rtl w:val="true"/>
        </w:rPr>
        <w:footnoteReference w:id="723"/>
      </w:r>
      <w:r>
        <w:rPr>
          <w:rFonts w:ascii="IRNazanin" w:hAnsi="IRNazanin" w:eastAsia="IRNazanin"/>
          <w:color w:val="111111"/>
          <w:sz w:val="28"/>
          <w:sz w:val="28"/>
          <w:szCs w:val="28"/>
          <w:rtl w:val="true"/>
          <w:lang w:bidi="fa-IR"/>
        </w:rPr>
        <w:t>بأن التعدیل أیضا شهادة بأمر وجودی بناء علی أن العدالة علی التحقیق هی ملکة اجتناب الکبائر لا مجرد عدم ارتکابها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هذا الحدیث الشریف طریقه صحیح علی الأصحّ،و مسائل الغامضة من الحکمة منطویة فی متنه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أجیبک فیها بنور و علم غیر المدعی و المنتحل،أما الاولیان فنزلتا فی أبیه،و أما الاخیرة فنزلت فی أبی و فینا،و ذکر الرباط الذی أمرنا به بعد و سیکون ذلک من نسلنا المرابط و من نسله المرابط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سألت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عز و جل جعله أرباعا لم یخلق قبله شیئا الا ثلاثة أشیاء الهواء و القلم و النور،ثم خلقه من ألوان مختلفة من ذلک،النور الاخضر الذی منه اخضرت الخضرة،و من نور أصفر خلقت منه الصفرة،و نور أحمر احمّرت منه الحمرة،و نور أبیض و هو نور الأنوار و منه ضوء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جعله سبعین ألف طبق غلظ کل طبق کأول العرش الی أسفل السافلین، و لیس من ذلک طبق الا یسبّح بحمده و یقدسه بأصوات مختلفة و ألسنة غیر مشتبهة و لو سمع واحدا منها شیء بما تحته لا نهدم الجبال و المدائن و الحصون و لخسف البحار و أهلک و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ثمانیة أرکان یحمل کل رکن منها من الملائکة ما لا یحصی عدتهم الا اللّه یسبّحون اللیل و النهار و لا یفترون،و لو حسّ حسّ شیء مما فوقه ما أقام لذلک طرفة عین،بینه و بین الاحساس الجبروت و الکبریاء و العظمة و القدس و الرحمة ثم العلم،و لیس وراء هذا مقال لقد طمع الخائن فی غیر مطمع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فی صلبه ودیعة قد ذرئت لنار جهنم سیخرجون أقوام من دین اللّه أفواجا کما دخلوا فیه،و ستصبغ الارض بدماء الفراخ من فراخ آل محمد،تنهض تلک الفراخ فی غیر وقت و تطلب غیر ما تدرک،و یرابط الذین آمنوا و یصبرون لما یرون حتی یحکم اللّه و هو خیر الحاکمین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علی بن محمد بن قتیبة،قال حدثنا الفضل بن شاذان،عن محمد بن أبی عمیر،عن أحمد بن محمد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علی بن الحسین علیهما السّلام و ذکر نحوه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حدثنی جعفر بن أحمد بن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حدثنی </w:t>
      </w:r>
    </w:p>
    <w:p>
      <w:pPr>
        <w:pStyle w:val="BookText"/>
        <w:rPr/>
      </w:pPr>
      <w:r>
        <w:rPr>
          <w:rFonts w:ascii="IRNazanin" w:hAnsi="IRNazanin" w:eastAsia="IRNazanin"/>
          <w:color w:val="111111"/>
          <w:sz w:val="28"/>
          <w:sz w:val="28"/>
          <w:szCs w:val="28"/>
          <w:rtl w:val="true"/>
          <w:lang w:bidi="fa-IR"/>
        </w:rPr>
        <w:t>حمدان بن سلیمان أبو الخیر،قال حدثنی أبو محمد عبد اللّه بن محمد الیمانی،قال حدثنی محمد بن الحسین بن أبی الخطاب الکوفی،عن أبیه الحسین،عن طاوس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علی مائدة ابن عباس،و محمد بن الحنفیة حاضر،فوقعت جرادة فأخذها محمد،ثم قال هل تعرفون ما هذه النقط السود فی جناحها؟قالوا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أبی علی بن أبی طالب علیه السّلام أنه کان مع النبی صلّی اللّه علیه و آله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 یا علی هذه النقط السود فی جناح هذه الجرادة؟قال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فی جناحها أنا اللّه رب العالمین،خلقت الجراد جندا من جنودی أصیب به من أشاء من عبادی،فقال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هؤلاء القوم یفتخرون علینا یقولون أنهم أعلم منا،فقال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ولدهم الا من ولدنی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ذلک الحسن بن علی علیه السّلام فبعث الیهما و هما فی المسجد الحرام،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 قد بلغنی ما قلتما اذ وجدتما جرادة،فأما أنت یا ابن عباس ففیمن نزلت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الْمَوْلیٰ وَ لَبِئْسَ الْعَشِیرُ</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فی أبی أو فی أبیک؟و تلی علیه آیات من کتاب اللّه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لا ما نعلم لا علمتک عاقبة أمرک ما هو و ستعلمه،ثم انک بقولک هذا مستنقص فی بدنک،و یکون الجرموز من ولدک،و لو أذن لی فی القول لقلت ما لو سمع عامة هذا الخلق لجحدوه و أنکروه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 حدثنا أیوب بن نوح،عن صفوان بن یحیی عن عاصم بن حمید،عن سلام بن سعید،عن عبد اللّه بن عبد یالیل رجل من أهل الطائف،قال، أتینا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نعوده فی مرضه الذی مات فیه قال،فاغمی علیه فی البیت فاخرج الی صحن الدار،قال،فأفاق</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خلیلی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سأهجر هجرتین و أنی سأخرج من هجرتی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فهاجرت هجرة مع رسول اللّه صلّی اللّه علیه و آله،و هجرة مع علی علیه السّلام،و أنی سأعمی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فعمیت،و أنی سأغرق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فأصابنی حکة فطرحنی أهلی فی البحر فغفلوا عنی </w:t>
      </w:r>
    </w:p>
    <w:p>
      <w:pPr>
        <w:pStyle w:val="BookText"/>
        <w:rPr/>
      </w:pPr>
      <w:r>
        <w:rPr>
          <w:rFonts w:ascii="IRNazanin" w:hAnsi="IRNazanin" w:eastAsia="IRNazanin"/>
          <w:color w:val="111111"/>
          <w:sz w:val="28"/>
          <w:sz w:val="28"/>
          <w:szCs w:val="28"/>
          <w:rtl w:val="true"/>
          <w:lang w:bidi="fa-IR"/>
        </w:rPr>
        <w:t>فغرقت ثم استخرجونی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أمرنی أن أبرأ من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الناکثین و هم أصحاب الجمل،و من القاسطین و هم أصحاب الشام،و من الخوارج و هم أهل النهروان،و من القدریّة و هم الذین ضاهوا النصاری فی دینهم فقالوا لا قدر،و من المرجئة الذین ضاهوا الیهود فی دینهم فقالوا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أحیی علی ما حیی علیه علی بن أبی طالب و أموت علی ما مات علیه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فغسّل و کفّن ثم صلی علی سریره،قال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طائران أبیضان فدخلا فی کفنه فرأی الناس؛انما هو فقهه فدفن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 حدثنی محمد بن الحسین،عن جعفر بن بشیر، عن جریح،عن أبی عبد اللّه علیه السّلام ان ابن عباس لما مات و اخرج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کفنه طیر أبیض یطیر ینظرون الیه یطیر نحو السماء حتی غاب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أبی یحبّه حبّا شدیدا،و کانت أمّه تلبّسه ثیابه و هو غلام، فینطلق الیه فی غلمان بنی عبد المطلب،قال فأتاه بعد ما أصاب بصره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محمد بن علی بن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لم یعرفک فلا عرفک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 حدثنی الحسین بن علی بن النعمان،عن أبیه، عن معاذ بن مطر،قال سمعت اسماعیل بن الفضل الهاشمی،قال حدثنی بعض أشیاخی،قال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علی بن أبی طالب علیه السّلام أصحاب الجمل،بعت أمیر المؤمنین علیه السّلام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عائشة یأمرها بتعجیل الرحیل و قلة العرجة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فأتیتها و هی فی قصر بنی خلف فی جانب البصرة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فطلبت الاذن علیها،فلم تأذن،فدخلت علیها من غیر اذنها،فاذا بیت قفار لم یعدّ لی فیه مجلس فاذا هی من وراء سترین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فضربت ببصری فاذا فی جانب البیت رحل علیه طنفسة،قال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فمددت </w:t>
      </w:r>
    </w:p>
    <w:p>
      <w:pPr>
        <w:pStyle w:val="BookText"/>
        <w:rPr/>
      </w:pPr>
      <w:r>
        <w:rPr>
          <w:rFonts w:ascii="IRNazanin" w:hAnsi="IRNazanin" w:eastAsia="IRNazanin"/>
          <w:color w:val="111111"/>
          <w:sz w:val="28"/>
          <w:sz w:val="28"/>
          <w:szCs w:val="28"/>
          <w:rtl w:val="true"/>
          <w:lang w:bidi="fa-IR"/>
        </w:rPr>
        <w:t>الطنفسة فجلست علیها،فقالت من وراء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أخطأت السنة دخلت بیتنا بغیر اذننا،و جلست علی متاعنا بغیر اذننا،فقال لها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أولی بالسنة منک و نحن علمناک السنة،و انما بیتک الذی خفّک فیه رسول اللّه صلّی اللّه علیه و آله فخرجت منه ظالمة لنفسک غاشیة لدینک عاتیة علی ربک عاصیة لرسول اللّه صلّی اللّه علیه و آله فاذا رجعت الی بیتک لم ندخله الا باذنک و لم نجلس علی متاعک الا بأمرک،ان امیر المؤمنین علی بن أبی طالب علیه السّلام بعث إلیک یأمرک بالرحیل الی المدینة و قلّة العرجة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أمیر المؤمنین ذلک عمر بن الخطاب،فقال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امیر المؤمنین و ان تزبّدت فیه وجوه و رغمت فیه معاطس،أما و اللّه لهو امیر المؤمنین،و أمسّ برسول اللّه رحما،و أقرب قرابة،و أقدم سبقا،و أکثر علما، و أعلی منارا،و أکثر آثارا من أبیک و من عمر،فقالت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اللّه ان کان اباؤک فیه لقصیر المدة عظیم التبعة ظاهر الشؤم بیّن النکل،و ما کان اباؤک فیه الا حلب شاة حتی صرت لا تأمرین و لا تنهین و لا ترفعین و لا تضعین،و ما کان مثلک الا کمثل ابن الحضرمی بن نجمان أخی بنی أسد،حیث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اهداء القصائد بیننا</w:t>
      </w:r>
    </w:p>
    <w:p>
      <w:pPr>
        <w:pStyle w:val="BookText"/>
        <w:rPr/>
      </w:pPr>
      <w:r>
        <w:rPr>
          <w:rFonts w:ascii="IRNazanin" w:hAnsi="IRNazanin" w:eastAsia="IRNazanin"/>
          <w:color w:val="111111"/>
          <w:sz w:val="28"/>
          <w:sz w:val="28"/>
          <w:szCs w:val="28"/>
          <w:rtl w:val="true"/>
          <w:lang w:bidi="fa-IR"/>
        </w:rPr>
        <w:t>شتم الصدیق و کثرة الالقاب</w:t>
      </w:r>
    </w:p>
    <w:p>
      <w:pPr>
        <w:pStyle w:val="BookText"/>
        <w:rPr/>
      </w:pPr>
      <w:r>
        <w:rPr>
          <w:rFonts w:ascii="IRNazanin" w:hAnsi="IRNazanin" w:eastAsia="IRNazanin"/>
          <w:color w:val="111111"/>
          <w:sz w:val="28"/>
          <w:sz w:val="28"/>
          <w:szCs w:val="28"/>
          <w:rtl w:val="true"/>
          <w:lang w:bidi="fa-IR"/>
        </w:rPr>
        <w:t>حتّی ترکتهم کأن قلوبهم</w:t>
      </w:r>
    </w:p>
    <w:p>
      <w:pPr>
        <w:pStyle w:val="BookText"/>
        <w:rPr/>
      </w:pPr>
      <w:r>
        <w:rPr>
          <w:rFonts w:ascii="IRNazanin" w:hAnsi="IRNazanin" w:eastAsia="IRNazanin"/>
          <w:color w:val="111111"/>
          <w:sz w:val="28"/>
          <w:sz w:val="28"/>
          <w:szCs w:val="28"/>
          <w:rtl w:val="true"/>
          <w:lang w:bidi="fa-IR"/>
        </w:rPr>
        <w:t>فی کل مجمعة طنین ذباب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فأراقت دمعتها،و أبدت عویلها،و تبدی نشیجها،ثم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و اللّه عنکم فما فی الارض بلد أبغض إلیّ من بلد تکونون فیه،فقال ابن عباس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ما ذا بلاءنا عندک و لا بضیعتنا إلیک،انّا جعلناک للمؤمنین أمّا و انت بنت أم رومان،و جعلنا أباک صدّیقا و هو ابن أبی قحافة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تمنّون علی برسول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نمن علیک بمن لو کان منک قلامة منه مننتنا به،و نحن لحمه و دمه و منه و الیه،و ما أنت الا حشیّة من تسع حشایا خلّفهن بعده لست بأبیضهن لونا،و لا بأحسنهن وجها،و لا بأرشحهن </w:t>
      </w:r>
    </w:p>
    <w:p>
      <w:pPr>
        <w:pStyle w:val="BookText"/>
        <w:rPr/>
      </w:pPr>
      <w:r>
        <w:rPr>
          <w:rFonts w:ascii="IRNazanin" w:hAnsi="IRNazanin" w:eastAsia="IRNazanin"/>
          <w:color w:val="111111"/>
          <w:sz w:val="28"/>
          <w:sz w:val="28"/>
          <w:szCs w:val="28"/>
          <w:rtl w:val="true"/>
          <w:lang w:bidi="fa-IR"/>
        </w:rPr>
        <w:t>عرقا،و لا بأنضرهن ورقا،و لا بأطرإهنّ أصلا،فصرت تأمرین فتطاعین،و تدعین فتجابین،و ما مثلک الا کما قال أخو بنی فهر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مننت علی قومی فأبدوا عداوة</w:t>
      </w:r>
    </w:p>
    <w:p>
      <w:pPr>
        <w:pStyle w:val="BookText"/>
        <w:rPr/>
      </w:pPr>
      <w:r>
        <w:rPr>
          <w:rFonts w:ascii="IRNazanin" w:hAnsi="IRNazanin" w:eastAsia="IRNazanin"/>
          <w:color w:val="111111"/>
          <w:sz w:val="28"/>
          <w:sz w:val="28"/>
          <w:szCs w:val="28"/>
          <w:rtl w:val="true"/>
          <w:lang w:bidi="fa-IR"/>
        </w:rPr>
        <w:t>فقلت لهم کفّوا العداوة و الشکرا</w:t>
      </w:r>
    </w:p>
    <w:p>
      <w:pPr>
        <w:pStyle w:val="BookText"/>
        <w:rPr/>
      </w:pPr>
      <w:r>
        <w:rPr>
          <w:rFonts w:ascii="IRNazanin" w:hAnsi="IRNazanin" w:eastAsia="IRNazanin"/>
          <w:color w:val="111111"/>
          <w:sz w:val="28"/>
          <w:sz w:val="28"/>
          <w:szCs w:val="28"/>
          <w:rtl w:val="true"/>
          <w:lang w:bidi="fa-IR"/>
        </w:rPr>
        <w:t>ففیه رضا من مثلکم لصدیقه</w:t>
      </w:r>
    </w:p>
    <w:p>
      <w:pPr>
        <w:pStyle w:val="BookText"/>
        <w:rPr/>
      </w:pPr>
      <w:r>
        <w:rPr>
          <w:rFonts w:ascii="IRNazanin" w:hAnsi="IRNazanin" w:eastAsia="IRNazanin"/>
          <w:color w:val="111111"/>
          <w:sz w:val="28"/>
          <w:sz w:val="28"/>
          <w:szCs w:val="28"/>
          <w:rtl w:val="true"/>
          <w:lang w:bidi="fa-IR"/>
        </w:rPr>
        <w:t>و أحج بکم أن تجمعوا البغی و الکفرا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نهضت و أتیت أمیر المؤمنین علیه السّلام فأخبرته بمقالتها و ما رددت علیها،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کنت أعلم بک حیث بعثتک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علی بن یزداد الصائغ الجرجانی،عن عبد العزیز بن محمد بن عبد الاعلی الجزری،عن خلف المحرومی البغدادی عن سفیان بن سعید، عن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الحارث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 علیه السّلام علی البصرة عبد اللّه بن عباس،فحمل کل مال فی بیت المال بالبصرة و لحق بمکة و ترک علیا علیه السّلام،و کان مبلغه ألفی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 علی علیه السّلام المنبر حین بلغه ذلک فبکی،فقال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عم رسول اللّه صلّی اللّه علیه و آله فی علمه و قدره یفعل مثل هذا،فکیف یؤمن من کان دونه،اللهم انی قد مللتهم فأرحنی منهم،و اقبضنی إلیک غیر عاجز و لا ملول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 من أهل الیمامة،یذکر عن معلی بن هلال،عن الشعبی،قال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احتمل عبد اللّه بن عباس بیت مال البصرة و ذهب به الی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الیه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علی بن أبی طالب الی عبد اللّه بن عباس 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قد کنت أشرکتک فی أمانتی،و لم یکن أحد من أهل بیتی فی نفسی أوثق منک لمواساتی و موازرتی و أداء الامانة إلی فلما رأیت الزمان علی ابن عمک قد کلب،و العدو علیه قد حرب،و أمانة الناس قد خربت،و هذه الامور قد قست، قلبت لا بن عمک ظهر المجن،و فارقته مع المفارقین،و خذلته أسوأ خذلان الخاذلین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فکأنک لم تکن ترید اللّه بجهادک،و کأنک لم تکن علی بینة من ربک،و کأنک انما کنت تکید أمة محمد صلّی اللّه علیه و آله علی دنیاهم،و تنوی غرتهم،فلما أمکنتک الشدة فی </w:t>
      </w:r>
    </w:p>
    <w:p>
      <w:pPr>
        <w:pStyle w:val="BookText"/>
        <w:rPr/>
      </w:pPr>
      <w:r>
        <w:rPr>
          <w:rFonts w:ascii="IRNazanin" w:hAnsi="IRNazanin" w:eastAsia="IRNazanin"/>
          <w:color w:val="111111"/>
          <w:sz w:val="28"/>
          <w:sz w:val="28"/>
          <w:szCs w:val="28"/>
          <w:rtl w:val="true"/>
          <w:lang w:bidi="fa-IR"/>
        </w:rPr>
        <w:t>خیانة أمة محمد أسرعت الوثبة و عجلت العدوة،فاختطفت ما قدرت علیه اختطاف الذئب الازل رمیة المعزی الکسیر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کأنک لا أبا لک،انما جررت الی أهلک تراثک من أبیک و أمک،سبحان اللّه، أما تؤمن بالمعاد؟أو ما تخاف من سوء الحساب؟أو ما یکبر علیک أن تشتری الاماء و تنکح النساء بأموال الارامل و المهاجرین الذین أفاء اللّه علیهم هذه البلاد؟</w:t>
      </w:r>
    </w:p>
    <w:p>
      <w:pPr>
        <w:pStyle w:val="BookText"/>
        <w:rPr/>
      </w:pPr>
      <w:r>
        <w:rPr>
          <w:rFonts w:ascii="IRNazanin" w:hAnsi="IRNazanin" w:eastAsia="IRNazanin"/>
          <w:color w:val="111111"/>
          <w:sz w:val="28"/>
          <w:sz w:val="28"/>
          <w:szCs w:val="28"/>
          <w:rtl w:val="true"/>
          <w:lang w:bidi="fa-IR"/>
        </w:rPr>
        <w:t>اردد الی القوم أموالهم فو اللّه لئن لم تفعل ثم أمکننی اللّه منک لأعذرنّ اللّه فیک، فو اللّه لو أن حسنا و حسینا فعلا مثل ما فعلت لما کان لهما عندی فی ذلک هوادة،و لا لواحد منهما عندی فیه رخصة حتی آخذ الحق و ازیح الجور عن مظلومها،و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 عبد اللّه بن عباس،أما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أتانی کتابک،تعظم علی اصابة المال الذی أخذته من بیت مال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أن لی فی بیت مال اللّه اکثر مما أخذت،و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 علی بن أبی طالب علیه السّلام 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فالعجب کل العجب من تزیین نفسک،أن لک فی بیت مال اللّه أکثر مما أخذت و أکثر مما لرجل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أفلحت ان کان تمنیک الباطل،و ادعاؤک ما لا یکون ینجیک من الاثم،و یحل لک ما حرم اللّه علیک،عمّرک اللّه أنک لانت العبد المهتدی 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بلغنی أنک اتخذت مکّة وطنا و ضربت بها عطنا تشتری مولّدات مکّة و الطائف،تختارهن علی عینک،و تعطی فیهن مال غیرک،و أنی لا قسم باللّه ربّی و ربک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یسرنی أن ما أخذت من أموالهم لی حلال أدعه لعقبی میراثا،فلا غرو و أشد باغتباطک تأکله رویدا رویدا،فکأن قد بلغت المدی و عرضت علی ربّک و المحل الذی یتمنی الرجعة و المضیّع للتوبة کذلک و ما ذلک ولات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 عبد اللّه بن عباس،اما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اکثرت علیّ فو اللّه لان ألقی اللّه بجمیع ما فی الارض من ذهبها و عقیانها أحب إلی أن القی اللّه بدم رجل مسلم</w:t>
      </w:r>
      <w:r>
        <w:rPr>
          <w:rFonts w:eastAsia="IRNazanin" w:cs="IRNazanin"/>
          <w:color w:val="111111"/>
          <w:sz w:val="28"/>
          <w:szCs w:val="28"/>
          <w:rtl w:val="true"/>
          <w:lang w:bidi="fa-IR"/>
        </w:rPr>
        <w:t xml:space="preserve">. </w:t>
      </w:r>
      <w:bookmarkStart w:id="146" w:name="pg2817_20036"/>
    </w:p>
    <w:p>
      <w:pPr>
        <w:pStyle w:val="Heading3"/>
        <w:numPr>
          <w:ilvl w:val="2"/>
          <w:numId w:val="1"/>
        </w:numPr>
        <w:rPr/>
      </w:pPr>
      <w:bookmarkStart w:id="147" w:name="__RefHeading___Toc2333212_1395250215"/>
      <w:bookmarkStart w:id="148" w:name="_Toc51"/>
      <w:bookmarkEnd w:id="146"/>
      <w:bookmarkEnd w:id="147"/>
      <w:r>
        <w:rPr>
          <w:rtl w:val="true"/>
        </w:rPr>
        <w:t>محمد بن ابی بکر</w:t>
      </w:r>
      <w:bookmarkEnd w:id="148"/>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قولویه،و الحسین بن الحسن بن بندار القمیان،قالا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سعد بن عبد اللّه بن أبی خلف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موسی الخشاب، و محمد بن عیسی بن عبید،عن علی بن أسباط،عن عبد اللّه بن سنان،قال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أمیر المؤمنین علیه السّلام من قریش خمسة نفر،و کانت ثلاثة عشر قبیلة مع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بن أبی بکر رحمة اللّه علیه أتته النجابة من قبل أمه أسماء بنت عمیس،و کان معه هاشم بن عتبة بن أبی و قاص المرقال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معه جعدة بن هبیرة المخزومی،و کان أمیر المؤمنین علیه السّلام خاله و هو الذی قال له عتبة بن أبی سفیان انما لک هذه الشدة فی الحرب من قبل خالک فقال له جعدة لو کان خالک مثل خالی لنسیت أباک،و محمد بن أبی حذیفة بن عتبة بن ربیعة،و الخامس سلف أمیر المؤمنین ابن أبی العاص بن ربیعة،و هو صهر النبی صلّی اللّه علیه و آله أبو الربیع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نصیر،قالا حدثنا أیوب،عن صفوان،عن معاویة بن عمار و غیر واحد،عن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عمار بن یاسر و محمد ابن ابی بکر لا یرضیان أن یعصی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حدثنی علی بن محمد القمی،قال حدثنی أحمد بن محمد بن عیسی،عن زحل 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جمیل بن دراج،عن</w:t>
      </w:r>
    </w:p>
    <w:p>
      <w:pPr>
        <w:pStyle w:val="BookText"/>
        <w:rPr/>
      </w:pPr>
      <w:r>
        <w:rPr>
          <w:rFonts w:ascii="IRNazanin" w:hAnsi="IRNazanin" w:eastAsia="IRNazanin"/>
          <w:color w:val="111111"/>
          <w:sz w:val="28"/>
          <w:sz w:val="28"/>
          <w:szCs w:val="28"/>
          <w:rtl w:val="true"/>
          <w:lang w:bidi="fa-IR"/>
        </w:rPr>
        <w:t>محمد بن أبی بکر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رحل عمر بن عبد العزیز عمر بن عبد العزیز لقبه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بالزاء المضمومة و الحاء المهملة المفتوحة و اللام أخیرا،و کنیته أبو حفص،یروی عنه أبو جعفر أحمد بن محمد بن عیسی، </w:t>
      </w:r>
    </w:p>
    <w:p>
      <w:pPr>
        <w:pStyle w:val="BookText"/>
        <w:rPr/>
      </w:pPr>
      <w:r>
        <w:rPr>
          <w:rFonts w:ascii="IRNazanin" w:hAnsi="IRNazanin" w:eastAsia="IRNazanin"/>
          <w:color w:val="111111"/>
          <w:sz w:val="28"/>
          <w:sz w:val="28"/>
          <w:szCs w:val="28"/>
          <w:rtl w:val="true"/>
          <w:lang w:bidi="fa-IR"/>
        </w:rPr>
        <w:t>حمزة بن محمد الطیار،قال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محمد بن أبی بکر عند أبی عبد اللّه علیه السّلام فقال أبو عبد اللّه علیه السّلام رحمه اللّه و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لأمیر المؤمنین علیه السّلام یوما من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أبسط یدک أبایعک،فقال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ما فعلت؟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بلی،فبسط 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امام مفترض طاعتک،و أن أبی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انجابه من قبل أمه أسماء بنت عمیس رحمة اللّه علیها لا من قبل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نصیر،عن محمد بن عیسی،عن محمد بن أبی عمیر، عن عمر بن أذینة،عن زرارة بن أعین،عن أبی جعفر علیه السّلام أن محمد بن أبی بکر بایع علیا علیه السّلام علی البراءة من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الحمید،قال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جمیلة،عن میسر بن عبد العزیز،عن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محمد بن أبی بکر علی البراءة من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حمدویه،عن محمد بن عیسی،عن یونس بن عبد الرحمن،عن</w:t>
      </w:r>
    </w:p>
    <w:p>
      <w:pPr>
        <w:pStyle w:val="BookText"/>
        <w:rPr/>
      </w:pPr>
      <w:r>
        <w:rPr>
          <w:rFonts w:ascii="IRNazanin" w:hAnsi="IRNazanin" w:eastAsia="IRNazanin"/>
          <w:color w:val="111111"/>
          <w:sz w:val="28"/>
          <w:sz w:val="28"/>
          <w:szCs w:val="28"/>
          <w:rtl w:val="true"/>
          <w:lang w:bidi="fa-IR"/>
        </w:rPr>
        <w:t>و أبو عبد اللّه محمد بن خالد البرقی،و هو متکرر الذکر فی هذا الکتاب فی الاسانید و سیجیء فی الجزء الخامس ذکره فی أصحاب أبی الحسن الکاظم علیه السّلام و سلامته عن الغلو و فساد المذهب و ان کان فیه غمز بأنه یروی المناکیر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النجاشی رحمه اللّه تعالی و رماه بالتخلیط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أورده فی الفهرست </w:t>
      </w:r>
      <w:r>
        <w:rPr>
          <w:rStyle w:val="FootnoteAnchor"/>
          <w:rtl w:val="true"/>
        </w:rPr>
        <w:footnoteReference w:id="726"/>
      </w:r>
      <w:r>
        <w:rPr>
          <w:rFonts w:ascii="IRNazanin" w:hAnsi="IRNazanin" w:eastAsia="IRNazanin"/>
          <w:color w:val="111111"/>
          <w:sz w:val="28"/>
          <w:sz w:val="28"/>
          <w:szCs w:val="28"/>
          <w:rtl w:val="true"/>
          <w:lang w:bidi="fa-IR"/>
        </w:rPr>
        <w:t>و فی کتاب الرجال أیضا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یطعن فیه أصلا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طائفة سقیمة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رجل،عن عمر بن عبد العزیز و ذلک من أغلاط الناسخین و تحریفاتهم</w:t>
      </w:r>
      <w:r>
        <w:rPr>
          <w:rFonts w:eastAsia="IRNazanin" w:cs="IRNazanin"/>
          <w:color w:val="111111"/>
          <w:sz w:val="28"/>
          <w:szCs w:val="28"/>
          <w:rtl w:val="true"/>
          <w:lang w:bidi="fa-IR"/>
        </w:rPr>
        <w:t xml:space="preserve">. </w:t>
      </w:r>
      <w:bookmarkStart w:id="149" w:name="pg2817_20040"/>
    </w:p>
    <w:p>
      <w:pPr>
        <w:pStyle w:val="BookText"/>
        <w:rPr/>
      </w:pPr>
      <w:bookmarkEnd w:id="149"/>
      <w:r>
        <w:rPr>
          <w:rFonts w:ascii="IRNazanin" w:hAnsi="IRNazanin" w:eastAsia="IRNazanin"/>
          <w:color w:val="111111"/>
          <w:sz w:val="28"/>
          <w:sz w:val="28"/>
          <w:szCs w:val="28"/>
          <w:rtl w:val="true"/>
          <w:lang w:bidi="fa-IR"/>
        </w:rPr>
        <w:t>موسی بن مصعب،عن شعیب،عن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أهل بیت الا و منهم نجیب من أنفسهم،و أنجب النجباء من أهل بیت سوء،منهم محمد ابن أبی بکر</w:t>
      </w:r>
      <w:r>
        <w:rPr>
          <w:rFonts w:eastAsia="IRNazanin" w:cs="IRNazanin"/>
          <w:color w:val="111111"/>
          <w:sz w:val="28"/>
          <w:szCs w:val="28"/>
          <w:rtl w:val="true"/>
          <w:lang w:bidi="fa-IR"/>
        </w:rPr>
        <w:t>.</w:t>
      </w:r>
    </w:p>
    <w:p>
      <w:pPr>
        <w:pStyle w:val="Heading3"/>
        <w:numPr>
          <w:ilvl w:val="2"/>
          <w:numId w:val="1"/>
        </w:numPr>
        <w:rPr/>
      </w:pPr>
      <w:bookmarkStart w:id="150" w:name="__RefHeading___Toc2333214_1395250215"/>
      <w:bookmarkStart w:id="151" w:name="_Toc52"/>
      <w:bookmarkEnd w:id="150"/>
      <w:r>
        <w:rPr>
          <w:rtl w:val="true"/>
        </w:rPr>
        <w:t>مالک الاشتر</w:t>
      </w:r>
      <w:bookmarkEnd w:id="151"/>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عبید بن محمد النخعی الشافعی السمرقندی،عن أبی أحمد الطرسوسی،قال حدثنی خالد بن طفیل الغفاری،عن أبیه،عن حلام بن أبی ذر الغفاری و کانت له صحبة،قال مکث أبو ذر رحمه اللّه بالربذة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حضرته الوفاة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اذبحی شاة من غنمک و اصنعیها،فاذا نضجت فاقعدی علی قارعة الطریق،فأول رکب ترینهم قولی یا عباد اللّه المسلسین هذا أبو ذر صاحب رسول اللّه صلّی اللّه علیه و آله قد قضی نحبه و لقی ربّه فأعینونی علیه و أجیبوه،فان رسول اللّه صلّی اللّه علیه و آله أخبرنی أنی اموت فی أرض غربة،و أنه یلی غسلی و دفنی و الصلاة علی رجال من أمتی صالحون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علقمة بن الاسود النخعی،قال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رهط أرید الحج منهم مالک بن الحارث الاشتر،و عبد اللّه بن الفضل التیمی،و رفاعة بن شداد البجلی حتی قدمنا الربذة،فاذا امرأة علی قارعة الطریق،تقول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 المسلمین هذا أبو ذر صاحب رسول اللّه صلّی اللّه علیه و آله قد هلک غریبا لیس لی أحد یعیننی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بعضنا الی بعض و حمدنا اللّه علی ما ساق إلینا،و استرجعنا علی عظیم المصیبة،ثم أقبلنا معها فجهزناه و تنافسنا فی کفنه حتی خرج من بیننا بالسواء ثم تعاونا علی غسله حتی فرغنا منه،ثم قدمنا مالکا الاشتر فصلی بنا علیه ثم دفناه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الاشتر علی قبره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أبو ذر صاحب رسول اللّه صلّی اللّه علیه و آله عبدک فی العابدین،و جاهد فیک المشرکین،لم یغیر و لم یبدل،لکنه رأی منکرا فغیره بلسانه و قلبه،حتی جفی و نفی و حرم و احتقر،ثم مات وحیدا غریبا،اللهم فاقصم من حرمه و نفاه من مهاجره و حرم رسولک صلّی اللّه علیه و آله قال،فرفعنا أیدینا جمیعا و قلنا آمین ثم قدمت الشاة التی صنعت،فقالت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قد أقسم علیکم ألا تبرحوا حتی تتغدوا، فتغدینا و ارتحلنا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لما نعی الاشتر مالک بن الحارث النخعی الی أمیر المؤمنین علیه السّلام تأوه حزنا،و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مالکا،و ما مالک عز علی به هالکا،لو کان </w:t>
      </w:r>
      <w:bookmarkStart w:id="152" w:name="pg2817_20042"/>
    </w:p>
    <w:p>
      <w:pPr>
        <w:pStyle w:val="BookText"/>
        <w:rPr/>
      </w:pPr>
      <w:bookmarkEnd w:id="152"/>
      <w:r>
        <w:rPr>
          <w:rFonts w:ascii="IRNazanin" w:hAnsi="IRNazanin" w:eastAsia="IRNazanin"/>
          <w:color w:val="111111"/>
          <w:sz w:val="28"/>
          <w:sz w:val="28"/>
          <w:szCs w:val="28"/>
          <w:rtl w:val="true"/>
          <w:lang w:bidi="fa-IR"/>
        </w:rPr>
        <w:t>صخرا لکان صلدا،و لو کان حبلا لکان 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قدّمنی قدّا</w:t>
      </w:r>
      <w:r>
        <w:rPr>
          <w:rFonts w:eastAsia="IRNazanin" w:cs="IRNazanin"/>
          <w:color w:val="111111"/>
          <w:sz w:val="28"/>
          <w:szCs w:val="28"/>
          <w:rtl w:val="true"/>
          <w:lang w:bidi="fa-IR"/>
        </w:rPr>
        <w:t>.</w:t>
      </w:r>
    </w:p>
    <w:p>
      <w:pPr>
        <w:pStyle w:val="Heading3"/>
        <w:numPr>
          <w:ilvl w:val="2"/>
          <w:numId w:val="1"/>
        </w:numPr>
        <w:rPr/>
      </w:pPr>
      <w:bookmarkStart w:id="153" w:name="__RefHeading___Toc2333216_1395250215"/>
      <w:bookmarkStart w:id="154" w:name="_Toc53"/>
      <w:bookmarkEnd w:id="153"/>
      <w:r>
        <w:rPr>
          <w:rtl w:val="true"/>
        </w:rPr>
        <w:t>زید بن صوحان</w:t>
      </w:r>
      <w:bookmarkEnd w:id="154"/>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معاویة بن وهب،قال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علی بن سعد،عن عبد اللّه بن عبد اللّه الواسطی،عن واصل بن سلیمان،عن عبد اللّه بن سنان،عن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صرع زید بن صوحان رحمة اللّه علیه یوم الجمل،جاء أمیر المؤمنین علیه السّلام حتی جلس عند رأسه،فقال رحمک اللّه یا زید قد کنت خفیف المئونة عظیم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زید رأسه الیه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فجزاک اللّه خیرا یا أمیر المؤمنین، فو اللّه ما علمتک الا باللّه علیما،و فی أم الکتاب علیا حکیما،و أن اللّه فی صدرک لعظیم، و اللّه ما قاتلت معک علی جهالة،و لکنی سمعت أم سلمة زوج النبی صلّی اللّه علیه و آله تقول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والاه،و عاد من عاداه،و انصر من نصره،و اخذل من خذله،فکرهت و اللّه أن اخذ لک فیخذلنی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القتیبی،قال،قال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عرف الناس بعده فمن التابعین و رؤسائهم و زهادهم زید بن صوحان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عائشة کتبت من البصرة الی زید بن صوحان الی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عائشة زوج النبی الی ابنها زید بن صوحان الخالص،أما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أتاک کتابی هذا فاجلس فی بیتک،و اخذل الناس عن علی بن ابی طالب حتی یأتیک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کتابها،قال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بأمر و أمرنا بغیره،فرکبت ما أمرنا به،و أمرتنا أن نرکب ما أمرت هی به،أمرت أن تقر فی بیتها،و أمرنا أن نقاتل حتی لا تکون فتنة ،و السلام</w:t>
      </w:r>
      <w:r>
        <w:rPr>
          <w:rFonts w:eastAsia="IRNazanin" w:cs="IRNazanin"/>
          <w:color w:val="111111"/>
          <w:sz w:val="28"/>
          <w:szCs w:val="28"/>
          <w:rtl w:val="true"/>
          <w:lang w:bidi="fa-IR"/>
        </w:rPr>
        <w:t>.</w:t>
      </w:r>
    </w:p>
    <w:p>
      <w:pPr>
        <w:pStyle w:val="Heading3"/>
        <w:numPr>
          <w:ilvl w:val="2"/>
          <w:numId w:val="1"/>
        </w:numPr>
        <w:rPr/>
      </w:pPr>
      <w:bookmarkStart w:id="155" w:name="__RefHeading___Toc2333218_1395250215"/>
      <w:bookmarkStart w:id="156" w:name="_Toc54"/>
      <w:bookmarkEnd w:id="155"/>
      <w:r>
        <w:rPr>
          <w:rtl w:val="true"/>
        </w:rPr>
        <w:t>صعصعة بن صوحان</w:t>
      </w:r>
      <w:bookmarkEnd w:id="156"/>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حمدان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معاویة بن حکیم،عن أحمد بن النصر،قال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الثانی علیه السّلام 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أعلم الا قام و نفض الفراش بیده،ثم قال لی یا أحمد ان أمیر المؤمنین علیه السّلام عاد صعصعة بن صوحان فی مرضه،فقال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صعصعة و لا تتخذ عیادتی لک أبهة علی قومک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أمیر المؤمنین لصعصعة هذه المقالة،قال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أعدها منّة من اللّه علیّ و فضلا،قال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ما علمتک لخفیف المئونة حسن المعونة،قال،فقال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و اللّه یا أمیر المؤمنین ما علمتک الا باللّه علیما و بالمؤمنین رءوفا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احمد بن یحیی،عن العباس بن معروف،عن أبی محمد الحجال،عن داود ابن أبی یزید،قال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مع أمیر المؤمنین علیه السّلام من یعرف حقه الا صعصعة و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علی بن علی الخزاعی،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بن خالد العطار،قال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عمرو بن عبد الغفار،عن أبی بکر بن أبی عیاش،عن عاصم بن أبی النجود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شهد ذلک، أن معاویة حین قدم الکوفة دخل علیه رجال من أصحاب علی علیه السّلام و کان الحسن علیه السّلام قد أخذ الامان لرجال منهم مسمین بأسمائهم،و أسماء آبائهم،و کان فیهم صعصعة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علیه صعصعة،قال معاویة لصعصعة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أنی کنت لابغض أن تدخل فی أمانی،قال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اللّه أبغض أن أسمیک بهذا الاسم،ثم سلم علیه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صادقا فاصعد المنبر فالعن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المنبر و 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أتیتکم من عند رجل قدم شره و أخر خیره و أنه أمرنی أن ألعن علیا فالعنوه لعنه اللّه فضج أهل المسجد بآمین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رجع الیه فأخبره بما قال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عنیت غیری ارجع حتی تسمیه باسمه،فرجع و صعد المنبر،ثم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 أمیر المؤمنین أمرنی أن ألعن علی بن أبی طالب فالعنوا من لعن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فضجوا بآمین، قال؛فلما خبر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عنی غیری،أخرجوه لا یساکننی فی بلد، فأخرجوه</w:t>
      </w:r>
      <w:r>
        <w:rPr>
          <w:rFonts w:eastAsia="IRNazanin" w:cs="IRNazanin"/>
          <w:color w:val="111111"/>
          <w:sz w:val="28"/>
          <w:szCs w:val="28"/>
          <w:rtl w:val="true"/>
          <w:lang w:bidi="fa-IR"/>
        </w:rPr>
        <w:t xml:space="preserve">. </w:t>
      </w:r>
      <w:bookmarkStart w:id="157" w:name="pg2817_20046"/>
    </w:p>
    <w:p>
      <w:pPr>
        <w:pStyle w:val="Heading3"/>
        <w:numPr>
          <w:ilvl w:val="2"/>
          <w:numId w:val="1"/>
        </w:numPr>
        <w:rPr/>
      </w:pPr>
      <w:bookmarkStart w:id="158" w:name="__RefHeading___Toc2333220_1395250215"/>
      <w:bookmarkStart w:id="159" w:name="_Toc55"/>
      <w:bookmarkEnd w:id="157"/>
      <w:bookmarkEnd w:id="158"/>
      <w:r>
        <w:rPr>
          <w:rtl w:val="true"/>
        </w:rPr>
        <w:t>جندب بن زهیر و عبد اللّه بن بدیل و غیرهما</w:t>
      </w:r>
      <w:bookmarkEnd w:id="159"/>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التابعین الکبار و رؤسائهم و زهادهم جندب ابن زهیر قاتل الساحر،و عبد اللّه بن بدیل،و حجر بن عدی،و سلیمان بن صرد، و المسیب بن نجبة،و علقمة،و الاشتر،و سعید بن قیس،و اشباههم کثیر،أفناهم الحرب ثم کثروا بعد،حتی قتلوا مع الحسین علیه السّلام و بعده</w:t>
      </w:r>
      <w:r>
        <w:rPr>
          <w:rFonts w:eastAsia="IRNazanin" w:cs="IRNazanin"/>
          <w:color w:val="111111"/>
          <w:sz w:val="28"/>
          <w:szCs w:val="28"/>
          <w:rtl w:val="true"/>
          <w:lang w:bidi="fa-IR"/>
        </w:rPr>
        <w:t>.</w:t>
      </w:r>
    </w:p>
    <w:p>
      <w:pPr>
        <w:pStyle w:val="Heading3"/>
        <w:numPr>
          <w:ilvl w:val="2"/>
          <w:numId w:val="1"/>
        </w:numPr>
        <w:rPr/>
      </w:pPr>
      <w:bookmarkStart w:id="160" w:name="__RefHeading___Toc2333222_1395250215"/>
      <w:bookmarkStart w:id="161" w:name="_Toc56"/>
      <w:bookmarkEnd w:id="160"/>
      <w:r>
        <w:rPr>
          <w:rtl w:val="true"/>
        </w:rPr>
        <w:t>محمد بن ابی حذیفة</w:t>
      </w:r>
      <w:bookmarkEnd w:id="161"/>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نصر بن صباح،قال حدثنی أبو یعقوب اسحاق بن محمد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أمیر بن علی،عن أبی الحسن الرضا علیه السّلام قال،کان أمیر المؤمنین علیه السّلام یقول، ان المحامدة تأبی أن یعصی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المحامدة؟قال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جعفر،و محمد بن أبی بکر،و محمد ابن أبی حذیفة،و محمد بن أمیر المؤمنین علیه السّلام،أما محمد بن أبی حذیفة هو ابن عتبة بن ربیعة،و هو ابن خال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بعض رواة العامة،عن محمد بن اسحاق،قال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رجل من أهل الشام،قال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أبی حذیفة بن عتبة بن ربیعة مع علی بن أبی طالب علیه السّلام و من أنصاره و اشیاعه،و کان ابن خال معاویة،و کان رجلا من خیار المسلمین،فلما توفی علی علیه السّلام أخذه معاویة و أراد قتله فحبسه فی السجن دهرا،ثم قال معاویة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نرسل الی هذا السفیه محمد بن أبی حذیفة فنبکته،و نخبره بضلاله،و نأمره أن یقوم فیسب علیا؟قالوا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الیه معاویة فأخرجه من السجن،فقال له معاویة یا محمد بن أبی حذیفة أ لم یأن لک أن تبصر ما کنت علیه من الضلالة بنصرتک علی بن أبی طالب الکذاب أ لم تعلم أن عثمان قتل مظلوما،و أن عائشة و طلحة و الزبیر خرجوا یطلبون بدمه، و أن علیا هو الذی دس فی قتله،و نحن الیوم نطلب بدمه؟ </w:t>
      </w:r>
    </w:p>
    <w:p>
      <w:pPr>
        <w:pStyle w:val="BookText"/>
        <w:rPr/>
      </w:pPr>
      <w:r>
        <w:rPr>
          <w:rFonts w:ascii="IRNazanin" w:hAnsi="IRNazanin" w:eastAsia="IRNazanin"/>
          <w:color w:val="111111"/>
          <w:sz w:val="28"/>
          <w:sz w:val="28"/>
          <w:szCs w:val="28"/>
          <w:rtl w:val="true"/>
          <w:lang w:bidi="fa-IR"/>
        </w:rPr>
        <w:t>رجل من أهل الشام،قال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بن أبی حذیفة بن عتبة بن ربیعة مع علی بن أبی طالب علیه السّلام و من أنصاره و أشیاعه،و کان ابن خال معاویة،و کان رجلا من خیار المسلمین،فلما توفی علی علیه السّلام أخذه معاویة و أراد قتله فحبسه فی السجن دهرا، ثم قال معاویة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نرسل الی هذا السفیه محمد بن أبی حذیفة فنبکته، و نخبره بضلاله،و نأمره أن یقوم فیسب علیا؟قالوا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الیه معاویة فأخرجه من السجن،فقال له معاویة یا محمد بن أبی حذیفة أ لم یأن لک أن تبصر ما کنت علیه من الضلالة بنصرتک علی بن أبی طالب الکذاب أ لم تعلم أن عثمان قتل مظلوما،و أن عائشة و طلحة و الزبیر خرجوا یطلبون بدمه، و أن علیا هو الذی دس فی قتله،و نحن الیوم نطلب بدمه؟</w:t>
      </w:r>
    </w:p>
    <w:p>
      <w:pPr>
        <w:pStyle w:val="BookText"/>
        <w:rPr/>
      </w:pPr>
      <w:r>
        <w:rPr>
          <w:rFonts w:ascii="IRNazanin" w:hAnsi="IRNazanin" w:eastAsia="IRNazanin"/>
          <w:color w:val="111111"/>
          <w:sz w:val="28"/>
          <w:sz w:val="28"/>
          <w:szCs w:val="28"/>
          <w:rtl w:val="true"/>
          <w:lang w:bidi="fa-IR"/>
        </w:rPr>
        <w:t>قال محمد بن أبی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لتعلم انی أمس القوم بک رحما و أعرفهم 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الذی لا إله غیره ما أعلم أحدا شرک فی دم عثمان و ألب علیه غیرک لما استعملک و من کان مثلک،فسأله المهاجرون و الانصار ان یعزلک فأبی،ففعلوا به ما بلغک،و و اللّه ما أحد أشرک فی قتله بدئیا و لا أخیرا الا طلحة و الزبیر و عائشة،فهم الذین شهدوا علیه بالعظیمة و ألبوا علیه الناس،و شرکهم فی ذلک عبد الرحمن بن عوف و ابن مسعود و عمار و الانصار جمیعا،قال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انی لا شهد أنک منذ عرفتک فی الجاهلیة و الإسلام لعلی خلق واحد ما زاد الإسلام فیک قلیلا و لا کثیرا،و ان علامة ذلک فیک لبینة تلومنی علی حبی علیا کما خرج مع علی کل صوام قوام مهاجری و أنصاری،و خرج معک أبناء المنافقین و الطلقاء و العتقاء،خدعتهم عن دینهم،و خدعوک عن دنیاک،و اللّه یا معاویة ما خفی علیک ما صنعت،و ما خفی علیهم ما صنعوا،اذا حلوا أنفسهم بسخط اللّه فی طاعتک، و اللّه لا أزال أحب علیا للّه،و أبغضک فی اللّه و فی رسوله أبدا ما بقیت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معاویة،و انی أراک علی ضلالک بعد،ردوه،فردوه و هو یقرء فی السجن </w:t>
      </w:r>
      <w:bookmarkStart w:id="162" w:name="pg2817_20050"/>
    </w:p>
    <w:p>
      <w:pPr>
        <w:pStyle w:val="BookText"/>
        <w:rPr/>
      </w:pPr>
      <w:bookmarkEnd w:id="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w:t>
      </w:r>
    </w:p>
    <w:p>
      <w:pPr>
        <w:pStyle w:val="BookText"/>
        <w:rPr/>
      </w:pP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فی السجن</w:t>
      </w:r>
      <w:r>
        <w:rPr>
          <w:rFonts w:eastAsia="IRNazanin" w:cs="IRNazanin"/>
          <w:color w:val="111111"/>
          <w:sz w:val="28"/>
          <w:szCs w:val="28"/>
          <w:rtl w:val="true"/>
          <w:lang w:bidi="fa-IR"/>
        </w:rPr>
        <w:t>.</w:t>
      </w:r>
    </w:p>
    <w:p>
      <w:pPr>
        <w:pStyle w:val="Heading3"/>
        <w:numPr>
          <w:ilvl w:val="2"/>
          <w:numId w:val="1"/>
        </w:numPr>
        <w:rPr/>
      </w:pPr>
      <w:bookmarkStart w:id="163" w:name="__RefHeading___Toc2333224_1395250215"/>
      <w:bookmarkStart w:id="164" w:name="_Toc57"/>
      <w:bookmarkEnd w:id="163"/>
      <w:r>
        <w:rPr>
          <w:rtl w:val="true"/>
        </w:rPr>
        <w:t>قنبر</w:t>
      </w:r>
      <w:bookmarkEnd w:id="164"/>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یزداد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الحداد،عن مسعدة بن صدقة،عن جعفر بن محمد،عن أبیه،أن علیا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 أمرا منکرا</w:t>
      </w:r>
    </w:p>
    <w:p>
      <w:pPr>
        <w:pStyle w:val="BookText"/>
        <w:rPr/>
      </w:pPr>
      <w:r>
        <w:rPr>
          <w:rFonts w:ascii="IRNazanin" w:hAnsi="IRNazanin" w:eastAsia="IRNazanin"/>
          <w:color w:val="111111"/>
          <w:sz w:val="28"/>
          <w:sz w:val="28"/>
          <w:szCs w:val="28"/>
          <w:rtl w:val="true"/>
          <w:lang w:bidi="fa-IR"/>
        </w:rPr>
        <w:t>أوقدت ناری و دعوت قنبرا</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و عثمان بن حامد الکشیان،قالا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یزداد الرازی،عن محمد بن الحسین بن أبی الخطاب،عن موسی بن یسار،عن عبد اللّه بن شریک،عن أبیه،قال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علیه السّلام عند امرأة له من عنزة و هی أم عمر اذ أتاه قنبر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عشرة نفر بالباب یزعمون أنک ربهم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ربنا،و أنت الذی خلقتنا،و أنت الذی ترزقنا،فقال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لا تفعلوا انما أنا مخلوق مثلکم،فأبوا و أعادوا علیه ثم ساق الحدیث الی أن قذفهم فی النار ثم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اذا أبصرت شیئا منکرا</w:t>
      </w:r>
    </w:p>
    <w:p>
      <w:pPr>
        <w:pStyle w:val="BookText"/>
        <w:rPr/>
      </w:pPr>
      <w:r>
        <w:rPr>
          <w:rFonts w:ascii="IRNazanin" w:hAnsi="IRNazanin" w:eastAsia="IRNazanin"/>
          <w:color w:val="111111"/>
          <w:sz w:val="28"/>
          <w:sz w:val="28"/>
          <w:szCs w:val="28"/>
          <w:rtl w:val="true"/>
          <w:lang w:bidi="fa-IR"/>
        </w:rPr>
        <w:t>أوقدت ناری و دعوت قنبرا</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للحسین الحسینی العقیقی،رفعه،قال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قنبر مولی 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مولی من ضرب بسیفین،و طعن برمحین،و صلی القبلتین،و بایع البیعتین،و هاجر الهجرتین،و لم یکفر باللّه طرفة عین،أنا مولی صالح المؤمنین، و وارث النبیین،و خیر الوصیین،و أکبر المسلمین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یعسوب المؤمنین،و نور المجاهدین،و رئیس البکائین،و زین العابدین، و سراج الماضین،و ضوء القائمین،و أفضل القانتین،و لسان رسول رب العالمین، </w:t>
      </w:r>
    </w:p>
    <w:p>
      <w:pPr>
        <w:pStyle w:val="BookText"/>
        <w:rPr/>
      </w:pPr>
      <w:r>
        <w:rPr>
          <w:rFonts w:ascii="IRNazanin" w:hAnsi="IRNazanin" w:eastAsia="IRNazanin"/>
          <w:color w:val="111111"/>
          <w:sz w:val="28"/>
          <w:sz w:val="28"/>
          <w:szCs w:val="28"/>
          <w:rtl w:val="true"/>
          <w:lang w:bidi="fa-IR"/>
        </w:rPr>
        <w:t>و أول المؤمنین من آل یاسین،المؤید بجبریل الامین،و المنصور بمیکائیل المتین، و المحمود عند أهل السماوات أجمعین،سید المسلمین و السابقین،و قاتل الناکثین و القاسطین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المحامی عن حرم المسلمین،و المجاهد أعدائه الناصبین،و مطفی نیران الموقدین،و أفخر من مشی من قریش أجمعین،و أول من حارب و استجاب للّه أمیر المؤمنین،و وصی نبیه فی العالمین،و أمینه علی المخلوقین،و خلیفة من بعث الیهم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المسلمین و السابقین،و قاتل الناکثین و القاسطین و مبید المشرکین، و سهم من مرامی اللّه علی المنافقین،و لسان کلمة العابدین،ناصر دین اللّه،و ولی اللّه، و لسان کلمة اللّه،و ناصره فی أرضه،و عیبة علمه،و کهف دینه،امام الابرار،من رضی عنه العلی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سمح،سخی،حی،بهلول،سنحنحی،زکی،مطهر،أبطحی،باذل،جری، همام الصابر،صوام،مهدی،مقدام،قاطع الاصلاب،مفرق الاحزاب،عالی الرقاب أربطهم عنانا،و أثبتهم جنانا،و أشدهم شکیمة،بازل،باسل،صندید،هزبر،ضرغام حازم،عزام،حصیف،خطیب،محجاج،کریم الاصل،شریف الفضل،فاضل القبیلة،نقی العشیرة زکی الرکانة،مؤدی الامانة،من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عم النبی صلّی اللّه علیه و آله و الامام مهدی الرشاد،مجانب الفساد،الاشعث الحاتم، البطل الجماجم،و اللیث المزاحم،بدری،مکی،حنفی،روحانی،شعشعانی،من الجبال شواهقها،و من الهضاب رءوسها،و من العرب سیدها،و من الوغاء لیثها، البطل الهمام،و اللیث المقدام،و البدر التمام،محک المؤمنین،و وارث المشعرین، و أبو السبطین الحسن و الحسین،و اللّه أمیر المؤمنین حقا حقا علی بن أبی طالب علیه من اللّه الصلوات الزکیة و البرکات السنیة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علی بن قیس القومینی، </w:t>
      </w:r>
      <w:bookmarkStart w:id="165" w:name="pg2817_20054"/>
    </w:p>
    <w:p>
      <w:pPr>
        <w:pStyle w:val="BookText"/>
        <w:rPr/>
      </w:pPr>
      <w:bookmarkEnd w:id="16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أحکم بن یسار،عن ابی الحسن صاحب العسکر علیه السّلام ان قنبرا مولی أمیر المؤمنین علیه السّلام دخل علی الحجاج بن یوسف،فقال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کنت تلی من علی بن أبی طالب؟فقال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أوضئه،فقال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یقول اذا فرغ من وضوئه؟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یتلو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 فَقُطِعَ دٰابِرُ الْقَوْمِ الَّذِینَ ظَلَمُوا وَ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729"/>
      </w: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کان یتأولها علینا،قال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صانع اذا ضربت علاوتک؟قال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أسعد و تشقی،فأمر به</w:t>
      </w:r>
      <w:r>
        <w:rPr>
          <w:rFonts w:eastAsia="IRNazanin" w:cs="IRNazanin"/>
          <w:color w:val="111111"/>
          <w:sz w:val="28"/>
          <w:szCs w:val="28"/>
          <w:rtl w:val="true"/>
          <w:lang w:bidi="fa-IR"/>
        </w:rPr>
        <w:t>.</w:t>
      </w:r>
    </w:p>
    <w:p>
      <w:pPr>
        <w:pStyle w:val="Heading3"/>
        <w:numPr>
          <w:ilvl w:val="2"/>
          <w:numId w:val="1"/>
        </w:numPr>
        <w:rPr/>
      </w:pPr>
      <w:bookmarkStart w:id="166" w:name="__RefHeading___Toc2333226_1395250215"/>
      <w:bookmarkStart w:id="167" w:name="_Toc58"/>
      <w:bookmarkEnd w:id="166"/>
      <w:r>
        <w:rPr>
          <w:rtl w:val="true"/>
        </w:rPr>
        <w:t>رشید الهجری</w:t>
      </w:r>
      <w:bookmarkEnd w:id="167"/>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أحمد و نسخت من خطه،حدثنی محمد بن عبد اللّه بن مهران؟عن وهب بن مهران،قال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علی الصیرفی،عن علی بن محمد بن عبد اللّه الحناط،عن وهیب بن حفص الجریری،عن أبی حیان البجلی، عن قنواء بنت رشید الهجری،قال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أخبرینی ما سمعت من أبیک؟قالت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أمیر المؤمنین علیه السّلام فقال یا رشید کیف صبرک اذا أرسل إلیک دعی بنی أمیة فقطع یدیک و رجلیک و لسانک،قلت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آخر ذلک الی الجنة؟فقال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رشید أنت معی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ذهبت الایام حتی أرسل الیه عبید اللّه بن زیاد الدعی،فدعاه الی البراءة من أمیر المؤمنین علیه السّلام فأبی ان یبرأ منه،فقال له الدعی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میتة قال لک تموت؟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خلیلی انک تدعونی الی البراءة منه فلا أبرأ فتقد منی فتقطع یدی و رجلی و لسانی،فقال و اللّه لأکذبن قوله فیک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فقدموه فقطعوا یدیه و رجلیه و ترکوا لسانه،فحملت أطراف یدیه و رجلیه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هل تجد ألما لما أصابک؟فقال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بنیة الا کالزحام بین الناس،فلما احتملناه و أخرجناه من القصر اجتمع الناس حوله،فقال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بصحیفة و دوات أکتب لکم ما یکون الی یوم الساعة،فأرسل الیه الحجام حتی یقطع لسانه،فمات رحمة اللّه علیه فی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أمیر المؤمنین علیه السّلام یسمیه رشید البلایا،و کان قد ألقی الیه علم البلایا و المنایا،و کان حیاته اذا لقی الرجل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أنت تموت بمیتة کذا، و تقتل أنت یا فلان بقتلة کذا و کذا،فیکون کما یقول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رشید البلایا،أی تقتل بهذه القتلة،فکان کما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مهران،قال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النضر،عن عبد اللّه بن یزید الاسدی،عن فضیل بن الزبیر،قال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أمیر المؤمنین علیه السّلام یوما الی بستان البرنی،و معه أصحابه،فجلس تحت نخلة ثم أمر بنخلة،فلقطت فأنزل منها رطب فوضع بین أیدیهم،قالوا فقال رشید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علیه السّلام ما أطیب هذا الرطب؟فقال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رشید أما أنک تصلب علی جذعها،فقال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أختلف الیها طرفی النهار أسقیها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فجئتها یوما و قد قطع سعفها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اقترب أجلی ثم جئت یوما فجاء العریف فقال أجب 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فلما دخلت القصر فاذا الخشب ملقی،ثم جئت یوما آخر فاذا النصف الاخر قد جعل زرنوقا یستقی علیه الماء،فقلت ما کذبنی خلیلی فأتانی العریف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الامیر فأتیته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دخلت القصر اذا الخشب ملقی فاذا فیه الزرنوق،فجئت حتی ضربت الزرنوق برجلی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غذیت و لی انبت ثم أدخلت علی عبید اللّه بن زیاد،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من کذب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أنا بکذاب و لا هو،و لقد أخبرنی </w:t>
      </w:r>
      <w:bookmarkStart w:id="168" w:name="pg2817_20058"/>
    </w:p>
    <w:p>
      <w:pPr>
        <w:pStyle w:val="BookText"/>
        <w:rPr/>
      </w:pPr>
      <w:bookmarkEnd w:id="168"/>
      <w:r>
        <w:rPr>
          <w:rFonts w:ascii="IRNazanin" w:hAnsi="IRNazanin" w:eastAsia="IRNazanin"/>
          <w:color w:val="111111"/>
          <w:sz w:val="28"/>
          <w:sz w:val="28"/>
          <w:szCs w:val="28"/>
          <w:rtl w:val="true"/>
          <w:lang w:bidi="fa-IR"/>
        </w:rPr>
        <w:t>أنک تقطع یدی و رجلی و لسانی،قال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 اللّه نکذبه اقطعوا یده و رجله و أخرجوه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حمل الی أهله أقبل یحدث الناس بالعظایم،و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سلونی فان للقوم عندی طلبة لم یقضوها،فدخل رجل علی ابن زیاد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قطعت یده و رجله و هو یحدث الناس بالعظایم؟قال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 و قد انتهی الی بابه،فردوه فأمر بقطع یدیه و رجلیه و لسانه و أمر بصلبه</w:t>
      </w:r>
      <w:r>
        <w:rPr>
          <w:rFonts w:eastAsia="IRNazanin" w:cs="IRNazanin"/>
          <w:color w:val="111111"/>
          <w:sz w:val="28"/>
          <w:szCs w:val="28"/>
          <w:rtl w:val="true"/>
          <w:lang w:bidi="fa-IR"/>
        </w:rPr>
        <w:t>.</w:t>
      </w:r>
    </w:p>
    <w:p>
      <w:pPr>
        <w:pStyle w:val="Heading3"/>
        <w:numPr>
          <w:ilvl w:val="2"/>
          <w:numId w:val="1"/>
        </w:numPr>
        <w:rPr/>
      </w:pPr>
      <w:bookmarkStart w:id="169" w:name="__RefHeading___Toc2333228_1395250215"/>
      <w:bookmarkStart w:id="170" w:name="_Toc59"/>
      <w:bookmarkEnd w:id="169"/>
      <w:r>
        <w:rPr>
          <w:rtl w:val="true"/>
        </w:rPr>
        <w:t>حبیب بن مظاهر</w:t>
      </w:r>
      <w:bookmarkEnd w:id="170"/>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مهران،قال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النصر،عن عبد اللّه بن یزید الاسدی،عن فضیل بن الزبیر،قال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میثم التمار علی فرس له فاستقبل حبیب بن مظاهر الاسدی عند مجلس بنی أسد، فتحدثا حتی اختلف أعناق فرسیهما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لکأنی بشیخ أصلع ضخم البطن یبیع البطیخ عند دار الزرق، قد صلب فی حب أهل بیت نبیه علیه السّلام،و یبقر بطنه علی 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لاعرف رجلا أحمر له ضفیرتان یخرج لینصر ابن بنت نبیه فیقتل و یجال برأسه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افترقا،فقال أهل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رأینا أحدا أکذب من هذین،قال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یفترق أهل المجلس حتی أقبل رشید الهجری،فطلبهما فسأل أهل المجلس عنهما؟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افترقا و سمعناهما یقولان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میثما 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یزاد فی عطاء الذی یجیء بالرأس مائة درهم،ثم أدبر،فقال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أکذبهم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ذهبت الایام و اللیالی حتی رأیناه مصلوبا علی باب دار عمرو بن حریث،و جیء برأس حبیب بن مظاهر قد قتل مع الحسین علیه السّلام و رأینا کل ما قالوا </w:t>
      </w:r>
      <w:bookmarkStart w:id="171" w:name="pg2817_20060"/>
    </w:p>
    <w:p>
      <w:pPr>
        <w:pStyle w:val="BookText"/>
        <w:rPr/>
      </w:pPr>
      <w:bookmarkEnd w:id="171"/>
      <w:r>
        <w:rPr>
          <w:rFonts w:ascii="IRNazanin" w:hAnsi="IRNazanin" w:eastAsia="IRNazanin"/>
          <w:color w:val="111111"/>
          <w:sz w:val="28"/>
          <w:sz w:val="28"/>
          <w:szCs w:val="28"/>
          <w:rtl w:val="true"/>
          <w:lang w:bidi="fa-IR"/>
        </w:rPr>
        <w:t>و کان حبیب من السبعین الرجال الذین نصروا الحسین علیه السّلام و لقوا جبال الحدید،و استقبلوا الرماح بصدورهم،و السیوف بوجوههم،و هم یعرض علیهم الامان و الاموال فیأبون،و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لنا عند رسول اللّه صلّی اللّه علیه و آله ان قتل الحسین و منا عین تطرف حتی قتلوا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مزح حبیب بن مظاهر الاسدی،فقال له یزید بن خضیر الهمدانی و کان یقال له سید القراء یا أخی لیس هذه بساعة ضحک،قال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موضع أحق من هذا بالسرور،و اللّه ما هو الا أن تمیل علینا هذه الطغام بسیوفهم فنعانق الحور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الکلمة مستخرجة من کتاب مفاخر الکوفة و البصرة</w:t>
      </w:r>
      <w:r>
        <w:rPr>
          <w:rFonts w:eastAsia="IRNazanin" w:cs="IRNazanin"/>
          <w:color w:val="111111"/>
          <w:sz w:val="28"/>
          <w:szCs w:val="28"/>
          <w:rtl w:val="true"/>
          <w:lang w:bidi="fa-IR"/>
        </w:rPr>
        <w:t>.</w:t>
      </w:r>
    </w:p>
    <w:p>
      <w:pPr>
        <w:pStyle w:val="Heading3"/>
        <w:numPr>
          <w:ilvl w:val="2"/>
          <w:numId w:val="1"/>
        </w:numPr>
        <w:rPr/>
      </w:pPr>
      <w:bookmarkStart w:id="172" w:name="__RefHeading___Toc2333230_1395250215"/>
      <w:bookmarkStart w:id="173" w:name="_Toc60"/>
      <w:bookmarkEnd w:id="172"/>
      <w:r>
        <w:rPr>
          <w:rtl w:val="true"/>
        </w:rPr>
        <w:t>میثم التمار</w:t>
      </w:r>
      <w:bookmarkEnd w:id="173"/>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بن نوح،عن صفوان،عن عاصم ابن حمید،عن ثابت الثقفی،قال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 بمیثم لیصلب،قال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میثم لقد کنت عن هذا غنیا،قال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الیه میثم،ثم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نبتت هذه النخلة الا لی و لا اغتذیت الا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حدثنی علی بن محمد،عن محمد بن أحمد الهندی،عن العباس بن معروف،عن صفوان،عن یعقوب بن شعیب،عن صالح ابن میثم،قال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خالد التمار،قال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میثم التمار بالفرات یوم الجمعة فهبت ریح و هو فی سفینة من سفن الرمان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فنظر الی الریح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شدوا برأس سفینتکم ان هذه ریح عاصف مات معاویة الساعة،قال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الجمعة المقبلة قدم برید من الشام فلقیته فاستخبرته،فقلت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ما الخبر؟قال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أحسن حال توفی أمیر المؤمنین و بایع الناس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أی یوم توفی؟قال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 محمد عبد اللّه بن محمد بن خالد الطیالسی،قال حدثنی الحسن بن علی ابن بنت الیاس الوشاء،عن عبد اللّه بن </w:t>
      </w:r>
    </w:p>
    <w:p>
      <w:pPr>
        <w:pStyle w:val="BookText"/>
        <w:rPr/>
      </w:pPr>
      <w:r>
        <w:rPr>
          <w:rFonts w:ascii="IRNazanin" w:hAnsi="IRNazanin" w:eastAsia="IRNazanin"/>
          <w:color w:val="111111"/>
          <w:sz w:val="28"/>
          <w:sz w:val="28"/>
          <w:szCs w:val="28"/>
          <w:rtl w:val="true"/>
          <w:lang w:bidi="fa-IR"/>
        </w:rPr>
        <w:t>خراش المغربی،عن علی بن اسماعیل،عن فضیل الرسان،عن حمزة بن میثم،قال خرج أبی الی العمرة،فحدثنی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استأذنت علی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فضربت بینی و بینها خدرا،فقالت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میثم؟فقلت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رأیت الحسین بن علی ابن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هو؟قالت خرج فی غنم له آنفا،قلت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أکثر ذکره فأقرئیه السلام فانی مبادر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 اخرجی فادهنیه،فخرجت فدهنت لحیتی ببان،فقلت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لئن دهنتها لتخضبن فیکم بالدماء،فخرجنا فاذا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جالس،فقلت یا ابن عباس سلنی ما شئت من تفسیر القرآن،فانی قرأت تنزیله علی أمیر المؤمنین علیه السّلام و علمنی تأویله،فقال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 الدواة و قرطاسا،فأقبل 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کیف بک اذا رأیتنی مصلوبا تاسع تسعة أقصرهم خشبة و أقربهم بالمطهرة،فقال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تکهن أیضا خرق الکتاب،فقلت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احتفظ بما سمعت منی،فان یک ما أقول لک حقا أمسکته،و ان یک باطلا خرقته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 أبی علینا فما لیث یومین حتی أرسل عبید اللّه بن زیاد،فصلبه تاسع تسعة أقصرهم خشبة و أقربهم الی المطهرة،فرأیت الرجل الذی جاء الیه لیقتله و قد أشار الیه بالحربة،و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کنت ما علمتک الا قواما،ثم طعنه فی خاصرته فأجافه فاحتقن الدم فمکث یومین،ثم انه فی الیوم الثالث بعد العصر قبل المغرب انبعث منخراه دما،فخضبت لحیته بالدماء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النصر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أیضا بهذا الحدیث علی ابن الحسن بن فضال،عن أحمد بن محمد الاقرع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بن مهزیار،عن علی بن اسماعیل،عن فضیل،عن عمران 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حمزة بن میثم خطأ،و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اخبرنی به الوشاء بأسناده مثله سواء غیر أنه ذکر عمران بن میثم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أیوب،عن حنان بن سدیر،عن أبیه عن جده،قال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میثم التمار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حکیم انی أخبرک بحدیث و هو </w:t>
      </w:r>
    </w:p>
    <w:p>
      <w:pPr>
        <w:pStyle w:val="BookText"/>
        <w:rPr/>
      </w:pPr>
      <w:r>
        <w:rPr>
          <w:rFonts w:ascii="IRNazanin" w:hAnsi="IRNazanin" w:eastAsia="IRNazanin"/>
          <w:color w:val="111111"/>
          <w:sz w:val="28"/>
          <w:sz w:val="28"/>
          <w:szCs w:val="28"/>
          <w:rtl w:val="true"/>
          <w:lang w:bidi="fa-IR"/>
        </w:rPr>
        <w:t>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أبا صالح بأی شیء تحدثنی؟قال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أخرج العام الی مکة فاذا قدمت القادسیة راجعا أرسل إلی هذا الدعی ابن زیاد رجلا فی مائة فارس حتی یجیء بی الیه،فیقول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هذه السبائیة الخبیثة المحترقة التی قد یبست علیها جلودها،و أیم اللّه لاقطعن یدک و رجلک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رحمک اللّه فو اللّه لعلی کان أعرف بک من حسن حین ضرب رأسک بالدرة،فقال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لا تضربه فانه یحبنا و یبغض عدونا،فقال له علی علیه السّلام مجیبا له اسکت یا بنی فو اللّه لأنا أعلم به منک،فوالذی فلق الحبة و برء النسمة انه لولی لعدوک و عدو لولیک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فیأمر بی عند ذلک فأصلب فأکون أول هذه الامة ألجم بالشریط فی الإسلام فاذا کان یوم الثالث فقلت غابت الشمس أو لم تغب ابتدر منخرای دما علی صدری و لحیتی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فرصدناه فلما کان یوم الثالث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غابت الشمس أو لم تغب ابتدر منخراه علی صدره و لحیته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فاجتمعنا سبعة من التمارین فاتعدنا لحمله فجئنا الیه لیلا و الحراس یحرسونه،و قد أوقدوا النار فحالت بیننا و بینهم،فاحتملناه بخشبته حتی انتهینا به الی فیض من ماء فی مراد فدفناه فیه،و رمینا بخشبته فی مراد فی الخراب،و أصبح فبعث الخیل فلم یجد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 قال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حکیم تری هذا المکان لیس یؤدی فیه طسق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الطسق أداء الاجر،و لئن طالت بک الحیاة لتؤدین طسق هذا المکان الی رجل فی دار الولید بن عقبة اسمه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فأدیته علی خزی الی رجل فی دار الولید ابن عقبة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أحمد،حدثنی محمد بن عبد اللّه بن مهران،قال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علی الصیرفی،عن علی بن محمد،عن یوسف بن عمران المیثمی،قال سمعت میثم النهروانی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أمیر المؤمنین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أنت یا میثم اذا </w:t>
      </w:r>
    </w:p>
    <w:p>
      <w:pPr>
        <w:pStyle w:val="BookText"/>
        <w:rPr/>
      </w:pPr>
      <w:r>
        <w:rPr>
          <w:rFonts w:ascii="IRNazanin" w:hAnsi="IRNazanin" w:eastAsia="IRNazanin"/>
          <w:color w:val="111111"/>
          <w:sz w:val="28"/>
          <w:sz w:val="28"/>
          <w:szCs w:val="28"/>
          <w:rtl w:val="true"/>
          <w:lang w:bidi="fa-IR"/>
        </w:rPr>
        <w:t>دعاک دعی بنی أمیة ابن دعیها عبید اللّه بن زیاد الی البراءة منی؟فقال یا أمیر المؤمنین أنا و اللّه لا أبرأ منک،قال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 اللّه یقتلک و یصلبک،قلت،أصبر فذاک فی اللّه قلیل،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میثم اذا تکون معی فی درجتی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 کان میثم یمر بعریف قومه،و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کأنی بک و قد دعاک دعی بنی أمیة ابن دعیها فیطلبنی منک أیاما،فاذا قدمت علیک ذهبت بی الیه حتی یقتلنی علی باب دار عمرو بن حریث،فاذا کان یوم الرابع ابتدر منخرای دما عبیطا، و کان میثم یمر بنخلة فی سبعة فیضرب بیده علیها،و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نخلة ما غذیت الا لی و ما غذیت الا لک،و کان یمر بعمرو بن حریث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اذا جاورتک فأحسن جواری،فکان عمرو یری أنه یشتری دارا أو ضیعة لزیق ضیعته،فکان یقول له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لیتک 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میثم النهروانی الی مکة فأرسل الطاغیة عدو اللّه بن زیاد الی عریف میثم فطلبه منه،فأخبره أنه بمکة،فقال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تأتنی به لأقتلنک،فأجله أجلا، و خرج العریف الی القادسیة ینتظر میثما،فلما قدم میثم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میثم؟قال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أنا میثم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من أبی تراب،قال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أبا التراب،قال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من علی بن أبی طالب،فقال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أنا لم أفعل؟قال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 اللّه لا 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لقد کان یقول لی أنک ستقتلنی و تصلبنی علی باب عمرو بن حریث فاذا کان یوم الرابع ابتدر منخرای دما عبیطا،فأمر به فصلب علی باب 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أقتل فو اللّه لأخبرنکم بعلم ما یکون الی أن تقوم الساعة و ما یکون من الفتن،فلما سأله الناس حدثهم حدیثا واحدا، اذ أتاه رسول من قبل ابن زیاد فألجمه بلجام من شریط،و هو أول من ألجم بلجام و هو مصلوب</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الحسن الرضا علیه السّلام عن أبیه،عن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أتی میثم التمار دار أمیر المؤمنین علیه السّلام فقیل له انه نائم فنادی بأعلی صوته </w:t>
      </w:r>
    </w:p>
    <w:p>
      <w:pPr>
        <w:pStyle w:val="BookText"/>
        <w:rPr/>
      </w:pPr>
      <w:r>
        <w:rPr>
          <w:rFonts w:ascii="IRNazanin" w:hAnsi="IRNazanin" w:eastAsia="IRNazanin"/>
          <w:color w:val="111111"/>
          <w:sz w:val="28"/>
          <w:sz w:val="28"/>
          <w:szCs w:val="28"/>
          <w:rtl w:val="true"/>
          <w:lang w:bidi="fa-IR"/>
        </w:rPr>
        <w:t>انتبه أیها النائم فو اللّه لتخضبن لحیتک من رأسک،فانتبه أمیر المؤمنین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ادخلوا میثما،فقال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النائم و اللّه لتخضبن لحیتک من 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أنت و اللّه لتقطعن یداک و رجلاک و لسانک و لتقطعن النخلة التی بالکناسة فتشق أربع قطع،فتصلب أنت علی ربعها و حجر بن عدی علی ربعها،و محمد ابن أکثم علی ربعها،و خالد بن مسعود علی ربعها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 فی نفسی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لیخبرنا بالغیب،فقلت له،أ و کائن ذاک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رب الکعبة کذا عهده إلی النبی صلّی اللّه علیه و آله،قال،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 ذلک بی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لیأخذنک العتل الزنیم ابن الأمة الفاجرة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 السّلام یخرج الی الجبانة و أنا معه فیمر بالنخلة فیقول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میثم ان لک و لها شأنا من الشأن،قال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ولی عبید اللّه بن زیاد الکوفة و دخلها تعلق علمه بالنخلة التی بالکناسة فتخرق،فتطیر من ذلک فأمر بقطعها،فاشتراها رجل من النجارین فشقها أربع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لصالح ابنی فخذ مسمارا من حدید فانقش علیه اسمی و اسم أبی ودقة فی بعض تلک الاجذاع،قال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مضی بعد ذلک أیام أتانی قوم من أهل السوق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میثم انهض معنا الی الامیر نشکو الیه عامل السوق،و نسأله أن یعزله عنا و یولی علینا غیره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خطیب القوم فنصت لی و أعجبه منطقی،فقال له عمرو بن حریث أصلح اللّه الامیر تعرف هذا المتکلم؟قال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هو؟قال میثم التمار الکذاب مولی الکذاب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 جالسا فقال لی ما تقول؟فقلت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أصلح اللّه الامیر،بل أنا الصادق مولی الصادق علی بن أبی طالب أمیر المؤمنین حقا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لتبر أن من علی،و لتذکرن مساویه،و تتولی عثمان،و تذکر محاسنه، أو لأقطعن یدیک و رجلیک و لأصلبنک،فبکیت،فقال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بکیت من القول دون الفعل، </w:t>
      </w:r>
      <w:bookmarkStart w:id="174" w:name="pg2817_20070"/>
    </w:p>
    <w:p>
      <w:pPr>
        <w:pStyle w:val="BookText"/>
        <w:rPr/>
      </w:pPr>
      <w:bookmarkEnd w:id="174"/>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بکیت من القول و لا من الفعل،و لکن بکیت من شک کان دخلنی یوم خبّرنی سیدی و مولای،فقال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 لک؟</w:t>
      </w:r>
    </w:p>
    <w:p>
      <w:pPr>
        <w:pStyle w:val="BookText"/>
        <w:rPr/>
      </w:pPr>
      <w:r>
        <w:rPr>
          <w:rFonts w:ascii="IRNazanin" w:hAnsi="IRNazanin" w:eastAsia="IRNazanin"/>
          <w:color w:val="111111"/>
          <w:sz w:val="28"/>
          <w:sz w:val="28"/>
          <w:szCs w:val="28"/>
          <w:rtl w:val="true"/>
          <w:lang w:bidi="fa-IR"/>
        </w:rPr>
        <w:t>قال،فقلت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الباب فقیل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نائم،فنادیت انتبه أیها النائم،فو اللّه لتخضبن لحیتک من رأسک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أنت و اللّه لتقطعن یداک و رجلاک و لسانک و لتصلبن،فقلت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ذلک بی؟یا أمیر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یأخذک العتل الزنیم ابن الامة الفاجرة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فامتلأ غیظا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لأقطعن یدیک و رجلیک و لأدعن لسانک حتی أکذبک و أکذب مولاک،فأمر به فقطعت یداه و رجلاه،ثم أخرج فأمر به أن یصلب فنادی بأعلی صوته أیها الناس من أراد أن یسمع الحدیث المکنون عن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الناس و أقبل یحدثهم بالعجائب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عمرو بن حریث و هو یرید منزله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الجماعة؟قالوا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التمار یحدث الناس عن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مسرعا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 اللّه الامیر بادر فابعث الی هذا من یقطع لسانه،فانی لست آمن أن یغیر قلوب أهل الکوفة فیخرجوا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الی حرسی فوق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فاقطع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قال،فأتاه الحرسی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لسانک فقد أمرنی الامیر بقطعه،قال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زعم ابن الأمة الفاجرة أنه یکذبنی و یکذب مولای هاک لسانی،قال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لسانه و تشحط ساعة فی دمه ثم مات،و أمر به فصلب،قال صالح فمضیت بعد ذلک بأیام،فاذا هو قد صلب علی الربع الذی کنت دققت فیه المسمار</w:t>
      </w:r>
      <w:r>
        <w:rPr>
          <w:rFonts w:eastAsia="IRNazanin" w:cs="IRNazanin"/>
          <w:color w:val="111111"/>
          <w:sz w:val="28"/>
          <w:szCs w:val="28"/>
          <w:rtl w:val="true"/>
          <w:lang w:bidi="fa-IR"/>
        </w:rPr>
        <w:t>.</w:t>
      </w:r>
    </w:p>
    <w:p>
      <w:pPr>
        <w:pStyle w:val="Heading3"/>
        <w:numPr>
          <w:ilvl w:val="2"/>
          <w:numId w:val="1"/>
        </w:numPr>
        <w:rPr/>
      </w:pPr>
      <w:bookmarkStart w:id="175" w:name="__RefHeading___Toc2333232_1395250215"/>
      <w:bookmarkStart w:id="176" w:name="_Toc61"/>
      <w:bookmarkEnd w:id="175"/>
      <w:r>
        <w:rPr>
          <w:rtl w:val="true"/>
        </w:rPr>
        <w:t>عبد اللّه بن شداد الهاد</w:t>
      </w:r>
      <w:bookmarkEnd w:id="17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فی کتاب محمد بن شاذان بن نعیم بخطه،روی عن حمران بن </w:t>
      </w:r>
      <w:bookmarkStart w:id="177" w:name="pg2817_20072"/>
    </w:p>
    <w:p>
      <w:pPr>
        <w:pStyle w:val="BookText"/>
        <w:rPr/>
      </w:pPr>
      <w:bookmarkEnd w:id="177"/>
      <w:r>
        <w:rPr>
          <w:rFonts w:ascii="IRNazanin" w:hAnsi="IRNazanin" w:eastAsia="IRNazanin"/>
          <w:color w:val="111111"/>
          <w:sz w:val="28"/>
          <w:sz w:val="28"/>
          <w:szCs w:val="28"/>
          <w:rtl w:val="true"/>
          <w:lang w:bidi="fa-IR"/>
        </w:rPr>
        <w:t>أعین،أنه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یحدث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کان من شیعة أمیر المؤمنین علیه السّلام مریضا شدید الحمی،فعاده الحسین بن علی علیه السّلام فلما دخل باب الدار طارت الحمی عن الرجل،فقال له قد رضیت بما أوتیتم به حقا حقا و الحمی تهرب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خلق اللّه شیئا الا و قد أمره بالطاعة لنا یا کناسة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نحن نسمع الصوت و لا نری الشخص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أمیر المؤمنین أمرک ألا تقربی الا عدوا أو مذنبا لکی تکون کفارة لذنوبه،فما بال هذا؟و کان الرجل المریض عبد اللّه بن شداد بن الهاد اللیثی</w:t>
      </w:r>
      <w:r>
        <w:rPr>
          <w:rFonts w:eastAsia="IRNazanin" w:cs="IRNazanin"/>
          <w:color w:val="111111"/>
          <w:sz w:val="28"/>
          <w:szCs w:val="28"/>
          <w:rtl w:val="true"/>
          <w:lang w:bidi="fa-IR"/>
        </w:rPr>
        <w:t>.</w:t>
      </w:r>
    </w:p>
    <w:p>
      <w:pPr>
        <w:pStyle w:val="Heading3"/>
        <w:numPr>
          <w:ilvl w:val="2"/>
          <w:numId w:val="1"/>
        </w:numPr>
        <w:rPr/>
      </w:pPr>
      <w:bookmarkStart w:id="178" w:name="__RefHeading___Toc2333234_1395250215"/>
      <w:bookmarkStart w:id="179" w:name="_Toc62"/>
      <w:bookmarkEnd w:id="178"/>
      <w:r>
        <w:rPr>
          <w:rtl w:val="true"/>
        </w:rPr>
        <w:t>الحارث الاعور</w:t>
      </w:r>
      <w:bookmarkEnd w:id="179"/>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بن نوح،عن صفوان،عن عاصم بن حمید،عن فضیل الرسان،عن أبی عمر البزاز،قال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الشعبی،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اذا غدا الی القضاء جلس فی مکانی فاذا رجع جلس فی مکانی، فقال لی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 أن لک عندی حدیثا أحدثک به؟قال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عمرو ما زال لی ضالة عندک،قال،قال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 لک فأی ضالة تقع لک عندی،قال، فأبی أن یحدثنی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سألته بعد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عمرو حدثنی بالحدیث الذی قلت 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الحارث الاعور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أمیر المؤمنین علیا علیه السّلام ذات لیلة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أعور ما جاءک؟قال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أمیر المؤمنین جاء بی و اللّه حبک،قال،فقال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انی سأحدثک لشکرها،اما أنه لا یموت عبد یحبنی فتخرج نفسه حتی یرانی حیث یحب و لا یموت عبد یبغضنی فتخرج نفسه حتی یرانی حیث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قال،ثم قال لی الشعبی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حبه لا ینفعک و بغضه لا یضرک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معروف،قال حدثنی محمد بن الحسین،عن جعفر بن بشیر، </w:t>
      </w:r>
    </w:p>
    <w:p>
      <w:pPr>
        <w:pStyle w:val="BookText"/>
        <w:rPr/>
      </w:pPr>
      <w:r>
        <w:rPr>
          <w:rFonts w:ascii="IRNazanin" w:hAnsi="IRNazanin" w:eastAsia="IRNazanin"/>
          <w:color w:val="111111"/>
          <w:sz w:val="28"/>
          <w:sz w:val="28"/>
          <w:szCs w:val="28"/>
          <w:rtl w:val="true"/>
          <w:lang w:bidi="fa-IR"/>
        </w:rPr>
        <w:t>عن أبان بن عثمان،عن محمد بن زیاد،عن میمون بن مهران،عن علی علیه السّلام قال قال لی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منزلی یا أمیر المؤمنین؟فقال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 أن لا تدّخرنی شیئا مما فی بیتک و لا تکلف لی شیئا مما وراء بابک،قال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یتحرق و یحب أن یشتری له و هو یظن أنه لا یجوز له،حتی 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دراهم معی و لست أقدر علی أن أشتری لک ما أرید،قال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قلت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 ما وراء بابک فهذه مما فی بیتک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الاول،و یتلوه حدیث نعیم بن دجاجة الاسدی،و الحمد للّه رب العالمین أولا و آخرا و صلی اللّه علی محمد و آله الطاهرین الطیبین</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2817_20080"/>
      <w:bookmarkStart w:id="181" w:name="pg2817_20080"/>
      <w:bookmarkEnd w:id="181"/>
    </w:p>
    <w:p>
      <w:pPr>
        <w:pStyle w:val="Heading3"/>
        <w:numPr>
          <w:ilvl w:val="2"/>
          <w:numId w:val="1"/>
        </w:numPr>
        <w:rPr/>
      </w:pPr>
      <w:bookmarkStart w:id="182" w:name="pg2817_20080"/>
      <w:bookmarkStart w:id="183" w:name="__RefHeading___Toc2333236_1395250215"/>
      <w:bookmarkStart w:id="184" w:name="_Toc63"/>
      <w:bookmarkEnd w:id="182"/>
      <w:bookmarkEnd w:id="183"/>
      <w:r>
        <w:rPr>
          <w:rtl w:val="true"/>
        </w:rPr>
        <w:t>نعیم بن دجاجة الاسدی</w:t>
      </w:r>
      <w:bookmarkEnd w:id="184"/>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حمدویه بن نصیر،قال حدثنا محمد بن عیسی،عن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علی بن أبی طالب علیه السّلام الی بشر ابن عطارد التمیمی فی کلام بلغه عنه،فمر به رسول علی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بنی أسد،فقام الیه نعیم ابن دجاجة الاسدی فأفلته،فبعث الیه علی بن أبی طالب علیه السّلام فأتوا به فأمر به أن یضرب</w:t>
      </w:r>
    </w:p>
    <w:p>
      <w:pPr>
        <w:pStyle w:val="BookText"/>
        <w:rPr/>
      </w:pPr>
      <w:r>
        <w:rPr>
          <w:rFonts w:ascii="IRNazanin" w:hAnsi="IRNazanin" w:eastAsia="IRNazanin"/>
          <w:color w:val="111111"/>
          <w:sz w:val="28"/>
          <w:sz w:val="28"/>
          <w:szCs w:val="28"/>
          <w:rtl w:val="true"/>
          <w:lang w:bidi="fa-IR"/>
        </w:rPr>
        <w:t>نعیم بن دجاجة الاسدی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به رسول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المجرور لبشر،و الباء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الیه أی الی رسول علی علیه السّلام نعیم فافلته أی بشرا من الرسول،فبعث الیه علی علیه السّلام أی الی نعیم بن دجاجة لیؤتی به،فأتوه به الفاعل بنو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المنصوب لعلی علیه السّلام،و الباء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للتعدیة،أو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الضمیر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فأتوا بنو أسد علیا علیه السّلام بنعیم بن دجاجة فأمر علی نعیم بأن یضرب فقال نعیم لعلی علیه السّلام</w:t>
      </w:r>
      <w:r>
        <w:rPr>
          <w:rFonts w:eastAsia="IRNazanin" w:cs="IRNazanin"/>
          <w:color w:val="111111"/>
          <w:sz w:val="28"/>
          <w:szCs w:val="28"/>
          <w:rtl w:val="true"/>
          <w:lang w:bidi="fa-IR"/>
        </w:rPr>
        <w:t xml:space="preserve">. </w:t>
      </w:r>
      <w:bookmarkStart w:id="185" w:name="pg2817_20082"/>
    </w:p>
    <w:p>
      <w:pPr>
        <w:pStyle w:val="BookText"/>
        <w:rPr/>
      </w:pPr>
      <w:bookmarkEnd w:id="185"/>
      <w:r>
        <w:rPr>
          <w:rFonts w:ascii="IRNazanin" w:hAnsi="IRNazanin" w:eastAsia="IRNazanin"/>
          <w:color w:val="111111"/>
          <w:sz w:val="28"/>
          <w:sz w:val="28"/>
          <w:szCs w:val="28"/>
          <w:rtl w:val="true"/>
          <w:lang w:bidi="fa-IR"/>
        </w:rPr>
        <w:t>فقال له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أن المقام معک لذل و ان فراقک 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 ذلک علی علیه السّلام قال له قد عفوت عنک ان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السَّیِّئَةَ</w:t>
      </w:r>
      <w:r>
        <w:rPr>
          <w:rFonts w:eastAsia="Amiri" w:cs="Amiri" w:ascii="Amiri" w:hAnsi="Amiri"/>
          <w:color w:val="111111"/>
          <w:sz w:val="28"/>
          <w:szCs w:val="28"/>
          <w:rtl w:val="true"/>
          <w:lang w:bidi="ar-SA"/>
        </w:rPr>
        <w:t xml:space="preserve">» </w:t>
      </w:r>
      <w:r>
        <w:rPr>
          <w:rStyle w:val="FootnoteAnchor"/>
          <w:rtl w:val="true"/>
        </w:rPr>
        <w:footnoteReference w:id="730"/>
      </w:r>
      <w:r>
        <w:rPr>
          <w:rFonts w:ascii="IRNazanin" w:hAnsi="IRNazanin" w:eastAsia="IRNazanin"/>
          <w:color w:val="111111"/>
          <w:sz w:val="28"/>
          <w:sz w:val="28"/>
          <w:szCs w:val="28"/>
          <w:rtl w:val="true"/>
          <w:lang w:bidi="fa-IR"/>
        </w:rPr>
        <w:t>أما قولک ان المقام معک لذل فسیئة اکتسبتها،و أما قولک ان فراقک لکفر حسنة اکتسبتها،فهذه بهذه</w:t>
      </w:r>
      <w:r>
        <w:rPr>
          <w:rFonts w:eastAsia="IRNazanin" w:cs="IRNazanin"/>
          <w:color w:val="111111"/>
          <w:sz w:val="28"/>
          <w:szCs w:val="28"/>
          <w:rtl w:val="true"/>
          <w:lang w:bidi="fa-IR"/>
        </w:rPr>
        <w:t>.</w:t>
      </w:r>
    </w:p>
    <w:p>
      <w:pPr>
        <w:pStyle w:val="Heading3"/>
        <w:numPr>
          <w:ilvl w:val="2"/>
          <w:numId w:val="1"/>
        </w:numPr>
        <w:rPr/>
      </w:pPr>
      <w:bookmarkStart w:id="186" w:name="__RefHeading___Toc2333238_1395250215"/>
      <w:bookmarkStart w:id="187" w:name="_Toc64"/>
      <w:bookmarkEnd w:id="186"/>
      <w:r>
        <w:rPr>
          <w:rtl w:val="true"/>
        </w:rPr>
        <w:t>الاحنف بن قیس</w:t>
      </w:r>
      <w:bookmarkEnd w:id="187"/>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للأحنف انک تطیل الصوم؟قال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أعده لشر یوم عظیم،ثم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یَخٰافُونَ یَوْماً کٰانَ شَرُّهُ مُسْتَطِیراً</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الاحنف بن قیس وفد الی معاویة و جاریة بن قدامة و الحباب بن یزید فقال معاویة للأحنف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الساعی علی أمیر المؤمنین عثمان،و خاذل أم المؤمنین عائشة،و الوارد الماء علی علی بصفین؟فقال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من ذاک ما أعرف،و منه ما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أمیر المؤمنین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معشر قریش حصرتموه بالمدینة و الدار منا عنه نازحة،و قد حصره المهاجرون،و الانصار عنه بمعزل،و کنتم بین خاذل و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خذلتها فی طول باع و رحب سرب،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أنی لم أجد فی</w:t>
      </w:r>
    </w:p>
    <w:p>
      <w:pPr>
        <w:pStyle w:val="BookText"/>
        <w:rPr/>
      </w:pPr>
      <w:r>
        <w:rPr>
          <w:rFonts w:ascii="IRNazanin" w:hAnsi="IRNazanin" w:eastAsia="IRNazanin"/>
          <w:color w:val="111111"/>
          <w:sz w:val="28"/>
          <w:sz w:val="28"/>
          <w:szCs w:val="28"/>
          <w:rtl w:val="true"/>
          <w:lang w:bidi="fa-IR"/>
        </w:rPr>
        <w:t>الاحنف بن قیس</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باع و رحب سرب الباع قدر مد الیدین و ما بینهما من البدن و بسط الید بالمال،و کذلک البوع و طول الباع کنایة عن المقدرة و المیسرة و الاقتدار و الشوکة قاله صاحب الفائق و الاساس و القاموس و النهایة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کتاب اللّه الا أن تقر فی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ورودی الماء بصفین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وردت حین أردت أن تقطع رقابنا عطشا، فقام معاویة و تفرق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معاویة للأحنف بخمسین ألف درهم و لأصحابه بصلة،و قال للأحنف حین و 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 علی الناس عطیاتهم و ارزاقهم،فان سألت المدد أتاک منا رجال سلیمة الطاعة شدیدة النکایة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یری رأی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الحباب بثلاثین ألف درهم و کان یری رأی الامویة،فصار الحباب الی معاویة و قال یا أمیر المؤمنین تعطی الاحنف و رأیه رأیه خمسین ألف درهم و تعطینی و رأیی رأیی ثلاثین ألف درهم؟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حباب انی اشتریت بها دینه،فقال الحباب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تشتری منی أیضا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فأتمها له و الحقه بالاحنف،فلم یأت علی الحباب اسبوع حتی مات و رد المال بعینه الی معاویة،فقال الفرزدق یرثی الحباب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 بالضم السعة،تقول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رحب الصدر، و الرحب بالفتح الواسع تقول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 رحب و أرض رحبة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السرب بالفتح الابل،و السرب أیضا الطریق و فلان آمن فی سربه بالکسر أی فی نفسه،و فلان واسع السرب أی رخی البال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 بالفتح فی قولهم خل سربه أی طریقه،و منه قوله اذا کان مخلی السرب،أی موسعا علیه غیر مضیق علیه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لم أخذلها و هی محتاجة الی الانتصار،بل خذلتها و هی فی طول باع و رحب سرب،أی فی مندوحة فسیحة عن القتال و تجهیز الجیش،بأن تقر فی </w:t>
      </w:r>
    </w:p>
    <w:p>
      <w:pPr>
        <w:pStyle w:val="BookText"/>
        <w:rPr/>
      </w:pPr>
      <w:r>
        <w:rPr>
          <w:rFonts w:ascii="IRNazanin" w:hAnsi="IRNazanin" w:eastAsia="IRNazanin"/>
          <w:color w:val="111111"/>
          <w:sz w:val="28"/>
          <w:sz w:val="28"/>
          <w:szCs w:val="28"/>
          <w:rtl w:val="true"/>
          <w:lang w:bidi="fa-IR"/>
        </w:rPr>
        <w:t>أ تأکل میراث الحباب ظلامة</w:t>
      </w:r>
    </w:p>
    <w:p>
      <w:pPr>
        <w:pStyle w:val="BookText"/>
        <w:rPr/>
      </w:pPr>
      <w:r>
        <w:rPr>
          <w:rFonts w:ascii="IRNazanin" w:hAnsi="IRNazanin" w:eastAsia="IRNazanin"/>
          <w:color w:val="111111"/>
          <w:sz w:val="28"/>
          <w:sz w:val="28"/>
          <w:szCs w:val="28"/>
          <w:rtl w:val="true"/>
          <w:lang w:bidi="fa-IR"/>
        </w:rPr>
        <w:t>و میراث حرب جامد لک ذایبه</w:t>
      </w:r>
    </w:p>
    <w:p>
      <w:pPr>
        <w:pStyle w:val="BookText"/>
        <w:rPr/>
      </w:pPr>
      <w:r>
        <w:rPr>
          <w:rFonts w:ascii="IRNazanin" w:hAnsi="IRNazanin" w:eastAsia="IRNazanin"/>
          <w:color w:val="111111"/>
          <w:sz w:val="28"/>
          <w:sz w:val="28"/>
          <w:szCs w:val="28"/>
          <w:rtl w:val="true"/>
          <w:lang w:bidi="fa-IR"/>
        </w:rPr>
        <w:t>أبوک و عمی یا معاوی أورثا</w:t>
      </w:r>
    </w:p>
    <w:p>
      <w:pPr>
        <w:pStyle w:val="BookText"/>
        <w:rPr/>
      </w:pPr>
      <w:r>
        <w:rPr>
          <w:rFonts w:ascii="IRNazanin" w:hAnsi="IRNazanin" w:eastAsia="IRNazanin"/>
          <w:color w:val="111111"/>
          <w:sz w:val="28"/>
          <w:sz w:val="28"/>
          <w:szCs w:val="28"/>
          <w:rtl w:val="true"/>
          <w:lang w:bidi="fa-IR"/>
        </w:rPr>
        <w:t>تراثا فیختار التراث أقاربه</w:t>
      </w:r>
    </w:p>
    <w:p>
      <w:pPr>
        <w:pStyle w:val="BookText"/>
        <w:rPr/>
      </w:pPr>
      <w:r>
        <w:rPr>
          <w:rFonts w:ascii="IRNazanin" w:hAnsi="IRNazanin" w:eastAsia="IRNazanin"/>
          <w:color w:val="111111"/>
          <w:sz w:val="28"/>
          <w:sz w:val="28"/>
          <w:szCs w:val="28"/>
          <w:rtl w:val="true"/>
          <w:lang w:bidi="fa-IR"/>
        </w:rPr>
        <w:t>و لو کان هذا الدین فی جاهلیة</w:t>
      </w:r>
    </w:p>
    <w:p>
      <w:pPr>
        <w:pStyle w:val="BookText"/>
        <w:rPr/>
      </w:pPr>
      <w:r>
        <w:rPr>
          <w:rFonts w:ascii="IRNazanin" w:hAnsi="IRNazanin" w:eastAsia="IRNazanin"/>
          <w:color w:val="111111"/>
          <w:sz w:val="28"/>
          <w:sz w:val="28"/>
          <w:szCs w:val="28"/>
          <w:rtl w:val="true"/>
          <w:lang w:bidi="fa-IR"/>
        </w:rPr>
        <w:t>عرفت من المولی القلیل حلائبه</w:t>
      </w:r>
    </w:p>
    <w:p>
      <w:pPr>
        <w:pStyle w:val="BookText"/>
        <w:rPr/>
      </w:pPr>
      <w:r>
        <w:rPr>
          <w:rFonts w:ascii="IRNazanin" w:hAnsi="IRNazanin" w:eastAsia="IRNazanin"/>
          <w:color w:val="111111"/>
          <w:sz w:val="28"/>
          <w:sz w:val="28"/>
          <w:szCs w:val="28"/>
          <w:rtl w:val="true"/>
          <w:lang w:bidi="fa-IR"/>
        </w:rPr>
        <w:t>و لو کان هذا الامر فی غیر ملککم</w:t>
      </w:r>
    </w:p>
    <w:p>
      <w:pPr>
        <w:pStyle w:val="BookText"/>
        <w:rPr/>
      </w:pPr>
      <w:r>
        <w:rPr>
          <w:rFonts w:ascii="IRNazanin" w:hAnsi="IRNazanin" w:eastAsia="IRNazanin"/>
          <w:color w:val="111111"/>
          <w:sz w:val="28"/>
          <w:sz w:val="28"/>
          <w:szCs w:val="28"/>
          <w:rtl w:val="true"/>
          <w:lang w:bidi="fa-IR"/>
        </w:rPr>
        <w:t>لا دیته أو غص بالماء شاربه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أب لی یا معاوی لم یکن أبوک الذی من عبد شمس یقاربه</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روت بعض العامة،عن الحسن البصری،قال حدثنی الاحنف، ان علیا علیه السّلام کان یأذن لبنی هاشم و کان یأذن لی معهم،قال،فلما کتب الیه معاویة ان کنت ترید الصلح فامح عنک اسم الخلافة،فاستشار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انزح هذا الاسم نزحه اللّه،قالوا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کفار قریش لما کان بین رسول اللّه صلّی اللّه علیه و آله و بینهم ما کان،کتب هذا ما قضی علیه محمد رسول اللّه أهل مکة کرهوا ذلک و قالوا لو نعلم أنک رسول اللّه ما منعناک أن تطوف بالبیت،قال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اذا؟</w:t>
      </w:r>
    </w:p>
    <w:p>
      <w:pPr>
        <w:pStyle w:val="BookText"/>
        <w:rPr/>
      </w:pPr>
      <w:r>
        <w:rPr>
          <w:rFonts w:ascii="IRNazanin" w:hAnsi="IRNazanin" w:eastAsia="IRNazanin"/>
          <w:color w:val="111111"/>
          <w:sz w:val="28"/>
          <w:sz w:val="28"/>
          <w:szCs w:val="28"/>
          <w:rtl w:val="true"/>
          <w:lang w:bidi="fa-IR"/>
        </w:rPr>
        <w:t>بیتها،موقرة مکرمة،رحبة الصدر،رخیة البال،واسع السرب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لم تکن مأمورة بالمسیر الی البصرة و تجهیز الجیش و المطالبة بدم عثمان و مقاتلة علی بن أبی طالب علیه السّلام علی ذلک،و لا مضطرة الی شیء من ذلک،بل کانت فی سعة عن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فانها کانت فی طول باع من الشوکة و المقدرة،و اجتماع الجیوش و کثرة الاعوان و الانصار و العدد و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أیضا خذلتها لأنی لم أجد فی کتاب اللّه الا أن تقر فی بیتها اذ قال عزمن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أوغص بالماء شاربه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 بفتح الغین المعجمة و اهمال الصاد المشددة،و شاربه بالرفع علی الفاعلیة </w:t>
      </w:r>
      <w:bookmarkStart w:id="188" w:name="pg2817_20089"/>
    </w:p>
    <w:p>
      <w:pPr>
        <w:pStyle w:val="BookText"/>
        <w:rPr/>
      </w:pPr>
      <w:bookmarkEnd w:id="188"/>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 هذا ما قضی علیه محمد بن عبد اللّه أهل مکة فرضی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لذلک الرجل کلمة فیها غلظة و قلت لعلی أیها الرجل و اللّه مالک ما قال رسول اللّه صلّی اللّه علیه و آله أنا ما حابیناک فی بیعتنا،و لو نعلم أحدا فی الارض الیوم أحق بهذا الامر منک لبایعناه و لقاتلناک معه،أقسم باللّه ان محوت عنک هذا الاسم الذی دعوت الناس الیه و بایعتهم علیه لا یرجع إلیک أبدا</w:t>
      </w:r>
      <w:r>
        <w:rPr>
          <w:rFonts w:eastAsia="IRNazanin" w:cs="IRNazanin"/>
          <w:color w:val="111111"/>
          <w:sz w:val="28"/>
          <w:szCs w:val="28"/>
          <w:rtl w:val="true"/>
          <w:lang w:bidi="fa-IR"/>
        </w:rPr>
        <w:t>.</w:t>
      </w:r>
    </w:p>
    <w:p>
      <w:pPr>
        <w:pStyle w:val="Heading3"/>
        <w:numPr>
          <w:ilvl w:val="2"/>
          <w:numId w:val="1"/>
        </w:numPr>
        <w:rPr/>
      </w:pPr>
      <w:bookmarkStart w:id="189" w:name="__RefHeading___Toc2333240_1395250215"/>
      <w:bookmarkStart w:id="190" w:name="_Toc65"/>
      <w:bookmarkEnd w:id="189"/>
      <w:r>
        <w:rPr>
          <w:rtl w:val="true"/>
        </w:rPr>
        <w:t>أبو عبد اللّه الجدلی و أبو داود</w:t>
      </w:r>
      <w:bookmarkEnd w:id="190"/>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 بن علی بن فضال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العباس بن عامر،و جعفر بن محمد بن حکیم،عن أبان بن عثمان الاحمر عن عبد الرحمن بن سیابة،عن أبی داود،عن أبی عبد اللّه الجدلی،قال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أحدثک بسبعة أحادیث قبل أن یدخل علینا داخل،قال فقلت افعل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أنف الهدی و عیناه؟فقلت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حاجبا الضلالة و منخرها تبدو مخازیهما فی آخر الزمان،قال،قلت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و اللّه یا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الدابة و ما الدابة عدلها و موضع صدقها،و الحق بینها و اللّه یهلک ظالمها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هذا و انت حی لا تنصره،قال،فضرب بیده علی کتف الحسین علیه السّلام قال،قلت و اللّه ان هذه لحیاة خبیثة،و دخل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باء بالماء للتعدیة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غصصت بالماء أغص غصصا،فأنا غاص و غصان اذا شرقت به،أو وقف فی حلقک فلم تقدر تسیغه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فرضی علی علیه السّلام بما قال ذلک الرجل الهاشمی</w:t>
      </w:r>
      <w:r>
        <w:rPr>
          <w:rFonts w:eastAsia="IRNazanin" w:cs="IRNazanin"/>
          <w:color w:val="111111"/>
          <w:sz w:val="28"/>
          <w:szCs w:val="28"/>
          <w:rtl w:val="true"/>
          <w:lang w:bidi="fa-IR"/>
        </w:rPr>
        <w:t xml:space="preserve">. </w:t>
      </w:r>
      <w:bookmarkStart w:id="191" w:name="pg2817_20091"/>
    </w:p>
    <w:p>
      <w:pPr>
        <w:pStyle w:val="BookText"/>
        <w:rPr/>
      </w:pPr>
      <w:bookmarkEnd w:id="191"/>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أبان،عن فضیل الرسان،عن أبی داود،قال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حضرته عند الموت و جابر الجعفی عند رأسه،قال،فهمّ أن یحدث فلم یقدر،قال، و محمد بن جابر أرسله،قال،فقلت یا أبا داود حدثنا الحدیث الذی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عمران بن حصین الخزاعی أن رسول اللّه صلّی اللّه علیه و آله أمر فلانا و فلانا أن یسلما علی علی علیه السّلام بإمرة المؤمنین،فقالا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من رسوله؟ثم أمر حذیفة و سلمان فسلما،ثم أمر المقداد فسلم،و أمر بریدة أخی و کان أخاه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قد سألتمونی من ولیکم بعدی،و قد أخبرتکم به و قد أخذت علیکم المیثاق،کما أخذ اللّه تعالی علی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بربکم؟قالوا بلی،و أیم اللّه لئن نقضتموها لتکفرن</w:t>
      </w:r>
      <w:r>
        <w:rPr>
          <w:rFonts w:eastAsia="IRNazanin" w:cs="IRNazanin"/>
          <w:color w:val="111111"/>
          <w:sz w:val="28"/>
          <w:szCs w:val="28"/>
          <w:rtl w:val="true"/>
          <w:lang w:bidi="fa-IR"/>
        </w:rPr>
        <w:t>.</w:t>
      </w:r>
    </w:p>
    <w:p>
      <w:pPr>
        <w:pStyle w:val="Heading3"/>
        <w:numPr>
          <w:ilvl w:val="2"/>
          <w:numId w:val="1"/>
        </w:numPr>
        <w:rPr/>
      </w:pPr>
      <w:bookmarkStart w:id="192" w:name="__RefHeading___Toc2333242_1395250215"/>
      <w:bookmarkStart w:id="193" w:name="_Toc66"/>
      <w:bookmarkEnd w:id="192"/>
      <w:r>
        <w:rPr>
          <w:rtl w:val="true"/>
        </w:rPr>
        <w:t>عامر بن واثلة</w:t>
      </w:r>
      <w:bookmarkEnd w:id="1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 بن علی بن فضال قال حدثنی عباس بن عامر،عن أبان بن عثمان،عن شهاب بن عبد ربه،قال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أقول،کما قال أبو الطفیل عامر بن واثلة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لاهل الحق لا شک دولة</w:t>
      </w:r>
    </w:p>
    <w:p>
      <w:pPr>
        <w:pStyle w:val="BookText"/>
        <w:rPr/>
      </w:pPr>
      <w:r>
        <w:rPr>
          <w:rFonts w:ascii="IRNazanin" w:hAnsi="IRNazanin" w:eastAsia="IRNazanin"/>
          <w:color w:val="111111"/>
          <w:sz w:val="28"/>
          <w:sz w:val="28"/>
          <w:szCs w:val="28"/>
          <w:rtl w:val="true"/>
          <w:lang w:bidi="fa-IR"/>
        </w:rPr>
        <w:t>علی الناس ایاها أرجّی و أرقب</w:t>
      </w:r>
    </w:p>
    <w:p>
      <w:pPr>
        <w:pStyle w:val="BookText"/>
        <w:rPr/>
      </w:pPr>
      <w:r>
        <w:rPr>
          <w:rFonts w:ascii="Amiri" w:hAnsi="Amiri" w:eastAsia="Amiri" w:cs="Amiri"/>
          <w:color w:val="111111"/>
          <w:sz w:val="28"/>
          <w:sz w:val="28"/>
          <w:szCs w:val="28"/>
          <w:rtl w:val="true"/>
          <w:lang w:bidi="ar-SA"/>
        </w:rPr>
        <w:t>عامر بن واثلة</w:t>
      </w:r>
    </w:p>
    <w:p>
      <w:pPr>
        <w:pStyle w:val="BookText"/>
        <w:rPr/>
      </w:pPr>
      <w:r>
        <w:rPr>
          <w:rFonts w:ascii="IRNazanin" w:hAnsi="IRNazanin" w:eastAsia="IRNazanin"/>
          <w:color w:val="111111"/>
          <w:sz w:val="28"/>
          <w:sz w:val="28"/>
          <w:szCs w:val="28"/>
          <w:rtl w:val="true"/>
          <w:lang w:bidi="fa-IR"/>
        </w:rPr>
        <w:t>ذکره الشیخ فی کتاب الرجال فی باب الصحابة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واثلة أبو الطفیل </w:t>
      </w:r>
      <w:r>
        <w:rPr>
          <w:rStyle w:val="FootnoteAnchor"/>
          <w:rtl w:val="true"/>
        </w:rPr>
        <w:footnoteReference w:id="737"/>
      </w:r>
      <w:r>
        <w:rPr>
          <w:rFonts w:ascii="IRNazanin" w:hAnsi="IRNazanin" w:eastAsia="IRNazanin"/>
          <w:color w:val="111111"/>
          <w:sz w:val="28"/>
          <w:sz w:val="28"/>
          <w:szCs w:val="28"/>
          <w:rtl w:val="true"/>
          <w:lang w:bidi="fa-IR"/>
        </w:rPr>
        <w:t>،ثم ذکره فی أصحاب أمیر المؤمنین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واثلة یکنی أبا الطفیل أدرک ثمانی سنین من حیاة النبی صلّی اللّه علیه و آله ولد عام أحد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الاثیر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أبو الطفیل عامر بن واثلة بن عبد اللّه </w:t>
      </w:r>
      <w:bookmarkStart w:id="194" w:name="pg2817_20093"/>
    </w:p>
    <w:p>
      <w:pPr>
        <w:pStyle w:val="BookText"/>
        <w:rPr/>
      </w:pPr>
      <w:bookmarkEnd w:id="19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ممن یرجی و سیرقب،و کان عامر بن واثلة کیسانیا ممن یقول بحیاة محمد بن الحنفیة،و له فی ذلک شعر،و خرج تحت رایة المختار بن أبی عبیدة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من السبعین غیری،و یقول عامر بن واثلة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بقیت سهما فی الکنانة واحدا</w:t>
      </w:r>
    </w:p>
    <w:p>
      <w:pPr>
        <w:pStyle w:val="BookText"/>
        <w:rPr/>
      </w:pPr>
      <w:r>
        <w:rPr>
          <w:rFonts w:ascii="IRNazanin" w:hAnsi="IRNazanin" w:eastAsia="IRNazanin"/>
          <w:color w:val="111111"/>
          <w:sz w:val="28"/>
          <w:sz w:val="28"/>
          <w:szCs w:val="28"/>
          <w:rtl w:val="true"/>
          <w:lang w:bidi="fa-IR"/>
        </w:rPr>
        <w:t>سترمی به أو یکسر السهم کاسره</w:t>
      </w:r>
    </w:p>
    <w:p>
      <w:pPr>
        <w:pStyle w:val="BookText"/>
        <w:rPr/>
      </w:pPr>
      <w:r>
        <w:rPr>
          <w:rFonts w:ascii="IRNazanin" w:hAnsi="IRNazanin" w:eastAsia="IRNazanin"/>
          <w:color w:val="111111"/>
          <w:sz w:val="28"/>
          <w:sz w:val="28"/>
          <w:szCs w:val="28"/>
          <w:rtl w:val="true"/>
          <w:lang w:bidi="fa-IR"/>
        </w:rPr>
        <w:t>و کان أبو الطفیل رأی رسول اللّه صلّی اللّه علیه و آله و هو آخر من رآه موتا،و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یدعوننی شیخا و قد عشت حقبة</w:t>
      </w:r>
    </w:p>
    <w:p>
      <w:pPr>
        <w:pStyle w:val="BookText"/>
        <w:rPr/>
      </w:pPr>
      <w:r>
        <w:rPr>
          <w:rFonts w:ascii="IRNazanin" w:hAnsi="IRNazanin" w:eastAsia="IRNazanin"/>
          <w:color w:val="111111"/>
          <w:sz w:val="28"/>
          <w:sz w:val="28"/>
          <w:szCs w:val="28"/>
          <w:rtl w:val="true"/>
          <w:lang w:bidi="fa-IR"/>
        </w:rPr>
        <w:t>و هن من الازواج نحوی نوازع</w:t>
      </w:r>
    </w:p>
    <w:p>
      <w:pPr>
        <w:pStyle w:val="BookText"/>
        <w:rPr/>
      </w:pPr>
      <w:r>
        <w:rPr>
          <w:rFonts w:ascii="IRNazanin" w:hAnsi="IRNazanin" w:eastAsia="IRNazanin"/>
          <w:color w:val="111111"/>
          <w:sz w:val="28"/>
          <w:sz w:val="28"/>
          <w:szCs w:val="28"/>
          <w:rtl w:val="true"/>
          <w:lang w:bidi="fa-IR"/>
        </w:rPr>
        <w:t>و ما شاب رأسی من سنین تتابعت</w:t>
      </w:r>
    </w:p>
    <w:p>
      <w:pPr>
        <w:pStyle w:val="BookText"/>
        <w:rPr/>
      </w:pPr>
      <w:r>
        <w:rPr>
          <w:rFonts w:ascii="IRNazanin" w:hAnsi="IRNazanin" w:eastAsia="IRNazanin"/>
          <w:color w:val="111111"/>
          <w:sz w:val="28"/>
          <w:sz w:val="28"/>
          <w:szCs w:val="28"/>
          <w:rtl w:val="true"/>
          <w:lang w:bidi="fa-IR"/>
        </w:rPr>
        <w:t>علی و لکن شیبتنی الوقائع</w:t>
      </w:r>
    </w:p>
    <w:p>
      <w:pPr>
        <w:pStyle w:val="Heading3"/>
        <w:numPr>
          <w:ilvl w:val="2"/>
          <w:numId w:val="1"/>
        </w:numPr>
        <w:rPr/>
      </w:pPr>
      <w:bookmarkStart w:id="195" w:name="__RefHeading___Toc2333244_1395250215"/>
      <w:bookmarkStart w:id="196" w:name="_Toc67"/>
      <w:bookmarkEnd w:id="195"/>
      <w:r>
        <w:rPr>
          <w:rtl w:val="true"/>
        </w:rPr>
        <w:t>بنو ذودان</w:t>
      </w:r>
      <w:bookmarkEnd w:id="196"/>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بنی ذودان الذین فی الحدیث؟قال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من الفرس بزّازون</w:t>
      </w:r>
      <w:r>
        <w:rPr>
          <w:rFonts w:eastAsia="IRNazanin" w:cs="IRNazanin"/>
          <w:color w:val="111111"/>
          <w:sz w:val="28"/>
          <w:szCs w:val="28"/>
          <w:rtl w:val="true"/>
          <w:lang w:bidi="fa-IR"/>
        </w:rPr>
        <w:t>.</w:t>
      </w:r>
    </w:p>
    <w:p>
      <w:pPr>
        <w:pStyle w:val="Heading3"/>
        <w:numPr>
          <w:ilvl w:val="2"/>
          <w:numId w:val="1"/>
        </w:numPr>
        <w:rPr/>
      </w:pPr>
      <w:bookmarkStart w:id="197" w:name="__RefHeading___Toc2333246_1395250215"/>
      <w:bookmarkStart w:id="198" w:name="_Toc68"/>
      <w:bookmarkEnd w:id="197"/>
      <w:r>
        <w:rPr>
          <w:rtl w:val="true"/>
        </w:rPr>
        <w:t>قیس</w:t>
      </w:r>
      <w:bookmarkEnd w:id="198"/>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 أخبرنا علی بن الحسن،قال حدثنی معمر ابن خلاد قال،قال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أصحاب علی علیه السّلام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کان یصلی فلما صلی رکعة أقبل أسود سالخ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فی موضع السجود،فلما نحی</w:t>
      </w:r>
    </w:p>
    <w:p>
      <w:pPr>
        <w:pStyle w:val="BookText"/>
        <w:rPr/>
      </w:pPr>
      <w:r>
        <w:rPr>
          <w:rFonts w:ascii="IRNazanin" w:hAnsi="IRNazanin" w:eastAsia="IRNazanin"/>
          <w:color w:val="111111"/>
          <w:sz w:val="28"/>
          <w:sz w:val="28"/>
          <w:szCs w:val="28"/>
          <w:rtl w:val="true"/>
          <w:lang w:bidi="fa-IR"/>
        </w:rPr>
        <w:t>ابن عمیر بن جابر،من بنی سعد بن لیث اللیثی الکنانی،و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عمرو غلبت علیه کنیته،أدرک من حیاة النبی صلّی اللّه علیه و آله ثمانی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سنة مائة و اثنتین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آخر من مات من الصحابة فی جمیع الارض،روی عنه الزهری و أبو الزبیر و جابر بن یزید،واثلة بکسر الثاء المثلثة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 سالخ 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 من الحیات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أسود سالخ غیر </w:t>
      </w:r>
    </w:p>
    <w:p>
      <w:pPr>
        <w:pStyle w:val="BookText"/>
        <w:rPr/>
      </w:pPr>
      <w:r>
        <w:rPr>
          <w:rFonts w:ascii="IRNazanin" w:hAnsi="IRNazanin" w:eastAsia="IRNazanin"/>
          <w:color w:val="111111"/>
          <w:sz w:val="28"/>
          <w:sz w:val="28"/>
          <w:szCs w:val="28"/>
          <w:rtl w:val="true"/>
          <w:lang w:bidi="fa-IR"/>
        </w:rPr>
        <w:t>جبینه عن موضعه تطوق الاسود فی عنقه،ثم أنساب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 أقبلت یوما من الفرع،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فحضرت الصلاة فنزلت فصرت الی ثمامة،فلما صلیت رکعة أقبل أفعی نحوی،فأقبلت علی صلاتی لم أخففها و لم ینتقص منها شیء</w:t>
      </w:r>
    </w:p>
    <w:p>
      <w:pPr>
        <w:pStyle w:val="BookText"/>
        <w:rPr/>
      </w:pPr>
      <w:r>
        <w:rPr>
          <w:rFonts w:ascii="IRNazanin" w:hAnsi="IRNazanin" w:eastAsia="IRNazanin"/>
          <w:color w:val="111111"/>
          <w:sz w:val="28"/>
          <w:sz w:val="28"/>
          <w:szCs w:val="28"/>
          <w:rtl w:val="true"/>
          <w:lang w:bidi="fa-IR"/>
        </w:rPr>
        <w:t xml:space="preserve">مضاف،لأنه یسلخ جلده کل عام،و الانثی أسودة،و لا توصف بسالخة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الانثی أسودة،و لا توصف بسالخة،و أسود و أسودان سالخ، و أساود سالخة و سوالخ و سلخ و سلخة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أنساب</w:t>
      </w:r>
    </w:p>
    <w:p>
      <w:pPr>
        <w:pStyle w:val="BookText"/>
        <w:rPr/>
      </w:pPr>
      <w:r>
        <w:rPr>
          <w:rFonts w:ascii="IRNazanin" w:hAnsi="IRNazanin" w:eastAsia="IRNazanin"/>
          <w:color w:val="111111"/>
          <w:sz w:val="28"/>
          <w:sz w:val="28"/>
          <w:szCs w:val="28"/>
          <w:rtl w:val="true"/>
          <w:lang w:bidi="fa-IR"/>
        </w:rPr>
        <w:t>السیوب مجری الماء،و انسابت الحیة انسیابا خرجت قاله فی مجمل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 الماء یسیب أی جری،و السیب بالکسر مجری الماء، و أنساب فلان نحوکم رجع،و انسابت الحیة جرت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یکون أیضا بمعنی الاسراع فی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المراد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الفرع</w:t>
      </w:r>
    </w:p>
    <w:p>
      <w:pPr>
        <w:pStyle w:val="BookText"/>
        <w:rPr/>
      </w:pPr>
      <w:r>
        <w:rPr>
          <w:rFonts w:ascii="IRNazanin" w:hAnsi="IRNazanin" w:eastAsia="IRNazanin"/>
          <w:color w:val="111111"/>
          <w:sz w:val="28"/>
          <w:sz w:val="28"/>
          <w:szCs w:val="28"/>
          <w:rtl w:val="true"/>
          <w:lang w:bidi="fa-IR"/>
        </w:rPr>
        <w:t xml:space="preserve">الفرع بالتحریک اسم موضع بین البصرة و الکوفة علی ما فی الصحاح و القاموس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الاسکان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موضع بین الحرمین الشریفین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الحدیث ذکر الفرع و هو بضم الفاء و سکون الراء موضع معروف بین مکة و المدینة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199" w:name="pg2817_20097"/>
    </w:p>
    <w:p>
      <w:pPr>
        <w:pStyle w:val="BookText"/>
        <w:rPr/>
      </w:pPr>
      <w:bookmarkEnd w:id="199"/>
      <w:r>
        <w:rPr>
          <w:rFonts w:ascii="IRNazanin" w:hAnsi="IRNazanin" w:eastAsia="IRNazanin"/>
          <w:color w:val="111111"/>
          <w:sz w:val="28"/>
          <w:sz w:val="28"/>
          <w:szCs w:val="28"/>
          <w:rtl w:val="true"/>
          <w:lang w:bidi="fa-IR"/>
        </w:rPr>
        <w:t>فدنا منی ثم رجع الی ثمامة،فلما فرغت من صلاتی و لم أخفف دعائی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بعضهم معی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 الافعی تحت الثمامة،و من لم یخف الا اللّه کفاه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 محمد بن عمر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أمیر المؤمنین علیه السّلام أربعة نفر و أکثر یقال لکل واحد قیس فلا أعلم أیّهم هذا،أول الاربعة قیس بن سعد بن عبادة و هو أمیر هم و أفضلهم،و قیس بن عباد البکری و هو خلیق أیضا بهذا ان کان، و قیس بن قرّة بن حبیب غیر خلیق به،لأنه هرب الی معاویة،و قیس به مهران أیضا خلیق ذلک به،فکل هؤلاء صحبوا أمیر المؤمنین علیه السّلام و لا أدری أیّهم أراد أبو الحسن الرضا علیه السّلام</w:t>
      </w:r>
      <w:r>
        <w:rPr>
          <w:rFonts w:eastAsia="IRNazanin" w:cs="IRNazanin"/>
          <w:color w:val="111111"/>
          <w:sz w:val="28"/>
          <w:szCs w:val="28"/>
          <w:rtl w:val="true"/>
          <w:lang w:bidi="fa-IR"/>
        </w:rPr>
        <w:t>.</w:t>
      </w:r>
    </w:p>
    <w:p>
      <w:pPr>
        <w:pStyle w:val="Heading3"/>
        <w:numPr>
          <w:ilvl w:val="2"/>
          <w:numId w:val="1"/>
        </w:numPr>
        <w:rPr/>
      </w:pPr>
      <w:bookmarkStart w:id="200" w:name="__RefHeading___Toc2333248_1395250215"/>
      <w:bookmarkStart w:id="201" w:name="_Toc69"/>
      <w:bookmarkEnd w:id="200"/>
      <w:r>
        <w:rPr>
          <w:rtl w:val="true"/>
        </w:rPr>
        <w:t>المرقع بن قمامة الاسدی</w:t>
      </w:r>
      <w:bookmarkEnd w:id="201"/>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موسی قال حدثنا عمرو بن عثمان،عن اسماعیل بن أبان الازدی،قال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مطهر،عن عبد اللّه ابن شریک العامری،عن المرقع بن قمامة الاسدی،قال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هزّ محمد بن علی الرایة المعلیة بین الرکن و المقام لوددت أنی فی ظلّها مجزوم الانف و الاذنین ذاهب البصر لا شیء یسددنی،قال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الخطر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قال،فقال مرقع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العصابة نظراء لأهل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یدل علی أنه کان کیسانیا</w:t>
      </w:r>
      <w:r>
        <w:rPr>
          <w:rFonts w:eastAsia="IRNazanin" w:cs="IRNazanin"/>
          <w:color w:val="111111"/>
          <w:sz w:val="28"/>
          <w:szCs w:val="28"/>
          <w:rtl w:val="true"/>
          <w:lang w:bidi="fa-IR"/>
        </w:rPr>
        <w:t>.</w:t>
      </w:r>
    </w:p>
    <w:p>
      <w:pPr>
        <w:pStyle w:val="Heading3"/>
        <w:numPr>
          <w:ilvl w:val="2"/>
          <w:numId w:val="1"/>
        </w:numPr>
        <w:rPr/>
      </w:pPr>
      <w:bookmarkStart w:id="202" w:name="__RefHeading___Toc2333250_1395250215"/>
      <w:bookmarkStart w:id="203" w:name="_Toc70"/>
      <w:bookmarkEnd w:id="202"/>
      <w:r>
        <w:rPr>
          <w:rtl w:val="true"/>
        </w:rPr>
        <w:t>عوف العقیلی</w:t>
      </w:r>
      <w:bookmarkEnd w:id="2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طاهر بن عیسی،ذکره عن جعفر بن أحمد بن سعد،أو غیره، عن صالح بن سلمة أبی الخیر الرازی،عن ابن أبی نجران،عن أبی عمران،عن</w:t>
      </w:r>
    </w:p>
    <w:p>
      <w:pPr>
        <w:pStyle w:val="BookText"/>
        <w:rPr/>
      </w:pPr>
      <w:r>
        <w:rPr>
          <w:rFonts w:ascii="IRNazanin" w:hAnsi="IRNazanin" w:eastAsia="IRNazanin"/>
          <w:color w:val="111111"/>
          <w:sz w:val="28"/>
          <w:sz w:val="28"/>
          <w:szCs w:val="28"/>
          <w:rtl w:val="true"/>
          <w:lang w:bidi="fa-IR"/>
        </w:rPr>
        <w:t>عوف العقیلی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عوف العقیلی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فرات بن أحنف،قال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العقیلی کان من أصحاب علیّ علیه السّلام و کان حمّارا،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یؤدّی الحدیث کما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العقیلی بضم العین المهملة و فتح القاف،منسوب الی عقیل بن کعب بن ربیعة بن عامر بن صعصعة بن معاویة بن بکر بن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حمارا</w:t>
      </w:r>
    </w:p>
    <w:p>
      <w:pPr>
        <w:pStyle w:val="BookText"/>
        <w:rPr/>
      </w:pPr>
      <w:r>
        <w:rPr>
          <w:rFonts w:ascii="IRNazanin" w:hAnsi="IRNazanin" w:eastAsia="IRNazanin"/>
          <w:color w:val="111111"/>
          <w:sz w:val="28"/>
          <w:sz w:val="28"/>
          <w:szCs w:val="28"/>
          <w:rtl w:val="true"/>
          <w:lang w:bidi="fa-IR"/>
        </w:rPr>
        <w:t>باهمال الحاء و تشدید المیم،و الحمار فی رجال الحدیث و أسانید الاخبار متکرر الذکر غیر محصور فی رجل واحد،و من أصحاب أبی عبد اللّه الصادق علیه السّلام داود بن سلیمان أبو سلیمان الحمار الکوفی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العباس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کتابه </w:t>
      </w:r>
      <w:r>
        <w:rPr>
          <w:rStyle w:val="FootnoteAnchor"/>
          <w:rtl w:val="true"/>
        </w:rPr>
        <w:footnoteReference w:id="745"/>
      </w: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الفهرست </w:t>
      </w:r>
      <w:r>
        <w:rPr>
          <w:rStyle w:val="FootnoteAnchor"/>
          <w:rtl w:val="true"/>
        </w:rPr>
        <w:footnoteReference w:id="746"/>
      </w:r>
      <w:r>
        <w:rPr>
          <w:rFonts w:ascii="IRNazanin" w:hAnsi="IRNazanin" w:eastAsia="IRNazanin"/>
          <w:color w:val="111111"/>
          <w:sz w:val="28"/>
          <w:sz w:val="28"/>
          <w:szCs w:val="28"/>
          <w:rtl w:val="true"/>
          <w:lang w:bidi="fa-IR"/>
        </w:rPr>
        <w:t xml:space="preserve">و فی کتاب الرجال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ضبطه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الایضاح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 بالحاء المهملة و المیم المشددة و الراء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الحسن بن داود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الحمار بفتح الحاء المهملة و تشدید المیم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الحمارة أصحاب الحمیر فی السفر الواحد حمار مثل جماز و جمال و بغال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العجائب أن القاصرین من أهل هذا العصر یصحفون الحاء المهملة بالخاء المعجمة </w:t>
      </w:r>
      <w:r>
        <w:rPr>
          <w:rStyle w:val="FootnoteAnchor"/>
          <w:rtl w:val="true"/>
        </w:rPr>
        <w:footnoteReference w:id="750"/>
      </w:r>
      <w:r>
        <w:rPr>
          <w:rFonts w:ascii="IRNazanin" w:hAnsi="IRNazanin" w:eastAsia="IRNazanin"/>
          <w:color w:val="111111"/>
          <w:sz w:val="28"/>
          <w:sz w:val="28"/>
          <w:szCs w:val="28"/>
          <w:rtl w:val="true"/>
          <w:lang w:bidi="fa-IR"/>
        </w:rPr>
        <w:t xml:space="preserve">،و یتوهمون أن العقیلی من أصحاب أمیر المؤمنین علیه السّلام کان یشرب </w:t>
      </w:r>
      <w:bookmarkStart w:id="204" w:name="pg2817_20102"/>
    </w:p>
    <w:p>
      <w:pPr>
        <w:pStyle w:val="Heading3"/>
        <w:numPr>
          <w:ilvl w:val="2"/>
          <w:numId w:val="1"/>
        </w:numPr>
        <w:rPr/>
      </w:pPr>
      <w:bookmarkStart w:id="205" w:name="__RefHeading___Toc2333252_1395250215"/>
      <w:bookmarkStart w:id="206" w:name="_Toc71"/>
      <w:bookmarkEnd w:id="204"/>
      <w:bookmarkEnd w:id="205"/>
      <w:r>
        <w:rPr>
          <w:rtl w:val="true"/>
        </w:rPr>
        <w:t>الزهاد الثمانیة</w:t>
      </w:r>
      <w:bookmarkEnd w:id="206"/>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محمد الفضل بن شاذان، عن الزهاد الثمانیة؟فقال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 بن خثیم،و هرم بن حیّان،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الخمر،و الخمار فی اللغة بیاع الخمر،نعوذ باللّه من هذه الاوهام الفاسدة و الجهالات المضلة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الحسن بن داود رحمه اللّه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جماز الحدیث یرویه کما سمعه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بفتح الجیم و تشدید المیم و الزای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الجماز من الانسان و البعیر السریع الشدید،المسرع فی السیر و العدو و الکلام و الحدیث و النقل و غیر ذلک،فذلک غیر بعید من مسلک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النسخ </w:t>
      </w:r>
      <w:r>
        <w:rPr>
          <w:rStyle w:val="FootnoteAnchor"/>
          <w:rtl w:val="true"/>
        </w:rPr>
        <w:footnoteReference w:id="752"/>
      </w:r>
      <w:r>
        <w:rPr>
          <w:rFonts w:ascii="IRNazanin" w:hAnsi="IRNazanin" w:eastAsia="IRNazanin"/>
          <w:color w:val="111111"/>
          <w:sz w:val="28"/>
          <w:sz w:val="28"/>
          <w:szCs w:val="28"/>
          <w:rtl w:val="true"/>
          <w:lang w:bidi="fa-IR"/>
        </w:rPr>
        <w:t>ترجمان الحدیث و هو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فی کتاب الکشی علی ما فی عامة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باهمال الحاء المهملة و تشدید المیم و الراء أخیرا علی ما قد ضبطناه فلیتثبت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الزهاد الثمانیة</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هرم بن حیان 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حیان قاله فی القاموس </w:t>
      </w:r>
      <w:r>
        <w:rPr>
          <w:rStyle w:val="FootnoteAnchor"/>
          <w:rtl w:val="true"/>
        </w:rPr>
        <w:footnoteReference w:id="753"/>
      </w:r>
      <w:r>
        <w:rPr>
          <w:rFonts w:ascii="IRNazanin" w:hAnsi="IRNazanin" w:eastAsia="IRNazanin"/>
          <w:color w:val="111111"/>
          <w:sz w:val="28"/>
          <w:sz w:val="28"/>
          <w:szCs w:val="28"/>
          <w:rtl w:val="true"/>
          <w:lang w:bidi="fa-IR"/>
        </w:rPr>
        <w:t>،وعده صحابیا فی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 کبر السن من باب لبس و باسم الفاعل منه سمی هرم ابن حیان قال القتیبی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سمی هرما لأنه بقی فی بطن أمه أربع سنین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بفتح الهاء و کسر الراء،و حیان بفتح الحاء المهملة و تشدید الیاء تحتها نقطتان و بالنون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أویس القرنی،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عامر بن عبد قیس،و کانوا مع علی علیه السّلام و من أصحابه و کانوا زهّادا 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مسلم فانه کان فاجرا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مرائیا،و کان صاحب معاویة،و هو الذی کان یحث الناس علی قتال علی علیه السّلام،و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إلینا الانصار و المهاجرین حتی نقتلهم بعثمان،فأبی علی علیه السّلام ذلک،فقال أبو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طاب الضراب،انما کان وضع فخّا و مصیدة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أویس القرنی</w:t>
      </w:r>
    </w:p>
    <w:p>
      <w:pPr>
        <w:pStyle w:val="BookText"/>
        <w:rPr/>
      </w:pPr>
      <w:r>
        <w:rPr>
          <w:rFonts w:ascii="IRNazanin" w:hAnsi="IRNazanin" w:eastAsia="IRNazanin"/>
          <w:color w:val="111111"/>
          <w:sz w:val="28"/>
          <w:sz w:val="28"/>
          <w:szCs w:val="28"/>
          <w:rtl w:val="true"/>
          <w:lang w:bidi="fa-IR"/>
        </w:rPr>
        <w:t>القرن بفتحتین حی من الیمن الیهم ینسب أویس القرنی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فتح الراء و 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الی قرن بن ردمان بن ناجیة بن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ردمان بفتح الراء و سکون الدال المهملة،و ناجیة بالنون و الجیم و الیاء تحتها نقطتان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میقات أهل نجد فهو القرن بالتسکین،یقال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 و هو جبل مشرف علی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وقع الجوهری فی الصحاح هنالک فی الغلط مرتین اذ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بالتحریک موضع و هو میقات أهل نجد و منه أویس القرنی </w:t>
      </w:r>
      <w:r>
        <w:rPr>
          <w:rStyle w:val="FootnoteAnchor"/>
          <w:rtl w:val="true"/>
        </w:rPr>
        <w:footnoteReference w:id="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 مسلم فانه کان فاجرا</w:t>
      </w:r>
    </w:p>
    <w:p>
      <w:pPr>
        <w:pStyle w:val="BookText"/>
        <w:rPr/>
      </w:pPr>
      <w:r>
        <w:rPr>
          <w:rFonts w:ascii="IRNazanin" w:hAnsi="IRNazanin" w:eastAsia="IRNazanin"/>
          <w:color w:val="111111"/>
          <w:sz w:val="28"/>
          <w:sz w:val="28"/>
          <w:szCs w:val="28"/>
          <w:rtl w:val="true"/>
          <w:lang w:bidi="fa-IR"/>
        </w:rPr>
        <w:t>أبو مسلم الفاجر المرائی هذا اسمه أهبان،أورده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الصحابة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أهبان بن صیفی أبو مسلم سیئ الرأی فی علی علیه السّلام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أهبان کعثمان صحابی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207" w:name="pg2817_20106"/>
    </w:p>
    <w:p>
      <w:pPr>
        <w:pStyle w:val="BookText"/>
        <w:rPr/>
      </w:pPr>
      <w:bookmarkEnd w:id="207"/>
      <w:r>
        <w:rPr>
          <w:rFonts w:ascii="IRNazanin" w:hAnsi="IRNazanin" w:eastAsia="IRNazanin"/>
          <w:color w:val="111111"/>
          <w:sz w:val="28"/>
          <w:sz w:val="28"/>
          <w:szCs w:val="28"/>
          <w:rtl w:val="true"/>
          <w:lang w:bidi="fa-IR"/>
        </w:rPr>
        <w:t>و أما مسروق فانه کان عشّارا لمعاویة،و مات فی عمله ذلک بموضع أسفل من واسط علی دجلة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الرصافة و قبره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کان یلقی أهل کل فرقة بما یهوون و یتصنّع للرئاسة،و کان رئیس القدریة و أویس القرنی مفضّلا علیهم کلّهم،قال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عرف الناس بعد</w:t>
      </w:r>
      <w:r>
        <w:rPr>
          <w:rFonts w:eastAsia="IRNazanin" w:cs="IRNazanin"/>
          <w:color w:val="111111"/>
          <w:sz w:val="28"/>
          <w:szCs w:val="28"/>
          <w:rtl w:val="true"/>
          <w:lang w:bidi="fa-IR"/>
        </w:rPr>
        <w:t>.</w:t>
      </w:r>
    </w:p>
    <w:p>
      <w:pPr>
        <w:pStyle w:val="Heading3"/>
        <w:numPr>
          <w:ilvl w:val="2"/>
          <w:numId w:val="1"/>
        </w:numPr>
        <w:rPr/>
      </w:pPr>
      <w:bookmarkStart w:id="208" w:name="__RefHeading___Toc2333254_1395250215"/>
      <w:bookmarkStart w:id="209" w:name="_Toc72"/>
      <w:bookmarkEnd w:id="208"/>
      <w:r>
        <w:rPr>
          <w:rtl w:val="true"/>
        </w:rPr>
        <w:t>أویس القرنی</w:t>
      </w:r>
      <w:bookmarkEnd w:id="209"/>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یحیی بن آدم،عن شریک،عن ابن أبی زیاد،عن ابن أبی لیلی عبد الرحمن،قال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رجل بصفین من أهل الشام،فقال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 أویس القرنی؟ قلنا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التابعین،أو من خیر التابعین أویس القرنی،ثم تحول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الحسین القمی،عن علی بن الحسن العرنی،عن سعد بن طریف،عن الاصبغ بن نباتة،قال کنا مع علی علیه السّلام بصفین،فبایعه تسعة و تسعون رجلا،ثم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تمام المائة لقد عهد إلیّ رسول اللّه صلّی اللّه علیه و آله أن یبایعنی فی هذا الیوم 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جاء رجل علیه قباء صوف متقلدا بسیفین،فقال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أبسط یدک أبایعک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تبایعنی؟قال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بذل مهجة نفسی دونک،قال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أویس القرنی،قال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فبایعه فلم یزل یقاتل بین یدیه حتی قتل فوجد فی الرجالة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أویسا،قال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قرنیّا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أویس القرنی،و إیّاه یعنی دعبل بن علی الخزاعی فی قصیدته التی یفتخر فیها علی نزار،و ینقض علی الکمیت بن زید قصیدته التی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حییت عنّا یا مدینا</w:t>
      </w:r>
    </w:p>
    <w:p>
      <w:pPr>
        <w:pStyle w:val="BookText"/>
        <w:rPr/>
      </w:pPr>
      <w:r>
        <w:rPr>
          <w:rFonts w:ascii="IRNazanin" w:hAnsi="IRNazanin" w:eastAsia="IRNazanin"/>
          <w:color w:val="111111"/>
          <w:sz w:val="28"/>
          <w:sz w:val="28"/>
          <w:szCs w:val="28"/>
          <w:rtl w:val="true"/>
          <w:lang w:bidi="fa-IR"/>
        </w:rPr>
        <w:t>أویس ذو الشفاعة کان منّا</w:t>
      </w:r>
    </w:p>
    <w:p>
      <w:pPr>
        <w:pStyle w:val="BookText"/>
        <w:rPr/>
      </w:pPr>
      <w:r>
        <w:rPr>
          <w:rFonts w:ascii="IRNazanin" w:hAnsi="IRNazanin" w:eastAsia="IRNazanin"/>
          <w:color w:val="111111"/>
          <w:sz w:val="28"/>
          <w:sz w:val="28"/>
          <w:szCs w:val="28"/>
          <w:rtl w:val="true"/>
          <w:lang w:bidi="fa-IR"/>
        </w:rPr>
        <w:t>فیوم البعث نحن الشافعونا</w:t>
      </w:r>
    </w:p>
    <w:p>
      <w:pPr>
        <w:pStyle w:val="BookText"/>
        <w:rPr/>
      </w:pPr>
      <w:r>
        <w:rPr>
          <w:rFonts w:ascii="IRNazanin" w:hAnsi="IRNazanin" w:eastAsia="IRNazanin"/>
          <w:color w:val="111111"/>
          <w:sz w:val="28"/>
          <w:sz w:val="28"/>
          <w:szCs w:val="28"/>
          <w:rtl w:val="true"/>
          <w:lang w:bidi="fa-IR"/>
        </w:rPr>
        <w:t>أویس ذو الشفاعة کان منّا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فیوم البعث نحن الشافعونا </w:t>
      </w:r>
    </w:p>
    <w:p>
      <w:pPr>
        <w:pStyle w:val="BookText"/>
        <w:rPr/>
      </w:pPr>
      <w:r>
        <w:rPr>
          <w:rFonts w:ascii="IRNazanin" w:hAnsi="IRNazanin" w:eastAsia="IRNazanin"/>
          <w:color w:val="111111"/>
          <w:sz w:val="28"/>
          <w:sz w:val="28"/>
          <w:szCs w:val="28"/>
          <w:rtl w:val="true"/>
          <w:lang w:bidi="fa-IR"/>
        </w:rPr>
        <w:t>و کان أویس من خیار التابعین لم یر النبی صلّی اللّه علیه و آله و لم یصحبه،فقال النبی صلّی اللّه علیه و آله علیه السّلام ذات یوم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أبشروا برجل من أمتی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أویس القرنی فانه یشفع لمثل ربیعة و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ان أنت أدرکته فأقرئه منی السّلام،فبلغ عمر مکانه بالکوفة فجعل یطلبه فی الموسم لعله أن یحج،حتی وقع الیه هو و أصحاب له و هو من أحسنهم هیئة و أرثهم حالا،فلما سأل عنه أنکروا ذلک،و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تسأل عن رجل لا یسأل عنه مثلک،قال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عندنا مغموز علیه فی عقله، و ربما عبث به الصبیان،قال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وقف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أویس ان رسول اللّه صلّی اللّه علیه و آله أودعنی إلیک رسالة و هو یقرأ علیک السّلام،و قد أخبرنی أنک تشفع لمثل ربیعة و مضر،فخرّ أویس ساجدا و مکث طویلا ما ترقی،له دمعة حتی ظنّوا أنه قد مات،فنادوه یا أویس هذا أمیر المؤمنین،فرفع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 فاعل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أویس فادخلنی فی شفاعتک فأخذ الناس فی طلبه و التمسح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شهرتنی و أهلکتنی،و کان یقول کثیرا ما لقیت من عمر،ثم قتل بصفین فی الرجالة مع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من جهة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 بن شیبة،قال حدثنا علی بن الحکیم الاودی،قال حدثنا شریک،عن یزید بن أبی زیاد،عن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صفین خرج رجل من الشام علی دابته،قال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أویس؟قلنا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أویس القرنی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فاعل ذلک؟ یعنی أربی جل و عز فاعل ذلک بی؟أ یجعلنی من أهل الشافعة؟و یشفعنی فی مثل ربیعة و مضر؟ </w:t>
      </w:r>
      <w:bookmarkStart w:id="210" w:name="pg2817_20110"/>
    </w:p>
    <w:p>
      <w:pPr>
        <w:pStyle w:val="BookText"/>
        <w:rPr/>
      </w:pPr>
      <w:bookmarkEnd w:id="210"/>
      <w:r>
        <w:rPr>
          <w:rFonts w:ascii="IRNazanin" w:hAnsi="IRNazanin" w:eastAsia="IRNazanin"/>
          <w:color w:val="111111"/>
          <w:sz w:val="28"/>
          <w:sz w:val="28"/>
          <w:szCs w:val="28"/>
          <w:rtl w:val="true"/>
          <w:lang w:bidi="fa-IR"/>
        </w:rPr>
        <w:t>ما ترید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أویس القرنی خیر التابعین بإحسان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فعطف دابته فدخل مع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أویس فی الرجّالة مع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یعقوب بن شیبة،حدثنا یزید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شریک، عن یزید بن أبی زیاد،عن ابن أبی لیلی،قال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أشهد أویس صفین؟قال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3"/>
        <w:numPr>
          <w:ilvl w:val="2"/>
          <w:numId w:val="1"/>
        </w:numPr>
        <w:rPr/>
      </w:pPr>
      <w:bookmarkStart w:id="211" w:name="__RefHeading___Toc2333256_1395250215"/>
      <w:bookmarkStart w:id="212" w:name="_Toc73"/>
      <w:bookmarkEnd w:id="211"/>
      <w:r>
        <w:rPr>
          <w:rtl w:val="true"/>
        </w:rPr>
        <w:t>علقمة و أبی و الحارث بنو قیس</w:t>
      </w:r>
      <w:bookmarkEnd w:id="212"/>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یحیی الحمانی،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شریک،عن منصور،قال قلت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علقمة صفین؟قال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خضب سیفه دما،و قتل أخوه أبی بن قیس یوم صفین،قال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لأبی بن قیس خص من قصب و لفرسه،فاذا غزی أهدمه و اذا رجع 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علقمة فقیها فی دینه قاریا لکتاب اللّه،عالما بالفرائض شهد صفین و أصیبت احدی رجلیه فعرج منها،و أما أخوه أبی فقد قتل بصفین،و کان الحارث جلیلا فقیها و کان 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و أبی و الحارث بنو قیس</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یحیی الحمانی هو یحیی بن عبد الحمید الحمانی باهمال الحاء المفتوحة و تشدید المیم و النون بعد الالف،له کتاب المناقب ذکره النجاشی </w:t>
      </w:r>
      <w:r>
        <w:rPr>
          <w:rStyle w:val="FootnoteAnchor"/>
          <w:rtl w:val="true"/>
        </w:rPr>
        <w:footnoteReference w:id="757"/>
      </w:r>
      <w:r>
        <w:rPr>
          <w:rFonts w:ascii="IRNazanin" w:hAnsi="IRNazanin" w:eastAsia="IRNazanin"/>
          <w:color w:val="111111"/>
          <w:sz w:val="28"/>
          <w:sz w:val="28"/>
          <w:szCs w:val="28"/>
          <w:rtl w:val="true"/>
          <w:lang w:bidi="fa-IR"/>
        </w:rPr>
        <w:t xml:space="preserve">و الشیخ فی الفهرست </w:t>
      </w:r>
      <w:r>
        <w:rPr>
          <w:rStyle w:val="FootnoteAnchor"/>
          <w:rtl w:val="true"/>
        </w:rPr>
        <w:footnoteReference w:id="758"/>
      </w:r>
      <w:r>
        <w:rPr>
          <w:rFonts w:ascii="IRNazanin" w:hAnsi="IRNazanin" w:eastAsia="IRNazanin"/>
          <w:color w:val="111111"/>
          <w:sz w:val="28"/>
          <w:sz w:val="28"/>
          <w:szCs w:val="28"/>
          <w:rtl w:val="true"/>
          <w:lang w:bidi="fa-IR"/>
        </w:rPr>
        <w:t xml:space="preserve">و فی باب لم من کتاب الرجال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فی أصل الکتاب فی ترجمة المفضل بن عمر أنه قال أبو عمرو </w:t>
      </w:r>
      <w:bookmarkStart w:id="213" w:name="pg2817_20112"/>
    </w:p>
    <w:p>
      <w:pPr>
        <w:pStyle w:val="Heading3"/>
        <w:numPr>
          <w:ilvl w:val="2"/>
          <w:numId w:val="1"/>
        </w:numPr>
        <w:rPr/>
      </w:pPr>
      <w:bookmarkStart w:id="214" w:name="__RefHeading___Toc2333258_1395250215"/>
      <w:bookmarkStart w:id="215" w:name="_Toc74"/>
      <w:bookmarkEnd w:id="213"/>
      <w:bookmarkEnd w:id="214"/>
      <w:r>
        <w:rPr>
          <w:rtl w:val="true"/>
        </w:rPr>
        <w:t>عبد الرحمن بن ابی لیلی</w:t>
      </w:r>
      <w:bookmarkEnd w:id="215"/>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یعقوب بن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خالد بن أبی یزید العرنی،قال حدثنا ابن شهاب،عن الاعمش،قال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عبد الرحمن بن أبی لیلی،و قد ضربه الحجاج حتی أسود کتفاه،ثم أقامه للناس علی سب علی علیه السّلام و الجلاوزة 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سب الکذابین،فجعل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 الکذابین علی و ابن الزبیر 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أصحاب العربیة سمعک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یحیی بن عبد الحمید الحمانی فی کتاب المؤلف فی اثبات امامة أمیر المؤمنین علیه السّلام قلت لشریک الی آخر ما قاله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ظهر أن یحیی بن عبد الحمید الحمانی هو الذی یروی عن شریک، و الحمانی نسبة الی حمان 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حمان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من تمیم</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عبد الرحمن بن أبی لیلی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الجلاوزة معه الجلواز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 و اسکان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 و الجمع الجلاوز بالفتح قاله صاحب الصحاح و القاموس</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 علی تقدیر العامل المحذوف عن اللفظ،لا عن النیة،أی ألق سمعک</w:t>
      </w:r>
      <w:r>
        <w:rPr>
          <w:rFonts w:eastAsia="IRNazanin" w:cs="IRNazanin"/>
          <w:color w:val="111111"/>
          <w:sz w:val="28"/>
          <w:szCs w:val="28"/>
          <w:rtl w:val="true"/>
          <w:lang w:bidi="fa-IR"/>
        </w:rPr>
        <w:t xml:space="preserve">. </w:t>
      </w:r>
      <w:bookmarkStart w:id="216" w:name="pg2817_20114"/>
    </w:p>
    <w:p>
      <w:pPr>
        <w:pStyle w:val="BookText"/>
        <w:rPr/>
      </w:pPr>
      <w:bookmarkEnd w:id="216"/>
      <w:r>
        <w:rPr>
          <w:rFonts w:ascii="IRNazanin" w:hAnsi="IRNazanin" w:eastAsia="IRNazanin"/>
          <w:color w:val="111111"/>
          <w:sz w:val="28"/>
          <w:sz w:val="28"/>
          <w:szCs w:val="28"/>
          <w:rtl w:val="true"/>
          <w:lang w:bidi="fa-IR"/>
        </w:rPr>
        <w:t xml:space="preserve">تعلم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یقول،لقوله علی أی هو ابتداء الکلام</w:t>
      </w:r>
      <w:r>
        <w:rPr>
          <w:rFonts w:eastAsia="IRNazanin" w:cs="IRNazanin"/>
          <w:color w:val="111111"/>
          <w:sz w:val="28"/>
          <w:szCs w:val="28"/>
          <w:rtl w:val="true"/>
          <w:lang w:bidi="fa-IR"/>
        </w:rPr>
        <w:t>.</w:t>
      </w:r>
    </w:p>
    <w:p>
      <w:pPr>
        <w:pStyle w:val="Heading3"/>
        <w:numPr>
          <w:ilvl w:val="2"/>
          <w:numId w:val="1"/>
        </w:numPr>
        <w:rPr/>
      </w:pPr>
      <w:bookmarkStart w:id="217" w:name="__RefHeading___Toc2333260_1395250215"/>
      <w:bookmarkStart w:id="218" w:name="_Toc75"/>
      <w:bookmarkEnd w:id="217"/>
      <w:r>
        <w:rPr>
          <w:rtl w:val="true"/>
        </w:rPr>
        <w:t>حجر بن عدی الکندی</w:t>
      </w:r>
      <w:bookmarkEnd w:id="218"/>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عیینة،قال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طاوس،عن أبیه،قال أنبأنا حجر بن عدی،قال،قال لی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تصنع أنت اذا ضربت و أمرت بلعنتی؟قلت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أصنع؟قال العنی و لا تبرأ منی فانی علی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لقد ضربه محمد بن یوسف،و أمره أن یلعن علیا،و أقامه علی باب مسجد صنعاء،قال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الامیر أمرنی أن العن علیا فالعنوه لعنه اللّه،فرأیت مجوادا من الناس الا رجلا فهمها،و سلم</w:t>
      </w:r>
      <w:r>
        <w:rPr>
          <w:rFonts w:eastAsia="IRNazanin" w:cs="IRNazanin"/>
          <w:color w:val="111111"/>
          <w:sz w:val="28"/>
          <w:szCs w:val="28"/>
          <w:rtl w:val="true"/>
          <w:lang w:bidi="fa-IR"/>
        </w:rPr>
        <w:t>.</w:t>
      </w:r>
    </w:p>
    <w:p>
      <w:pPr>
        <w:pStyle w:val="Heading3"/>
        <w:numPr>
          <w:ilvl w:val="2"/>
          <w:numId w:val="1"/>
        </w:numPr>
        <w:rPr/>
      </w:pPr>
      <w:bookmarkStart w:id="219" w:name="__RefHeading___Toc2333262_1395250215"/>
      <w:bookmarkStart w:id="220" w:name="_Toc76"/>
      <w:bookmarkEnd w:id="219"/>
      <w:r>
        <w:rPr>
          <w:rtl w:val="true"/>
        </w:rPr>
        <w:t>رمیلة</w:t>
      </w:r>
      <w:bookmarkEnd w:id="220"/>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بن النعمان،عن ابیه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p>
    <w:p>
      <w:pPr>
        <w:pStyle w:val="BookText"/>
        <w:rPr/>
      </w:pPr>
      <w:r>
        <w:rPr>
          <w:rFonts w:ascii="IRNazanin" w:hAnsi="IRNazanin" w:eastAsia="IRNazanin"/>
          <w:color w:val="111111"/>
          <w:sz w:val="28"/>
          <w:sz w:val="28"/>
          <w:szCs w:val="28"/>
          <w:rtl w:val="true"/>
          <w:lang w:bidi="fa-IR"/>
        </w:rPr>
        <w:t>بالجزم علی جواب الامر المقدر المنوی و التاء اما للخطاب أو لتأنیت السمع بمعنی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الکندی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مجوادا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مختلفة فی هذه اللفظة ففی عضة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محوذا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تسکین الحاء المهملة و الذال المجمعة أخیرا علی اسم الفاعل من الباب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طائفة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المیم،علی مفعال من ابنیة المبالغة، و الحوذ و الاحواذ السوق السریع و المحافظة علی الشیء،و الحواذ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و التباعد و أحوذ ثوبه جمعه للتنحی و التباعد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نسخة اعجام الخاء من المخاوذة بمعنی المخالفة</w:t>
      </w:r>
      <w:r>
        <w:rPr>
          <w:rFonts w:eastAsia="IRNazanin" w:cs="IRNazanin"/>
          <w:color w:val="111111"/>
          <w:sz w:val="28"/>
          <w:szCs w:val="28"/>
          <w:rtl w:val="true"/>
          <w:lang w:bidi="fa-IR"/>
        </w:rPr>
        <w:t xml:space="preserve">. </w:t>
      </w:r>
      <w:bookmarkStart w:id="221" w:name="pg2817_20116"/>
    </w:p>
    <w:p>
      <w:pPr>
        <w:pStyle w:val="BookText"/>
        <w:rPr/>
      </w:pPr>
      <w:bookmarkEnd w:id="221"/>
      <w:r>
        <w:rPr>
          <w:rFonts w:ascii="IRNazanin" w:hAnsi="IRNazanin" w:eastAsia="IRNazanin"/>
          <w:color w:val="111111"/>
          <w:sz w:val="28"/>
          <w:sz w:val="28"/>
          <w:szCs w:val="28"/>
          <w:rtl w:val="true"/>
          <w:lang w:bidi="fa-IR"/>
        </w:rPr>
        <w:t>قال حدثنی الشامی أحور بن الحسین،عن أبی داود السبیعی،عن أبی سعید الخدری عن رمیلة،قال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وعکت وعکا شدیدا فی زمان امیر المؤمنین علیه السّلام فوجدت من نفسی خفة یوم الجمعة،فقلت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أصیب شیئا أفضل من أن أفیض علی من الماء و أصلی خلف أمیر المؤمنین علیه السّلام ففعلت،ثم جئت المسجد فلما صعد أمیر المؤمنین علیه السّلام المنبر عاد علیّ ذلک الوعک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أمیر المؤمنین علیه السّلام دخل القصر و دخلت معه،فالتفت إلیّ أمیر المؤمنین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رمیلة مالی رأیتک و أنت منشبک بعضک فی بعض؟فقصصت علیه القصة التی کنت فیها و الذی حملنی علی الرغبة فی الصلاة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رمیلة لیس من مؤمن یمرض إلا مرضنا لمرضه،و لا یحزن الا حزنا لحزنه،و لا یدعو الا آمنا له،و لا یسکت إلا دعونا 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جعلت فداک هذا لمن معک فی المصر،أ رأیت من کان فی أطراف الارض؟قال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رمیلة لیس یغیب عنا مؤمن فی شرق الارض و لا غربها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 الفاریابی،قال حدثنی محمد بن عبد اللّه بن مهران عن علی بن قیس،عن علی بن النعمان،عن بعض أصحابنا،عن رمیلة،و کان رجلا من أصحاب أمیر المؤمنین علیه السّلام و ذکر مثله</w:t>
      </w:r>
      <w:r>
        <w:rPr>
          <w:rFonts w:eastAsia="IRNazanin" w:cs="IRNazanin"/>
          <w:color w:val="111111"/>
          <w:sz w:val="28"/>
          <w:szCs w:val="28"/>
          <w:rtl w:val="true"/>
          <w:lang w:bidi="fa-IR"/>
        </w:rPr>
        <w:t>.</w:t>
      </w:r>
    </w:p>
    <w:p>
      <w:pPr>
        <w:pStyle w:val="Heading3"/>
        <w:numPr>
          <w:ilvl w:val="2"/>
          <w:numId w:val="1"/>
        </w:numPr>
        <w:rPr/>
      </w:pPr>
      <w:bookmarkStart w:id="222" w:name="__RefHeading___Toc2333264_1395250215"/>
      <w:bookmarkStart w:id="223" w:name="_Toc77"/>
      <w:bookmarkEnd w:id="222"/>
      <w:r>
        <w:rPr>
          <w:rtl w:val="true"/>
        </w:rPr>
        <w:t>الاصبغ بن نباتة</w:t>
      </w:r>
      <w:bookmarkEnd w:id="223"/>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 الوراق،قال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أحمد التاجر،قال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الخیر صالح بن أبی حماد،عن محمد بن الحسین بن أبی الخطاب،عن محمد بن سنان،عن أبی الجارود،عن الاصبغ بن نباتة،قال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للأصبغ ما کان منزلة هذا الرجل فیکم؟فقال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تقول الا أن سیوفنا علی عواتقنا فمن أومی الیه ضربناه بها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رجلا فهمها و سلم أی فهم أن ضمیر المفعول فی فالعنوه و لعنه اللّه للأمیر الفاجر،فتنطق بلعنه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و سلم من الشر و الاذی</w:t>
      </w:r>
      <w:r>
        <w:rPr>
          <w:rFonts w:eastAsia="IRNazanin" w:cs="IRNazanin"/>
          <w:color w:val="111111"/>
          <w:sz w:val="28"/>
          <w:szCs w:val="28"/>
          <w:rtl w:val="true"/>
          <w:lang w:bidi="fa-IR"/>
        </w:rPr>
        <w:t xml:space="preserve">. </w:t>
      </w:r>
      <w:bookmarkStart w:id="224" w:name="pg2817_20118"/>
    </w:p>
    <w:p>
      <w:pPr>
        <w:pStyle w:val="BookText"/>
        <w:rPr/>
      </w:pPr>
      <w:bookmarkEnd w:id="224"/>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الحسن،عن مروک بن عبید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ابراهیم بن أبی البلاد،عن رجل،عن الاصبغ،قال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کیف سمیتم شرطة الخمیس یا أصبغ؟قال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ضمنا له الذبح و ضمن لنا الفتح،یعنی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Heading3"/>
        <w:numPr>
          <w:ilvl w:val="2"/>
          <w:numId w:val="1"/>
        </w:numPr>
        <w:rPr/>
      </w:pPr>
      <w:bookmarkStart w:id="225" w:name="__RefHeading___Toc2333266_1395250215"/>
      <w:bookmarkStart w:id="226" w:name="_Toc78"/>
      <w:bookmarkEnd w:id="225"/>
      <w:r>
        <w:rPr>
          <w:rtl w:val="true"/>
        </w:rPr>
        <w:t>المهدی مولی عثمان</w:t>
      </w:r>
      <w:bookmarkEnd w:id="226"/>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عباس ابن عامر،عن أبان بن عثمان،عن زرارة،عن أبی جعفر علیه السّلام أن المهدی مولی عثمان،أتی فبایع أمیر المؤمنین،و محمد بن أبی بکر جالس،قال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أبایعک علی أن الامر کان لک أو لا و أبرأ من فلان و فلان و فلان،فبایعه</w:t>
      </w:r>
      <w:r>
        <w:rPr>
          <w:rFonts w:eastAsia="IRNazanin" w:cs="IRNazanin"/>
          <w:color w:val="111111"/>
          <w:sz w:val="28"/>
          <w:szCs w:val="28"/>
          <w:rtl w:val="true"/>
          <w:lang w:bidi="fa-IR"/>
        </w:rPr>
        <w:t>.</w:t>
      </w:r>
    </w:p>
    <w:p>
      <w:pPr>
        <w:pStyle w:val="Heading3"/>
        <w:numPr>
          <w:ilvl w:val="2"/>
          <w:numId w:val="1"/>
        </w:numPr>
        <w:rPr/>
      </w:pPr>
      <w:bookmarkStart w:id="227" w:name="__RefHeading___Toc2333268_1395250215"/>
      <w:bookmarkStart w:id="228" w:name="_Toc79"/>
      <w:bookmarkEnd w:id="227"/>
      <w:r>
        <w:rPr>
          <w:rtl w:val="true"/>
        </w:rPr>
        <w:t>سلیم بن قیس الهلالی</w:t>
      </w:r>
      <w:bookmarkEnd w:id="228"/>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البراثی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 بن کیسان،عن اسحاق بن ابراهیم بن عمر الیمانی،عن ابن أذینه،عن أبان بن أبی عیاش،قال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نسخة کتاب سلیم بن قیس العامری ثم الهلالی،دفعه الی ابان ابن ابی عیاش و قراه،و زعم ابان انه قرأه علی علی بن الحسین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سلیم رحمة اللّه علیه هذا حدیث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 بن کیسان،عن اسحاق بن ابراهیم،عن ابن اذینة عن أبان بن ابی عیاش،عن سلیم بن قیس الهلالی،قال قلت لأمیر المؤمنین علیه السّلام انی سمعت من سلمان و من مقداد و من ابی ذر اشیاء فی تفسیر القرآن و من الروایة عن النبی صلّی اللّه علیه و آله و سمعت منک تصدیق ما سمعت منهم،و رایت فی ایدی الناس اشیاء کثیرة من تفسیر القرآن و من الأحادیث عن نبی اللّه علیه السّلام انتم تخالفونهم و ذکر الحدیث بطوله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فقدر لی بعد موت علی بن الحسین علیهما السّلام انی حججت فلقیت ابا </w:t>
      </w:r>
      <w:bookmarkStart w:id="229" w:name="pg2817_20120"/>
    </w:p>
    <w:p>
      <w:pPr>
        <w:pStyle w:val="BookText"/>
        <w:rPr/>
      </w:pPr>
      <w:bookmarkEnd w:id="229"/>
      <w:r>
        <w:rPr>
          <w:rFonts w:ascii="IRNazanin" w:hAnsi="IRNazanin" w:eastAsia="IRNazanin"/>
          <w:color w:val="111111"/>
          <w:sz w:val="28"/>
          <w:sz w:val="28"/>
          <w:szCs w:val="28"/>
          <w:rtl w:val="true"/>
          <w:lang w:bidi="fa-IR"/>
        </w:rPr>
        <w:t>جعفر محمد بن علی علیهما السّلام فحدثت بهذا الحدیث کله لم اخط منه حرفا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فاغر و رقت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سلیم قد أتی أبی بعد قتل جدی الحسین علیه السّلام و انا قاعد عنده فحدثه بهذا الحدیث بعینه،فقال له ابی صدقت قد حدثنی أبی و عمی الحسن علیه السّلام بهذا الحدیث،عن امیر المؤمنین علیه السّلام فقالا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قد حدثک بذلک و نحن شهود،ثم حدثاه انهما سمعا ذلک من رسول اللّه،ثم ذکر الحدیث بتمامه</w:t>
      </w:r>
      <w:r>
        <w:rPr>
          <w:rFonts w:eastAsia="IRNazanin" w:cs="IRNazanin"/>
          <w:color w:val="111111"/>
          <w:sz w:val="28"/>
          <w:szCs w:val="28"/>
          <w:rtl w:val="true"/>
          <w:lang w:bidi="fa-IR"/>
        </w:rPr>
        <w:t>.</w:t>
      </w:r>
    </w:p>
    <w:p>
      <w:pPr>
        <w:pStyle w:val="Heading3"/>
        <w:numPr>
          <w:ilvl w:val="2"/>
          <w:numId w:val="1"/>
        </w:numPr>
        <w:rPr/>
      </w:pPr>
      <w:bookmarkStart w:id="230" w:name="__RefHeading___Toc2333270_1395250215"/>
      <w:bookmarkStart w:id="231" w:name="_Toc80"/>
      <w:bookmarkEnd w:id="230"/>
      <w:r>
        <w:rPr>
          <w:rtl w:val="true"/>
        </w:rPr>
        <w:t>جون بن قتادة و جاریة بن قدامة السعدی</w:t>
      </w:r>
      <w:bookmarkEnd w:id="231"/>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 الوراق و غیره،قالوا حدثنا ابو سعید جعفر بن احمد ابن ایوب التاجر السمرقندی،و نسخت من خط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جعفر محمد بن یحیی بن الحسن،قال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رایته خیرا فاضلا،قال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ابو بکر محمد بن علی 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عدی بن حجر،قال قال الجون بن قتادة العبسی، فی جاریة بن قدامة السعدی حین وجهه امیر المؤمنین علیه السّلام الی اهل نجران عند ارتدادهم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تهود أقوام بنجران بعد ما</w:t>
      </w:r>
    </w:p>
    <w:p>
      <w:pPr>
        <w:pStyle w:val="BookText"/>
        <w:rPr/>
      </w:pPr>
      <w:r>
        <w:rPr>
          <w:rFonts w:ascii="IRNazanin" w:hAnsi="IRNazanin" w:eastAsia="IRNazanin"/>
          <w:color w:val="111111"/>
          <w:sz w:val="28"/>
          <w:sz w:val="28"/>
          <w:szCs w:val="28"/>
          <w:rtl w:val="true"/>
          <w:lang w:bidi="fa-IR"/>
        </w:rPr>
        <w:t>أقروا بآیات الکتاب و أسلموا</w:t>
      </w:r>
    </w:p>
    <w:p>
      <w:pPr>
        <w:pStyle w:val="BookText"/>
        <w:rPr/>
      </w:pPr>
      <w:r>
        <w:rPr>
          <w:rFonts w:ascii="IRNazanin" w:hAnsi="IRNazanin" w:eastAsia="IRNazanin"/>
          <w:color w:val="111111"/>
          <w:sz w:val="28"/>
          <w:sz w:val="28"/>
          <w:szCs w:val="28"/>
          <w:rtl w:val="true"/>
          <w:lang w:bidi="fa-IR"/>
        </w:rPr>
        <w:t>قصدنا الیهم فی الحدید یقودنا</w:t>
      </w:r>
    </w:p>
    <w:p>
      <w:pPr>
        <w:pStyle w:val="BookText"/>
        <w:rPr/>
      </w:pPr>
      <w:r>
        <w:rPr>
          <w:rFonts w:ascii="IRNazanin" w:hAnsi="IRNazanin" w:eastAsia="IRNazanin"/>
          <w:color w:val="111111"/>
          <w:sz w:val="28"/>
          <w:sz w:val="28"/>
          <w:szCs w:val="28"/>
          <w:rtl w:val="true"/>
          <w:lang w:bidi="fa-IR"/>
        </w:rPr>
        <w:t>أخو ثقة ماضی الجنان مصمم</w:t>
      </w:r>
    </w:p>
    <w:p>
      <w:pPr>
        <w:pStyle w:val="BookText"/>
        <w:rPr/>
      </w:pPr>
      <w:r>
        <w:rPr>
          <w:rFonts w:ascii="IRNazanin" w:hAnsi="IRNazanin" w:eastAsia="IRNazanin"/>
          <w:color w:val="111111"/>
          <w:sz w:val="28"/>
          <w:sz w:val="28"/>
          <w:szCs w:val="28"/>
          <w:rtl w:val="true"/>
          <w:lang w:bidi="fa-IR"/>
        </w:rPr>
        <w:t>خددنا لهم فی الارض من سوء فعلهم</w:t>
      </w:r>
    </w:p>
    <w:p>
      <w:pPr>
        <w:pStyle w:val="BookText"/>
        <w:rPr/>
      </w:pPr>
      <w:r>
        <w:rPr>
          <w:rFonts w:ascii="IRNazanin" w:hAnsi="IRNazanin" w:eastAsia="IRNazanin"/>
          <w:color w:val="111111"/>
          <w:sz w:val="28"/>
          <w:sz w:val="28"/>
          <w:szCs w:val="28"/>
          <w:rtl w:val="true"/>
          <w:lang w:bidi="fa-IR"/>
        </w:rPr>
        <w:t>أخا دید فیها للمسیئین منقم</w:t>
      </w:r>
    </w:p>
    <w:p>
      <w:pPr>
        <w:pStyle w:val="Heading3"/>
        <w:numPr>
          <w:ilvl w:val="2"/>
          <w:numId w:val="1"/>
        </w:numPr>
        <w:rPr/>
      </w:pPr>
      <w:bookmarkStart w:id="232" w:name="__RefHeading___Toc2333272_1395250215"/>
      <w:bookmarkStart w:id="233" w:name="_Toc81"/>
      <w:bookmarkEnd w:id="232"/>
      <w:r>
        <w:rPr>
          <w:rtl w:val="true"/>
        </w:rPr>
        <w:t>جویریة بن مسهر العبدی</w:t>
      </w:r>
      <w:bookmarkEnd w:id="233"/>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معروف،قال أخبرنی الحسن بن علی بن النعمان،قال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النعمان،عن محمد بن سنان،عن أبی الجارود،عن جویریة بن</w:t>
      </w:r>
    </w:p>
    <w:p>
      <w:pPr>
        <w:pStyle w:val="BookText"/>
        <w:rPr/>
      </w:pPr>
      <w:r>
        <w:rPr>
          <w:rFonts w:ascii="IRNazanin" w:hAnsi="IRNazanin" w:eastAsia="IRNazanin"/>
          <w:color w:val="111111"/>
          <w:sz w:val="28"/>
          <w:sz w:val="28"/>
          <w:szCs w:val="28"/>
          <w:rtl w:val="true"/>
          <w:lang w:bidi="fa-IR"/>
        </w:rPr>
        <w:t>سلیم بن قیس الهلالی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أخط </w:t>
      </w:r>
      <w:r>
        <w:rPr>
          <w:rStyle w:val="FootnoteAnchor"/>
          <w:rtl w:val="true"/>
        </w:rPr>
        <w:footnoteReference w:id="763"/>
      </w:r>
      <w:r>
        <w:rPr>
          <w:rFonts w:ascii="IRNazanin" w:hAnsi="IRNazanin" w:eastAsia="IRNazanin"/>
          <w:color w:val="111111"/>
          <w:sz w:val="28"/>
          <w:sz w:val="28"/>
          <w:szCs w:val="28"/>
          <w:rtl w:val="true"/>
          <w:lang w:bidi="fa-IR"/>
        </w:rPr>
        <w:t xml:space="preserve">منه حرفا اما بضم الهمزة و کسر الطاء بعد الخاء الساکنة افعالا من الخطاء علی حذف </w:t>
      </w:r>
      <w:bookmarkStart w:id="234" w:name="pg2817_20122"/>
    </w:p>
    <w:p>
      <w:pPr>
        <w:pStyle w:val="BookText"/>
        <w:rPr/>
      </w:pPr>
      <w:bookmarkEnd w:id="234"/>
      <w:r>
        <w:rPr>
          <w:rFonts w:ascii="IRNazanin" w:hAnsi="IRNazanin" w:eastAsia="IRNazanin"/>
          <w:color w:val="111111"/>
          <w:sz w:val="28"/>
          <w:sz w:val="28"/>
          <w:szCs w:val="28"/>
          <w:rtl w:val="true"/>
          <w:lang w:bidi="fa-IR"/>
        </w:rPr>
        <w:t>مسهر العبدی،قال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محب آل محمد ما أحبهم فاذا أبغضهم فأبغضه،و أبغض مبغض آل محمد ما أبغضهم،فاذا أحبهم فأحبه،و أنا أبشرک و أنا أبشرک و أنا أبشرک ثلاث مرات</w:t>
      </w:r>
      <w:r>
        <w:rPr>
          <w:rFonts w:eastAsia="IRNazanin" w:cs="IRNazanin"/>
          <w:color w:val="111111"/>
          <w:sz w:val="28"/>
          <w:szCs w:val="28"/>
          <w:rtl w:val="true"/>
          <w:lang w:bidi="fa-IR"/>
        </w:rPr>
        <w:t>.</w:t>
      </w:r>
    </w:p>
    <w:p>
      <w:pPr>
        <w:pStyle w:val="Heading3"/>
        <w:numPr>
          <w:ilvl w:val="2"/>
          <w:numId w:val="1"/>
        </w:numPr>
        <w:rPr/>
      </w:pPr>
      <w:bookmarkStart w:id="235" w:name="__RefHeading___Toc2333274_1395250215"/>
      <w:bookmarkStart w:id="236" w:name="_Toc82"/>
      <w:bookmarkEnd w:id="235"/>
      <w:r>
        <w:rPr>
          <w:rtl w:val="true"/>
        </w:rPr>
        <w:t>عبد اللّه بن سبأ</w:t>
      </w:r>
      <w:bookmarkEnd w:id="236"/>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بن أبی خلف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عثمان العبدی،عن یونس بن عبد الرحمن، عن عبد اللّه بن سنان،قال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أبی جعفر علیه السّلام ان عبد اللّه بن سبأ کان یدعی النبوة و یزعم أن أمیر المؤمنین علیه السّلام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أمیر المؤمنین علیه السّلام فدعاه و سأله؟فأقر بذلک و قال نعم أنت هو، و قد کان ألقی فی روعی أنک أنت اللّه و أنی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قد سخر منک الشیطان فارجع عن هذا ثکلتک أمک و تب،فابی فحبسه و استتابه ثلاثة أیام فلم یتب،فأحرقه بالنار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استهواه،فکان یأتیه و یلقی فی روعه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 و محمد بن عیسی،عن ابن أبی عمیر،عن هشام بن سالم،قال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و هو یحدث أصحابه بحدیث عبد اللّه بن سبأ و ما ادعی من الربوبیة فی أمیر المؤمنین علی بن أبی طالب،فقال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ادعی ذلک فیه استتابه أمیر المؤمنین علیه السّلام فأبی أن یتوب فأحرقه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الهمزة الاخیرة بعد الطاء للتخفیف،من قولهم أخطأ السهم الرمیة اذا عدل عنها و لم یصبها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بفتح الهمزة و ضم الطاء من الخطوة،أی لم أتجاوز حرفا علی خطوته بمعنی أخطیته و تخطیته،أی تعدیته و تجاوزته،استعمالا للافتعال فی معنی التفعل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 و محمد بن عیسی،عن علی بن مهزیار،عن فضالة بن أیوب الازدی عن أبان بن عثمان،قال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عبد اللّه بن سبأ أنه ادعی الربوبیة فی أمیر المؤمنین علیه السّلام و کان و اللّه أمیر المؤمنین علیه السّلام عبدا للّه طائعا، الویل لمن کذب علینا و أن قوما یقولون فینا ما لا نقوله فی أنفسنا،نبرأ الی اللّه منهم نبرأ الی اللّه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الاسناد،عن یعقوب بن یزید،عن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محمد بن عیسی،عن أبیه و الحسین بن سعید،عن ابن أبی عمیر عن هشام بن سالم،عن أبی حمزة الثمالی،قال،قال علی بن الحسین علیهما السّلام لعن اللّه من کذب علینا،انی ذکرت عبد اللّه بن سبا فقامت کل شعرة فی جسدی،لقد ادعی أمرا عظیما ما له لعنه اللّه،کان علی علیه السّلام و اللّه عبدا للّه صالحا،أخو رسول اللّه،ما نال الکرامة من اللّه الا بطاعته للّه و لرسوله،و ما نال رسول اللّه صلّی اللّه علیه و آله الکرامة من اللّه الا بطاعته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 عن محمد بن خالد الطیالسی،عن ابن أبی نجران عن عبد اللّه،قال،قال أبو عبد اللّه علیه السّلام انا أهل بیت صدیقون لا نخلو من کذاب یکذب علینا و یسقط صدقنا بکذبه علینا عند الناس،کان رسول اللّه صلّی اللّه علیه و آله أصدق الناس لهجة و أصدق البریة کلها،و کان مسیلمة یکذب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أمیر المؤمنین علیه السّلام أصدق من برأ اللّه بعد رسول اللّه،و کان الذی یکذب علیه و یعمل فی تکذیب صدقه و یفتری علی اللّه الکذب عبد اللّه بن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الکشی و ذکر بعض أهل العلم أن عبد اللّه بن سبأ کان یهودیا فأسلم و والی علیا علیه السّلام،و کان یقول و هو علی یهودیته فی یوشع بن نون وصی موسی بالغلو،فقال فی اسلامه بعد وفات رسول اللّه صلّی اللّه علیه و آله فی علی علیه السّلام مثل ذلک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أول من شهر بالقول بفرض امامة علی و أظهر البراءة من أعدائه و کاشف مخالفیه و کفرهم،فمن هاهنا قال من خالف الشیعة أصل التشیع و الرفض مأخوذ من الیهودیة</w:t>
      </w:r>
      <w:r>
        <w:rPr>
          <w:rFonts w:eastAsia="IRNazanin" w:cs="IRNazanin"/>
          <w:color w:val="111111"/>
          <w:sz w:val="28"/>
          <w:szCs w:val="28"/>
          <w:rtl w:val="true"/>
          <w:lang w:bidi="fa-IR"/>
        </w:rPr>
        <w:t xml:space="preserve">. </w:t>
      </w:r>
      <w:bookmarkStart w:id="237" w:name="pg2817_20127"/>
    </w:p>
    <w:p>
      <w:pPr>
        <w:pStyle w:val="Heading3"/>
        <w:numPr>
          <w:ilvl w:val="2"/>
          <w:numId w:val="1"/>
        </w:numPr>
        <w:rPr/>
      </w:pPr>
      <w:bookmarkStart w:id="238" w:name="__RefHeading___Toc2333276_1395250215"/>
      <w:bookmarkStart w:id="239" w:name="_Toc83"/>
      <w:bookmarkEnd w:id="237"/>
      <w:bookmarkEnd w:id="238"/>
      <w:r>
        <w:rPr>
          <w:rtl w:val="true"/>
        </w:rPr>
        <w:t>فی السبعین رجلا من الزط الذین ادعوا الربوبیة فی أمیر المؤمنین</w:t>
      </w:r>
      <w:r>
        <w:rPr>
          <w:rtl w:val="true"/>
        </w:rPr>
        <w:t>(</w:t>
      </w:r>
      <w:r>
        <w:rPr>
          <w:rtl w:val="true"/>
        </w:rPr>
        <w:t>ع</w:t>
      </w:r>
      <w:r>
        <w:rPr>
          <w:rtl w:val="true"/>
        </w:rPr>
        <w:t>)</w:t>
      </w:r>
      <w:bookmarkEnd w:id="239"/>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الحسن بن بندار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بن أبی خلف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عیسی،و عبد اللّه بن محمد بن عیسی،و محمد بن الحسین بن أبی الخطاب،عن الحسن بن محبوب، عن صالح بن سهل،عن مسمع بن عبد الملک أبی سیار،عن رجل،عن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علیه السّلام لما فرغ من قتال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سبعون رجلا من الزط فسلموا علیه و کلموه بلسانهم فرد علیهم بلسانهم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لست کما قلتم أنا عبد اللّه مخلوق،قال،فأبوا علیه و قالوا له أنت أنت هو،فقال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ترجعوا عما قلتم فی و تتوبوا الی اللّه تعالی لأقتلنکم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أن یرجعوا و یتوبوا،فأمر أن تحفر لهم آبار فحفرت،ثم خرق بعضها الی بعض ثم فرقهم فیها ثم طم رءوسها ثم ألهب النار فی بئر منها لیس فیها أحد فدخل الدخان علیهم فماتوا</w:t>
      </w:r>
      <w:r>
        <w:rPr>
          <w:rFonts w:eastAsia="IRNazanin" w:cs="IRNazanin"/>
          <w:color w:val="111111"/>
          <w:sz w:val="28"/>
          <w:szCs w:val="28"/>
          <w:rtl w:val="true"/>
          <w:lang w:bidi="fa-IR"/>
        </w:rPr>
        <w:t>.</w:t>
      </w:r>
    </w:p>
    <w:p>
      <w:pPr>
        <w:pStyle w:val="Heading3"/>
        <w:numPr>
          <w:ilvl w:val="2"/>
          <w:numId w:val="1"/>
        </w:numPr>
        <w:rPr/>
      </w:pPr>
      <w:bookmarkStart w:id="240" w:name="__RefHeading___Toc2333278_1395250215"/>
      <w:bookmarkStart w:id="241" w:name="_Toc84"/>
      <w:bookmarkEnd w:id="240"/>
      <w:r>
        <w:rPr>
          <w:rtl w:val="true"/>
        </w:rPr>
        <w:t>قیس بن سعد بن عبادة</w:t>
      </w:r>
      <w:bookmarkEnd w:id="241"/>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 و أبو اسحاق حمدویه و ابراهیم ابنا نصیر،قالوا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 الحمید العطار الکوفی،عن یونس بن یعقوب،عن فضیل غلام محمد بن راشد،قال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کتب الی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أقدم أنت و الحسین و أصحاب علی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معهم قیس بن سعد بن عبادة الانصاری و قدموا الشام،فأذن لهم معاویة و أعد لهم الخطباء،فقال یا حسن قم فبایع فقام فبایع،ثم قال للحسین علیه السّلام قم فبایع فقام فبایع،ثم قال قم یا قیس فبایع فالتفت الی الحسین علیه السّلام ینظر ما یأمره،فقال یا قیس انه امامی یعنی الحسن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 بن أبی الخطاب،عن جعفر بن بشیر،عن ذریح،قال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قیس بن سعد بن عبادة الانصاری صاحب شرطة الخمیس علی معاویة،فقال له معاویة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قیس الی الحسن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محمد بایعت؟فقال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تنتهی أما و اللّه أنی،فقال له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أما و اللّه لان شئت لتناقصن،فقال،و کان مثل البعیر جسیما،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خفیف اللحیة،قال،فقام الیه الحسن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یا قیس فبایع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بن عبادة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مثل البعیر جسیما</w:t>
      </w:r>
    </w:p>
    <w:p>
      <w:pPr>
        <w:pStyle w:val="BookText"/>
        <w:rPr/>
      </w:pPr>
      <w:r>
        <w:rPr>
          <w:rFonts w:ascii="IRNazanin" w:hAnsi="IRNazanin" w:eastAsia="IRNazanin"/>
          <w:color w:val="111111"/>
          <w:sz w:val="28"/>
          <w:sz w:val="28"/>
          <w:szCs w:val="28"/>
          <w:rtl w:val="true"/>
          <w:lang w:bidi="fa-IR"/>
        </w:rPr>
        <w:t>قال ابن الاثیر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عبادة الانصاری الخزرجی و قد تقدم تمام نسبه عند اسم أبیه فی حرف السین،کان من کرام أصحاب النبی صلّی اللّه علیه و آله و کان أحد الفضلاء الجلة،و أحد دهاة العرب،و أهل الرأی و المکیدة فی الحرب مع النجدة و البسالة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شریف قومه غیر مدافع هو و أبوه وجده،و کان لرسول اللّه صلّی اللّه علیه و آله لما قدم مکة مکان صاحب الشرطة من الامراء و أعطاه الرایة یومئذ لما انتزعها من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والیا لعلی بن أبی طالب علی مصر،و لم یفارق علیا الی أن قتل،و مات هو بالمدینة سنة ستین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تسع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أنس بن مالک،و ثعلبة بن مالک،و الشعبی،و أبو نجیح،و میمون ابن أبی شبیب،و کان قیس و عبد اللّه بن الزبیر و شریح القاضی و الاحنف لیس فی وجوههم شعر،و لا لأحدهم لحیة،و کانت الانصار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لوددنا أن نشتری لقیس ابن سعد لحیة بأموالنا و کان مع ذلک جمیلا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نجیح بفتح النون و کسر الجیم و بالحاء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شبیب بفتح الشین المعجمة </w:t>
      </w:r>
      <w:bookmarkStart w:id="242" w:name="pg2817_20131"/>
    </w:p>
    <w:p>
      <w:pPr>
        <w:pStyle w:val="BookText"/>
        <w:rPr/>
      </w:pPr>
      <w:bookmarkEnd w:id="242"/>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یونس بن عبد الرحمن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لسعد بن عبادة ستة أولاد کلهم قد نصر رسول اللّه صلّی اللّه علیه و آله،و فیهم قیس بن سعد بن عبادة،و کان قیس أحد العشرة الذین لحقهم النبی صلّی اللّه علیه و آله من العصر الأول ممن کان طولهم عشرة أشبار بأشبار أنفسهم،و کان شبر الرجل منهم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مثل ذراع أحدنا،و کان قیس و سعد أبوه طولهما عشرة أشبار بأشبارهما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من العشرة خمسة من الانصار،و أربعة من الخزرج کلها، و رجل من الاوس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لم یزل سیّدا فی الجاهلیة و الإسلام،و أبوه و جده و جدّ جده لم یزل فیهم الشرف،و کان سعد یجیر فیجار ذلک له السؤددة،و لم یزل هو و أبوه أصحاب اطعام فی الجاهلیة و الإسلام،و قیس ابنه بعد علی مثل ذلک</w:t>
      </w:r>
      <w:r>
        <w:rPr>
          <w:rFonts w:eastAsia="IRNazanin" w:cs="IRNazanin"/>
          <w:color w:val="111111"/>
          <w:sz w:val="28"/>
          <w:szCs w:val="28"/>
          <w:rtl w:val="true"/>
          <w:lang w:bidi="fa-IR"/>
        </w:rPr>
        <w:t>.</w:t>
      </w:r>
    </w:p>
    <w:p>
      <w:pPr>
        <w:pStyle w:val="Heading3"/>
        <w:numPr>
          <w:ilvl w:val="2"/>
          <w:numId w:val="1"/>
        </w:numPr>
        <w:rPr/>
      </w:pPr>
      <w:bookmarkStart w:id="243" w:name="__RefHeading___Toc2333280_1395250215"/>
      <w:bookmarkStart w:id="244" w:name="_Toc85"/>
      <w:bookmarkEnd w:id="243"/>
      <w:r>
        <w:rPr>
          <w:rtl w:val="true"/>
        </w:rPr>
        <w:t>سفیان بن لیلی الهمدانی</w:t>
      </w:r>
      <w:bookmarkEnd w:id="244"/>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علی بن الحسن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النعمان،عن عبد اللّه ابن مسکان،عن أبی حمزة،عن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أصحاب الحسن علیه السّلام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لیلی و هو علی راحلة له،فدخل علی الحسن علیه السّلام و هو محتب فی فناء داره،قال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السّلام علیک یا مذلّ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کسر الباء الموحدة الاولی انتهی کلام جامع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کنا ذکرنا من قبل أن قیس بن سعد بن عبادة کان ممن لم یبایع أبا بکر و کان فی بیعة علی علیه السّلام أو لا و آخرا 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لیلی الهمدانی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محتب بضم المیم و اسکان الحاء المهملة و التاء المثناة من فوق المفتوحة و الباء الموحدة من الاحتباء افتعالا من الحباء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الحسن علیه السّلام،انزل و لا تعجل،فنزل فعقل راحلته فی الدار،و أقبل یمشی حتی انتهی الیه،قال،فقال له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السّلام علیک یا مذلّ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علمک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 الی أمر الامة فخلعته من عنقک و قلدته هذه الطاغیة یحکم بغیر ما أنزل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 له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خبرک لم فعلت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 قال رسول اللّه صلّی اللّه علیه و آله لن تذهب الایام و اللیالی حتی یلی أمر هذه الامة رجل واسع البلعوم رحب الصدر یأکل و لا یشبع و هو معاویة،فلذلک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 و النون و الالف الممدودة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متسع أمام الدار و الاحتباء و الحبوة فی القعود معروف،و قد ورد النهی عن ذلک فی المسجد یوم الجمعة و الامام یخطب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یجمع بین ظهره و ساقیه بعمامته أو یدیه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الاحتباء أن یجمع بین ظهره و ساقیه بثوب أو غیره،و منه یقعد کیف شاء محتویا أو متربعا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الاحتباء هو أن یضم الانسان رجلیه الی بطنه یجمعها به مع ظهره و یشد علیها،و قد یکون الاحتباء بالیدین عوض الثوب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خبرک لما فعلت ذلک</w:t>
      </w:r>
    </w:p>
    <w:p>
      <w:pPr>
        <w:pStyle w:val="BookText"/>
        <w:rPr/>
      </w:pPr>
      <w:r>
        <w:rPr>
          <w:rFonts w:ascii="IRNazanin" w:hAnsi="IRNazanin" w:eastAsia="IRNazanin"/>
          <w:color w:val="111111"/>
          <w:sz w:val="28"/>
          <w:sz w:val="28"/>
          <w:szCs w:val="28"/>
          <w:rtl w:val="true"/>
          <w:lang w:bidi="fa-IR"/>
        </w:rPr>
        <w:t>بضم المعجمة و سکون الموحدة بمعنی العلم،أی ما علمک و معرفتک لم فعلت ذلک،انما فعلته لأنی سمعت أبی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قد أخبر بأن ذلک مما قد جری به قلم القضاء و القدر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عضة من الروایات أنه علیه السّلام ذکر لسفیان بن لیلی حدیث نعسة النبی صلّی اللّه علیه و آله علی المنبر</w:t>
      </w:r>
      <w:r>
        <w:rPr>
          <w:rFonts w:eastAsia="IRNazanin" w:cs="IRNazanin"/>
          <w:color w:val="111111"/>
          <w:sz w:val="28"/>
          <w:szCs w:val="28"/>
          <w:rtl w:val="true"/>
          <w:lang w:bidi="fa-IR"/>
        </w:rPr>
        <w:t xml:space="preserve">. </w:t>
      </w:r>
      <w:bookmarkStart w:id="245" w:name="pg2817_20135"/>
    </w:p>
    <w:p>
      <w:pPr>
        <w:pStyle w:val="BookText"/>
        <w:rPr/>
      </w:pPr>
      <w:bookmarkEnd w:id="245"/>
      <w:r>
        <w:rPr>
          <w:rFonts w:ascii="IRNazanin" w:hAnsi="IRNazanin" w:eastAsia="IRNazanin"/>
          <w:color w:val="111111"/>
          <w:sz w:val="28"/>
          <w:sz w:val="28"/>
          <w:szCs w:val="28"/>
          <w:rtl w:val="true"/>
          <w:lang w:bidi="fa-IR"/>
        </w:rPr>
        <w:t>ما جاء 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حبک قال اللّه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قال،فقال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یحبنا عبد أبدا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أسیرا فی الدیلم الا نفعه اللّه بحبنا،و أن حبنا لیساقط الذنوب من بنی آدم،کما تساقط الریح الورق من الشجر</w:t>
      </w:r>
      <w:r>
        <w:rPr>
          <w:rFonts w:eastAsia="IRNazanin" w:cs="IRNazanin"/>
          <w:color w:val="111111"/>
          <w:sz w:val="28"/>
          <w:szCs w:val="28"/>
          <w:rtl w:val="true"/>
          <w:lang w:bidi="fa-IR"/>
        </w:rPr>
        <w:t>.</w:t>
      </w:r>
    </w:p>
    <w:p>
      <w:pPr>
        <w:pStyle w:val="Heading3"/>
        <w:numPr>
          <w:ilvl w:val="2"/>
          <w:numId w:val="1"/>
        </w:numPr>
        <w:rPr/>
      </w:pPr>
      <w:bookmarkStart w:id="246" w:name="__RefHeading___Toc2333282_1395250215"/>
      <w:bookmarkStart w:id="247" w:name="_Toc86"/>
      <w:bookmarkEnd w:id="246"/>
      <w:r>
        <w:rPr>
          <w:rtl w:val="true"/>
        </w:rPr>
        <w:t>عبید اللّه بن العباس</w:t>
      </w:r>
      <w:bookmarkEnd w:id="247"/>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الفضل بن شاذان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لما قتل ابوه علیه السّلام خرج فی شوال من الکوفة الی قتال معاویة،فالتقوا بکسکر و حاربه ستة أشهر،</w:t>
      </w:r>
    </w:p>
    <w:p>
      <w:pPr>
        <w:pStyle w:val="BookText"/>
        <w:rPr/>
      </w:pPr>
      <w:r>
        <w:rPr>
          <w:rFonts w:ascii="IRNazanin" w:hAnsi="IRNazanin" w:eastAsia="IRNazanin"/>
          <w:color w:val="111111"/>
          <w:sz w:val="28"/>
          <w:sz w:val="28"/>
          <w:szCs w:val="28"/>
          <w:rtl w:val="true"/>
          <w:lang w:bidi="fa-IR"/>
        </w:rPr>
        <w:t>و أوردها امام علماء العامة فخر الدین الرازی فی التفسیر الکبیر،و نحن نقلناه عنه فی نبراس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علی النصب بتقدیر فعل الذکر،أو فعل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یحبنا عبد أبدا</w:t>
      </w:r>
    </w:p>
    <w:p>
      <w:pPr>
        <w:pStyle w:val="BookText"/>
        <w:rPr/>
      </w:pPr>
      <w:r>
        <w:rPr>
          <w:rFonts w:ascii="IRNazanin" w:hAnsi="IRNazanin" w:eastAsia="IRNazanin"/>
          <w:color w:val="111111"/>
          <w:sz w:val="28"/>
          <w:sz w:val="28"/>
          <w:szCs w:val="28"/>
          <w:rtl w:val="true"/>
          <w:lang w:bidi="fa-IR"/>
        </w:rPr>
        <w:t>و من طریق العامة قال أبو عبد اللّه الذهبی فی 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اللیل الکوفی،روی عنه الشعبی قال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یغلو فی الرفض،عن الشعبی حدثنی سفیان بن اللیل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الکوفة الی المدینة أتیته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مذل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ذاک فانی سمعت أبی یقول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الایام و اللیالی حتی یملک رجل و هو معاویة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الفتح الازدی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اللیل له حدیث لا تمضی الامة حتی یلیها رجل واسع البلعوم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آخر واسع الصوم یأکل و لا یشبع</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الاول من طریق الشعبی و 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بقلبه و أعاننا بیده و لسانه کنت أنا و هو فی علیین،و من أحبنا بقلبه و أعاننا بلسانه و کف یده فهو فی الدرجة التی تلیها،و من أحبنا بقلبه و کف عنا لسانه و یده فهو فی الدرجة التی تلیها</w:t>
      </w:r>
      <w:r>
        <w:rPr>
          <w:rFonts w:eastAsia="IRNazanin" w:cs="IRNazanin"/>
          <w:color w:val="111111"/>
          <w:sz w:val="28"/>
          <w:szCs w:val="28"/>
          <w:rtl w:val="true"/>
          <w:lang w:bidi="fa-IR"/>
        </w:rPr>
        <w:t xml:space="preserve">. </w:t>
      </w:r>
      <w:bookmarkStart w:id="248" w:name="pg2817_20137"/>
    </w:p>
    <w:p>
      <w:pPr>
        <w:pStyle w:val="BookText"/>
        <w:rPr/>
      </w:pPr>
      <w:bookmarkEnd w:id="248"/>
      <w:r>
        <w:rPr>
          <w:rFonts w:ascii="IRNazanin" w:hAnsi="IRNazanin" w:eastAsia="IRNazanin"/>
          <w:color w:val="111111"/>
          <w:sz w:val="28"/>
          <w:sz w:val="28"/>
          <w:szCs w:val="28"/>
          <w:rtl w:val="true"/>
          <w:lang w:bidi="fa-IR"/>
        </w:rPr>
        <w:t>و کان الحسن علیه السّلام جعل ابن عمّه عبید اللّه بن العباس علی مقدمته،فبعث الیه معاویة بمائة ألف درهم فمر بالرایة و لحق بمعاویة و بقی العسکر بلا قائد و لا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قیس بن سعد بن عبادة فخطب الناس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یهولنکم ذهاب عبید اللّه هذا لکذا و کذا،فانّ هذا و أباه لم یأتیا قط بخیر،و قام بأمر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وثب أهل عسکر الحسن علیه السّلام بالحسن فی شهر ربیع الاول فانتهبوا فسطاطه و أخذوا متاعه،و طعنه ابن بشیر الاسدی فی خاصرته،فردّوه جریحا الی المدائن حتی تحصن فیها عند عم المختارین أبی عبیدة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عیسی العبیدی،عن محمد بن سنان،عن موسی بن بکر الواسطی،عن الفضیل بن یسار،قال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اللهم العن ابنی فلان و اعم أبصارهما،کما عمیت قلوبهما الا کلین فی رقبتی،و اجعل عمی أبصارهما دلیلا علی عمی قلوبهما</w:t>
      </w:r>
      <w:r>
        <w:rPr>
          <w:rFonts w:eastAsia="IRNazanin" w:cs="IRNazanin"/>
          <w:color w:val="111111"/>
          <w:sz w:val="28"/>
          <w:szCs w:val="28"/>
          <w:rtl w:val="true"/>
          <w:lang w:bidi="fa-IR"/>
        </w:rPr>
        <w:t>.</w:t>
      </w:r>
    </w:p>
    <w:p>
      <w:pPr>
        <w:pStyle w:val="Heading3"/>
        <w:numPr>
          <w:ilvl w:val="2"/>
          <w:numId w:val="1"/>
        </w:numPr>
        <w:rPr/>
      </w:pPr>
      <w:bookmarkStart w:id="249" w:name="__RefHeading___Toc2333284_1395250215"/>
      <w:bookmarkStart w:id="250" w:name="_Toc87"/>
      <w:bookmarkEnd w:id="249"/>
      <w:r>
        <w:rPr>
          <w:rtl w:val="true"/>
        </w:rPr>
        <w:t>عمرو بن قیس المشرقی</w:t>
      </w:r>
      <w:bookmarkEnd w:id="2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محمد بن عمر السمرقندی،و حدثنی بعض الثقات من أصحابنا،قال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یحیی بن عمران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اسماعیل عن علی بن الحکم،عن أبیه،عن أبی جارود،عن عمرو بن قیس المشرقی،قال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الحسین بن علی علیهما السّلام أنا و ابن عم لی،و هو فی قصر بنی مقاتل فسلمت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قیس المشرقی</w:t>
      </w:r>
    </w:p>
    <w:p>
      <w:pPr>
        <w:pStyle w:val="BookText"/>
        <w:rPr/>
      </w:pPr>
      <w:r>
        <w:rPr>
          <w:rFonts w:ascii="Amiri" w:hAnsi="Amiri" w:eastAsia="Amiri" w:cs="Amiri"/>
          <w:color w:val="111111"/>
          <w:sz w:val="28"/>
          <w:sz w:val="28"/>
          <w:szCs w:val="28"/>
          <w:rtl w:val="true"/>
          <w:lang w:bidi="ar-SA"/>
        </w:rPr>
        <w:t xml:space="preserve">ضبطه العامة </w:t>
      </w:r>
      <w:r>
        <w:rPr>
          <w:rStyle w:val="FootnoteAnchor"/>
          <w:rtl w:val="true"/>
        </w:rPr>
        <w:footnoteReference w:id="766"/>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الاثیر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 بکسر المیم و فتح الراء و بالقاف منسوب الی بطن من همدان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موضع بالیمن</w:t>
      </w:r>
      <w:r>
        <w:rPr>
          <w:rFonts w:eastAsia="IRNazanin" w:cs="IRNazanin"/>
          <w:color w:val="111111"/>
          <w:sz w:val="28"/>
          <w:szCs w:val="28"/>
          <w:rtl w:val="true"/>
          <w:lang w:bidi="fa-IR"/>
        </w:rPr>
        <w:t xml:space="preserve">. </w:t>
      </w:r>
      <w:bookmarkStart w:id="251" w:name="pg2817_20139"/>
    </w:p>
    <w:p>
      <w:pPr>
        <w:pStyle w:val="BookText"/>
        <w:rPr/>
      </w:pPr>
      <w:bookmarkEnd w:id="251"/>
      <w:r>
        <w:rPr>
          <w:rFonts w:ascii="IRNazanin" w:hAnsi="IRNazanin" w:eastAsia="IRNazanin"/>
          <w:color w:val="111111"/>
          <w:sz w:val="28"/>
          <w:sz w:val="28"/>
          <w:szCs w:val="28"/>
          <w:rtl w:val="true"/>
          <w:lang w:bidi="fa-IR"/>
        </w:rPr>
        <w:t>فقال له ابن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هذا الذی أری خضاب أو شعرک؟فقال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و الشیب إلینا بنی هاشم أسرع عجل،ثم أقبل علینا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جئتما لنصرتی؟فقلت له أنا رجل کبیر السن کثیر العیال و فی یدی بضایع للناس و لا أدری ما یکون و أکره أن تضیع أمانتی،فقال له ابن عمی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لی فانطلقا فلا تسمعا لی واعیة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تریا لی سوادا،فانّه من سمع و اعیتنا أو رأی سوادنا،فلم یجبنا و اعیتنا کان حقا علی اللّه أن یکبه علی منخریه فی نار جهنم</w:t>
      </w:r>
      <w:r>
        <w:rPr>
          <w:rFonts w:eastAsia="IRNazanin" w:cs="IRNazanin"/>
          <w:color w:val="111111"/>
          <w:sz w:val="28"/>
          <w:szCs w:val="28"/>
          <w:rtl w:val="true"/>
          <w:lang w:bidi="fa-IR"/>
        </w:rPr>
        <w:t>.</w:t>
      </w:r>
    </w:p>
    <w:p>
      <w:pPr>
        <w:pStyle w:val="Heading3"/>
        <w:numPr>
          <w:ilvl w:val="2"/>
          <w:numId w:val="1"/>
        </w:numPr>
        <w:rPr/>
      </w:pPr>
      <w:bookmarkStart w:id="252" w:name="__RefHeading___Toc2333286_1395250215"/>
      <w:bookmarkStart w:id="253" w:name="_Toc88"/>
      <w:bookmarkEnd w:id="252"/>
      <w:r>
        <w:rPr>
          <w:rtl w:val="true"/>
        </w:rPr>
        <w:t>حبابة الوالبیة</w:t>
      </w:r>
      <w:bookmarkEnd w:id="253"/>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العمرکی عن الحسن بن علی بن فضال،عن ثعلبة بن میمون،عن عنبسة بن مصعب،و علی ابن المغیرة،عن عمران بن میثم،قال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عبایة الاسدی علی امرأة من بنی أسد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حبابة الوالبیة،فقال لها عبایة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تدرین من هذا الشاب الذی معی؟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ابن أخیک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أی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تسمعا لی واعیة</w:t>
      </w:r>
    </w:p>
    <w:p>
      <w:pPr>
        <w:pStyle w:val="BookText"/>
        <w:rPr/>
      </w:pPr>
      <w:r>
        <w:rPr>
          <w:rFonts w:ascii="IRNazanin" w:hAnsi="IRNazanin" w:eastAsia="IRNazanin"/>
          <w:color w:val="111111"/>
          <w:sz w:val="28"/>
          <w:sz w:val="28"/>
          <w:szCs w:val="28"/>
          <w:rtl w:val="true"/>
          <w:lang w:bidi="fa-IR"/>
        </w:rPr>
        <w:t>الواعیة الصراخ و الصوت لا الصارخة قاله فی القاموس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وهم الجوهری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الوعی بالتحریک الجلبة و الاصوات،و الواعیة الصارخة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ان الوعی بالتحریک الصراخ و الصوت و الواعیة الجلبة و الاصوات و الواعیة الصارخة أیضا،فالواعیة یقال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للصارخة،و تارة لأصواتهم المختلطة</w:t>
      </w:r>
    </w:p>
    <w:p>
      <w:pPr>
        <w:pStyle w:val="BookText"/>
        <w:rPr/>
      </w:pPr>
      <w:r>
        <w:rPr>
          <w:rFonts w:ascii="IRNazanin" w:hAnsi="IRNazanin" w:eastAsia="IRNazanin"/>
          <w:color w:val="111111"/>
          <w:sz w:val="28"/>
          <w:sz w:val="28"/>
          <w:szCs w:val="28"/>
          <w:rtl w:val="true"/>
          <w:lang w:bidi="fa-IR"/>
        </w:rPr>
        <w:t>قال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الواعیة الصراخ،و واعیة القوم أصواتهم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الواعیة الصارخة</w:t>
      </w:r>
      <w:r>
        <w:rPr>
          <w:rFonts w:eastAsia="IRNazanin" w:cs="IRNazanin"/>
          <w:color w:val="111111"/>
          <w:sz w:val="28"/>
          <w:szCs w:val="28"/>
          <w:rtl w:val="true"/>
          <w:lang w:bidi="fa-IR"/>
        </w:rPr>
        <w:t xml:space="preserve">. </w:t>
      </w:r>
      <w:bookmarkStart w:id="254" w:name="pg2817_20141"/>
    </w:p>
    <w:p>
      <w:pPr>
        <w:pStyle w:val="BookText"/>
        <w:rPr/>
      </w:pPr>
      <w:bookmarkEnd w:id="254"/>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أحدثکم بحدیث سمعته من أبی عبد اللّه الحسین بن علی علیه السّلام قلنا بلی،قالت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الحسین بن 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شیعتنا علی الفطرة التی بعث اللّه علیها محمدا صلّی اللّه علیه و آله و سائر الناس منها براء،و کانت قد أدرکت أمیر المؤمنین علیه السّلام و عاشت الی زمان الرضا علیه السّلام علی 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حمدویه،عن محمد بن عیسی،عن ابن أبی نجران،عن اسحاق بن سوید الفراء،عن اسحاق بن عمار،عن صالح بن میثم،قال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عبایة الاسدی علی حبابة الوالبیة،فقال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أخیک میثم،قالت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اخی و اللّه حقا،أ لا احدثکم بحدیث عن الحسین بن علی صلّی اللّه علیه و آله،فقلت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 و سلّمت فردّ السّلام و رحّب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بطّأ بک عن زیارتنا و التسلیم علینا یا حبابة؟قلت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بطّأنی الا علّة عرضت،قال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فکشفت خماری عن 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علی البرص و دعا فلم یزل یدعو حتی رفع یده،و کشف اللّه ذلک البرص،ثم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حبابة أنه لیس أحد علی ملّة ابراهیم فی هذه الامة غیرنا و غیر شیعتنا،و من سواهم منها براء</w:t>
      </w:r>
      <w:r>
        <w:rPr>
          <w:rFonts w:eastAsia="IRNazanin" w:cs="IRNazanin"/>
          <w:color w:val="111111"/>
          <w:sz w:val="28"/>
          <w:szCs w:val="28"/>
          <w:rtl w:val="true"/>
          <w:lang w:bidi="fa-IR"/>
        </w:rPr>
        <w:t>.</w:t>
      </w:r>
    </w:p>
    <w:p>
      <w:pPr>
        <w:pStyle w:val="Heading3"/>
        <w:numPr>
          <w:ilvl w:val="2"/>
          <w:numId w:val="1"/>
        </w:numPr>
        <w:rPr/>
      </w:pPr>
      <w:bookmarkStart w:id="255" w:name="__RefHeading___Toc2333288_1395250215"/>
      <w:bookmarkStart w:id="256" w:name="_Toc89"/>
      <w:bookmarkEnd w:id="255"/>
      <w:r>
        <w:rPr>
          <w:rtl w:val="true"/>
        </w:rPr>
        <w:t>سعید بن المسیب</w:t>
      </w:r>
      <w:bookmarkEnd w:id="256"/>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فی زمن علی بن الحسین علیه السّلام فی أول أمره الا خمسة 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جبیر،سعید بن المسیّب،محمد بن جبیر ابن مطعم،یحیی بن أم الطویل،أبو خالد الکابلی و امه وردان و لقبه کنکر، سعید بن المسیب رباه أمیر المؤمنین علیه السّلام،و کان حزن جد سعید أوصی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 بن فضال،قال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الولید بن خالد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العباس بن هلال،قال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أبو الحسن الرضا علیه السّلام أن طارقا مولی لبنی أمیة نزل ذا المروة عاملا علی </w:t>
      </w:r>
    </w:p>
    <w:p>
      <w:pPr>
        <w:pStyle w:val="BookText"/>
        <w:rPr/>
      </w:pPr>
      <w:r>
        <w:rPr>
          <w:rFonts w:ascii="IRNazanin" w:hAnsi="IRNazanin" w:eastAsia="IRNazanin"/>
          <w:color w:val="111111"/>
          <w:sz w:val="28"/>
          <w:sz w:val="28"/>
          <w:szCs w:val="28"/>
          <w:rtl w:val="true"/>
          <w:lang w:bidi="fa-IR"/>
        </w:rPr>
        <w:t>المدینة،فلقیه بعض بنی أمیة،و أوصاه بسعید بن المسیب و کلّمه فیه و أثنی علیه، و أخبره طارق أنه أمر بقتله،فأعلم سعید بذلک و قال له تغیّب،و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عن مجلسک فانه علی طریقه،فأبی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طارقا عبد من عبیدک ناصیته بیدک و قلبه بین أصابعک تفعل فیه ما تشاء فانسه ذکری و اسمی،فلما عزل طارق عن المدینة لقیه الذی کان کلّمه فی سعید من بنی أمیة بذی المروة،فقال،کلمتک فی سعید لتشفعنی فیه فأبیت و شفعت فیه غیری،فقال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ذکرته بعد اذ فارقتک حتی عدت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بعض السلف،أنه لما مر بجنازة علی بن الحسین علیه السّلام انجفل الناس فلم یبق فی المسجد الا سعید بن المسیب،فوقف علیه خشرم مولی أشجع فقال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تصلی علی هذا الرجل الصالح فی البیت الصالح؟فقال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أصلی رکعتین فی المسجد أحب إلی أن أصلی علی هذا الرجل الصالح فی البیت الصالح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عبد الرزاق،عن معمر،عن الزهری،عن سعید بن المسیب،و عبد الرزاق،عن معمر،عن علی بن زید،قال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لسعید بن المسیب انک أخبرتنی أن علی بن الحسین النفس الزکیة،و انک لا تعرف له نظیرا؟قال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و ما هو مجهول ما أقول فیه و اللّه ما رأی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و اللّه ان هذه الحجة الوکیدة علیک یا سعید،فلم لم تصل علی جنازته؟فقال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القراء کانوا لا یخرجون الی مکة حتی یخرج علی بن الحسین،فخرج و خرجنا معه ألف راکب،فلما صرنا بالسقیا نزل فصلی و سجد سجدة الشکر فقال فیها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المسیب،قال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القوم لا یخرجون من مکة حتی یخرج علی بن الحسین سید العابدین،فخرج و خرجت معه فنزل فی بعض المنازل فصلّی رکعتین فسبّح فی سجوده فلم یبق شجر و لا مدر الا سبحوا معه </w:t>
      </w:r>
    </w:p>
    <w:p>
      <w:pPr>
        <w:pStyle w:val="BookText"/>
        <w:rPr/>
      </w:pPr>
      <w:r>
        <w:rPr>
          <w:rFonts w:ascii="IRNazanin" w:hAnsi="IRNazanin" w:eastAsia="IRNazanin"/>
          <w:color w:val="111111"/>
          <w:sz w:val="28"/>
          <w:sz w:val="28"/>
          <w:szCs w:val="28"/>
          <w:rtl w:val="true"/>
          <w:lang w:bidi="fa-IR"/>
        </w:rPr>
        <w:t>ففزعنا فرفع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سعید أ فزعت؟قلت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بن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التسبیح الاعظم،حدثنی أبی عن جدی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الذنوب مع هذا التسبیح،فقلت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علی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المسیّب، أنه سبّح فی سجوده فلم یبق حوله شجرة و لا مدرة الا سبّحت بتسبیحه،ففزعت من ذلک و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سعید ان اللّه جل جلاله لما خلق جبریل ألهمه هذا التسبیح فسبحت السماوات و من فیهن لتسبیحه الاعظم،و هو اسم اللّه عز و جل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سعید،أخبرنی أبی الحسین،عن أبیه،عن رسول اللّه صلّی اللّه علیه و آله عن جبریل عن اللّه جل جلاله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من عبادی آمن بی و صدق بک و صلی فی مسجدک رکعتین علی خلا من الناس إلا غفرت له ما تقدم من ذنبه و ما تأخر،فلم أر شاهدا أفضل من علی بن الحسین علیه السّلام حیث حدثنی بهذا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مات شهد جنازته البر و الفاجر،و أثنی علیه الصالح و الطالح،و أنهال الناس یتبعونه حتی وضعت الجنازة،فقلت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أدرکت الرکعتین یوما من الدهر فالیوم،و لم یبق الا رجل و امرأة ثم خرجا الی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وثبت لأصلّی فجاء تکبیر من السماء فأجابه تکبیر من الارض فأجابه تکبیر من السماء فأجابه تکبیر من الارض،ففزعت و سقطت علی وجهی فکبّر من فی السماء سبعا و کبّر من فی الارض سبعا و صلّی علی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الناس المسجد فلم أدرک الرکعتین و لا الصلاة علی علی بن الحسین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سعید لو کنت أنا لم أختر الا الصلاة علی علی بن الحسین علیه السّلام ان هذا لهو الخسران المبین،قال،فبکی سعید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الا الخیر لیتنی کنت صلیت علیه فانه ما رأی مثله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التسبیح هو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سبحانک اللهم و حنانیک،سبحانک اللهم و تعالیت،سبحانک </w:t>
      </w:r>
      <w:bookmarkStart w:id="257" w:name="pg2817_20146"/>
    </w:p>
    <w:p>
      <w:pPr>
        <w:pStyle w:val="BookText"/>
        <w:rPr/>
      </w:pPr>
      <w:bookmarkEnd w:id="257"/>
      <w:r>
        <w:rPr>
          <w:rFonts w:ascii="IRNazanin" w:hAnsi="IRNazanin" w:eastAsia="IRNazanin"/>
          <w:color w:val="111111"/>
          <w:sz w:val="28"/>
          <w:sz w:val="28"/>
          <w:szCs w:val="28"/>
          <w:rtl w:val="true"/>
          <w:lang w:bidi="fa-IR"/>
        </w:rPr>
        <w:t>اللهم و العز ازارک،سبحانک اللهم و العظمة رداؤک،و یقال سربالک،سبحانک اللهم و الکبریاء سلطانک،سبحانک من عظیم ما أعظمک،سبحانک سبحت فی الاعلی، سبحانک تسمع و تری ما تحت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أنت شاهد کل نجوی،سبحانک موضع کل نجوی،سبحانک حاضر کل ملأ،سبحانک عظیم الرجاء،سبحانک تری ما فی قعر الماء،سبحانک تسمع أنفاس الحیتان فی قعور البحار،سبحانک تعلم وزن السماوات،سبحانک تعلم وزن الارضین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تعلم وزن الشمس و القمر،سبحانک تعلم وزن الظلمة و النور، سبحانک تعلم وزن الفیء و الهواء،سبحانک تعلم وزن الریح کم هی من مثقال ذرة سبحانک قدوس قدوس قدوس،سبحانک عجبا من عرفک کیف لا یخافک،سبحانک اللهم و بحمدک،سبحان 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القمی،عن القاسم بن محمد الاصفهانی،عن سلیمان بن داود المنقری،عن محمد بن عمر،قال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مروان،عن أبی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ابن المسیب أعلم الناس بما تقدمه من الآثار و أفهمهم فی زمانه</w:t>
      </w:r>
      <w:r>
        <w:rPr>
          <w:rFonts w:eastAsia="IRNazanin" w:cs="IRNazanin"/>
          <w:color w:val="111111"/>
          <w:sz w:val="28"/>
          <w:szCs w:val="28"/>
          <w:rtl w:val="true"/>
          <w:lang w:bidi="fa-IR"/>
        </w:rPr>
        <w:t>.</w:t>
      </w:r>
    </w:p>
    <w:p>
      <w:pPr>
        <w:pStyle w:val="Heading3"/>
        <w:numPr>
          <w:ilvl w:val="2"/>
          <w:numId w:val="1"/>
        </w:numPr>
        <w:rPr/>
      </w:pPr>
      <w:bookmarkStart w:id="258" w:name="__RefHeading___Toc2333290_1395250215"/>
      <w:bookmarkStart w:id="259" w:name="_Toc90"/>
      <w:bookmarkEnd w:id="258"/>
      <w:r>
        <w:rPr>
          <w:rtl w:val="true"/>
        </w:rPr>
        <w:t>سعید بن جبیر</w:t>
      </w:r>
      <w:bookmarkEnd w:id="259"/>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المغیرة،قال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الفضل،عن ابن أبی عمیر،عن هشام بن سالم عن أبی عبد اللّه علیه السّلام أن سعید بن جبیر کان یأتم بعلی بن الحسین علیه السّلام و کان علی علیه السّلام یثنی علیه،و ما کان سبب قتل الحجاج له الا علی هذا الامر،و کان مستقیما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أنه لما دخل علی الحجاج بن یوسف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شقی بن کسیر،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 کانت أعرف باسمی سمتنی سعید بن جبیر،قال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أبی بکر و عمر هما فی الجنة أو فی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دخلت الجنة فنظرت أهلها لعلمت من فیها،و ان دخلت النار و رأیت أهلها لعلمت من فیها</w:t>
      </w:r>
      <w:r>
        <w:rPr>
          <w:rFonts w:eastAsia="IRNazanin" w:cs="IRNazanin"/>
          <w:color w:val="111111"/>
          <w:sz w:val="28"/>
          <w:szCs w:val="28"/>
          <w:rtl w:val="true"/>
          <w:lang w:bidi="fa-IR"/>
        </w:rPr>
        <w:t xml:space="preserve">. </w:t>
      </w:r>
      <w:bookmarkStart w:id="260" w:name="pg2817_20148"/>
    </w:p>
    <w:p>
      <w:pPr>
        <w:pStyle w:val="BookText"/>
        <w:rPr/>
      </w:pPr>
      <w:bookmarkEnd w:id="26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قولک فی الخلفاء؟قال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علیهم بوکیل،قال أیّهم أحب إلیک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أرضاهم لخالقی،قال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أیّهم أرضی للخالق؟قال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ذلک عند الذی یعلم سرّهم و نجواهم،قال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 أن تصدقنی،قال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لم أحب أن اکذبک</w:t>
      </w:r>
      <w:r>
        <w:rPr>
          <w:rFonts w:eastAsia="IRNazanin" w:cs="IRNazanin"/>
          <w:color w:val="111111"/>
          <w:sz w:val="28"/>
          <w:szCs w:val="28"/>
          <w:rtl w:val="true"/>
          <w:lang w:bidi="fa-IR"/>
        </w:rPr>
        <w:t>.</w:t>
      </w:r>
    </w:p>
    <w:p>
      <w:pPr>
        <w:pStyle w:val="Heading3"/>
        <w:numPr>
          <w:ilvl w:val="2"/>
          <w:numId w:val="1"/>
        </w:numPr>
        <w:rPr/>
      </w:pPr>
      <w:bookmarkStart w:id="261" w:name="__RefHeading___Toc2333292_1395250215"/>
      <w:bookmarkStart w:id="262" w:name="_Toc91"/>
      <w:bookmarkEnd w:id="261"/>
      <w:r>
        <w:rPr>
          <w:rtl w:val="true"/>
        </w:rPr>
        <w:t>أبو خالد الکابلی</w:t>
      </w:r>
      <w:bookmarkEnd w:id="262"/>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الحسین بن إشکیب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أورمة،عن الحسین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النعمان، عن ابن مسکان،عن ضریس،قال قال لی أبو خالد 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أنی سأحدثک بحدیث ان رأیتموه و أنا حی فقلت صدقنی،و ان متّ قبل أن تراه ترحّمت علیّ و دعوت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الحسین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الیهود أحبّوا عزیرا حتی قالوا فیه ما قالوا فلا عزیر منهم و لا هم من عزیر،و أن النصاری أحبّوا عیسی حتی قالوا فیه ما قالوا،فلا عیسی منهم و لا هم من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انا علی سنّة من ذلک ان قوما من شیعتنا سیحبونا حتی یقولوا فینا ما قالت الیهود فی عزیر،و ما قالت النصاری فی عیسی بن مریم،فلا هم منا و لا نحن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أحمد،حدثنی محمد بن عبد اللّه بن مهران،عن محمد بن علی بن محمد بن عبد اللّه الحناط،عن الحسن بن علی بن أبی حمزة،عن أبیه،عن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خالد الکابلی یخدم محمد بن الحنفیة دهرا و ما کان یشک فی أنه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أتاه ذات یوم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 لی حرمة و مودة و انقطاعا،فأسألک بحرمة رسول اللّه و أمیر المؤمنین الا أخبرتنی أنت الامام الذی فرض اللّه طاعته علی خلقه،قال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خالد حلّفتنی بالعظیم،الامام علی بن الحسین علیه السّلام علی و علیک و علی کل مسلم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 أبو خالد لما أن سمع ما قاله محمد بن الحنیفة جاء الی علی بن الحسین </w:t>
      </w:r>
    </w:p>
    <w:p>
      <w:pPr>
        <w:pStyle w:val="BookText"/>
        <w:rPr/>
      </w:pPr>
      <w:r>
        <w:rPr>
          <w:rFonts w:ascii="IRNazanin" w:hAnsi="IRNazanin" w:eastAsia="IRNazanin"/>
          <w:color w:val="111111"/>
          <w:sz w:val="28"/>
          <w:sz w:val="28"/>
          <w:szCs w:val="28"/>
          <w:rtl w:val="true"/>
          <w:lang w:bidi="fa-IR"/>
        </w:rPr>
        <w:t>علیه السّلام فلما استأذن علیه فأخبر أن أبا خالد بالباب،فأذن له،فلما دخل علیه دنا منه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بک یا کنکر ما کنت لنا بزائر ما بدا لک فینا؟فخر أبو خالد ساجدا شاکر للّه تعالی مما سمع من علی بن الحسین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یمتنی حتی عرفت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عرفت امامک یا أبا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دعوتنی باسمی الذی سمتنی أمی التی ولدتنی،و قد کنت فی عمیاء من أمری و لقد خدمت محمد ابن الحنفیة عمرا من عمری و لا اشک الا و أنه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اذا کان قریبا سألته بحرمة اللّه و بحرمة رسوله و بحرمة أمیر المؤمنین فأرشدنی إلیک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الامام علی و علیک و علی خلق اللّه کلهم،ثم أذنت لی فجئت فدنوت منک سمیتنی باسمی الذی سمتنی أمی فعلمت أنک الامام الذی فرض اللّه طاعته علی و علی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مهران و الحسن و أبوه کلهم کذا 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وجدت بخط جبریل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مهران،عن محمد بن علی،عن علی بن محمد،عن الحسن بن علی،عن أبیه، عن أبی الصباح الکنانی،عن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ابو خالد الکابلی علی بن الحسین علیهما السّلام دهرا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أراد أن ینصرف الی أهله فأتی علی بن الحسین علیه السّلام فشکی الیه شده شوقة الی والدیه،فقال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خالد یقدم غدا رجلا من أهل الشام له قدر و مال کثیر و قد أصاب بنتا له عارض من أهل الارض،و یریدون أن یطلبوا معالجا یعالجها، فاذا أنت سمعت قدومه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فأته و قل له أنا أعالجها لک علی اننی أشترط علیک أنی أعالجها علی دیتها عشرة آلاف درهم فلا تطمئن الیهم و سیعطونک ما تطلب منهم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أصبحوا قدم الرجل و من معه و کان رجلا من عظماء أهل الشام فی المال و المقدرة،فقال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معالج یعالج بنت هذا الرجل؟فقال له أبو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أعالجها علی عشرة آلاف درهم،فان أنتم وفیتم وفیت لکم علی ألا یعود الیها أبدا،فشرطوا ان یعطوه عشرة آلاف درهم</w:t>
      </w:r>
      <w:r>
        <w:rPr>
          <w:rFonts w:eastAsia="IRNazanin" w:cs="IRNazanin"/>
          <w:color w:val="111111"/>
          <w:sz w:val="28"/>
          <w:szCs w:val="28"/>
          <w:rtl w:val="true"/>
          <w:lang w:bidi="fa-IR"/>
        </w:rPr>
        <w:t xml:space="preserve">. </w:t>
      </w:r>
      <w:bookmarkStart w:id="263" w:name="pg2817_20152"/>
    </w:p>
    <w:p>
      <w:pPr>
        <w:pStyle w:val="BookText"/>
        <w:rPr/>
      </w:pPr>
      <w:bookmarkEnd w:id="263"/>
      <w:r>
        <w:rPr>
          <w:rFonts w:ascii="IRNazanin" w:hAnsi="IRNazanin" w:eastAsia="IRNazanin"/>
          <w:color w:val="111111"/>
          <w:sz w:val="28"/>
          <w:sz w:val="28"/>
          <w:szCs w:val="28"/>
          <w:rtl w:val="true"/>
          <w:lang w:bidi="fa-IR"/>
        </w:rPr>
        <w:t>ثم اقبل الی علی بن الحسین علیه السّلام فأخبره الخبر،فقال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سیغدرون بک و لا یفون لک انطلق یا أبا خالد فخذ بأذن الجاریة الیسری ثم قل یا خبیث یقول لک علی بن الحسین أخرج من هذه الجاریة و لا تقعد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أبو خالد ما أمره و خرج منها فأفاقت الجاریة،فطلب أبو خالد الذی شرطوا له فلم یعطوه،فرجع مغتما کئیبا،قال له علی بن الحسین علیه السّلام مالی أراک کئیبا یا أبا خالد؟انهم یغدرون بک دعهم فانهم سیعودون إلیک،فاذا لقوک فقل لهم لست أعالجها حتی تضعوا المال علی یدی علی بن الحسین علیه السّلام فعادوا الی أبی خالد یلتمسون مداواتها،فقال لهم انی لا أعالجها حتی تضعوا المال علی یدی علی بن الحسین فرجع أبو خالد الی الجاریة و أخذ بأذنها الیسری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خبیث یقول لک علی بن الحسین علیهما السّلام أخرج من هذه الجاریة و لا تعرض لها الا بسبیل خیر،فانک ان عدت أحرقتک بنار اَللّٰهِ الْمُوقَدَةُ اَلَّتِی تَطَّلِعُ عَلَی الْأَفْئِدَةِ ،فخرج منها و لم یعد الیها،و دفع المال الی أبی خالد فخرج الی بلاده</w:t>
      </w:r>
      <w:r>
        <w:rPr>
          <w:rFonts w:eastAsia="IRNazanin" w:cs="IRNazanin"/>
          <w:color w:val="111111"/>
          <w:sz w:val="28"/>
          <w:szCs w:val="28"/>
          <w:rtl w:val="true"/>
          <w:lang w:bidi="fa-IR"/>
        </w:rPr>
        <w:t>.</w:t>
      </w:r>
    </w:p>
    <w:p>
      <w:pPr>
        <w:pStyle w:val="Heading3"/>
        <w:numPr>
          <w:ilvl w:val="2"/>
          <w:numId w:val="1"/>
        </w:numPr>
        <w:rPr/>
      </w:pPr>
      <w:bookmarkStart w:id="264" w:name="__RefHeading___Toc2333294_1395250215"/>
      <w:bookmarkStart w:id="265" w:name="_Toc92"/>
      <w:bookmarkEnd w:id="264"/>
      <w:r>
        <w:rPr>
          <w:rtl w:val="true"/>
        </w:rPr>
        <w:t>یحیی بن أم الطویل</w:t>
      </w:r>
      <w:bookmarkEnd w:id="265"/>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جعفر بن عیسی عن صفوان،عمن سمعه،عن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بعد قتل الحسین علیه السّلام الا ثلاثة أبو خالد الکابلی،و یحیی بن أم الطویل،و جبیر بن مطعم،ثم ان الناس لحقوا و کثروا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یونس،عن حمزة بن محمد الطیار، مثله و زاد فیه و جابر بن عبد اللّه الانصاری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سعید الادمی،قال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یزید النوفلی،عن عمرو بن أبی المقدام،عن أبی جعفر الاول علیه السّلام قال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یحیی بن أم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یظهر الفتوة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اذا مشی فی الطریق وضع الخلوق علی رأسه و بمضغ اللبان و یطول ذیله،و طلبه الحجاج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تلعن أبا تراب و أمر </w:t>
      </w:r>
      <w:bookmarkStart w:id="266" w:name="pg2817_20153"/>
    </w:p>
    <w:p>
      <w:pPr>
        <w:pStyle w:val="BookText"/>
        <w:rPr/>
      </w:pPr>
      <w:bookmarkEnd w:id="266"/>
      <w:r>
        <w:rPr>
          <w:rFonts w:ascii="IRNazanin" w:hAnsi="IRNazanin" w:eastAsia="IRNazanin"/>
          <w:color w:val="111111"/>
          <w:sz w:val="28"/>
          <w:sz w:val="28"/>
          <w:szCs w:val="28"/>
          <w:rtl w:val="true"/>
          <w:lang w:bidi="fa-IR"/>
        </w:rPr>
        <w:t>بقطع یدیه و رجلیه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سعید بن المسیب فنجا،و ذلک أنه کان یفتی بقول العامة،و کان آخر أصحاب رسول اللّه صلّی اللّه علیه و آله فنجا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خالد الکابلی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فهرب الی مکه و اخفی نفسه فنجا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عامر بن واثلة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له ید عند عبد الملک بن مروان فلهی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جابر بن عبد اللّه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رجلا من اصحاب رسول اللّه صلّی اللّه علیه و آله فلم یتعرض له و کان شیخا قد أسن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حمزة الثمالی و فرات بن أحنف،فبقوا الی أیام أبی عبد اللّه علیه السّلام و بقی أبو حمزة الی أیام أبی الحسن موسی بن جعفر علیهما السّلام</w:t>
      </w:r>
      <w:r>
        <w:rPr>
          <w:rFonts w:eastAsia="IRNazanin" w:cs="IRNazanin"/>
          <w:color w:val="111111"/>
          <w:sz w:val="28"/>
          <w:szCs w:val="28"/>
          <w:rtl w:val="true"/>
          <w:lang w:bidi="fa-IR"/>
        </w:rPr>
        <w:t>.</w:t>
      </w:r>
    </w:p>
    <w:p>
      <w:pPr>
        <w:pStyle w:val="Heading3"/>
        <w:numPr>
          <w:ilvl w:val="2"/>
          <w:numId w:val="1"/>
        </w:numPr>
        <w:rPr/>
      </w:pPr>
      <w:bookmarkStart w:id="267" w:name="__RefHeading___Toc2333296_1395250215"/>
      <w:bookmarkStart w:id="268" w:name="_Toc93"/>
      <w:bookmarkEnd w:id="267"/>
      <w:r>
        <w:rPr>
          <w:rtl w:val="true"/>
        </w:rPr>
        <w:t>القاسم بن عوف</w:t>
      </w:r>
      <w:bookmarkEnd w:id="268"/>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قتیبة النیشابوری،قال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جعفر بن أحمد الرازی الخواری من قریة أسترآباد،عن محمد بن خالد أظنه البرقی عن محمد بن سنان،عن زیاد بن المنذر أبی الجارود،عن القاسم بن عوف،قال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اتردد بین علی بن الحسین علیه السّلام و بین محمد بن الحنفیة،و کنت آتی هذا مرة و هذا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لقیت علی بن الحسین،قال،فقال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ایاک ان تأتی أهل العراق فتخبرهم انا استودعناک علما،فانا و اللّه ما فعلنا ذلک و ایاک ان تترایس بنا فیضعک اللّه، و ایاک أن تستأکل بنا فیزیدک اللّه فقرا،و اعلم أنک ان تکن ذنبا فی الخیر خیر لک من أن تکون رأسا فی الشر</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من یحدث عنا بحدیث سألناه یوما فان حدث صدقا کتبه اللّه صدیقا و ان حدث و کذب کتبه اللّه کذابا،و ایاک أن تشد راحلة ترحلها فانما هاهنا یطلب العلم حتی یمضی لکم بعد موتی سبع حجج،ثم یبعث اللّه لکم غلاما من ولد فاطمة علیها السّلام ینبت الحکمة فی صدره کما ینبت الطل و الزرع</w:t>
      </w:r>
      <w:r>
        <w:rPr>
          <w:rFonts w:eastAsia="IRNazanin" w:cs="IRNazanin"/>
          <w:color w:val="111111"/>
          <w:sz w:val="28"/>
          <w:szCs w:val="28"/>
          <w:rtl w:val="true"/>
          <w:lang w:bidi="fa-IR"/>
        </w:rPr>
        <w:t xml:space="preserve">. </w:t>
      </w:r>
      <w:bookmarkStart w:id="269" w:name="pg2817_20156"/>
    </w:p>
    <w:p>
      <w:pPr>
        <w:pStyle w:val="BookText"/>
        <w:rPr/>
      </w:pPr>
      <w:bookmarkEnd w:id="26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حسبنا الایام و الجمع و الشهور و السنین،فما زادت یوما و لا نقصت حتی تکلم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العلم</w:t>
      </w:r>
      <w:r>
        <w:rPr>
          <w:rFonts w:eastAsia="IRNazanin" w:cs="IRNazanin"/>
          <w:color w:val="111111"/>
          <w:sz w:val="28"/>
          <w:szCs w:val="28"/>
          <w:rtl w:val="true"/>
          <w:lang w:bidi="fa-IR"/>
        </w:rPr>
        <w:t>.</w:t>
      </w:r>
    </w:p>
    <w:p>
      <w:pPr>
        <w:pStyle w:val="Heading3"/>
        <w:numPr>
          <w:ilvl w:val="2"/>
          <w:numId w:val="1"/>
        </w:numPr>
        <w:rPr/>
      </w:pPr>
      <w:bookmarkStart w:id="270" w:name="__RefHeading___Toc2333298_1395250215"/>
      <w:bookmarkStart w:id="271" w:name="_Toc94"/>
      <w:bookmarkEnd w:id="270"/>
      <w:r>
        <w:rPr>
          <w:rtl w:val="true"/>
        </w:rPr>
        <w:t>المختار بن أبی عبیدة</w:t>
      </w:r>
      <w:bookmarkEnd w:id="271"/>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یعقوب،عن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المثنی عن سدیر،عن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المختار فانه قتل قتلتنا،و طلب بثارنا، و زوج أراملنا،و قسم فینا المال علی العسرة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الحسن،و عثمان بن حامد،قالا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یزداد الرازی،عن محمد بن الحسین بن أبی الخطاب،عن عبد اللّه المزخرف،عن حبیب الخثعمی،عن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المختار یکذب علی علی بن الحسین علیهما السّلام</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الحسن،و عثمان بن حامد،قالا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یزداد عن محمد بن الحسین،عن موسی بن یسار،عن عبد اللّه بن الزبیر،عن عبد اللّه بن شریک،قال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جعفر علیه السّلام یوم النحر و هو متکئ،و قد أرسل الی الحلاق فقعدت بین یدیه اذ دخل علیه شیخ من أهل الکوفة فتناول یده لیقبلها فمنعه،ثم قال 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الحکم بن المختار بن أبی عبید الثقفی،و کان متباعدا من أبی جعفر علیه السّلام فمد یده الیه حتی کاد یقعده فی حجره بعد منعه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 ان الناس قد أکثروا فی أبی و قالوا و القول و اللّه قولک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یقولون؟قال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کذاب،و لا تأمرنی بشیء الا قبلته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أخبرنی أبی و اللّه ان مهر أمی کان مما بعث به المختار، أ و لم یبن دورنا؟و قتل قاتلنا؟و طلب بدمائنا؟فرحمه اللّه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اخبرنی و اللّه أبی أنه کان لیسمر عند فاطمة بنت علی یمهدها الفراش؛ و یثنی لها الوسائد و منها أصاب الحدیث،رحم اللّه أباک رحم اللّه أباک؛ما ترک لنا حقا عند أحد الا طلبه،قتل قتلتنا،و طلب بدمائنا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بن أحمد،حدثنی العنبری،قال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عمرو، عن یونس بن یعقوب،عن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المختار بن أبی عبید الی علی بن الحسین علیهما السّلام و بعث الیه بهدایا من العراق،فلما وقفوا علی باب علی بن الحسین دخل الاذن یستأذن لهم،فخرج الیهم رسوله فقال أمیطوا عن بابی فانی لا اقبل هدایا الکذابین و لا أقرأ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فمحوا العنوان و کتبوا المهدی محمد بن علی،فقال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کتب الیه بکتاب ما اعطاه فیه شیئا انما کتب الیه یا بن خیر من طشی و مشی،فقال ابو بصیر،فقلت لأبی جعفر علیه السّلام اما المشی فانا أعرفه،فأی شیء الطشی؟فقال ابو جعفر علیه السّلام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العنبری،قال حدثنی علی بن اسباط عن عبد الرحمن بن حماد،عن علی بن حزور؛عن الاصبغ، قال رأیت المختار علی فخذ أمیر المؤمنین علیه السّلام و هو یمسح رأسه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کیّس یا کیّس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الختلی،قال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ادریس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أحمد،قال،حدثنی الحسن بن علی الکوفی،عن العباس ابن عامر،عن سیف بن عمیرة،عن جارود بن المنذر،عن ابی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امتشطت فینا هاشمیة و لا اختضبت حتی بعث إلینا المختار برءوس الذین قتلوا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الحسن علی بن ابی علی الخزاعی،قال حدثنی خالد بن یزید العمری المکی،قال الحسن بن زید بن علی ابن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بن علی بن الحسین، ان علی بن الحسین علیه السّلام لما اتی برأس عبید اللّه بن زیاد و رأس عمر بن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ساجدا و قال الحمد للّه الذی أدرک لی ثاری من أعدائی،و جزی اللّه المختار خیرا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مسعود،قال حدثنی ابن أبی علی الخزاعی،قال خالد بن </w:t>
      </w:r>
      <w:bookmarkStart w:id="272" w:name="pg2817_20160"/>
    </w:p>
    <w:p>
      <w:pPr>
        <w:pStyle w:val="BookText"/>
        <w:rPr/>
      </w:pPr>
      <w:bookmarkEnd w:id="272"/>
      <w:r>
        <w:rPr>
          <w:rFonts w:ascii="IRNazanin" w:hAnsi="IRNazanin" w:eastAsia="IRNazanin"/>
          <w:color w:val="111111"/>
          <w:sz w:val="28"/>
          <w:sz w:val="28"/>
          <w:szCs w:val="28"/>
          <w:rtl w:val="true"/>
          <w:lang w:bidi="fa-IR"/>
        </w:rPr>
        <w:t>یزید العمری،عن الحسین بن زید،عن عمر بن علی، أن المختار أرسل الی علی ابن الحسین علیه السّلام بعشرین الف دینار،فقبلها و بنا بها دار عقیل بن أبی طالب و دارهم التی هدمت،قال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أنه بعث الیه باربعین الف دینار بعد ما ظهر الکلام الذی أظهره،فردها و لم یقبلها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المختار هو الذی دعا الناس الی محمد بن علی بن أبی طالب ابن الحنفیة و سموا الکیسانیة و هم المختاریة و کان لقبه کیسان،و لقب بکیسان لصاحب شرطه المکنی أبا عمرة و کان اسمه کیسان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قیل،انه سمی کیسان بکیسان مولی علی بن ابی طالب علیه السّلام و هو الذی حمله علی الطلب بدم الحسین علیه السّلام و دله علی قتلته و کان صاحب سره و الغالب علی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 یبلغه عن رجل من اعداء الحسین علیه السّلام انه فی دار او فی موضع الا قصده،فهدم الدار بأسرها و قتل کل من فیها من ذی روح،و کل دار بالکوفه خراب فهی مما هدمها،و اهل الکوفة یضربون بها المثل،فاذا افتقر انسان قالوا دخل ابو عمرة بیته،حتی قال فیه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بما فیه خیر من أبی عمرة</w:t>
      </w:r>
    </w:p>
    <w:p>
      <w:pPr>
        <w:pStyle w:val="BookText"/>
        <w:rPr/>
      </w:pPr>
      <w:r>
        <w:rPr>
          <w:rFonts w:ascii="IRNazanin" w:hAnsi="IRNazanin" w:eastAsia="IRNazanin"/>
          <w:color w:val="111111"/>
          <w:sz w:val="28"/>
          <w:sz w:val="28"/>
          <w:szCs w:val="28"/>
          <w:rtl w:val="true"/>
          <w:lang w:bidi="fa-IR"/>
        </w:rPr>
        <w:t>یغویک و یطغیک و لا یطغیک کسرة</w:t>
      </w:r>
    </w:p>
    <w:p>
      <w:pPr>
        <w:pStyle w:val="Heading3"/>
        <w:numPr>
          <w:ilvl w:val="2"/>
          <w:numId w:val="1"/>
        </w:numPr>
        <w:rPr/>
      </w:pPr>
      <w:bookmarkStart w:id="273" w:name="__RefHeading___Toc2333300_1395250215"/>
      <w:bookmarkStart w:id="274" w:name="_Toc95"/>
      <w:bookmarkEnd w:id="273"/>
      <w:r>
        <w:rPr>
          <w:rtl w:val="true"/>
        </w:rPr>
        <w:t>شعیب مولی علی بن الحسین</w:t>
      </w:r>
      <w:r>
        <w:rPr>
          <w:rtl w:val="true"/>
        </w:rPr>
        <w:t>(</w:t>
      </w:r>
      <w:r>
        <w:rPr>
          <w:rtl w:val="true"/>
        </w:rPr>
        <w:t>ع</w:t>
      </w:r>
      <w:r>
        <w:rPr>
          <w:rtl w:val="true"/>
        </w:rPr>
        <w:t>)</w:t>
      </w:r>
      <w:bookmarkEnd w:id="274"/>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عمر بن علی التفلیسی،قال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سعید ابن أخی سهل بن زیاد الادمی،عمن ذکره،عن یونس بن عبد الرحمن عن داود الرقی،عن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مولی علی بن الحسین علیهما السّلام و کان ما علمناه جبارا</w:t>
      </w:r>
      <w:r>
        <w:rPr>
          <w:rFonts w:eastAsia="IRNazanin" w:cs="IRNazanin"/>
          <w:color w:val="111111"/>
          <w:sz w:val="28"/>
          <w:szCs w:val="28"/>
          <w:rtl w:val="true"/>
          <w:lang w:bidi="fa-IR"/>
        </w:rPr>
        <w:t>.</w:t>
      </w:r>
    </w:p>
    <w:p>
      <w:pPr>
        <w:pStyle w:val="Heading3"/>
        <w:numPr>
          <w:ilvl w:val="2"/>
          <w:numId w:val="1"/>
        </w:numPr>
        <w:rPr/>
      </w:pPr>
      <w:bookmarkStart w:id="275" w:name="__RefHeading___Toc2333302_1395250215"/>
      <w:bookmarkStart w:id="276" w:name="_Toc96"/>
      <w:bookmarkEnd w:id="275"/>
      <w:r>
        <w:rPr>
          <w:rtl w:val="true"/>
        </w:rPr>
        <w:t>عبد اللّه البرقی</w:t>
      </w:r>
      <w:bookmarkEnd w:id="27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محمد بن الحسن بن بندار القمی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w:t>
      </w:r>
      <w:bookmarkStart w:id="277" w:name="pg2817_20161"/>
    </w:p>
    <w:p>
      <w:pPr>
        <w:pStyle w:val="BookText"/>
        <w:rPr/>
      </w:pPr>
      <w:bookmarkEnd w:id="277"/>
      <w:r>
        <w:rPr>
          <w:rFonts w:ascii="IRNazanin" w:hAnsi="IRNazanin" w:eastAsia="IRNazanin"/>
          <w:color w:val="111111"/>
          <w:sz w:val="28"/>
          <w:sz w:val="28"/>
          <w:szCs w:val="28"/>
          <w:rtl w:val="true"/>
          <w:lang w:bidi="fa-IR"/>
        </w:rPr>
        <w:t>علی بن ابراهیم بن هاشم،عن الحسین بن عبد اللّه البرقی المعرف بالسکری عن أبیه،قال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الحسین علیهما السّلام عن النبیذ؟فقال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یشربه قوم،و حرمه قوم صالحون،فکان شهادة الذین منعوا بشهادتهم شهواتهم أولی بأن تقبل من الذین جروا بشهادتهم شهواتهم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البرقی هذا عامی،الا أن هذا حدیث حسن قریب الاسناد</w:t>
      </w:r>
      <w:r>
        <w:rPr>
          <w:rFonts w:eastAsia="IRNazanin" w:cs="IRNazanin"/>
          <w:color w:val="111111"/>
          <w:sz w:val="28"/>
          <w:szCs w:val="28"/>
          <w:rtl w:val="true"/>
          <w:lang w:bidi="fa-IR"/>
        </w:rPr>
        <w:t>.</w:t>
      </w:r>
    </w:p>
    <w:p>
      <w:pPr>
        <w:pStyle w:val="Heading3"/>
        <w:numPr>
          <w:ilvl w:val="2"/>
          <w:numId w:val="1"/>
        </w:numPr>
        <w:rPr/>
      </w:pPr>
      <w:bookmarkStart w:id="278" w:name="__RefHeading___Toc2333304_1395250215"/>
      <w:bookmarkStart w:id="279" w:name="_Toc97"/>
      <w:bookmarkEnd w:id="278"/>
      <w:r>
        <w:rPr>
          <w:rtl w:val="true"/>
        </w:rPr>
        <w:t>الفرزدق</w:t>
      </w:r>
      <w:bookmarkEnd w:id="279"/>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الفضل محمد بن أحمد بن مجاهد،قال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العلاء بن محمد بن زکریا بالبصرة،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محمد بن عائشة،قال حدثنی أبی ان هشام بن عبد الملک حج فی خلافة عبد الملک و الولید،فطاف بالبیت فاراد أن یستلم الحجر فلم یقدر علیه من الزحام،فنصب له منبر فجلس علیه و أطاف به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هو کذلک اذ أقبل علی بن الحسین علیه السّلام و علیه ازار و رداء،من أحسن الناس وجها و أطیبهم رائحة بین عینیه سجادة کأنها رکبة عنز،فجعل یطوف بالبیت فاذا بلغ الی موضع الحجر تنحی الناس عنه حتی یستلمه هیبة له و إجلالا،فغاظ ذلک هشاما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 من اهل الشام لهشام،من هذا الذی قد هابه الناس هذه الهیبة و أفرجوا له عن الحجر؟فقال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أعرفه،لئلا یرغب فیه أهل الشام،فقال الفرزدق و کان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أعرفه،فقال الشامی من هذا یا أبا فراس؟فقال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و البیت تعرفه و الحل و الحرم</w:t>
      </w:r>
    </w:p>
    <w:p>
      <w:pPr>
        <w:pStyle w:val="BookText"/>
        <w:rPr/>
      </w:pPr>
      <w:r>
        <w:rPr>
          <w:rFonts w:ascii="IRNazanin" w:hAnsi="IRNazanin" w:eastAsia="IRNazanin"/>
          <w:color w:val="111111"/>
          <w:sz w:val="28"/>
          <w:sz w:val="28"/>
          <w:szCs w:val="28"/>
          <w:rtl w:val="true"/>
          <w:lang w:bidi="fa-IR"/>
        </w:rPr>
        <w:t>هذا ابن خیر عباد اللّه کلهم</w:t>
      </w:r>
    </w:p>
    <w:p>
      <w:pPr>
        <w:pStyle w:val="BookText"/>
        <w:rPr/>
      </w:pPr>
      <w:r>
        <w:rPr>
          <w:rFonts w:ascii="IRNazanin" w:hAnsi="IRNazanin" w:eastAsia="IRNazanin"/>
          <w:color w:val="111111"/>
          <w:sz w:val="28"/>
          <w:sz w:val="28"/>
          <w:szCs w:val="28"/>
          <w:rtl w:val="true"/>
          <w:lang w:bidi="fa-IR"/>
        </w:rPr>
        <w:t>هذا التقی النقی الطاهر العلم</w:t>
      </w:r>
    </w:p>
    <w:p>
      <w:pPr>
        <w:pStyle w:val="BookText"/>
        <w:rPr/>
      </w:pPr>
      <w:r>
        <w:rPr>
          <w:rFonts w:ascii="IRNazanin" w:hAnsi="IRNazanin" w:eastAsia="IRNazanin"/>
          <w:color w:val="111111"/>
          <w:sz w:val="28"/>
          <w:sz w:val="28"/>
          <w:szCs w:val="28"/>
          <w:rtl w:val="true"/>
          <w:lang w:bidi="fa-IR"/>
        </w:rPr>
        <w:t>هذا علی رسول اللّه والده</w:t>
      </w:r>
    </w:p>
    <w:p>
      <w:pPr>
        <w:pStyle w:val="BookText"/>
        <w:rPr/>
      </w:pPr>
      <w:r>
        <w:rPr>
          <w:rFonts w:ascii="IRNazanin" w:hAnsi="IRNazanin" w:eastAsia="IRNazanin"/>
          <w:color w:val="111111"/>
          <w:sz w:val="28"/>
          <w:sz w:val="28"/>
          <w:szCs w:val="28"/>
          <w:rtl w:val="true"/>
          <w:lang w:bidi="fa-IR"/>
        </w:rPr>
        <w:t>أمست بنور هداه تهتدی الامم</w:t>
      </w:r>
    </w:p>
    <w:p>
      <w:pPr>
        <w:pStyle w:val="BookText"/>
        <w:rPr/>
      </w:pPr>
      <w:r>
        <w:rPr>
          <w:rFonts w:ascii="IRNazanin" w:hAnsi="IRNazanin" w:eastAsia="IRNazanin"/>
          <w:color w:val="111111"/>
          <w:sz w:val="28"/>
          <w:sz w:val="28"/>
          <w:szCs w:val="28"/>
          <w:rtl w:val="true"/>
          <w:lang w:bidi="fa-IR"/>
        </w:rPr>
        <w:t>اذا رأته قریش قال قائلها</w:t>
      </w:r>
    </w:p>
    <w:p>
      <w:pPr>
        <w:pStyle w:val="BookText"/>
        <w:rPr/>
      </w:pPr>
      <w:r>
        <w:rPr>
          <w:rFonts w:ascii="IRNazanin" w:hAnsi="IRNazanin" w:eastAsia="IRNazanin"/>
          <w:color w:val="111111"/>
          <w:sz w:val="28"/>
          <w:sz w:val="28"/>
          <w:szCs w:val="28"/>
          <w:rtl w:val="true"/>
          <w:lang w:bidi="fa-IR"/>
        </w:rPr>
        <w:t>الی مکارم هذا ینتهی الکرم</w:t>
      </w:r>
    </w:p>
    <w:p>
      <w:pPr>
        <w:pStyle w:val="BookText"/>
        <w:rPr/>
      </w:pPr>
      <w:r>
        <w:rPr>
          <w:rFonts w:ascii="IRNazanin" w:hAnsi="IRNazanin" w:eastAsia="IRNazanin"/>
          <w:color w:val="111111"/>
          <w:sz w:val="28"/>
          <w:sz w:val="28"/>
          <w:szCs w:val="28"/>
          <w:rtl w:val="true"/>
          <w:lang w:bidi="fa-IR"/>
        </w:rPr>
        <w:t>ینمی الی ذروة العز الذی قصرت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نیلها عرب الإسلام و العجم </w:t>
      </w:r>
    </w:p>
    <w:p>
      <w:pPr>
        <w:pStyle w:val="BookText"/>
        <w:rPr/>
      </w:pPr>
      <w:r>
        <w:rPr>
          <w:rFonts w:ascii="IRNazanin" w:hAnsi="IRNazanin" w:eastAsia="IRNazanin"/>
          <w:color w:val="111111"/>
          <w:sz w:val="28"/>
          <w:sz w:val="28"/>
          <w:szCs w:val="28"/>
          <w:rtl w:val="true"/>
          <w:lang w:bidi="fa-IR"/>
        </w:rPr>
        <w:t>یکاد یمسکه عرفان راحته</w:t>
      </w:r>
    </w:p>
    <w:p>
      <w:pPr>
        <w:pStyle w:val="BookText"/>
        <w:rPr/>
      </w:pPr>
      <w:r>
        <w:rPr>
          <w:rFonts w:ascii="IRNazanin" w:hAnsi="IRNazanin" w:eastAsia="IRNazanin"/>
          <w:color w:val="111111"/>
          <w:sz w:val="28"/>
          <w:sz w:val="28"/>
          <w:szCs w:val="28"/>
          <w:rtl w:val="true"/>
          <w:lang w:bidi="fa-IR"/>
        </w:rPr>
        <w:t>رکن الحطیم اذا ما جاء یستلم</w:t>
      </w:r>
    </w:p>
    <w:p>
      <w:pPr>
        <w:pStyle w:val="BookText"/>
        <w:rPr/>
      </w:pPr>
      <w:r>
        <w:rPr>
          <w:rFonts w:ascii="IRNazanin" w:hAnsi="IRNazanin" w:eastAsia="IRNazanin"/>
          <w:color w:val="111111"/>
          <w:sz w:val="28"/>
          <w:sz w:val="28"/>
          <w:szCs w:val="28"/>
          <w:rtl w:val="true"/>
          <w:lang w:bidi="fa-IR"/>
        </w:rPr>
        <w:t>یغضی حیاء و یغضی من مهابته</w:t>
      </w:r>
    </w:p>
    <w:p>
      <w:pPr>
        <w:pStyle w:val="BookText"/>
        <w:rPr/>
      </w:pPr>
      <w:r>
        <w:rPr>
          <w:rFonts w:ascii="IRNazanin" w:hAnsi="IRNazanin" w:eastAsia="IRNazanin"/>
          <w:color w:val="111111"/>
          <w:sz w:val="28"/>
          <w:sz w:val="28"/>
          <w:szCs w:val="28"/>
          <w:rtl w:val="true"/>
          <w:lang w:bidi="fa-IR"/>
        </w:rPr>
        <w:t>فلا یکلم الا حین یبتسم</w:t>
      </w:r>
    </w:p>
    <w:p>
      <w:pPr>
        <w:pStyle w:val="BookText"/>
        <w:rPr/>
      </w:pPr>
      <w:r>
        <w:rPr>
          <w:rFonts w:ascii="IRNazanin" w:hAnsi="IRNazanin" w:eastAsia="IRNazanin"/>
          <w:color w:val="111111"/>
          <w:sz w:val="28"/>
          <w:sz w:val="28"/>
          <w:szCs w:val="28"/>
          <w:rtl w:val="true"/>
          <w:lang w:bidi="fa-IR"/>
        </w:rPr>
        <w:t>ینشق نور الهدی عن نور غرته</w:t>
      </w:r>
    </w:p>
    <w:p>
      <w:pPr>
        <w:pStyle w:val="BookText"/>
        <w:rPr/>
      </w:pPr>
      <w:r>
        <w:rPr>
          <w:rFonts w:ascii="IRNazanin" w:hAnsi="IRNazanin" w:eastAsia="IRNazanin"/>
          <w:color w:val="111111"/>
          <w:sz w:val="28"/>
          <w:sz w:val="28"/>
          <w:szCs w:val="28"/>
          <w:rtl w:val="true"/>
          <w:lang w:bidi="fa-IR"/>
        </w:rPr>
        <w:t>کالشمس تنجاب عن اشراقها الظلم</w:t>
      </w:r>
    </w:p>
    <w:p>
      <w:pPr>
        <w:pStyle w:val="BookText"/>
        <w:rPr/>
      </w:pPr>
      <w:r>
        <w:rPr>
          <w:rFonts w:ascii="IRNazanin" w:hAnsi="IRNazanin" w:eastAsia="IRNazanin"/>
          <w:color w:val="111111"/>
          <w:sz w:val="28"/>
          <w:sz w:val="28"/>
          <w:szCs w:val="28"/>
          <w:rtl w:val="true"/>
          <w:lang w:bidi="fa-IR"/>
        </w:rPr>
        <w:t>بکفه خیزران ریحها عبق</w:t>
      </w:r>
    </w:p>
    <w:p>
      <w:pPr>
        <w:pStyle w:val="BookText"/>
        <w:rPr/>
      </w:pPr>
      <w:r>
        <w:rPr>
          <w:rFonts w:ascii="IRNazanin" w:hAnsi="IRNazanin" w:eastAsia="IRNazanin"/>
          <w:color w:val="111111"/>
          <w:sz w:val="28"/>
          <w:sz w:val="28"/>
          <w:szCs w:val="28"/>
          <w:rtl w:val="true"/>
          <w:lang w:bidi="fa-IR"/>
        </w:rPr>
        <w:t>من کف أروع فی عرنینه شمم</w:t>
      </w:r>
    </w:p>
    <w:p>
      <w:pPr>
        <w:pStyle w:val="BookText"/>
        <w:rPr/>
      </w:pPr>
      <w:r>
        <w:rPr>
          <w:rFonts w:ascii="Amiri" w:hAnsi="Amiri" w:eastAsia="Amiri" w:cs="Amiri"/>
          <w:color w:val="111111"/>
          <w:sz w:val="28"/>
          <w:sz w:val="28"/>
          <w:szCs w:val="28"/>
          <w:rtl w:val="true"/>
          <w:lang w:bidi="ar-SA"/>
        </w:rPr>
        <w:t>مشتقة من رسول اللّه نبعته</w:t>
      </w:r>
    </w:p>
    <w:p>
      <w:pPr>
        <w:pStyle w:val="BookText"/>
        <w:rPr/>
      </w:pPr>
      <w:r>
        <w:rPr>
          <w:rFonts w:ascii="IRNazanin" w:hAnsi="IRNazanin" w:eastAsia="IRNazanin"/>
          <w:color w:val="111111"/>
          <w:sz w:val="28"/>
          <w:sz w:val="28"/>
          <w:szCs w:val="28"/>
          <w:rtl w:val="true"/>
          <w:lang w:bidi="fa-IR"/>
        </w:rPr>
        <w:t>طابت عناصره و الخیم و الشیم</w:t>
      </w:r>
    </w:p>
    <w:p>
      <w:pPr>
        <w:pStyle w:val="BookText"/>
        <w:rPr/>
      </w:pPr>
      <w:r>
        <w:rPr>
          <w:rFonts w:ascii="IRNazanin" w:hAnsi="IRNazanin" w:eastAsia="IRNazanin"/>
          <w:color w:val="111111"/>
          <w:sz w:val="28"/>
          <w:sz w:val="28"/>
          <w:szCs w:val="28"/>
          <w:rtl w:val="true"/>
          <w:lang w:bidi="fa-IR"/>
        </w:rPr>
        <w:t>حمال أثقال أقوام اذا فدحوا</w:t>
      </w:r>
    </w:p>
    <w:p>
      <w:pPr>
        <w:pStyle w:val="BookText"/>
        <w:rPr/>
      </w:pPr>
      <w:r>
        <w:rPr>
          <w:rFonts w:ascii="IRNazanin" w:hAnsi="IRNazanin" w:eastAsia="IRNazanin"/>
          <w:color w:val="111111"/>
          <w:sz w:val="28"/>
          <w:sz w:val="28"/>
          <w:szCs w:val="28"/>
          <w:rtl w:val="true"/>
          <w:lang w:bidi="fa-IR"/>
        </w:rPr>
        <w:t>حلو الشمائل یحلوا عنده النعم</w:t>
      </w:r>
    </w:p>
    <w:p>
      <w:pPr>
        <w:pStyle w:val="BookText"/>
        <w:rPr/>
      </w:pPr>
      <w:r>
        <w:rPr>
          <w:rFonts w:ascii="IRNazanin" w:hAnsi="IRNazanin" w:eastAsia="IRNazanin"/>
          <w:color w:val="111111"/>
          <w:sz w:val="28"/>
          <w:sz w:val="28"/>
          <w:szCs w:val="28"/>
          <w:rtl w:val="true"/>
          <w:lang w:bidi="fa-IR"/>
        </w:rPr>
        <w:t>هذا ابن فاطمة ان کنت جاهله</w:t>
      </w:r>
    </w:p>
    <w:p>
      <w:pPr>
        <w:pStyle w:val="BookText"/>
        <w:rPr/>
      </w:pPr>
      <w:r>
        <w:rPr>
          <w:rFonts w:ascii="IRNazanin" w:hAnsi="IRNazanin" w:eastAsia="IRNazanin"/>
          <w:color w:val="111111"/>
          <w:sz w:val="28"/>
          <w:sz w:val="28"/>
          <w:szCs w:val="28"/>
          <w:rtl w:val="true"/>
          <w:lang w:bidi="fa-IR"/>
        </w:rPr>
        <w:t>بجده أنبیاء اللّه قد ختموا</w:t>
      </w:r>
    </w:p>
    <w:p>
      <w:pPr>
        <w:pStyle w:val="BookText"/>
        <w:rPr/>
      </w:pPr>
      <w:r>
        <w:rPr>
          <w:rFonts w:ascii="IRNazanin" w:hAnsi="IRNazanin" w:eastAsia="IRNazanin"/>
          <w:color w:val="111111"/>
          <w:sz w:val="28"/>
          <w:sz w:val="28"/>
          <w:szCs w:val="28"/>
          <w:rtl w:val="true"/>
          <w:lang w:bidi="fa-IR"/>
        </w:rPr>
        <w:t>اللّه فضله قدما و شرفه</w:t>
      </w:r>
    </w:p>
    <w:p>
      <w:pPr>
        <w:pStyle w:val="BookText"/>
        <w:rPr/>
      </w:pPr>
      <w:r>
        <w:rPr>
          <w:rFonts w:ascii="IRNazanin" w:hAnsi="IRNazanin" w:eastAsia="IRNazanin"/>
          <w:color w:val="111111"/>
          <w:sz w:val="28"/>
          <w:sz w:val="28"/>
          <w:szCs w:val="28"/>
          <w:rtl w:val="true"/>
          <w:lang w:bidi="fa-IR"/>
        </w:rPr>
        <w:t>جری بذاک له فی لوحه القلم</w:t>
      </w:r>
    </w:p>
    <w:p>
      <w:pPr>
        <w:pStyle w:val="BookText"/>
        <w:rPr/>
      </w:pPr>
      <w:r>
        <w:rPr>
          <w:rFonts w:ascii="IRNazanin" w:hAnsi="IRNazanin" w:eastAsia="IRNazanin"/>
          <w:color w:val="111111"/>
          <w:sz w:val="28"/>
          <w:sz w:val="28"/>
          <w:szCs w:val="28"/>
          <w:rtl w:val="true"/>
          <w:lang w:bidi="fa-IR"/>
        </w:rPr>
        <w:t>من جده دان فضل الانبیاء له</w:t>
      </w:r>
    </w:p>
    <w:p>
      <w:pPr>
        <w:pStyle w:val="BookText"/>
        <w:rPr/>
      </w:pPr>
      <w:r>
        <w:rPr>
          <w:rFonts w:ascii="IRNazanin" w:hAnsi="IRNazanin" w:eastAsia="IRNazanin"/>
          <w:color w:val="111111"/>
          <w:sz w:val="28"/>
          <w:sz w:val="28"/>
          <w:szCs w:val="28"/>
          <w:rtl w:val="true"/>
          <w:lang w:bidi="fa-IR"/>
        </w:rPr>
        <w:t>و فضل أمته دانت له الامم</w:t>
      </w:r>
    </w:p>
    <w:p>
      <w:pPr>
        <w:pStyle w:val="BookText"/>
        <w:rPr/>
      </w:pPr>
      <w:r>
        <w:rPr>
          <w:rFonts w:ascii="IRNazanin" w:hAnsi="IRNazanin" w:eastAsia="IRNazanin"/>
          <w:color w:val="111111"/>
          <w:sz w:val="28"/>
          <w:sz w:val="28"/>
          <w:szCs w:val="28"/>
          <w:rtl w:val="true"/>
          <w:lang w:bidi="fa-IR"/>
        </w:rPr>
        <w:t>عم البریة بالاحسان و انقشعت</w:t>
      </w:r>
    </w:p>
    <w:p>
      <w:pPr>
        <w:pStyle w:val="BookText"/>
        <w:rPr/>
      </w:pPr>
      <w:r>
        <w:rPr>
          <w:rFonts w:ascii="IRNazanin" w:hAnsi="IRNazanin" w:eastAsia="IRNazanin"/>
          <w:color w:val="111111"/>
          <w:sz w:val="28"/>
          <w:sz w:val="28"/>
          <w:szCs w:val="28"/>
          <w:rtl w:val="true"/>
          <w:lang w:bidi="fa-IR"/>
        </w:rPr>
        <w:t>عنها العمایة و الاملاق و العدم</w:t>
      </w:r>
    </w:p>
    <w:p>
      <w:pPr>
        <w:pStyle w:val="BookText"/>
        <w:rPr/>
      </w:pPr>
      <w:r>
        <w:rPr>
          <w:rFonts w:ascii="IRNazanin" w:hAnsi="IRNazanin" w:eastAsia="IRNazanin"/>
          <w:color w:val="111111"/>
          <w:sz w:val="28"/>
          <w:sz w:val="28"/>
          <w:szCs w:val="28"/>
          <w:rtl w:val="true"/>
          <w:lang w:bidi="fa-IR"/>
        </w:rPr>
        <w:t>کلتا یدیه غیاث عم نفعهما</w:t>
      </w:r>
    </w:p>
    <w:p>
      <w:pPr>
        <w:pStyle w:val="BookText"/>
        <w:rPr/>
      </w:pPr>
      <w:r>
        <w:rPr>
          <w:rFonts w:ascii="IRNazanin" w:hAnsi="IRNazanin" w:eastAsia="IRNazanin"/>
          <w:color w:val="111111"/>
          <w:sz w:val="28"/>
          <w:sz w:val="28"/>
          <w:szCs w:val="28"/>
          <w:rtl w:val="true"/>
          <w:lang w:bidi="fa-IR"/>
        </w:rPr>
        <w:t>تستو کفان و لا یعروهما العدم</w:t>
      </w:r>
    </w:p>
    <w:p>
      <w:pPr>
        <w:pStyle w:val="BookText"/>
        <w:rPr/>
      </w:pPr>
      <w:r>
        <w:rPr>
          <w:rFonts w:ascii="IRNazanin" w:hAnsi="IRNazanin" w:eastAsia="IRNazanin"/>
          <w:color w:val="111111"/>
          <w:sz w:val="28"/>
          <w:sz w:val="28"/>
          <w:szCs w:val="28"/>
          <w:rtl w:val="true"/>
          <w:lang w:bidi="fa-IR"/>
        </w:rPr>
        <w:t>سهل الخلیقة لا تخشی بوادره</w:t>
      </w:r>
    </w:p>
    <w:p>
      <w:pPr>
        <w:pStyle w:val="BookText"/>
        <w:rPr/>
      </w:pPr>
      <w:r>
        <w:rPr>
          <w:rFonts w:ascii="IRNazanin" w:hAnsi="IRNazanin" w:eastAsia="IRNazanin"/>
          <w:color w:val="111111"/>
          <w:sz w:val="28"/>
          <w:sz w:val="28"/>
          <w:szCs w:val="28"/>
          <w:rtl w:val="true"/>
          <w:lang w:bidi="fa-IR"/>
        </w:rPr>
        <w:t>یزینه خصلتان الخلق و الکرم</w:t>
      </w:r>
    </w:p>
    <w:p>
      <w:pPr>
        <w:pStyle w:val="BookText"/>
        <w:rPr/>
      </w:pPr>
      <w:r>
        <w:rPr>
          <w:rFonts w:ascii="IRNazanin" w:hAnsi="IRNazanin" w:eastAsia="IRNazanin"/>
          <w:color w:val="111111"/>
          <w:sz w:val="28"/>
          <w:sz w:val="28"/>
          <w:szCs w:val="28"/>
          <w:rtl w:val="true"/>
          <w:lang w:bidi="fa-IR"/>
        </w:rPr>
        <w:t>لا یخلف الوعد میمون نقیبته</w:t>
      </w:r>
    </w:p>
    <w:p>
      <w:pPr>
        <w:pStyle w:val="BookText"/>
        <w:rPr/>
      </w:pPr>
      <w:r>
        <w:rPr>
          <w:rFonts w:ascii="IRNazanin" w:hAnsi="IRNazanin" w:eastAsia="IRNazanin"/>
          <w:color w:val="111111"/>
          <w:sz w:val="28"/>
          <w:sz w:val="28"/>
          <w:szCs w:val="28"/>
          <w:rtl w:val="true"/>
          <w:lang w:bidi="fa-IR"/>
        </w:rPr>
        <w:t>رحب الفناء أریب حین یعتزم</w:t>
      </w:r>
    </w:p>
    <w:p>
      <w:pPr>
        <w:pStyle w:val="BookText"/>
        <w:rPr/>
      </w:pPr>
      <w:r>
        <w:rPr>
          <w:rFonts w:ascii="IRNazanin" w:hAnsi="IRNazanin" w:eastAsia="IRNazanin"/>
          <w:color w:val="111111"/>
          <w:sz w:val="28"/>
          <w:sz w:val="28"/>
          <w:szCs w:val="28"/>
          <w:rtl w:val="true"/>
          <w:lang w:bidi="fa-IR"/>
        </w:rPr>
        <w:t>من معشر حبهم دین و بغضهم</w:t>
      </w:r>
    </w:p>
    <w:p>
      <w:pPr>
        <w:pStyle w:val="BookText"/>
        <w:rPr/>
      </w:pPr>
      <w:r>
        <w:rPr>
          <w:rFonts w:ascii="IRNazanin" w:hAnsi="IRNazanin" w:eastAsia="IRNazanin"/>
          <w:color w:val="111111"/>
          <w:sz w:val="28"/>
          <w:sz w:val="28"/>
          <w:szCs w:val="28"/>
          <w:rtl w:val="true"/>
          <w:lang w:bidi="fa-IR"/>
        </w:rPr>
        <w:t>کفر و قربهم منجی و معتصم</w:t>
      </w:r>
    </w:p>
    <w:p>
      <w:pPr>
        <w:pStyle w:val="BookText"/>
        <w:rPr/>
      </w:pPr>
      <w:r>
        <w:rPr>
          <w:rFonts w:ascii="IRNazanin" w:hAnsi="IRNazanin" w:eastAsia="IRNazanin"/>
          <w:color w:val="111111"/>
          <w:sz w:val="28"/>
          <w:sz w:val="28"/>
          <w:szCs w:val="28"/>
          <w:rtl w:val="true"/>
          <w:lang w:bidi="fa-IR"/>
        </w:rPr>
        <w:t>یستدفع السوء و البلوی بحبهم</w:t>
      </w:r>
    </w:p>
    <w:p>
      <w:pPr>
        <w:pStyle w:val="BookText"/>
        <w:rPr/>
      </w:pPr>
      <w:r>
        <w:rPr>
          <w:rFonts w:ascii="IRNazanin" w:hAnsi="IRNazanin" w:eastAsia="IRNazanin"/>
          <w:color w:val="111111"/>
          <w:sz w:val="28"/>
          <w:sz w:val="28"/>
          <w:szCs w:val="28"/>
          <w:rtl w:val="true"/>
          <w:lang w:bidi="fa-IR"/>
        </w:rPr>
        <w:t>و یستربّ به الاحسان و النعم</w:t>
      </w:r>
    </w:p>
    <w:p>
      <w:pPr>
        <w:pStyle w:val="BookText"/>
        <w:rPr/>
      </w:pPr>
      <w:r>
        <w:rPr>
          <w:rFonts w:ascii="IRNazanin" w:hAnsi="IRNazanin" w:eastAsia="IRNazanin"/>
          <w:color w:val="111111"/>
          <w:sz w:val="28"/>
          <w:sz w:val="28"/>
          <w:szCs w:val="28"/>
          <w:rtl w:val="true"/>
          <w:lang w:bidi="fa-IR"/>
        </w:rPr>
        <w:t>مقدم بعد ذکر اللّه ذکرهم</w:t>
      </w:r>
    </w:p>
    <w:p>
      <w:pPr>
        <w:pStyle w:val="BookText"/>
        <w:rPr/>
      </w:pPr>
      <w:r>
        <w:rPr>
          <w:rFonts w:ascii="IRNazanin" w:hAnsi="IRNazanin" w:eastAsia="IRNazanin"/>
          <w:color w:val="111111"/>
          <w:sz w:val="28"/>
          <w:sz w:val="28"/>
          <w:szCs w:val="28"/>
          <w:rtl w:val="true"/>
          <w:lang w:bidi="fa-IR"/>
        </w:rPr>
        <w:t>فی کل یوم و مختوم به الکلم</w:t>
      </w:r>
    </w:p>
    <w:p>
      <w:pPr>
        <w:pStyle w:val="BookText"/>
        <w:rPr/>
      </w:pPr>
      <w:r>
        <w:rPr>
          <w:rFonts w:ascii="IRNazanin" w:hAnsi="IRNazanin" w:eastAsia="IRNazanin"/>
          <w:color w:val="111111"/>
          <w:sz w:val="28"/>
          <w:sz w:val="28"/>
          <w:szCs w:val="28"/>
          <w:rtl w:val="true"/>
          <w:lang w:bidi="fa-IR"/>
        </w:rPr>
        <w:t>ان عد أهل التقی کانوا ائمتهم</w:t>
      </w:r>
    </w:p>
    <w:p>
      <w:pPr>
        <w:pStyle w:val="BookText"/>
        <w:rPr/>
      </w:pPr>
      <w:r>
        <w:rPr>
          <w:rFonts w:ascii="IRNazanin" w:hAnsi="IRNazanin" w:eastAsia="IRNazanin"/>
          <w:color w:val="111111"/>
          <w:sz w:val="28"/>
          <w:sz w:val="28"/>
          <w:szCs w:val="28"/>
          <w:rtl w:val="true"/>
          <w:lang w:bidi="fa-IR"/>
        </w:rPr>
        <w:t>أو قیل من خیر أهل الارض قیل هم</w:t>
      </w:r>
    </w:p>
    <w:p>
      <w:pPr>
        <w:pStyle w:val="BookText"/>
        <w:rPr/>
      </w:pPr>
      <w:r>
        <w:rPr>
          <w:rFonts w:ascii="IRNazanin" w:hAnsi="IRNazanin" w:eastAsia="IRNazanin"/>
          <w:color w:val="111111"/>
          <w:sz w:val="28"/>
          <w:sz w:val="28"/>
          <w:szCs w:val="28"/>
          <w:rtl w:val="true"/>
          <w:lang w:bidi="fa-IR"/>
        </w:rPr>
        <w:t>لا یستطیع جواد بعد غایتهم</w:t>
      </w:r>
    </w:p>
    <w:p>
      <w:pPr>
        <w:pStyle w:val="BookText"/>
        <w:rPr/>
      </w:pPr>
      <w:r>
        <w:rPr>
          <w:rFonts w:ascii="IRNazanin" w:hAnsi="IRNazanin" w:eastAsia="IRNazanin"/>
          <w:color w:val="111111"/>
          <w:sz w:val="28"/>
          <w:sz w:val="28"/>
          <w:szCs w:val="28"/>
          <w:rtl w:val="true"/>
          <w:lang w:bidi="fa-IR"/>
        </w:rPr>
        <w:t>و لا یدانیهم قوم و أن کرموا</w:t>
      </w:r>
    </w:p>
    <w:p>
      <w:pPr>
        <w:pStyle w:val="BookText"/>
        <w:rPr/>
      </w:pPr>
      <w:r>
        <w:rPr>
          <w:rFonts w:ascii="IRNazanin" w:hAnsi="IRNazanin" w:eastAsia="IRNazanin"/>
          <w:color w:val="111111"/>
          <w:sz w:val="28"/>
          <w:sz w:val="28"/>
          <w:szCs w:val="28"/>
          <w:rtl w:val="true"/>
          <w:lang w:bidi="fa-IR"/>
        </w:rPr>
        <w:t>هم الغیوث اذا ما أزمة أزمت</w:t>
      </w:r>
    </w:p>
    <w:p>
      <w:pPr>
        <w:pStyle w:val="BookText"/>
        <w:rPr/>
      </w:pPr>
      <w:r>
        <w:rPr>
          <w:rFonts w:ascii="IRNazanin" w:hAnsi="IRNazanin" w:eastAsia="IRNazanin"/>
          <w:color w:val="111111"/>
          <w:sz w:val="28"/>
          <w:sz w:val="28"/>
          <w:szCs w:val="28"/>
          <w:rtl w:val="true"/>
          <w:lang w:bidi="fa-IR"/>
        </w:rPr>
        <w:t>و الاسد أسد الشری و الناس محتدم</w:t>
      </w:r>
    </w:p>
    <w:p>
      <w:pPr>
        <w:pStyle w:val="BookText"/>
        <w:rPr/>
      </w:pPr>
      <w:r>
        <w:rPr>
          <w:rFonts w:ascii="IRNazanin" w:hAnsi="IRNazanin" w:eastAsia="IRNazanin"/>
          <w:color w:val="111111"/>
          <w:sz w:val="28"/>
          <w:sz w:val="28"/>
          <w:szCs w:val="28"/>
          <w:rtl w:val="true"/>
          <w:lang w:bidi="fa-IR"/>
        </w:rPr>
        <w:t>یأبی لهم أن یحل الذم ساحتهم</w:t>
      </w:r>
    </w:p>
    <w:p>
      <w:pPr>
        <w:pStyle w:val="BookText"/>
        <w:rPr/>
      </w:pPr>
      <w:r>
        <w:rPr>
          <w:rFonts w:ascii="IRNazanin" w:hAnsi="IRNazanin" w:eastAsia="IRNazanin"/>
          <w:color w:val="111111"/>
          <w:sz w:val="28"/>
          <w:sz w:val="28"/>
          <w:szCs w:val="28"/>
          <w:rtl w:val="true"/>
          <w:lang w:bidi="fa-IR"/>
        </w:rPr>
        <w:t>خیم کریم و أید بالندی هضم</w:t>
      </w:r>
    </w:p>
    <w:p>
      <w:pPr>
        <w:pStyle w:val="BookText"/>
        <w:rPr/>
      </w:pPr>
      <w:r>
        <w:rPr>
          <w:rFonts w:ascii="IRNazanin" w:hAnsi="IRNazanin" w:eastAsia="IRNazanin"/>
          <w:color w:val="111111"/>
          <w:sz w:val="28"/>
          <w:sz w:val="28"/>
          <w:szCs w:val="28"/>
          <w:rtl w:val="true"/>
          <w:lang w:bidi="fa-IR"/>
        </w:rPr>
        <w:t>لا ینقص العسر بسطا من أکفهم</w:t>
      </w:r>
    </w:p>
    <w:p>
      <w:pPr>
        <w:pStyle w:val="BookText"/>
        <w:rPr/>
      </w:pPr>
      <w:r>
        <w:rPr>
          <w:rFonts w:ascii="IRNazanin" w:hAnsi="IRNazanin" w:eastAsia="IRNazanin"/>
          <w:color w:val="111111"/>
          <w:sz w:val="28"/>
          <w:sz w:val="28"/>
          <w:szCs w:val="28"/>
          <w:rtl w:val="true"/>
          <w:lang w:bidi="fa-IR"/>
        </w:rPr>
        <w:t>سیان ذلک ان اثروا و ان عدموا</w:t>
      </w:r>
    </w:p>
    <w:p>
      <w:pPr>
        <w:pStyle w:val="BookText"/>
        <w:rPr/>
      </w:pPr>
      <w:r>
        <w:rPr>
          <w:rFonts w:ascii="IRNazanin" w:hAnsi="IRNazanin" w:eastAsia="IRNazanin"/>
          <w:color w:val="111111"/>
          <w:sz w:val="28"/>
          <w:sz w:val="28"/>
          <w:szCs w:val="28"/>
          <w:rtl w:val="true"/>
          <w:lang w:bidi="fa-IR"/>
        </w:rPr>
        <w:t>أی الخلائق لیست فی رقابهم</w:t>
      </w:r>
    </w:p>
    <w:p>
      <w:pPr>
        <w:pStyle w:val="BookText"/>
        <w:rPr/>
      </w:pPr>
      <w:r>
        <w:rPr>
          <w:rFonts w:ascii="Amiri" w:hAnsi="Amiri" w:eastAsia="Amiri" w:cs="Amiri"/>
          <w:color w:val="111111"/>
          <w:sz w:val="28"/>
          <w:sz w:val="28"/>
          <w:szCs w:val="28"/>
          <w:rtl w:val="true"/>
          <w:lang w:bidi="ar-SA"/>
        </w:rPr>
        <w:t>لأوّلیّة هذا أوله نعم</w:t>
      </w:r>
    </w:p>
    <w:p>
      <w:pPr>
        <w:pStyle w:val="BookText"/>
        <w:rPr/>
      </w:pPr>
      <w:r>
        <w:rPr>
          <w:rFonts w:ascii="IRNazanin" w:hAnsi="IRNazanin" w:eastAsia="IRNazanin"/>
          <w:color w:val="111111"/>
          <w:sz w:val="28"/>
          <w:sz w:val="28"/>
          <w:szCs w:val="28"/>
          <w:rtl w:val="true"/>
          <w:lang w:bidi="fa-IR"/>
        </w:rPr>
        <w:t>من یعرف اللّه یعرف أولیة ذا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فالدین من بیت هذا ناله الامم </w:t>
      </w:r>
      <w:bookmarkStart w:id="280" w:name="pg2817_20165"/>
    </w:p>
    <w:p>
      <w:pPr>
        <w:pStyle w:val="BookText"/>
        <w:rPr/>
      </w:pPr>
      <w:bookmarkEnd w:id="28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هشام و أمر بحبس الفرزدق،فحبس بعسفان بین مکة و المدینة فبلغ ذلک علی بن الحسین علیه السّلام،فبعث الیه باثنی عشر ألف درهم،و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أعذرنا یا أبا فراس،فلو کان عندنا أکثر من هذا لوصلناک به،فردها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ما قلت الذی قلت الا غضبا لله و لرسوله،و ما کنت لأرزی علیه شیئا،فردها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 علیک لما قبلتها،فقد رأی الله مکانک و علم نیتک،فقبلها فجعل الفرزدق یهجو هشاما و هو فی الحبس فکان مما هجا به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یحبسنی بین المدینة و التی</w:t>
      </w:r>
    </w:p>
    <w:p>
      <w:pPr>
        <w:pStyle w:val="BookText"/>
        <w:rPr/>
      </w:pPr>
      <w:r>
        <w:rPr>
          <w:rFonts w:ascii="IRNazanin" w:hAnsi="IRNazanin" w:eastAsia="IRNazanin"/>
          <w:color w:val="111111"/>
          <w:sz w:val="28"/>
          <w:sz w:val="28"/>
          <w:szCs w:val="28"/>
          <w:rtl w:val="true"/>
          <w:lang w:bidi="fa-IR"/>
        </w:rPr>
        <w:t>الیها قلوب الناس یهوی منیبها</w:t>
      </w:r>
    </w:p>
    <w:p>
      <w:pPr>
        <w:pStyle w:val="BookText"/>
        <w:rPr/>
      </w:pPr>
      <w:r>
        <w:rPr>
          <w:rFonts w:ascii="IRNazanin" w:hAnsi="IRNazanin" w:eastAsia="IRNazanin"/>
          <w:color w:val="111111"/>
          <w:sz w:val="28"/>
          <w:sz w:val="28"/>
          <w:szCs w:val="28"/>
          <w:rtl w:val="true"/>
          <w:lang w:bidi="fa-IR"/>
        </w:rPr>
        <w:t>یقلب رأسا لم یکن رأس سید</w:t>
      </w:r>
    </w:p>
    <w:p>
      <w:pPr>
        <w:pStyle w:val="BookText"/>
        <w:rPr/>
      </w:pPr>
      <w:r>
        <w:rPr>
          <w:rFonts w:ascii="IRNazanin" w:hAnsi="IRNazanin" w:eastAsia="IRNazanin"/>
          <w:color w:val="111111"/>
          <w:sz w:val="28"/>
          <w:sz w:val="28"/>
          <w:szCs w:val="28"/>
          <w:rtl w:val="true"/>
          <w:lang w:bidi="fa-IR"/>
        </w:rPr>
        <w:t>و عینا له حولاء باد عیوبها</w:t>
      </w:r>
    </w:p>
    <w:p>
      <w:pPr>
        <w:pStyle w:val="BookText"/>
        <w:rPr/>
      </w:pPr>
      <w:r>
        <w:rPr>
          <w:rFonts w:ascii="IRNazanin" w:hAnsi="IRNazanin" w:eastAsia="IRNazanin"/>
          <w:color w:val="111111"/>
          <w:sz w:val="28"/>
          <w:sz w:val="28"/>
          <w:szCs w:val="28"/>
          <w:rtl w:val="true"/>
          <w:lang w:bidi="fa-IR"/>
        </w:rPr>
        <w:t>فبعث الیه فأخرجه</w:t>
      </w:r>
      <w:r>
        <w:rPr>
          <w:rFonts w:eastAsia="IRNazanin" w:cs="IRNazanin"/>
          <w:color w:val="111111"/>
          <w:sz w:val="28"/>
          <w:szCs w:val="28"/>
          <w:rtl w:val="true"/>
          <w:lang w:bidi="fa-IR"/>
        </w:rPr>
        <w:t>.</w:t>
      </w:r>
    </w:p>
    <w:p>
      <w:pPr>
        <w:pStyle w:val="Heading3"/>
        <w:numPr>
          <w:ilvl w:val="2"/>
          <w:numId w:val="1"/>
        </w:numPr>
        <w:rPr/>
      </w:pPr>
      <w:bookmarkStart w:id="281" w:name="__RefHeading___Toc2333306_1395250215"/>
      <w:bookmarkStart w:id="282" w:name="_Toc98"/>
      <w:bookmarkEnd w:id="281"/>
      <w:r>
        <w:rPr>
          <w:rtl w:val="true"/>
        </w:rPr>
        <w:t>زرارة بن أعین</w:t>
      </w:r>
      <w:bookmarkEnd w:id="282"/>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 بن فضال،قال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أخوای محمد و أحمد ابنا الحسن،عن أبیهما الحسن بن علی بن فضال عن ابن بکیر،عن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ان اسمک فی أسامی أهل الجنة بغیر ألف،قلت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 اسمی عبد ربه و لکنی لقبت بزرارة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أحمد،عن عبد اللّه بن أحمد الرازی،عن بکر بن صالح،عن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سالم،عن زرارة،قال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و اللّه بالحرف من جعفر بن محمد علیه السّلام من الفتیا فازداد به ایمانا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بن معروف،قال،حدثنی محمد بن الحسین بن أبی الخطاب،عن جعفر بن بشیر،عن أبان بن تغلب،عن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 أباک حدثنی أن الزبیر و المقداد و سلمان الفارسی حلقوا رءوسهم لیقاتلوا أبا بکر،فقال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زرارة لظننت أن أحادیث أبی علیه السّلام ستذهب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 بن أبی الخطاب،عن الحسن بن محبوب السراد،عن العلاء بن رزین،عن یونس بن عمار،قال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 زرارة قد روی عن أبی جعفر علیه السّلام أنه لا یرث مع الام و الاب و الابن و البنت أحد من الناس شیئا إلا زوج أو زوجة،فقال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رواه زرارة عن أبی جعفر علیه السّلام فلا یجوز أن ترده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فی الکتاب فی سورة النساء فان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w:t>
      </w:r>
      <w:r>
        <w:rPr>
          <w:rStyle w:val="FootnoteAnchor"/>
          <w:rtl w:val="true"/>
        </w:rPr>
        <w:footnoteReference w:id="7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اخوة الاب و أم و أخوة الاب،و الکتاب یا یونس قد ورّث هاهنا مع الابناء،فلا تورث البنات الا الثلثین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مسعود،عن الخزاعی عن محمد بن زیاد أبی عمیر،عن علی بن عطیة،عن زرارة،قال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حدثت بکلما سمعته من أبی عبد اللّه علیه السّلام لانتفخت ذکور الرجال علی الخشب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ابراهیم بن العباس الختلی،قال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ادریس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یحیی،عن محمد بن أبی الصهبان او غیره عن سلیمان بن داود المنقری،عن ابن أبی عمیر،قال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لجمیل بن دراج،ما أحسن محضرک و أزین مجلسک؟فقال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ما کنا حول زرارة بن أعین الا بمنزلة الصبیان فی الکتّاب حول المعلم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بن أبی خلف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أحمد بن محمد بن عیسی،و عبد اللّه بن محمد بن عیسی أخوه،و الهیثم بن أبی مسروق،و محمد بن الحسین بن أبی الخطاب،عن الحسین بن محبوب،عن </w:t>
      </w:r>
    </w:p>
    <w:p>
      <w:pPr>
        <w:pStyle w:val="BookText"/>
        <w:rPr/>
      </w:pPr>
      <w:r>
        <w:rPr>
          <w:rFonts w:ascii="IRNazanin" w:hAnsi="IRNazanin" w:eastAsia="IRNazanin"/>
          <w:color w:val="111111"/>
          <w:sz w:val="28"/>
          <w:sz w:val="28"/>
          <w:szCs w:val="28"/>
          <w:rtl w:val="true"/>
          <w:lang w:bidi="fa-IR"/>
        </w:rPr>
        <w:t>العلاء بن رزین،عن یونس بن عمار،قال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 زرارة،و ذکر مثل الحدیث الذی رواه حمدویه بن نصیر،عن محمد بن الحسین،عن ابن محبوب</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نصیر،عن یعقوب بن یزید،عن القاسم بن عروة، عن أبی العباس الفضل بن عبد الملک،قال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إلی أحیاء و أمواتا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معاویة العجلی،و زرارة،و محمد بن مسلم، و الاحول و هم أحب الناس إلی أحیاء و أمواتا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 بن أبی الخطاب،عن محمد بن سنان،عن المفضل بن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یوما و دخل علیه الفیض بن المختار،فذکر له آیة من کتاب اللّه عز و جل تأولها أبو عبد اللّه علیه السّلام فقال له 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ما هذا الاختلاف الذی بین شیعتکم؟قال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الاختلاف یا فیض؟</w:t>
      </w:r>
    </w:p>
    <w:p>
      <w:pPr>
        <w:pStyle w:val="BookText"/>
        <w:rPr/>
      </w:pPr>
      <w:r>
        <w:rPr>
          <w:rFonts w:ascii="IRNazanin" w:hAnsi="IRNazanin" w:eastAsia="IRNazanin"/>
          <w:color w:val="111111"/>
          <w:sz w:val="28"/>
          <w:sz w:val="28"/>
          <w:szCs w:val="28"/>
          <w:rtl w:val="true"/>
          <w:lang w:bidi="fa-IR"/>
        </w:rPr>
        <w:t>فقال له 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جلس فی حلقهم بالکوفة فأکاد أشک فی اختلافهم فی حدیثهم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أرجع الی المفضل بن عمر،فیوقفنی من ذلک علی ما تستریح الیه نفسی،و یطمئن الیه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هو کما ذکرت یا فیض،ان الناس أولعوا بالکذب علینا ان اللّه افترض علیهم لا یرید منهم غیره و انی أحدث أحدهم بالحدیث فلا یخرج من عندی حتی یتأوله علی غیر تأویله،و ذلک أنهم لا یطلبون بحدیثنا و بحبنا ما عند اللّه و انما یطلبون به الدنیا،و کل یحب أن یدعی رأسا،أنه لیس من عبد یرفع نفسه الا وضعه اللّه،و ما من عبد وضع نفسه الا رفعه اللّه و 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أردت بحدیثنا فعلیک بهذا الجالس و أومی بیده الی رجل من أصحابه، فسألت أصحابنا عنه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أعین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یعقوب بن یزید،و محمد ابن الحسین بن أبی الخطاب،عن محمد بن أبی عمیر،عن ابراهیم بن عبد الحمید </w:t>
      </w:r>
    </w:p>
    <w:p>
      <w:pPr>
        <w:pStyle w:val="BookText"/>
        <w:rPr/>
      </w:pPr>
      <w:r>
        <w:rPr>
          <w:rFonts w:ascii="IRNazanin" w:hAnsi="IRNazanin" w:eastAsia="IRNazanin"/>
          <w:color w:val="111111"/>
          <w:sz w:val="28"/>
          <w:sz w:val="28"/>
          <w:szCs w:val="28"/>
          <w:rtl w:val="true"/>
          <w:lang w:bidi="fa-IR"/>
        </w:rPr>
        <w:t>و غیره،قالوا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زرارة بن أعین،لو لا زرارة بن أعین، لو لا زرارة و نظراؤه لاندرست أحادیث أبی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بندار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بن أبی خلف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سلیمان بن داود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أبی عمیر،عن أبان بن عثمان،عن أبی عبیدة الحذاء،قال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 أبو بصیر و محمد بن مسلم و برید من الذین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السّٰابِقُونَ أُولٰئِکَ الْمُقَرَّبُونَ</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یعقوب بن یزید،عن ابن أبی عمیر، عن هشام بن سالم،عن سلیمان بن خالد الا قطع،قال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علیه السّلام یقول ما أجد أحدا أحیا ذکرنا و أحادیث أبی علیه السّلام الا زرارة و ابو بصیر لیث المرادی و محمد بن مسلم و برید بن معاویة العجلی،و لو لا هؤلاء ما کان أحد یستنبط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حفاظ الدین و أمناء ابی علیه السّلام علی حلال اللّه و حرامه،و هم السابقون إلینا فی الدنیا و السابقون إلینا فی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 و الحسین بن الحسن،قالا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المسمعی،قال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حدید المدائنی عن جمیل بن دراج،قال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فاستقبلنی رجل خارج من عند أبی عبد اللّه علیه السّلام من أهل الکوفة من اصحابنا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دخلت علی أبی عبد اللّه علیه السّلام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 الرجل الخارج من عندی؟ فقلت بلی هو رجل من أصحابنا من أهل الکوفة،فقال لا قدس اللّه روحه و لا قدس مثله انه ذکر أقواما کان أبی علیه السّلام ائتمنهم علی حلال اللّه و حرامه و کانوا عیبة علمه و کذلک الیوم هم عندی،هم مستودع سری أصحاب أبی علیه السّلام حقا،اذا أراد اللّه </w:t>
      </w:r>
    </w:p>
    <w:p>
      <w:pPr>
        <w:pStyle w:val="BookText"/>
        <w:rPr/>
      </w:pPr>
      <w:r>
        <w:rPr>
          <w:rFonts w:ascii="IRNazanin" w:hAnsi="IRNazanin" w:eastAsia="IRNazanin"/>
          <w:color w:val="111111"/>
          <w:sz w:val="28"/>
          <w:sz w:val="28"/>
          <w:szCs w:val="28"/>
          <w:rtl w:val="true"/>
          <w:lang w:bidi="fa-IR"/>
        </w:rPr>
        <w:t>بأهل الارض سوءا صرف بهم عنهم السوء،هم نجوم شیعتی أحیاء و أمواتا یحیون ذکر أبی علیه السّلام بهم یکشف اللّه کل بدعة ینفون عن هذا الدین انتحال المبطلین و تأول الغالین،ثم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علیهم صلوات اللّه و رحمته احیاء و امواتا،برید العجلی و زرارة و أبو بصیر و محمد بن مسلم،أما أنه یا جمیل سیبین لک أمر هذا الرجل الی قریب،قال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کان الا قلیلا حتی رأیت ذلک الرجل ینسب الی أصحاب أبی الخطاب،قلت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یعلم حیث یجعل رسالاته،قال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نعرف أصحاب أبی الخطاب ببغض هؤلاء رحمة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حمدویة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 بن عبید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یونس بن عبد الرحمن،عن عبد اللّه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قولویه و الحسین بن الحسن؛قالا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 قال حدثنی هارون بن الحسن بن محبوب،عن محمد بن عبد اللّه بن زرارة و ابنیه الحسن و الحسین،عن عبد اللّه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اقرأ منی علی والدک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انما أعیبک دفاعا منی عنک فان الناس و العدو یسارعون الی کل من قربناه و حمدنا مکانه لا دخال الاذی فی من نحبه و نقربه،و یرمونه لمحبتنا له و قربه و دنوه منا،و یرون ادخال الاذی علیه و قتله و یحمدون کل من عبناه نحن و أن نحمد أمره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فانما أعیبک لأنک رجل اشتهرت بنا و لمیلک إلینا و أنت فی ذلک مذموم عند الناس غیر محمود الاثر لمودتک لنا و لمیلک إلینا،فأحببت أن أعیبک لیحمدوا أمرک فی الدین بعیبک و نقصک و یکون بذلک منا دافع شرهم عنک یقول اللّه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التنزیل من عند اللّه صالحة،لا و اللّه ما عابها الا لکی تسلم من الملک و لا تعطب علی یدیه،و لقد کانت صالحة لیس للعیب منها مساغ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 المثل یرحمک اللّه،فانک و اللّه أحب الناس إلی،و أحب أصحاب أبی علیه السّلام حیا و میتا،فانک أفضل سفن ذلک البحر القمقام الزاخر،أن من ورائک ملکا ظلوما غصوبا یرقب عبور کل سفینة صالحة ترد من بحر الهدی لیأخذها غصبا ثم یغصبها و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فرحمة اللّه علیک حیا و رحمته و رضوانه علیک میتا،و لقد أدی إلی ابناک الحسن و الحسین رسالتک،حاطهما اللّه و کلاهما و رعاهما و حفظهما بصلاح أبیهما کما حفظ الغلامین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یضیقن صدرک من الذی أمرک أبی علیه السّلام و أمرتک به،و أتاک أبو بصیر بخلاف الذی أمرناک به،فلا و اللّه ما أمرناک و لا أمرناه الا بأمر وسعنا و وسعکم 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ذلک عندنا تصاریف و معان توافق الحق،و لو أذن لنا لعلمتم أن الحق فی الذی أمرناکم به،فردوا إلینا الامر و سلموا لنا و اصبروا لا حکامنا و ارضوا بها،و الذی فرق بینکم فهو راعیکم الذی استرعاه اللّه خلقه،و هو اعرف بمصلحة غنمه فی فساد أمرها،فان شاء فرق بینها لتسلم،ثم یجمع بینها لتأمن من فسادها و خوف عدوها فی آثار ما یأذن اللّه،و یأتیها بالامن من مأمنه و الفرج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علیکم بالتسلیم و الرد إلینا و انتظار أمرنا و أمرکم و فرجنا و فرجکم،و لو قد قام قائمنا و تکلم متکلمنا،ثم استأنف بکم تعلیم القرآن و شرایع الدین و الاحکام و الفرائض،کما أنزله اللّه علی محمد صلّی اللّه علیه و آله لأنکم أهل البصائر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فتکم ذلک الیوم</w:t>
      </w:r>
    </w:p>
    <w:p>
      <w:pPr>
        <w:pStyle w:val="BookText"/>
        <w:rPr/>
      </w:pPr>
      <w:r>
        <w:rPr>
          <w:rFonts w:ascii="IRNazanin" w:hAnsi="IRNazanin" w:eastAsia="IRNazanin"/>
          <w:color w:val="111111"/>
          <w:sz w:val="28"/>
          <w:sz w:val="28"/>
          <w:szCs w:val="28"/>
          <w:rtl w:val="true"/>
          <w:lang w:bidi="fa-IR"/>
        </w:rPr>
        <w:t>زرارة بن أعین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لأنکم </w:t>
      </w:r>
      <w:r>
        <w:rPr>
          <w:rStyle w:val="FootnoteAnchor"/>
          <w:rtl w:val="true"/>
        </w:rPr>
        <w:footnoteReference w:id="773"/>
      </w:r>
      <w:r>
        <w:rPr>
          <w:rFonts w:ascii="IRNazanin" w:hAnsi="IRNazanin" w:eastAsia="IRNazanin"/>
          <w:color w:val="111111"/>
          <w:sz w:val="28"/>
          <w:sz w:val="28"/>
          <w:szCs w:val="28"/>
          <w:rtl w:val="true"/>
          <w:lang w:bidi="fa-IR"/>
        </w:rPr>
        <w:t xml:space="preserve">أهل البصائر لام التعلیل الداخلة علی أن باسمها و خبرها علی ما فی أکثر النسخ متعلقة </w:t>
      </w:r>
    </w:p>
    <w:p>
      <w:pPr>
        <w:pStyle w:val="BookText"/>
        <w:rPr/>
      </w:pPr>
      <w:r>
        <w:rPr>
          <w:rFonts w:ascii="IRNazanin" w:hAnsi="IRNazanin" w:eastAsia="IRNazanin"/>
          <w:color w:val="111111"/>
          <w:sz w:val="28"/>
          <w:sz w:val="28"/>
          <w:szCs w:val="28"/>
          <w:rtl w:val="true"/>
          <w:lang w:bidi="fa-IR"/>
        </w:rPr>
        <w:t>انکار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تستقیموا علی دین اللّه و طریقه،الا من تحت حد السیف فوق رقابکم،</w:t>
      </w:r>
    </w:p>
    <w:p>
      <w:pPr>
        <w:pStyle w:val="BookText"/>
        <w:rPr/>
      </w:pPr>
      <w:r>
        <w:rPr>
          <w:rFonts w:ascii="IRNazanin" w:hAnsi="IRNazanin" w:eastAsia="IRNazanin"/>
          <w:color w:val="111111"/>
          <w:sz w:val="28"/>
          <w:sz w:val="28"/>
          <w:szCs w:val="28"/>
          <w:rtl w:val="true"/>
          <w:lang w:bidi="fa-IR"/>
        </w:rPr>
        <w:t>باستیناف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 تشدید التاء المثناة من فوق جملة فعلیة علی جواب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علی الظرف،و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علی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عصاکم،و کسر قوة اعتقادکم،و بدد جمعکم،و فرق کلمتکم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فتات المسک و هو کسارته و سقاطته و کذلک فتات الخبز و فتات العهن،و هذا مما یفت کبدی،وفت عضده اذا کسر قوته و فرق عنه أعوانه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لکل من أحدث شیئا فی أمرک دونک قد افتات علیک فیه،و فلان یفتات علیه فی کذا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افتعال من الفوت لا من 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 الدق و الکسر بالاصابع و الشق فی الصخرة،وفت فی ساعده أضعفه،و الفتات ما تفتت و أهل بیت فت مثلثة الفاء منتشرون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نصبا علی التمییز،أو علی نزع الخافض و ذلک الیوم بالرفع علی الفاعلیة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یوجد فی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لأنکر،بفتح اللام،للتأکید،و أنکر علی الفعل من الانکار،و أهل البصائر بالرفع علی الفاعلیة،و فیکم بحرف الجر المتعلقة بمجرورها بأهل البصائر للظرفیة،أو بمعنی منکم،و ذلک الیوم بالنصب علی الظرف،و انکارا شدیدا منصوبا علی المفعول المطلق،أو علی التمییز فلیعرف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الناس بعد نبی اللّه علیه السّلام رکب اللّه به سنة من کان قبلکم،فغیروا و بدلوا و حرفوا و زادوا فی دین اللّه و نقصوا منه،فما من شیء علیه الناس الیوم الا و هو محرف عما نزل به الوحی من عند اللّه فاجب رحمک اللّه من حیث تدعی الی حیث تدعی، حتی یأتی من یستأنف بکم دین اللّه استینافا،و علیک بالصلاة الستة و الاربعین، و علیک بالحج أن تهل بالافراد،و تنوی الفسخ اذا قدمت مکة و طفت و سعیت، فسخت ما أهللت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قلبت الحج عمرة أحللت الی یوم الترویة ثم استأنف الاهلال بالحج مفردا الی منی و تشهد المنافع بعرفات و المزدلفة،فکذلک حج رسول اللّه صلّی اللّه علیه و آله و هکذا أمر أصحابه ان یفعلوا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یفسخوا ما أهلوا به و یقلبوا الحج عمرة،و انما أقام رسول اللّه صلّی اللّه علیه و آله علی احرامه لسوق الذی ساق معه،فان السائق قارن و القارن لا یحل حتی یبلغ هدیه محله،و محله المنحر بمنی،فاذا بلغ أحل،فهذا الذی أمرناک به حج المتمتع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فالزم ذلک و لا یضیقن صدرک،و الذی أتاک به أبو بصیر من صلاة احدی و خمسین،و الا هلال بالتمتع بالعمرة الی الحج و ما أمرنا به من أن یهل بالتمتع فلذلک عندنا معان و تصاریف لذلک ما یسعنا و یسعکم و لا یخالف شیء من ذلک الحق و لا یضاده،و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 حدثنا سعد بن عبد اللّه القمی،عن محمد ابن عبد اللّه المسمعی،و أحمد بن محمد بن عیسی،عن علی بن أسباط،عن الحسین ابن زرارة،قال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أبی یقرأ علیک السّلام و یقول لک جعلنی اللّه فداک أنه لا یزال الرجل و الرجلان یقدمان فیذکران أنک ذکرتنی و قلت فی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أباک السّلام،و قل له أنا و اللّه أحب لک الخیر فی الدنیا و أحب لک الخیر فی الآخرة،و أنا و اللّه عنک راض فما تبالی ما قال الناس بعد هذا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اللّه،عن أحمد بن هلال،عن الحسن بن محبوب،عن علی بن رئاب،قال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زرارة علی أبی </w:t>
      </w:r>
    </w:p>
    <w:p>
      <w:pPr>
        <w:pStyle w:val="BookText"/>
        <w:rPr/>
      </w:pPr>
      <w:r>
        <w:rPr>
          <w:rFonts w:ascii="IRNazanin" w:hAnsi="IRNazanin" w:eastAsia="IRNazanin"/>
          <w:color w:val="111111"/>
          <w:sz w:val="28"/>
          <w:sz w:val="28"/>
          <w:szCs w:val="28"/>
          <w:rtl w:val="true"/>
          <w:lang w:bidi="fa-IR"/>
        </w:rPr>
        <w:t>عبد اللّه علیه السّلام فقال یا زرارة متأهل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یمنعک 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لا أعلم تطیب مناکحة هؤلاء أم 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تصبر و أنت شاب؟قال أشتری الاماء،قال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طاب لک نکاح الاماء؟قال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الامة ان رابنی من أمرها شیء بعتها،قال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أسألک عن هذا،و لکن سألتک من أین طاب لک فرجها؟قال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فتأمرنی أن أتزوج؟قال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زرارة هذا الکلام ینصرف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لا تبالی أن أعصی اللّه اذ لم تأمرنی بذلک،و الوجه الاخر أن تکون مطلقا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علیک بالبلهاء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التی تکون علی رأی الحکم بن عیینة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بن أبی حفصة؟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بالبلهاء</w:t>
      </w:r>
    </w:p>
    <w:p>
      <w:pPr>
        <w:pStyle w:val="BookText"/>
        <w:rPr/>
      </w:pPr>
      <w:r>
        <w:rPr>
          <w:rFonts w:ascii="IRNazanin" w:hAnsi="IRNazanin" w:eastAsia="IRNazanin"/>
          <w:color w:val="111111"/>
          <w:sz w:val="28"/>
          <w:sz w:val="28"/>
          <w:szCs w:val="28"/>
          <w:rtl w:val="true"/>
          <w:lang w:bidi="fa-IR"/>
        </w:rPr>
        <w:t xml:space="preserve">فی حدیث الزبرقان بن عمرو </w:t>
      </w:r>
      <w:r>
        <w:rPr>
          <w:rStyle w:val="FootnoteAnchor"/>
          <w:rtl w:val="true"/>
        </w:rPr>
        <w:footnoteReference w:id="777"/>
      </w:r>
      <w:r>
        <w:rPr>
          <w:rFonts w:ascii="IRNazanin" w:hAnsi="IRNazanin" w:eastAsia="IRNazanin"/>
          <w:color w:val="111111"/>
          <w:sz w:val="28"/>
          <w:sz w:val="28"/>
          <w:szCs w:val="28"/>
          <w:rtl w:val="true"/>
          <w:lang w:bidi="fa-IR"/>
        </w:rPr>
        <w:t>امیة الضمیری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أولادنا الابله العقول و خیر النساء البلهاء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لهوت بطفلة میاله بلهاء تطلعنی علی أسرارها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أنه لشدة حیائه کالأبله و هو عقول،و قال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أکثر أهل الجنة البله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الابله،و هو الغافل عن الشر المطبوع علی الخیر،و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الذین غلبت علیهم سلامة الصدور و حسن الظن بالناس،لأنهم أغفلوا من دنیاهم فجهلوا حذق التصرف فیها،و أقبلوا علی آخرتهم،و شغلوا أنفسهم بها،فاستحقوا أن یکونوا أکثر أهل الجنة،فاما الابله و هو الذی لا عقل له فغیر مراد فی الحدیث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الحکم بن عیینة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 بن عیینة کان استاذ زرارة من قبل،فانقطع عنه و اتصل بأبی جعفر علیه السّلام کما ذکره أبو عمرو الکشی فی الجزء الثالث من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لا،التی لا تعرف ما أنتم علیه و لا تنصب،قد زوج رسول اللّه صلّی اللّه علیه و آله أبا العاص ابن الربیع و عثمان بن عفان،و تزوج عائشة و حفصة و غیرهما،فقال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أنا بمنزلة النبی صلّی اللّه علیه و آله الذی کان یجری علیهم حکمه و ما هو الا مؤمن أو کافر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فَمِنْکُمْ کٰافِرٌ وَ مِنْکُمْ مُؤْمِنٌ</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أصحاب الاعراف؟و أین المؤلفة قلوبهم؟ و أین الذین خلطوا عملا صالحا و آخر سیئا؟و أین الذین لم یدخلوها و هم یطمعون؟ 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یدخل النار مؤمن؟فقال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یدخلها الا أن یشاء اللّه 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الکافر الجنة؟فقال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یخلو أن یکون مؤمنا أو کافرا؟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أصدق من قولک یا زرارة،بقول اللّه أقول،یقول اللّه خ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یَدْخُلُوهٰا وَ هُمْ یَطْمَعُونَ</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لو کانوا مؤمنین لدخلوا الجنة،و لو کانوا کافرین لدخلوا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أرجهم حیث أرجاهم اللّه أما أنک لو بقیت لرجعت عن هذا الکلام و لحللت عقدک قال،و أصحاب زرارة یقولون لرجعت عن هذا الکلام و تحللت عنک عقد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أصحاب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أدرک زرارة بن أعین،فقد أدرک أبا عبد اللّه علیه السّلام فانه مات بعد أبی عبد اللّه علیه السّلام بشهرین أو أقلّ و توفی ابو عبد اللّه علیه السّلام و زرارة مریض مات فی مرضه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ج</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رمز خ ج مسمی الخاء المعجمة أولا و مسمی الجیم أخیرا،اشارة الی قول اللّه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عبد اللّه محمد بن ابراهیم الوراق،قال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یزید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بنان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عمیر،عن هشام بن سالم،عن محمد بن أبی عمیر،قال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فقال کیف ترکت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 لا یصلی العصر حتی تغیب الشمس،قال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رسولی الیه فقل له فلیصل فی مواقیت اصحابه فانی قد حرقت،قال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فأبلغته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أعلم أنک لم یکذب علیه و لکنی أمرنی بشیء فأکره أن أدعه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 حدثنی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 جعفر أحمد بن محمد بن عیسی و علی بن اسماعیل بن عیسی،عن محمد بن عمرو بن سعید الزیات،عن یحیی بن محمد بن عیسی أبی حبیب،قال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أفضل ما یتقرب به العبد الی اللّه من صلاته؟فقال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أربعون رکعة فرائضه و نوافله،فقلت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روایة زرارة،فقال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 أن أحدا کان أصدع بحق من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القاسم بن عروة عن ابن بکیر،قال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زرارة علی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قلتم لنا فی الظهر و العصر علی ذراع و ذراعین،ثم قلتم أبردوا بها فی الصیف،فکیف الابراد بها؟</w:t>
      </w:r>
    </w:p>
    <w:p>
      <w:pPr>
        <w:pStyle w:val="BookText"/>
        <w:rPr/>
      </w:pPr>
      <w:r>
        <w:rPr>
          <w:rFonts w:ascii="IRNazanin" w:hAnsi="IRNazanin" w:eastAsia="IRNazanin"/>
          <w:color w:val="111111"/>
          <w:sz w:val="28"/>
          <w:sz w:val="28"/>
          <w:szCs w:val="28"/>
          <w:rtl w:val="true"/>
          <w:lang w:bidi="fa-IR"/>
        </w:rPr>
        <w:t>و فتح ألواحه لیکتب ما یقول،فلم یجبه أبو عبد اللّه علیه السّلام بشیء،فأطبق ألواحه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علینا أن نسألکم و أنتم أعلم بما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و دخل أبو بصیر علی أبی عبد اللّه علیه السّلام فقال ان زرارة سألنی عن شیء فلم أجبه و قد ضقت فاذهب أنت رسولی الیه،فقل صل الظهر فی الصیف اذا کان ظلک مثلک و العصر اذا کان ظلک مثلیک،و کان زرارة هکذا یصلی فی الصیف، و لم أسمع أحدا من أصحابنا یفعل ذلک غیره و غیر ابن بکیر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ابن أبی عمر،عن ابن أذینة،عن زرارة،قال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عند أبی عبد اللّه علیه السّلام أنا و حمران،فقال له حمران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تقول فیما یقول زرارة فقد خالفته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هو؟قال یزعم أن مواقیت الصلاة مفوضة الی رسول اللّه صلّی اللّه علیه و آله و هو الذی وضعها،قال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أن جبریل علیه السّلام أتاه فی الیوم الاول بالوقت الاول و فی الیوم الثانی بالوقت الاخیر ثم قال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ما بینهما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 یا حمران ان زرارة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جاء جبریل مشیرا علی محمد علیه السّلام،صدق زرارة،فجعل اللّه ذلک الی محمد علیه السّلام فوضعه و أشار جبریل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مسعود،قال حدثنا جبریل بن أحمد الفاریابی،قال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العبیدی محمد بن عیسی،عن یونس بن عبد الرحمن،عن ابن مسکان،قال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زرارة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 جعفر و اما جعفر فان فی قلبی علیه لعنة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فی قلبی علیه لعنة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بفتح اللام للتأکید و اهمال العین مفتوحة أو مضمومة و تشدید النون،أی أن فی قلبی علیه لعنة،أی أن فی قلبی لعارضا و اعتراضا علیه،عنّ للنفس و عرض للقلب و هجس فی الصدر و خطر فی الضمیر معتنا معترضا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فی قلبی شدة و ملاجة و هیجانا فی المعانة و الاعتنان أی المعارضة و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العنن أی اللجاج و المحاجة و المؤاخذة علیه أو لعارضة و غائلة علیه فجأة لست أدری ما سببها،من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أعننت بعنة ما أدری ما هی،أی تعرضت لشیء ما أعرفه</w:t>
      </w:r>
    </w:p>
    <w:p>
      <w:pPr>
        <w:pStyle w:val="BookText"/>
        <w:rPr/>
      </w:pPr>
      <w:r>
        <w:rPr>
          <w:rFonts w:ascii="IRNazanin" w:hAnsi="IRNazanin" w:eastAsia="IRNazanin"/>
          <w:color w:val="111111"/>
          <w:sz w:val="28"/>
          <w:sz w:val="28"/>
          <w:szCs w:val="28"/>
          <w:rtl w:val="true"/>
          <w:lang w:bidi="fa-IR"/>
        </w:rPr>
        <w:t>قال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لقیته عین عنة،أی فجاءة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العنن شبه اللجاج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اعجام الغین المضمومة اما علی الاستعارة من الغنة للمستور فی حجاب القلب المکنون فی کنان الضمیر،أو بمعنی الغلظة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الغنه صوت من اللهاة و الانف مثل نون منک و عنک،لأنه لا حظ لها فی اللسان،و الخنة أشد منها،قال أبو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 الذی یجری کلامه فی </w:t>
      </w:r>
    </w:p>
    <w:p>
      <w:pPr>
        <w:pStyle w:val="BookText"/>
        <w:rPr/>
      </w:pPr>
      <w:r>
        <w:rPr>
          <w:rFonts w:ascii="IRNazanin" w:hAnsi="IRNazanin" w:eastAsia="IRNazanin"/>
          <w:color w:val="111111"/>
          <w:sz w:val="28"/>
          <w:sz w:val="28"/>
          <w:szCs w:val="28"/>
          <w:rtl w:val="true"/>
          <w:lang w:bidi="fa-IR"/>
        </w:rPr>
        <w:t>و ما حمل زرارة علی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هذا لان أبا عبد اللّه علیه السّلام أخرج مخازیه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حمدویه،و ابراهیم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العبیدی،عن هشام ابن ابراهیم الختلی و هو المشرقی،قال قال لی أبو الحسن الخراسانی علیه السّلام کیف تقولون فی الاستطاعة بعد یونس فذهب فیها مذهب زرارة،و مذهب زرارة هو الخطاء؟</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لکنه بأبی أنت و أمی ما یقول زرارة فی الاستطاعة،و قول زرارة فیمن قدر و نحن منه براء و لیس من دین آبائک،و قال الآخرون بالجبر و نحن منه براء و لیس من دین آبائک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تقولون؟قلت بقول أبی عبد اللّه علیه السّلام و سأل عن قول اللّه عز و جل</w:t>
      </w:r>
    </w:p>
    <w:p>
      <w:pPr>
        <w:pStyle w:val="BookText"/>
        <w:rPr/>
      </w:pPr>
      <w:r>
        <w:rPr>
          <w:rFonts w:ascii="IRNazanin" w:hAnsi="IRNazanin" w:eastAsia="IRNazanin"/>
          <w:color w:val="111111"/>
          <w:sz w:val="28"/>
          <w:sz w:val="28"/>
          <w:szCs w:val="28"/>
          <w:rtl w:val="true"/>
          <w:lang w:bidi="fa-IR"/>
        </w:rPr>
        <w:t>لهاته،و الاخن الساد الخیاشم،و الغنة أیضا ما یغتری الغلام عند بلوغه اذا غلظ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أغن ملتف فتری الریح تجری و لها غنة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ذلک لکثرة ذبانه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السید جمال الدین بن طاوس کأنه علی ما یستذاق من کلامه و یستشم من سیاقه،قد صحف النون بالیاء المثناة من تحت بعد العین المهملة،من العی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الجهل و خلاف البیان،و الغین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الجهل و خلاف الرشد کما فی مجمل اللغة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قال فی اختیاره من کتاب الکشی فی الجواب عن هذا الحدیث و الطعن فیه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من طریق محمد بن عیسی عن یونس ان زرارة استقل علم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أبعد هذا من الحق و هل یشک مخالف أو مؤلف فی جلالة علم مولانا الصادق علیه السّلام و لقد أکثر محمد بن عیسی من القول فی زرارة حتی لو کان بمقام عدالة کادت الظنون تسرع الیه بالتهمة،فکیف و هو مقدوح فیه انتهی کلامه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أسمعناک من قبل أن محمد بن عیسی غیر ساقط الدرجة عن مقام العدالة </w:t>
      </w:r>
    </w:p>
    <w:p>
      <w:pPr>
        <w:pStyle w:val="BookText"/>
        <w:rPr/>
      </w:pPr>
      <w:r>
        <w:rPr>
          <w:rFonts w:ascii="Amiri" w:hAnsi="Amiri" w:eastAsia="Amiri" w:cs="Amiri"/>
          <w:color w:val="111111"/>
          <w:sz w:val="28"/>
          <w:sz w:val="28"/>
          <w:szCs w:val="28"/>
          <w:rtl w:val="true"/>
          <w:lang w:bidi="ar-SA"/>
        </w:rPr>
        <w:t>وَ لِلّٰهِ عَلَی النّٰاسِ حِجُّ الْبَیْتِ مَنِ اسْتَطٰاعَ إِلَیْهِ سَبِیلاً</w:t>
      </w:r>
    </w:p>
    <w:p>
      <w:pPr>
        <w:pStyle w:val="BookText"/>
        <w:rPr/>
      </w:pP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استطاعته؟قال،فقال أبو عبد اللّه علیه السّلام صحته و ما له فنحن بقول أبی عبد اللّه علیه السّلام نأخذ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أبو عبد الله علیه السّلام هذا هو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طاهر بن عیسی الوراق،قال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 بن أیوب قال حدثنی أبو الحسن صالح بن أبی حماد الرازی،عن ابن أبی نجران عن علی ابن أبی حمزة،عن أبی بصیر،عن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الذین آمنوا و لم یلبسوا ایمانهم بظلم قال أعاذنا اللّه و ایاک من ذلک الظلم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ما أحدث زرارة و أبو حنیفة و هذا الضرب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معه؟قال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ذنب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حفص مؤذن علی بن یقطین یکنی أبا محمد،عن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الذین آمنوا و لم یلبسوا ایمانهم بظلم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و ایاک یا أبا بصیر من ذلک الظلم ذلک ما ذهب فیه زرارة و أصحابه و أبو حنیفة و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 بن عبید عن ابن أبی عمیر،عن عبد الرحمن بن الحجاج،عن حمزة،قال قلت لأبی عبد اللّه علیه السّلام بلغنی أنک برئت من عمی یعنی زرارة؟قال،فقال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 أبرأ من زرارة لکنهم یجیئون و یذکرون و یروون عنه،فلو سکت عنه الزمونیه،فأقول من قال هذا فأنا الی اللّه منه بریء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 بن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الوشاء،عن ابن خداش،عن علی بن اسماعیل عن ربعی،عن الهیثم بن حفص العطار قال سمعت حمزة بن حمران،یقول حین قدم من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أبا عبد اللّه علیه السّلام فقلت له بلغنی أنک لعنت عمی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یدیه حتی صک بها صدره،ثم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قلت و لکنکم تأتون عنه بأشیاء فأقول من قال هذا فأنا منه بریء</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 فأحکی لک ما یقول؟قال نعم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 و جل لم یکلف العباد </w:t>
      </w:r>
    </w:p>
    <w:p>
      <w:pPr>
        <w:pStyle w:val="BookText"/>
        <w:rPr/>
      </w:pPr>
      <w:r>
        <w:rPr>
          <w:rFonts w:ascii="IRNazanin" w:hAnsi="IRNazanin" w:eastAsia="IRNazanin"/>
          <w:color w:val="111111"/>
          <w:sz w:val="28"/>
          <w:sz w:val="28"/>
          <w:szCs w:val="28"/>
          <w:rtl w:val="true"/>
          <w:lang w:bidi="fa-IR"/>
        </w:rPr>
        <w:t>الا ما یطیقون،و أنهم لن یعملوا الا أن یشاء الله و یرید و یقضی،قال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علینا صاحب الزطی فقال له یا میسر أ لست علی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شیء أصلحک الله أو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هذا القول علیه کما قلت له،ثم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الله دینی و دین آبائی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أبی القاسم أبو عبد اللّه المعروف بماجیلویه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زیاد بن أبی الحلال،قال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الی قوله حدثنی محمد بن أبی القاسم أبو عبد اللّه المعروف بما جیلویه</w:t>
      </w:r>
    </w:p>
    <w:p>
      <w:pPr>
        <w:pStyle w:val="BookText"/>
        <w:rPr/>
      </w:pPr>
      <w:r>
        <w:rPr>
          <w:rFonts w:ascii="IRNazanin" w:hAnsi="IRNazanin" w:eastAsia="IRNazanin"/>
          <w:color w:val="111111"/>
          <w:sz w:val="28"/>
          <w:sz w:val="28"/>
          <w:szCs w:val="28"/>
          <w:rtl w:val="true"/>
          <w:lang w:bidi="fa-IR"/>
        </w:rPr>
        <w:t>طریق هذا الحدیث صحیح بلا امتراء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کل العجب من السید جمال الدین بن طاوس اذ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أن الروایة غیر متصلة،لان محمد بن أبی القاسم کان معاصرا لأبی جعفر محمد ابن بابویه،و یبعد أن یکون زیاد بن أبی الحلال عاش من زمن الصادق حتی لقیه محمد بن أبی القاسم معاصر أبی جعفر 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خفی علیه أن المعاصر لأبی جعفر بن بابویه محمد بن علی ما جیلویه لا محمد بن أبی القاسم،و کثیرا ما فی الفقیه و فی سائر کتبه یقول فی الاسانید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علی ما جیلویه عن عمه محمد بن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النجاشی أن محمد بن أبی القاسم جد محمد بن علی ما جیلویه المعاصر لأبی جعفر محمد بن بابویه،فانه ذکر فی کتابه ان محمد بن أبی القاسم الملقب ما جیلویه صهر أحمد بن أبی عبد اللّه علی ابنته و ابنه محمد بن علی منها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أخبرنا ای علی بن أحمد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بن الحسین یعنی به أبی جعفر بن بابویه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ما جیلویه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أبی علی بن محمد عن أبیه محمد بن أبی القاسم </w:t>
      </w:r>
      <w:r>
        <w:rPr>
          <w:rStyle w:val="FootnoteAnchor"/>
          <w:rtl w:val="true"/>
        </w:rPr>
        <w:footnoteReference w:id="784"/>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علیه السّلام ان زرارة روی عنک فی الاستطاعة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 منه و صدقناه،و قد أحببت أن أعرضه علیک،فقال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فزعم أنه سألک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ملک زادا و راحلة،فقال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ملک زادا و راحلة،فهو مستطیع للحج و ان لم یحج؟فقلت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عنک فی الاستطاعة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المنسوب الی زرارة و أصحابه،و قد قال مولانا الصادق علیه السّلام أنه بریء منه،و أن ذلک لیس من دینه و دین آبائه صلوات اللّه علیهم،هو تفویض الفعل و اسناده الی قدرة العبد و ارادته علی الاستقلال بالذات من غیر استناد الی اللّه و ارادته تعالی سلطانه أصلا الا بالعرض،و فریق جم من العامة یسمون أصحاب هذا القول بالقدریة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من فی اقلیم العقل و البرهان یعلم أنه من الممتنع أن یتصحح للممکن الذاتی </w:t>
      </w:r>
      <w:r>
        <w:rPr>
          <w:rStyle w:val="FootnoteAnchor"/>
          <w:rtl w:val="true"/>
        </w:rPr>
        <w:footnoteReference w:id="785"/>
      </w:r>
      <w:r>
        <w:rPr>
          <w:rFonts w:ascii="IRNazanin" w:hAnsi="IRNazanin" w:eastAsia="IRNazanin"/>
          <w:color w:val="111111"/>
          <w:sz w:val="28"/>
          <w:sz w:val="28"/>
          <w:szCs w:val="28"/>
          <w:rtl w:val="true"/>
          <w:lang w:bidi="fa-IR"/>
        </w:rPr>
        <w:t>تحقق بالفعل من دون الاستناد الی الواجب الحق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ازاء هذا القول قول الجبریة بالتحریک و أولئک هم القدریة علی التحقیق و ایاهم عنی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مجوس هذا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أسلفنا بیانه،و هو اسناد أفعال العباد الی اللّه سبحانه ابتداء و نفی مدخلیة قدرة العبد و ارادته فی فعله مطلقا، و کان ذا العقل الصریح و الذهن الصراح لیس یحتاج فی ابطال ذلک الی مؤنة تجشم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الطریق الوسط الذی هو القول الفصل و الدین الحق و الکلمة السواء أنه لا جبر و لا تفویض و لکن أمر بین الامرین،فان المبادی المترتبة المنبعث عنها فعل العبد مبتدأة فی جهة التصاعد من القدرة الحقة الوجوبیة و الارادة الحقیقیة الربوبیة،و منتهیة فی جهة التنازل الی قدرة العبد و ارادته المنبعث عنهما فعله،و الجمیع فی نظام الوجود مستند الی الذات الاحدیة الحقة التی هی فی حد نفسها عین العلم المحیط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هکذا سألنی و لا هکذا قلت،کذب علی و اللّه کذب علی و اللّه لعن اللّه زرارة لعن اللّه زرارة،لعن اللّه زرارة،انما قال لی من کان له زاد و راحلة فهو مستطیع للحج؟قلت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وجب علیه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فمستطیع هو؟فقلت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یؤذن 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زرارة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الکوفة فلقیت زرارة فأخبرته بما قال أبو عبد اللّه علیه السّلام و سکت عن لعنه،فقال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أنه قد أعطانی الاستطاعة من حیث لا یعلم،و صاحبکم هذا لیس له بصر بکلام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التام،و القدرة الحقیقیة الواجبة،و الارادة الحقة القدوسیة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دین مولانا الصادق و آبائه الصادقین صلوات اللّه علیهم أجمعین و هو دین اللّه الحق الذی ارتضاه لعباده المؤمنین فلیثبت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الحج</w:t>
      </w:r>
    </w:p>
    <w:p>
      <w:pPr>
        <w:pStyle w:val="BookText"/>
        <w:rPr/>
      </w:pPr>
      <w:r>
        <w:rPr>
          <w:rFonts w:ascii="IRNazanin" w:hAnsi="IRNazanin" w:eastAsia="IRNazanin"/>
          <w:color w:val="111111"/>
          <w:sz w:val="28"/>
          <w:sz w:val="28"/>
          <w:szCs w:val="28"/>
          <w:rtl w:val="true"/>
          <w:lang w:bidi="fa-IR"/>
        </w:rPr>
        <w:t>مولانا الصادق علیه السّلام حیث فسر الاستطاعة للحج بالصحة البدنیة و السعة المالیة انما رام بها الاستطاعة المترتبة علیها وجوب الحج و استقرار التکلیف به فی ذمة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فزرارة لم یفهم ذلک،فمن سوء فهمه حسب أنه علیه السّلام أراد بها الاستطاعة المنبعث عنها فعل الحج و ایقاعه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یعلم أن تلک الاستطاعة انما هی ارادة العبد المستندة الی ارادة اللّه تعالی و مشیته،کما یقول القرآن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Style w:val="FootnoteAnchor"/>
          <w:rtl w:val="true"/>
        </w:rPr>
        <w:footnoteReference w:id="786"/>
      </w:r>
      <w:r>
        <w:rPr>
          <w:rFonts w:ascii="IRNazanin" w:hAnsi="IRNazanin" w:eastAsia="IRNazanin"/>
          <w:color w:val="111111"/>
          <w:sz w:val="28"/>
          <w:sz w:val="28"/>
          <w:szCs w:val="28"/>
          <w:rtl w:val="true"/>
          <w:lang w:bidi="fa-IR"/>
        </w:rPr>
        <w:t>فالعبد مختار غیر مجبور فی فعله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ضرورة أن فعله منبعث عن ارادته و اختیاره،و ان کانت المبادی و الاسباب المترتبة الموجبة لإرادته و اختیاره مستندة الی إرادة اللّه تعالی و اختیاره،فلا یرید و لا یختار الا أن یؤذن له فی قضاء اللّه سبحانه و قدره،و الثواب و العقاب من لوازم </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 محمد بن عمر بن عبد العزیز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 الحسن محمد بن بحر الکرمانی الدهنی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النرماشیری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الغلاة الحنقین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العباس المحاربی الجزری،قال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یزید،قال حدثنا فضالة بن أیوب،عن فضیل الرسان،قال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عبد الله علیه السّلام ان زرارة یدعی أنه أخذ علیک الاستطاعة؟قال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عقرا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بهم،و هذا المرادی بین یدی و قد أریته و هو أعمی بین السماء و الارض فشک و أضمر أنی ساحر،فقلت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،ماهیات الافعال و مترتبان علی استحقاق العبد لهما من جهة ارادته و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بسط القول هنالک علی ذمة کتاب الایقاضات و علی ذمة کتاب قبسات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الدهنی</w:t>
      </w:r>
    </w:p>
    <w:p>
      <w:pPr>
        <w:pStyle w:val="BookText"/>
        <w:rPr/>
      </w:pPr>
      <w:r>
        <w:rPr>
          <w:rFonts w:ascii="IRNazanin" w:hAnsi="IRNazanin" w:eastAsia="IRNazanin"/>
          <w:color w:val="111111"/>
          <w:sz w:val="28"/>
          <w:sz w:val="28"/>
          <w:szCs w:val="28"/>
          <w:rtl w:val="true"/>
          <w:lang w:bidi="fa-IR"/>
        </w:rPr>
        <w:t>بضم الدال نسبة الی بنی 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بنودهن بالضم حی منهم معاویة بن عمار الدهنی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الغلاة الحنقیین</w:t>
      </w:r>
    </w:p>
    <w:p>
      <w:pPr>
        <w:pStyle w:val="BookText"/>
        <w:rPr/>
      </w:pPr>
      <w:r>
        <w:rPr>
          <w:rFonts w:ascii="IRNazanin" w:hAnsi="IRNazanin" w:eastAsia="IRNazanin"/>
          <w:color w:val="111111"/>
          <w:sz w:val="28"/>
          <w:sz w:val="28"/>
          <w:szCs w:val="28"/>
          <w:rtl w:val="true"/>
          <w:lang w:bidi="fa-IR"/>
        </w:rPr>
        <w:t>بفتح الحاء المهملة و کسر النون قبل القاف،أی المتعصبین المعاندین المتغیظین علی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الحنق الغیظ،و الجمع حناق کجبل و جبال و قد حنق علیه بالکسر أی اغتاظ فهو حنق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عقرا </w:t>
      </w:r>
      <w:r>
        <w:rPr>
          <w:rStyle w:val="FootnoteAnchor"/>
          <w:rtl w:val="true"/>
        </w:rPr>
        <w:footnoteReference w:id="78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عقرا لفلان بفتح العین المهملة و التنوین و هو دعاء علیه بالقطع و الهلاک و الاستیصال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لو لم تکن جهنم الا اسکرجة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لوسعها آل اعین بن سنسن،قیل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فحمران؟قال حمران لیس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هذا غال،و فضالة لیس من رجال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الحدیث مزاد فیه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 عن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جدعا و عقرا لفلان،و للمرأة حلقی و عقری أی عقر اللّه جسدها و أصابها بداء فی حلقها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فی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جدعا له و عقرا و عقری حلقی و أن بنی فلان عقروا مراعی القوم اذا قطعوها و أفسدوها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تعقرن شجرا أی لا تقطعن و فی حدیث صفیه عقری حلقی علی فعلی،و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 للوقف،و فیه دعاء بقطع الرجل و الحلق أو بحلق الرأس و عن أبی عبید عقر جسدها و أصیبت بداء فی حلقها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أسکرجة</w:t>
      </w:r>
    </w:p>
    <w:p>
      <w:pPr>
        <w:pStyle w:val="BookText"/>
        <w:rPr/>
      </w:pPr>
      <w:r>
        <w:rPr>
          <w:rFonts w:ascii="IRNazanin" w:hAnsi="IRNazanin" w:eastAsia="IRNazanin"/>
          <w:color w:val="111111"/>
          <w:sz w:val="28"/>
          <w:sz w:val="28"/>
          <w:szCs w:val="28"/>
          <w:rtl w:val="true"/>
          <w:lang w:bidi="fa-IR"/>
        </w:rPr>
        <w:t>فی النهایة الاثیریة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آکل فی سکرجة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 و الکاف و الراء و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اناء صغیر یؤکل فیه الشیء القلیل من الادم،و هی فارسیة معربة و أکثر ما یوضع فیها الکوامخ و نحوها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سکرجة اناء صغیر لا یسع من الماء أکثر من خمسة مثاقیل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مزاد فیه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 المیم علی البناء للمجهول کما فی مغیر عن وجهه،فان الزوادة بالواو کالزیادة بالیاء سیان فی المعنی،فصح فی البناء للمفعول المزاد فیه و المزید فیه بمعنی واحد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 بن عبید،قال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یونس بن عبد الرحمن؛عن عمر بن أبان عن عبد الرحیم القصیر،قال،قال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 زرارة و بریدا فقل لهما ما هذه البدعة التی ابتدعتماها؟ا ما علمتما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أخاف منهما فأرسل معی لیثا المرادی فأتینا زرارة فقلنا له ما قال أبو عبد الله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أعطانی الاستطاعة و ما شعر،فاما برید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لا أرجع عنها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یونس،عن مسمع کردین أبی سیار،قال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بریدا و لعن الله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 حدثنی جبریل بن أحمد،عن محمد ابن عیسی،عن یونس،عن اسماعیل بن عبد الخالق،عن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عنده بنو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اللّه ما یرید بنو أعین الا ان یکونوا علی غلب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حدثنی جبرئیل بن أحمد،عن العبیدی،عن یونس،عن هارون بن خارجة،قال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 السّلام عن قول اللّه عز و جل</w:t>
      </w:r>
    </w:p>
    <w:p>
      <w:pPr>
        <w:pStyle w:val="BookText"/>
        <w:rPr/>
      </w:pPr>
      <w:r>
        <w:rPr>
          <w:rFonts w:ascii="IRNazanin" w:hAnsi="IRNazanin" w:eastAsia="IRNazanin"/>
          <w:color w:val="111111"/>
          <w:sz w:val="28"/>
          <w:sz w:val="28"/>
          <w:szCs w:val="28"/>
          <w:rtl w:val="true"/>
          <w:lang w:bidi="fa-IR"/>
        </w:rPr>
        <w:t>و ذلک لان الیائی یتعدی و لا یتعدی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مال فلان زیادة،أی ازداد،أو زاد هو فی علمه أو ماله أی ازداد فیه،و زاده اللّه خیرا أو علما علی خلاف الامر فی الواوی،فلا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أزاده ایاه زوادة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المزادة بالفتح و المزادة بالضم کلاهما فی الاصل اسم المکان،الاول من الزیادة و الثانی علی هیئة اسم المفعول من باب الافعال من الزوادة و الجمع المزاود و صاحب القاموس نسب الجوهری هناک الی الوهم و هو و هم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لَمْ یَلْبِسُوا إِیمٰانَهُمْ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استوجبه أبو حنیفة و زرارة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یونس،عن خطاب بن مسلمة،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لیث المرادی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 زرارة الا تائها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یونس،عن ابراهیم المؤمن،عن عمران الزعفرانی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 السّلام یقول لأبی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بصیر و کنی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أثنی عشر رجلا ما أحدث أحد فی الإسلام ما أحدث زرارة من البدع،لعنه الله،هذا قول ابی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عمار ابن المبارک،قال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کلیب الاسدی،عن أبیه کلیب الصیداوی، أنهم کانوا جلوسا،و معهم عذافر الصیرفی،و عدة من أصحابهم معهم أبو عبد الله علیه السّلام قال،فابتدأ أبو عبد الله علیه السّلام من غیر ذکر لزرارة،فقال لعن الله زرارة لعن الله زرارة لعن اللّه زرارة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حریز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خطاب بن مسلمة</w:t>
      </w:r>
    </w:p>
    <w:p>
      <w:pPr>
        <w:pStyle w:val="BookText"/>
        <w:rPr/>
      </w:pPr>
      <w:r>
        <w:rPr>
          <w:rFonts w:ascii="IRNazanin" w:hAnsi="IRNazanin" w:eastAsia="IRNazanin"/>
          <w:color w:val="111111"/>
          <w:sz w:val="28"/>
          <w:sz w:val="28"/>
          <w:szCs w:val="28"/>
          <w:rtl w:val="true"/>
          <w:lang w:bidi="fa-IR"/>
        </w:rPr>
        <w:t>خطاب ابن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اسکان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الکوفی من أصحاب أبی عبد اللّه الصادق علیه السّلام ثقة،یروی کتابه عدة من أجلة أصحابنا منهم أبی عمیر قاله النجاشی </w:t>
      </w:r>
      <w:r>
        <w:rPr>
          <w:rStyle w:val="FootnoteAnchor"/>
          <w:rtl w:val="true"/>
        </w:rPr>
        <w:footnoteReference w:id="79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 الزعفرانی</w:t>
      </w:r>
    </w:p>
    <w:p>
      <w:pPr>
        <w:pStyle w:val="BookText"/>
        <w:rPr/>
      </w:pPr>
      <w:r>
        <w:rPr>
          <w:rFonts w:ascii="IRNazanin" w:hAnsi="IRNazanin" w:eastAsia="IRNazanin"/>
          <w:color w:val="111111"/>
          <w:sz w:val="28"/>
          <w:sz w:val="28"/>
          <w:szCs w:val="28"/>
          <w:rtl w:val="true"/>
          <w:lang w:bidi="fa-IR"/>
        </w:rPr>
        <w:t xml:space="preserve">عمران بن اسحاق الزعفرانی الکوفی من أصحاب الصادق علیه السّلام ذکره الشیخ فی کتاب الرجال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الکاف و تشدید النون من التکنیة،أی خاطب اثنی عشر رجلا بالکنیة </w:t>
      </w:r>
    </w:p>
    <w:p>
      <w:pPr>
        <w:pStyle w:val="BookText"/>
        <w:rPr/>
      </w:pPr>
      <w:r>
        <w:rPr>
          <w:rFonts w:ascii="IRNazanin" w:hAnsi="IRNazanin" w:eastAsia="IRNazanin"/>
          <w:color w:val="111111"/>
          <w:sz w:val="28"/>
          <w:sz w:val="28"/>
          <w:szCs w:val="28"/>
          <w:rtl w:val="true"/>
          <w:lang w:bidi="fa-IR"/>
        </w:rPr>
        <w:t>الی فارس،و خرج معنا محمد الحلبی الی مکة،فاتفق قدومنا جمیعا الی حزین،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الحلبی فقلت له أطرفنا بشیء،قال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جئتک بما تکره،قلت لأبی عبد اللّه علیه السّلام ما تقول فی الاستطاعة؟فقال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دینی و لا دین آبائی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ثلج عن صدری،و الله لا أعود لهم مریضا،و لا أشیع لهم جنازة و لا أعطیهم شیئا من زکاة مالی،قال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 أبو عبد الله علیه السّلام جالسا و قال لی کیف قلت؟فأعدت علیه الکلام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علیه السّلام یقول أولئک قوم حرم الله وجوههم علی النار،فقلت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فکیف قلت لی لیس من دینی و لا دین آبائی؟قال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اعنی بذلک قول زرارة و أشباهه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 حدثنی جبرئیل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جعفر بن وهب،عن علی بن القصیر،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رجاله،قال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زرارة</w:t>
      </w:r>
    </w:p>
    <w:p>
      <w:pPr>
        <w:pStyle w:val="BookText"/>
        <w:rPr/>
      </w:pPr>
      <w:r>
        <w:rPr>
          <w:rFonts w:ascii="IRNazanin" w:hAnsi="IRNazanin" w:eastAsia="IRNazanin"/>
          <w:color w:val="111111"/>
          <w:sz w:val="28"/>
          <w:sz w:val="28"/>
          <w:szCs w:val="28"/>
          <w:rtl w:val="true"/>
          <w:lang w:bidi="fa-IR"/>
        </w:rPr>
        <w:t>أو کنی اثنی عشر رجلا بأبی بصیر و ناداهم بتلک الکنیة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فاتفق قدومنا جمیعا الی حزین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بفتح الحاء المهملة و کسر الزای کفعیل ماء بنجد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حزن بضم الحاء و فتح الزای کصرد الجبال الغلاظ الواحد حزنة بالضم قاله فی القاموس </w:t>
      </w:r>
      <w:r>
        <w:rPr>
          <w:rStyle w:val="FootnoteAnchor"/>
          <w:rtl w:val="true"/>
        </w:rPr>
        <w:footnoteReference w:id="79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القصیر</w:t>
      </w:r>
    </w:p>
    <w:p>
      <w:pPr>
        <w:pStyle w:val="BookText"/>
        <w:rPr/>
      </w:pPr>
      <w:r>
        <w:rPr>
          <w:rFonts w:ascii="IRNazanin" w:hAnsi="IRNazanin" w:eastAsia="IRNazanin"/>
          <w:color w:val="111111"/>
          <w:sz w:val="28"/>
          <w:sz w:val="28"/>
          <w:szCs w:val="28"/>
          <w:rtl w:val="true"/>
          <w:lang w:bidi="fa-IR"/>
        </w:rPr>
        <w:t>فی أکثر نسخ هذا الکتاب علی بن القصیر،و هو اما ابن عبد الرحمن القصیر أو ابن عبد الرحیم القصیر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فی کتاب الرجال فی أصحاب أبی عبد اللّه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القصیر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باسقاط ابن و هذا أظهر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أعین و أبو الجارود علی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ادخلهما فانهما عجلا المحیا و عجلا الممات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 حدثنی جبرئیل بن أحمد،عن موسی بن جعفر،عن علی بن أشیم،قال حدثنی رجل،عن عمار الساباطی،قال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منزلا فی طریق مکة لیلة فاذا أنا برجل قائم یصلی صلاة ما رأیت أحد صلی مثلها و دعا بدعا ما رأیت أحدا دعا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نظرت الیه فلم أعرفه،فبینا أنا عند ابی عبد الله علیه السّلام جالسا اذ دخل الرجل فلما نظر أبو عبد الله علیه السّلام الی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أقبح بالرجل ان یتمنه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اخوانه علی حرمة من حرمته فیخونه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 المحیا و عجلا الممات</w:t>
      </w:r>
    </w:p>
    <w:p>
      <w:pPr>
        <w:pStyle w:val="BookText"/>
        <w:rPr/>
      </w:pPr>
      <w:r>
        <w:rPr>
          <w:rFonts w:ascii="IRNazanin" w:hAnsi="IRNazanin" w:eastAsia="IRNazanin"/>
          <w:color w:val="111111"/>
          <w:sz w:val="28"/>
          <w:sz w:val="28"/>
          <w:szCs w:val="28"/>
          <w:rtl w:val="true"/>
          <w:lang w:bidi="fa-IR"/>
        </w:rPr>
        <w:t>بکسر العین المهملة و اسکان الجیم تثنیة العجل عجل السامری،یعنی علیه السّلام ان الناس یتذللون و یختضعون لهما،و یعتدون بهما و یسیرون علی طریقهما،و یأخذون بقولهما فی محیاهما و فی مماتهما،کما بنو اسرائیل تعبدت و تذللت و اختضعت للعجل فهما عجلا شیعتنا فی المحیا و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یسعک أن لا تأذن لهما بالدخول؟ادخلهما،و هذا صریح فی أنه علیه السّلام کان مغتاظا علیهما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طریق هذا الخبر علی القصیر عن بعض رجاله،و هو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انما أنکر علیه السّلام علیهما فی خصوص مسألة القضاء و القدر بقولهما بالاستطاعة،کما قد تضمنه خبر الحلبی و غیره من الاخبار،فلیعلم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Style w:val="FootnoteAnchor"/>
          <w:rtl w:val="true"/>
        </w:rPr>
        <w:footnoteReference w:id="798"/>
      </w:r>
      <w:r>
        <w:rPr>
          <w:rFonts w:ascii="IRNazanin" w:hAnsi="IRNazanin" w:eastAsia="IRNazanin"/>
          <w:color w:val="111111"/>
          <w:sz w:val="28"/>
          <w:sz w:val="28"/>
          <w:szCs w:val="28"/>
          <w:rtl w:val="true"/>
          <w:lang w:bidi="fa-IR"/>
        </w:rPr>
        <w:t>یتمنه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بتشدید التاء المثناة من فوق بعد یاء المضارعة افتعالا من الامانة بقلب الهمزة تاء و ادغام التاء فی التاء کما فی تتخذه مثلا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 الرجل،فقال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أ تعرف هذا الرجل؟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الا أنی نزلت ذات لیلة فی بعض المنازل،فرأیته یصلی صلاة ما رأیت احدا صلی مثلها،و دعا بدعاء ما رأیت أحدا دعا بمثله،فقال لی هذا زرارة بن أعین، هذا و الله من الذین و صفهم الله عز و جل فی کتابه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قدمنا الی ما عملوا من عمل فجعلناه هباء منثورا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ابن أبی عمیر عن ابن أذینة،عن عبد اللّه الحلبی،قال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 سأله انسان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کنت أنیل التیمیة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زکاة مالی حتی سمعتک تقول فیهم،أ فأعطیهم أم أکف؟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اعطهم فان الله حرم أهل هذا الامر علی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عمیر،عن هشام بن سالم،عن محمد بن حمران،عن الولید بن صبیح،قال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فاستقبلنی زرارة خارجا من عنده،فقال لی أبو عبد الله علیه السّلام یا ولید أ ما تعجب من زرارة یسألنی عن اعمال هؤلاء،أی شیء کان یرید؟أ یرید أن أقول له لا،فیروی ذلک عنی؟ثم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ولید متی کانت الشیعة تسأل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أعمالهم،انما کانت الشیعة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أنیل التیمیة</w:t>
      </w:r>
    </w:p>
    <w:p>
      <w:pPr>
        <w:pStyle w:val="BookText"/>
        <w:rPr/>
      </w:pPr>
      <w:r>
        <w:rPr>
          <w:rFonts w:ascii="IRNazanin" w:hAnsi="IRNazanin" w:eastAsia="IRNazanin"/>
          <w:color w:val="111111"/>
          <w:sz w:val="28"/>
          <w:sz w:val="28"/>
          <w:szCs w:val="28"/>
          <w:rtl w:val="true"/>
          <w:lang w:bidi="fa-IR"/>
        </w:rPr>
        <w:t>فی أکثر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بنی ضبة نسبة الی تیم بن ضبة،لا من بنی تیم بن مرة رهط أبی بکر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قال حدثنی محمد بن عیسی</w:t>
      </w:r>
    </w:p>
    <w:p>
      <w:pPr>
        <w:pStyle w:val="BookText"/>
        <w:rPr/>
      </w:pPr>
      <w:r>
        <w:rPr>
          <w:rFonts w:ascii="IRNazanin" w:hAnsi="IRNazanin" w:eastAsia="IRNazanin"/>
          <w:color w:val="111111"/>
          <w:sz w:val="28"/>
          <w:sz w:val="28"/>
          <w:szCs w:val="28"/>
          <w:rtl w:val="true"/>
          <w:lang w:bidi="fa-IR"/>
        </w:rPr>
        <w:t>الطریق صحیح علی ما هو الأصحّ فی محمد بن عیسی العبیدی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ولید متی کانت الشیعة تسأل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علیه السّلام أن الشیعة قاطبة یعلمون بتة أن الامامة و الخلافة منصب العترة الطاهرة و حق الذریة الطیبة علیهم السّلام،و أن بنی أمیة و بنی العباس و عمالهم المقلدین لا عمالهم کالولاة و القضاة من قبلهم،ظلمة و جورة غصبة لمسند من له الحکم و </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من طعامهم و شرب من شرابهم،و استظل بظلهم،متی کانت الشیعة تسأل عن مثل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 حدثنی عبد اللّه بن محمد بن خالد الطیالسی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الوشاء،عن أبی خداش،عن علی بن اسماعیل عن أبی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محمد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یحیی،عن ابن الریان عن الحسن بن راشد،عن علی بن اسماعیل عن أبی خالد،عن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زید بن علی علیه السّلام و أنا عند أبی عبد اللّه علیه السّلام ما تقول یا فتی فی رجل من آل محمد استنصرک؟فقلت ان کان مفروض الطاعة نصرته، و ان کان غیر مفروض الطاعة فلی أن أفعل و لی أن لا أفعل،فلما خرج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و اللّه من بین یدیه و من خلفه و ما ترکت له مخرجا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جئت الی حلقة بالمدینة فیها عبد الله ابن محمد و ربیعة الرأی،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سل ربیعة عن شیء مما اختلفتم؟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یورث الضغائن،فقال لی ربیعة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یا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بالحق،فآحاد الشیعة لا یسألون عن ذلک أحدا،لکونه من المعلوم المستبین عندهم،فضلا عن زرارة و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الذی یتجه السؤال عنه عند الشیعة هو قبول جوائز هؤلاء الظلمة الجورة و عطایاهم و الاکل من طعامهم و الشراب من شرابهم و الاستظلال بظلهم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فسؤال زرارة ایای عن عمالهم و أعمالهم تفوح منه رائحة أنه یرید أن یسمعنی أقول فی الجواب أنهم ظلمة جورة غصبة لمنصب الولایة و مسند الحکم، فیروی ذلک عنی فیبلغهم أنی أقول منهم کذا و کذا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الرأی</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الرحمن ربیعة بن عبد الرحمن المدنی الفقیه،یقال له ربیعة الرأی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کان رسول الله صلّی اللّه علیه و آله یضرب فی الخمر؟قال بالجرید و النعل، فقلت لو أن رجلا أخذ الیوم شارب خمر و قدم الی الحاکم ما کان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یضربه بالسوط لان عمر ضرب بالسوط،قال،فقال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سبحان اللّه یضرب رسول اللّه صلّی اللّه علیه و آله بالجرید و یضرب عمر بالسوط،فیترک ما فعل رسول الله صلّی اللّه علیه و آله و یأخذ ما فعل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أیوب،عن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معی رجل أن أسأل أبا عبد اللّه علیه السّلام عما قالت الیهود و النصاری و المجوس و الذین أشرکوا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مما شاء أن یقولوا؟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ان ذا من مسائل آل أعین لیس من دینی و لا دین آبائی،قال،قلت ما معی مسألة غیر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میزان الاعتدال و قد احتج به أصحاب الکتب کلها و قد قال سور بن عبد الله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أعلم من ربیعة الرأی قیل له و لا الحسن و لا ابن سیرین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الحسن و لا ابن 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ربیعة بن محمد أبو قضاعة الطائی فقد قال فی 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الذی روی عن ذی النون،عن ملک بن غسان،عن ثابت،عن أنس انقض کوکب 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فمن انقض فی داره فهو الخلیفة بعدی،فنظرنا فاذا هو فی منزل علی بن ابی طالب علیه السّلام فقال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غوی محمد فی حب علی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النَّجْمِ إِذٰا هَویٰ مٰا ضَلَّ صٰاحِبُکُمْ وَ مٰا غَویٰ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ربیعة بن ناجذ فی 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روی علی أخی و وراثی،و رواه عنه أبو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شاء أن یقولوا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حیز الانکار یعنی ما قالت الیهود و النصاری و المجوس و الذین أشرکوا کیف یسوغ أن یکون مما شاء اللّه أن یقولوا،و لو لم یکن القول بالاستطاعة هو </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بن أبی خلف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رشید،قال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بن یقطین،عن أخیه أحمد بن علی،عن أبیه علی بن یقطین،قال، لما کانت وفاة أبی عبد اللّه علیه السّلام قال الناس بعبد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فقائل قال به،و قائل قال بأبی الحسن علیه السّلام فدعا زرارة ابنه عبیدا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الناس مختلفون فی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قائل بعبد الله فانما ذهب الی الخبر الذی جاء ان الامامة فی الکبیر من ولد الامام،فشد راحلتک و امض الی المدینة حتی تأتینی بصحة الامر،فشد راحلته و مضی 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اعتل زرارة فلما حضرته الوفاة سأل عن عبید،فقیل انه لم یقدم،فدعا بالمصحف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مصدق بما جاء نبیک محمد فیما أنزلته علیه و بینته لنا علی لسانه،و أنی مصدق بما انزلته علیه فی هذا الجامع،و ان عقیدتی و دینی الذی یأتینی به عبید ابنی و ما بینته فی کتابک،فان أمتنی قبل هذا فهذه شهادتی علی نفسی و اقراری بما یأتی به عبید ابنی و انت الشهید علی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فمات زرارة،و قدم عبید،فقصدناه لنسلم علیه،فسألوه عن الامر الذی قصده فأخبرهم ان أبا الحسن علیه السّلام صاحبهم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w:t>
      </w:r>
    </w:p>
    <w:p>
      <w:pPr>
        <w:pStyle w:val="BookText"/>
        <w:rPr/>
      </w:pPr>
      <w:r>
        <w:rPr>
          <w:rFonts w:ascii="IRNazanin" w:hAnsi="IRNazanin" w:eastAsia="IRNazanin"/>
          <w:color w:val="111111"/>
          <w:sz w:val="28"/>
          <w:sz w:val="28"/>
          <w:szCs w:val="28"/>
          <w:rtl w:val="true"/>
          <w:lang w:bidi="fa-IR"/>
        </w:rPr>
        <w:t>الحق للزم ذلک،فقال مولانا الصادق علیه السّلام ان ذا من مسائل آل أعین لیس من دینی و دین آبائی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أنه انما یلزم من ابطال القول بالاستطاعة دخول ذلک و امثاله من الشرور فی قضاء الله سبحان بالعرض،و أن متعلق ارادة الله تعالی و مشیته بأمثال ذلک بالعرض من حیث هی لوازم الخیرات الکثیرة فی نظام الوجود لا بالذات من جهة ما هی شرور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القول هنالک فی کتاب القبسات و فی کتاب الایقاضات فلیتعرف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حدید،عن جمیل بن دراج،قال ما رأیت رجلا مثل زرارة بن أعین،انا کنا نختلف الیه فما نکون حوله إلا بمنزلة الصبیان فی الکتاب حول المعلم،فلما مضی أبو عبد اللّه علیه السّلام و جلس عبد اللّه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زرارة عبیدا ابنه زائرا عنه لیعرف الخبر و یأتیه بصحته،و مرض زرارة مرضا شدیدا قبل ان یوافیه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حضرته الوفاة دعا بالمصحف فوضعه علی صدره ثم قبله،قال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فحکی جماعة ممن حضره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ألقاک یوم القیامة و امامی من ثبت فی هذا المصحف امامته،اللهم انی أحل حلاله و أحرم حرامه و اومن بمحکمه و متشابهه و ناسخه و منسوخه و خاصه و عامه،علی ذلک أحیا و علیه اموت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اللّه،عن الحسن بن علی ابن موسی بن جعفر،عن أحمد بن هلال،عن أبی یحیی الضریر،عن درست ابن أبی منصور الواسطی،قال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علیه السّلام یقول ان زرارة شک فی امامتی فاستوهبته من ربی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سعد،عن أحمد بن محمد بن عیسی،و محمد بن عبد اللّه المسمعی،عن علی بن أسباط،عن محمد بن عبد اللّه بن زرارة،عن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زرارة عبیدا ابنه یسئل عن خبر أبی الحسن علیه السّلام فجائه الموت قبل رجوع عبید الیه فأخذ المصحف فأعلاه فوق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بعد جعفر بن محمد من اسمه بین الدفتین فی جملة القرآن منصوص علیه من الذین أوجب اللّه طاعتهم علی خلقه،أنا مؤمن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فأخیر بذلک ابو الحسن الاول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کان زرارة مهاجرا الی الله تعالی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 بن عبید عن محمد ابن أبی عمیر،عن جمیل بن دراج و غیره،قال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زرارة عبیدا ابنه الی المدینة یستخبر له خبر أبی الحسن علیه السّلام و عبد الله بن أبی عبد الله،فمات قبل أن یرجع الیه عبید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محمد بن أبی عمیر،حدثنی محمد بن حکیم،قال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الحسن الاول علیه السّلام و ذکرت له زرارة و توجیهه ابنه عبیدا الی المدینة،فقال 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لارجوا أن یکون زرارة ممن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جبریل بن أحمد،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یونس،عن ابراهیم المؤمن،عن نصیر بن شعیب عن عمة زرارة،قالت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 زرارة و اشتد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ناولینی المصحف فناولته و فتحته فوضعه علی صدره،و أخذه منی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 أشهدی أن لیس لی امام غیر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جبریل بن أحمد،قال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العبیدی عن یونس،عن ابن مسکان،قال تدارأنا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زرارة فی شیء من أمور الحلال و الحرام،فقال قولا برأیه،فقلت أ برأیک هذا أم بروایة؟فقال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رب رأی خیر من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 قال حدثنی جبریل بن أحمد</w:t>
      </w:r>
    </w:p>
    <w:p>
      <w:pPr>
        <w:pStyle w:val="BookText"/>
        <w:rPr/>
      </w:pPr>
      <w:r>
        <w:rPr>
          <w:rFonts w:ascii="IRNazanin" w:hAnsi="IRNazanin" w:eastAsia="IRNazanin"/>
          <w:color w:val="111111"/>
          <w:sz w:val="28"/>
          <w:sz w:val="28"/>
          <w:szCs w:val="28"/>
          <w:rtl w:val="true"/>
          <w:lang w:bidi="fa-IR"/>
        </w:rPr>
        <w:t>هذا الحدیث صحیح السند علی التحقیق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تدارأنا عند زرارة</w:t>
      </w:r>
    </w:p>
    <w:p>
      <w:pPr>
        <w:pStyle w:val="BookText"/>
        <w:rPr/>
      </w:pPr>
      <w:r>
        <w:rPr>
          <w:rFonts w:ascii="IRNazanin" w:hAnsi="IRNazanin" w:eastAsia="IRNazanin"/>
          <w:color w:val="111111"/>
          <w:sz w:val="28"/>
          <w:sz w:val="28"/>
          <w:szCs w:val="28"/>
          <w:rtl w:val="true"/>
          <w:lang w:bidi="fa-IR"/>
        </w:rPr>
        <w:t>تدارأنا بالهمزة تفاعلا من الدراء،و هو الدفع أی تناظرنا و تدافعنا فدفع کل منا کلام الاخر،أو تدارینا بالیاء من الدرایة بمعنی العلم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الذکر و المذاکرة و الأصحّ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أعرف علی صیغة أفعل التفضیل،أی أنی أعلم بما قلت ما علی و لا علیک من ذلک من شیء،سواء علی أ کان برأی أم بروایة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رب رأی خیر من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لا معدی عنه،و ذلک لأنه ربما کان </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صالح خلف بن حماد بن الضحاک،قال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سعید الادمی،قال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أبی عمیر،عن هشام بن سالم،قال قال لی زرارة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علی اعوادها غیر جعفر،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توفی أبو عبد اللّه علیه السّلام أتیته فقلت له أ تذکر الحدیث الذی حدثتنی به؟و ذکرته له،و کنت أخاف ان یجحدنیه،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اللّه ما کنت قلت ذلک الا برأیی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الوشاء،عن هشام بن سالم،عن زرارة،قال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جوائز العمال؟فقال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به،قال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اراد زرارة أن یبلغ هشاما انی أحرم أعمال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نتیجة برهان عقلی یقینی و الاثر ظنی،فالیقین خیر من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اثر بصریح منطوقه مدافعا للأصول العقلیة و القوانین الیقینیة،و ان کان سلیم الاسناد صحیح الطریق فیجب تأویله،و ان لم یکن محتملا للتأویل وجب طرحه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لا یری علی أعوادها غیر جعفر</w:t>
      </w:r>
    </w:p>
    <w:p>
      <w:pPr>
        <w:pStyle w:val="BookText"/>
        <w:rPr/>
      </w:pPr>
      <w:r>
        <w:rPr>
          <w:rFonts w:ascii="IRNazanin" w:hAnsi="IRNazanin" w:eastAsia="IRNazanin"/>
          <w:color w:val="111111"/>
          <w:sz w:val="28"/>
          <w:sz w:val="28"/>
          <w:szCs w:val="28"/>
          <w:rtl w:val="true"/>
          <w:lang w:bidi="fa-IR"/>
        </w:rPr>
        <w:t>لا یری اما بضم یاء المضارعة علی البناء للمجهول،أو بفتح التاء للخطاب علی صیغة المعلوم،أو بالنون للمتکلم مع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أعوادها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عود أی علی عیدان سریر الامامة و الولایة و منبر الوصایة و الخلافة غیر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علیه السّلام هو المهدی القائم الموعود لخاتم الائمة،فلما توفی أبو عبد اللّه جعفر بن محمد علیهما السّلام اتیت زرارة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أتذکر الحدیث الذی حدثنی به ابی أنه لا یری علی اعواد سریر الامامة و الوصایة غیر جعفر بن محمد علیهما السّلام و ذکرت الحدیث له و کنت أخاف ان یجحدنیه فلم یجحده و لا اسنده الی الروایة عن احد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 اللّه ما کنت قلت ذلک الا برأی منی؛لا بروایة عن جعفر بن محمد و لا عن احد غیره،فتبین انی کنت مخطأ فی رأی،و هذا یدل علی جلالة قدر زرارة فی الثقة و الدیانة جدا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 حدثنا عبد اللّه بن محمد بن خالد الطیالسی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الحسن بن علی الوشاء،عن محمد بن حمران،قال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زرارة قال، قال لی أبو جعفر علیه السّلام حدث عن بنی اسرائیل و لا حرج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و اللّه ان فی احادیث الشیعة ما هو اعجب من احادیثهم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 هو یا زرارة؟قال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فاختلس من قلبی فمکثت ساعة لا أذکر ما أرید قال لعلک ترید الهفتیة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فصدق بها فانها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الهفتیة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بالهاء المفتوحة ثم الفاء ثم التاء المثناة من فوق ثم یاء النسبة المشددة أی ملمة تتهافت منها القلوب فتتساقط العقائد و یهتاج منها تهاوش الوساوس فی الصدور و تثاور الشکوک فی الاعتقادات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 و اسکان الیاء المثناة من تحت قبل التاء المثناة من فوق علی الفعیلة بمعنی الفاعلة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التهافت تساقط الشیء شیئا شیئا،و تهافت الفراش فی النار تساقط،و کل شیء انخفض و اتضع فقد هفت و انهفت،و وردت هفیتة من الناس اقحمتها السنة ای ساقطة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الشیء هفتا و هفاتا،ای تطایر لخفته،و کل شیء انخفض و اتضع فقد هفت و انهفت،و التهافت التساقط قطعة قطعة و یقال،وردت هفیته من الناس للذین اقحمتهم السنة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المفهوت المتحیر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الهفتیة او الهفیتة فی هذا الحدیث هی غیبة القائم المنتظر علیه السّلام غیبة طویلة </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جبریل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محمد بن عیسی،عن یونس،عن ابن مسکان،قال سمعت زرارة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أری جعفرا علم مما هو،و ذاک أنه یزعم أنه سأل ابا عبد اللّه علیه السّلام عن رجل من أصحابنا مختفی من غرامه،فقال اصلحک اللّه ان رجلا من اصحابنا کان مختفیا من غرامه فان کان هذا الامر قریبا صبر حتی یخرج مع القائم،و ان کان فیه تأخیر صالح غرامه؟ 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فقال زرارة،یکون الی سنة؟فقال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إن شاء اللّه،فقال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الی سنتین؟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إن شاء اللّه،</w:t>
      </w:r>
    </w:p>
    <w:p>
      <w:pPr>
        <w:pStyle w:val="BookText"/>
        <w:rPr/>
      </w:pPr>
      <w:r>
        <w:rPr>
          <w:rFonts w:ascii="IRNazanin" w:hAnsi="IRNazanin" w:eastAsia="IRNazanin"/>
          <w:color w:val="111111"/>
          <w:sz w:val="28"/>
          <w:sz w:val="28"/>
          <w:szCs w:val="28"/>
          <w:rtl w:val="true"/>
          <w:lang w:bidi="fa-IR"/>
        </w:rPr>
        <w:t>و حیرة تتوحر منها الصدور فی الاستیقان و تنزلق منها الاقدام عن الاستقامة،و تتحیر فی تمادیها الاحلام و البصائر،کما قد ورد فی اخباره کثیره جمة اوردنا طائفة منها فی کتاب شرعة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زرارة تکون الی سنتین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لزرارة و ثقف بصیرته و انعم باله ما أسوأ فهمه الاسرار و اسخف تدربه فی معرفة الاسالیب،أ لیس حیث سأله علیه السّلام عن خروج القائم قال علیه السّلام فی الجواب،یکون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یقرنه بالاستثناء ایذانا بأن ذلک أمر کائن واقع بتة،لا یعتریه ریب و لا یتطرق الیه امتراء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اذ سأل عن التأجیل الی سنة اجاب علیه السّلام بقوله یکون إن شاء اللّه،یعنی ان الامر فی ذلک الی علم اللّه تعالی و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ازداد فی الاجل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سنتین،أعاد علیه الجواب بقوله یکون إن شاء اللّه تنبیها علی ان ذلک امر موکول الی علم الله و مفوض الی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سر من اسرار الله لا یعلم وقته الا الله سبحانه،فکل من وقت و جعل لذلک أمدا مضروبا و وقتا معلوما و أجلا معینا،فقد أخطأ و کذب علی الله و علی الرسول و الائمة علیه 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أحادیثهم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لست اشعر کیف لم یوطن نفسه الی ان یکون الی سنة،ثم تجشم توطین النفس </w:t>
      </w:r>
    </w:p>
    <w:p>
      <w:pPr>
        <w:pStyle w:val="BookText"/>
        <w:rPr/>
      </w:pPr>
      <w:r>
        <w:rPr>
          <w:rFonts w:ascii="IRNazanin" w:hAnsi="IRNazanin" w:eastAsia="IRNazanin"/>
          <w:color w:val="111111"/>
          <w:sz w:val="28"/>
          <w:sz w:val="28"/>
          <w:szCs w:val="28"/>
          <w:rtl w:val="true"/>
          <w:lang w:bidi="fa-IR"/>
        </w:rPr>
        <w:t>فخرج زرارة فوطن نفسه علی أن یکون الی سنتین فلم یکون فقال ما کنت أری جعفر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أعلم مما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إلینا الفضل،یذکر عن ابن ابی عمیر عن ابراهیم بن عبد الحمید،عن عیسی بن ابی منصور و ابی اسامة الشحام و یعقوب الاحمر،قالوا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جلوسا عند ابی عبد اللّه علیه السّلام فدخل علیه زرارة فقال ان الحکم بن عیینة حدث عن ابیک أنه قال صل المغرب دون المزدلفة،فقال له ابو عبد اللّه علیه السّلام انا تأملته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ابی هذا قط کذب الحکم علی 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زرارة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اری الحکم کذب 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سنتین مع أنه علیه السّلام لم یزد فی الجواب أولا و اخیرا علی قوله یکون إن شاء الله شیئا و لیعرف</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أری جعفرا</w:t>
      </w:r>
    </w:p>
    <w:p>
      <w:pPr>
        <w:pStyle w:val="BookText"/>
        <w:rPr/>
      </w:pPr>
      <w:r>
        <w:rPr>
          <w:rFonts w:ascii="IRNazanin" w:hAnsi="IRNazanin" w:eastAsia="IRNazanin"/>
          <w:color w:val="111111"/>
          <w:sz w:val="28"/>
          <w:sz w:val="28"/>
          <w:szCs w:val="28"/>
          <w:rtl w:val="true"/>
          <w:lang w:bidi="fa-IR"/>
        </w:rPr>
        <w:t>علی صیغة المجهول بمعنی أظن،و فی الحدیث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ترون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البناء للمجهول،أی تظنون بهن البر و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أعلم مما هو</w:t>
      </w:r>
    </w:p>
    <w:p>
      <w:pPr>
        <w:pStyle w:val="BookText"/>
        <w:rPr/>
      </w:pPr>
      <w:r>
        <w:rPr>
          <w:rFonts w:ascii="IRNazanin" w:hAnsi="IRNazanin" w:eastAsia="IRNazanin"/>
          <w:color w:val="111111"/>
          <w:sz w:val="28"/>
          <w:sz w:val="28"/>
          <w:szCs w:val="28"/>
          <w:rtl w:val="true"/>
          <w:lang w:bidi="fa-IR"/>
        </w:rPr>
        <w:t>أی مما هو علیه فی العلم،و قد استبان لک ان هذا الکلام من زرارة انما نشأ من سوء فهمه لکلام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تأملته</w:t>
      </w:r>
    </w:p>
    <w:p>
      <w:pPr>
        <w:pStyle w:val="BookText"/>
        <w:rPr/>
      </w:pPr>
      <w:r>
        <w:rPr>
          <w:rFonts w:ascii="IRNazanin" w:hAnsi="IRNazanin" w:eastAsia="IRNazanin"/>
          <w:color w:val="111111"/>
          <w:sz w:val="28"/>
          <w:sz w:val="28"/>
          <w:szCs w:val="28"/>
          <w:rtl w:val="true"/>
          <w:lang w:bidi="fa-IR"/>
        </w:rPr>
        <w:t>سیرد هذا الحدیث فی ترجمة حکم بن عیینة،و فیه بأیمان ثلاثة،و هو الصحیح،یعنی 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الله و الله ما قال ابی هذا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فی هذا الموضع ففی اکثر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تأملته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تأملت الشیء اذا نظرت الیه مستبینا له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هناک ختم الحدیث علی قوله علیه السّلام کذب الحکم علی أبی،و لم یذکر </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علی الحداد،عن مسعدة بن صدقة،قال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 یعارون الایمان عاریة ثم یسلبونه یقال لهم یوم القیامة المعارون،أما أن زرارة بن أعین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أحمد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حکیم،عن أبی داود</w:t>
      </w:r>
    </w:p>
    <w:p>
      <w:pPr>
        <w:pStyle w:val="BookText"/>
        <w:rPr/>
      </w:pPr>
      <w:r>
        <w:rPr>
          <w:rFonts w:ascii="IRNazanin" w:hAnsi="IRNazanin" w:eastAsia="IRNazanin"/>
          <w:color w:val="111111"/>
          <w:sz w:val="28"/>
          <w:sz w:val="28"/>
          <w:szCs w:val="28"/>
          <w:rtl w:val="true"/>
          <w:lang w:bidi="fa-IR"/>
        </w:rPr>
        <w:t>ما بعد ذلک،و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زرارة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الحکم کذب علی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الاسناد هناک الی ابراهیم بن عبد الحمید حمدویه و ابراهیم ابنا نصیر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 الخشاب الکوفی عن جعفر بن محمد بن حکیم عن ابراهیم بن عبد الحمید،فالروایة لیست بمضطربة المتن،بل روایتان باسنادین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مرام زرارة ما أظن الحکم کذب علی أبیه علیه السّلام،بل انما التبس علی الحکم ما قاله أبو جعفر علیه السّلام،و انما دعا زرارة الی هذا القول ان الحکم بن عیینة کان استاذ زرارة من قبل انقطاعه الی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 أن یذب عنه بقوله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جمال الدین بن طاوس فی الجواب من هذه الروایة ما زاد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عبد الحمید واقفی ضال لا یثبت بروایته القدح فی مثل زرارة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عبد الحمید الذی هو من أصحاب أبی عبد اللّه الصادق علیه السّلام ثقة له أصل،یروی عنه ابن أبی عمیر و صفوان بن یحیی،قاله الشیخ فی کتاب الرجال </w:t>
      </w:r>
      <w:r>
        <w:rPr>
          <w:rStyle w:val="FootnoteAnchor"/>
          <w:rtl w:val="true"/>
        </w:rPr>
        <w:footnoteReference w:id="803"/>
      </w:r>
      <w:r>
        <w:rPr>
          <w:rFonts w:ascii="IRNazanin" w:hAnsi="IRNazanin" w:eastAsia="IRNazanin"/>
          <w:color w:val="111111"/>
          <w:sz w:val="28"/>
          <w:sz w:val="28"/>
          <w:szCs w:val="28"/>
          <w:rtl w:val="true"/>
          <w:lang w:bidi="fa-IR"/>
        </w:rPr>
        <w:t>و غیره،و لو کان ضعیفا کان ضعفه فی هذا الحدیث منجبرا بروایة ابن أبی عمیر ایاه عنه، فکیف و هو ثقة بشهادة المشیخة الثقات،فالمصیر فی الجواب عنه الی ما قلناه فلیتبصر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أحمد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محمد و یقال له حمدان و هو ابن خاقان النهدی القلانسی،و سیجیء فی الکتاب توثیقه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قائد ابی بصیر فی بعض جنائز اصحابنا،فقلت له هو ذا زرارة فی الجنازة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بی الیه،قال،فذهبت به الیه،قال،فقال له السلام علیک ابا الحسین فرد علیه زرارة السلام،و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أن هذا من رأیک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لبدأتک به،قال،فقال له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أمرت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أحمد بن بقاح،عن عمه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التشهد؟فقال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إله الا اللّه وحده لا شریک له و أشهد ان محمدا عبده و رسوله،قلت التحیات و الصلوات؟قال التحیات و الصلوات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قلت ان لقیته لا سألنه غدا فسألته من الغد عن التشهد،فقال کمثل ذلک قلت التحیات و الصلوات؟قال التحیات و الصلوات،قلت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 بعد یوم لا سألنه غدا فسألته عن التشهد؟فقال کمثله،قلت التحیات و الصلوات؟قال التحیات و الصلوات فلما خرجت ضرطت فی لحیته و قلت لا یفلح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من رأیک</w:t>
      </w:r>
    </w:p>
    <w:p>
      <w:pPr>
        <w:pStyle w:val="BookText"/>
        <w:rPr/>
      </w:pPr>
      <w:r>
        <w:rPr>
          <w:rFonts w:ascii="IRNazanin" w:hAnsi="IRNazanin" w:eastAsia="IRNazanin"/>
          <w:color w:val="111111"/>
          <w:sz w:val="28"/>
          <w:sz w:val="28"/>
          <w:szCs w:val="28"/>
          <w:rtl w:val="true"/>
          <w:lang w:bidi="fa-IR"/>
        </w:rPr>
        <w:t>اسم الاشارة و الضمیر المتصل المجرور للمجیء و التسلیم،یعنی لو کنت أعلم أن المجیء إلی و التسلیم علی من رأیک و من عند نفسک لبدأتک بالتسلیم، و لکنی ظننت أنک فی ذلک مأمور من قبل مولاک علیه السّلام،فقال له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الامر کما ظننت فأنی قد أمرت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p>
    <w:p>
      <w:pPr>
        <w:pStyle w:val="BookText"/>
        <w:rPr/>
      </w:pPr>
      <w:r>
        <w:rPr>
          <w:rFonts w:ascii="IRNazanin" w:hAnsi="IRNazanin" w:eastAsia="IRNazanin"/>
          <w:color w:val="111111"/>
          <w:sz w:val="28"/>
          <w:sz w:val="28"/>
          <w:szCs w:val="28"/>
          <w:rtl w:val="true"/>
          <w:lang w:bidi="fa-IR"/>
        </w:rPr>
        <w:t>ابن السخت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التحیات و الصلوات</w:t>
      </w:r>
    </w:p>
    <w:p>
      <w:pPr>
        <w:pStyle w:val="BookText"/>
        <w:rPr/>
      </w:pPr>
      <w:r>
        <w:rPr>
          <w:rFonts w:ascii="IRNazanin" w:hAnsi="IRNazanin" w:eastAsia="IRNazanin"/>
          <w:color w:val="111111"/>
          <w:sz w:val="28"/>
          <w:sz w:val="28"/>
          <w:szCs w:val="28"/>
          <w:rtl w:val="true"/>
          <w:lang w:bidi="fa-IR"/>
        </w:rPr>
        <w:t>ظن زرارة أن تقریره علیه السّلام ایاه علی التحیات من باب التقیة،مخافة أن یروی عنه زرارة أنه ینکر التحیات فی التشهد،فقال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لقیته غدا لا سألنه لعله یفتینی بالحق من غیر تقیة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سأله من الغد و أجابه بمثل ما قد کان أجابه و قرره أیضا علی التحیات </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محمد ابن عیسی،عن ابراهیم بن عبد الحمید،عن الولید بن صبیح،قال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فی الروضة بالمدینة فاذا انسان قد جذبنی،فالتفت فاذا انا بزرارة،فقال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لی علی صاحبک؟قال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من المسجد فدخلت علی ابی عبد اللّه علیه السّلام فأخبرته الخبر فضرب بیده علی لحیته،ثم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تأذن له لا تأذن له،لا تأذن له فان زرارة یریدنی علی القدر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کبر السن،و لیس من دینی و لا دین آبائی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 عن علی بن الحکم،عن بعض رجاله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عهدک بزرارة؟قال،قلت</w:t>
      </w:r>
    </w:p>
    <w:p>
      <w:pPr>
        <w:pStyle w:val="BookText"/>
        <w:rPr/>
      </w:pPr>
      <w:r>
        <w:rPr>
          <w:rFonts w:ascii="IRNazanin" w:hAnsi="IRNazanin" w:eastAsia="IRNazanin"/>
          <w:color w:val="111111"/>
          <w:sz w:val="28"/>
          <w:sz w:val="28"/>
          <w:szCs w:val="28"/>
          <w:rtl w:val="true"/>
          <w:lang w:bidi="fa-IR"/>
        </w:rPr>
        <w:t>کما قد کان قرره،حمل زرارة ذلک أیضا علی التقیة و قال سألقاه بعد الیوم فلا سألنه عن ذلک مرة أخری،فلعله یترک التقیة و یجیبنی علی دین الامامیة،فلما سأله من الغد ثالثا و أجابه علیه السّلام و قرره علی قوله و التحیات بمثل ما قد أجابه و قرره بالامس و الامس، علم أنه لیس یترک التقیة مخافة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خرجت ضرطت فی لحیته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یفلح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عائد الی من یعمل بذلک و یعتقد صحته،أی فی لحیة من یعتقد لزوم التحیات فی التشهد، کما عند المخالفین من العامة،و یعمل بذلک و یحتسبه من دین الامامیة،لا یفلح من یأتی بذلک علی اعتقاد أنه من الدین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یریدنی علی القدر</w:t>
      </w:r>
    </w:p>
    <w:p>
      <w:pPr>
        <w:pStyle w:val="BookText"/>
        <w:rPr/>
      </w:pPr>
      <w:r>
        <w:rPr>
          <w:rFonts w:ascii="IRNazanin" w:hAnsi="IRNazanin" w:eastAsia="IRNazanin"/>
          <w:color w:val="111111"/>
          <w:sz w:val="28"/>
          <w:sz w:val="28"/>
          <w:szCs w:val="28"/>
          <w:rtl w:val="true"/>
          <w:lang w:bidi="fa-IR"/>
        </w:rPr>
        <w:t>اطلاق القدر فی هذا الحدیث علی التفویض و الاستطاعة،و القدریة علی المفوضة القائلین بالاستطاعة،بناء علی ما قد کان شاع فی زمن مولانا الصادق علیه السّلام من اصطلاح العامة علی ذلک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التحقیق فالقدریة هم الجبریة الذاهبون الی القدر،أعنی أسناد أفعال العباد الی قضائه و قدره من غیر علیة و مدخلیة لقدرة العبد و ارادته فی فعله أصلا،کما قد أدریناک فیما قد سبق غیر مرة واحدة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رأیته منذ أیام،قال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تبال و ان مرض فلا تعده و ان مات فلا تشهد جنازته قال،قلت زرارة؟متعجبا مما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زرارة،زرارة شر من الیهود و النصاری و من قال ان مع اللّه ثالث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یوسف بن السخت عن محمد بن جمهور،عن فضالة بن أیوب،عن میسر،قال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فمرت جاریة فی جانب الدار علی عنقها قمقم قد نکسته،قال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ذنبی ان اللّه قد نکس قلب زرارة کما نکست هذه الجاریة هذا القمقم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عثمان بن عیسی عن حریز،عن محمد الحلبی،قال 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قلت لی لیس من دینی و لا دین آبائی؟قال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أعنی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زرارة و اشباهه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أعنی بذلک</w:t>
      </w:r>
    </w:p>
    <w:p>
      <w:pPr>
        <w:pStyle w:val="BookText"/>
        <w:rPr/>
      </w:pPr>
      <w:r>
        <w:rPr>
          <w:rFonts w:ascii="IRNazanin" w:hAnsi="IRNazanin" w:eastAsia="IRNazanin"/>
          <w:color w:val="111111"/>
          <w:sz w:val="28"/>
          <w:sz w:val="28"/>
          <w:szCs w:val="28"/>
          <w:rtl w:val="true"/>
          <w:lang w:bidi="fa-IR"/>
        </w:rPr>
        <w:t>فیصل القول فی زرارة أن الاخبار فی مدحه و ذمه متعارضة،لکنها جمیعا مطابقة علی أنه ثقة صحیح الحدیث متدین متورع فی روایة الحدیث مستقیم علی دین الامامیة الی حین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الذم فی حقه من جهة خطأه فی مسألة القضاء و القدر،و قوله بالتفویض و الاستطاعة،لشبهة عویصة عوصاء تصعب الفصیة عنها،و من جهة إساءته فی الادب بالنسبة الی الصادق علیه السّلام اتکالا علی ارتفاع منزلته عنده و شدة اختصاصه به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عمدة التعویل فی صحة حدیث زرارة عند الاصحاب،انعقاد الاجماع علی تصحیح ما یصح عنه و الاقرار له بالفقه فی آخرین،کما نقله أبو عمرو الکشی و غیره و سیرد علیک فی أصل الکتاب فلا تکونن من الممترین</w:t>
      </w:r>
      <w:r>
        <w:rPr>
          <w:rFonts w:eastAsia="IRNazanin" w:cs="IRNazanin"/>
          <w:color w:val="111111"/>
          <w:sz w:val="28"/>
          <w:szCs w:val="28"/>
          <w:rtl w:val="true"/>
          <w:lang w:bidi="fa-IR"/>
        </w:rPr>
        <w:t xml:space="preserve">. </w:t>
      </w:r>
      <w:bookmarkStart w:id="283" w:name="pg2817_20202"/>
    </w:p>
    <w:p>
      <w:pPr>
        <w:pStyle w:val="Heading3"/>
        <w:numPr>
          <w:ilvl w:val="2"/>
          <w:numId w:val="1"/>
        </w:numPr>
        <w:rPr/>
      </w:pPr>
      <w:bookmarkStart w:id="284" w:name="__RefHeading___Toc2333308_1395250215"/>
      <w:bookmarkStart w:id="285" w:name="_Toc99"/>
      <w:bookmarkEnd w:id="283"/>
      <w:bookmarkEnd w:id="284"/>
      <w:r>
        <w:rPr>
          <w:rtl w:val="true"/>
        </w:rPr>
        <w:t>فی اخوة زرارة حمران و بکیر و عبد الملک و عبد الرحمن بنی أعین</w:t>
      </w:r>
      <w:r>
        <w:rPr>
          <w:rtl w:val="true"/>
        </w:rPr>
        <w:t>.</w:t>
      </w:r>
      <w:bookmarkEnd w:id="2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حمدویه بن نصیر،قال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ابن عبید،عن الحسن بن علی بن یقطین،قال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حمران و زرارة و عبد الملک و بکیرا و عبد الرحمن بنی أعین کان مستقیمین،و مات منهم أربعة فی زمان أبی عبد اللّه علیه السّلام و کانوا من أصحاب أبی جعفر علیه السّلام،و بقی زرارة الی عهد أبی الحسن فلقی ما 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اخوة زرارة</w:t>
      </w:r>
    </w:p>
    <w:p>
      <w:pPr>
        <w:pStyle w:val="BookText"/>
        <w:rPr/>
      </w:pPr>
      <w:r>
        <w:rPr>
          <w:rFonts w:ascii="IRNazanin" w:hAnsi="IRNazanin" w:eastAsia="IRNazanin"/>
          <w:color w:val="111111"/>
          <w:sz w:val="28"/>
          <w:sz w:val="28"/>
          <w:szCs w:val="28"/>
          <w:rtl w:val="true"/>
          <w:lang w:bidi="fa-IR"/>
        </w:rPr>
        <w:t>حمران فی میزان الاعتدال فی ترجمة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أعین الکوفی،روی عن أبی الطفیل و غیره،و قرأ علیه حمزة،کان یتقن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ترجمة زرارة بن أعین الکوفی أخو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یترفض عن ابن السماک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فلقینی زرارة بن أعین بالقادسیة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لک حاجة و عظمها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لقیت جعفر بن محمد فأقرئه منی السلام و سله أن یخبرنی أنا من أهل النار أم من اهل الجنة؟فأنکرت ذلک علیه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یعلم ذلک و لم یزل بی حتی اجبته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لقیت جعفر بن محمد اخذته بالذی کان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اهل النار،فوقع فی نفسی مما قال جعفر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علمت ذاک؟فقال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علیّ هذا فهو من اهل النار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رجعت لقینی زرارة فأخبرته بأنه قال لی انه من اهل النار،فقال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لک من جراب النورة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جراب النورة؟قال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معک بالتقیة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ابن أبی </w:t>
      </w:r>
      <w:bookmarkStart w:id="286" w:name="pg2817_20203"/>
    </w:p>
    <w:p>
      <w:pPr>
        <w:pStyle w:val="BookText"/>
        <w:rPr/>
      </w:pPr>
      <w:bookmarkEnd w:id="286"/>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یزید؛عن الحسن ابن علی بن فضال،عن ثعلبة بن میمون عن بعض رجاله،قال، قال ربیعة الرأی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هؤلاء الإخوة الذین یأتونک من العراق و لم أر فی أصحابک خیرا منهم و لا أهیأ؟قال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أصحاب أبی،یعنی ولد أعین</w:t>
      </w:r>
      <w:r>
        <w:rPr>
          <w:rFonts w:eastAsia="IRNazanin" w:cs="IRNazanin"/>
          <w:color w:val="111111"/>
          <w:sz w:val="28"/>
          <w:szCs w:val="28"/>
          <w:rtl w:val="true"/>
          <w:lang w:bidi="fa-IR"/>
        </w:rPr>
        <w:t>.</w:t>
      </w:r>
    </w:p>
    <w:p>
      <w:pPr>
        <w:pStyle w:val="Heading3"/>
        <w:numPr>
          <w:ilvl w:val="2"/>
          <w:numId w:val="1"/>
        </w:numPr>
        <w:rPr/>
      </w:pPr>
      <w:bookmarkStart w:id="287" w:name="__RefHeading___Toc2333310_1395250215"/>
      <w:bookmarkStart w:id="288" w:name="_Toc100"/>
      <w:bookmarkEnd w:id="287"/>
      <w:r>
        <w:rPr>
          <w:rtl w:val="true"/>
        </w:rPr>
        <w:t>محمد بن مسلم الطائفی الثقفی</w:t>
      </w:r>
      <w:bookmarkEnd w:id="2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علی بن الحسن بن علی بن فضال؛یقول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مسلم الثقفی کوفیا و کان أعور طحانا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بن أبی خلف القمی،قال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عیسی،عن عبد اللّه بن محمد الحجال،عن العلاء بن رزین،عن عبد اللّه بن ابی یعفور،قال قلت لأبی عبد اللّه علیه السّلام انه لیس کل ساعة القاک و لا یمکن القدوم،و یجیء الرجل من اصحابنا فیسألنی و لیس عندی کلما یسألنی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محمد بن مسلم الثقفی،فإنه قد سمع من أبی و کان عنده وجیها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فی ترجمته سوی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ابی جعفر یعنی الباقر انتهی کلام الذهبی فی میزان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الطائفی الثقفی</w:t>
      </w:r>
    </w:p>
    <w:p>
      <w:pPr>
        <w:pStyle w:val="BookText"/>
        <w:rPr/>
      </w:pPr>
      <w:r>
        <w:rPr>
          <w:rFonts w:ascii="IRNazanin" w:hAnsi="IRNazanin" w:eastAsia="IRNazanin"/>
          <w:color w:val="111111"/>
          <w:sz w:val="28"/>
          <w:sz w:val="28"/>
          <w:szCs w:val="28"/>
          <w:rtl w:val="true"/>
          <w:lang w:bidi="fa-IR"/>
        </w:rPr>
        <w:t>ذکر أبو عبد اللّه الذهبی فی مختصره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الطائفی،عن عمر بن دینار و ابن ابی یحیی،و عنه ابن مهدی و یحیی بن ابی یحیی،فیه لین و قد وثق 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واحد توفی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شهد ابو کریب الازدی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الاثیر فی جامع الاصول فی حرف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 کریب بضم الکاف و فتح الراء و سکون الیاء تحتها نقطتان و بالیاء الموحدة،محمد بن العلاء الهمدانی بسکون المیم و بالدال المهملة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الحسن ابن علی بن فضال،عن عبد اللّه بن بکیر،عن زرارة،قال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أبو کریبة الازدی و محمد بن مسلم الثقفی عند شریک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و هو قاض،فنظر فی وجوههما ملیا،ثم</w:t>
      </w:r>
    </w:p>
    <w:p>
      <w:pPr>
        <w:pStyle w:val="BookText"/>
        <w:rPr/>
      </w:pPr>
      <w:r>
        <w:rPr>
          <w:rFonts w:ascii="IRNazanin" w:hAnsi="IRNazanin" w:eastAsia="IRNazanin"/>
          <w:color w:val="111111"/>
          <w:sz w:val="28"/>
          <w:sz w:val="28"/>
          <w:szCs w:val="28"/>
          <w:rtl w:val="true"/>
          <w:lang w:bidi="fa-IR"/>
        </w:rPr>
        <w:t>و قال فی حرف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العلاء هو أبو کریب الهمدانی الکوفی، سمع أبا بکر بن عیاش و عمر بن عبید،روی عنه البخاری و مسلم و غیرهما،مات سنة ثمان و أربعین و مأتین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الکاف و فتح الراء و سکون الیاء تحتها نقطتان و بالباء الموحدة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کریب الهمدانی الذی ذکره فی جامع الاصول کأنه غیر أبی کریبة الازدی المذکور فی الکتاب،و ربما یزعم أنهما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کریب کزبیر محمد بن العلاء بن کریب شیخ للبخاری </w:t>
      </w:r>
      <w:r>
        <w:rPr>
          <w:rStyle w:val="FootnoteAnchor"/>
          <w:rtl w:val="true"/>
        </w:rPr>
        <w:footnoteReference w:id="804"/>
      </w:r>
      <w:r>
        <w:rPr>
          <w:rFonts w:ascii="IRNazanin" w:hAnsi="IRNazanin" w:eastAsia="IRNazanin"/>
          <w:color w:val="111111"/>
          <w:sz w:val="28"/>
          <w:sz w:val="28"/>
          <w:szCs w:val="28"/>
          <w:rtl w:val="true"/>
          <w:lang w:bidi="fa-IR"/>
        </w:rPr>
        <w:t>و الذهبی فی مختصره وصفه بالازدی و حکم علیه بالجهالة،و لعل ذلک من جهة تشیعه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شریک</w:t>
      </w:r>
    </w:p>
    <w:p>
      <w:pPr>
        <w:pStyle w:val="BookText"/>
        <w:rPr/>
      </w:pPr>
      <w:r>
        <w:rPr>
          <w:rFonts w:ascii="IRNazanin" w:hAnsi="IRNazanin" w:eastAsia="IRNazanin"/>
          <w:color w:val="111111"/>
          <w:sz w:val="28"/>
          <w:sz w:val="28"/>
          <w:szCs w:val="28"/>
          <w:rtl w:val="true"/>
          <w:lang w:bidi="fa-IR"/>
        </w:rPr>
        <w:t>قال فی 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عبد اللّه النخعی أبو عبد اللّه الکوفی القاضی الحافظ الصادق أحد الائمة،و روی عن ابن معین أنه صدوق ثقة،الا أنه یغلط و لا یتقن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القطان أن فی أصول شریک تخلیطا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قیل لیحیی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أن شریکا خلط بآخره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مخلطا، ثم یطعن فیه بأنه کان یتشیع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داود الرهاوی أنه سمع شریکا یروی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خیر البشر فمن أبی فقد کفر </w:t>
      </w:r>
      <w:r>
        <w:rPr>
          <w:rStyle w:val="FootnoteAnchor"/>
          <w:rtl w:val="true"/>
        </w:rPr>
        <w:footnoteReference w:id="805"/>
      </w:r>
      <w:r>
        <w:rPr>
          <w:rFonts w:ascii="IRNazanin" w:hAnsi="IRNazanin" w:eastAsia="IRNazanin"/>
          <w:color w:val="111111"/>
          <w:sz w:val="28"/>
          <w:sz w:val="28"/>
          <w:szCs w:val="28"/>
          <w:rtl w:val="true"/>
          <w:lang w:bidi="fa-IR"/>
        </w:rPr>
        <w:t>و روی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نبی وصی و وارث و أن علی وصیی و وارثی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 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فبکیا،فقال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یبکیکما؟قالا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نسبتنا الی اقوام لا یرضون بأمثالنا أن یکونوا من اخوانهم لما یرون من سخف و رعنا،و نسبتنا الی رجل لا یرضی بأمثالنا ان یکونوا من شیعته،فان تفضل و قبلنا فله المن علینا و الفضل، فتبسم شریک،ثم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الرجال فلتکن امثالکم،یا ولید اجزهما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المرة قال فحججنا فخبرنا ابا عبد اللّه علیه السّلام بالقصة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لشریک شرکه اللّه یوم القیامة بشراکین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 حدثنا محمد بن عیسی،عن ابن فضال،عن ابن بکیر،عن محمد بن مسلم،قال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لنائم ذات لیلة علی السطح اذ طرق الباب طارق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یرحمک اللّه،فأشرفت فاذا امرأة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بنت عروس ضربها الطلق،فما زالت تطلق حتی ماتت و الولد یتحرک فی بطنها و یذهب و یجیء فما اصنع؟فقلت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اللّه سأل محمد بن علی بن الحسین الباقر علیه السّلام عن مثل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یشق بطن المیت و یستخرج الولد،یا أمة اللّه افعلی مثل ذلک،أنا یا أمة اللّه رجل فی ستر،من وجهک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عبد اللّه بن ادریس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شریکا 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قوما ذکروا معاویة عند شریک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حلیما فقال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بحلیم من سفه الحق و قاتل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شریک من أوعیة العلم حمل عنه اسحاق الازرق تسعة آلاف حدیث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ولید أجزهما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الهمزة و اسکان الزای بعد الجیم المکسورة،علی الامر من الاجازة أی أجز شهادتهما و اکتبها مقبولة هذه 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أخرهما بکسر الخاء المعجمة المشددة و اسکان الراء،من التاخیر أو أخر قبول شهادتهما هذه المرة حتی ننظر فی شأنهما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هو الاول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جئت الی أبی حنیفة صاحب الرأی فقال ما عندی فیها شیء،و لکن علیک بمحمد بن مسلم الثقفی فانه یخبر،فمهما أفتاک به من شیء فعودی إلی فاعلمینیه 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 بسلام فلما کان الغد خرجت الی المسجد و ابو حنیفة یسأل عنها اصحابه فتنحنحت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عقرا دعنا نعیش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 حدثنا محمد بن عیسی،عن یاسین الضریر البصری،عن حریز،عن محمد بن مسلم،قال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شجر فی رأیی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قط الا سألت عنه أبا جعفر علیه السّلام حتی سألته عن ثلاثین ألف حدیث و سألت أبا عبد اللّه علیه السّلام عن ستة عشر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شجر فی رأیی</w:t>
      </w:r>
    </w:p>
    <w:p>
      <w:pPr>
        <w:pStyle w:val="BookText"/>
        <w:rPr/>
      </w:pPr>
      <w:r>
        <w:rPr>
          <w:rFonts w:ascii="Amiri" w:hAnsi="Amiri" w:eastAsia="Amiri" w:cs="Amiri"/>
          <w:color w:val="111111"/>
          <w:sz w:val="28"/>
          <w:sz w:val="28"/>
          <w:szCs w:val="28"/>
          <w:rtl w:val="true"/>
          <w:lang w:bidi="ar-SA"/>
        </w:rPr>
        <w:t xml:space="preserve">أی ما وقع اختلاف الرأی فی شیء قط الا سألته علیه السّلام و منه فی التنزیل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یُحَکِّمُوکَ فِیمٰا شَجَرَ بَیْنَهُمْ</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بین القوم اذا اختلف الامر بینهم،و اشتجروا او تشاجروا تنازعوا و تناظروا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تخالجنی أمر،و لم یختلج فی صدری رأی فی شیء قط الا سألته عنه،و کل والج فی شیء فهو مشاجر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شجره بالرمح أی اوجره </w:t>
      </w:r>
      <w:r>
        <w:rPr>
          <w:rStyle w:val="FootnoteAnchor"/>
          <w:rtl w:val="true"/>
        </w:rPr>
        <w:footnoteReference w:id="808"/>
      </w:r>
      <w:r>
        <w:rPr>
          <w:rFonts w:ascii="IRNazanin" w:hAnsi="IRNazanin" w:eastAsia="IRNazanin"/>
          <w:color w:val="111111"/>
          <w:sz w:val="28"/>
          <w:sz w:val="28"/>
          <w:szCs w:val="28"/>
          <w:rtl w:val="true"/>
          <w:lang w:bidi="fa-IR"/>
        </w:rPr>
        <w:t xml:space="preserve">الرمح،و ذلک أن یطعنه به فیترکه فیه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متداخلین متشاجران و بذلک سمی المشجر مشجرا و هو المشجب،و تشاجروا بالرمح تطاعنوا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اشتجر و تشاجروا اختلفوا،و بینهم مشاجرة،و شجر ما </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القمی،قال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محمد بن عیسی،عن الحسین بن فضال،عن أبی کهمس،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علی أبی عبد اللّه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محمد بن مسلم الثقفی القصیر عند ابن أبی لیلی فیرد شهادته؟فقلت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اذا صرت الی الکوفة فأتیت ابن أبی لیلی،فقل له اسألک عن ثلاث مسائل تفتینی فیها بالقیاس و لا تقول قال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سله عن الرجل یشک فی الرکعتین الاولیین من الفریضة،و عن الرجل یصیب جسده أو ثیابه البول کیف یغسله،و عن الرجل یرمی الجمار بسبع حصیات فتسقط منه واحدة کیف یصنع،فاذا لم یکن عنده فیها شیء فقل له یقول لک جعفر بن</w:t>
      </w:r>
    </w:p>
    <w:p>
      <w:pPr>
        <w:pStyle w:val="BookText"/>
        <w:rPr/>
      </w:pPr>
      <w:r>
        <w:rPr>
          <w:rFonts w:ascii="IRNazanin" w:hAnsi="IRNazanin" w:eastAsia="IRNazanin"/>
          <w:color w:val="111111"/>
          <w:sz w:val="28"/>
          <w:sz w:val="28"/>
          <w:szCs w:val="28"/>
          <w:rtl w:val="true"/>
          <w:lang w:bidi="fa-IR"/>
        </w:rPr>
        <w:t xml:space="preserve">بینهم،و شجرته بالرمح طعنته و تشاجروا بالرماح تطاعنوا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کهمس</w:t>
      </w:r>
    </w:p>
    <w:p>
      <w:pPr>
        <w:pStyle w:val="BookText"/>
        <w:rPr/>
      </w:pPr>
      <w:r>
        <w:rPr>
          <w:rFonts w:ascii="IRNazanin" w:hAnsi="IRNazanin" w:eastAsia="IRNazanin"/>
          <w:color w:val="111111"/>
          <w:sz w:val="28"/>
          <w:sz w:val="28"/>
          <w:szCs w:val="28"/>
          <w:rtl w:val="true"/>
          <w:lang w:bidi="fa-IR"/>
        </w:rPr>
        <w:t>قال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کهمس بفتح الکاف و سکون الهاء و ضم المیم و بالسین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کهمس بن عبد اللّه قال شیخنا أبو العباس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کتابه هیثم بن عبد اللّه أبو کهمس کوفی عربی له کتاب،ذکره سعد بن عبد اللّه فی الطبقات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الرجال فی اصحاب ابی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الهیثم بن عبید الشیبانی ابو کهمس الکوفی أسند عنه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رئیس المحدثین ابو جعفر الکلینی رضوان الله تعالی علیه،قال فی جامع الکافی فی باب من حفظ القرآن ثم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کهمس الهیثم بن عبید قال سألت ابا عبد الله علیه السّلام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ما حملک علی أن رددت شهادة رجل أعرف بأحکام اللّه منک و اعلم بسیرة رسول اللّه صلّی اللّه علیه و آله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کهمس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قدمت اتیت ابن أبی لیلی قبل أن أصیر الی منزلی،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عن ثلاث مسائل لا تفتینی فیها بالقیاس و لا تقول قال أصحابنا،قال 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شک فی الرکعتین الاولیین من الفریضة؟ فاطرق 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شرطی علیک الا تقول قال أصحابنا،فقال ما عندی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الرجل یصیب جسده او ثیابه البول کیف یغسله؟فأطرق ثم رفع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هذا شرطی علیک،فقال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عندی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رمی الجمار بسبع حصیات فسقطت منه حصاة کیف یصنع فیها فطأطأ رأسه ثم رفعه،فقال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أصحابنا،فقلت أصلحک اللّه هذا شرطی علیک، فقال لیس عندی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جعفر بن محمد ما حملک أن رددت شهادة رجل اعرف منک بأحکام اللّه و أعرف بسنة رسول اللّه صلّی اللّه علیه و آله منک؟فقال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الطائفی القصیر،قال،فقال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جعفر بن محمد قال لک هذا؟قال،فقلت و اللّه انه قال لی جعفر هذا،فأرسل الی محمد بن مسلم فدعاه فشهد عنده بتلک الشهادة فاجاز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 حدثنی عبد اللّه بن محمد بن خالد الطیالسی،عن أبیه،قال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مسلم من اهل الکوفه،یدخل علی أبی جعفر علیه السّلام فقال ابو جعفر بَشِّرِ الْمُخْبِتِینَ ،و کان محمد بن مسلم رجلا موسرا جلیلا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قوصرة من تمر فوضعها علی باب المسجد و جعل یبیع التمر،فجاء قومه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أمرنی مولای بشیء </w:t>
      </w:r>
    </w:p>
    <w:p>
      <w:pPr>
        <w:pStyle w:val="BookText"/>
        <w:rPr/>
      </w:pPr>
      <w:r>
        <w:rPr>
          <w:rFonts w:ascii="IRNazanin" w:hAnsi="IRNazanin" w:eastAsia="IRNazanin"/>
          <w:color w:val="111111"/>
          <w:sz w:val="28"/>
          <w:sz w:val="28"/>
          <w:szCs w:val="28"/>
          <w:rtl w:val="true"/>
          <w:lang w:bidi="fa-IR"/>
        </w:rPr>
        <w:t>فلا أبرح حتی أبیع هذه القوصرة،فقالوا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اذا أبیت الا هذا فاقعد فی الطحانین، ثم سلّموا الیه رحا،فقعد علی بابه و جعل یطحن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عبد اللّه بن محمد بن خالد،عن محمد بن مسلم؟فقال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رجلا شریفا موسرا،فقال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یا محمد فلما انصرف الی الکوفه أخذ قوصرة من تمر مع المیزان و جلس علی باب مسجد الجامع،و جعل ینادی علیه،فاتاه قومه فقالوا له فضحتنا،فقال ان مولای أمرنی بأمر فلن أخالفه و لن أبرح حتی أفرغ من بیع باقی هذه القوصرة،فقال له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ابیت الا لتشتغل ببیع و شراء فاقعد فی الطحانین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فهیأ رحی و جملا و جعل یطحن،و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من العباد فی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الحسن علی بن محمد بن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أبی،عن غیر واحد من اصحابنا،عن محمد بن حکیم و صاحب له،قال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درس اسمه فی کتاب أبی،قالا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شریکا واقفا فی حائط من حیطان فلان،قد کان درس اسمه أیضا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أحدنا لصاحبه هل لک فی خلوة من شریک؟فأتیناه فسلمنا علیه،فرد علینا السّلام،فقلنا یا ابا عبد اللّه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شیء؟فقلنا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عما بدا لکم؟فقلنا لا نرید ان تقول قال فلان و قال فلان انما نرید ان تسنده الی النبی صلّی اللّه علیه و آله،فقال علیه السّلام أ لیس فی الصلاة؟فقلنا بلی،فقال سلوا عما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فی کم یجب التقصیر،قال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مسعود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یغرنکم سوادنا هذا و کان یقول فلان،قال،قلت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استثنینا علیک الا تحدثنا الا عن نبی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انه لقبیح لشیخ یسئل عن مسئلة فی الصلاة عن النبی صلّی اللّه علیه و آله لا یکون عنده فیها شیء و أقبح من ذلک أن أکذب علی رسول اللّه صلّی اللّه علیه و آله قلنا فمسألة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 لیس فی الصلاة؟قلنا 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فسلوا عما بدا لکم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تجب الجمعة؟قال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المسألة جذعة ما عندی فی هذا عن رسول اللّه صلّی اللّه علیه و آله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فاردنا الانصراف،فقال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انکم لم تسألوا عن هذا الا </w:t>
      </w:r>
    </w:p>
    <w:p>
      <w:pPr>
        <w:pStyle w:val="BookText"/>
        <w:rPr/>
      </w:pPr>
      <w:r>
        <w:rPr>
          <w:rFonts w:ascii="IRNazanin" w:hAnsi="IRNazanin" w:eastAsia="IRNazanin"/>
          <w:color w:val="111111"/>
          <w:sz w:val="28"/>
          <w:sz w:val="28"/>
          <w:szCs w:val="28"/>
          <w:rtl w:val="true"/>
          <w:lang w:bidi="fa-IR"/>
        </w:rPr>
        <w:t>و عندکم منه علم،قال قلت نعم،أخبرنا محمد بن مسلم الثقفی عن محمد بن علی عن أبیه عن جده عن النبی صلّی اللّه علیه و آله،فقال الثقفی الطویل اللحیة؟فقلنا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لقد کان مأمونا علی الحدیث،و لکن کانوا یقولون انه خشبی ثم قال ما ذا روی؟قلنا روی عن النبی صلّی اللّه علیه و آله ان التقصیر یجب فی بریدین،و اذا اجتمع خمسة أحدهم الامام فلهم أن یجمعوا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أن یجمعوا</w:t>
      </w:r>
    </w:p>
    <w:p>
      <w:pPr>
        <w:pStyle w:val="BookText"/>
        <w:rPr/>
      </w:pPr>
      <w:r>
        <w:rPr>
          <w:rFonts w:ascii="IRNazanin" w:hAnsi="IRNazanin" w:eastAsia="IRNazanin"/>
          <w:color w:val="111111"/>
          <w:sz w:val="28"/>
          <w:sz w:val="28"/>
          <w:szCs w:val="28"/>
          <w:rtl w:val="true"/>
          <w:lang w:bidi="fa-IR"/>
        </w:rPr>
        <w:t>أن یجمعوا بالتشدید من باب التفعیل،أی یأتوا بصلاة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القوم تجمیعا،ای شهدوا الجمعة و قضوا الصلاة فیها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جمعنا أی شهدنا الجمعة او الجماعة و قضینا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جمعة جمعت بعد المدینة بجواثی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 بالتشدید ای صلیت،و یوم الجمعة سمی به لاجتماع الناس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وجد اهل مکة یجمعون فی الحجر فنهاهم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یصلون صلاة الجمعة،و انما نهاهم لأنهم کانوا یستظلون بفیء الحجر قبل ان تزول الشمس،فنهاهم لتقدیمهم فی الوقت،و قد تکرر ذکر التجمیع فی الحدیث انتهی کلامه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و تخفیف الواو و الثاء المثلثة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حصن بالبحرین، و المسجد الجامع المسجد الذی انعقدت فیه صلاة الجمعة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المسجد الجامع و ان شئت قلت مسجد الجامع بالاضافة کقولک الحق الیقین و حق الیقین،بمعنی مسجد الیوم الجامع و حق الشیء الیقین، لان اضافة الشیء الی نفسه لا تجوز الا علی هذا التقدیر،و کان الفراء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العرب تضیف الشیء الی نفسه لاختلاف اللفظین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أحمد عن عبد اللّه بن أحمد الرازی،عن بکر بن صالح،عن ابن أبی عمیر،عن هشام بن سالم،قال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محمد بن مسلم بالمدینة أربع سنین یدخل علی أبی جعفر علیه السّلام یسأله،ثم کان یدخل علی جعفر بن محمد یسأله،قال ابن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عبد الرحمن بن الحجاج،و حماد بن عثمان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أحد من الشیعة أفقه من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أبی جعفر علیه السّلام ثلاثین ألف حدیث ثم لقیت جعفرا ابنه فسمعت منه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ستة عشر الف حدیث أو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العمرکی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محمد بن حبیب الازدی،عن عبد اللّه بن حماد،عن عبد اللّه بن عبد الرحمن الاصم،عن مدیح،عن محمد بن مسلم،قال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الی المدینة و أنا وجع ثقیل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 محمد بن مسلم وجع،فأرسل إلیّ أبو جعفر بشراب مع الغلام مغطی بمندیل فناولنیه الغلام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اشربه فانه قد أمرنی الا أرجع حتی تشربه،فتناولته فاذا رائحة المسک منه و اذا شراب طیب الطعم بارد،فلما شربته قال لی الغلام یقول لک اذا شربت فتعال،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ففکرت فیما قال لی و لا أقدر علی النهوض قبل ذلک علی رجلی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شربت فتعال</w:t>
      </w:r>
    </w:p>
    <w:p>
      <w:pPr>
        <w:pStyle w:val="BookText"/>
        <w:rPr/>
      </w:pPr>
      <w:r>
        <w:rPr>
          <w:rFonts w:ascii="IRNazanin" w:hAnsi="IRNazanin" w:eastAsia="IRNazanin"/>
          <w:color w:val="111111"/>
          <w:sz w:val="28"/>
          <w:sz w:val="28"/>
          <w:szCs w:val="28"/>
          <w:rtl w:val="true"/>
          <w:lang w:bidi="fa-IR"/>
        </w:rPr>
        <w:t>بفتح اللام علی الامر بالاتیان و المجیء من تعالی یتعالی تعالیا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التعالی الارتفاع،تقول منه اذا أمرت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 یا رجل بفتح اللام،و للمرأة تعالی،و للمرأتین تعالی،و للنسوة تعالین،و لا یجوز ان یقال منه تعالیت و الی ای شیء أتعالی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فلما استقر الشراب فی جوفی کأنما نشطت من عقال،فأتیت بابه فاستأذنت علیه،فصوت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الجسم أدخل أدخل،فدخلت و أنا باک فسلمت علیه و قبلت یده و رأسه،فقال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یبکیک یا محمد؟فقلت جعلت فداک ابکی علی اغترابی و بعد الشقة و قلة المقدرة علی المقام عندک و النظر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قلة المقدرة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جعل اللّه اولیائنا و أهل مودتنا و جعل البلاء الیهم سریعا،و أما ما ذکرت من الغربة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بأبی عبد اللّه اسوة بأرض ناء عنا بالفرات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من بعد الشقة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المؤمن فی هذه الدار غریب،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الخلق المنکوس حتی یخرج من هذه الدار الی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من حبک قربنا و النظر إلینا و أنک لا تقدر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یعلم ما فی قلبک و جزاؤک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التعالی الارتفاع اذا امرت منه قلت تعال بفتح اللام و لها تعالی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المؤمن فی هذه الدار غریب</w:t>
      </w:r>
    </w:p>
    <w:p>
      <w:pPr>
        <w:pStyle w:val="BookText"/>
        <w:rPr/>
      </w:pPr>
      <w:r>
        <w:rPr>
          <w:rFonts w:ascii="IRNazanin" w:hAnsi="IRNazanin" w:eastAsia="IRNazanin"/>
          <w:color w:val="111111"/>
          <w:sz w:val="28"/>
          <w:sz w:val="28"/>
          <w:szCs w:val="28"/>
          <w:rtl w:val="true"/>
          <w:lang w:bidi="fa-IR"/>
        </w:rPr>
        <w:t>یعنی علیه السّلام بالمؤمن العارف المستیقن،فانه یعلم ان جوهر ذاته العاقلة من عالم الامر و الفیض،و مستوطن نفسه المجردة فی اقلیم الحیاة و البهجة،فهو لا محالة انما یری طائر روحه القدسی غریبا فی اقفاص هذه الدار البائدة البائرة المظلمة الموحشة، التی هی ناحیة الاقذار و الاخباث و حاشیة الارماس و الاجداث،و دارة غسق الطبیعة و کورة ظلمة الهیولی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بالجر علی صفة هذا الخلق،و الواو العاطفة للعطف علی فی هذا الدار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هذا الخلق المنکوس غریب؟سمی هذا الخلق منکوسا لانصرافهم عن </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جبریل بن أحمد،عن محمد ابن عیسی،عن علی بن الحکم،عن سیف بن عمیرة،عن عامر بن عبد اللّه بن جذاعة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امرأتی تقول بقول زرارة و محمد بن مسلم فی الاستطاعة و تری رأیهما؟فقال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للنساء و للرأی و القول لها،انهما لیسا بشیء فی ولایة،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الی امرأتی فحدثتها،فرجعت عن ذلک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الاستقامة فی سمک العالم الاعلی الروحانی الی الانتکاس فی سجن العالم الا سفل الظلمانی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بالرفع علی الخبر،و تعریفه باللام لإفادة الحصر،أو لیکون الحمل حملا أولیا ذاتیا لا حملا شایعا متعارفا،کما هو مفاد تنکیر الخبر و العاطف لعطف الجملة علی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المؤمن العارف فی هذا الحق و بین ظهرانیهم هو المنکوس،حتی یخرج من هذه الدار الی دار رحمة اللّه و طوار بهاء اللّه و جوار ملائکة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الدار هاویة التسفل و دارة الانتکاس،فالعارف منتکس متسافل فیها بالضرورة الطبیعیة الی أن یخرج الی دار الحیاة و البهجة،و یطأ أرض القرار و الاستقامة و ان کان فی دار البوار قد طار بجناح الموت الارادی فی فضاء أوج الحیاة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غیر العارف من جملة الخلق فحیث أنهم نسوا اللّه فأنساهم انفسهم،فهم بنسیان جوهر ذاتهم و موطن قرارهم قد استأنسوا بهذه الدار الباطلة و أهلها المنتکسین المنکوسین بالارادة و بالطبیعة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لیسا بشیء فی ولایه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انهما فی القول بالاستطاعة لیسا علی شیء من دیننا،و لا فی شیء من ولایتنا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جبریل بن أحمد،عن محمد بن عیسی بن عبید،عن یونس،عن أبی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الصباح هلک المترئسون فی أدیانهم منهم زرارة و برید و محمد بن مسلم و اسماعیل الجعفی،و ذکر آخر لم أحفظ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 حدثنی جبریل بن أحمد،عن محمد بن عیسی،عن یونس،عن عیسی بن سلیمان و عدة،عن مفضل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محمد بن مسلم کان یقول ان اللّه لا یعلم الشیء حتی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w:t>
      </w:r>
    </w:p>
    <w:p>
      <w:pPr>
        <w:pStyle w:val="BookText"/>
        <w:rPr/>
      </w:pPr>
      <w:r>
        <w:rPr>
          <w:rFonts w:ascii="IRNazanin" w:hAnsi="IRNazanin" w:eastAsia="IRNazanin"/>
          <w:color w:val="111111"/>
          <w:sz w:val="28"/>
          <w:sz w:val="28"/>
          <w:szCs w:val="28"/>
          <w:rtl w:val="true"/>
          <w:lang w:bidi="fa-IR"/>
        </w:rPr>
        <w:t xml:space="preserve">تفصیل القول أن هناک شکا معضلا </w:t>
      </w:r>
      <w:r>
        <w:rPr>
          <w:rStyle w:val="FootnoteAnchor"/>
          <w:rtl w:val="true"/>
        </w:rPr>
        <w:footnoteReference w:id="819"/>
      </w:r>
      <w:r>
        <w:rPr>
          <w:rFonts w:ascii="IRNazanin" w:hAnsi="IRNazanin" w:eastAsia="IRNazanin"/>
          <w:color w:val="111111"/>
          <w:sz w:val="28"/>
          <w:sz w:val="28"/>
          <w:szCs w:val="28"/>
          <w:rtl w:val="true"/>
          <w:lang w:bidi="fa-IR"/>
        </w:rPr>
        <w:t>عویصا،هو مزلقة الاقدام و مدحضة الافهام،و ذلک أن العلم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حصولی انطباعی بوجود المعلوم فی ذهن العالم وجودا ظلیا،و تمثل صورته فیه تمثلا ارتسامیا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حضوری انکشافی بحضور جوهر ذات المعلوم بوجوده الاصیل العینی عند العالم منکشفا علیه غیر عازب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قد استبان بالبرهان أن اللّه سبحانه بنفس حقیقته الحقة القیومیة عین الوجود الحق الاصیل المتأصل المتأکد العینی،فهو بعلو کبریائه متأبه و متنزه عن الظلیة و التمثل مطلقا،فلا له وجود ظلی تمثلی فی ذهن ما من الاذهان،و لا لشیء من الاشیاء فیه وجود ذهنی و تقرر ظلی انطباعی أصلا،بل أن له التأصل الحق و الحقیة المحضة من کل جهة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علمه بکل شیء یجب أن یکون علما حقا حضوریا بحضوره بجوهر ذاته عنده منکشفا متکشفا،ظاهرا غیر عازب و لا متستر و لا محتجب أبدا،فعلمه تعالی بالاشیاء قبل وجودها و تقررها فی الاعیان مما تکل عن بیانه ألسنة العقول و الاذهان، و تحار فی سبیله أبصار الاحلام و البصائر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فمحمد بن مسلم کأنه قد اعتراه هذا الشک،و لم یجد عنه مخرجا و محیصا فوقع فیما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قد یسرنا اللّه بفضله العظیم لتحقیق المعضلات و تبیین المهمات،حققنا فی کتاب التقدیسات،و فی کتاب تقویم الایمان،و کتاب قبسات حق الیقین،و فی شرح کتاب التوحید من کتاب الکافی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الجاعل التام الذی من کنه ذاته ینبعث و ینبجس جوهر ذات المجعول،فان ظهور کنه ذاته و حضور سنخ حقیقته أقوی فی إفادة انکشاف المجعول،و ظهوره من حضور عین هویته و وجود جوهر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 حیث أنه بنفس ذاته الاحدیة هو المبدع الصانع الجاعل التام لنظام الکل،من الصادر الاول الی أقصی نظام الوجود علی الترتیب السبی و المسببی،النازل منه و العائد الیه جل سلطانه طولا و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بذاته لذاته أتم الظهور،و عالم بذاته و لوازم ذاته من نفس ذاته علی أکمل الوجوه،و هو تعالی مجده ینال الکل من نفس ذاته و لا یعزب عنه مثقال ذرة فی الارض و لا فی السماء،من غیر أن یکون لوجود الاشیاء مدخلیة ما فی تصحیح ظهورها لدیه و انکشافها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فعلمه التام سبحانه بکل شیء قبل وجود الاشیاء و مع وجودها علی سبیل واحد لیس یزداد بوجود الاشیاء علما و لا یستفید من کونها خبرا،فهذا سبیل الحق و سنن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کان المختلفون الی مولانا الصادق علیه السّلام ینسبون الی محمد بن مسلم أنه یقول</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جل و عز انما یعلم الشیء حین هو کائن لا قبل ان یکون،فهو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w:t>
      </w:r>
      <w:bookmarkStart w:id="289" w:name="pg2817_20216"/>
    </w:p>
    <w:p>
      <w:pPr>
        <w:pStyle w:val="Heading3"/>
        <w:numPr>
          <w:ilvl w:val="2"/>
          <w:numId w:val="1"/>
        </w:numPr>
        <w:rPr/>
      </w:pPr>
      <w:bookmarkStart w:id="290" w:name="__RefHeading___Toc2333312_1395250215"/>
      <w:bookmarkStart w:id="291" w:name="_Toc101"/>
      <w:bookmarkEnd w:id="289"/>
      <w:bookmarkEnd w:id="290"/>
      <w:r>
        <w:rPr>
          <w:rtl w:val="true"/>
        </w:rPr>
        <w:t>فی أبی بصیر لیث بن البختری المرادی</w:t>
      </w:r>
      <w:bookmarkEnd w:id="2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سبحانه لا یعلم الشیء الا حین کونه،لا قبل کون الاشیاء رأسا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أبی بصیر لیث بن البختری المرادی</w:t>
      </w:r>
    </w:p>
    <w:p>
      <w:pPr>
        <w:pStyle w:val="BookText"/>
        <w:rPr/>
      </w:pPr>
      <w:r>
        <w:rPr>
          <w:rFonts w:ascii="IRNazanin" w:hAnsi="IRNazanin" w:eastAsia="IRNazanin"/>
          <w:color w:val="111111"/>
          <w:sz w:val="28"/>
          <w:sz w:val="28"/>
          <w:szCs w:val="28"/>
          <w:rtl w:val="true"/>
          <w:lang w:bidi="fa-IR"/>
        </w:rPr>
        <w:t>لیث بن البختری المرادی الضریر هو أبو بصیر الاصغر،و کان یکنی أیضا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شیخنا المعول علیه فی معرفة أحوال الرجال أبو العباس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یوثقه و لا زاد فی ترجمته علی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بن البختری المرادی أبو محمد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بصیر الاصغر،روی عن أبی جعفر و أبی عبد اللّه علیهما السّلام،له کتاب یرویه جماعة منهم أبو جمیلة المفضل بن صالح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انما وثق أبا بصیر الاسدی یحیی بن القاسم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القاسم المکفوف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القاسم أبو بصیر الاسدی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ثقة وجیه،روی عن أبی جعفر و أبی عبد اللّه علیهما السّلام،و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القاسم،و اسم أبی القاسم اسحاق،و روی عن أبی الحسن موسی علیه السّلام،له کتاب یوم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طریقه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أبو بصیر سنة خمسین و مائة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لم یوثقه و لا ذکر له مدحا فی الفهرست و لا فی کتاب الرجال،بل اقتصر علی مجرد ذکره فی أصحاب أبی جعفر الباقر و فی أصحاب أبی الحسن الکاظم علیه السّلام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أصحاب أبی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اللیث بن البختری المرادی ابو یحیی و یکنی أبا بصیر،و أسند عنه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أبی یعفور،قال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الی السواد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دراهم لنحج</w:t>
      </w:r>
    </w:p>
    <w:p>
      <w:pPr>
        <w:pStyle w:val="BookText"/>
        <w:rPr/>
      </w:pPr>
      <w:r>
        <w:rPr>
          <w:rFonts w:ascii="IRNazanin" w:hAnsi="IRNazanin" w:eastAsia="IRNazanin"/>
          <w:color w:val="111111"/>
          <w:sz w:val="28"/>
          <w:sz w:val="28"/>
          <w:szCs w:val="28"/>
          <w:rtl w:val="true"/>
          <w:lang w:bidi="fa-IR"/>
        </w:rPr>
        <w:t>و قال أبو الحسین أحمد بن الحسین بن عبد اللّه الغضائری رحمه اللّه تعالی و کان أبو عبد اللّه علیه السّلام یتضجر به و یتبرم،و أصحابه یختلفون فی شأنه،ثم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عندی أن اللعن انما وقع علی دینه لا علی حدیثه،و هو عندی ثقة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سیذکر أبو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أن الذی هو ممن أجمعت العصابة علی تصحیح ما یصح عنهم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بصیر المرادی لیث بن البختری الضریر،و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أبو بصیر الاسدی یحیی بن القاسم المولود مکفوفا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الحسن بن داود فی باب الکنی من کتابه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بصیر مشترک بین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المرادی لیث بن البختری و هو ثقة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الاسدی المکفوف یحیی ابن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بن الحارث البتری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بن محمد الاسدی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فشاع من ذلک عند المتأخرین الا حدثین أن الثقة من هؤلاء الاربعة انما هو أبو بصیر المرادی،و أما أبو بصیر الاسدی یحیی بن أبی القاسم فحدیثه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هم لیس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أن أبا بصیر الاسدی یحیی بن أبی القاسم المکفوف ثقه ثبت صحیح الحدیث،کما سیظهر علیک من ذی قبل حق الظهور،نعم علی بن أبی حمزة البطائنی الذی یروی عنه،أکثریا واقفی ضعیف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الی السواد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الی سواد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سمی سواد العراق لخضرة أشجاره و زرعه،حده طولا من حدیثه الموصل الی عبادان،و عرضا من العذیب </w:t>
      </w:r>
    </w:p>
    <w:p>
      <w:pPr>
        <w:pStyle w:val="BookText"/>
        <w:rPr/>
      </w:pPr>
      <w:r>
        <w:rPr>
          <w:rFonts w:ascii="IRNazanin" w:hAnsi="IRNazanin" w:eastAsia="IRNazanin"/>
          <w:color w:val="111111"/>
          <w:sz w:val="28"/>
          <w:sz w:val="28"/>
          <w:szCs w:val="28"/>
          <w:rtl w:val="true"/>
          <w:lang w:bidi="fa-IR"/>
        </w:rPr>
        <w:t>و نحن جماعة و فینا أبو بصیر المرادی،قال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یا أبا بصیر اتق اللّه و حج بمالک فأنک ذو مال کثیر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فلو ان الدنیا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لصاحبک لاشتمل علیها بکسائه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 حدثنا یعقوب بن یزید،عن محمد بن أبی عمیر،عن جمیل بن دراج،قال سمعت أبا عبد اللّه علیه السّلام یقول بشر المخبتین بالجنة برید بن معاویة العجلی،و أبو بصیر بن لیث البختری المرادی،و محمد بن مسلم،و زرارة، أربعة نجباء أمناء اللّه علی حلاله و حرامه،لو لا هؤلاء انقطعت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النبوة و اندرست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القمی،عن محمد بن</w:t>
      </w:r>
    </w:p>
    <w:p>
      <w:pPr>
        <w:pStyle w:val="BookText"/>
        <w:rPr/>
      </w:pPr>
      <w:r>
        <w:rPr>
          <w:rFonts w:ascii="IRNazanin" w:hAnsi="IRNazanin" w:eastAsia="IRNazanin"/>
          <w:color w:val="111111"/>
          <w:sz w:val="28"/>
          <w:sz w:val="28"/>
          <w:szCs w:val="28"/>
          <w:rtl w:val="true"/>
          <w:lang w:bidi="fa-IR"/>
        </w:rPr>
        <w:t>الی حلوان،و هو الذی فتح علی عهد عمر،و هو أطول من العراق بخمسة و ثلاثین 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فلو أن الدنیا</w:t>
      </w:r>
    </w:p>
    <w:p>
      <w:pPr>
        <w:pStyle w:val="BookText"/>
        <w:rPr/>
      </w:pPr>
      <w:r>
        <w:rPr>
          <w:rFonts w:ascii="IRNazanin" w:hAnsi="IRNazanin" w:eastAsia="IRNazanin"/>
          <w:color w:val="111111"/>
          <w:sz w:val="28"/>
          <w:sz w:val="28"/>
          <w:szCs w:val="28"/>
          <w:rtl w:val="true"/>
          <w:lang w:bidi="fa-IR"/>
        </w:rPr>
        <w:t>یعنی اسکت فان المال الکثیر من مکتسب حلال لا بأس به و لا مطعن فیه، فلو أن الدنیا وقعت لصاحبک من طریق الدین لاشتمل علیها بکسائه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جمال الدین بن طاوس فی اختیاره قال فی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الطریق الی ابن یعفور غیر متصل فلا عبرة بالحدیث،ثم من صاحبک المشار الیه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جوابه من الوهن ما لا یخفی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هؤلاء انقطعت</w:t>
      </w:r>
    </w:p>
    <w:p>
      <w:pPr>
        <w:pStyle w:val="BookText"/>
        <w:rPr/>
      </w:pPr>
      <w:r>
        <w:rPr>
          <w:rFonts w:ascii="IRNazanin" w:hAnsi="IRNazanin" w:eastAsia="IRNazanin"/>
          <w:color w:val="111111"/>
          <w:sz w:val="28"/>
          <w:sz w:val="28"/>
          <w:szCs w:val="28"/>
          <w:rtl w:val="true"/>
          <w:lang w:bidi="fa-IR"/>
        </w:rPr>
        <w:t>روی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أبو بصیر فی طریق مکة فقال و هو ساجد،و قد ضاعت ناقة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رد علی فلان ناقته،قال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أبی عبد اللّه فأخبرته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فسکت،قلت أ فأعید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أبا بصیر الذی صلی بهم هو لیث المرادی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المسمعی،عن علی بن أسباط،عن محمد بن سنان،عن داود بن سرحان،قال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لاحدث الرجل الحدیث و أنهاه عن الجدال و المراء فی دین اللّه و أنهاه عن القیاس،فیخرج من عندی فیتأول حدیثی علی غیر تأویله، انی امرت قوما أن یتکلموا،و نهیت قوما فکل تأول لنفسه یرید المعصیة للّه و لرسوله، فلو سمعوا و أطاعوا لا ودعتهم ما أودع أبی أصحابه،أن أصحاب أبی کانوا زینا أحیاء و أمواتا،أعنی زرارة و محمد بن مسلم،و منهم لیث المرادی و برید العجلی،و هؤلاء القوامون بالقسط،و هؤلاء السابقون السابقون أولئک المقربون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 بن عبید،عن یونس ابن عبد الرحمن،عن أبی الحسن المکفوف،عن رجل،عن بکیر،قال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أبا بصیر المرادی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مولاک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أتبعک،فمضی معی فدخلنا علیه،و أحد النظر الیه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تدخل بیوت الانبیاء و أنت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من غضب اللّه و غضبک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لا أعود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ذلک أبو عبد اللّه البرقی عن بکیر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النظر الیه</w:t>
      </w:r>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تشدید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الحداد بمعنی التحدید و التحدیق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نظر الیه و هو غضبان فهذا الحدیث فیه مطعن ما فی أبی بصیر المرادی،و لکنه لیس یوجب القدح فیه،فلعله یومئذ لم یکن یعلم أن مشهد المعصوم فی الحیاة و بعد الوفاة حکمه حکم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بن طاوس أجاب عنه فی اختیاره بأن فی الطریق ضعفا،ثم أنه ما قال من المدخول علیه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الجواب رکیک سخیف کما تری،و الحق ما قلناه فلا تکن من المتکلفین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منصور،عن أحمد بن الفضل،و عبد اللّه بن محمد الاسدی،عن ابن أبی عمیر،عن شعیب العقرقوفی،عن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علباء عند موته؟قال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نعم،و اخبرنی أنک ضمنت له الجنة و سألنی أن اذکرک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فبکیت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فمالی أ لست کبیر السن الضعیف الضریر البصیر المنقطع إلیکم؟فاضمنها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اضمنها علی آبائک و سمیتهم واحدا واحدا،قال قد فعلت،قلت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فاضمنها لی علی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فاضمنها لی علی الله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فأطرق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إشکیب،عن محمد بن خالد البرقی،عن ابن أبی عمیر عن هشام بن سالم و ابی العباس،قال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عند أبی عبد الله اذ دخل أبو بصیر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یقدم أحد یشکو أصحابنا العام،قال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فظننت انه یعرض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 حدثنا یعقوب بن یزید،عن ابن أبی عمیر،عن شعیب العقرقوفی،قال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احتجنا أن نسأل عن الشیء فمن نسأل؟قال علیک بالاسدی،یعنی أبا بصیر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 أنه یعرض</w:t>
      </w:r>
    </w:p>
    <w:p>
      <w:pPr>
        <w:pStyle w:val="BookText"/>
        <w:rPr/>
      </w:pPr>
      <w:r>
        <w:rPr>
          <w:rFonts w:ascii="IRNazanin" w:hAnsi="IRNazanin" w:eastAsia="IRNazanin"/>
          <w:color w:val="111111"/>
          <w:sz w:val="28"/>
          <w:sz w:val="28"/>
          <w:szCs w:val="28"/>
          <w:rtl w:val="true"/>
          <w:lang w:bidi="fa-IR"/>
        </w:rPr>
        <w:t>یعرض بالتشدید علی صیغة المضارع المعلوم من التعریض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بصیر</w:t>
      </w:r>
    </w:p>
    <w:p>
      <w:pPr>
        <w:pStyle w:val="BookText"/>
        <w:rPr/>
      </w:pPr>
      <w:r>
        <w:rPr>
          <w:rFonts w:ascii="IRNazanin" w:hAnsi="IRNazanin" w:eastAsia="IRNazanin"/>
          <w:color w:val="111111"/>
          <w:sz w:val="28"/>
          <w:sz w:val="28"/>
          <w:szCs w:val="28"/>
          <w:rtl w:val="true"/>
          <w:lang w:bidi="fa-IR"/>
        </w:rPr>
        <w:t>کلام شعیب العقرقوفی،و هو ابن اخت أبی بصیر الاسدی یحیی بن أبی القاسم المکفوف،ثقة عین ممدوح جلیل المنزلة،من أصحاب أبی عبد اللّه الصادق و أبی الحسن الکاظم علیهما السّلام فهذا الحدیث واضح المتن صحیح الطریق اتفاقا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اعترف بذلک السید المکرم جمال الدین بن طاوس فی اختیاره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حمدان،قال حدثنا معاویة،عن شعیب العقرقوفی،عن أبی بصیر،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تزوجت و لها زوج فظهر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المرأة و یضرب الرجل مائة سوط لأنه لم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أبی الحسن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تزوجت و لها زوج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المرأة و لا شیء علی الرجل،فلقیت أبا بصیر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سألت أبا الحسن علیه السّلام عن المرأة التی تزوجت و لها زوج،قال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المرأة و لا شیء علی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علی صدره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صاحبنا تناهی حکمه بعد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 النصوص علی جلالة أبی بصیر الاسدی المکفوف فی الثقة و الفقه و العلم و صحة الحدیث و ارتفاع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قول رهط من المتأخرین فی رمیه بالضعف و الوقف مما لا مأخذ له أصلا،و هو و المرادی کلاهما ثقتان صحیحا الحدیث،و سیجیء فی الکتاب نقل الاجماع علی تصحیح ما یصح عنهما و الاقرار لهما بالفقه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أن الاسدی أحق باستصحاح حدیثه من المرادی،لشهادة النجاشی له بانه ثقة 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توثیقه للمرادی،و لسلامته عن الذم فی الروایات و الاخبار فلا تکن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شعیب العقرقوفی عن أبی بصیر</w:t>
      </w:r>
    </w:p>
    <w:p>
      <w:pPr>
        <w:pStyle w:val="BookText"/>
        <w:rPr/>
      </w:pPr>
      <w:r>
        <w:rPr>
          <w:rFonts w:ascii="IRNazanin" w:hAnsi="IRNazanin" w:eastAsia="IRNazanin"/>
          <w:color w:val="111111"/>
          <w:sz w:val="28"/>
          <w:sz w:val="28"/>
          <w:szCs w:val="28"/>
          <w:rtl w:val="true"/>
          <w:lang w:bidi="fa-IR"/>
        </w:rPr>
        <w:t>أی المرادی کما یصرح به فی الحدیث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علیها</w:t>
      </w:r>
    </w:p>
    <w:p>
      <w:pPr>
        <w:pStyle w:val="BookText"/>
        <w:rPr/>
      </w:pPr>
      <w:r>
        <w:rPr>
          <w:rFonts w:ascii="IRNazanin" w:hAnsi="IRNazanin" w:eastAsia="IRNazanin"/>
          <w:color w:val="111111"/>
          <w:sz w:val="28"/>
          <w:sz w:val="28"/>
          <w:szCs w:val="28"/>
          <w:rtl w:val="true"/>
          <w:lang w:bidi="fa-IR"/>
        </w:rPr>
        <w:t>أی فعلت زوجها علیها و أثبت عند الحاکم زوجتها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علی صدره</w:t>
      </w:r>
    </w:p>
    <w:p>
      <w:pPr>
        <w:pStyle w:val="BookText"/>
        <w:rPr/>
      </w:pPr>
      <w:r>
        <w:rPr>
          <w:rFonts w:ascii="IRNazanin" w:hAnsi="IRNazanin" w:eastAsia="IRNazanin"/>
          <w:color w:val="111111"/>
          <w:sz w:val="28"/>
          <w:sz w:val="28"/>
          <w:szCs w:val="28"/>
          <w:rtl w:val="true"/>
          <w:lang w:bidi="fa-IR"/>
        </w:rPr>
        <w:t>انما مسح علی صدره 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هذا،لان الصدر موضع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حکمه بعد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بکسر الحاء المهملة و اسکان اللام بمعنی العلم،أو بضم الحاء و تسکین </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 حدثنی محمد بن أحمد،عن محمد بن الحسن،عن صفوان،عن شعیب بن یعقوب العقرقوفی،قال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تزوج امرأة و لها زوج و لم یعلم؟قال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المرأة و لیس علی الرجل شیء اذا لم یعلم،فذکرت ذلک لأبی بصیر المرادی،قال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و اللّه جعفر ترجم المرأة و یجلد الرجل الحد،و قال بیده علی صدره یحکّها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 صاحبنا ما تکامل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 حدثنی محمد بن أحمد بن الولید،عن حماد بن عثمان</w:t>
      </w:r>
    </w:p>
    <w:p>
      <w:pPr>
        <w:pStyle w:val="BookText"/>
        <w:rPr/>
      </w:pPr>
      <w:r>
        <w:rPr>
          <w:rFonts w:ascii="Amiri" w:hAnsi="Amiri" w:eastAsia="Amiri" w:cs="Amiri"/>
          <w:color w:val="111111"/>
          <w:sz w:val="28"/>
          <w:sz w:val="28"/>
          <w:szCs w:val="28"/>
          <w:rtl w:val="true"/>
          <w:lang w:bidi="ar-SA"/>
        </w:rPr>
        <w:t xml:space="preserve">الکاف بمعنی کمال العلم و الحکمة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أن هذا الحدیث کان فی زمان الصادق علیه السّلام و أبو الحسن علیه السّلام،لم یکن یومئذ اماما،و علم الامام انما یتکامل فیضانه من المبدأ الفیاض علی قلبه حین ما تصل نوبة الامامة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کلام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صاحبنا أبا الحسن علیه السّلام اذ لیس هو الامام الیوم لم یتناه علمه و لم یبلغ نهایة الکمال و اتمام بعده،بل انما یبلغ النهایة عند ما تنتقل الیه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الامر و ان کان کذلک الا أن ملکة العصمة عاصمة للنفس باذن اللّه تعالی عن الوقوع فی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 أبی الحسن علیه السّلام فیما اذا کان الرجل المتزوج بها لم یعلم رأسا أن لها زوجا،و قول ابی عبد اللّه علیه السّلام فیما اذا کان یعلم ذلک ثم عقد علیها و نکحها من غیر أن یثبت عند الحاکم موت زوجها ببینة شرعیة،فالقولان غیر متدافعین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بن طاوس فی الجواب عن الحدیث تجشم القدح فی الطریق لمطالبه </w:t>
      </w:r>
      <w:r>
        <w:rPr>
          <w:rStyle w:val="FootnoteAnchor"/>
          <w:rtl w:val="true"/>
        </w:rPr>
        <w:footnoteReference w:id="828"/>
      </w:r>
      <w:r>
        <w:rPr>
          <w:rFonts w:ascii="IRNazanin" w:hAnsi="IRNazanin" w:eastAsia="IRNazanin"/>
          <w:color w:val="111111"/>
          <w:sz w:val="28"/>
          <w:sz w:val="28"/>
          <w:szCs w:val="28"/>
          <w:rtl w:val="true"/>
          <w:lang w:bidi="fa-IR"/>
        </w:rPr>
        <w:t>باتصال السند و اعتباره،و فیه مالا یخفی علی الممارس المتمهر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 ابن أبی یعفور و آخر الی الحیرة أو الی بعض المواضع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فتذاکرنا الدنیا،فقال أبو بصیر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صاحبکم لو ظفر بها لاستأثر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فأغفی فجاء کلب یرید أن یشغر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لا طرده،فقال لی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حتی شغر فی 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الحیرة أو الی بعض المواضع</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 بالکسر مدینة کان یسکنها النعمان بن المنذر و هی علی رأس میل من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الحیرة بالکسر کربلا أو موضع بها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الحیرة بکسر الحاء البلد القدیم بظهر الکوفة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ظفر بها لاستأثر بها</w:t>
      </w:r>
    </w:p>
    <w:p>
      <w:pPr>
        <w:pStyle w:val="BookText"/>
        <w:rPr/>
      </w:pPr>
      <w:r>
        <w:rPr>
          <w:rFonts w:ascii="IRNazanin" w:hAnsi="IRNazanin" w:eastAsia="IRNazanin"/>
          <w:color w:val="111111"/>
          <w:sz w:val="28"/>
          <w:sz w:val="28"/>
          <w:szCs w:val="28"/>
          <w:rtl w:val="true"/>
          <w:lang w:bidi="fa-IR"/>
        </w:rPr>
        <w:t>الکلام فیه نظیر ما سبق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لاشتمل علیها بکسائه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مقتضاه أن الصادق علیه السّلام لو ظفر بالخلافة لاستاثر بها و ان لم یصرح بالصادق علیه السّلام لکن الظاهر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ان هذا حدیث حسن السند،و انما القول فی متنه حسب ما أسلفت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 صحیح و محمد بن أحمد بن الولید،هو محمد بن الولید البجلی أبو جعفر الکوفی الحداد الثقة النقی الحدیث،و قد أسلفنا تحقق حاله فی الحواشی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فأغفی فجاء کلب یرید أن یشغر علیه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غفی غفوا نام أو نعس،و کذلک أغفی إغفاء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شغر الکلب یشغر بالفتح فیهما من باب منع رفع رجله فبال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العبیدی،عن حماد بن عیسی،عن الحسین ابن مختار،عن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أقرئ امرأة کنت أعلمها القرآن،قال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فمازحتها بشیء،قال فقدمت علی أبی جعفر علیه السّلام،قال،فقال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بصیر ای شیء قلت للمرأة؟قال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بیدی هکذا،و غطا وجهه،قال،فقال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تعودن الیها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أبی بصیر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اسمه یحیی بن أبی القاسم،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 کان یکنی أبا محمد و کان</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احدی رجلیه لیبول بال أو لم یبل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اسمه یحیی بن أبی القاسم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أبیه القاسم،و أما یحیی بن القاسم الازدی الحذاء فهو رجل آخر غیر أبی بصیر الازدی المکفوف یحیی بن القاسم،و هو أیضا من أصحاب الصادق و الکاظم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واقفیا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ذکر هما کلیهما فی کتاب الرجال </w:t>
      </w:r>
      <w:r>
        <w:rPr>
          <w:rStyle w:val="FootnoteAnchor"/>
          <w:rtl w:val="true"/>
        </w:rPr>
        <w:footnoteReference w:id="832"/>
      </w:r>
      <w:r>
        <w:rPr>
          <w:rFonts w:ascii="IRNazanin" w:hAnsi="IRNazanin" w:eastAsia="IRNazanin"/>
          <w:color w:val="111111"/>
          <w:sz w:val="28"/>
          <w:sz w:val="28"/>
          <w:szCs w:val="28"/>
          <w:rtl w:val="true"/>
          <w:lang w:bidi="fa-IR"/>
        </w:rPr>
        <w:t>ولیا من غیر فصل،و کذلک السید المکرم جمال الدین احمد بن طاوس فی کتابه و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عمرو الکشی روی عن حمدویه أنه ذکر عن بعض أشیاخه أن یحیی بن القاسم الحذاء الازدی واقفی،و أنه روی عن أبی بصیر الاسدی یحیی بن القاسم المکفوف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أیضا فی حدیث آخر أن یحیی بن القاسم الحذاء الازدی رجع عن الوقف،و أوردهما السید بن طاوس فی اختیاره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رهطا من المتأخرین توهم اتحاد الرجلین،کأنهم عن ذلک کله من الذاهلین،فبناء علی و همهم الکاذب هذا زعموا أنه قد قیل فی أبی بصیر الاسدی </w:t>
      </w:r>
    </w:p>
    <w:p>
      <w:pPr>
        <w:pStyle w:val="BookText"/>
        <w:rPr/>
      </w:pPr>
      <w:r>
        <w:rPr>
          <w:rFonts w:ascii="IRNazanin" w:hAnsi="IRNazanin" w:eastAsia="IRNazanin"/>
          <w:color w:val="111111"/>
          <w:sz w:val="28"/>
          <w:sz w:val="28"/>
          <w:szCs w:val="28"/>
          <w:rtl w:val="true"/>
          <w:lang w:bidi="fa-IR"/>
        </w:rPr>
        <w:t>مولی لبنی أسد و کان مکفوفا،فسألته هل یتهم بالغلو؟فقال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یتهم،و لکن کان مخلطا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المکفوف أنه واقفی،و ان هو الازور و اختلاق،و لذلک لم یورد ابو الحسین أحمد ابن الغضائری فیه طعنا و غمیزة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هل یتهم بالغلو؟فقال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الغلو فلا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من الاختلاق اتهامه بالغلو فکذلک من التکاذیب نسبته الی الواقفة أ لیس قد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بصیر الاسدی یحیی بن أبی القاسم المکفوف مات سنة خمسین و مائة </w:t>
      </w:r>
      <w:r>
        <w:rPr>
          <w:rStyle w:val="FootnoteAnchor"/>
          <w:rtl w:val="true"/>
        </w:rPr>
        <w:footnoteReference w:id="8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الشیخ فی کتاب الرجال قال فی أصحاب أبی عبد اللّه الصادق علیه السّلام یحیی بن القاسم أبو محمد یعرف بأبی بصیر الاسدی مولاهم کوفی تابعی مات سنة خمسین و مائة بعد أبی عبد اللّه علیه السّلام </w:t>
      </w:r>
      <w:r>
        <w:rPr>
          <w:rStyle w:val="FootnoteAnchor"/>
          <w:rtl w:val="true"/>
        </w:rPr>
        <w:footnoteReference w:id="8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القاسم یکنی أبا بصیر،له کتاب مناسک الحج،رواه علی بن أبی حمزة،و الحسین بن أبی العلاء عنه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مات سنة خمسین و مائة و مولانا أبو عبد اللّه الصادق علیه السّلام قبض بالمدینة فی شوال،و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منتصف رجب یوم الاثنین سنة ثمان و أربعین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 مولانا أبو الحسن الکاظم علیه السّلام مسموما ببغداد فی حبس السندی بن شاهک لست بقین من رجب سنة ثلاث و ثمانین و مائة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لخمس خلون من رجب سنة احدی و ثمانین و مائة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أبو بصیر یحیی بن أبی القاسم قد توفی بعد الصادق علیه السّلام لسنتین و قبل الکاظم علیه السّلام بثلاث و ثلاثین سنة أو احدی و ثلاثین سنة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الواقفة هم الذین بعد الکاظم علیه السّلام ذهبوا الی الوقف علیه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حی لم یمت و أنه الامام القائم،و لم یقولوا بامامة مولانا الرضا علی بن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الطعن فی أبی بصیر بالوقف من باب الجهل بأحوال الرجال،و نسبة ذلک الی الشیخ فی کتاب الرجال فی باب أصحاب أبی عبد اللّه،أو فی باب أصحاب أبی الحسن الکاظم علیه السّلام أیضا اختلاق و افتراء علیه،و ما وقع إلینا من نسخ کتاب الرجال غیر موجود فی شیء منه ما یدل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منشأ التباس الامر علی القاصرین؛أن یحیی بن القاسم أبا بصیر الاسدی،و یحیی بن القاسم الحذاء الازدی رجلان ذکرهما الشیخ فی أصحاب الصادق علیه السّلام ولاء،و کذلک السید بن طاوس فی کتابه و فی اختیاره،و قد قیل فی یحیی بن القاسم الحذاء الازدی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واقفی،فظن أنهما واحد فنسب الی أبی بصیر الاسدی أنه مرمی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رواه أبو عمرو الکشی فی الکتاب عن حمدویه عن بعض أشیاخه أن یحیی بن القاسم الحذاء الازدی واقفی،و أنه عن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من یخبرکم أن ابنی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أبا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لبن و قبر و نفضوا أیدیهم من تراب قبره فلا تصدقوا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 أن فی الطریق الحسن أو الحسین بن قیاما و هو واقفی عنید ملعون لا یعبأ بروایته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معنی کلام الصادق علیه السّلام علی تقدیر صحة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جاءکم یخبرکم أن ابنی موسی مات فی زمنی کما مات ابنی اسماعیل فلا تصدقوه،فانه امام الخلق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أنه الامام المهدی القائم المعهود بعدی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جلالة أبی بصیر الاسدی یحیی بن القاسم مما لیس یخفی علی متمهر </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یونس،عن حماد الناب،قال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أبو بصیر علی باب أبی عبد اللّه علیه السّلام لیطلب الاذن،فلم یؤذن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معنا طبق لإذن،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کلب فشغر فی وجه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أف ما هذا؟قال جلیسه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کلب شغر فی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علم الرجال،و کفاه ما رواه الکشی عن حمدویه عن یعقوب بن یزید عن ابن أبی عمیر عن شعیب العقرقوفی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علیه السّلام ربما احتجنا أن نسأل عن الشیء فمن نسأل؟قال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بالاسدی یعنی أبا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ضمان الصادق علیه السّلام له،فلا تکونن من الممترین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معنا طبق لإذن</w:t>
      </w:r>
    </w:p>
    <w:p>
      <w:pPr>
        <w:pStyle w:val="BookText"/>
        <w:rPr/>
      </w:pPr>
      <w:r>
        <w:rPr>
          <w:rFonts w:ascii="Amiri" w:hAnsi="Amiri" w:eastAsia="Amiri" w:cs="Amiri"/>
          <w:color w:val="111111"/>
          <w:sz w:val="28"/>
          <w:sz w:val="28"/>
          <w:szCs w:val="28"/>
          <w:rtl w:val="true"/>
          <w:lang w:bidi="ar-SA"/>
        </w:rPr>
        <w:t>فی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 محرکة غطاء کل شیء و الذی یؤکل علیه،و من الناس و الجراد الکثیر،أو الجماعة کالطبق بالکسر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مفردات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اشارة الی أحوال الانسان من ترقیه فی أحوال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جماعة متطابقة فی أمر طبق </w:t>
      </w:r>
      <w:r>
        <w:rPr>
          <w:rStyle w:val="FootnoteAnchor"/>
          <w:rtl w:val="true"/>
        </w:rPr>
        <w:footnoteReference w:id="837"/>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طبقات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 واحد الاطباق،و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أتانا طبق من الناس و طبق من الجراد،أی جماعة و طبقات الناس منازلهم فی مراتبهم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 الحال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 المنزلة و الطبقات المنازل و المراتب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القمی،عن محمد بن أحمد،عن أحمد بن الحسن،عن علی بن الحکم،عن مثنی الحناط،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تقدرون أن تحیوا الموتی و تبرءوا الاکمه و الابرص؟فقال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مطبق اذا أطبق الغیم السماء و طبقها و غطاها،و الطبق أیضا ما توضع علیه الفواکه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أبی بصیر یحتمل الحمل علی أکثر هذه المعانی،فمعناه لو کان معنا جماعة لأذن لنا،أو لو کان معنا حال أو منزلة لأذن لنا،أو لو کان معنا من یکون مغطی علی أمره متهما فی دینه لأذن لنا من باب التقیة 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أنا فحیث أنی رجل ضریر مسکین غیر مطبق بضم الشک فی دینی فلم یؤذن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فیه حزازة من سوء الادب غیر مفضیة الی الخروج عن سبیل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اذا أرید به لو کان معنا طبق موضوع علیه شیء من الهدایا لأذن لنا،فهو کما قال السید بن طاوس فی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أبعد هذا من الحق و الحجة </w:t>
      </w:r>
      <w:r>
        <w:rPr>
          <w:rStyle w:val="FootnoteAnchor"/>
          <w:rtl w:val="true"/>
        </w:rPr>
        <w:footnoteReference w:id="841"/>
      </w:r>
      <w:r>
        <w:rPr>
          <w:rFonts w:ascii="IRNazanin" w:hAnsi="IRNazanin" w:eastAsia="IRNazanin"/>
          <w:color w:val="111111"/>
          <w:sz w:val="28"/>
          <w:sz w:val="28"/>
          <w:szCs w:val="28"/>
          <w:rtl w:val="true"/>
          <w:lang w:bidi="fa-IR"/>
        </w:rPr>
        <w:t>من القول، أین مناسبة هذا القول لعلو مکان مولانا الصادق علیه السّلام و جلالة قدره،نعوذ باللّه من اتباع الهوی و الوقوع فی الفتنة و نستعین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مثنی الحناط</w:t>
      </w:r>
    </w:p>
    <w:p>
      <w:pPr>
        <w:pStyle w:val="BookText"/>
        <w:rPr/>
      </w:pPr>
      <w:r>
        <w:rPr>
          <w:rFonts w:ascii="IRNazanin" w:hAnsi="IRNazanin" w:eastAsia="IRNazanin"/>
          <w:color w:val="111111"/>
          <w:sz w:val="28"/>
          <w:sz w:val="28"/>
          <w:szCs w:val="28"/>
          <w:rtl w:val="true"/>
          <w:lang w:bidi="fa-IR"/>
        </w:rPr>
        <w:t>الذی یظهر من الکتاب فی هذا الموضع و مما قد سبق فی ترجمة زرارة أن أبا بصیر هذا هو اللیث المرادی الضریر،و المشهور أنه الاسدی یحیی بن أبی القاسم المکفوف،و عندی أن القصة وقعت لهما کلیهما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 بن أحمد العقیقی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القاسم الاسدی مولاهم ولد مکفوفا، </w:t>
      </w:r>
      <w:bookmarkStart w:id="292" w:name="pg2817_20229"/>
    </w:p>
    <w:p>
      <w:pPr>
        <w:pStyle w:val="BookText"/>
        <w:rPr/>
      </w:pPr>
      <w:bookmarkEnd w:id="292"/>
      <w:r>
        <w:rPr>
          <w:rFonts w:ascii="IRNazanin" w:hAnsi="IRNazanin" w:eastAsia="IRNazanin"/>
          <w:color w:val="111111"/>
          <w:sz w:val="28"/>
          <w:sz w:val="28"/>
          <w:szCs w:val="28"/>
          <w:rtl w:val="true"/>
          <w:lang w:bidi="fa-IR"/>
        </w:rPr>
        <w:t>ثم قال ادن منی فمسح علی وجهی و علی عینی،فأبصرت السماء و الارض و البیوت،فقال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أن تکون کذا و لک ما للناس و علیک ما علیهم یوم القیامة أم تعود کما کنت و لک الجنة الخالص؟قلت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أعود کما کنت،فمسح علی عینی فعدت</w:t>
      </w:r>
      <w:r>
        <w:rPr>
          <w:rFonts w:eastAsia="IRNazanin" w:cs="IRNazanin"/>
          <w:color w:val="111111"/>
          <w:sz w:val="28"/>
          <w:szCs w:val="28"/>
          <w:rtl w:val="true"/>
          <w:lang w:bidi="fa-IR"/>
        </w:rPr>
        <w:t>.</w:t>
      </w:r>
    </w:p>
    <w:p>
      <w:pPr>
        <w:pStyle w:val="Heading3"/>
        <w:numPr>
          <w:ilvl w:val="2"/>
          <w:numId w:val="1"/>
        </w:numPr>
        <w:rPr/>
      </w:pPr>
      <w:bookmarkStart w:id="293" w:name="__RefHeading___Toc2333314_1395250215"/>
      <w:bookmarkStart w:id="294" w:name="_Toc102"/>
      <w:bookmarkEnd w:id="293"/>
      <w:r>
        <w:rPr>
          <w:rtl w:val="true"/>
        </w:rPr>
        <w:t>فی أبی بصیر عبد اللّه بن محمد الاسدی</w:t>
      </w:r>
      <w:bookmarkEnd w:id="294"/>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 الشجاعی،عن محمد ابن الحسین،عن احمد بن الحسن المیثمی،عن عبد اللّه بن وضاح،عن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مسألة فی القرآن؟فغضب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رجل تحضرنی قریش و غیرهم و انما تسألنی عن القرآن،فلم أزل أطلب الیه و أتضرع حتی رضی،و کان عنده رجل من اهل المدینة مقبل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فقعدت عند باب البیت علی بثی و حزنی،اذ دخل بشیر الدهان فسلم و جلس عندی،و قال لی سله عن الامام بعده؟فقلت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رأیتنی مما قد خرجت من هیئة لم تقل لی سله،فقطع أبو عبد اللّه علیه السّلام حدیثه مع الرجل،ثم أقبل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لیس لکم أن تدخلوا علینا فی أمرنا و انما علیکم أن تسمعوا و تطیعوا اذا أمرتم</w:t>
      </w:r>
      <w:r>
        <w:rPr>
          <w:rFonts w:eastAsia="IRNazanin" w:cs="IRNazanin"/>
          <w:color w:val="111111"/>
          <w:sz w:val="28"/>
          <w:szCs w:val="28"/>
          <w:rtl w:val="true"/>
          <w:lang w:bidi="fa-IR"/>
        </w:rPr>
        <w:t>.</w:t>
      </w:r>
    </w:p>
    <w:p>
      <w:pPr>
        <w:pStyle w:val="Heading3"/>
        <w:numPr>
          <w:ilvl w:val="2"/>
          <w:numId w:val="1"/>
        </w:numPr>
        <w:rPr/>
      </w:pPr>
      <w:bookmarkStart w:id="295" w:name="__RefHeading___Toc2333316_1395250215"/>
      <w:bookmarkStart w:id="296" w:name="_Toc103"/>
      <w:bookmarkEnd w:id="295"/>
      <w:r>
        <w:rPr>
          <w:rtl w:val="true"/>
        </w:rPr>
        <w:t>فی عبد الملک بن أعین أبی الضریس</w:t>
      </w:r>
      <w:bookmarkEnd w:id="2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أبی نصر،عن</w:t>
      </w:r>
    </w:p>
    <w:p>
      <w:pPr>
        <w:pStyle w:val="BookText"/>
        <w:rPr/>
      </w:pPr>
      <w:r>
        <w:rPr>
          <w:rFonts w:ascii="IRNazanin" w:hAnsi="IRNazanin" w:eastAsia="IRNazanin"/>
          <w:color w:val="111111"/>
          <w:sz w:val="28"/>
          <w:sz w:val="28"/>
          <w:szCs w:val="28"/>
          <w:rtl w:val="true"/>
          <w:lang w:bidi="fa-IR"/>
        </w:rPr>
        <w:t>رأی الدنیا مرتین؛مسح أبو عبد اللّه علیه السّلام علی عینیه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تری؟فقال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کوة فی البیت و قد أرانیها أبوک من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عبد الملک بن أعین أبی الضریس</w:t>
      </w:r>
    </w:p>
    <w:p>
      <w:pPr>
        <w:pStyle w:val="BookText"/>
        <w:rPr/>
      </w:pPr>
      <w:r>
        <w:rPr>
          <w:rFonts w:ascii="IRNazanin" w:hAnsi="IRNazanin" w:eastAsia="IRNazanin"/>
          <w:color w:val="111111"/>
          <w:sz w:val="28"/>
          <w:sz w:val="28"/>
          <w:szCs w:val="28"/>
          <w:rtl w:val="true"/>
          <w:lang w:bidi="fa-IR"/>
        </w:rPr>
        <w:t>أبو الضریس بضم الضاد المعجمة علی التصغیر</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کزبیر علم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الحسن بن موسی،عن زرارة،قال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ابو عبد اللّه مکة،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عن عبد الملک ابن أعین؟فقال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مات؟قیل نعم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صلی هاهنا،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یدیه و دعا له و اجتهد فی الدعاء و ترحم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الصدوق أبو جعفر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مسندة کتاب من لا یحضره الفقیه فی ذکر أسناده عن عبد الملک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کنیته أبو ضریس و زار الصادق علیه السّلام قبره بالمدینة مع أصحابه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أدل دلیل علی علو مرتبته و ارتفاع منزلته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قدم أبو عبد اللّه مکة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هاهنا من قلم الناسخ،فان عبد الملک بن أعین مات بالمدینة و قبره هناک و أبو عبد اللّه علیه السّلام لما قدم من مکة زار قبره بالمدینة مع أصحابه،کما قد نقلناه عن الصدوق فی مسندة الفقیه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لا،و لکن صلی هاهنا</w:t>
      </w:r>
    </w:p>
    <w:p>
      <w:pPr>
        <w:pStyle w:val="BookText"/>
        <w:rPr/>
      </w:pPr>
      <w:r>
        <w:rPr>
          <w:rFonts w:ascii="IRNazanin" w:hAnsi="IRNazanin" w:eastAsia="IRNazanin"/>
          <w:color w:val="111111"/>
          <w:sz w:val="28"/>
          <w:sz w:val="28"/>
          <w:szCs w:val="28"/>
          <w:rtl w:val="true"/>
          <w:lang w:bidi="fa-IR"/>
        </w:rPr>
        <w:t>و لکن صلی اما أنه تتمة کلام الامام علیه السّلام،و رفع یده أول کلام زرارة،و صلی بمعنی تلا السابق فی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مأخوذ من الصلا بالفتح و القصر أی الظهر من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کل ذی أربع،أو ما انحدر من الورکین،أو ما عن یمین الذئب و شماله، و هما صلوان،و المصلی تالی السابق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الفرس علی الحقیقة،و فی الانسان علی الاستعارة،یقال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الفرس المصلی،و هو الذی یتلو السابق،لان رأسه عند صلا الفرس الاول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علیه السّلام أن عبد الملک بن أعین لم یمت،بل هو من الاحیاء المرزوقین الفرحین عند ربهم رزقا قدسیا روحانیا،و فرحا أبدیا عقلانیا،و لکنه بموته الظاهری </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أسباط،عن علی بن الحسن بن عبد الملک بن أعین،عن ابن بکیر،عن زرارة،قال، قال لی أبو عبد اللّه علیه السّلام بعد موت عبد الملک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أبا الضریس کنا عنده خیرتک من خلقک، فصیره فی ثقل 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رأیته یعنی فی النوم؟ فتذکرت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مثل أبی الضریس لم یأت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الجسدانی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 عدیده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بالمیم مکان الهاء،أی فی هذه النشأة البائدة البائرة صلی،أی تلا من سبقه فی السباق الی الحیاة الحقیقیة العقلیة و البهجة الحقة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هنیئة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تلا السابق فی السباق هنا شیئا یسیرا، و اما أنه أول کلام زرارة و صلی هاهنا أی أتی هاهنا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أنه علیه السّلام قال بلسانه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یمت عبد الملک و لکنه علیه السّلام صلی فی هذا الموضع و رفع یده بعد الصلاة و دعا لعبد الملک و اجتهد فی الدعاء له،و ترحم علیه کما یترحم علی المیت و یدعا له،فعلم من فعله علیه السّلام أنه انما عنی بقوله لا نفی الموت الحقیقی و اثبات الحیاة الابدیة الحقیقیة،و لم یعن به نفی الموت الظاهر الجسمانی،فلیفقه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فصیره فی ثقل محمد صلواتک علیه</w:t>
      </w:r>
    </w:p>
    <w:p>
      <w:pPr>
        <w:pStyle w:val="BookText"/>
        <w:rPr/>
      </w:pPr>
      <w:r>
        <w:rPr>
          <w:rFonts w:ascii="IRNazanin" w:hAnsi="IRNazanin" w:eastAsia="IRNazanin"/>
          <w:color w:val="111111"/>
          <w:sz w:val="28"/>
          <w:sz w:val="28"/>
          <w:szCs w:val="28"/>
          <w:rtl w:val="true"/>
          <w:lang w:bidi="fa-IR"/>
        </w:rPr>
        <w:t>ثقل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حشمه أی قرابته و عیاله و من یغضب له و یذب عنه، اذا أصابه أمر و نزلت به ملمة،و ثقل المسافر متاعه و أهل حزانته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ضریس کان یعتقد أنا خیرتک من خلقک،فاجعله من حشم محمد صلّی اللّه علیه و آله و أهل حزانته صلواتک علیه و آله،و صیره یوم القیامة فی زمرتهم و من جملتهم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297" w:name="pg2817_20232"/>
    </w:p>
    <w:p>
      <w:pPr>
        <w:pStyle w:val="BookText"/>
        <w:rPr/>
      </w:pPr>
      <w:bookmarkEnd w:id="297"/>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یزید،عن ابن أبی عمیر،عن علی ابن عطیه قال قال أبو عبد اللّه علیه السّلام لعبد الملک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سمیت ابنک ضریسا؟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سماک أبوک جعفرا؟قال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جعفرا نهر فی الجنة و ضریس اسم شیطان</w:t>
      </w:r>
      <w:r>
        <w:rPr>
          <w:rFonts w:eastAsia="IRNazanin" w:cs="IRNazanin"/>
          <w:color w:val="111111"/>
          <w:sz w:val="28"/>
          <w:szCs w:val="28"/>
          <w:rtl w:val="true"/>
          <w:lang w:bidi="fa-IR"/>
        </w:rPr>
        <w:t>.</w:t>
      </w:r>
    </w:p>
    <w:p>
      <w:pPr>
        <w:pStyle w:val="Heading3"/>
        <w:numPr>
          <w:ilvl w:val="2"/>
          <w:numId w:val="1"/>
        </w:numPr>
        <w:rPr/>
      </w:pPr>
      <w:bookmarkStart w:id="298" w:name="__RefHeading___Toc2333318_1395250215"/>
      <w:bookmarkStart w:id="299" w:name="_Toc104"/>
      <w:bookmarkEnd w:id="298"/>
      <w:r>
        <w:rPr>
          <w:rtl w:val="true"/>
        </w:rPr>
        <w:t>فی حمران بن أعین</w:t>
      </w:r>
      <w:bookmarkEnd w:id="299"/>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ابن أبی عمیر،عن هشام ابن الحکم،عن حجر بن زایدة عن حمران بن أعین،قال قلت لأبی جعفر علیه السّلام انی أعطیت اللّه عهدا،لا اخرج من المدینة حتی تخبرنی عما أسألک،قال،فقال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شیعتکم 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زیاد القندی،عن أبی عبد اللّه علیه السّلام أنه قال فی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رجل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شاذان،عن الفضل 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أبی عمیر،عن عدة من اصحابنا،عن أبی عبد اللّه علیه السّلام قال،کان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بن أعین مؤمن لا یرتد و اللّه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الحسین بن علی بن فضال،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العباس بن عامر،عن أبان بن عثمان،عن الحارث بن المغیرة،قال قال حمران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بن عیینه،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 علیه السّلام لزرارة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رأیته؟یعنی أبا ضریس فی النوم،قال زرارة فتذکرت من حالی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مثل أبی الضریس لم یأت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تعریض لزرارة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حمران بن أعین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بن عیینه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الدائر علی الالسن فی المشهور مطابقا لما فی المغرب و القاموس و غیرهما من </w:t>
      </w:r>
    </w:p>
    <w:p>
      <w:pPr>
        <w:pStyle w:val="BookText"/>
        <w:rPr/>
      </w:pPr>
      <w:r>
        <w:rPr>
          <w:rFonts w:ascii="IRNazanin" w:hAnsi="IRNazanin" w:eastAsia="IRNazanin"/>
          <w:color w:val="111111"/>
          <w:sz w:val="28"/>
          <w:sz w:val="28"/>
          <w:szCs w:val="28"/>
          <w:rtl w:val="true"/>
          <w:lang w:bidi="fa-IR"/>
        </w:rPr>
        <w:t>یروی عن علی بن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علی علیه السّلام فی أیة مسأله فلا یخبرنا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علینا علیه السّلام کان بمنزلة صاحب سلیمان و صاحب موسی و لم یکن نبیا و لا رسولا،ثم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نبی و لا محدث،قال فعجب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بیاءین مثناتین من تحت بعد العین المهملة المضمومة ثم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الایضاح و الخلاصة </w:t>
      </w:r>
      <w:r>
        <w:rPr>
          <w:rStyle w:val="FootnoteAnchor"/>
          <w:rtl w:val="true"/>
        </w:rPr>
        <w:footnoteReference w:id="845"/>
      </w:r>
      <w:r>
        <w:rPr>
          <w:rFonts w:ascii="IRNazanin" w:hAnsi="IRNazanin" w:eastAsia="IRNazanin"/>
          <w:color w:val="111111"/>
          <w:sz w:val="28"/>
          <w:sz w:val="28"/>
          <w:szCs w:val="28"/>
          <w:rtl w:val="true"/>
          <w:lang w:bidi="fa-IR"/>
        </w:rPr>
        <w:t xml:space="preserve">و طابقه الحسن ابن داود فی کتابه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عتیبة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المنقطة فوقها نقطتین بعد العین و الیاء المنقطة تحتها نقطتین و الباء المنقطة تحتها نقطة،و کذلک ضبطه بعض علماء العامة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علی بن الحسین علیهم السّلام</w:t>
      </w:r>
    </w:p>
    <w:p>
      <w:pPr>
        <w:pStyle w:val="BookText"/>
        <w:rPr/>
      </w:pPr>
      <w:r>
        <w:rPr>
          <w:rFonts w:ascii="IRNazanin" w:hAnsi="IRNazanin" w:eastAsia="IRNazanin"/>
          <w:color w:val="111111"/>
          <w:sz w:val="28"/>
          <w:sz w:val="28"/>
          <w:szCs w:val="28"/>
          <w:rtl w:val="true"/>
          <w:lang w:bidi="fa-IR"/>
        </w:rPr>
        <w:t>یعنی قال حمران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کان یروی عن علی بن الحسین علیهم السّلام أن علم علی علیه السّلام فی أیة مرتبة و منزلة یصح أن یسأل عنها و یستخبر عن درجتها،و لکن کان لا یخبرنا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أبا جعفر علیه السّلام عن حقیقة الامر،فقال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علیه السّلام لم یکن رسولا و لا نبیا بل کان محدثا،منزلته فی هذه الامة فی العلم المنزل علی قلبه باذن اللّه سبحانه منزلة آصف بن برخیا صاحب سلیمان،و خضر صاحب موسی علیهما السّلام فی الامم السابقة، و ان کان علی علیه السّلام منزلته أعلی من منزلتهما و أعظم،ثم قال علیه السّلام فی تأویل ما فی التنزیل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قَبْلِکَ مِنْ رَسُولٍ وَ لاٰ نَبِیٍّ و لا محدث الایة</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ذکرت ذلک لأبی جعفر علیه السّلام تعجب أبو جعفر علیه السّلام من أمر الحکم بن عیینة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الحسن،عن العباس بن عامر،عن أبان،عن الحارث،قال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حمران کان یقول نمد الحبل،من جاوزه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علوی و غیره برئنا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البرنانی،و عثمان بن حامد،قالا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یزداد،عن محمد بن الحسین،عن الحجال،عن العلاء بن رزین القلاء،عن ابی خالد الاخرس،قال قال حمران بن أعین،لأبی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أنی حلفت أ لا أبرح المدینة حتی أعلم ما 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فترید ما ذا یا حمران؟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تخبرنی ما 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لنا شیعة فی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ابن أبی عمیر عن ابن أذینه،عن زرارة،قال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و أنا شاب أمرد،فدخلت سرادقا لأبی جعفر علیه السّلام بمنی،فرأیت قوما جلوسا فی الفسطاط و صدر المجلس لیس فیه أحد و رأیت رجلا جالسا ناحیة یحتجم،فعرفت برأیی أنه أبو جعفر علیه السّلام فقصدت نحوه فسلمت علیه،فرد السّلام علی،فجلست بین یدیه و الحجام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من بنی أعین أنت؟فقلت،نعم أنا زرارة بن أعین،فقال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عرفتک بالشبه،احج حمران؟قلت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هو یقرئک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المؤمنین حقّا لا</w:t>
      </w:r>
    </w:p>
    <w:p>
      <w:pPr>
        <w:pStyle w:val="BookText"/>
        <w:rPr/>
      </w:pPr>
      <w:r>
        <w:rPr>
          <w:rFonts w:ascii="IRNazanin" w:hAnsi="IRNazanin" w:eastAsia="IRNazanin"/>
          <w:color w:val="111111"/>
          <w:sz w:val="28"/>
          <w:sz w:val="28"/>
          <w:szCs w:val="28"/>
          <w:rtl w:val="true"/>
          <w:lang w:bidi="fa-IR"/>
        </w:rPr>
        <w:t>و یحتمل أن یکون أبو جعفر کنیة للحکم أیضا،و ان کان یکنی أبا محمد 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ذکرت قول أبی جعفر علیه السّلام للحکم فعجب منه،و 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 الحبل من جاوزه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نحن نمد حبل الدین الحنیف القویم و الصراط السوی المستقیم،من لدن رسول اللّه و وصیه علی بن أبی طالب،ثم الائمة الاوصیاء الطاهرین من ولده الی الامام الثانی عشر المهدی القائم الموعود،فمن جاوز هذا الحبل علویا کان أو غیر علوی تبر أنا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یرجع أبدا،اذا لقبته فاقرئه منی السّلام،و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حدثت الحکم بن عیینة عنی أن الاوصیاء محدثون لا تحدثه و أشباهه بمثل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فحمدت اللّه تعالی و أثنیت علیه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للّه،فقال هو الحمد للّه ثم قلت أحمده و أستعینه،فقال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أحمد و أستعینه،فکنت کلما ذکرت اللّه فی کلام ذکره کما أذکره حتی فرغت من کلامی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الحسن بن بندار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الحجال،عن عبد اللّه بن بکیر،عن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کل شیء فی قلبی فی قلب أصغر انسان من شیعة آل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الحجال،عن صفوان،قال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یجلس حمران مع أصحابه فلا یزال معهم فی الروایة عن آل محمد صلّی اللّه علیه و آله فان خلطوا فی ذلک بغیره ردهم الیه،فان صنعوا ذلک عدل ثلاث مرات قام عنهم و ترکهم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داود الحداد،عن حریز بن عبد اللّه،قال کنت عند أبی عبد اللّه علیه السّلام فدخل علیه حمران بن أعین و جویریة بن أسماء،فلما خرجا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حمران فمؤمن،و أما جویریة فزندیق لا یعلم أبدا،فقتل هارون جویریة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السخت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جمهور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فضالة بن أیوب،</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جمهور</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جمهور أبو عبد اللّه القمی ضعیف الحدیث فاسد المذهب و قیل فیه أشیاء اللّه أعلم بها من عظمها،روی عن الرضا علیه السّلام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الرجال فی أصحاب أبی الحسن </w:t>
      </w:r>
    </w:p>
    <w:p>
      <w:pPr>
        <w:pStyle w:val="BookText"/>
        <w:rPr/>
      </w:pPr>
      <w:r>
        <w:rPr>
          <w:rFonts w:ascii="IRNazanin" w:hAnsi="IRNazanin" w:eastAsia="IRNazanin"/>
          <w:color w:val="111111"/>
          <w:sz w:val="28"/>
          <w:sz w:val="28"/>
          <w:szCs w:val="28"/>
          <w:rtl w:val="true"/>
          <w:lang w:bidi="fa-IR"/>
        </w:rPr>
        <w:t>عن بکیر بن أعین،قال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أول حجة فصرت الی منی،فسألت عن فسطاط أبی عبد اللّه علیه السّلام فدخلت علیة،فرأیت فی الفسطاط جماعة فأقبلت أنظر فی وجوههم فلم أره فیهم،و کان فی ناحیة الفسطاط یحتجم،فقال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أمن بنی أعین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جعلنی اللّه فداک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بکیر بن أعین،قال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حمران؟قلت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یحج العام علی شوق شدید منه إلیک، و هو یقرأ علیک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و علیه السّلام،حمران مؤمن من أهل الجنة لا یرتاب أبدا لا و اللّه لا و اللّه لا تخبره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انتهی الجزء الثانی و یتلوه فی الجزء الثالث حدثنی محمد بن مسعود قال حدثنی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و صلواته علی سیدنا محمد النبی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جمهور العمی عربی بصری غال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بن جمهور العمی،روی سعد عن أحمد ابن الحسین بن سعید عنه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یدل علی التعدد،و لکن فی الفهرست قال،محمد بن الحسن بن الجمهور العمی البصری له کتب،جماعة منها کتاب الملاحم،و کتاب صاحب الزمان و له الرسالة الذهبیة عن الرضا علیه السّلام،و له کتاب وقت خروج القائم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طریقه الیه بالاسناد عن العمرکی بن علی عن محمد بن جمهور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 من ذلک أن محمد بن الحسن بن جمهور و محمد بن جمهور واحد،و هو العمی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ایراده مرة أخری فی باب لم لان حدیثه عن الرضا علیه السّلام من غیر واسطة قلیل،و اللّه سبحانه أعلم</w:t>
      </w:r>
      <w:r>
        <w:rPr>
          <w:rFonts w:eastAsia="IRNazanin" w:cs="IRNazanin"/>
          <w:color w:val="111111"/>
          <w:sz w:val="28"/>
          <w:szCs w:val="28"/>
          <w:rtl w:val="true"/>
          <w:lang w:bidi="fa-IR"/>
        </w:rPr>
        <w:t xml:space="preserve">. </w:t>
      </w:r>
      <w:bookmarkStart w:id="300" w:name="pg2817_20237"/>
    </w:p>
    <w:p>
      <w:pPr>
        <w:pStyle w:val="Heading2"/>
        <w:numPr>
          <w:ilvl w:val="1"/>
          <w:numId w:val="1"/>
        </w:numPr>
        <w:rPr/>
      </w:pPr>
      <w:bookmarkStart w:id="301" w:name="__RefHeading___Toc2333320_1395250215"/>
      <w:bookmarkStart w:id="302" w:name="_Toc105"/>
      <w:bookmarkEnd w:id="300"/>
      <w:bookmarkEnd w:id="301"/>
      <w:r>
        <w:rPr>
          <w:rtl w:val="true"/>
        </w:rPr>
        <w:t>الجزء الثانی</w:t>
      </w:r>
      <w:bookmarkEnd w:id="30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2333322_1395250215"/>
      <w:bookmarkStart w:id="304" w:name="_Toc106"/>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صلی اللّه علی محمد و آله الاکرمین و سلم تسلیما</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أحمد،عن محمد بن موسی الهمدانی،عن منصور بن العباس،عن مروک بن عبید،عمن رواه،عن زید الشحام،قال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أحدا اخذ بقولی و أطاع أمری و حذا حذو أصحاب آبائی غیر رجلین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ابی یعفور و حمران بن أعین،اما انهما مؤمنان خالصان من شیعتنا،أسماؤهم عندنا فی کتاب أصحاب الیمین الذی أعطی اللّه محمدا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موسی،عن محمد بن خالد،عن مروک بن عبید،عمن أخبره عن هشام بن الحکم،قال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مؤمن لا یرتد أبدا،ثم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الشفیع أنا و آبائی لحمران بن أعین یوم القیامة،نأخذ بیده و لا نزایله حتی ندخل الجنة جمیعا </w:t>
      </w:r>
      <w:bookmarkStart w:id="305" w:name="pg2817_20239"/>
    </w:p>
    <w:p>
      <w:pPr>
        <w:pStyle w:val="Heading3"/>
        <w:numPr>
          <w:ilvl w:val="2"/>
          <w:numId w:val="1"/>
        </w:numPr>
        <w:rPr/>
      </w:pPr>
      <w:bookmarkStart w:id="306" w:name="__RefHeading___Toc2333324_1395250215"/>
      <w:bookmarkStart w:id="307" w:name="_Toc107"/>
      <w:bookmarkEnd w:id="305"/>
      <w:bookmarkEnd w:id="306"/>
      <w:r>
        <w:rPr>
          <w:rtl w:val="true"/>
        </w:rPr>
        <w:t>فی بکیر بن أعین</w:t>
      </w:r>
      <w:bookmarkEnd w:id="307"/>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یزید،عن ابن أبی عمیر، عن الفضیل و ابراهیم ابنی محمد الاشعریین،قالا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عبد اللّه علیه السّلام لما بلغه وفاة بکیر بن أعین،قال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أنزله اللّه بین رسول اللّه و بین امیر المؤمنین صلوات اللّه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الحسن،عن أبیه،عن ابراهیم بن محمد الاشعری،عن عبید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بن جهم بن بکیر،عن عمه عبد اللّه بن بکیر،عن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فذکر بکیر بن أعین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بکیرا و قد فعل فنظرت الیه و کنت یومئذ حدیث السن،فقال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p>
    <w:p>
      <w:pPr>
        <w:pStyle w:val="BookText"/>
        <w:rPr/>
      </w:pPr>
      <w:r>
        <w:rPr>
          <w:rFonts w:ascii="IRNazanin" w:hAnsi="IRNazanin" w:eastAsia="IRNazanin"/>
          <w:color w:val="111111"/>
          <w:sz w:val="28"/>
          <w:sz w:val="28"/>
          <w:szCs w:val="28"/>
          <w:rtl w:val="true"/>
          <w:lang w:bidi="fa-IR"/>
        </w:rPr>
        <w:t>فی بکیر بن أعین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بکیر بن أعین فذکر علی صیغة المعلوم،أی فذکر أبو عبد اللّه علیه السّلام بکیر بن أعین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بکیرا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ما لم یسم فاعله،أی فذکر عند أبی عبد اللّه علیه السّلام بکیر فقال علیه السلام رحم اللّه بکیرا و قد فعل،أی و قد رحمه فانه مرحوم مغفور لا محالة بایمان و ایقانه و هداه و تقواه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هو شهادة منه علیه السّلام بأن اللّه تعالی قد رحم بکیرا بما عنده علیه السّلام من العلم الذی ورثه عن آبائه الصادقین باذن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انی أقول</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أبی عبد اللّه علیه السّلام و القائل بکیر،و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أقول إن شاء اللّه</w:t>
      </w:r>
      <w:r>
        <w:rPr>
          <w:rFonts w:eastAsia="IRNazanin" w:cs="IRNazanin"/>
          <w:color w:val="111111"/>
          <w:sz w:val="28"/>
          <w:szCs w:val="28"/>
          <w:rtl w:val="true"/>
          <w:lang w:bidi="fa-IR"/>
        </w:rPr>
        <w:t xml:space="preserve">» </w:t>
      </w:r>
      <w:bookmarkStart w:id="308" w:name="pg2817_20240"/>
    </w:p>
    <w:p>
      <w:pPr>
        <w:pStyle w:val="Heading3"/>
        <w:numPr>
          <w:ilvl w:val="2"/>
          <w:numId w:val="1"/>
        </w:numPr>
        <w:rPr/>
      </w:pPr>
      <w:bookmarkStart w:id="309" w:name="__RefHeading___Toc2333326_1395250215"/>
      <w:bookmarkStart w:id="310" w:name="_Toc108"/>
      <w:bookmarkEnd w:id="308"/>
      <w:bookmarkEnd w:id="309"/>
      <w:r>
        <w:rPr>
          <w:rtl w:val="true"/>
        </w:rPr>
        <w:t>فی بنی أعین</w:t>
      </w:r>
      <w:r>
        <w:rPr>
          <w:rtl w:val="true"/>
        </w:rPr>
        <w:t>:</w:t>
      </w:r>
      <w:r>
        <w:rPr>
          <w:rtl w:val="true"/>
        </w:rPr>
        <w:t>مالک و قعنب</w:t>
      </w:r>
      <w:bookmarkEnd w:id="310"/>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قعنب بن أعین أخو حمران مرجئ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 بن عبید،عن الحسن ابن علی بن یقطین،قال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لهم غیر زرارة و اخوته أخوان لیسا فی شیء من هذا الامر؛مالک و قعنب</w:t>
      </w:r>
      <w:r>
        <w:rPr>
          <w:rFonts w:eastAsia="IRNazanin" w:cs="IRNazanin"/>
          <w:color w:val="111111"/>
          <w:sz w:val="28"/>
          <w:szCs w:val="28"/>
          <w:rtl w:val="true"/>
          <w:lang w:bidi="fa-IR"/>
        </w:rPr>
        <w:t>.</w:t>
      </w:r>
    </w:p>
    <w:p>
      <w:pPr>
        <w:pStyle w:val="Heading3"/>
        <w:numPr>
          <w:ilvl w:val="2"/>
          <w:numId w:val="1"/>
        </w:numPr>
        <w:rPr/>
      </w:pPr>
      <w:bookmarkStart w:id="311" w:name="__RefHeading___Toc2333328_1395250215"/>
      <w:bookmarkStart w:id="312" w:name="_Toc109"/>
      <w:bookmarkEnd w:id="311"/>
      <w:r>
        <w:rPr>
          <w:rtl w:val="true"/>
        </w:rPr>
        <w:t>فی قیس بن رمانة</w:t>
      </w:r>
      <w:bookmarkEnd w:id="312"/>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أسباط،عن قیس بن رمانة،قال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جعفر علیه السّلام فشکوت الیه الدین و خفة المال،قال،فقال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 قبر النّبیّ صلّی اللّه علیه و آله فاشکو الیه و عد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ففعلت الذی أمرنی،ثم رجعت الیه،فقال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المصلی</w:t>
      </w:r>
    </w:p>
    <w:p>
      <w:pPr>
        <w:pStyle w:val="BookText"/>
        <w:rPr/>
      </w:pPr>
      <w:r>
        <w:rPr>
          <w:rFonts w:ascii="IRNazanin" w:hAnsi="IRNazanin" w:eastAsia="IRNazanin"/>
          <w:color w:val="111111"/>
          <w:sz w:val="28"/>
          <w:sz w:val="28"/>
          <w:szCs w:val="28"/>
          <w:rtl w:val="true"/>
          <w:lang w:bidi="fa-IR"/>
        </w:rPr>
        <w:t>یعنی علیه السّلام فنظرت ذات یوم الی بکیر و کنت یومئذ حدیث السن،فقال لی انی أقول إن شاء اللّه أی انی سأقول بک و بامامتک و أدین اللّه بولایتک و اتباعک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قال ذلک لما قد کان مولانا الباقر علیه السّلام أخبره بأن الامام بعده ابنه جعفر علیه السّلام،و أنه یدرک زمانه و یقول بامامته و یدین اللّه تعالی بولایته و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بنی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قعنب</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قعنب بن أعین أخو حمران مرجئ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صیغة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من المهموز،أو من الناقص، یعنی أن قعنب بن أعین لیس هو من الموقنین و المتقنین و المستیقنین الذین یستوجبون الجنة بایقانهم و استیقانهم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أنه من الذین ذکرهم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آخَرُونَ مُرْجَوْنَ لِأَمْرِ اللّٰهِ إِمّٰا یُعَذِّبُهُمْ وَ إِمّٰا یَتُوبُ عَلَیْهِمْ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313" w:name="pg2817_20241"/>
    </w:p>
    <w:p>
      <w:pPr>
        <w:pStyle w:val="BookText"/>
        <w:rPr/>
      </w:pPr>
      <w:bookmarkEnd w:id="313"/>
      <w:r>
        <w:rPr>
          <w:rFonts w:ascii="IRNazanin" w:hAnsi="IRNazanin" w:eastAsia="IRNazanin"/>
          <w:color w:val="111111"/>
          <w:sz w:val="28"/>
          <w:sz w:val="28"/>
          <w:szCs w:val="28"/>
          <w:rtl w:val="true"/>
          <w:lang w:bidi="fa-IR"/>
        </w:rPr>
        <w:t>و خذ الذی تحته،قال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فرفعته فاذا تحته دنانیر،فقلت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جعلت فداک ما شکوت إلیک لتعطینی شیئا،قال،فقال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 لا تخبر أحد بحاجتک فیستخف بک، فأخذتها فاذا هی ثلاث مائة دینار</w:t>
      </w:r>
      <w:r>
        <w:rPr>
          <w:rFonts w:eastAsia="IRNazanin" w:cs="IRNazanin"/>
          <w:color w:val="111111"/>
          <w:sz w:val="28"/>
          <w:szCs w:val="28"/>
          <w:rtl w:val="true"/>
          <w:lang w:bidi="fa-IR"/>
        </w:rPr>
        <w:t>.</w:t>
      </w:r>
    </w:p>
    <w:p>
      <w:pPr>
        <w:pStyle w:val="Heading3"/>
        <w:numPr>
          <w:ilvl w:val="2"/>
          <w:numId w:val="1"/>
        </w:numPr>
        <w:rPr/>
      </w:pPr>
      <w:bookmarkStart w:id="314" w:name="__RefHeading___Toc2333330_1395250215"/>
      <w:bookmarkStart w:id="315" w:name="_Toc110"/>
      <w:bookmarkEnd w:id="314"/>
      <w:r>
        <w:rPr>
          <w:rtl w:val="true"/>
        </w:rPr>
        <w:t>فی مفضل بن قیس بن رمانة</w:t>
      </w:r>
      <w:bookmarkEnd w:id="315"/>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ابراهیم العبیدی،عن مفضل بن قیس بن رمانة،قال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فذکرت له بعض حالی،فقال یا جاریة هاتی ذلک 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أربعمائة دینار وصلنی أبو جعفر أبو الدوانیق بها،خذها فتفرّج بها،قال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جعلت فداک ما هذا دهری،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أحببت أن تدعو اللّه تعالی لی،قال،فقال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سأفعل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ایاک أن تعلم الناس بکل حالک فتهون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أبی أحمد و هو ابن أبی عمیر،عن مفضل بن قیس بن رمانة،و کان خیارا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طاهر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العباس بن عامر،عن مفضل بن قیس بن رمانة،قال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فشکوت الیه بعض حالی و سألته</w:t>
      </w:r>
    </w:p>
    <w:p>
      <w:pPr>
        <w:pStyle w:val="BookText"/>
        <w:rPr/>
      </w:pPr>
      <w:r>
        <w:rPr>
          <w:rFonts w:ascii="IRNazanin" w:hAnsi="IRNazanin" w:eastAsia="IRNazanin"/>
          <w:color w:val="111111"/>
          <w:sz w:val="28"/>
          <w:sz w:val="28"/>
          <w:szCs w:val="28"/>
          <w:rtl w:val="true"/>
          <w:lang w:bidi="fa-IR"/>
        </w:rPr>
        <w:t>فی مفضل بن قیس بن رمانة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دهری أی ما هذا عادتی،أو ما هو قصدی و همتی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ذکر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الدهر بمعنی العادة،و بمعنی الهمة،و بمعنی الغایة </w:t>
      </w:r>
      <w:r>
        <w:rPr>
          <w:rStyle w:val="FootnoteAnchor"/>
          <w:rtl w:val="true"/>
        </w:rPr>
        <w:footnoteReference w:id="853"/>
      </w:r>
      <w:r>
        <w:rPr>
          <w:rFonts w:ascii="IRNazanin" w:hAnsi="IRNazanin" w:eastAsia="IRNazanin"/>
          <w:color w:val="111111"/>
          <w:sz w:val="28"/>
          <w:sz w:val="28"/>
          <w:szCs w:val="28"/>
          <w:rtl w:val="true"/>
          <w:lang w:bidi="fa-IR"/>
        </w:rPr>
        <w:t>و 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ذاک دهری،و ما دهری بکذا،أی همتی و ارادتی </w:t>
      </w:r>
      <w:r>
        <w:rPr>
          <w:rStyle w:val="FootnoteAnchor"/>
          <w:rtl w:val="true"/>
        </w:rPr>
        <w:footnoteReference w:id="854"/>
      </w:r>
      <w:r>
        <w:rPr>
          <w:rFonts w:ascii="IRNazanin" w:hAnsi="IRNazanin" w:eastAsia="IRNazanin"/>
          <w:color w:val="111111"/>
          <w:sz w:val="28"/>
          <w:sz w:val="28"/>
          <w:szCs w:val="28"/>
          <w:rtl w:val="true"/>
          <w:lang w:bidi="fa-IR"/>
        </w:rPr>
        <w:t>و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دهری کذا أی ما همتی</w:t>
      </w:r>
      <w:r>
        <w:rPr>
          <w:rFonts w:eastAsia="IRNazanin" w:cs="IRNazanin"/>
          <w:color w:val="111111"/>
          <w:sz w:val="28"/>
          <w:szCs w:val="28"/>
          <w:rtl w:val="true"/>
          <w:lang w:bidi="fa-IR"/>
        </w:rPr>
        <w:t xml:space="preserve">. </w:t>
      </w:r>
      <w:bookmarkStart w:id="316" w:name="pg2817_20242"/>
    </w:p>
    <w:p>
      <w:pPr>
        <w:pStyle w:val="BookText"/>
        <w:rPr/>
      </w:pPr>
      <w:bookmarkEnd w:id="316"/>
      <w:r>
        <w:rPr>
          <w:rFonts w:ascii="IRNazanin" w:hAnsi="IRNazanin" w:eastAsia="IRNazanin"/>
          <w:color w:val="111111"/>
          <w:sz w:val="28"/>
          <w:sz w:val="28"/>
          <w:szCs w:val="28"/>
          <w:rtl w:val="true"/>
          <w:lang w:bidi="fa-IR"/>
        </w:rPr>
        <w:t>الدعاء،فقال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 هاتی الکیس الذی وصلنا به أبو جعفر،فجاءت بکیس،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کیس فیه أربع مائة دینار فاستعن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جعلت فداک ما أردت هذا،و لکن اردت الدعاء لی،فقال لی و لا ادع الدعاء،و لکن لا تخبر الناس بکل ما انت فیه فتهون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عیسی،عن ابن أبی عمیر،عن مفضل بن قیس بن رمانة،قال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خیرا،قال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اصحابنا یختلفون فی شیء،و 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فیها قول جعفر بن محمد،فقال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نزل جبریل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شاطرا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أخبرنی علی هذا الا بحقیقة</w:t>
      </w:r>
      <w:r>
        <w:rPr>
          <w:rFonts w:eastAsia="IRNazanin" w:cs="IRNazanin"/>
          <w:color w:val="111111"/>
          <w:sz w:val="28"/>
          <w:szCs w:val="28"/>
          <w:rtl w:val="true"/>
          <w:lang w:bidi="fa-IR"/>
        </w:rPr>
        <w:t>.</w:t>
      </w:r>
    </w:p>
    <w:p>
      <w:pPr>
        <w:pStyle w:val="Heading3"/>
        <w:numPr>
          <w:ilvl w:val="2"/>
          <w:numId w:val="1"/>
        </w:numPr>
        <w:rPr/>
      </w:pPr>
      <w:bookmarkStart w:id="317" w:name="__RefHeading___Toc2333332_1395250215"/>
      <w:bookmarkStart w:id="318" w:name="_Toc111"/>
      <w:bookmarkEnd w:id="317"/>
      <w:r>
        <w:rPr>
          <w:rtl w:val="true"/>
        </w:rPr>
        <w:t>فی أبی جعفر الاحول محمد بن علی بن النعمان مؤمن الطاق</w:t>
      </w:r>
      <w:bookmarkEnd w:id="318"/>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بجیلة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لقبه الناس شیطان الطاق،و ذلک أنهم شکوا فی درهم فعرضوه علیه و کان صیرفیا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الا شیطان الطاق</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أحمد لو کان شاطرا</w:t>
      </w:r>
    </w:p>
    <w:p>
      <w:pPr>
        <w:pStyle w:val="BookText"/>
        <w:rPr/>
      </w:pPr>
      <w:r>
        <w:rPr>
          <w:rFonts w:ascii="IRNazanin" w:hAnsi="IRNazanin" w:eastAsia="IRNazanin"/>
          <w:color w:val="111111"/>
          <w:sz w:val="28"/>
          <w:sz w:val="28"/>
          <w:szCs w:val="28"/>
          <w:rtl w:val="true"/>
          <w:lang w:bidi="fa-IR"/>
        </w:rPr>
        <w:t>من الشطارة بمعنی الضلاعة و الجلادة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الشاطر فی أصل اللغة من أعیی أهله سوءا و خبثا و رداءة،فشاع تجریده عن ذلک و استعماله فی کل متضلع بالامر متجلد فیه قد أعیی شرکائه فی الصناعة بضلاعته و جلادته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أبو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مفضل بن قیس شاطرا لأخبرنی بالامر علی التعیین و علی الحقیقة،فکان یقول فی مسألة کذا أقول کذا و أقول أنه قول جعفر بن محمد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أبی جعفر الاحول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ستوق الستوق باهمال السین المفتوحة و تشدید التاء المثناة من فوق المضمومة </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 بن أبی الخطاب، عن النضر بن شعیب،عن أبان بن عثمان،عن عمر بن یزید،عن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 برید بن معاویة و محمد بن مسلم و الاحول أحب الناس إلی أحیاء و أمواتا،و لکنهم یجیئونی فیقولوننی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فلا أجد بدا من أن 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 بن عبید،و یعقوب بن یزید، عن ابن أبی عمیر،عن أبی العباس البقباق،عن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أحب الناس إلی أحیاء و أمواتا،برید بن معاویة العجلی،و زرارة بن أعین،و محمد ابن مسلم،و أبو جعفر الاحول،أحب الناس إلی أحیاء و أمواتا</w:t>
      </w:r>
    </w:p>
    <w:p>
      <w:pPr>
        <w:pStyle w:val="BookText"/>
        <w:rPr/>
      </w:pPr>
      <w:r>
        <w:rPr>
          <w:rFonts w:ascii="IRNazanin" w:hAnsi="IRNazanin" w:eastAsia="IRNazanin"/>
          <w:color w:val="111111"/>
          <w:sz w:val="28"/>
          <w:sz w:val="28"/>
          <w:szCs w:val="28"/>
          <w:rtl w:val="true"/>
          <w:lang w:bidi="fa-IR"/>
        </w:rPr>
        <w:t>و القاف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ارداء من البهرج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الستوق کتنور و قدوس،و تستوق بضم التاءین زیف مبهرج ملبس بالفضة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یجیئونی فیقولوننی</w:t>
      </w:r>
    </w:p>
    <w:p>
      <w:pPr>
        <w:pStyle w:val="BookText"/>
        <w:rPr/>
      </w:pPr>
      <w:r>
        <w:rPr>
          <w:rFonts w:ascii="IRNazanin" w:hAnsi="IRNazanin" w:eastAsia="IRNazanin"/>
          <w:color w:val="111111"/>
          <w:sz w:val="28"/>
          <w:sz w:val="28"/>
          <w:szCs w:val="28"/>
          <w:rtl w:val="true"/>
          <w:lang w:bidi="fa-IR"/>
        </w:rPr>
        <w:t>أی و لکن الاربعة المذکورین یجیئونی بأقاویل استنکرها فیقولونی،بالتشدید من التقویل من باب التفعل للتعدیة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یحملوننی علی القول لهم أو فیهم،فلا أجد بدا من أن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الضمیر للناس لا لهم و هذا أظهر،أی و لکن الناس یجیئونی عنهم بمناکیر فیقولوننی و یحملوننی علی القول فیهم بما یسوءهم فلا أجد بدا من أن أقول</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کثیر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 لی</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تحریف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خرزاذ،عن موسی بن القاسم البجلی،عن صفوان،عن عبد الرحمن بن الحجاج،عن أبی خالد الکابلی،قال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صاحب الطاق و هو قاعد فی الروضة قد قطع أهل المدینة ازراره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دائب یجیبهم و یسألونه،فدنوت منه فقلت ان أبا عبد اللّه نهانا عن الکلام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 أن تقول 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لکنه أمرنی أن لا اکلم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فأطعه فیما أمرک،فدخلت علی أبی عبد اللّه علیه السّلام فأخبرته بقصة صاحب الطاق و ما قلت له و قوله لی اذهب و أطعه فیما أمرک،فتبسم أبو عبد اللّه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خالد ان صاحب الطاق یکلّم الناس فیطیر و ینقض،و أنت ان قصوک لن تطیر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یونس عن اسماعیل بن عبد الخالق،قال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لیلا فدخل علیه الاحول فدخل به من التذلل و الاستکانة أمر عظیم،فقال له أبو عبد اللّه علیه السّلام ما لک؟و جعل یکلمه حتی سکن،ثم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تخاصم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بما یخاصم الناس؛</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قطع أهل المدینة ازرارة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جمع زر القمیص و الجبریة و غیرهما،بکسر الزای و تشدید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ازراه کنایة عن اتعاب السؤال و المناظرین ایاه لکثرتهم و تهجمهم علیه،و منهم من جذبه عن الیمین،و منهم من جذبه عن الشمال یسئلونه و یجیبهم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مشدودة بالمناظرة و المجادلة و السؤال و الجواب،یقال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 فی عمله ید أب من باب منع،دؤب بالضم فهو دائب،أی جد و تعب،فهو مجد تعبان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فی التنزیل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الشَّمْسَ وَ الْقَمَرَ دٰائِبَیْنِ</w:t>
      </w:r>
      <w:r>
        <w:rPr>
          <w:rFonts w:eastAsia="Amiri" w:cs="Amiri" w:ascii="Amiri" w:hAnsi="Amiri"/>
          <w:color w:val="111111"/>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ای مجدین فی المسیر غیر منقطعین عن السیر لتدبیر الکائنات فی عالم الکون و الفساد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أحفظ منه ذلک،فقال أبو عبد اللّه علیه السّلام خاصمهم بکذا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مؤمن الطاق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جری بینک و بین زید بن علی فی محضر أبی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علی بلغنی أنک تزعم أن فی آل محمد اماما مفترض الطاعة؟قال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 و کان أبوک علی بن الحسین أحدهم،فقال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 قد کان یؤتی بلقمة و هی حارة فیبردها بیده ثم یلقمنیها،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یشفق علی من حر اللقمه و لا یشفق علی من حر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کره أن یخبرک فتکفر،فلا یکون له فیک الشفاعة لا و للّه فیک المشیة،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 أخذته من بین یدیه و من خلفه فما ترکت له مخرجا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اسحاق بن محمد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صدقة الکاتب الانباری،عن أبی مالک الاحمسی،قال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مؤمن الطاق و اسمه محمد بن علی بن النعمان أبو جعفر الاحول،قال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فدخل زید بن علی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أنت الذی تزعم أن فی آل محمد اماما مفترض الطاعة معروفا بعینه؟قال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 کان أبوک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فما کان یمنعه من أن یقول لی فو اللّه لقد کان یؤتی بالطعام الحار فیقعدنی علی فخذه و یتناول البضعة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فیبردها ثم یلقمنیها،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یلقمنیها</w:t>
      </w:r>
    </w:p>
    <w:p>
      <w:pPr>
        <w:pStyle w:val="BookText"/>
        <w:rPr/>
      </w:pPr>
      <w:r>
        <w:rPr>
          <w:rFonts w:ascii="IRNazanin" w:hAnsi="IRNazanin" w:eastAsia="IRNazanin"/>
          <w:color w:val="111111"/>
          <w:sz w:val="28"/>
          <w:sz w:val="28"/>
          <w:szCs w:val="28"/>
          <w:rtl w:val="true"/>
          <w:lang w:bidi="fa-IR"/>
        </w:rPr>
        <w:t>یلقمنیها القاما من باب الافعال،أو یلقمنیها تلقیما من باب التفعیل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فتری</w:t>
      </w:r>
    </w:p>
    <w:p>
      <w:pPr>
        <w:pStyle w:val="BookText"/>
        <w:rPr/>
      </w:pPr>
      <w:r>
        <w:rPr>
          <w:rFonts w:ascii="IRNazanin" w:hAnsi="IRNazanin" w:eastAsia="IRNazanin"/>
          <w:color w:val="111111"/>
          <w:sz w:val="28"/>
          <w:sz w:val="28"/>
          <w:szCs w:val="28"/>
          <w:rtl w:val="true"/>
          <w:lang w:bidi="fa-IR"/>
        </w:rPr>
        <w:t>علی صیغة المجهول،أی أ فتظن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لا و للّه فیک المشیة</w:t>
      </w:r>
    </w:p>
    <w:p>
      <w:pPr>
        <w:pStyle w:val="BookText"/>
        <w:rPr/>
      </w:pPr>
      <w:r>
        <w:rPr>
          <w:rFonts w:ascii="IRNazanin" w:hAnsi="IRNazanin" w:eastAsia="IRNazanin"/>
          <w:color w:val="111111"/>
          <w:sz w:val="28"/>
          <w:sz w:val="28"/>
          <w:szCs w:val="28"/>
          <w:rtl w:val="true"/>
          <w:lang w:bidi="fa-IR"/>
        </w:rPr>
        <w:t>أی و لا للّه یصح فیک مشیة فی ادخالک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یتناول البضعة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بکسر الباء أی الشیء الیسیر من الطعام،و کذلک کل قطعة یسیرة من الشیء </w:t>
      </w:r>
    </w:p>
    <w:p>
      <w:pPr>
        <w:pStyle w:val="BookText"/>
        <w:rPr/>
      </w:pPr>
      <w:r>
        <w:rPr>
          <w:rFonts w:ascii="IRNazanin" w:hAnsi="IRNazanin" w:eastAsia="IRNazanin"/>
          <w:color w:val="111111"/>
          <w:sz w:val="28"/>
          <w:sz w:val="28"/>
          <w:szCs w:val="28"/>
          <w:rtl w:val="true"/>
          <w:lang w:bidi="fa-IR"/>
        </w:rPr>
        <w:t xml:space="preserve">أ فتراه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یشفق علی من حر الطعام و لا یشفق علی من حر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کره أن یقول لک فتکفر،فیجب من اللّه علیک الوعید،و لا یکون له فیک شفاعة،فترکک مرجئ فیک للّه المشیة و له فیک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حنیفة لمؤمن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مات جعفر بن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جعفر ان امامک قد مات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امامک من المنظرین إِلیٰ یَوْمِ الْوَقْتِ الْمَعْلُومِ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یعقوب اسحاق بن محمد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أحمد بن صدقه،عن أبی مالک الاحمسی،قال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p>
    <w:p>
      <w:pPr>
        <w:pStyle w:val="BookText"/>
        <w:rPr/>
      </w:pPr>
      <w:r>
        <w:rPr>
          <w:rFonts w:ascii="IRNazanin" w:hAnsi="IRNazanin" w:eastAsia="IRNazanin"/>
          <w:color w:val="111111"/>
          <w:sz w:val="28"/>
          <w:sz w:val="28"/>
          <w:szCs w:val="28"/>
          <w:rtl w:val="true"/>
          <w:lang w:bidi="fa-IR"/>
        </w:rPr>
        <w:t>فهی بضعة منه،و فی العدد ما بین الثلاث و التسع بضع،و اما القطعة من اللحم فهی بضعة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البضعة بالفتح القطعة من اللحم،و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الجماعة تفضل صلاة الواحدة ببضع و عشرین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 فی العدد بالکسر،و قد یفتح،ما بین الثلاث الی التسع،و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بین الواحد الی العشرة،لأنه قطعة من العدد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بضع سنین و بضعة عشر رجلا،فاذا جاوزت لفظ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تقول بضع و عشرون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یخالف ما جاء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فتراه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افتراه علی ما لم یسم فاعله بمعنی الظن،و مفعولاه الضمیر و الجملة الفعلیة بعده،و المعنی أ فتظنه کان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الضحاک الشاری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بالکوفه،فحکم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بإمرة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الناس الی نفسه، فأتاه مؤمن الطاق،فلما رأته الشراة وثبوا فی وجهه،فقال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به صاحبهم،فقال لهم 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علی بصیره من دینی و سمعتک تصف</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الضحاک الشاری</w:t>
      </w:r>
    </w:p>
    <w:p>
      <w:pPr>
        <w:pStyle w:val="BookText"/>
        <w:rPr/>
      </w:pPr>
      <w:r>
        <w:rPr>
          <w:rFonts w:ascii="IRNazanin" w:hAnsi="IRNazanin" w:eastAsia="IRNazanin"/>
          <w:color w:val="111111"/>
          <w:sz w:val="28"/>
          <w:sz w:val="28"/>
          <w:szCs w:val="28"/>
          <w:rtl w:val="true"/>
          <w:lang w:bidi="fa-IR"/>
        </w:rPr>
        <w:t>الشاری واحد الشراة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المعجمة و تخفیف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الخوارج لعنهم اللّه تعالی،سموا بذلک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شرینا أنفسنا فی طاعة اللّه،أی بعناها بالجنة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 بذلک قتل أنفسهم بکفرهم و بغیهم و خروجهم علی أمیر المؤمنین علیه السّلام و عتوهم فی المقاتلة،فتسمیتهم بهذا الاسم من باب التهکم،کما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861"/>
      </w:r>
      <w:r>
        <w:rPr>
          <w:rFonts w:ascii="IRNazanin" w:hAnsi="IRNazanin" w:eastAsia="IRNazanin"/>
          <w:color w:val="111111"/>
          <w:sz w:val="28"/>
          <w:sz w:val="28"/>
          <w:szCs w:val="28"/>
          <w:rtl w:val="true"/>
          <w:lang w:bidi="fa-IR"/>
        </w:rPr>
        <w:t>ثبتنا اللّه تعالی علی جادة الحق فی 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w:t>
      </w:r>
    </w:p>
    <w:p>
      <w:pPr>
        <w:pStyle w:val="BookText"/>
        <w:rPr/>
      </w:pPr>
      <w:r>
        <w:rPr>
          <w:rFonts w:ascii="IRNazanin" w:hAnsi="IRNazanin" w:eastAsia="IRNazanin"/>
          <w:color w:val="111111"/>
          <w:sz w:val="28"/>
          <w:sz w:val="28"/>
          <w:szCs w:val="28"/>
          <w:rtl w:val="true"/>
          <w:lang w:bidi="fa-IR"/>
        </w:rPr>
        <w:t>بالتخفیف من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لهم جاع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بالجیم و العین المهملة المشددة و ربما یخفف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طائفة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الخاء المعجمة مکان العین،و قد یخفف و الجعجعة بالقوم الصیاح بهم و التضیق علیهم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 فلانا رماه بالطین،و الجعجاع معرکة الحرب و مناخ سوء لا یقر فیه صاحبه و الفحل الشدید الرغاء،و الجعجعة صوت الرحی و نحر الجزور و أصوات الجمال اذا اجتمعت،و تحریک الابل للإناخة،أو للنهوض و القعود علی غیر طمأنینة،و أسمع جعجعة و لا أری طحنا یضرب للجبان یوعد و لا یوقع،و للبخیل یعد و لا ینجز،و تجعجع ضرب بنفسه الارض من وجع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العدل فأحببت الدخول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الضحاک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 هذا معکم نفعکم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مؤمن الطاق علی الضحاک،فقال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تبرأتم من علی بن أبی طالب و استحللتم قتله و قتاله؟قال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حکم فی دین اللّه</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جخ تحرک من مکان الی آخر،و برجله نسف بها التراب،و جخجخ کتم ما فی نفسه و نادی و صاح و قال جخ جخ و دخل فی معظم الشیء و فلانا صرعه و اللیل تراکم ظلامه و جخ بمعنی بخ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جخجخ الرجل اذا کتم ما فی نفسه،و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الجخجخة أن یهمر و لا یکون لکلامه جهة،و جخ الرجل اذا تحرک من مکان الی مکان،و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اذا صلی جخ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الجخجخة الصیاح و النداء،و جخجخ فیهم أی صح بهم و ناد فیهم و تحول الیهم،و جخ اذا اضطجع و لزم الارض،و جخجخ 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الجعجعة صوت الرحی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جعجعة و لا أری طحنا،و الجعجاع مناخ السوء،و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جعجعته اذا أزعجته،و منه کتاب ابن زیاد الی ابن سعد لعنهما اللّه تعالی أن جعجع بالحسین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الجعجاع أیضا المکان الضیق الخشن،و منه کتاب عبید اللّه بن زیاد الی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جعجع بالحسین و أصحابه،أی ضیق علیهم المکان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صحاح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أحبسه و قال ابن الاعرابی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ضیق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الجعجع و الجعجاع الموضع الضیق الخشن،و الجعجعة التضییق علی الغریم فی المطالبة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حکم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بالتشدید من التحکیم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استحللتم قتله و قتاله و البراءة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الدین الذی جئت أناظرک علیه لادخل معک فیه ان غلبت حجتی حجتک أو حجتک حجتی من یوقف المخطی،علی خطائه و یحکم للمصیب بصوابه؟فلا بد لنا من انسان یحکم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فاشار الضحاک الی رجل من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بیننا فهو عالم بالدین،قال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حکمت هذا فی الدین الذی جئت أنا أناظرک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فاقبل مؤمن الطاق علی اصحابه،فقال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صاحبکم قد حکم فی دین اللّه فشانکم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فضربوا الضحاک بأسیافهم حتی سکت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اسحاق بن محمد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صدقة،عن ابی مالک الاحمسی،قال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الشراة یقدم المدینة فی کل سنة،فکان یأتی أبا عبد اللّه علیه السّلام فیودعه ما یحتاج الیه،فأتاه سنة من تلک السنین و عنده مؤمن الطاق و المجلس غاص 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انی رایت رجلا من اصحابک اکلمه؟فقال ابو عبد اللّه علیه السّلام لمؤمن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یا محمد،فکلمه فقطعه سائلا و مجیبا،فقال الشاری لأبی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سکت</w:t>
      </w:r>
    </w:p>
    <w:p>
      <w:pPr>
        <w:pStyle w:val="BookText"/>
        <w:rPr/>
      </w:pPr>
      <w:r>
        <w:rPr>
          <w:rFonts w:ascii="IRNazanin" w:hAnsi="IRNazanin" w:eastAsia="IRNazanin"/>
          <w:color w:val="111111"/>
          <w:sz w:val="28"/>
          <w:sz w:val="28"/>
          <w:szCs w:val="28"/>
          <w:rtl w:val="true"/>
          <w:lang w:bidi="fa-IR"/>
        </w:rPr>
        <w:t>یعنی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سکت مات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أصل ذلک أن السکوت یستعار للسکون،و یعبر عن الموت بالسکون لأنه أقرب لوازمه،کما یعبر بالحرکة عن الحیاة،لکونها أقرب لوازمها،و فی التنزیل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سَکَتَ عَنْ مُوسَی الْغَضَبُ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سکن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المجاز ضربته حتی أسکته و أسکت حرکته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ظننت ان فی اصحابک احدا یحسن هکذا،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اصحابی من هو اکثر 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فأعجبت مؤمن الطاق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سررتک؟قال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سررتنی و اللّه لقد قطعته و اللّه لقد حصرته،و اللّه ما قلت من الحق حرفا واحدا،قال و کیف؟قال لأنک تکلم علی القیاس،و القیاس لیس من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اشکیب،قال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الحسن بن الحسین،عن یونس بن عبد الرحمن،عن ابی جعفر الاحول،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العوجاء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من صنع شیئا و أحدثه حتی یعلم أنه من صنعته فهو خالقه؟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بلی،فأجلنی شهرا أو شهرین ثم تعال حتی أریک،قال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فحججت فدخلت علی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انه قد هیأ لک شأنین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هکذا</w:t>
      </w:r>
    </w:p>
    <w:p>
      <w:pPr>
        <w:pStyle w:val="BookText"/>
        <w:rPr/>
      </w:pPr>
      <w:r>
        <w:rPr>
          <w:rFonts w:ascii="Amiri" w:hAnsi="Amiri" w:eastAsia="Amiri" w:cs="Amiri"/>
          <w:color w:val="111111"/>
          <w:sz w:val="28"/>
          <w:sz w:val="28"/>
          <w:szCs w:val="28"/>
          <w:rtl w:val="true"/>
          <w:lang w:bidi="ar-SA"/>
        </w:rPr>
        <w:t xml:space="preserve">من الاحسان بمعنی العلم،کما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870"/>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امرء ما یحسنه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فاعجبت مؤمن الطاق نفسه</w:t>
      </w:r>
    </w:p>
    <w:p>
      <w:pPr>
        <w:pStyle w:val="BookText"/>
        <w:rPr/>
      </w:pPr>
      <w:r>
        <w:rPr>
          <w:rFonts w:ascii="IRNazanin" w:hAnsi="IRNazanin" w:eastAsia="IRNazanin"/>
          <w:color w:val="111111"/>
          <w:sz w:val="28"/>
          <w:sz w:val="28"/>
          <w:szCs w:val="28"/>
          <w:rtl w:val="true"/>
          <w:lang w:bidi="fa-IR"/>
        </w:rPr>
        <w:t>مؤمن الطاق بالنصب علی المفعولیة،و نفسه بالرفع علی الفاعلیه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خالقه</w:t>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بالفاء،و ذلک هو الأصحّ الاظهر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 کما فی نسخ عدیدة فللعطف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تقدیر الکلام أن من صنع شیئا و أحدثه حتی یکون ذلک من المعلوم المستبین أ لیس یصح أن ذلک الشیء من صنعته؟و أ لیس هو 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هیأ لک شأنین </w:t>
      </w:r>
      <w:r>
        <w:rPr>
          <w:rStyle w:val="FootnoteAnchor"/>
          <w:rtl w:val="true"/>
        </w:rPr>
        <w:footnoteReference w:id="871"/>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بتسکین الهمزة بین الشین المعجمة المفتوحة و النون علی تثنیة الشأن،و الشأن </w:t>
      </w:r>
    </w:p>
    <w:p>
      <w:pPr>
        <w:pStyle w:val="BookText"/>
        <w:rPr/>
      </w:pPr>
      <w:r>
        <w:rPr>
          <w:rFonts w:ascii="IRNazanin" w:hAnsi="IRNazanin" w:eastAsia="IRNazanin"/>
          <w:color w:val="111111"/>
          <w:sz w:val="28"/>
          <w:sz w:val="28"/>
          <w:szCs w:val="28"/>
          <w:rtl w:val="true"/>
          <w:lang w:bidi="fa-IR"/>
        </w:rPr>
        <w:t xml:space="preserve">و هو جاء به معه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بعدة من اصحابه ثم یخرج لک الشانین قد امتلئا دودا،و یقول لک هذا الدود یحدث من فعلی،فقل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من صنعک و انت احدثته فمیز ذکوره من الاناث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 اللّه لیست من ابزارک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ملتقی قبائل الرأس و العروق التی منها یجری الدمع الی العین قاله فی مجمل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یعنی بهما هنا جمجمتی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شئون الرأس هو أصل القبائل و هی قطع الجمجمة،الواحد شان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عظام الرأس،و یعبر بها عن الجملة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جاء به معه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ضمیر هو المنفصل المرفوع،و ضمیر معه المتصل المجرور لابن أبی العوجاء و الباء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للتعدیة و العائد لما قد هیأه،و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فی للظریفة،أو بمعنی مع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أبی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إلیک بما قد هیأه لک معه فی عدة من أصحابه أو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ابزارک</w:t>
      </w:r>
    </w:p>
    <w:p>
      <w:pPr>
        <w:pStyle w:val="BookText"/>
        <w:rPr/>
      </w:pPr>
      <w:r>
        <w:rPr>
          <w:rFonts w:ascii="IRNazanin" w:hAnsi="IRNazanin" w:eastAsia="IRNazanin"/>
          <w:color w:val="111111"/>
          <w:sz w:val="28"/>
          <w:sz w:val="28"/>
          <w:szCs w:val="28"/>
          <w:rtl w:val="true"/>
          <w:lang w:bidi="fa-IR"/>
        </w:rPr>
        <w:t>بفتح الهمزة و تسکین الموحدة قبل الزای و الراء أخیرا جمع البزر،یقال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بزرت القدر أی ألقیت فیها الابزار و التوابل و الأفاویه،و أبزار القول و أبازیره استعارة من توابل الطعام و أفاویه الناطف لبدائع الکلام و طرائفه و لطائفه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البزر کل حب یبذر للنبات ج بزور و التابل و یکسر فیهما جمع أبزار و أبازیر،و القاء الأبازیر فی القدر،و الابزاریون من المحدثین جماعة </w:t>
      </w:r>
    </w:p>
    <w:p>
      <w:pPr>
        <w:pStyle w:val="BookText"/>
        <w:rPr/>
      </w:pPr>
      <w:r>
        <w:rPr>
          <w:rFonts w:ascii="IRNazanin" w:hAnsi="IRNazanin" w:eastAsia="IRNazanin"/>
          <w:color w:val="111111"/>
          <w:sz w:val="28"/>
          <w:sz w:val="28"/>
          <w:szCs w:val="28"/>
          <w:rtl w:val="true"/>
          <w:lang w:bidi="fa-IR"/>
        </w:rPr>
        <w:t>هذه التی حملتها الابل من الحجاز،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لک أ لیس تزعم انه غنی؟ فقل بلی،فیقول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یکون الغنی عندک من المعقول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من الاوقات لیس عنده ذهب و لا فضة؟فقل له نعم</w:t>
      </w:r>
    </w:p>
    <w:p>
      <w:pPr>
        <w:pStyle w:val="BookText"/>
        <w:rPr/>
      </w:pPr>
      <w:r>
        <w:rPr>
          <w:rFonts w:ascii="IRNazanin" w:hAnsi="IRNazanin" w:eastAsia="IRNazanin"/>
          <w:color w:val="111111"/>
          <w:sz w:val="28"/>
          <w:sz w:val="28"/>
          <w:szCs w:val="28"/>
          <w:rtl w:val="true"/>
          <w:lang w:bidi="fa-IR"/>
        </w:rPr>
        <w:t xml:space="preserve">منهم محمد بن یحیی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البزر من الحب ما کان للبقل،و أما الناطف المبزر فهو الذی فیه الابازیر و هی التوابل جمع أبزار بالفتح عن الجوهری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 برمتک و ألق فیها الابزار و الابازیر،و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 المبزر أشهی،و النفس علیه أشرة و الا فهو بجزر السباع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المجاز مثلی لا یخفی علیه أبا زیرک أی زیاداتک فی القول و وشایاتک، و قد بزر فلان کلامه و توابله،و منه قیل للرجل المریب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البازور </w:t>
      </w:r>
      <w:r>
        <w:rPr>
          <w:rStyle w:val="FootnoteAnchor"/>
          <w:rtl w:val="true"/>
        </w:rPr>
        <w:footnoteReference w:id="877"/>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التی حملتها الابل من الحجاز</w:t>
      </w:r>
    </w:p>
    <w:p>
      <w:pPr>
        <w:pStyle w:val="BookText"/>
        <w:rPr/>
      </w:pPr>
      <w:r>
        <w:rPr>
          <w:rFonts w:ascii="IRNazanin" w:hAnsi="IRNazanin" w:eastAsia="IRNazanin"/>
          <w:color w:val="111111"/>
          <w:sz w:val="28"/>
          <w:sz w:val="28"/>
          <w:szCs w:val="28"/>
          <w:rtl w:val="true"/>
          <w:lang w:bidi="fa-IR"/>
        </w:rPr>
        <w:t>ترشیح للاستعارة،فحیث انه استعار لهذه الخرائد المونقات فی الکلام الا بزار و التوابل،اورد شیئا من ملائمات الشبه بها،و هو حمل الابل ایاها ترشیحا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المعقول</w:t>
      </w:r>
    </w:p>
    <w:p>
      <w:pPr>
        <w:pStyle w:val="BookText"/>
        <w:rPr/>
      </w:pPr>
      <w:r>
        <w:rPr>
          <w:rFonts w:ascii="IRNazanin" w:hAnsi="IRNazanin" w:eastAsia="IRNazanin"/>
          <w:color w:val="111111"/>
          <w:sz w:val="28"/>
          <w:sz w:val="28"/>
          <w:szCs w:val="28"/>
          <w:rtl w:val="true"/>
          <w:lang w:bidi="fa-IR"/>
        </w:rPr>
        <w:t>المعقول هنا بمعنی العقل المصدر او الاسم،کالمعسور و المیسور فی معنی العسر و الیسر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المصدران استعملا و ارید بهما معنی الفاعل ای الیسیر و العسیر علی الفعیل بمعنی الفاعل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 یکون فی طریق العقل عندک ان الغنی فی وقت من الاوقات من لیس </w:t>
      </w:r>
    </w:p>
    <w:p>
      <w:pPr>
        <w:pStyle w:val="BookText"/>
        <w:rPr/>
      </w:pPr>
      <w:r>
        <w:rPr>
          <w:rFonts w:ascii="IRNazanin" w:hAnsi="IRNazanin" w:eastAsia="IRNazanin"/>
          <w:color w:val="111111"/>
          <w:sz w:val="28"/>
          <w:sz w:val="28"/>
          <w:szCs w:val="28"/>
          <w:rtl w:val="true"/>
          <w:lang w:bidi="fa-IR"/>
        </w:rPr>
        <w:t xml:space="preserve">فانه سیقول لک کیف یکون هذا غنیا؟فقل له ان کان الغنی عندک أن یکون الغنی غنیا من فضته و ذهبه و تجارته فهذا کله مما یتعامل الناس به،فأی القیاس أکثر و اولی بأن یقال غنی من احدث الغنی فأغنی به الناس قبل ان یکون شیء و هو وحده؟او من افاد مالا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هبة او صدقة او تجارة؟قال،فقلت له ذلک،قال فقال و هذه و اللّه لیست من ابزارک هذه و اللّه مما تحملها الابل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دخل علی ابی حنیفة یوما،فقال له ابو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عنکم معشر</w:t>
      </w:r>
    </w:p>
    <w:p>
      <w:pPr>
        <w:pStyle w:val="BookText"/>
        <w:rPr/>
      </w:pPr>
      <w:r>
        <w:rPr>
          <w:rFonts w:ascii="IRNazanin" w:hAnsi="IRNazanin" w:eastAsia="IRNazanin"/>
          <w:color w:val="111111"/>
          <w:sz w:val="28"/>
          <w:sz w:val="28"/>
          <w:szCs w:val="28"/>
          <w:rtl w:val="true"/>
          <w:lang w:bidi="fa-IR"/>
        </w:rPr>
        <w:t>عنده ذهب و لا فضة،و المصادر علی صیغة اسم المفعول معدودة عندهم بالسماع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المطرزی صاحب المعرب و المغرب فی شرح مقامات الحریری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المعقول اسم للعقل کالمجلود و المیسور للجلادة و الیسر،و هی من جملة المصادر التی وردت علی مثال اسم المفعول،و فی المثل ما له حول و لا معقول،و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معقولا و عدم معقولا،و ینشد للراعی حتی اذا لم یترکوا لعظامه لحما و لا لفؤاده معقولا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یعقل عقلا و معقولا و عقل فهو عاقل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أحمد بن فارس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نقیض الجهل و رجل عاقل و عقول و المعقول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الجوهری فقد 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عقل یعقل عقلا و معقولا أیضا و هو مصدر،و قال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صفة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المصدر لا یأتی علی وزن مفعول البتة و یتأول المعقول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عقل له شیء،أو حبس و أید و شدد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یستغنی بهذا عن العقل الذی یکون مصدرا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أفاد مالا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أفاده بمعنی اغتناه و استفاده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أفدته علما أو مالا،أی أعطیته و أنلته و ناولته ایاه،و أفدت منه علما أو مالا،أی تناولته و أخذته و استفدته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الشیعة 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 المیت منکم اذا مات کسرتم یده الیسری لکی یعطی کتابه بیمینه،فقال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مکذوب علینا یا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بلغنی عنکم معشر المرجئة ان المیت منکم اذا مات قمعتم فی دبره قمعا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فصببتم فیه جرة من ماء لکی لا یعطش یوم القیامة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حنیفة مکذوب علینا و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فیه من الذم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محمد بن عیسی،عن علی بن الحکم،عن فضیل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عبد اللّه علیه السّلام فی جماعة من اصحابنا فلما اجلسنی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صاحب الطاق؟قلت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بلغنی انه جدل و انه یتکلم فی تیم قذر؟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هو جدل،قال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لو شاء ظریف من مخاصمیه ان یخصمه</w:t>
      </w:r>
    </w:p>
    <w:p>
      <w:pPr>
        <w:pStyle w:val="BookText"/>
        <w:rPr/>
      </w:pPr>
      <w:r>
        <w:rPr>
          <w:rFonts w:ascii="IRNazanin" w:hAnsi="IRNazanin" w:eastAsia="IRNazanin"/>
          <w:color w:val="111111"/>
          <w:sz w:val="28"/>
          <w:sz w:val="28"/>
          <w:szCs w:val="28"/>
          <w:rtl w:val="true"/>
          <w:lang w:bidi="fa-IR"/>
        </w:rPr>
        <w:t xml:space="preserve">و قد فصلنا ذلک فی المعلقات علی الصحیفة الکریمة السجادیة تفصیلا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قمعتم فی دبره قمعا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قمعة قمعا ضربه بالمقمعة بکسر المیم الاولی و فتح الثانیة،العمود من الحدید، أو آلة کالمحجن یضرب بها علی رأس الفیل،و خشبة غلیظة یضرب بها الانسان علی رأسه و الجمع المقامع قاله فی القاموس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ذلک فی الصحاح و غیره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القمع بالفتح و بالکسر و کعنب ما یوضع فی فم الاناء فیصب فیه الدهن و غیره قاله فی القاموس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تیم قذر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النسخ فی هاتین اللفظین مختلفة،ففی عدة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تیم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بالتاء المثناة </w:t>
      </w:r>
    </w:p>
    <w:p>
      <w:pPr>
        <w:pStyle w:val="BookText"/>
        <w:rPr/>
      </w:pPr>
      <w:r>
        <w:rPr>
          <w:rFonts w:ascii="IRNazanin" w:hAnsi="IRNazanin" w:eastAsia="IRNazanin"/>
          <w:color w:val="111111"/>
          <w:sz w:val="28"/>
          <w:sz w:val="28"/>
          <w:szCs w:val="28"/>
          <w:rtl w:val="true"/>
          <w:lang w:bidi="fa-IR"/>
        </w:rPr>
        <w:t>فعل؟قلت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أخبرنی عن کلامک هذا من کلام امامک؟فان 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علینا و ان قال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کیف تتکلم بکلام لم یتکلم به امامک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انهم یتکلمون بکلام ان أنا أقررت به و رضیت به أقمت علی الضلالة، و ان برئت منهم شق علی،نحن قلیل و عدونا کثیر،قلت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فابلغه عنک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أنهم قد دخلوا فی أمر ما یمنعهم عن الرجوع عنه الا الحمیة،قال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فأبلغت أبا جعفر الاحول ذاک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بأبی و أمی ما یمنعنی من الرجوع عنه الا الحمیة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أحمد،عن محمد بن عیسی،عن مروک ابن عبید،عن أحمد بن النضر،عن المفضل بن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 الاحول فمره لا یتکلم،فأتیته فی منزله،فأشرف علی،فقلت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أبو عبد اللّه علیه السّلام لا تکلم،قال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فأخاف ألا أصبر</w:t>
      </w:r>
    </w:p>
    <w:p>
      <w:pPr>
        <w:pStyle w:val="BookText"/>
        <w:rPr/>
      </w:pPr>
      <w:r>
        <w:rPr>
          <w:rFonts w:ascii="IRNazanin" w:hAnsi="IRNazanin" w:eastAsia="IRNazanin"/>
          <w:color w:val="111111"/>
          <w:sz w:val="28"/>
          <w:sz w:val="28"/>
          <w:szCs w:val="28"/>
          <w:rtl w:val="true"/>
          <w:lang w:bidi="fa-IR"/>
        </w:rPr>
        <w:t>من فوق و الیاء المثناه من تحت و المیم،و القاف و الذال المعجمة و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التاء و اسکان الیاء المنقلبة عن الهمزة الشاة التی تذبح فی المجاعة و التی تکون للمرأة تحلبها فی المنزل و لیست بسائمة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 النجاسة،و بکسر الذال النجس،أی أنه جدل یجادل فی کل شیء،و یتکلم فی الشاة المیتة هل جلدها المدبوغ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طائفة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هم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 و تشدید المیم بمعنی القصد و الهمامة و الارادة،و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القاف و کسر الدال المهلة المشددة علی صیغة ما لم یسم فاعله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أنه یتکلم و یجادل فی قصد الانسان و أرادته لفعله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اذا کان ذلک مقدرا واقعا بقضاء اللّه و قدره،لزم أن یکون الانسان غیر مختار فی قصده و ارادته لفعله، </w:t>
      </w:r>
      <w:bookmarkStart w:id="319" w:name="pg2817_20256"/>
    </w:p>
    <w:p>
      <w:pPr>
        <w:pStyle w:val="Heading3"/>
        <w:numPr>
          <w:ilvl w:val="2"/>
          <w:numId w:val="1"/>
        </w:numPr>
        <w:rPr/>
      </w:pPr>
      <w:bookmarkStart w:id="320" w:name="__RefHeading___Toc2333334_1395250215"/>
      <w:bookmarkStart w:id="321" w:name="_Toc112"/>
      <w:bookmarkEnd w:id="319"/>
      <w:bookmarkEnd w:id="320"/>
      <w:r>
        <w:rPr>
          <w:rtl w:val="true"/>
        </w:rPr>
        <w:t>فی جابر بن یزید الجعفی</w:t>
      </w:r>
      <w:bookmarkEnd w:id="3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و ابراهیم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 عن علی بن الحکم،عن ابن بکیر،عن زرارة،قال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علیها السّلام عن أحادیث جابر؟فقال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رأیته عند أبی قط إلا مرة واحدة و ما دخل علی 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علی بن الحکم عن زیاد بن أبی الحلال،قال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أحادیث جابر الجعفی،فقلت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أبا عبد اللّه علیه السّلام،فلما دخلت ابتدأنی،فقال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جابر الجعفی کان یصدق علینا،لعن اللّه المغیرة بن سعید کان یکذب علینا</w:t>
      </w:r>
    </w:p>
    <w:p>
      <w:pPr>
        <w:pStyle w:val="BookText"/>
        <w:rPr/>
      </w:pPr>
      <w:r>
        <w:rPr>
          <w:rFonts w:ascii="IRNazanin" w:hAnsi="IRNazanin" w:eastAsia="IRNazanin"/>
          <w:color w:val="111111"/>
          <w:sz w:val="28"/>
          <w:sz w:val="28"/>
          <w:szCs w:val="28"/>
          <w:rtl w:val="true"/>
          <w:lang w:bidi="fa-IR"/>
        </w:rPr>
        <w:t>فیلزم أن یکون مجبورا فی فعله،و هو قول الجبریة و ذلک باطل،فیتعین المصیر الی القول بالاستطاعة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شبهة عویصة لا سبیل الی المخرج عنها الا مما سلکناه فی کتاب الایقاضات،و فی کتاب القبسات بفضل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جابر بن یزید الجعفی</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جعفی أبو قبیلة من الیمین،و هو جعفی بن سعد العشیرة ابن مذحج،و النسبة الیه کذلک،و منهم عبید اللّه بن الحر الجعفی و جابر الجعفی </w:t>
      </w:r>
      <w:r>
        <w:rPr>
          <w:rStyle w:val="FootnoteAnchor"/>
          <w:rtl w:val="true"/>
        </w:rPr>
        <w:footnoteReference w:id="884"/>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جعفی ککرسی ابن سعد العشیرة أبو حی بالیمن و النسبة جعفی أیضا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مجمل اللغة لأحمد 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 قبیلة و النسبة الیهم جعفی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 علی فعلی بالضم و بالقصر موضع بالکوفة،أو بالسواد قریبا من الکوفة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یزید،عن ابن أبی عمیر،عن عبد الحمید بن ابی العلاء،قال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حین قتل الولید،فاذا الناس مجتمعون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فأتیتهم فاذا جابر الجعفی علیه عمامة خز حمراء و اذا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وصی الاوصیاء و وارث علم الانبیاء محمد بن علی علیه السّلام،قال،فقال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جابر جن 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محمد البلخی،قال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الحسن بن هارون الدقاق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ابن علی بن فضال،عن علی بن حسان،عن المفضل بن عمر الجعفی،قال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تفسیر جابر؟فقال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تحدث به السفلة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فیذیعونه،أما تقرأ فی کتاب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نُقِرَ فِی النّٰاقُورِ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 اماما مستترا فاذا أراد اللّه إظهار أمره نکت فی قلبه،فظهر فقام بأمر اللّه</w:t>
      </w:r>
    </w:p>
    <w:p>
      <w:pPr>
        <w:pStyle w:val="BookText"/>
        <w:rPr/>
      </w:pPr>
      <w:r>
        <w:rPr>
          <w:rFonts w:ascii="IRNazanin" w:hAnsi="IRNazanin" w:eastAsia="IRNazanin"/>
          <w:color w:val="111111"/>
          <w:sz w:val="28"/>
          <w:sz w:val="28"/>
          <w:szCs w:val="28"/>
          <w:rtl w:val="true"/>
          <w:lang w:bidi="fa-IR"/>
        </w:rPr>
        <w:t>قال النجاشی فی ترجمة محمد بن الحسین بن سعید 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کوفی مات سنة تسع و ستین و مأتین،و صلی علیه جعفر المحدث المحمدی و دفن فی جعفی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به السفلة</w:t>
      </w:r>
    </w:p>
    <w:p>
      <w:pPr>
        <w:pStyle w:val="BookText"/>
        <w:rPr/>
      </w:pPr>
      <w:r>
        <w:rPr>
          <w:rFonts w:ascii="IRNazanin" w:hAnsi="IRNazanin" w:eastAsia="IRNazanin"/>
          <w:color w:val="111111"/>
          <w:sz w:val="28"/>
          <w:sz w:val="28"/>
          <w:szCs w:val="28"/>
          <w:rtl w:val="true"/>
          <w:lang w:bidi="fa-IR"/>
        </w:rPr>
        <w:t>السفلة بفتح السین و کسر الفاء جمع و لیس بواحد،یقال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سفلة و فلان من السفلة،و لا یقال هو سفلة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السفل خلاف العلو بالضم و الکسر فیهما،و قوله قلب الرداء أن یجعل سفلاه و أعلاه الصواب أسفله،و سفل سفولا خلاف علا من باب طلب، و منه بنت بنت بنت و ان سفلت،و ضم الفاء خطا لأنه من السفالة الخساسة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السفلة لخساس الناس و أراذلهم،و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استعیرت من سفلة البعیر و هی </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أحمد،حدثنی الشجاعی،عن محمد بن الحسین،عن أحمد بن النضر،عن عمرو بن شمر،عن جابر،قال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جعفر علیه السّلام و أنا شاب،فقال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الکوفة،قال ممن؟قلت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أقدمک الی هاهنا؟قلت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سألک أحد من أین أنت؟فقل من أهل المدینة،قال،قلت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قبل کل شیء عن هذا،أ یحل لی ان اکذب؟قال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بکذب من کان فی مدینة فهو من اهلها حتی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دفع إلی کتابا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انت حدثت به حتی تهلک بنو امیة فعلیک لعنتی و لعنة آبائی،و اذا أنت کتمت منه شیئا بعد هلاک بنی أمیة فعلیک لعنتی و لعنة آبائی،ثم دفع إلی کتابا آخر،ثم قال و هاک هذا فان حدثت بشیء منه أبدا فعلیک لعنتی و لعنة آبائی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أحمد،حدثنی محمد بن عیسی،عن عبد اللّه بن جبلة الکنانی،عن ذریح المحاربی،قال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جابر الجعفی و ما</w:t>
      </w:r>
    </w:p>
    <w:p>
      <w:pPr>
        <w:pStyle w:val="BookText"/>
        <w:rPr/>
      </w:pPr>
      <w:r>
        <w:rPr>
          <w:rFonts w:ascii="IRNazanin" w:hAnsi="IRNazanin" w:eastAsia="IRNazanin"/>
          <w:color w:val="111111"/>
          <w:sz w:val="28"/>
          <w:sz w:val="28"/>
          <w:szCs w:val="28"/>
          <w:rtl w:val="true"/>
          <w:lang w:bidi="fa-IR"/>
        </w:rPr>
        <w:t>قوائمه،و من قال السفلة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 و سکون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تخفیف السفلة کاللبنة،و جمع سفیل کعلیه فی جمع علی،و العامة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سفلة من قوم سفل و قد انکروا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اللّه و أمانة اللّه من ایمان السفلة یعنی الجهلة الذین یذکرونه و قال أبو حنیفة یعنی الخارجة </w:t>
      </w:r>
      <w:r>
        <w:rPr>
          <w:rStyle w:val="FootnoteAnchor"/>
          <w:rtl w:val="true"/>
        </w:rPr>
        <w:footnoteReference w:id="888"/>
      </w:r>
      <w:r>
        <w:rPr>
          <w:rFonts w:ascii="IRNazanin" w:hAnsi="IRNazanin" w:eastAsia="IRNazanin"/>
          <w:color w:val="111111"/>
          <w:sz w:val="28"/>
          <w:sz w:val="28"/>
          <w:szCs w:val="28"/>
          <w:rtl w:val="true"/>
          <w:lang w:bidi="fa-IR"/>
        </w:rPr>
        <w:t>انتهی کلام المغرب</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أبو حنیفة عن السفلة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کافر النعمة،و عن أبی یوسف من باع دینه بدنیاه،و عن الاسمعی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یبالی بما قال و قیل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روی؟فلم یجبنی،و أظنه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بجمع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یجبنی فسألته الثالثة؟فقال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ذریح دع ذکر جابر فان السفلة اذا سمعوا بأحادیثه شنعوا،او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 الفاریابی،حدثنی محمد بن عیسی العبیدی،عن علی بن حسان الهاشمی،قال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الرحمن بن کثیر،عن جابر بن یزید قال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حدیثنا صعب مستصعب،أمرد ذکوان وعر أجرد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یحتمله و اللّه الا نبی مرسل،أو ملک مقرب،أو مؤمن ممتحن،فاذا ورد علیک یا جابر شیء من أمرنا فلان له قلبک فأحمد اللّه،و ان أنکرته فرده إلینا أهل البیت،و لا تقل کیف جاء هذا،و کیف کان و کیف هو،فان هذا و اللّه الشرک باللّه العظیم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بجمع</w:t>
      </w:r>
    </w:p>
    <w:p>
      <w:pPr>
        <w:pStyle w:val="BookText"/>
        <w:rPr/>
      </w:pPr>
      <w:r>
        <w:rPr>
          <w:rFonts w:ascii="IRNazanin" w:hAnsi="IRNazanin" w:eastAsia="IRNazanin"/>
          <w:color w:val="111111"/>
          <w:sz w:val="28"/>
          <w:sz w:val="28"/>
          <w:szCs w:val="28"/>
          <w:rtl w:val="true"/>
          <w:lang w:bidi="fa-IR"/>
        </w:rPr>
        <w:t>کأنه کان السؤال یجمع و هو المزدلفة مرة ثانیة بعد المرة الاولی،فلذلک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الثالثة،و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السؤال أولا بجمع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حدیثنا صعب مستصعب أمرد ذکوان وعر أجرد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 المهملة من استصعب علیه الامر أی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و اهمال الدال علی أفعل الصفة من المرودة و المرادة،بمعنی الشرود و الشدة،و المارد من الرجال العاتی الشدید،و المتمرد هو الشارد الشدید الشرود،و الامرد من لا لحیة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المجاز جبل متمرد و جبال متمردات و شجرة مرداء لا ورق لها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الامرد من الحدیث کنایة عن التمام المحض و الصعب العویص المعتاص المتشرد معناه علی الاذهان الضیقة القاصرة،و المتباذخ المتمرد مغزاه علی الفطن الکلیلة الخامدة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یعقوب بن یزید،عن عمرو بن عثمان،عن أبی جمیلة،عن جابر،قال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خمسین الف حدیث ما سمعه أحد منی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فعوال بزیادة الواو و الالف من الذکارة،باعجام الذال قبل الکاف و الراء بعد الالف من الذکورة،أو من الذکر بالکسر و الذکرة بالضم بمعنی الصیت و الشرف و الشدة و الصعوبة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الذکارة بالکسر من الطیب ما یصلح للرجل کالمسک و العنبر و العود،و هی جمع ذکر و الذکورة مثله،و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یکرهون المؤنث من الطیب و لا یرون بذکورته بأسا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لا لون له ینفض کالعود و الکافور و العنبر،و المؤنث طیب النساء کالخلوق و الزعفران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ذکر فی الناس،أی صیت و شرف،و ذکور الطیب ما لا ردع له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الذکر بالکسر الصیت کالذکرة بالضم الشرف،و المذکر من السیف ذو الماء،و من الایام الشدید الصعب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طائفة من نسخ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علی فعلان بزیادة الالف و النون من الذکا بالقصر أو الذکاء بالمد،و هو سطوع رائحة المسک و تمام تضوعها و ارتفاع لهیب النار و اشتعال ضوئها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ذکت النار ذکوا و ذکاء بالمد،عن الزمخشری،و استذکت </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أحمد،حدثنی محمد بن عیسی،عن اسماعیل بن مهران عن أبی جمیلة المفضل بن صالح،عن جابر بن یزید الجعفی،قال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w:t>
      </w:r>
    </w:p>
    <w:p>
      <w:pPr>
        <w:pStyle w:val="BookText"/>
        <w:rPr/>
      </w:pPr>
      <w:r>
        <w:rPr>
          <w:rFonts w:ascii="IRNazanin" w:hAnsi="IRNazanin" w:eastAsia="IRNazanin"/>
          <w:color w:val="111111"/>
          <w:sz w:val="28"/>
          <w:sz w:val="28"/>
          <w:szCs w:val="28"/>
          <w:rtl w:val="true"/>
          <w:lang w:bidi="fa-IR"/>
        </w:rPr>
        <w:t xml:space="preserve">اشتدت لهبها،و بالضم غیر مصروفة الشمس،و ابن ذکاء بالمد الصبح و مسک ذاک و ذکیة ساطع ریحه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أصل الترکیب یدل علی التمام،و منه ذکاء السن بالمد لنهایة الشباب،و ذکا النار بالقصر لتمام اشتعالها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الذکاء شدة وهج النار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ذکیت النار اذا اتممت اشتعالها و رفعتها،و ذکت النار تذکو ذکا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اشتعلت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لغتان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 و تسکین العین المهملة و الراء،أی صعب عسر النیل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وعر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 وعر قال الاصمعی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تقل وعر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 قبل الراء و الدال المهملة بعدها علی أفعل،الصفة من الجرد بالتحریک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أرض جرداء متجردة عن النبات،و قد جردت جردا، و نزلنا فی جرد فی فضاء بلا نبات،و هی تسمیة بالمصدر،و سنة جرداء کاملة متجردة عن النقصان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رجل أجرد بین الجرد لا شعر علیه،و فرس أجرد،و ذلک اذا رقت شعرته و قصرت و هو مدح،و کل شیء قشرته عن شیء فقد جردته عنه، </w:t>
      </w:r>
    </w:p>
    <w:p>
      <w:pPr>
        <w:pStyle w:val="BookText"/>
        <w:rPr/>
      </w:pPr>
      <w:r>
        <w:rPr>
          <w:rFonts w:ascii="IRNazanin" w:hAnsi="IRNazanin" w:eastAsia="IRNazanin"/>
          <w:color w:val="111111"/>
          <w:sz w:val="28"/>
          <w:sz w:val="28"/>
          <w:szCs w:val="28"/>
          <w:rtl w:val="true"/>
          <w:lang w:bidi="fa-IR"/>
        </w:rPr>
        <w:t>جعفر علیه السّلام بسبعین ألف حدیث لم أحدث بها أحدا قط،و لا احدث بها أحدا أبدا، 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لأبی جعفر علیه السّلام جعلت فداک انک قد حملتنی وقرا عظیما بما حدثتنی به من سرکم الذی لا أحدث به أحدا،فربما جاش فی صدری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یأخذنی منه شبه الجنون،قال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فاذا کان ذلک فاخرج الی الجبان فاحفر حفیرة و دل رأسک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علی بکذا و کذا</w:t>
      </w:r>
    </w:p>
    <w:p>
      <w:pPr>
        <w:pStyle w:val="BookText"/>
        <w:rPr/>
      </w:pPr>
      <w:r>
        <w:rPr>
          <w:rFonts w:ascii="Amiri" w:hAnsi="Amiri" w:eastAsia="Amiri" w:cs="Amiri"/>
          <w:color w:val="111111"/>
          <w:sz w:val="28"/>
          <w:sz w:val="28"/>
          <w:szCs w:val="28"/>
          <w:rtl w:val="true"/>
          <w:lang w:bidi="ar-SA"/>
        </w:rPr>
        <w:t xml:space="preserve">و المقشور مجرود و ما قشر عنه جرادة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جرد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أجارد عن النقصان أمارد عما یشوبهم من الشوائب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جاش فی صدری</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 القدر جیوشا و جیشانا اذا غلا و فار،و جاشت العین اذا فاضت و جاش الوادی أو البحر اذا زخر و طما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رأسک</w:t>
      </w:r>
    </w:p>
    <w:p>
      <w:pPr>
        <w:pStyle w:val="BookText"/>
        <w:rPr/>
      </w:pPr>
      <w:r>
        <w:rPr>
          <w:rFonts w:ascii="IRNazanin" w:hAnsi="IRNazanin" w:eastAsia="IRNazanin"/>
          <w:color w:val="111111"/>
          <w:sz w:val="28"/>
          <w:sz w:val="28"/>
          <w:szCs w:val="28"/>
          <w:rtl w:val="true"/>
          <w:lang w:bidi="fa-IR"/>
        </w:rPr>
        <w:t>بفتح الدال المهملة و تشدید اللام المکسورة علی فعل الامر من التدلیة،بمعنی الادلاء أی الارسال و الالقاء و الانزال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 فکان قاب قوسین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النزول من العلو،و قاب قوسین قدره،و الضمیر فی تدلی لجبرئیل علیه السّلام،یقال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أدلیت الدلو و دلیتها اذا أرسلتها فی البئر و دلوتها أدلوها فأنا دال اذا أخرجتها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أدلیت الدلو أرسلتها فی البئر،و منه أدلی بالحجة أحضرها، و فی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تُدْلُوا بِهٰا إِلَی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تلقوا أمرها و الحکومة فیها،و دلاه من سطح بحبل أی أرسله فتدلی و دلی رجلیه من السریر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یعقوب اسحاق بن محمد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جابر ذات یوم و علی رأسه قوصرة راکبا قصبة حتی مر علی سکک الکوفة،فجعل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جابر جن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فلبثنا بعد ذلک أیاما،فاذا کتاب هشام قد جاء بحمله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عنه الامیر فشهدوا عنده أنه قد اختلط،و کتب بذلک الی هشام فلم یتعرض له،ثم رجع الی ما کان من حاله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اسحاق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فضیل عن زید الحامض،عن موسی بن عبد اللّه،عن عمرو بن شمر،قال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قوم الی جابر الجعفی فسألوه أن یعینهم فی بناء مسجدهم؟قال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بالذی أعین فی بناء شیء یقع منه رجل مؤمن فیموت،فخرجوا من عنده و هم ینحلونه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یکذبونه،فلما کان من الغد أتموا الدراهم و وضعوا أیدیهم فی البناء،فلما کان عند العصر زلت قدم البناء فوقع فمات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المشهور أن الادلاء هو الاهباط و الارسال فی جهة السفل،و التدلیة هی الاصعاد و الاخراج الی جهة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دلوت و أدلیت أرسلتها فی البئر و دلاها جبذها لیخرجها </w:t>
      </w:r>
      <w:r>
        <w:rPr>
          <w:rStyle w:val="FootnoteAnchor"/>
          <w:rtl w:val="true"/>
        </w:rPr>
        <w:footnoteReference w:id="902"/>
      </w:r>
      <w:r>
        <w:rPr>
          <w:rFonts w:ascii="IRNazanin" w:hAnsi="IRNazanin" w:eastAsia="IRNazanin"/>
          <w:color w:val="111111"/>
          <w:sz w:val="28"/>
          <w:sz w:val="28"/>
          <w:szCs w:val="28"/>
          <w:rtl w:val="true"/>
          <w:lang w:bidi="fa-IR"/>
        </w:rPr>
        <w:t>و لکن التعویل علی ما فی النهایة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ینحلونه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بفتح النون و تشدید الحاء المهملة من باب التفعیل للنسبة،من النحلة بالکسر بمعنی الدعوی،أی ینسبونه الی الادعاء لنفسه ما لیس له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نحله القول ینحله بالفتح فیهما نحلا اذا أضفته الیه و ادعیته علیه و لیس </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عبید،و محمد بن منصور الکوفی،عن محمد بن اسماعیل عن صدقة،عن عمرو بن شمر،قال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العلاء بن یزید رجل من جعفی،قال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جابر لما طلبه هشام حتی انتهی الی السواد،قال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نحن قعود و راع قریب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اذلفتت نعجة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شائه الی حمل،فضحک جابر،فقلت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یضحکک أبا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النعجة دعت حملها فلم یجیء،فقالت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عن ذلک الموضع فان الذئب عاما 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أخاک منه</w:t>
      </w:r>
    </w:p>
    <w:p>
      <w:pPr>
        <w:pStyle w:val="BookText"/>
        <w:rPr/>
      </w:pPr>
      <w:r>
        <w:rPr>
          <w:rFonts w:ascii="IRNazanin" w:hAnsi="IRNazanin" w:eastAsia="IRNazanin"/>
          <w:color w:val="111111"/>
          <w:sz w:val="28"/>
          <w:sz w:val="28"/>
          <w:szCs w:val="28"/>
          <w:rtl w:val="true"/>
          <w:lang w:bidi="fa-IR"/>
        </w:rPr>
        <w:t>هو من قوله،و المنحول هو ذلک المضاف الیه اختلاقا و تقولا و ادعاء علیه،و انتحل فلان شعرا أو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تنحله اذا ادعاه لنفسه و هو لیس له بل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مما قد اتفق علیه الصحاح و القاموس و أساس البلاغة و مجمل اللمعة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انتحلت الشیء اذا ادعیته و أنت محق،و تنحلته اذا ادعیته مبطلا و بیت الاعشی یدل علی خلاف هذا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أنا و انتحالی للقوافی</w:t>
      </w:r>
    </w:p>
    <w:p>
      <w:pPr>
        <w:pStyle w:val="BookText"/>
        <w:rPr/>
      </w:pPr>
      <w:r>
        <w:rPr>
          <w:rFonts w:ascii="IRNazanin" w:hAnsi="IRNazanin" w:eastAsia="IRNazanin"/>
          <w:color w:val="111111"/>
          <w:sz w:val="28"/>
          <w:sz w:val="28"/>
          <w:szCs w:val="28"/>
          <w:rtl w:val="true"/>
          <w:lang w:bidi="fa-IR"/>
        </w:rPr>
        <w:t>بعد المشیب کفی ذاک عارا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لفتت نعجة</w:t>
      </w:r>
    </w:p>
    <w:p>
      <w:pPr>
        <w:pStyle w:val="BookText"/>
        <w:rPr/>
      </w:pPr>
      <w:r>
        <w:rPr>
          <w:rFonts w:ascii="IRNazanin" w:hAnsi="IRNazanin" w:eastAsia="IRNazanin"/>
          <w:color w:val="111111"/>
          <w:sz w:val="28"/>
          <w:sz w:val="28"/>
          <w:szCs w:val="28"/>
          <w:rtl w:val="true"/>
          <w:lang w:bidi="fa-IR"/>
        </w:rPr>
        <w:t>أی لفتت وجهها و التفتت الیه،یقال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لفته عن کذا اذا صرفه عنه،و الی کذا اذا صرفه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الذئب عاما أول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أصله علی أوأل علی أفعل مهموز الوسط علی ما هو مذهب الاکثر،لا ووأل علی فوعل کما ذهب الیه بعض،و هو بفتح اللام منصوبا غیر مصروف علی أفعل التفضیل،أو أفعل الصفة ملحوظا فیه اعتبار الوصفیة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علمن حقیقة هذا أو کذبه،فجئت الی الراعی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راعی تبیعنی هذا الحمل؟قال،فقال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أمه أفره شاة فی الغنم و أغزرها درة،و کان الذئب أخذ حملا لها عند عام الاول من ذلک الموضع،فما رجع لبنها حتی وضعت هذا فدرت،فقلت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p>
    <w:p>
      <w:pPr>
        <w:pStyle w:val="BookText"/>
        <w:rPr/>
      </w:pPr>
      <w:r>
        <w:rPr>
          <w:rFonts w:ascii="IRNazanin" w:hAnsi="IRNazanin" w:eastAsia="IRNazanin"/>
          <w:color w:val="111111"/>
          <w:sz w:val="28"/>
          <w:sz w:val="28"/>
          <w:szCs w:val="28"/>
          <w:rtl w:val="true"/>
          <w:lang w:bidi="fa-IR"/>
        </w:rPr>
        <w:t>و فی عضة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بالتنوین مجرورا باضافة العام الیه علی مجرد وزن أفعل الصفة منسلخا عن اعتبار معنی الوصفیة فیه مطلقا فی اللهجة و الطیة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معناه الملحوظ البداءة و الابتداء و المبدأ فیکون مصروفا،و کذلک اذا کان فی محل النصب،کما اذا قلت جئتک أو لا أی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محل الرفع کما اذا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أول أی مبدأ،فقولک مثلا فعلت کذا أولا و آخرا معناه ابتداء و انتهاء،و النصب علی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أنه منزوع الخافض لا علی الظرف کما ینساق الیه و هم غیر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المتمهر المتثبت یعلم أن الانتصاب علی المفعول فیه و علی نزع الخافض وراء الانتصاب علی الظرفیة،ففی قولک سکنت دارا انتصاب علی نزع الخافض و فی قولک جئت قبلک انتصاب علی الظرف،و الظرف برأسه أحد المنصوبات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تستعمل أولا بمعنی قدیما فینصرف أیضا،تقول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 أولا و آخرا،أی قدیما و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اعتبرت فیه الوصفیة الاصلیة فلم تصرفه أصلا؟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الوصفیة الاصلیة انما یتأتی فی المنقول و هذا من قبیل المشترک فهذا حق القول الفصل</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فاضل تفتازان فی التلویح و فی حاشیة الکشاف قد زل هنالک فی تفسیر کلام الجوهری و تحریر مرامه،فنحن قد رددنا علیه و أوردنا مر الحق فی المعلقات علی إنجیل أهل البیت </w:t>
      </w:r>
      <w:r>
        <w:rPr>
          <w:rStyle w:val="FootnoteAnchor"/>
          <w:rtl w:val="true"/>
        </w:rPr>
        <w:footnoteReference w:id="905"/>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أقبلت فلما صرت علی جسر الکوفة نظر الی رجل معه خاتم یاقوت،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خاتمک هذا البراق أرنیه،قال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فخلعه فأعطاه،فلما صار فی یده رمی به فی الفرات،قال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تأخذه؟قال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قال،فقال بیده الی الماء،فأقبل الماء یعلو بعضه علی بعض حتی اذا قرب تناوله و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جابر الجعفی صدوق فی الحدیث الا أنه کان یتشیع،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أورع بالحدیث من جابر</w:t>
      </w:r>
    </w:p>
    <w:p>
      <w:pPr>
        <w:pStyle w:val="BookText"/>
        <w:rPr/>
      </w:pPr>
      <w:r>
        <w:rPr>
          <w:rFonts w:ascii="IRNazanin" w:hAnsi="IRNazanin" w:eastAsia="IRNazanin"/>
          <w:color w:val="111111"/>
          <w:sz w:val="28"/>
          <w:sz w:val="28"/>
          <w:szCs w:val="28"/>
          <w:rtl w:val="true"/>
          <w:lang w:bidi="fa-IR"/>
        </w:rPr>
        <w:t>ثم فی بعض نسخ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بانتصاب العالم علی الظرف و اضافته الی الاول،بادخال الالف و اللام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هذا عاما أول علی الوصف و عام الاول علی الاضافة و أی رجل دخل أول فله کذا مبنی علی الضم،کما فی من قبل و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فی المفردات </w:t>
      </w:r>
      <w:r>
        <w:rPr>
          <w:rStyle w:val="FootnoteAnchor"/>
          <w:rtl w:val="true"/>
        </w:rPr>
        <w:footnoteReference w:id="906"/>
      </w:r>
      <w:r>
        <w:rPr>
          <w:rFonts w:ascii="IRNazanin" w:hAnsi="IRNazanin" w:eastAsia="IRNazanin"/>
          <w:color w:val="111111"/>
          <w:sz w:val="28"/>
          <w:sz w:val="28"/>
          <w:szCs w:val="28"/>
          <w:rtl w:val="true"/>
          <w:lang w:bidi="fa-IR"/>
        </w:rPr>
        <w:t>و الفائق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فی الصحاح عن ابن سکیت المنع من ذلک </w:t>
      </w:r>
      <w:r>
        <w:rPr>
          <w:rStyle w:val="FootnoteAnchor"/>
          <w:rtl w:val="true"/>
        </w:rPr>
        <w:footnoteReference w:id="907"/>
      </w:r>
      <w:r>
        <w:rPr>
          <w:rFonts w:ascii="IRNazanin" w:hAnsi="IRNazanin" w:eastAsia="IRNazanin"/>
          <w:color w:val="111111"/>
          <w:sz w:val="28"/>
          <w:sz w:val="28"/>
          <w:szCs w:val="28"/>
          <w:rtl w:val="true"/>
          <w:lang w:bidi="fa-IR"/>
        </w:rPr>
        <w:t xml:space="preserve">،و فی القاموس جوازه علی القلة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جابر الجعفی صدوق فی الحدیث الا انه کان یتشیع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الذهبی فی 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بن الحارث الجعفی الکوفی أحد علماء الشیعة،له عن أبی الطفیل و الشعبی و خلق،و عنه شعبه و أبو عرانة و عدة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المهدی عن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جابر الجعفی ورعا فی الحدیث ما رأیت </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اسحاق بن محمد البصری،قال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منصور،عن محمد بن اسماعیل،عن عمرو بن شمر،قال،قال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رجل جابر بن یزید فقال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أن تری أبا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فمسح علی عینی فمررت و أنا أسبق الریح حتی صرت الی المدینة</w:t>
      </w:r>
    </w:p>
    <w:p>
      <w:pPr>
        <w:pStyle w:val="BookText"/>
        <w:rPr/>
      </w:pPr>
      <w:r>
        <w:rPr>
          <w:rFonts w:ascii="IRNazanin" w:hAnsi="IRNazanin" w:eastAsia="IRNazanin"/>
          <w:color w:val="111111"/>
          <w:sz w:val="28"/>
          <w:sz w:val="28"/>
          <w:szCs w:val="28"/>
          <w:rtl w:val="true"/>
          <w:lang w:bidi="fa-IR"/>
        </w:rPr>
        <w:t>أورع منه فی الحدیث،و قال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صدوق،و قال یحیی بن بکیر عن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جابرا اذا قال أنا و ثنا و سمعت فهو من أوثق الناس،و قال وکیع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شککتم فی شیء فلا تشکوا ان جابر الجعفی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سفیان الثوری لشعبة لان تکلمت فی جابر الجعفی لا تکلمن فیک،زهیر بن معاویه قال،سمعت جابر بن یزید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خمسون ألف حدیث ما حدثت منها بحدیث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شهاب أنه سمع ابن عیینة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جابرا الجعفی و ما سمعت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 صلّی اللّه علیه و آله علیا فعلمه مما تعلم،ثم دعا علی الحسن فعلمه مما تعلم،ثم دعا الحسن الحسین فعلمه مما تعلم،ثم دعا الحسین ولده حتی بلغ جعفر بن محمد،قال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فترکته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بالاسناد عن الحمیدی سمعت سفیان سمعت جابرا الجعفی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 العلم الذی کان فی النبی صلّی اللّه علیه و آله الی علی،ثم انتقل من علی الی الحسن،ثم لم یزل حتی بلغ جعفرا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الجراح بن ملیح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جابرا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سبعون ألف حدیث عن جعفر عن النبی صلّی اللّه علیه و آله کلها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العقیلی بالاسناد عن زائدة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الجعفی رافضی یشتم أصحاب النبی صلّی اللّه علیه و آله الحمیدی سمعت رجلا یسأل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یا أبا محمد الذین عابوا علی جابر الجعفی؟قوله حدثنی وصی الاوصیاء؟فقال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أهونه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أنا کذلک متعجب اذ فکرت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أحوجنی الی وتد أوتده فاذا حججت عاما قابلا نظرت هاهنا هو أم لا،فلم أعلم الا و جابر بین یدی یعطینی وتدا،قال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عمل العبد باذن اللّه فکیف لو رأیت السید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حتی صرت الی باب أبی جعفر علیه السّلام فاذا هو یصیح بی أدخل لا بأس علیک،فدخلت فاذا جابر عنده،قال؛فقال لجابر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نوح غرقتهم أولا بالماء و غرقتهم آخرا بالعلم فاذا کسرت فاجبر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من أطاع اللّه أطیع،أی البلاد أحب 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الکوفة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 فکن،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أخا النون بالکوفة،قال فبقیت متعجبا من قول جابر فجئت فاذا به فی موضعه الذی کان فیه قاعدا،قال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القوم هل قام أو تنحی؟قال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لا،و کان سبب توحیدی ان سمعت قوله بالالهیة و فی الائمة هذا حدیث موضوع لا شک فی کذبه و رواته کلهم متهمون بالغلو و التفویض</w:t>
      </w:r>
    </w:p>
    <w:p>
      <w:pPr>
        <w:pStyle w:val="BookText"/>
        <w:rPr/>
      </w:pPr>
      <w:r>
        <w:rPr>
          <w:rFonts w:ascii="IRNazanin" w:hAnsi="IRNazanin" w:eastAsia="IRNazanin"/>
          <w:color w:val="111111"/>
          <w:sz w:val="28"/>
          <w:sz w:val="28"/>
          <w:szCs w:val="28"/>
          <w:rtl w:val="true"/>
          <w:lang w:bidi="fa-IR"/>
        </w:rPr>
        <w:t>عن ابن عیینة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الجعفی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فی میزان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 فکن</w:t>
      </w:r>
    </w:p>
    <w:p>
      <w:pPr>
        <w:pStyle w:val="BookText"/>
        <w:rPr/>
      </w:pPr>
      <w:r>
        <w:rPr>
          <w:rFonts w:ascii="IRNazanin" w:hAnsi="IRNazanin" w:eastAsia="IRNazanin"/>
          <w:color w:val="111111"/>
          <w:sz w:val="28"/>
          <w:sz w:val="28"/>
          <w:szCs w:val="28"/>
          <w:rtl w:val="true"/>
          <w:lang w:bidi="fa-IR"/>
        </w:rPr>
        <w:t>فکن علی صیغة الامر بالکینونة،أی فبالکوفة کن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قال علیه السّلام ذلک فلم ألبث و اذا أنا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أخا النون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معناه قال الرجل فاذا أنا سمعت بالکوفة صوت جابر ینادینی باسقاط حرف النداء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النون،و انما سماه أخا النون لسباحته فی بحر الحیرة و التعجب کما یسبح الحوت فی البحر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بعد قوله بالکوفة فکن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 النون بالکوفة،أی أخا النون کن بالکوفة تأکیدا لقوله بالکوفة فکن،فیکون علیه السّلام </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نصیر،عن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علی بن الحکم، عن عروة بن موسی،قال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مع أبی مریم الحناط و جابر عنده جالس، فقام أبو مریم فجاء بدورق من ماء بئر منازل ابن عکرمة،فقال له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أبا مریم کأنی بک قد استغنیت عن هذه البئر و اغترفت من هاهنا من ماء الفرات،فقال له أبو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ألوم الناس أن یسمونا کذابین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مولی لجعفر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یجیء ماء الفرات الی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یحتفر هاهنا نهر أوله عذاب علی الناس و آخره رحمة یجری فیه ماء الفرات،فتخرج المرأة الضعیفة و الصبی فیغترف منه،و یجعل له أبواب فی بنی رواس و فی بنی موهبة و عند بئر بنی کندة و فی بنی فزارة حتی تتغامس فیه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قد کان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الذی حدث علی و عمر لعل أنه قد سمع بهذا الحدیث قبل أن یکون</w:t>
      </w:r>
    </w:p>
    <w:p>
      <w:pPr>
        <w:pStyle w:val="BookText"/>
        <w:rPr/>
      </w:pPr>
      <w:r>
        <w:rPr>
          <w:rFonts w:ascii="IRNazanin" w:hAnsi="IRNazanin" w:eastAsia="IRNazanin"/>
          <w:color w:val="111111"/>
          <w:sz w:val="28"/>
          <w:sz w:val="28"/>
          <w:szCs w:val="28"/>
          <w:rtl w:val="true"/>
          <w:lang w:bidi="fa-IR"/>
        </w:rPr>
        <w:t>قد سماه أخا النون لکونه سابحا کالنون فی بحر التحیر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أظهر لقوله علیه السّلام أولا یا نوح غرقتهم أولا بالماء و غرقتهم آخرا بالعلم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کان ذلک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کلام محمد بن عیسی،و أن الذی حدث الی آخر کلام أبی عمرو الکشی،و المعنی قال علی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ذلک أی ما قد أخبر به جابر من احتفار النهر هنا و جریان ماء الفرات فیه،فکأنه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أدرک ذلک و رءاه </w:t>
      </w:r>
      <w:bookmarkStart w:id="322" w:name="pg2817_20270"/>
    </w:p>
    <w:p>
      <w:pPr>
        <w:pStyle w:val="Heading3"/>
        <w:numPr>
          <w:ilvl w:val="2"/>
          <w:numId w:val="1"/>
        </w:numPr>
        <w:rPr/>
      </w:pPr>
      <w:bookmarkStart w:id="323" w:name="__RefHeading___Toc2333336_1395250215"/>
      <w:bookmarkStart w:id="324" w:name="_Toc113"/>
      <w:bookmarkEnd w:id="322"/>
      <w:bookmarkEnd w:id="323"/>
      <w:r>
        <w:rPr>
          <w:rtl w:val="true"/>
        </w:rPr>
        <w:t>فی اسماعیل بن جابر الجعفی</w:t>
      </w:r>
      <w:bookmarkEnd w:id="324"/>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أورمة،عن عثمان بن عیسی،عن اسماعیل بن جابر،قال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أصابنی لقوة فی وجهی،فلما قدمنا المدینة دخلت علی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أری بوجهک؟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فاسدة 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قبر النبی صلّی اللّه علیه و آله فصل عنده رکعتین،ثم ضع یدک علی وجهک،ثم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هذا أحرج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من عین انس أو عین جن،أو وجع</w:t>
      </w:r>
    </w:p>
    <w:p>
      <w:pPr>
        <w:pStyle w:val="BookText"/>
        <w:rPr/>
      </w:pPr>
      <w:r>
        <w:rPr>
          <w:rFonts w:ascii="IRNazanin" w:hAnsi="IRNazanin" w:eastAsia="IRNazanin"/>
          <w:color w:val="111111"/>
          <w:sz w:val="28"/>
          <w:sz w:val="28"/>
          <w:szCs w:val="28"/>
          <w:rtl w:val="true"/>
          <w:lang w:bidi="fa-IR"/>
        </w:rPr>
        <w:t>و علی بن الحکم هو الذی حدث بهذا الحدیث و رواه،و هو قد عمر عمرا طویلا،فلعله قد سمع بهذا الحدیث قبل أن یکون ذلک،فبقی الی أن کان فأدرک کینونته،فلا یتوهمن أنه انما سمع هذا الحدیث بعد کینونة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عهده </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الهاء من باب لبس مکان و عمر،أی علی بن الحکم هو الذی حدث بهذا الحدیث و أدرک عصر کینونة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عهدته بمکان کذا لقیته،و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عهدک بفلان أی متی عهدته،و منه متی عهدک بالخف أی یلبسه،یعنی متی لبسته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اسماعیل بن جابر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أحرج</w:t>
      </w:r>
    </w:p>
    <w:p>
      <w:pPr>
        <w:pStyle w:val="BookText"/>
        <w:rPr/>
      </w:pPr>
      <w:r>
        <w:rPr>
          <w:rFonts w:ascii="IRNazanin" w:hAnsi="IRNazanin" w:eastAsia="IRNazanin"/>
          <w:color w:val="111111"/>
          <w:sz w:val="28"/>
          <w:sz w:val="28"/>
          <w:szCs w:val="28"/>
          <w:rtl w:val="true"/>
          <w:lang w:bidi="fa-IR"/>
        </w:rPr>
        <w:t>بفتح الحاء المهملة و تشدید الراء قبل الجیم علی صیغة المتکلم من التحریج بمعنی التضییق تفعیلا من الحرج و هو الضیق و الشدة و المشار الیه بهذا،و هو المقصود بتوجیه الخطاب نحوه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تبینه من التبیینیة الاستغراقیة فی من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أو جن أو وجع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أحرج علیک،بالذی اتخذ ابراهیم خلیلا و کلم موسی تکلیما،و خلق عیسی من روح القدس،لما هدأت و طفیت،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طفیت نار ابراهیم،اطفأ باذن اللّه اطفأ باذن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عاودته الا مرتین حتی رجع وجهی،فما عاد إلی الساعة</w:t>
      </w:r>
    </w:p>
    <w:p>
      <w:pPr>
        <w:pStyle w:val="BookText"/>
        <w:rPr/>
      </w:pPr>
      <w:r>
        <w:rPr>
          <w:rFonts w:ascii="IRNazanin" w:hAnsi="IRNazanin" w:eastAsia="IRNazanin"/>
          <w:color w:val="111111"/>
          <w:sz w:val="28"/>
          <w:sz w:val="28"/>
          <w:szCs w:val="28"/>
          <w:rtl w:val="true"/>
          <w:lang w:bidi="fa-IR"/>
        </w:rPr>
        <w:t>و معنی الکلام و مغزاه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الذی غیر هذا الوجه و أصابه و ألم به أیا ما کنت من عین انس أو عین جن،أو مادة مرض و موجب وجع،أحرج و أضیق علیک باسم اللّه و بالله احرج علیک باللّه الذی اتخذ ابراهیم خلیلا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أحرج علیک و لا أدعک و لا أذر التحریج و التضییق علیک،الا اذا هدأت بالهمز ای سکنت و طفئت،و النار الهادئة الطافئة هی الساکنة الخامدة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التحریج أیضا بمعنی التحییر تفعیلا من الحیرة،یقال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حرجت العین تحرج من باب لبس یلبس اذا حارت،و بمعنی الزام التحرج و ایجابه،و التحرج المجانبة و التجنب و التجافی و التباعد،یقال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تحرج من کذا أی جانبه و تجنبه و تجافی عنه، و حرجه منه اذا اضطره الی أن یتحرج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حقیقته جانب الحرج فیکون حقیقة التحریج اذن الجاؤه الی ان یجانب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أبی عبد اللّه المازری لصحیح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تحنث الرجل اذا فعل فعلا خرج به من الحنث،و الحنث الذنب،و کذلک تأثم اذا ألقی الا ثم عن نفسة،و مثله تحرج و تحوب اذا فعل فعلا یخرجه من الحرج و الحوب،و فلان یتهجد اذا کان یخرج من الهجود،و یتنجس اذا فعل فعلا یخرج به من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هدأت و طفیت</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الباب من الکلام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للاستثناء،و المعنی أحرج علیک و لا أدع تحریجی و تضییقی علیک الا اذا هدات</w:t>
      </w:r>
      <w:r>
        <w:rPr>
          <w:rFonts w:eastAsia="IRNazanin" w:cs="IRNazanin"/>
          <w:color w:val="111111"/>
          <w:sz w:val="28"/>
          <w:szCs w:val="28"/>
          <w:rtl w:val="true"/>
          <w:lang w:bidi="fa-IR"/>
        </w:rPr>
        <w:t xml:space="preserve">. </w:t>
      </w:r>
      <w:bookmarkStart w:id="325" w:name="pg2817_20272"/>
    </w:p>
    <w:p>
      <w:pPr>
        <w:pStyle w:val="BookText"/>
        <w:rPr/>
      </w:pPr>
      <w:bookmarkEnd w:id="325"/>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جبریل بن أحمد،عن محمد ابن عیسی،عن یونس،عن أبی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المترئسون فی أدیانهم،منهم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زرارة،و برید،و محمد بن مسلم،و اسماعیل الجعفی،و ذکر آخر لم أحفظه</w:t>
      </w:r>
      <w:r>
        <w:rPr>
          <w:rFonts w:eastAsia="IRNazanin" w:cs="IRNazanin"/>
          <w:color w:val="111111"/>
          <w:sz w:val="28"/>
          <w:szCs w:val="28"/>
          <w:rtl w:val="true"/>
          <w:lang w:bidi="fa-IR"/>
        </w:rPr>
        <w:t>.</w:t>
      </w:r>
    </w:p>
    <w:p>
      <w:pPr>
        <w:pStyle w:val="Heading3"/>
        <w:numPr>
          <w:ilvl w:val="2"/>
          <w:numId w:val="1"/>
        </w:numPr>
        <w:rPr/>
      </w:pPr>
      <w:bookmarkStart w:id="326" w:name="__RefHeading___Toc2333338_1395250215"/>
      <w:bookmarkStart w:id="327" w:name="_Toc114"/>
      <w:bookmarkEnd w:id="326"/>
      <w:r>
        <w:rPr>
          <w:rtl w:val="true"/>
        </w:rPr>
        <w:t>فی علباء بن دراع الاسدی و أبی بصیر</w:t>
      </w:r>
      <w:bookmarkEnd w:id="3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منصور،قال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الفضل،ابن أبی عمیر،عن شعیب العقرقوفی،عن أبی بصیر</w:t>
      </w:r>
    </w:p>
    <w:p>
      <w:pPr>
        <w:pStyle w:val="BookText"/>
        <w:rPr/>
      </w:pPr>
      <w:r>
        <w:rPr>
          <w:rFonts w:ascii="IRNazanin" w:hAnsi="IRNazanin" w:eastAsia="IRNazanin"/>
          <w:color w:val="111111"/>
          <w:sz w:val="28"/>
          <w:sz w:val="28"/>
          <w:szCs w:val="28"/>
          <w:rtl w:val="true"/>
          <w:lang w:bidi="fa-IR"/>
        </w:rPr>
        <w:t>و طفئت،کما طفئت نار ابراهیم علیه السّلام،یقال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هدأت النار اذا سکنت و خمدت و نار هادئة بالهمز أی ساکنة لینة خامدة،و فی دعاء القنوت فی صلاة الغفیلة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قضیتها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أسألک و أسألک و لا أقطع السؤال و الالحاح الا اذا قضیت لی حاجتی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فی التنزیل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تُؤْتُونِ مَوْثِقاً مِنَ اللّٰهِ لَتَأْتُنَّنِی بِهِ إِلاّٰ أَنْ یُحٰاطَ بِکُمْ</w:t>
      </w:r>
      <w:r>
        <w:rPr>
          <w:rFonts w:eastAsia="Amiri" w:cs="Amiri" w:ascii="Amiri" w:hAnsi="Amiri"/>
          <w:color w:val="111111"/>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أی الا أن تغلبوا فلا تطیقوا ذلک،أو الا تهلکوا جمیعا،فهو استثناء مفرغ من أعم الاحوال،لتأتننی به علی کل حال الا حال الاحاطة بکم،أو من أعم العلل علی أن یکون لتأتننی به فی تأویل النفی،و التقدیر لا تمتنعون من الاتیان به الا للإحاطة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علیک باللّه الا فعلت،أی أقسمت علیک و أقسمت علیک الا اذا فعلت و لا ترکت الاقسام علیک باللّه الا اذا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فتثبت و لا تتخبط فامثل القاصرین طریقة من أهل العصر قد تاه به و همه فذهب فیه حیث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علباء بن دراع الاسدی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باهمال العین المفتوحة و اسکان اللام و الباء الموحدة و الالف الممدودة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علباء الاسدی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جعفر علیه السّلام قد ضمن لی الجنة فأذکره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أبی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علباء عند موته؟قال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نعم،فأخبرنی أنک ضمنت له الجنة و سألنی أن اذکرک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فبکیت،ثم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 لست الکبیر السن الضریر البصر فاضمنها 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اضمنها لی علی آبائک و سمیتهم واحدا واحدا،قال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فاضمنها لی علی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اضمنها لی علی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ابراهیم بن محمد بن فارس،عن یعقوب بن یزید،عن ابن أبی عمیر،عن شهاب بن عبد ربه،عن أبی بصیر،قال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علباء الاسدی ولی البحرین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فافاد سبعمائة ألف دینار و دواب و رقیقا،قال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ذلک کله حتی وضعه بین یدی أبی عبد اللّه علیه السّلام</w:t>
      </w:r>
    </w:p>
    <w:p>
      <w:pPr>
        <w:pStyle w:val="BookText"/>
        <w:rPr/>
      </w:pPr>
      <w:r>
        <w:rPr>
          <w:rFonts w:ascii="IRNazanin" w:hAnsi="IRNazanin" w:eastAsia="IRNazanin"/>
          <w:color w:val="111111"/>
          <w:sz w:val="28"/>
          <w:sz w:val="28"/>
          <w:szCs w:val="28"/>
          <w:rtl w:val="true"/>
          <w:lang w:bidi="fa-IR"/>
        </w:rPr>
        <w:t>ابن دراع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 المهملة و تشدید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علباء الاسدی ولی البحرین</w:t>
      </w:r>
    </w:p>
    <w:p>
      <w:pPr>
        <w:pStyle w:val="BookText"/>
        <w:rPr/>
      </w:pPr>
      <w:r>
        <w:rPr>
          <w:rFonts w:ascii="IRNazanin" w:hAnsi="IRNazanin" w:eastAsia="IRNazanin"/>
          <w:color w:val="111111"/>
          <w:sz w:val="28"/>
          <w:sz w:val="28"/>
          <w:szCs w:val="28"/>
          <w:rtl w:val="true"/>
          <w:lang w:bidi="fa-IR"/>
        </w:rPr>
        <w:t xml:space="preserve">الشیخ رحمه اللّه تعالی فی الاستبصار و فی التهذیب روی هذا الحدیث بأسناده عن ابن أبی عمیر،عن الحکم بن علباء الاسدی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فی المعلقات علی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بن علباء لم یجر له ذکر فی کتاب الرجال،و الذی ولی البحرین و جرت له الواقعة هو علباء لا ابنه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المستبین أن الحکم بن علباء مصحف الحکم عن علبا،بتصحیف العین بالباء،و الحکم هو الحکم بن أخی ولاد أبو خلاد الصیرفی الثقة یروی عنه ابن أبی عمیر و صفوان بن یحیی،أو الحکم بن أیمن یروی عنه أیضا ابن أبی عمیر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ولیت البحرین لبنی أمیة،و أفدت کذا و کذا،و قد حملته کله إلیک و علمت أن اللّه عز و جل لم یجعل لهم من ذلک شیئا و أنه کله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هاته،فوضع بین یدیه،فقال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قبلنا منک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وهبناه لک و احللناک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ضمنا لک علی اللّه الجنة،قال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ما بالی و ذکر مثل حدیث شعیب العقرقوفی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قبلنا منک</w:t>
      </w:r>
    </w:p>
    <w:p>
      <w:pPr>
        <w:pStyle w:val="BookText"/>
        <w:rPr/>
      </w:pPr>
      <w:r>
        <w:rPr>
          <w:rFonts w:ascii="IRNazanin" w:hAnsi="IRNazanin" w:eastAsia="IRNazanin"/>
          <w:color w:val="111111"/>
          <w:sz w:val="28"/>
          <w:sz w:val="28"/>
          <w:szCs w:val="28"/>
          <w:rtl w:val="true"/>
          <w:lang w:bidi="fa-IR"/>
        </w:rPr>
        <w:t>نص صریح فی أنه علیه السّلام قد قبل ذلک منه و قبضه أولا،ثم من بعد القبول و القبض و هب له ما قبله منه و قبضه،فهذا تنصیص علی عدم سقوط حصة الامام من الخمس فی أبواب المناکح و المساکن و المتاجر فلیفقه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أحللناک منه</w:t>
      </w:r>
    </w:p>
    <w:p>
      <w:pPr>
        <w:pStyle w:val="BookText"/>
        <w:rPr/>
      </w:pPr>
      <w:r>
        <w:rPr>
          <w:rFonts w:ascii="IRNazanin" w:hAnsi="IRNazanin" w:eastAsia="IRNazanin"/>
          <w:color w:val="111111"/>
          <w:sz w:val="28"/>
          <w:sz w:val="28"/>
          <w:szCs w:val="28"/>
          <w:rtl w:val="true"/>
          <w:lang w:bidi="fa-IR"/>
        </w:rPr>
        <w:t>أحادیث هذا الباب کلها وردت بلفظة الاحلال و الاباحة و ما فی معناهما،و انما مفاد ذلک مجرد اباحة التصرف قبل اخراج الخمس،لا سقوط حصة الامام من الخمس فی أبواب المناکح و المساکن و المتاجر فی زمان الغیبة،کما قد أعلن بالتصریح به الشیخ فی کتابیه التهذیب و الاستبصار و شیخه الشیخ المفید فی کتبه، و یتوهم من ظواهر عبارات العلامة و المحقق الشهید و جدی المحقق الحکم هناک بالسقوط</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قد أوضحنا مرامهم و حققنا القول المعتمد علیه فی المذهب فی المعلقات علی الاستبصار فلیتقن</w:t>
      </w:r>
      <w:r>
        <w:rPr>
          <w:rFonts w:eastAsia="IRNazanin" w:cs="IRNazanin"/>
          <w:color w:val="111111"/>
          <w:sz w:val="28"/>
          <w:szCs w:val="28"/>
          <w:rtl w:val="true"/>
          <w:lang w:bidi="fa-IR"/>
        </w:rPr>
        <w:t xml:space="preserve">. </w:t>
      </w:r>
      <w:bookmarkStart w:id="328" w:name="pg2817_20275"/>
    </w:p>
    <w:p>
      <w:pPr>
        <w:pStyle w:val="Heading3"/>
        <w:numPr>
          <w:ilvl w:val="2"/>
          <w:numId w:val="1"/>
        </w:numPr>
        <w:rPr/>
      </w:pPr>
      <w:bookmarkStart w:id="329" w:name="__RefHeading___Toc2333340_1395250215"/>
      <w:bookmarkStart w:id="330" w:name="_Toc115"/>
      <w:bookmarkEnd w:id="328"/>
      <w:bookmarkEnd w:id="329"/>
      <w:r>
        <w:rPr>
          <w:rtl w:val="true"/>
        </w:rPr>
        <w:t>فی أبی حمزة الثمالی ثابت بن دینار أبی صفیة عربی أزدی</w:t>
      </w:r>
      <w:bookmarkEnd w:id="330"/>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فضال،عن الحدیث الذی روی عن عبد الملک بن أعین و تسمیة ابنه الضریس؟قال،فقال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رواه أبو حمزة،و أصیبع من عبد 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أبی حمزة،و کان أبو حمزة یشرب النبیذ و متهم به،الا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قبل موته،و زعم أن أبا حمزة و زرارة و محمد بن مسلم ماتوا سنة واحدة بعد أبی عبد اللّه علیه السّلام بسنة أو بنحو منه،و کان أبو حمزة کوفیا</w:t>
      </w:r>
    </w:p>
    <w:p>
      <w:pPr>
        <w:pStyle w:val="BookText"/>
        <w:rPr/>
      </w:pPr>
      <w:r>
        <w:rPr>
          <w:rFonts w:ascii="IRNazanin" w:hAnsi="IRNazanin" w:eastAsia="IRNazanin"/>
          <w:color w:val="111111"/>
          <w:sz w:val="28"/>
          <w:sz w:val="28"/>
          <w:szCs w:val="28"/>
          <w:rtl w:val="true"/>
          <w:lang w:bidi="fa-IR"/>
        </w:rPr>
        <w:t>فی أبی حمزة الثمالی ثابت بن دینار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أصیبع من عبد الملک </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الهمزة و فتح الصاد المهملة و اسکان الیاء المثناة من تحت قبل الباء الموحدة و اهمال العین أخیرا علی تصغیر إصبع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التصغیر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علی بن الحسن بن فضال عن حدیث عبد الملک بن أعین فی تسمیة ابنه ضریسا،و ما فیه من اساءة الادب بالنسبة الی مولانا الصادق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انما رواه أبو حمزة الثمالی،و أن أصیبعا من أصیبعات عبد الملک ابن أعین،أوان اصبعا من أصابع عبد الملک علی ما فی نسخة خیر من أبی حمزة الثمالی بتمامه،فلا یسوغ القدح فی مثل عبد الملک بن أعین بروایة أبی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 حمزة یشرب النبیذ و یتهم به،یعنی ان ابن فضال انما قال ذلک فی أبی حمزة لأنه کان یشرب النبیذ أو کان یتهم به،الا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حمزة ترک شرب النبیذ قبل موته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حمزة الثمالی من الثقات الاجلة،و ان کان عبد الملک بن أعین أجل </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قتیبة أبو محمد،و محمد بن موسی الهمدانی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 بن أبی الخطاب،قال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عامر ابن عبد اللّه بن جذاعة الازدی و حجر بن زائدة جلوسا علی باب الفیل اذ دخل علینا أبو حمزة الثمالی ثابت بن دینار فقال لعامر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عامر أنت حرشت علی أبا عبد اللّه علیه السّلام فقلت أبو حمزة یشرب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حرشت علیک أبا عبد اللّه علیه السّلام و لکن سألت أبا عبد اللّه علیه السّلام عن المسکر،فقال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أبا حمزة یشرب،قال،فقال أبو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منه الان و أتوب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بن نوح،عن ابن أبی عمیر،عن هشام بن الحکم،عن أبی حمزة،قال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بنیة لی سقطت فانکسرت یدها،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بها التیمی فأخذها فنظر الی یدها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منکسرة،فدخل یخرج الجبائر</w:t>
      </w:r>
    </w:p>
    <w:p>
      <w:pPr>
        <w:pStyle w:val="BookText"/>
        <w:rPr/>
      </w:pPr>
      <w:r>
        <w:rPr>
          <w:rFonts w:ascii="IRNazanin" w:hAnsi="IRNazanin" w:eastAsia="IRNazanin"/>
          <w:color w:val="111111"/>
          <w:sz w:val="28"/>
          <w:sz w:val="28"/>
          <w:szCs w:val="28"/>
          <w:rtl w:val="true"/>
          <w:lang w:bidi="fa-IR"/>
        </w:rPr>
        <w:t>منه و أوثق،و لعل النبیذ الذی کان یتهم بشربه من بعض الانبذة و لم یکن یعرف تحریمها جمیعا،فلما سمع أن أبا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 نبیذا کان أو غیر نبیذ استغفر اللّه و تاب الیه من جمیع الانبذة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تضمنه الحدیث الذی رواه لا یوجب قدحا فی عبد الملک،فانه من باب کمال القرب و شدة الاختصاص لا من سوء الادب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بنیة لی سقطت فانکسرت یدها</w:t>
      </w:r>
    </w:p>
    <w:p>
      <w:pPr>
        <w:pStyle w:val="BookText"/>
        <w:rPr/>
      </w:pPr>
      <w:r>
        <w:rPr>
          <w:rFonts w:ascii="IRNazanin" w:hAnsi="IRNazanin" w:eastAsia="IRNazanin"/>
          <w:color w:val="111111"/>
          <w:sz w:val="28"/>
          <w:sz w:val="28"/>
          <w:szCs w:val="28"/>
          <w:rtl w:val="true"/>
          <w:lang w:bidi="fa-IR"/>
        </w:rPr>
        <w:t>السید المکرم رضی الدین علی بن طاوس الحسینی قدس اللّه تعالی روحه أورد الحدیث و الدعاء فی کتاب مهج الدعوات فقال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حمزة الثمالی رحمه اللّه تعالی انکسرت ید ابنی مرة،فأتیت به یحیی ابن عبد اللّه المجبر،فنظر الیه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کسرا قبیحا،ثم صعد غرفته لیجیء بعصابة و رفادة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فذکرت فی ساعتی تلک دعا علی بن الحسین زین العابدین علیهما السّلام،فأخذت </w:t>
      </w:r>
    </w:p>
    <w:p>
      <w:pPr>
        <w:pStyle w:val="BookText"/>
        <w:rPr/>
      </w:pPr>
      <w:r>
        <w:rPr>
          <w:rFonts w:ascii="IRNazanin" w:hAnsi="IRNazanin" w:eastAsia="IRNazanin"/>
          <w:color w:val="111111"/>
          <w:sz w:val="28"/>
          <w:sz w:val="28"/>
          <w:szCs w:val="28"/>
          <w:rtl w:val="true"/>
          <w:lang w:bidi="fa-IR"/>
        </w:rPr>
        <w:t>و أنا علی الباب فدخلتنی رقة علی الصبیة فبکیت و دعوت،فخرج بالجبایر فتناول بید الصبیة فلم یربها شیئا،ثم نظر الی الاخری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بها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ذلک لأبی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حمزة وافق الدعاء الرضاء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فاستجیب لک فی أسرع من طرفة عین</w:t>
      </w:r>
    </w:p>
    <w:p>
      <w:pPr>
        <w:pStyle w:val="BookText"/>
        <w:rPr/>
      </w:pPr>
      <w:r>
        <w:rPr>
          <w:rFonts w:ascii="IRNazanin" w:hAnsi="IRNazanin" w:eastAsia="IRNazanin"/>
          <w:color w:val="111111"/>
          <w:sz w:val="28"/>
          <w:sz w:val="28"/>
          <w:szCs w:val="28"/>
          <w:rtl w:val="true"/>
          <w:lang w:bidi="fa-IR"/>
        </w:rPr>
        <w:t>ید ابنی فقرأت علیه و مسحت الکسر،فاستوی الکسر باذن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یحیی بن عبد اللّه و لم یر شیئا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 الید الاخری فلم یر کسرا،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 لیس عهدی به کسرا قبیحا فما هذا؟أما أنه لیس بعجب من سحرکم معاشر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لیس هذا بسحر،بل انی ذکرت دعاء سمعته من مولای علی بن الحسین علیهما السّلام فدعوت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 ما سمعت ما قلت لا و لا نعمة عین لست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حمران بن أعین فقلت لأبی حمزة نشدتک باللّه الا ما أوردتناه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ما ذکرت ما قلت الا أنا أفیدکم اکتبوا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یا حی قبل کل حی،یا حی بعد کل حی الدعاء بطوله الی آخره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المعلقات علی مهج الدعوات أوردنا لهذا الدعاء اعتصاما یقرء قبله فلیؤخذ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الدعاء الرضاء</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وافق الدعاء ارادة اللّه تعالی و مشیته لطلبتک،و رضاه عز و جل بها لخیریتها التی تتوضاها العنایة الاولی فی انساق نظام الکل،و موافاتها حد سلسلة الاسباب المترتبة المتأدیة الیها فی ترتیب نظام الوجود،فاستجیب لک فی أسرع من طرفة عین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الفضل،عن الحسن بن محبوب،عن علی بن أبی حمزة،عن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أبو حمزة الثمالی؟قلت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خلفته علیلا،قال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رجعت الیه فأقرئه منی السلام و اعلمه أنه یموت فی شهر کذا فی یوم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و اللّه لقد کان فیه انس و کان لکم شیعة،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ما عندنا خیر لکم من شیعتکم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خاف اللّه و راقب نبیه و توقی الذنوب،فاذا هو فعل کان معنا فی درجتنا،قال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فرجعنا تلک السنة فما لبث أبو حمزة الا یسیرا حتی توفی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أبی عبد اللّه محمد بن نعیم الشاذانی،قال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الفضل ابن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الثقة،یقول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الثمالی فی زمانه کلقمان فی زمانه،و ذلک أنه قدم أربعة منا؛علی بن الحسین،و محمد بن علی،و جعفر بن محمد،و برهة من عصر موسی بن جعفر علیه السّلام،و یونس بن عبد الرحمن کذلک هو سلمان فی زمانه</w:t>
      </w:r>
    </w:p>
    <w:p>
      <w:pPr>
        <w:pStyle w:val="BookText"/>
        <w:rPr/>
      </w:pPr>
      <w:r>
        <w:rPr>
          <w:rFonts w:ascii="IRNazanin" w:hAnsi="IRNazanin" w:eastAsia="IRNazanin"/>
          <w:color w:val="111111"/>
          <w:sz w:val="28"/>
          <w:sz w:val="28"/>
          <w:szCs w:val="28"/>
          <w:rtl w:val="true"/>
          <w:lang w:bidi="fa-IR"/>
        </w:rPr>
        <w:t>و هذا اشارة منه علیه السّلام الی کنه مسألة استجابة الدعاء،و ذلک من غامضات المسائل فی علم ما فوق الطبیعة،و القبس العاشر من کتابنا القبسات،حیز البحث عن مر الحق فی ذلک علی السبیل القویم و الصراط المستقیم،و أنه بتحقیق حق القول هنالک لزعیم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صدقت ما عندنا خیر لکم من شیعتکم</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عندنا خیر لکم و أصلح لشأنکم من أن یکون معکم شیعتکم،ای أصحابکم و مشارکوکم فی دین التشیع،و لا یکون معکم أحد من مخالفیکم فی الدین 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هو خاف اللّه و راقبه و نبیه،یعنی ان کان الذی معکم من شیعتکم ممن قد خاف اللّه و راقبه و راقب نبیه و توقی الذنوب،أی و ذکر اللّه تعالی و رآه </w:t>
      </w:r>
      <w:bookmarkStart w:id="331" w:name="pg2817_20279"/>
    </w:p>
    <w:p>
      <w:pPr>
        <w:pStyle w:val="Heading3"/>
        <w:numPr>
          <w:ilvl w:val="2"/>
          <w:numId w:val="1"/>
        </w:numPr>
        <w:rPr/>
      </w:pPr>
      <w:bookmarkStart w:id="332" w:name="__RefHeading___Toc2333342_1395250215"/>
      <w:bookmarkStart w:id="333" w:name="_Toc116"/>
      <w:bookmarkEnd w:id="331"/>
      <w:bookmarkEnd w:id="332"/>
      <w:r>
        <w:rPr>
          <w:rtl w:val="true"/>
        </w:rPr>
        <w:t>فی عقبة بن بشیر الاسدی</w:t>
      </w:r>
      <w:bookmarkEnd w:id="333"/>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ایوب بن نوح،قال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حنان ابن عقبة بن بشیر الاسدی،قال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فی الحسب الضخم من قومی،و ان قومی کان لهم عریف فهلک فأرادوا ان یعرفونی علیهم فما تری لی؟</w:t>
      </w:r>
    </w:p>
    <w:p>
      <w:pPr>
        <w:pStyle w:val="BookText"/>
        <w:rPr/>
      </w:pPr>
      <w:r>
        <w:rPr>
          <w:rFonts w:ascii="IRNazanin" w:hAnsi="IRNazanin" w:eastAsia="IRNazanin"/>
          <w:color w:val="111111"/>
          <w:sz w:val="28"/>
          <w:sz w:val="28"/>
          <w:szCs w:val="28"/>
          <w:rtl w:val="true"/>
          <w:lang w:bidi="fa-IR"/>
        </w:rPr>
        <w:t>قال،فقال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 علینا بحسبک أن اللّه تعالی رفع بالایمان من کان الناس سموه وضیعا اذا کان مؤمنا،و وضع بالکفر من کان یسمونه شریفا اذا کان کافرا،فلیس لأحد علی أحد فضل الا بتقوی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قولک ان قومی کان لهم عریف فهلک فأرادوا أن یعرفونی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 تکره الجنة و تبغضها فتعرف علی قومک یأخذ سلطان جائر بامرئ مسلم یسفک دمه فتشرکهم فی دمه،و عسی ان لا تنال من دنیاهم شیئا</w:t>
      </w:r>
      <w:r>
        <w:rPr>
          <w:rFonts w:eastAsia="IRNazanin" w:cs="IRNazanin"/>
          <w:color w:val="111111"/>
          <w:sz w:val="28"/>
          <w:szCs w:val="28"/>
          <w:rtl w:val="true"/>
          <w:lang w:bidi="fa-IR"/>
        </w:rPr>
        <w:t>.</w:t>
      </w:r>
    </w:p>
    <w:p>
      <w:pPr>
        <w:pStyle w:val="Heading3"/>
        <w:numPr>
          <w:ilvl w:val="2"/>
          <w:numId w:val="1"/>
        </w:numPr>
        <w:rPr/>
      </w:pPr>
      <w:bookmarkStart w:id="334" w:name="__RefHeading___Toc2333344_1395250215"/>
      <w:bookmarkStart w:id="335" w:name="_Toc117"/>
      <w:bookmarkEnd w:id="334"/>
      <w:r>
        <w:rPr>
          <w:rtl w:val="true"/>
        </w:rPr>
        <w:t>فی اسلم المکی مولی محمد بن الحنفیة</w:t>
      </w:r>
      <w:r>
        <w:rPr>
          <w:rtl w:val="true"/>
        </w:rPr>
        <w:t>(</w:t>
      </w:r>
      <w:r>
        <w:rPr>
          <w:rtl w:val="true"/>
        </w:rPr>
        <w:t>ع</w:t>
      </w:r>
      <w:r>
        <w:rPr>
          <w:rtl w:val="true"/>
        </w:rPr>
        <w:t>)</w:t>
      </w:r>
      <w:bookmarkEnd w:id="335"/>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أیوب بن نوح،قال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صفوان ابن یحیی،عن عاصم بن حمید،عن سلام بن سعید الجمحی،قال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أسلم مولی محمد بن الحنفیة،قال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جعفر علیه السّلام جالسا مسندا ظهری الی زمزم،فمر علینا محمد بن عبد اللّه بن الحسن و هو یطوف بالبیت،فقال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أسلم أ تعرف هذا الشاب؟قلت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محمد بن عبد اللّه بن الحسن</w:t>
      </w:r>
    </w:p>
    <w:p>
      <w:pPr>
        <w:pStyle w:val="BookText"/>
        <w:rPr/>
      </w:pPr>
      <w:r>
        <w:rPr>
          <w:rFonts w:ascii="IRNazanin" w:hAnsi="IRNazanin" w:eastAsia="IRNazanin"/>
          <w:color w:val="111111"/>
          <w:sz w:val="28"/>
          <w:sz w:val="28"/>
          <w:szCs w:val="28"/>
          <w:rtl w:val="true"/>
          <w:lang w:bidi="fa-IR"/>
        </w:rPr>
        <w:t>رقیبا علیه و کذلک نبیه علیه السّلام،کما قد ورد فی الحدیث ان أعمال الامة تعرض علیه صلّی اللّه علیه و آله</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رقبه رقبة انتظره من باب طلب و راقبه مثله،و منه راقب اللّه اذا خافه،لان الخائف یرقب العقاب و یتوقعه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هو خاف اللّه و راقب نبیه،و الأصحّ الاول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سیظهر و یقتل فی حال مضیعة،ثم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أسلم لا تحدث بهذا الحدیث أحدا فانه عندک أمانة،قال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 به معروف بن خربوذ و أخذت علیه مثل ما أخذ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عند أبی جعفر علیه السّلام غدوة و عشیة أربعة من أهل مکة فسأله معروف عن هذا الحدیث،فقال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هذا الحدیث الذی حدثنیه فأنی أحب أن أسمعه منک،قال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الی أسلم،فقال له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أنی أخذت علیه مثل الذی أخذته علی،قال،فقال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الناس کلهم لنا شیعة لکان ثلاثة أرباعهم لنا شکاکا،و الربع الاخر أحمق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الحمید،عن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أسلم المکی،عن قول محمد بن الحنفیة،لعامر بن واثلة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 مکة حتی تلقانی أو صار أمرک أن تأکل القضة؟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أسلم تعجبا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روی عن محمد یا نظر الخیاط و هو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شاهدنا حین حدثنا عامر بن واثلة أن محمد بن الحنفیة قال له یا عامر ان الذی ترجو انما خروجه بمکة،فلا تبرحن مکة حتی تلقی الذی تحب، و ان صار أمرک الی أن تاکل القضة،و لم یکن علی ما روی أن محمدا قال لا تبرح حتی تلقانی</w:t>
      </w:r>
    </w:p>
    <w:p>
      <w:pPr>
        <w:pStyle w:val="BookText"/>
        <w:rPr/>
      </w:pPr>
      <w:r>
        <w:rPr>
          <w:rFonts w:ascii="IRNazanin" w:hAnsi="IRNazanin" w:eastAsia="IRNazanin"/>
          <w:color w:val="111111"/>
          <w:sz w:val="28"/>
          <w:sz w:val="28"/>
          <w:szCs w:val="28"/>
          <w:rtl w:val="true"/>
          <w:lang w:bidi="fa-IR"/>
        </w:rPr>
        <w:t>فی اسلم المکی مولی محمد بن الحنفیة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تأکل القضة</w:t>
      </w:r>
    </w:p>
    <w:p>
      <w:pPr>
        <w:pStyle w:val="BookText"/>
        <w:rPr/>
      </w:pPr>
      <w:r>
        <w:rPr>
          <w:rFonts w:ascii="IRNazanin" w:hAnsi="IRNazanin" w:eastAsia="IRNazanin"/>
          <w:color w:val="111111"/>
          <w:sz w:val="28"/>
          <w:sz w:val="28"/>
          <w:szCs w:val="28"/>
          <w:rtl w:val="true"/>
          <w:lang w:bidi="fa-IR"/>
        </w:rPr>
        <w:t>القضة بکسر القاف و تخفیف الضاد المعجمة کعضة من أضعف النبات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قضة مخففة نبت ینبت فی السهل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336" w:name="pg2817_20281"/>
    </w:p>
    <w:p>
      <w:pPr>
        <w:pStyle w:val="Heading3"/>
        <w:numPr>
          <w:ilvl w:val="2"/>
          <w:numId w:val="1"/>
        </w:numPr>
        <w:rPr/>
      </w:pPr>
      <w:bookmarkStart w:id="337" w:name="__RefHeading___Toc2333346_1395250215"/>
      <w:bookmarkStart w:id="338" w:name="_Toc118"/>
      <w:bookmarkEnd w:id="336"/>
      <w:bookmarkEnd w:id="337"/>
      <w:r>
        <w:rPr>
          <w:rtl w:val="true"/>
        </w:rPr>
        <w:t>فی الکمیت بن زید</w:t>
      </w:r>
      <w:bookmarkEnd w:id="338"/>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 الحمید العطار،عن أبی جمیلة،عن الحارث بن المغیرة،عن الورد بن زید،قال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جعلنی اللّه فداک قدم الکمیت،فقال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أدخله،فسأله الکمیت عن الشیخین؟فقال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أهریق دم و لا حکم یحکم غیر موافق لحکم اللّه و حکم النبی صلّی اللّه علیه و آله و حکم علی علیه السّلام الا و هو فی أعناقهما،فقال الکمیت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حسبی حسبی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الحسین صالح بن أبی حماد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الولید الخراز،عن یونس بن یعقوب،قال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الکمیت أبا عبد اللّه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أخلص اللّه فی هوای فما أغر</w:t>
      </w:r>
    </w:p>
    <w:p>
      <w:pPr>
        <w:pStyle w:val="BookText"/>
        <w:rPr/>
      </w:pPr>
      <w:r>
        <w:rPr>
          <w:rFonts w:ascii="IRNazanin" w:hAnsi="IRNazanin" w:eastAsia="IRNazanin"/>
          <w:color w:val="111111"/>
          <w:sz w:val="28"/>
          <w:sz w:val="28"/>
          <w:szCs w:val="28"/>
          <w:rtl w:val="true"/>
          <w:lang w:bidi="fa-IR"/>
        </w:rPr>
        <w:t>ق نزعا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تطیش سهامی</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القضة کعدة نبتة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تفسیرها بصغار الحصی فلست أجد له مأخذا،و ما جاء بمعنی الصغار من الحصی،فبالتشدید من 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القضة بالکسر عذرة الجاریة،و أرض ذات حصی،أو منخفضة و ترابها رمل،و الی جانبها متن مرتفع،و الحصی الصغار و تفتح فی الکل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 کبار الحصی و القضیض صغارها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الکمیت بن زید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أغرق نزعا الخ</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اغراق النازع و تغریقه فی القوس بمعنی،و هو استیفاء مدها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أغرقت النبل مددته غایة 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 النازع فی القوس اغراقا استوفی مدها کغرق فیها تغریقا،و نزع فی القوس نزعا و نزوعا مدها،و عاد السهم الی النزعة رجع الحق الی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الطیش النزق و الخفة و ذهاب العقل و جواز السهم الهدف و مجاوزته ایاه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طاش یطیش فهو طائش و طیاش قاله صاحب القاموس و غیره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فی أکثر النسخ أخلص اللّه فی هوای فما أغرق نزعا و ما تطیش سهامی، علی صیغة الماضی بفتح همزة القطع من باب الافعال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الفاعلیة، و ادخال الهمزة المضمومة و الغین الساکنة من صیغة أغرق للمتکلم من الاغراق، فی المصراع الاول و ابتداء المصراع الثانی من الراء المکسورة و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فاعترض علیه أبو عبد اللّه علیه السّلام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هکذا،بل قل قد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التحقیقیة انما یکون مدخولها الماضی دون المضارع،فاکثری لا تأتی علی اللزوم 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طائفة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المتکلم من خلص یخلص خالصة و خلوصا،فیتغیر تقطیع الوزن من فاعلاتن الی مفتعلاتن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التنزیل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Style w:val="FootnoteAnchor"/>
          <w:rtl w:val="true"/>
        </w:rPr>
        <w:footnoteReference w:id="921"/>
      </w:r>
      <w:r>
        <w:rPr>
          <w:rFonts w:ascii="IRNazanin" w:hAnsi="IRNazanin" w:eastAsia="IRNazanin"/>
          <w:color w:val="111111"/>
          <w:sz w:val="28"/>
          <w:sz w:val="28"/>
          <w:szCs w:val="28"/>
          <w:rtl w:val="true"/>
          <w:lang w:bidi="fa-IR"/>
        </w:rPr>
        <w:t xml:space="preserve">صفة ملائکة الموت،فانهم ینزعون أرواح الکفار و الفجار من أعماق أبدانهم و أقاصیها و أناملها و أظفارها غرقا،أی اغراقا شدیدا فی النزع،لشدة توغلهم فی علائق الاجساد و غواشی الابدان،أو صفة النفوس الفاضلة حال المفارقة،فانها تنزع علاقتها عن الابدان بالارادة و الطبیعة غرقا أی نزعا شدیدا لشدة اعتلاقها بعالم الملکوت،و کمال تبالغها فی النشاط بالسباق </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هکذا و لکن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أغرق نزعا و ما تطیش سهامی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اسحاق بن محمد البصری،قال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جمهور العمی،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بشار الوشّاء،عن داود بن النعمان،قال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الکمیت فأنشده،و ذکر نحوه ثم قال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w:t>
      </w:r>
    </w:p>
    <w:p>
      <w:pPr>
        <w:pStyle w:val="BookText"/>
        <w:rPr/>
      </w:pPr>
      <w:r>
        <w:rPr>
          <w:rFonts w:ascii="IRNazanin" w:hAnsi="IRNazanin" w:eastAsia="IRNazanin"/>
          <w:color w:val="111111"/>
          <w:sz w:val="28"/>
          <w:sz w:val="28"/>
          <w:szCs w:val="28"/>
          <w:rtl w:val="true"/>
          <w:lang w:bidi="fa-IR"/>
        </w:rPr>
        <w:t>الی حظائر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صفة النجوم و سائر المتحرکات بحرکة الفلک الاقصی،فانها تنزع من المشرق الی المغرب غرقا شدیدا فی النزع من کمال السرعة،فانها تقطع من مقعر الفلک الاقصی من مقدار ما یقول الانسان واحده باسکان الدال،ألفا و سبعمائة و اثنتین و ثلاثین فرسخا،و اللّه سبحانه یعلم ما یقطعه من محدبه وقتئذ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برهان ذلک فی کتاب قبسات الحق الیقین،و فی المعلقات علی زبور آل محمد علیه و علیهم السلام 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جمهور العمی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فی کتاب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جمهور العمی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بن جمهور العمی البصری،له کتب جماعة قد عدها وعد منها الرسالة المذهبة عن الرضا علیه السّلام،و هی الرسالة المکرمة الرضویة المعروفة بالذهبیة فی الطب </w:t>
      </w:r>
      <w:r>
        <w:rPr>
          <w:rStyle w:val="FootnoteAnchor"/>
          <w:rtl w:val="true"/>
        </w:rPr>
        <w:footnoteReference w:id="924"/>
      </w:r>
      <w:r>
        <w:rPr>
          <w:rFonts w:ascii="IRNazanin" w:hAnsi="IRNazanin" w:eastAsia="IRNazanin"/>
          <w:color w:val="111111"/>
          <w:sz w:val="28"/>
          <w:sz w:val="28"/>
          <w:szCs w:val="28"/>
          <w:rtl w:val="true"/>
          <w:lang w:bidi="fa-IR"/>
        </w:rPr>
        <w:t xml:space="preserve">،عملها علیه السّلام للمأمون اجابة لالتماسه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العمی باهمال العین المفتوحة و تشدید المیم،نسبة الی قبیلة بنی العم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العمی بفتح العین و تشدید المیم منسوب الی مرة بن </w:t>
      </w:r>
    </w:p>
    <w:p>
      <w:pPr>
        <w:pStyle w:val="BookText"/>
        <w:rPr/>
      </w:pPr>
      <w:r>
        <w:rPr>
          <w:rFonts w:ascii="IRNazanin" w:hAnsi="IRNazanin" w:eastAsia="IRNazanin"/>
          <w:color w:val="111111"/>
          <w:sz w:val="28"/>
          <w:sz w:val="28"/>
          <w:szCs w:val="28"/>
          <w:rtl w:val="true"/>
          <w:lang w:bidi="fa-IR"/>
        </w:rPr>
        <w:t>یحب معالی الامور و یکره سفسافها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أسألک عن مسألة و کان متّکئا فاستوی جالسا و کسر فی صدره و سادة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عن الرجلین؟فقال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کمیت بن زید ما أهریق فی الإسلام محجمة من 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اکتسب مال من غیر حله،و لا نکح فرج حرام الا و ذلک فی أعناقهما الی یوم یقوم قائمنا،و نحن معاشر بنی هاشم نأمر</w:t>
      </w:r>
    </w:p>
    <w:p>
      <w:pPr>
        <w:pStyle w:val="BookText"/>
        <w:rPr/>
      </w:pPr>
      <w:r>
        <w:rPr>
          <w:rFonts w:ascii="IRNazanin" w:hAnsi="IRNazanin" w:eastAsia="IRNazanin"/>
          <w:color w:val="111111"/>
          <w:sz w:val="28"/>
          <w:sz w:val="28"/>
          <w:szCs w:val="28"/>
          <w:rtl w:val="true"/>
          <w:lang w:bidi="fa-IR"/>
        </w:rPr>
        <w:t>وائل بن عمرو بن مالک بن فهم بن غنم بن دوس،و یقال لولده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العم و النسب الیهم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یحب معالی الامور و یکره سفسافها</w:t>
      </w:r>
    </w:p>
    <w:p>
      <w:pPr>
        <w:pStyle w:val="BookText"/>
        <w:rPr/>
      </w:pPr>
      <w:r>
        <w:rPr>
          <w:rFonts w:ascii="IRNazanin" w:hAnsi="IRNazanin" w:eastAsia="IRNazanin"/>
          <w:color w:val="111111"/>
          <w:sz w:val="28"/>
          <w:sz w:val="28"/>
          <w:szCs w:val="28"/>
          <w:rtl w:val="true"/>
          <w:lang w:bidi="fa-IR"/>
        </w:rPr>
        <w:t>و فی کلام الحکماء خیر الامور فی عالم المحسوس أوسطها،و فی عالم المعقول 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معالی الامور و یبغض سفسافها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رضی لکم مکارم الاخلاق و کره لکم سفسافها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الحقیر و الردی من کل شیء،و هو ضد المعالی و المکارم و أصله ما یطیر من غبار الدقیق اذا نخل و التراب اذا 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فاطمة بنت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أخاف علیک سفاسفه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أخرجه أبو موسی فی السین و الفاء و لم یفسره،و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العسکری بالفاء و القاف و لم یورده أیضا فی السین و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المحفوظ فی حدیث فاطمة انما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أخاف علیک قسقاسته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بالقافین قبل السینین،فأما سفاسفه بالفاء فلا أعرفه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أهریق فی الإسلام محجمة من دم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الهمزة و فتح الهاء علی ما لم یسم فاعله من باب الافعال،و </w:t>
      </w:r>
    </w:p>
    <w:p>
      <w:pPr>
        <w:pStyle w:val="BookText"/>
        <w:rPr/>
      </w:pPr>
      <w:r>
        <w:rPr>
          <w:rFonts w:ascii="IRNazanin" w:hAnsi="IRNazanin" w:eastAsia="IRNazanin"/>
          <w:color w:val="111111"/>
          <w:sz w:val="28"/>
          <w:sz w:val="28"/>
          <w:szCs w:val="28"/>
          <w:rtl w:val="true"/>
          <w:lang w:bidi="fa-IR"/>
        </w:rPr>
        <w:t>کبارنا بسبهما و البراءة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یعقوب اسحاق بن محمد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بن الفضیل،قال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علی الهمدانی،قال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درست بن أبی منصور،قال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موسی علیه السّلام و عنده الکمیت ابن زید،فقال للکمیت أنت الذی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صرت علی أمیة و الامور الی مصائر؟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قلت ذاک فو اللّه ما رجعت عن أیمان و انی لکم لموال و لعدوکم لقال و لکنی قلته علی التقیة،قال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لئن قلت ذلک أن التقیة تجوز فی شرب الخمر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الجمع بین العوض و هی الهاء و المعوض عنها و هی الهمزة و اسکان الهاء لغة نقلها الجوهری </w:t>
      </w:r>
      <w:r>
        <w:rPr>
          <w:rStyle w:val="FootnoteAnchor"/>
          <w:rtl w:val="true"/>
        </w:rPr>
        <w:footnoteReference w:id="92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محجمة من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 علی الاقامة مقام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هنالک تفصیل أوردناه فی المعلقات علی الفقیه،و فی المعلقات علی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التقیة تجوز فی شرب الخمر</w:t>
      </w:r>
    </w:p>
    <w:p>
      <w:pPr>
        <w:pStyle w:val="BookText"/>
        <w:rPr/>
      </w:pPr>
      <w:r>
        <w:rPr>
          <w:rFonts w:ascii="IRNazanin" w:hAnsi="IRNazanin" w:eastAsia="IRNazanin"/>
          <w:color w:val="111111"/>
          <w:sz w:val="28"/>
          <w:sz w:val="28"/>
          <w:szCs w:val="28"/>
          <w:rtl w:val="true"/>
          <w:lang w:bidi="fa-IR"/>
        </w:rPr>
        <w:t>روایات أصحابنا و أقوالهم فی جواز التقیة فی شرب الخمر و عدمها مختلفة، فالصدوقان رضوان اللّه تعالی علیها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بالمنع،فعندهما لا تقیة فی شرب الخمر، و لا فی المسح علی الخفین،و لا فی متعة الحج،کما لا تقیة فی الدماء،و الشیخ و أتباعه رحمهم اللّه تعالی قالوا بالجواز عند مخافة القتل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الشهید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الصدوقان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العالم علیه السّلام ثلاث لا أتقی فیهن أحدا،شرب المسکر و المسح علی الخفین و متعة الحج؛و هو فی الکافی و التهذیب بسند صحیح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مسح الخفین تقیة؟قال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أتقی فیهن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المسکر و مسح الخفین و متعة الحج،و تأوله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بنسبته الی نفسه علیه السّلام،و لم یقل الواجب علیکم أن لا تتقوا فیهن أحدا،و تأوله </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الحسن،عن العباس ابن عامر القصبانی،و جعفر بن محمد بن حکیم،قال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ابان بن عثمان،عن عقبة بن بشیر الاسدی،عن کمیت بن زید الاسدی،قال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کمیت لو أن عندنا مالا أعطیناک منه،و لکن لک ما قال رسول اللّه صلّی اللّه علیه و آله 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معک روح القدس ما ذببت عنا</w:t>
      </w:r>
    </w:p>
    <w:p>
      <w:pPr>
        <w:pStyle w:val="BookText"/>
        <w:rPr/>
      </w:pPr>
      <w:r>
        <w:rPr>
          <w:rFonts w:ascii="IRNazanin" w:hAnsi="IRNazanin" w:eastAsia="IRNazanin"/>
          <w:color w:val="111111"/>
          <w:sz w:val="28"/>
          <w:sz w:val="28"/>
          <w:szCs w:val="28"/>
          <w:rtl w:val="true"/>
          <w:lang w:bidi="fa-IR"/>
        </w:rPr>
        <w:t>الشیخ بالتقیة لأجل مشقة یسیرة لا تبلغ الی الخوف علی النفس أو المال،لما مر من جواز ذلک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هذه الثلاث لا یقع الانکار فیها من العامة غالبا، لأنهم لا ینکرون متعة الحج و أکثرهم یحرم المکسر،و من خلع خفه و غسل رجلیه فلا انکار علیه،و الغسل أولی منه عند انحصار الحال فیهما،و علی هذا یکون نسبته الی غیره کنسبته الی نفسه علیه السّلام فی أنه لا تقیة فیه،و اذا قدر خوف ضرر نادر جازت التقیة انتهی کلام الذکری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قول أبی الحسن علیه السّلام للکمیت یحتمل أن یکون علی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 الصدوقین أنه علیه السّلام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اذا قلت ذلک علی التقیة و جازت التقیة فی زعمک فی ذلک فیلزمک أن یکون عندک أنه تجوز التقیة فی شرب الخمر فان ذلک أکبر اثما عند اللّه و أعظم مفسدة فی الدین من شرب الخمر</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مسلک الذکری کأنه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یصح أن التقیة یجوز فی شرب الخمر،اذ من المعلوم أنه لیس یقتل أحد أحدا علی اجتناب شرب الخمر کذلک لا یصح جواز التقیة فیما قلت،فانک لو کنت لم تقل ما قلت و لم تمدح بنی أمیة بما مدحت لم یکن أحد یقتلک علی ذلک أو یأخذ منک مالا،فقوله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التقیة تجوز فی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هذین الوجهین مصبوب فی قالب الانکار،أو الاستفهام الانکاری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حنان، عن عبید بن زرارة،عن أبیه،قال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الکمیت بن زید علی أبی جعفر علیه السّلام و أنا عنده،فأنشده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لقب متیم مستهام،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منها قال للکمیت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مؤیدا بروح القدس ما دمت تقول فینا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الشیخ و أتباعه یعنی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اذا قلت ذلک علی التقیة فلا جناح علیک،فان التقیة تجوز فی شرب الخمر اذا ما خیف علی النفس أو المال و کذلک تجوز فیما قلته،و علی هذا فالکلام فی سیاق الاثبات و التقریر دون الانکار و التعییر،و هذا أبعد الوجوه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لقلب متیم مستهام</w:t>
      </w:r>
    </w:p>
    <w:p>
      <w:pPr>
        <w:pStyle w:val="BookText"/>
        <w:rPr/>
      </w:pPr>
      <w:r>
        <w:rPr>
          <w:rFonts w:ascii="IRNazanin" w:hAnsi="IRNazanin" w:eastAsia="IRNazanin"/>
          <w:color w:val="111111"/>
          <w:sz w:val="28"/>
          <w:sz w:val="28"/>
          <w:szCs w:val="28"/>
          <w:rtl w:val="true"/>
          <w:lang w:bidi="fa-IR"/>
        </w:rPr>
        <w:t>هذا اول مصراعی المطلع و وزن تقطیعه فاعلاتن مفاعلن،فتجب مراعاتها فی سائر الابیات علی ما قد وقعت فیها من الزحافات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 المثناه من فوق و تشدید الیاء المثناة من تحت علی اسم المفعول من باب التفعیل،یقال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تیمه الحب و تامه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تیم اللّه عبد اللّه،و أصله من قولهم تیمه الحب أی عبده و ذلّله،فهو متیم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تامته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تیم اللّه أی عبد اللّه،و من المجاز تامت فلانة قلبه و تیمته و هو متیم،و قرأت شعر المتیمین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المفعول من باب الاستفعال من هام یهیم هیما و هیمانا اذا تحیر من الحب و العشق</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الهیام بالضم کالجنون من العشق و قلب مستهام هایم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bookmarkStart w:id="339" w:name="pg2817_20288"/>
    </w:p>
    <w:p>
      <w:pPr>
        <w:pStyle w:val="BookText"/>
        <w:rPr/>
      </w:pPr>
      <w:bookmarkEnd w:id="339"/>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الفضل بن شاذان،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الشیخ عبد اللّه بن مروان الجواری،قال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عندنا رجل من عباد اللّه الصالحین،و کان راویة شعر الکمیت یعنی الهاشمیات،و کان سمع ذلک منه،و کان عالما بها،فترکه خمسا و عشرین سنة لا یستحل روایته و انشاده ثم عاد فیه،فقیل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تکن زهدت فیها و ترکتها؟فقال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لکنی رأیت رؤیا دعتنی الی العود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رأیت؟قال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کأن القیامة قد قامت،و کأنما أنا فی المحشر فدفعت إلی مجلة،قال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المجلة؟قال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فنشرتها فاذا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أسماء من یدخل الجنة من محبی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فی السطر الاول فاذا أسماء قوم لم أعرفهم،و نظرت فی السطر الثانی فاذا هو کذلک،و نظرت فی السطر الثالث أو الرابع فاذا فیه و الکمیت ابن زید الاسدی،قال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دعانی الی العود فیه</w:t>
      </w:r>
      <w:r>
        <w:rPr>
          <w:rFonts w:eastAsia="IRNazanin" w:cs="IRNazanin"/>
          <w:color w:val="111111"/>
          <w:sz w:val="28"/>
          <w:szCs w:val="28"/>
          <w:rtl w:val="true"/>
          <w:lang w:bidi="fa-IR"/>
        </w:rPr>
        <w:t>.</w:t>
      </w:r>
    </w:p>
    <w:p>
      <w:pPr>
        <w:pStyle w:val="Heading3"/>
        <w:numPr>
          <w:ilvl w:val="2"/>
          <w:numId w:val="1"/>
        </w:numPr>
        <w:rPr/>
      </w:pPr>
      <w:bookmarkStart w:id="340" w:name="__RefHeading___Toc2333348_1395250215"/>
      <w:bookmarkStart w:id="341" w:name="_Toc119"/>
      <w:bookmarkEnd w:id="340"/>
      <w:r>
        <w:rPr>
          <w:rtl w:val="true"/>
        </w:rPr>
        <w:t>فی الحکم بن عیینة</w:t>
      </w:r>
      <w:bookmarkEnd w:id="341"/>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و أبو اسحاق حمدویه و ابراهیم ابنا نصیر،قالا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الحسن بن موسی الخشاب الکوفی،عن جعفر بن محمد بن حکیم،عن ابراهیم بن عبد الحمید،عن عیسی بن أبی منصور،و أبی أسامة،و یعقوب الاحمر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أبی عبد اللّه علیه السّلام فدخل زرارة بن أعین،فقال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ابن عیینة روی عن أبیک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المغرب دون المزدلفة،فقال له أبو عبد اللّه علیه السّلام بأیمان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أبی هذا قط،کذب الحکم بن عیینة علی أبی علیه السّلام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هیمان عطشان و قوم هیمی،و قد هام یهیم،و ابل هیام عطاش و بها هیام،و من المجاز و هو هایم بفلانه و مستهام،و قد هام بها و تهیمته، و به هیام و هو الجنون من العشق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342" w:name="pg2817_20289"/>
    </w:p>
    <w:p>
      <w:pPr>
        <w:pStyle w:val="BookText"/>
        <w:rPr/>
      </w:pPr>
      <w:bookmarkEnd w:id="342"/>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فیروزان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محمد بن أحمد بن یحیی،عن العباس بن معروف،عن الحجال، عن أبی مریم الانصاری،قال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لسلمة بن کهیل و الحکم ابن عیینة شرقا أو غربا لن تجدا علما صحیحا إلا شیئا خرج من عندنا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الحسن بن فضال،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العباس بن عامر،و جعفر بن محمد بن حکیم،عن أبان بن عثمان،عن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شهادة ولد الزنا أ تجوز؟قال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الحکم بن عیینة یزعم أنها تجوز،فقال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تغفر ذنبه،قال اللّه للحکم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لَذِکْرٌ لَکَ وَ لِقَوْمِکَ</w:t>
      </w:r>
      <w:r>
        <w:rPr>
          <w:rFonts w:eastAsia="Amiri" w:cs="Amiri" w:ascii="Amiri" w:hAnsi="Amiri"/>
          <w:color w:val="111111"/>
          <w:sz w:val="28"/>
          <w:szCs w:val="28"/>
          <w:rtl w:val="true"/>
          <w:lang w:bidi="ar-SA"/>
        </w:rPr>
        <w:t xml:space="preserve">» </w:t>
      </w:r>
      <w:r>
        <w:rPr>
          <w:rStyle w:val="FootnoteAnchor"/>
          <w:rtl w:val="true"/>
        </w:rPr>
        <w:footnoteReference w:id="933"/>
      </w:r>
      <w:r>
        <w:rPr>
          <w:rFonts w:ascii="IRNazanin" w:hAnsi="IRNazanin" w:eastAsia="IRNazanin"/>
          <w:color w:val="111111"/>
          <w:sz w:val="28"/>
          <w:sz w:val="28"/>
          <w:szCs w:val="28"/>
          <w:rtl w:val="true"/>
          <w:lang w:bidi="fa-IR"/>
        </w:rPr>
        <w:t>فلیذهب الحکم یمینا و شمالا،فو اللّه لا یوجد العلم الا فی أهل بیت نزل علیهم جبریل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علی بن الحسن بن فضال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الحکم من فقهاء العامة، و کان أستاذ زرارة و حمران و الطیار قبل أن یروا هذا الامر،و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مرجیا</w:t>
      </w:r>
      <w:r>
        <w:rPr>
          <w:rFonts w:eastAsia="IRNazanin" w:cs="IRNazanin"/>
          <w:color w:val="111111"/>
          <w:sz w:val="28"/>
          <w:szCs w:val="28"/>
          <w:rtl w:val="true"/>
          <w:lang w:bidi="fa-IR"/>
        </w:rPr>
        <w:t>.</w:t>
      </w:r>
    </w:p>
    <w:p>
      <w:pPr>
        <w:pStyle w:val="Heading3"/>
        <w:numPr>
          <w:ilvl w:val="2"/>
          <w:numId w:val="1"/>
        </w:numPr>
        <w:rPr/>
      </w:pPr>
      <w:bookmarkStart w:id="343" w:name="__RefHeading___Toc2333350_1395250215"/>
      <w:bookmarkStart w:id="344" w:name="_Toc120"/>
      <w:bookmarkEnd w:id="343"/>
      <w:r>
        <w:rPr>
          <w:rtl w:val="true"/>
        </w:rPr>
        <w:t>فی أبی الفضل سدیر بن حکیم و عبد السلام بن عبد الرحمن</w:t>
      </w:r>
      <w:bookmarkEnd w:id="344"/>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 بن فیروزان،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یحیی،عن ابراهیم بن هاشم،عن عمرو بن عثمان، عن محمد بن عذافر،عن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سدیر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عصیدة بکل 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أبی الفضل سدیر بن حکیم و عبد السلام بن عبد الرحمن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عصیدة بکل لون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یحتمل الحمل علی المدح و علی الذم،و العصیدة فی الاصل رقیق یلت بالسمن و یطبخ قاله ابن الاثیر فی النهایة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شاذان،عن ابن أبی عمیر،عن بکر بن محمد الازدی،قال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لی زید الشحام،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لاطوف حول الکعبة و کفی فی کف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دموعه تجری علی خدیه،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شحام ما رأیت ما صنع ربی إلی،ثم بکی و دعا،ثم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شحام انی طلبت الی الهی فی سدیر و عبد السلام بن عبد الرحمن و کانا فی السجن فوهبهما لی و خلی سبیلهما</w:t>
      </w:r>
    </w:p>
    <w:p>
      <w:pPr>
        <w:pStyle w:val="BookText"/>
        <w:rPr/>
      </w:pPr>
      <w:r>
        <w:rPr>
          <w:rFonts w:ascii="IRNazanin" w:hAnsi="IRNazanin" w:eastAsia="IRNazanin"/>
          <w:color w:val="111111"/>
          <w:sz w:val="28"/>
          <w:sz w:val="28"/>
          <w:szCs w:val="28"/>
          <w:rtl w:val="true"/>
          <w:lang w:bidi="fa-IR"/>
        </w:rPr>
        <w:t>و قال ابن فارس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 بذلک لأنها تعصد أی تلفت و تلوی، و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یلوی رأسه عاصد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لی زید الشحام</w:t>
      </w:r>
    </w:p>
    <w:p>
      <w:pPr>
        <w:pStyle w:val="BookText"/>
        <w:rPr/>
      </w:pPr>
      <w:r>
        <w:rPr>
          <w:rFonts w:ascii="IRNazanin" w:hAnsi="IRNazanin" w:eastAsia="IRNazanin"/>
          <w:color w:val="111111"/>
          <w:sz w:val="28"/>
          <w:sz w:val="28"/>
          <w:szCs w:val="28"/>
          <w:rtl w:val="true"/>
          <w:lang w:bidi="fa-IR"/>
        </w:rPr>
        <w:t>من الزعامة بمعنی الضمان و الکفالة،أی و ضمن و تکفل لی صحة ما یرویه و منه فی حدیث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ذمتی رهینة وَ أَنَا بِهِ زَعِیمٌ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کفیل</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الزعم بمعنی التکلم و التحدث علی سبیل الظن أو الشک دون الجزم و الیقین،أی و حدثنی به و هو شاک فی أنه فی سدیر و عبد السلام أو فی حق غیرهما، او یعلم أن أحدهما سدیر و لیس یستیقن أن الاخر منهما عبد السلام بن عبد الرحمن أو غیره</w:t>
      </w:r>
      <w:r>
        <w:rPr>
          <w:rFonts w:eastAsia="IRNazanin" w:cs="IRNazanin"/>
          <w:color w:val="111111"/>
          <w:sz w:val="28"/>
          <w:szCs w:val="28"/>
          <w:rtl w:val="true"/>
          <w:lang w:bidi="fa-IR"/>
        </w:rPr>
        <w:t xml:space="preserve">. </w:t>
      </w:r>
      <w:bookmarkStart w:id="345" w:name="pg2817_20291"/>
    </w:p>
    <w:p>
      <w:pPr>
        <w:pStyle w:val="Heading3"/>
        <w:numPr>
          <w:ilvl w:val="2"/>
          <w:numId w:val="1"/>
        </w:numPr>
        <w:rPr/>
      </w:pPr>
      <w:bookmarkStart w:id="346" w:name="__RefHeading___Toc2333352_1395250215"/>
      <w:bookmarkStart w:id="347" w:name="_Toc121"/>
      <w:bookmarkEnd w:id="345"/>
      <w:bookmarkEnd w:id="346"/>
      <w:r>
        <w:rPr>
          <w:rtl w:val="true"/>
        </w:rPr>
        <w:t>فی معروف بن خربوذ المکی</w:t>
      </w:r>
      <w:bookmarkEnd w:id="347"/>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القاسم نصر بن الصباح،عن الفضل بن شاذان،قال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محمد بن أبی عمیر،و هو ساجد فأطال السجود،فلما رفع رأسه و ذکر له طول سجوده،قال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لو رأیت جمیل بن دراج؟ثم حدثه أنه دخل علی جمیل بن دراج فوجده ساجدا فأطال السجود جدا فلما رفع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أبی عمیر أطلت السجود،فقال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 معروف بن خربوذ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بعض الکتب عن محمد بن الحسن، عن اسماعیل بن قتیبة،عن أبی العلاء الخفاف،عن أبی جعفر علیه السّلام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وجه اللّه أنا جنب اللّه،و أنا الاول،و أنا الآخر،و أنا الظاهر، و أنا الباطن،و أنا وارث الارض،و أنا سبیل اللّه و به عزمت علیه،فقال معروف بن خربوذ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تفسیر غیر ما یذهب فیها أهل الغلو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الحسین،عن جعفر بن</w:t>
      </w:r>
    </w:p>
    <w:p>
      <w:pPr>
        <w:pStyle w:val="BookText"/>
        <w:rPr/>
      </w:pPr>
      <w:r>
        <w:rPr>
          <w:rFonts w:ascii="IRNazanin" w:hAnsi="IRNazanin" w:eastAsia="IRNazanin"/>
          <w:color w:val="111111"/>
          <w:sz w:val="28"/>
          <w:sz w:val="28"/>
          <w:szCs w:val="28"/>
          <w:rtl w:val="true"/>
          <w:lang w:bidi="fa-IR"/>
        </w:rPr>
        <w:t>فی معروف بن خربوذ المکی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w:t>
      </w:r>
    </w:p>
    <w:p>
      <w:pPr>
        <w:pStyle w:val="BookText"/>
        <w:rPr/>
      </w:pPr>
      <w:r>
        <w:rPr>
          <w:rFonts w:ascii="IRNazanin" w:hAnsi="IRNazanin" w:eastAsia="IRNazanin"/>
          <w:color w:val="111111"/>
          <w:sz w:val="28"/>
          <w:sz w:val="28"/>
          <w:szCs w:val="28"/>
          <w:rtl w:val="true"/>
          <w:lang w:bidi="fa-IR"/>
        </w:rPr>
        <w:t>الطریق صحی بعبد اللّه بن بکیر،فانه و ان کان فطحیا فهو من اجتمعت العصابة علی تصحیح ما یصح عنهم،فما قاله السید بن طاوس من القدح فی الطریق بابن بکیر لفطحیته و بجعفر بن معروف،لطعن ابن الغضائری فیه لا تعویل علیه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أسمعناک فیما سلف أن جعفر بن معروف الذی قال ابن الغضائری أن فی مذهبه ارتفاعا،هو أبو الفضل السمرقندی یروی عنه العیاشی،و جعفر بن معروف هذا الذی یروی عنه أبو عمرو الکشی،هو أبو محمد بن أهل کش کان وکیلا مکاتبا،و هو من المشیخة الاجلاء لا غمیزة فیه اصلا</w:t>
      </w:r>
      <w:r>
        <w:rPr>
          <w:rFonts w:eastAsia="IRNazanin" w:cs="IRNazanin"/>
          <w:color w:val="111111"/>
          <w:sz w:val="28"/>
          <w:szCs w:val="28"/>
          <w:rtl w:val="true"/>
          <w:lang w:bidi="fa-IR"/>
        </w:rPr>
        <w:t xml:space="preserve">. </w:t>
      </w:r>
      <w:bookmarkStart w:id="348" w:name="pg2817_20292"/>
    </w:p>
    <w:p>
      <w:pPr>
        <w:pStyle w:val="BookText"/>
        <w:rPr/>
      </w:pPr>
      <w:bookmarkEnd w:id="348"/>
      <w:r>
        <w:rPr>
          <w:rFonts w:ascii="IRNazanin" w:hAnsi="IRNazanin" w:eastAsia="IRNazanin"/>
          <w:color w:val="111111"/>
          <w:sz w:val="28"/>
          <w:sz w:val="28"/>
          <w:szCs w:val="28"/>
          <w:rtl w:val="true"/>
          <w:lang w:bidi="fa-IR"/>
        </w:rPr>
        <w:t>بشیر،عن ابن بکیر،عن محمد بن مروان،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عند أبی عبد اللّه علیه السّلام أنا و معروف بن خربوذ،فکان ینشدنی الشعر و أنشده و یسألنی و أسأله و أبو عبد اللّه علیه السّلام یسمع،فقال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یمتلی جوف الرجل قیحا خیر له من أن یمتلی شعرا،فقال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یعنی بذلک الذی یقول الشعر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أو ویحک قد قال ذلک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الشجاعی،عن محمد بن الحسین،عن سلام بن بشیر الریانی،و علی بن ابراهیم التیمی،عن محمد الاصبهانی،قال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مع معروف بن خربوذ بمکة و نحن جماعة،فمر بنا قوم علی حمیر معتمرون من أهل المدینة،فقال لنا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سلوهم هل کان بها خبر؟ فسألناهم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عبد اللّه بن الحسن،فأخبرناه بما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قال،فلما جاوزوا مر بنا قوم آخرون،فقال لنا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فسئلوهم هل کان بها خبر فسألناهم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الحسن أصابته غشیة و قد أفاق،فاخبرناه بما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یقول هؤلاء و أولئک،أخبرنی ابن المکرمة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قبر عبد اللّه بن الحسن و أهل بیته علی شاطئ الفرات،قال فحملهم أبو الدوانیق فقبروا علی شاطئ الفرات</w:t>
      </w:r>
      <w:r>
        <w:rPr>
          <w:rFonts w:eastAsia="IRNazanin" w:cs="IRNazanin"/>
          <w:color w:val="111111"/>
          <w:sz w:val="28"/>
          <w:szCs w:val="28"/>
          <w:rtl w:val="true"/>
          <w:lang w:bidi="fa-IR"/>
        </w:rPr>
        <w:t>.</w:t>
      </w:r>
    </w:p>
    <w:p>
      <w:pPr>
        <w:pStyle w:val="Heading3"/>
        <w:numPr>
          <w:ilvl w:val="2"/>
          <w:numId w:val="1"/>
        </w:numPr>
        <w:rPr/>
      </w:pPr>
      <w:bookmarkStart w:id="349" w:name="__RefHeading___Toc2333354_1395250215"/>
      <w:bookmarkStart w:id="350" w:name="_Toc122"/>
      <w:bookmarkEnd w:id="349"/>
      <w:r>
        <w:rPr>
          <w:rtl w:val="true"/>
        </w:rPr>
        <w:t>فی الفضیل بن یسار</w:t>
      </w:r>
      <w:bookmarkEnd w:id="350"/>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ابراهیم ابن عبد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اذا رأی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الْمُخْبِتِینَ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مروان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محمد بن مروان البصری من ولد أبی الاسود الدؤلی علی ما ستعرفه فی ترجمته من ذی 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أحب أن ینظر رجلا من أهل الجنة فلینظر الی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ادریس المعلم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یحیی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بن النعمان،عن العباس بن عامر،عن أبان بن عثمان،عن فضیل بن عثمان،قال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الارض لتسکن الی الفضیل بن 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الحسین،عن محمد بن خالد البرقی،عن ابن أبی عمیر،عن هشام ابن سالم،عن فضیل بن یسار،قال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یمنعنی من لقائک الا انی ما أدری ما یوافقک من ذلک؟قال،فقال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خیر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الوشاء،عن خلف بن حماد عن رجل،عن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 السّلام اذا دخل علیه الفضیل ابن یسار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بَشِّرِ الْمُخْبِتِینَ ،مرحبا بمن تأنس به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قتیبة،عن الفضل بن شاذان،و محمد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الفضل بن شاذان،عن ابن أبی عمیر،عن عدة من أصحابنا،قال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أبو عبد اللّه علیه السّلام اذا نظر الی الفضیل بن یسار مقبلا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الْمُخْبِتِینَ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فضیلا من أصحاب أبی،و أنی لأحب الرجل أن یحب أصحاب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محمد بن علی الهمدانی،عن علی بن اسماعیل التیمی،قال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ربعی بن عبد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غاسل الفضیل بن یسار،قال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لأغسل الفضیل بن یسار و أن یده لتسبقنی الی عورته،فخبرت بذلک أبا عبد اللّه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الفضیل بن یسار،و هو منا أهل البیت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العبیدی،عن ابن أبی عمیر،عن اسماعیل البصری،عن أبی غیلان،قال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الفضیل بن یسار،فأخبرته أن محمدا و ابراهیم ابنی عبد اللّه بن الحسن قد خرجا،فقال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أمرهما بشیء قال</w:t>
      </w:r>
      <w:r>
        <w:rPr>
          <w:rFonts w:eastAsia="IRNazanin" w:cs="IRNazanin"/>
          <w:color w:val="111111"/>
          <w:sz w:val="28"/>
          <w:szCs w:val="28"/>
          <w:rtl w:val="true"/>
          <w:lang w:bidi="fa-IR"/>
        </w:rPr>
        <w:t xml:space="preserve">: </w:t>
      </w:r>
      <w:bookmarkStart w:id="351" w:name="pg2817_20294"/>
    </w:p>
    <w:p>
      <w:pPr>
        <w:pStyle w:val="BookText"/>
        <w:rPr/>
      </w:pPr>
      <w:bookmarkEnd w:id="351"/>
      <w:r>
        <w:rPr>
          <w:rFonts w:ascii="IRNazanin" w:hAnsi="IRNazanin" w:eastAsia="IRNazanin"/>
          <w:color w:val="111111"/>
          <w:sz w:val="28"/>
          <w:sz w:val="28"/>
          <w:szCs w:val="28"/>
          <w:rtl w:val="true"/>
          <w:lang w:bidi="fa-IR"/>
        </w:rPr>
        <w:t>فصنعت ذلک مرارا،کل ذلک یرد علی مثل هذا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قد أتیتک غیر مرة أخبرک فتقول لیس أمرهما بشیء أ فبرأیک تقول هذا؟قال،فقال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اللّه،و لکن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خرجا قتلا</w:t>
      </w:r>
      <w:r>
        <w:rPr>
          <w:rFonts w:eastAsia="IRNazanin" w:cs="IRNazanin"/>
          <w:color w:val="111111"/>
          <w:sz w:val="28"/>
          <w:szCs w:val="28"/>
          <w:rtl w:val="true"/>
          <w:lang w:bidi="fa-IR"/>
        </w:rPr>
        <w:t>.</w:t>
      </w:r>
    </w:p>
    <w:p>
      <w:pPr>
        <w:pStyle w:val="Heading3"/>
        <w:numPr>
          <w:ilvl w:val="2"/>
          <w:numId w:val="1"/>
        </w:numPr>
        <w:rPr/>
      </w:pPr>
      <w:bookmarkStart w:id="352" w:name="__RefHeading___Toc2333356_1395250215"/>
      <w:bookmarkStart w:id="353" w:name="_Toc123"/>
      <w:bookmarkEnd w:id="352"/>
      <w:r>
        <w:rPr>
          <w:rtl w:val="true"/>
        </w:rPr>
        <w:t>فی محمد بن مروان البصری</w:t>
      </w:r>
      <w:bookmarkEnd w:id="3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العباسی عن علی بن الحسن بن فضال،قال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مروان یسکن البصرة و کان أصله الکوفة،و لیس هو الذی روی تفسیر الکلبی،ذلک یسمی محمد بن مروان 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من رأیته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 من ولد أبی الاسود الدؤلی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محمد بن مروان البصری</w:t>
      </w:r>
    </w:p>
    <w:p>
      <w:pPr>
        <w:pStyle w:val="BookText"/>
        <w:rPr/>
      </w:pPr>
      <w:r>
        <w:rPr>
          <w:rFonts w:ascii="IRNazanin" w:hAnsi="IRNazanin" w:eastAsia="IRNazanin"/>
          <w:color w:val="111111"/>
          <w:sz w:val="28"/>
          <w:sz w:val="28"/>
          <w:szCs w:val="28"/>
          <w:rtl w:val="true"/>
          <w:lang w:bidi="fa-IR"/>
        </w:rPr>
        <w:t>محمد بن مروان البصری ذکره الشیخ فی أصحاب أبی جعفر الباقر،و فی أصحاب أبی عبد اللّه الصادق علیهما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عنه أسید بن زید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الذهبی فی مختصره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 الذهلی الکوفی،أبو جعفر عن أبی حازم الاشجعی،و عنه أبو أحمد الزبیری و أبو نعیم،و ذکر أیضا محمد بن مروان بن قدامة أبو بکر العقیلی العجلی البصری،عن یونس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أبی الاسود الدؤلی</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الدؤلی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الدال و فتح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الی دؤل بضم الدال و کسر الهمزة و فتحها فی النسبة من تغییرات النسب،و اسم أبی الاسود الدئلی فی الاشهر عند الاکثر ظالم بن عمرو الدؤلی المنسوب الی الدؤل بن عبد مناة بن کنانة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حاتم سمعت الاخفش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الدؤل بضم الدال و کسر الواو المهموزة،دویبة صغیرة شبیهة بابن عروس،قال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أسمع بفعل فی الاسماء و الصفات غیره،و به سمیت قبیلة أبی الاسود الدؤلی،و انما فتحت الهمزة استثقالا للکسرة مع یاءی النسب کالنمری فی نمر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الدول بسکون الواو غیر مهموز الدول بن حنیفة بن لجیم بن صعب، و الیهم ینسب الدولی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الدیل بکسر الدال فی تغلب و فی عبد القیس أیضا،و الیهم ینسب ثور بن یزید الدیلی،و سنان بن أبی سنان الدیلی،و کلاهما فی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نفی الارتیاب سنان بن أبی سنان الدولی،و فی متفق الجوز قی کذلک،و فی کتاب الکنی للحنظلی أبو سنان الدولی و یقال الدیلی </w:t>
      </w:r>
      <w:r>
        <w:rPr>
          <w:rStyle w:val="FootnoteAnchor"/>
          <w:rtl w:val="true"/>
        </w:rPr>
        <w:footnoteReference w:id="936"/>
      </w:r>
      <w:r>
        <w:rPr>
          <w:rFonts w:ascii="IRNazanin" w:hAnsi="IRNazanin" w:eastAsia="IRNazanin"/>
          <w:color w:val="111111"/>
          <w:sz w:val="28"/>
          <w:sz w:val="28"/>
          <w:szCs w:val="28"/>
          <w:rtl w:val="true"/>
          <w:lang w:bidi="fa-IR"/>
        </w:rPr>
        <w:t>انتهی کلام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الاسود ظالم بن عمرو بن سفیان،و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ابن عمرو بن جندل بن سفیان،و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سارق،و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 بن ظالم،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ظالم الدؤلی،و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الدیلی،من سادات التابعین و أعیانهم،سمع عمرو علیا،روی عنه ابنه أبو حرب و عبد اللّه بن بریدة،شهد مع علی بن أبی طالب صفین و ولی البصرة لابن عباس،و هو أول من تکلم فی النحو بعد علی،مات بالبصرة فی الطاعون الجارف سنة سبع و ستین،و کان قد أسن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اسما جاء علی فعل غیر هذا،و الی المسمی بهذا الاسم نسب أبو الاسود الدؤلی،الا أنهم فتحوا الهمزة علی مذهبهم فی النسبة، استثقالا لتوالی الکسرتین مع یاءی النسب،کما قالوا فی النسبة الی نمر نمری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الاسود الدولی قلبوا الهمزة واوا،لان الهمزة اذ انفتحت </w:t>
      </w:r>
      <w:bookmarkStart w:id="354" w:name="pg2817_20296"/>
    </w:p>
    <w:p>
      <w:pPr>
        <w:pStyle w:val="Heading3"/>
        <w:numPr>
          <w:ilvl w:val="2"/>
          <w:numId w:val="1"/>
        </w:numPr>
        <w:rPr/>
      </w:pPr>
      <w:bookmarkStart w:id="355" w:name="__RefHeading___Toc2333358_1395250215"/>
      <w:bookmarkStart w:id="356" w:name="_Toc124"/>
      <w:bookmarkEnd w:id="354"/>
      <w:bookmarkEnd w:id="355"/>
      <w:r>
        <w:rPr>
          <w:rtl w:val="true"/>
        </w:rPr>
        <w:t>فی سعد الاسکاف</w:t>
      </w:r>
      <w:bookmarkEnd w:id="3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عیسی،و محمد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الحسن بن علی بن یقطین،عن حفص بن محمد المؤذن،عن سعد الاسکاف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انی أجلس فأقص و أذکر حقکم و فضلکم،قال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 علی کل ثلاثین ذراعا قاصا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الاسکاف و سعد الخفاف و سعد بن طریف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أدرک علی بن الحسین،قال 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ناووسیا وفد علی أبی عبد اللّه علیه السّلام</w:t>
      </w:r>
    </w:p>
    <w:p>
      <w:pPr>
        <w:pStyle w:val="BookText"/>
        <w:rPr/>
      </w:pPr>
      <w:r>
        <w:rPr>
          <w:rFonts w:ascii="IRNazanin" w:hAnsi="IRNazanin" w:eastAsia="IRNazanin"/>
          <w:color w:val="111111"/>
          <w:sz w:val="28"/>
          <w:sz w:val="28"/>
          <w:szCs w:val="28"/>
          <w:rtl w:val="true"/>
          <w:lang w:bidi="fa-IR"/>
        </w:rPr>
        <w:t>و کانت قبلها ضمة فتخفیفها أن تقلبها واوا محضة،کما قالوا فی جؤن جون و فی مؤمن 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الکلبی هو أبو الاسود الدیلی فقلب الهمزة یاء حین انکسرت الدال لتسلم الیاء،کما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ظالم بن عمرو بن حلس بن نفاثة بن عدی بن الدئل بن بکر بن کنانة،قال الاصمعی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عیسی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الدیل بن بکر الکنانی انما هو الدئل فترک أهل الحجاز الهمزة انتهی کلامه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أبو الاسود الدؤلی من أصفیاء أصحاب أمیر المؤمنین و السبطین و السجاد علیهم السّلام و أجلائهم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سعد الاسکاف</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الاسکاف بالکسر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اسکاف من الاساکفة و هو الخراز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صانع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357" w:name="pg2817_20297"/>
    </w:p>
    <w:p>
      <w:pPr>
        <w:pStyle w:val="Heading3"/>
        <w:numPr>
          <w:ilvl w:val="2"/>
          <w:numId w:val="1"/>
        </w:numPr>
        <w:rPr/>
      </w:pPr>
      <w:bookmarkStart w:id="358" w:name="__RefHeading___Toc2333360_1395250215"/>
      <w:bookmarkStart w:id="359" w:name="_Toc125"/>
      <w:bookmarkEnd w:id="357"/>
      <w:bookmarkEnd w:id="358"/>
      <w:r>
        <w:rPr>
          <w:rtl w:val="true"/>
        </w:rPr>
        <w:t>فی عبد اللّه و عبد الملک ابنی عطاء</w:t>
      </w:r>
      <w:bookmarkEnd w:id="359"/>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 عطاء بن أبی ریاح تلمیذ ابن عباس عبد الملک و عبد اللّه و عریفا،نجباء من اصحاب أبی جعفر و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ابراهیم بن عبد الحمید عن هارون بن خارجة،عن زید الشحام،عن عبد اللّه بن عطاء،قال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أبو عبد اللّه علیه السّلام و قد أسرج له بغل و حمار،فقال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أن ترکب معنا الی مالنا؟ 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أحب إلیک أن ترکب؟قلت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الحمار أوفقهما 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کرهت أن أرکب البغل و أن ترکب أنت الحمار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 الحمار و رکبت البغل،ثم سرنا حتی خرجنا من المدینة،فبینا هو یحدثنی اذا نکب علی السرج ملیا،فظننت أن السرج آذاه أو ضغطه،ثم رفع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أری السرج الا و قد ضاق عنک،فلو تحولت علی البغل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لکن الحمار اختال،فصنعت کما صنع رسول اللّه صلّی اللّه علیه و آله رکب حمارا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عفیر،فاختال فوضع رأسه علی القربوس ما شاء اللّه ثم رفع رأسه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هذا عمل عفیر لیس هو عملی</w:t>
      </w:r>
      <w:r>
        <w:rPr>
          <w:rFonts w:eastAsia="IRNazanin" w:cs="IRNazanin"/>
          <w:color w:val="111111"/>
          <w:sz w:val="28"/>
          <w:szCs w:val="28"/>
          <w:rtl w:val="true"/>
          <w:lang w:bidi="fa-IR"/>
        </w:rPr>
        <w:t>.</w:t>
      </w:r>
    </w:p>
    <w:p>
      <w:pPr>
        <w:pStyle w:val="Heading3"/>
        <w:numPr>
          <w:ilvl w:val="2"/>
          <w:numId w:val="1"/>
        </w:numPr>
        <w:rPr/>
      </w:pPr>
      <w:bookmarkStart w:id="360" w:name="__RefHeading___Toc2333362_1395250215"/>
      <w:bookmarkStart w:id="361" w:name="_Toc126"/>
      <w:bookmarkEnd w:id="360"/>
      <w:r>
        <w:rPr>
          <w:rtl w:val="true"/>
        </w:rPr>
        <w:t>فی عکرمة مولی ابن عباس</w:t>
      </w:r>
      <w:bookmarkEnd w:id="361"/>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ازداد ابن المغیرة،قال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الفضل بن شاذان،عن ابن أبی عمیر،عن حماد بن عیسی،عن حریز،عن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الاسکاف کل صانع سوی الخفاف فانه الاسکف بالفتح، أو الاسکاف النجار و کل صانع بحدیدة،و موضعان أعلی و أسفل بنواحی النهروان من عمل بغداد نسب الیهما علماء و الحاذق بالامر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362" w:name="pg2817_20298"/>
    </w:p>
    <w:p>
      <w:pPr>
        <w:pStyle w:val="BookText"/>
        <w:rPr/>
      </w:pPr>
      <w:bookmarkEnd w:id="362"/>
      <w:r>
        <w:rPr>
          <w:rFonts w:ascii="IRNazanin" w:hAnsi="IRNazanin" w:eastAsia="IRNazanin"/>
          <w:color w:val="111111"/>
          <w:sz w:val="28"/>
          <w:sz w:val="28"/>
          <w:szCs w:val="28"/>
          <w:rtl w:val="true"/>
          <w:lang w:bidi="fa-IR"/>
        </w:rPr>
        <w:t>زرارة،قال،قال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أدرکت عکرمة عند الموت لنفعته،قیل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ذا ینفعه؟قال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یلقنه ما انتم علیه،فلم یدرکه أبو جعفر علیه السّلام و لم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نحو ما یروی لو اتخذت خلیلا لاتخذت فلانا خلیلا،لم یوجب لعکرمة مدحا بل أوجب ضده</w:t>
      </w:r>
      <w:r>
        <w:rPr>
          <w:rFonts w:eastAsia="IRNazanin" w:cs="IRNazanin"/>
          <w:color w:val="111111"/>
          <w:sz w:val="28"/>
          <w:szCs w:val="28"/>
          <w:rtl w:val="true"/>
          <w:lang w:bidi="fa-IR"/>
        </w:rPr>
        <w:t>.</w:t>
      </w:r>
    </w:p>
    <w:p>
      <w:pPr>
        <w:pStyle w:val="Heading3"/>
        <w:numPr>
          <w:ilvl w:val="2"/>
          <w:numId w:val="1"/>
        </w:numPr>
        <w:rPr/>
      </w:pPr>
      <w:bookmarkStart w:id="363" w:name="__RefHeading___Toc2333364_1395250215"/>
      <w:bookmarkStart w:id="364" w:name="_Toc127"/>
      <w:bookmarkEnd w:id="363"/>
      <w:r>
        <w:rPr>
          <w:rtl w:val="true"/>
        </w:rPr>
        <w:t>فی مالک بن أعین الجهنی</w:t>
      </w:r>
      <w:bookmarkEnd w:id="364"/>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محمد بن فیروزان القمی،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أعین الجهنی هو ابن أعین،و لیس من أخوة زرارة و هو بصری</w:t>
      </w:r>
      <w:r>
        <w:rPr>
          <w:rFonts w:eastAsia="IRNazanin" w:cs="IRNazanin"/>
          <w:color w:val="111111"/>
          <w:sz w:val="28"/>
          <w:szCs w:val="28"/>
          <w:rtl w:val="true"/>
          <w:lang w:bidi="fa-IR"/>
        </w:rPr>
        <w:t>.</w:t>
      </w:r>
    </w:p>
    <w:p>
      <w:pPr>
        <w:pStyle w:val="Heading3"/>
        <w:numPr>
          <w:ilvl w:val="2"/>
          <w:numId w:val="1"/>
        </w:numPr>
        <w:rPr/>
      </w:pPr>
      <w:bookmarkStart w:id="365" w:name="__RefHeading___Toc2333366_1395250215"/>
      <w:bookmarkStart w:id="366" w:name="_Toc128"/>
      <w:bookmarkEnd w:id="365"/>
      <w:r>
        <w:rPr>
          <w:rtl w:val="true"/>
        </w:rPr>
        <w:t>فی ناجیة بن عمارة الصیداوی</w:t>
      </w:r>
      <w:bookmarkEnd w:id="3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لجیة؟قال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نجیة و اسم آخر أیضا ناجیة بن أبی عمارة الصیداوی،قال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ناجیة بن عمارة الصیداوی</w:t>
      </w:r>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الرجال فی أصحاب أبی جعفر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ناجیة بن أبی عمارة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الحسن بن داود أیضا نقل عن خط الشیخ ناجیة بن أبی عمارة الصیداوی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یکنی أبا حبیب و ایاه یعنون حیث یقولون فی الاسانید عن أبی حبیب الاسدی،قد اسندت ذلک من الصدوق أبی جعفر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مسندة الفقیه </w:t>
      </w:r>
      <w:r>
        <w:rPr>
          <w:rStyle w:val="FootnoteAnchor"/>
          <w:rtl w:val="true"/>
        </w:rPr>
        <w:footnoteReference w:id="942"/>
      </w:r>
      <w:r>
        <w:rPr>
          <w:rFonts w:ascii="Amiri" w:hAnsi="Amiri" w:eastAsia="Amiri" w:cs="Amiri"/>
          <w:color w:val="111111"/>
          <w:sz w:val="28"/>
          <w:sz w:val="28"/>
          <w:szCs w:val="28"/>
          <w:rtl w:val="true"/>
          <w:lang w:bidi="ar-SA"/>
        </w:rPr>
        <w:t>و الرجل معروف عندهم بجلالة القدر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حققنا حاله فی المعلقات علی الاستبصار </w:t>
      </w:r>
      <w:r>
        <w:rPr>
          <w:rStyle w:val="FootnoteAnchor"/>
          <w:rtl w:val="true"/>
        </w:rPr>
        <w:footnoteReference w:id="943"/>
      </w:r>
      <w:r>
        <w:rPr>
          <w:rFonts w:ascii="IRNazanin" w:hAnsi="IRNazanin" w:eastAsia="IRNazanin"/>
          <w:color w:val="111111"/>
          <w:sz w:val="28"/>
          <w:sz w:val="28"/>
          <w:szCs w:val="28"/>
          <w:rtl w:val="true"/>
          <w:lang w:bidi="fa-IR"/>
        </w:rPr>
        <w:t xml:space="preserve">فی باب الرعاف ینقض الوضوء </w:t>
      </w:r>
    </w:p>
    <w:p>
      <w:pPr>
        <w:pStyle w:val="BookText"/>
        <w:rPr/>
      </w:pPr>
      <w:r>
        <w:rPr>
          <w:rFonts w:ascii="IRNazanin" w:hAnsi="IRNazanin" w:eastAsia="IRNazanin"/>
          <w:color w:val="111111"/>
          <w:sz w:val="28"/>
          <w:sz w:val="28"/>
          <w:szCs w:val="28"/>
          <w:rtl w:val="true"/>
          <w:lang w:bidi="fa-IR"/>
        </w:rPr>
        <w:t>و أخبرنی بعض ولده أن أبا عبد اللّه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 نجیة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بهذا الاسم</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أدرکوا عصرنا جمیعا کانوا عن ذلک من الغافلین،فاذا تلی علیهم أبو حبیب الاسدی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هو،ظلوا فیه من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 نجیة</w:t>
      </w:r>
    </w:p>
    <w:p>
      <w:pPr>
        <w:pStyle w:val="BookText"/>
        <w:rPr/>
      </w:pPr>
      <w:r>
        <w:rPr>
          <w:rFonts w:ascii="IRNazanin" w:hAnsi="IRNazanin" w:eastAsia="IRNazanin"/>
          <w:color w:val="111111"/>
          <w:sz w:val="28"/>
          <w:sz w:val="28"/>
          <w:szCs w:val="28"/>
          <w:rtl w:val="true"/>
          <w:lang w:bidi="fa-IR"/>
        </w:rPr>
        <w:t>انج بهمزة الوصل المضمومة من نجی ینجو نجاء بالمد،بمعنی أسرع یسرع اسراعا،أو بهمزة القطع المفتوحة من باب الافعال للصیروة و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 من باب التفعیل للمبالغة لا للتعدیة،أی کن سریعا مسرعا ذا اسراع و مسارعة شدیدة و مسابقة تامة الی الخیر،و یقال للبعیر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ناج،و للناقة السریعة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نجوت نجاء ممدودا،أی أسرعت و سبقت،و الناجیة و النجیة الناقة السریعة تنجو بمن رکبها و البعیر ناج،و بنو ناجیة قوم من العرب، و النسبة الیهم ناجیة،تحذف منه الهاء و الیاء،و نجوت فلانا اذا استنکهته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 نجوت من کذا أنجو نجاء بالمد و نجاة بالقصر بمعنی خلصت منه خلاصا و الصدق منجاة و مخلص،و منه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 بمعنی مفعول، و معناه من أنجاه اللّه،أی کن ناجیا من الناجین و فائزا من الفائزین یا نجیة،و التاء فیه للمبالغة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الحدیث یدل علی حسن حال ناجیة الصیداوی أبی حبیب الاسدی و ارتفاع منزلته،و أیضا من المقرر عندهم أن أبا عمرو الکشی اذا ذکر أحدا من الرجال و لم یرو فیه ذما و لا نقل فیه طعنا،فذلک آیة جلالة الرجل و دلیل تزکیته، قاله شیخنا الشهید فی الذکری فی الحکم بن مسکین و قد أوردناه فیما قد سلف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حمدویه بن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الصیدا بطن من بنی أسد،قال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 من أصحابنا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نجیة القواس،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هو بمعروف</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من أصحابنا یقال له نجیة القواس</w:t>
      </w:r>
    </w:p>
    <w:p>
      <w:pPr>
        <w:pStyle w:val="BookText"/>
        <w:rPr/>
      </w:pPr>
      <w:r>
        <w:rPr>
          <w:rFonts w:ascii="IRNazanin" w:hAnsi="IRNazanin" w:eastAsia="IRNazanin"/>
          <w:color w:val="111111"/>
          <w:sz w:val="28"/>
          <w:sz w:val="28"/>
          <w:szCs w:val="28"/>
          <w:rtl w:val="true"/>
          <w:lang w:bidi="fa-IR"/>
        </w:rPr>
        <w:t>یعنی أن نجیة القواس علی أن یکون رجلا آخر غیر ناجیة بن عمارة الصیداوی لیس هو بمعروف،کیف و قد قال فیما سیأتی من بعد فی ترجمة نجیة بن الحارث طی أصحاب الکاظم علیه السّلام،حمدویه قال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نجیة بن الحارث شیخ صادق کوفی صدیق علی بن یقطین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التهذیب و غیره من أصول کتب الاخبار فی باب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نجیة عن أبی جعفر علیه السّلام </w:t>
      </w:r>
      <w:r>
        <w:rPr>
          <w:rStyle w:val="FootnoteAnchor"/>
          <w:rtl w:val="true"/>
        </w:rPr>
        <w:footnoteReference w:id="946"/>
      </w:r>
      <w:r>
        <w:rPr>
          <w:rFonts w:ascii="IRNazanin" w:hAnsi="IRNazanin" w:eastAsia="IRNazanin"/>
          <w:color w:val="111111"/>
          <w:sz w:val="28"/>
          <w:sz w:val="28"/>
          <w:szCs w:val="28"/>
          <w:rtl w:val="true"/>
          <w:lang w:bidi="fa-IR"/>
        </w:rPr>
        <w:t>،و فی باب الخمس نجیة القواس قد استأذن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له فدخل فجثا علی رکبتیه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أرید أن أسألک عن مسألة،و اللّه ما أرید بها إلا فکاک رقبتی من النار فکأنه رق له،فاستوی جالسا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نجیة سلنی فلا تسألنی الیوم عن شیء الا أخبرتک به الحدیث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أخرجه متنا جدی المحقق أعلی اللّه مقامه فی رسالته الخراجیة،و فی باب الخمس أیضا فی الکافی و التهذیب و سائر الاصول عن ابن أبی عمارة و هو ناجیة ابن أبی عمارة الصیداوی الاسدی عن الحارث بن المغیرة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هو معروف الروایة مکثار الحدیث عن أبی جعفر و عن أبی عبد اللّه علیه السّلام،و عن عبید بن زرارة و عمن فی طبقته عن أبی عبد اللّه علیه السّلام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استبان من أصول الحدیث و من کتب الرجال أن ناجیة الصیداوی أبا حبیب الاسدی و نجیة القواس و نجیة بن الحارس القواس جمیعا رجل واحد،روی عن أبی جعفر و عن أبی عبد اللّه علیه السّلام و عن غیر واحد من رجالهما،و أنه هو الشیخ الکوفی </w:t>
      </w:r>
      <w:bookmarkStart w:id="367" w:name="pg2817_20301"/>
    </w:p>
    <w:p>
      <w:pPr>
        <w:pStyle w:val="Heading3"/>
        <w:numPr>
          <w:ilvl w:val="2"/>
          <w:numId w:val="1"/>
        </w:numPr>
        <w:rPr/>
      </w:pPr>
      <w:bookmarkStart w:id="368" w:name="__RefHeading___Toc2333368_1395250215"/>
      <w:bookmarkStart w:id="369" w:name="_Toc129"/>
      <w:bookmarkEnd w:id="367"/>
      <w:bookmarkEnd w:id="368"/>
      <w:r>
        <w:rPr>
          <w:rtl w:val="true"/>
        </w:rPr>
        <w:t>فی عبد اللّه بن شریک العامری</w:t>
      </w:r>
      <w:bookmarkEnd w:id="369"/>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صالح خلف بن حماد الکشی،قال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سعید سهل بن زیاد الادمی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الحکم،عن علی بن المغیرة،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بعبد اللّه بن شریک العامری علیه عمامة سوداء و ذوابتاها بین کتفیه مصعدا فی لحف الجبل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قائمنا اهل البیت فی أربعة آلاف مکرون و مکرورون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الوشاء،عن أحمد ابن عائذ،عن أبی خدیجة الجمال،قال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سألت اللّه فی اسماعیل أن یبقیه بعدی فأبی،و لکنه قد أعطانی فیه منزلة أخری،انه یکون</w:t>
      </w:r>
    </w:p>
    <w:p>
      <w:pPr>
        <w:pStyle w:val="BookText"/>
        <w:rPr/>
      </w:pPr>
      <w:r>
        <w:rPr>
          <w:rFonts w:ascii="IRNazanin" w:hAnsi="IRNazanin" w:eastAsia="IRNazanin"/>
          <w:color w:val="111111"/>
          <w:sz w:val="28"/>
          <w:sz w:val="28"/>
          <w:szCs w:val="28"/>
          <w:rtl w:val="true"/>
          <w:lang w:bidi="fa-IR"/>
        </w:rPr>
        <w:t>الصادق صدیق 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الشیخ أیضا فی أصحاب أبی الحسن الکاظم علیه السّلام </w:t>
      </w:r>
      <w:r>
        <w:rPr>
          <w:rStyle w:val="FootnoteAnchor"/>
          <w:rtl w:val="true"/>
        </w:rPr>
        <w:footnoteReference w:id="948"/>
      </w:r>
      <w:r>
        <w:rPr>
          <w:rFonts w:ascii="IRNazanin" w:hAnsi="IRNazanin" w:eastAsia="IRNazanin"/>
          <w:color w:val="111111"/>
          <w:sz w:val="28"/>
          <w:sz w:val="28"/>
          <w:szCs w:val="28"/>
          <w:rtl w:val="true"/>
          <w:lang w:bidi="fa-IR"/>
        </w:rPr>
        <w:t>وفاقا لأبی عمرو الکشی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قول الحسن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و الجیم المفتوحتین و الباء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صادق صدیق علی بن یقطین </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باب الغلط فی الضبط و التغبیب فی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قد فصلنا حق القول فی المعلقات علی الفقیه،و فی المعلقات علی الإستبصار،فلیتثبت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عبد اللّه بن شریک العامری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لحف الجبل</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الجبل قاله فی القاموس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370" w:name="pg2817_20302"/>
    </w:p>
    <w:p>
      <w:pPr>
        <w:pStyle w:val="BookText"/>
        <w:rPr/>
      </w:pPr>
      <w:bookmarkEnd w:id="370"/>
      <w:r>
        <w:rPr>
          <w:rFonts w:ascii="IRNazanin" w:hAnsi="IRNazanin" w:eastAsia="IRNazanin"/>
          <w:color w:val="111111"/>
          <w:sz w:val="28"/>
          <w:sz w:val="28"/>
          <w:szCs w:val="28"/>
          <w:rtl w:val="true"/>
          <w:lang w:bidi="fa-IR"/>
        </w:rPr>
        <w:t>أول منشور فی عشرة من أصحابه،و منهم عبد الله بن شریک و هو صاحب لوائه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 بن أیوب السمرقندی المعروف بابن التاجر،قال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سعید الادمی،قال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علی الصیرفی،عن عمرو بن عثمان،عن محمد بن عذافر،عن عقبة بن بشیر،عن عبد اللّه بن شریک،عن أبیه،قال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هزم امیر المؤمنین علی بن أبی طالب علیه السّلام الناس یوم الجمل،قال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مدبرا،و لا تجهزوا علی جرحی،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أغلق بابه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صفین قتل المدبر و اجهز علی الجرحی،قال أبان بن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لعبد اللّه بن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هاتان السیرتان المختلفتان؟فقال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الجمل قتل طلحة و الزبیر و ان معاویة کان قائما بعینه و کان قائدهم</w:t>
      </w:r>
      <w:r>
        <w:rPr>
          <w:rFonts w:eastAsia="IRNazanin" w:cs="IRNazanin"/>
          <w:color w:val="111111"/>
          <w:sz w:val="28"/>
          <w:szCs w:val="28"/>
          <w:rtl w:val="true"/>
          <w:lang w:bidi="fa-IR"/>
        </w:rPr>
        <w:t>.</w:t>
      </w:r>
    </w:p>
    <w:p>
      <w:pPr>
        <w:pStyle w:val="Heading3"/>
        <w:numPr>
          <w:ilvl w:val="2"/>
          <w:numId w:val="1"/>
        </w:numPr>
        <w:rPr/>
      </w:pPr>
      <w:bookmarkStart w:id="371" w:name="__RefHeading___Toc2333370_1395250215"/>
      <w:bookmarkStart w:id="372" w:name="_Toc130"/>
      <w:bookmarkEnd w:id="371"/>
      <w:r>
        <w:rPr>
          <w:rtl w:val="true"/>
        </w:rPr>
        <w:t>فی اسماعیل بن الفضل الهاشمی</w:t>
      </w:r>
      <w:bookmarkEnd w:id="372"/>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اسماعیل بن الفضل الهاشمی کان من ولد نوفل بن الحارث بن عبد المطلب، و کان ثقة،و کان من أهل البصرة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تجهزوا علی جرحی</w:t>
      </w:r>
    </w:p>
    <w:p>
      <w:pPr>
        <w:pStyle w:val="BookText"/>
        <w:rPr/>
      </w:pPr>
      <w:r>
        <w:rPr>
          <w:rFonts w:ascii="IRNazanin" w:hAnsi="IRNazanin" w:eastAsia="IRNazanin"/>
          <w:color w:val="111111"/>
          <w:sz w:val="28"/>
          <w:sz w:val="28"/>
          <w:szCs w:val="28"/>
          <w:rtl w:val="true"/>
          <w:lang w:bidi="fa-IR"/>
        </w:rPr>
        <w:t>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أجهز علی الجریح اذا أسرع قتله و جرحه رجل،و أجهز علیه آخر عبارة عن اتمام القتل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جهز علی الجریح کمنع،و أجهز أثبت قتله و أسرعه و تمم علیه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373" w:name="pg2817_20303"/>
    </w:p>
    <w:p>
      <w:pPr>
        <w:pStyle w:val="Heading3"/>
        <w:numPr>
          <w:ilvl w:val="2"/>
          <w:numId w:val="1"/>
        </w:numPr>
        <w:rPr/>
      </w:pPr>
      <w:bookmarkStart w:id="374" w:name="__RefHeading___Toc2333372_1395250215"/>
      <w:bookmarkStart w:id="375" w:name="_Toc131"/>
      <w:bookmarkEnd w:id="373"/>
      <w:bookmarkEnd w:id="374"/>
      <w:r>
        <w:rPr>
          <w:rtl w:val="true"/>
        </w:rPr>
        <w:t>فی ثویر بن ابی فاختة</w:t>
      </w:r>
      <w:bookmarkEnd w:id="375"/>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 القمی،قال حدثنی محمد بن عباد بن بشیر، عن ثویر بن أبی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فصحبنی عمرو بن ذر القاص،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قیس الماصر،و الصلت بن بهرام،و کانوا اذا نزلوا منزلا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الان فقد حزرنا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مسألة نسأل أبا جعفر علیه السّلام عنها،عن ثلاثین کل یوم،و قد قلدناک ذلک</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تجیزوا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مکان و لا تجهزوا و أجهز و المعنی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ثویر بن أبی فاخته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ذر القاص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ذر الهمدانی،عن أبیه و سعید بن جبیر و معاذ، و عنه ابن مهدی و أبو نعیم و الفریابی،ثقة بلیغ واعظ صالح،لکنه مرجئ مات سنة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عطیة ذکره الذهبی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الصلت بن زیید بن أخی کثیر بن الصلت الکندی، روی عن سلیمان بن یسار،و روی عنه مالک بن أنس و عبد العزیز بن أبی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الصلت بفتح الصاد و سکون اللام و بتاء فوقها نقطتان،و زیید بضم الزای و فتح الیاء تحتها نقطتان و سکون یاء أخری مثلها،و کثیر ضد قلیل و یسار بالسین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حزرنا </w:t>
      </w:r>
      <w:r>
        <w:rPr>
          <w:rStyle w:val="FootnoteAnchor"/>
          <w:rtl w:val="true"/>
        </w:rPr>
        <w:footnoteReference w:id="955"/>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باهمال الحاء المفتوحة و تخفیف الزای و الراء أخیرا من الحزر و هو التقدیر </w:t>
      </w:r>
    </w:p>
    <w:p>
      <w:pPr>
        <w:pStyle w:val="BookText"/>
        <w:rPr/>
      </w:pPr>
      <w:r>
        <w:rPr>
          <w:rFonts w:ascii="IRNazanin" w:hAnsi="IRNazanin" w:eastAsia="IRNazanin"/>
          <w:color w:val="111111"/>
          <w:sz w:val="28"/>
          <w:sz w:val="28"/>
          <w:szCs w:val="28"/>
          <w:rtl w:val="true"/>
          <w:lang w:bidi="fa-IR"/>
        </w:rPr>
        <w:t>قال ثویر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فغمنی ذلک حتی اذا دخلنا المدینة فافترقنا،فنزلت أنا علی أبی جعفر علیه السّلام،فقلت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ابن ذر،و ابن قیس الماصر،و الصلت صحبونی، و کنت أسمعهم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حزرنا أربعة آلاف مسألة نسأل أبا جعفر علیه السّلام عنها فعمنی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یغمک من ذلک فاذا جاءوا فاذن لهم،فلما کان من غد دخل مولی لأبی جعفر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بالباب ابن ذر و معه قوم،فقال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ثویر قم فأذن لهم،فقمت فأدخلتهم،فلما دخلوا سلموا و قعدوا و لم یتکلموا،فلما طال ذلک أقبل أبو جعفر علیه السّلام یستفتیهم الأحادیث و اقبلوا لا یتکلمون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أبو جعفر علیه السّلام قال لجاریة له یقال لها سرحة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 الخوان،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 به فوضعته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لکل شیء حدا ینتهی الیه حتی أن لهذا الخوان حدا ینتهی الیه،فقال ابن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وضع ذکر اللّه و اذا رفع 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اکلوا،ثم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اسقینی فجاءته بکوز من أدم فلما صار فی 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لکل شیء حدا ینتهی الیه حتی أن لهذا الکوز حدا ینتهی الیه،فقال ابن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حده؟قال یذکر اسم اللّه علیه اذا شرب و یحمد للّه اذا فرغ،و لا یشرب من عند عروته و لا من کسران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فرغوا أقبل علیهم یستفتیهم الأحادیث فلا یتکلمون،فلما رأی ذلک أبو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ذر أ لا تحدثنا ببعض ما سقط إلیکم من حدیثنا؟قال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ابن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أحدهما اکبر من الاخر کتاب اللّه و أهل بیتی ان تمسکتم بهما لن تضلوا</w:t>
      </w:r>
    </w:p>
    <w:p>
      <w:pPr>
        <w:pStyle w:val="BookText"/>
        <w:rPr/>
      </w:pPr>
      <w:r>
        <w:rPr>
          <w:rFonts w:ascii="IRNazanin" w:hAnsi="IRNazanin" w:eastAsia="IRNazanin"/>
          <w:color w:val="111111"/>
          <w:sz w:val="28"/>
          <w:sz w:val="28"/>
          <w:szCs w:val="28"/>
          <w:rtl w:val="true"/>
          <w:lang w:bidi="fa-IR"/>
        </w:rPr>
        <w:t>و التخمین،أی أربعة آلاف علی التخمین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 الخوان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الخوان بالکسر ککتاب ما یؤکل علیه الطعام،و الجمع خون و اخونة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ذر فاذا لقیت رسول اللّه صلّی اللّه علیه و آله فقال ما خلفتنی فی الثقلین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تقول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ابن ذر حتی رأیت دموعه تسیل علی لحیته،ثم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الاکبر فمزقناه و أما الاصغر فقتلناه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تصدقه یا ابن ذر،لا و اللّه لا تزول قدم یوم القیامة حتی یسأله عن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عمره فیما أفناه،و عن ماله من أین اکتسبه و فیما انفقه، و عن حبنا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فقاموا و خرجوا،فقال أبو جعفر علیه السّلام لمولی له أتبعهم فانظر ما یقولون،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فتبعهم ثم رجع،فقال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سمعتهم یقولون لابن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خرجنا معک؟فقال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اسکتوا ما أقول،ان رجلا یزعم أن اللّه یسألنی عن ولایته،و کیف اسأل رجلا یعلم حد الخوان و حد الکوز</w:t>
      </w:r>
    </w:p>
    <w:p>
      <w:pPr>
        <w:pStyle w:val="BookText"/>
        <w:rPr/>
      </w:pPr>
      <w:r>
        <w:rPr>
          <w:rFonts w:ascii="IRNazanin" w:hAnsi="IRNazanin" w:eastAsia="IRNazanin"/>
          <w:color w:val="111111"/>
          <w:sz w:val="28"/>
          <w:sz w:val="28"/>
          <w:szCs w:val="28"/>
          <w:rtl w:val="true"/>
          <w:lang w:bidi="fa-IR"/>
        </w:rPr>
        <w:t xml:space="preserve">قاله فی المغرب و فی القاموس </w:t>
      </w:r>
      <w:r>
        <w:rPr>
          <w:rStyle w:val="FootnoteAnchor"/>
          <w:rtl w:val="true"/>
        </w:rPr>
        <w:footnoteReference w:id="956"/>
      </w:r>
      <w:r>
        <w:rPr>
          <w:rFonts w:ascii="IRNazanin" w:hAnsi="IRNazanin" w:eastAsia="IRNazanin"/>
          <w:color w:val="111111"/>
          <w:sz w:val="28"/>
          <w:sz w:val="28"/>
          <w:szCs w:val="28"/>
          <w:rtl w:val="true"/>
          <w:lang w:bidi="fa-IR"/>
        </w:rPr>
        <w:t>،و بالضم أیضا کغراب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خلفتنی فی الثقلین</w:t>
      </w:r>
    </w:p>
    <w:p>
      <w:pPr>
        <w:pStyle w:val="BookText"/>
        <w:rPr/>
      </w:pPr>
      <w:r>
        <w:rPr>
          <w:rFonts w:ascii="IRNazanin" w:hAnsi="IRNazanin" w:eastAsia="IRNazanin"/>
          <w:color w:val="111111"/>
          <w:sz w:val="28"/>
          <w:sz w:val="28"/>
          <w:szCs w:val="28"/>
          <w:rtl w:val="true"/>
          <w:lang w:bidi="fa-IR"/>
        </w:rPr>
        <w:t>باللام المخففة بعد الخاء المعجمة،أی کیف کنت خلافی و بعدی فی رعایة التمسک بهما و تأدیة حقوقهما؟أکنت لی فیهما خلفا بالتحریک أو خلفا بالتسکین؟</w:t>
      </w:r>
    </w:p>
    <w:p>
      <w:pPr>
        <w:pStyle w:val="BookText"/>
        <w:rPr/>
      </w:pPr>
      <w:r>
        <w:rPr>
          <w:rFonts w:ascii="IRNazanin" w:hAnsi="IRNazanin" w:eastAsia="IRNazanin"/>
          <w:color w:val="111111"/>
          <w:sz w:val="28"/>
          <w:sz w:val="28"/>
          <w:szCs w:val="28"/>
          <w:rtl w:val="true"/>
          <w:lang w:bidi="fa-IR"/>
        </w:rPr>
        <w:t>و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أهل بیتی،و لن یفترقا حتی یردا علی الحوض،قال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فانظروا کیف تخلفونی فیهما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شارح 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التمسک بالقرآن العمل بما فیه و هو الا یتمار بأوامره و الانتهاء عن نواهیه،و التمسک بالعترة محبتهم و الاهتداء بهداهم و سیرتهم،و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الی أنهما بمنزلة التوأمین الخلیفین عن رسول اللّه صلّی اللّه علیه و آله و أنه یوصی الامة بحسن المخالقة معهما و ایثار حقهما علی أنفسهم،کما یوصی الاب المشفق الناس فی حق أولاده</w:t>
      </w:r>
      <w:r>
        <w:rPr>
          <w:rFonts w:eastAsia="IRNazanin" w:cs="IRNazanin"/>
          <w:color w:val="111111"/>
          <w:sz w:val="28"/>
          <w:szCs w:val="28"/>
          <w:rtl w:val="true"/>
          <w:lang w:bidi="fa-IR"/>
        </w:rPr>
        <w:t xml:space="preserve">. </w:t>
      </w:r>
      <w:bookmarkStart w:id="376" w:name="pg2817_20306"/>
    </w:p>
    <w:p>
      <w:pPr>
        <w:pStyle w:val="Heading3"/>
        <w:numPr>
          <w:ilvl w:val="2"/>
          <w:numId w:val="1"/>
        </w:numPr>
        <w:rPr/>
      </w:pPr>
      <w:bookmarkStart w:id="377" w:name="__RefHeading___Toc2333374_1395250215"/>
      <w:bookmarkStart w:id="378" w:name="_Toc132"/>
      <w:bookmarkEnd w:id="376"/>
      <w:bookmarkEnd w:id="377"/>
      <w:r>
        <w:rPr>
          <w:rtl w:val="true"/>
        </w:rPr>
        <w:t>فی أبی هارون</w:t>
      </w:r>
      <w:bookmarkEnd w:id="378"/>
    </w:p>
    <w:p>
      <w:pPr>
        <w:pStyle w:val="BookText"/>
        <w:rPr/>
      </w:pPr>
      <w:r>
        <w:rPr>
          <w:rFonts w:ascii="IRNazanin" w:hAnsi="IRNazanin" w:eastAsia="IRNazanin"/>
          <w:color w:val="111111"/>
          <w:sz w:val="28"/>
          <w:sz w:val="28"/>
          <w:szCs w:val="28"/>
          <w:rtl w:val="true"/>
          <w:lang w:bidi="fa-IR"/>
        </w:rPr>
        <w:t>شیخ من أصحاب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 بن علی بن فضال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الرحمن بن أبی نجران،قال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هارون،قال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ساکنا دار الحسن بن الحسین،فلما علم انقطاعی الی أبی جعفر و أبی عبد اللّه علیهما السّلام أخرجنی من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بی أبو عبد اللّه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هارون بلغنی أن هذا أخرجک من داره؟قال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کنت تکثر فیها تلاوة کتاب اللّه تعالی،و الدار اذا تلی فیها،کتاب اللّه تعالی کان لها نور ساطع فی السماء تعرف من بین الدور</w:t>
      </w:r>
    </w:p>
    <w:p>
      <w:pPr>
        <w:pStyle w:val="BookText"/>
        <w:rPr/>
      </w:pPr>
      <w:r>
        <w:rPr>
          <w:rFonts w:ascii="IRNazanin" w:hAnsi="IRNazanin" w:eastAsia="IRNazanin"/>
          <w:color w:val="111111"/>
          <w:sz w:val="28"/>
          <w:sz w:val="28"/>
          <w:szCs w:val="28"/>
          <w:rtl w:val="true"/>
          <w:lang w:bidi="fa-IR"/>
        </w:rPr>
        <w:t>و یعضده الحدیث السابق فی الفصل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کم اللّه فی أهل بیتی،کما یقول الاب المشفق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حق أولادی،و معنی کون أحدهما أعظم من الاخر أن القرآن هو أسوة للعترة و علیهم الاقتداء به،و هم أولی الناس بالعمل بما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 السر فی هذه التوصیة و اقتران العترة بالقرآن و ایجاب محبتهم لائح من 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958"/>
      </w:r>
      <w:r>
        <w:rPr>
          <w:rFonts w:ascii="IRNazanin" w:hAnsi="IRNazanin" w:eastAsia="IRNazanin"/>
          <w:color w:val="111111"/>
          <w:sz w:val="28"/>
          <w:sz w:val="28"/>
          <w:szCs w:val="28"/>
          <w:rtl w:val="true"/>
          <w:lang w:bidi="fa-IR"/>
        </w:rPr>
        <w:t>فانه تعالی جعل شکر انعامه و احسانه بالقرآن منوطا بمحبتهم علی سبیل الحصر،فکأنه صلوات اللّه علیه یوصی الامة بقیام الشکر،و قید تلک النعمة به و یحذرهم عن الکفران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أقام العمل بالوصیة و شکر تلک الصنیعة بحسن الخلافة فیهما لن یفترقا فلا یفارقانه فی مواطن القیامة و مشاهدها حتی یردا الحوض،فیشکرا صنیعه عند رسول اللّه صلّی اللّه علیه و آله فحینئذ هو بنفسه یکافیه،و اللّه تعالی یجازیه بالجزاء الاوفی</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أضاع الوصیة و کفر النعمة فحکمه علی العکس،و علی هذا التأویل </w:t>
      </w:r>
      <w:bookmarkStart w:id="379" w:name="pg2817_20307"/>
    </w:p>
    <w:p>
      <w:pPr>
        <w:pStyle w:val="Heading3"/>
        <w:numPr>
          <w:ilvl w:val="2"/>
          <w:numId w:val="1"/>
        </w:numPr>
        <w:rPr/>
      </w:pPr>
      <w:bookmarkStart w:id="380" w:name="__RefHeading___Toc2333376_1395250215"/>
      <w:bookmarkStart w:id="381" w:name="_Toc133"/>
      <w:bookmarkEnd w:id="379"/>
      <w:bookmarkEnd w:id="380"/>
      <w:r>
        <w:rPr>
          <w:rtl w:val="true"/>
        </w:rPr>
        <w:t>فی محمد بن فرات</w:t>
      </w:r>
      <w:bookmarkEnd w:id="381"/>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محمد بن الحسن بن بندار القمی بخطه،حدثنی الحسن ابن احمد المالکی،عن جعفر بن فضیل،قال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فرات،لقیت أنت الاصبغ؟قال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لقیته مع أبی فرأیته شیخا أبیض الرأس و اللحیة طوالا،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بحدیث سمعته من أمیر المؤمنین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سید الشیب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سنة من ایوب و لیجمعن الله لی شملی کما جمعه لأیوب،قال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هذا الحدیث أنا و أبی من الاصبغ بن نباتة،قال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مضی بعد ذلک الا قلیل حتی توفی رحمة الله علیه</w:t>
      </w:r>
    </w:p>
    <w:p>
      <w:pPr>
        <w:pStyle w:val="BookText"/>
        <w:rPr/>
      </w:pPr>
      <w:r>
        <w:rPr>
          <w:rFonts w:ascii="IRNazanin" w:hAnsi="IRNazanin" w:eastAsia="IRNazanin"/>
          <w:color w:val="111111"/>
          <w:sz w:val="28"/>
          <w:sz w:val="28"/>
          <w:szCs w:val="28"/>
          <w:rtl w:val="true"/>
          <w:lang w:bidi="fa-IR"/>
        </w:rPr>
        <w:t>حسن موقع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بمعنی التأمل و التفکر أی تأملوا و استعملوا الرویة فی استخلافی ایاکم هل تکونون خلف صدق أو خلف سوء انتهی کلام شرح المشکاة بألفاظه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محمد بن فرات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طوالا</w:t>
      </w:r>
    </w:p>
    <w:p>
      <w:pPr>
        <w:pStyle w:val="BookText"/>
        <w:rPr/>
      </w:pPr>
      <w:r>
        <w:rPr>
          <w:rFonts w:ascii="IRNazanin" w:hAnsi="IRNazanin" w:eastAsia="IRNazanin"/>
          <w:color w:val="111111"/>
          <w:sz w:val="28"/>
          <w:sz w:val="28"/>
          <w:szCs w:val="28"/>
          <w:rtl w:val="true"/>
          <w:lang w:bidi="fa-IR"/>
        </w:rPr>
        <w:t xml:space="preserve">طال طولا بالضم امتد فهو طویل،و طوالا أیضا بالضم کغراب قاله فی القاموس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الشیب</w:t>
      </w:r>
    </w:p>
    <w:p>
      <w:pPr>
        <w:pStyle w:val="BookText"/>
        <w:rPr/>
      </w:pPr>
      <w:r>
        <w:rPr>
          <w:rFonts w:ascii="IRNazanin" w:hAnsi="IRNazanin" w:eastAsia="IRNazanin"/>
          <w:color w:val="111111"/>
          <w:sz w:val="28"/>
          <w:sz w:val="28"/>
          <w:szCs w:val="28"/>
          <w:rtl w:val="true"/>
          <w:lang w:bidi="fa-IR"/>
        </w:rPr>
        <w:t>الشیب بکسر الشین و اسکان الیاء المثناة من تحت و الباء الموحدة أخیرا علی الجمع</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الشیب بیاض الشعر عن الاصمعی و غیره،و الرجل أشیب علی غیر قیاس و الجمع شیب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382" w:name="pg2817_20308"/>
    </w:p>
    <w:p>
      <w:pPr>
        <w:pStyle w:val="BookText"/>
        <w:rPr/>
      </w:pPr>
      <w:bookmarkEnd w:id="38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عبایة بن ربعی،و هو یحدث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النار،أقول هذا لک و هذا لی،قال،قلت لمحمد ابن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کم کنت ذلک الیوم؟قال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غلاما ألعب بالکرة مع الصبیان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أحمد المالکی،و علی ابن ابراهیم بن هاشم،و علی بن الحسین بن موسی،عن عبد اللّه بن جعفر الحمیری، عن محمد بن الولید،عن محمد بن فرات،عن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اصلاب النبیین، و فی روایة الحسن ابن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 نبی الی صلب نبی</w:t>
      </w:r>
      <w:r>
        <w:rPr>
          <w:rFonts w:eastAsia="IRNazanin" w:cs="IRNazanin"/>
          <w:color w:val="111111"/>
          <w:sz w:val="28"/>
          <w:szCs w:val="28"/>
          <w:rtl w:val="true"/>
          <w:lang w:bidi="fa-IR"/>
        </w:rPr>
        <w:t>.</w:t>
      </w:r>
    </w:p>
    <w:p>
      <w:pPr>
        <w:pStyle w:val="Heading3"/>
        <w:numPr>
          <w:ilvl w:val="2"/>
          <w:numId w:val="1"/>
        </w:numPr>
        <w:rPr/>
      </w:pPr>
      <w:bookmarkStart w:id="383" w:name="__RefHeading___Toc2333378_1395250215"/>
      <w:bookmarkStart w:id="384" w:name="_Toc134"/>
      <w:bookmarkEnd w:id="383"/>
      <w:r>
        <w:rPr>
          <w:rtl w:val="true"/>
        </w:rPr>
        <w:t>فی ابی هارون المکفوف</w:t>
      </w:r>
      <w:bookmarkEnd w:id="384"/>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الحسن بن بندار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بن أبی 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عیسی،عن یعقوب بن یزید و محمد بن عیسی بن عبید،عن محمد بن أبی عمیر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بعض اصحابنا،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زعم أبو هارون المکفوف أنک قلت له ان کنت ترید القدیم فذاک لا یدرکه أحد،و ان کنت ترید الذی خلق و رزق فذاک محمد بن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علی علیه لعنة اللّه،و الله ما من خالق الا الله وحده لا شریک له،حق</w:t>
      </w:r>
    </w:p>
    <w:p>
      <w:pPr>
        <w:pStyle w:val="BookText"/>
        <w:rPr/>
      </w:pPr>
      <w:r>
        <w:rPr>
          <w:rFonts w:ascii="IRNazanin" w:hAnsi="IRNazanin" w:eastAsia="IRNazanin"/>
          <w:color w:val="111111"/>
          <w:sz w:val="28"/>
          <w:sz w:val="28"/>
          <w:szCs w:val="28"/>
          <w:rtl w:val="true"/>
          <w:lang w:bidi="fa-IR"/>
        </w:rPr>
        <w:t>و فی الاساس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 الحزن و أشابه و بدأ فیه الشیب و المشیب و شاب شیبة و رجل أشیب و قوم شیب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 شائب،و من المجاز شابت رءوس الاکام، و رأیت الجبال شیبا،یرید بیاض الصقیع </w:t>
      </w:r>
      <w:r>
        <w:rPr>
          <w:rStyle w:val="FootnoteAnchor"/>
          <w:rtl w:val="true"/>
        </w:rPr>
        <w:footnoteReference w:id="962"/>
      </w:r>
      <w:r>
        <w:rPr>
          <w:rFonts w:ascii="IRNazanin" w:hAnsi="IRNazanin" w:eastAsia="IRNazanin"/>
          <w:color w:val="111111"/>
          <w:sz w:val="28"/>
          <w:sz w:val="28"/>
          <w:szCs w:val="28"/>
          <w:rtl w:val="true"/>
          <w:lang w:bidi="fa-IR"/>
        </w:rPr>
        <w:t xml:space="preserve">و الثلج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التنزیل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تَتَّقُونَ إِنْ کَفَرْتُمْ یَوْماً یَجْعَلُ الْوِلْدٰانَ شِیباً</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bookmarkStart w:id="385" w:name="pg2817_20309"/>
    </w:p>
    <w:p>
      <w:pPr>
        <w:pStyle w:val="BookText"/>
        <w:rPr/>
      </w:pPr>
      <w:bookmarkEnd w:id="385"/>
      <w:r>
        <w:rPr>
          <w:rFonts w:ascii="IRNazanin" w:hAnsi="IRNazanin" w:eastAsia="IRNazanin"/>
          <w:color w:val="111111"/>
          <w:sz w:val="28"/>
          <w:sz w:val="28"/>
          <w:szCs w:val="28"/>
          <w:rtl w:val="true"/>
          <w:lang w:bidi="fa-IR"/>
        </w:rPr>
        <w:t>علی الله أن یذیقنا الموت،و الذی لا یهلک هو الله خالق و بارئ البریة</w:t>
      </w:r>
      <w:r>
        <w:rPr>
          <w:rFonts w:eastAsia="IRNazanin" w:cs="IRNazanin"/>
          <w:color w:val="111111"/>
          <w:sz w:val="28"/>
          <w:szCs w:val="28"/>
          <w:rtl w:val="true"/>
          <w:lang w:bidi="fa-IR"/>
        </w:rPr>
        <w:t>.</w:t>
      </w:r>
    </w:p>
    <w:p>
      <w:pPr>
        <w:pStyle w:val="Heading3"/>
        <w:numPr>
          <w:ilvl w:val="2"/>
          <w:numId w:val="1"/>
        </w:numPr>
        <w:rPr/>
      </w:pPr>
      <w:bookmarkStart w:id="386" w:name="__RefHeading___Toc2333380_1395250215"/>
      <w:bookmarkStart w:id="387" w:name="_Toc135"/>
      <w:bookmarkEnd w:id="386"/>
      <w:r>
        <w:rPr>
          <w:rtl w:val="true"/>
        </w:rPr>
        <w:t>فی المغیرة بن سعید</w:t>
      </w:r>
      <w:bookmarkEnd w:id="387"/>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عیسی،عن أبی یحیی زکریا بن یحیی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عیسی بن عبید،عن أخیه جعفر بن عیسی و أبو یحیی الواسطی،قال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المغیرة بن سعید یکذب علی أبی جعفر علیه السّلام فأذاقه الله حر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الحسن،و الحسن بن موسی،قالا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صفوان بن یحیی،عن ابن مسکان،عمن حدثه من أصحابنا،عن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المغیرة بن سعید أنه کان یکذب علی أبی فأذاقه اللّه حر الحدید،لعن اللّه من قال فینا ما لا نقوله فی أنفسنا و لعن اللّه من ازالنا عن العبودیة للّه الذی خلقنا و الیه مآبنا و معادنا و بیده نواصینا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قولویه،و الحسین بن الحسن بن بندار القمی،قالا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 بن عبید،عن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أصحابنا سأله و أنا حاضر،فقال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ما أشدک فی الحدیث،و أکثر انکارک لما یرویه أصحابنا،فما الذی یحملک علی رد الأحادیث؟</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هشام بن الحکم أنه سمع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تقبلوا علینا حدیثا الا ما وافق القرآن و السنة،أو تجدون معه شاهدا من أحادیثنا المتقدمة،فان المغیرة بن سعید لعنه اللّه دس فی کتب أصحاب أبی أحادیث لم یحدث بها أبی، فاتقوا اللّه و لا تقبلوا علینا ما خالف قول ربنا تعالی و سنة نبینا صلّی اللّه علیه و آله فانا اذا حدثنا،قلنا قال اللّه عز و جل،و قال رسول اللّه صلّی اللّه علیه و آله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وافیت العراق فوجدت بها قطعة من أصحاب أبی جعفر علیه السّلام و وجدت أصحاب أبی عبد اللّه علیه السّلام متوافرین،فسمعت منهم و أخذت کتبهم،فعرضتها </w:t>
      </w:r>
    </w:p>
    <w:p>
      <w:pPr>
        <w:pStyle w:val="BookText"/>
        <w:rPr/>
      </w:pPr>
      <w:r>
        <w:rPr>
          <w:rFonts w:ascii="IRNazanin" w:hAnsi="IRNazanin" w:eastAsia="IRNazanin"/>
          <w:color w:val="111111"/>
          <w:sz w:val="28"/>
          <w:sz w:val="28"/>
          <w:szCs w:val="28"/>
          <w:rtl w:val="true"/>
          <w:lang w:bidi="fa-IR"/>
        </w:rPr>
        <w:t>من بعد علی أبی الحسن الرضا علیه السّلام فأنکر منها أحادیث کثیرة أن یکون من أحادیث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الخطاب کذب علی أبی عبد اللّه علیه السّلام لعن اللّه ابا الخطاب، و کذلک اصحاب ابی الخطاب یدسون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الأحادیث الی یومنا هذا فی کتب اصحاب ابی عبد اللّه علیه السّلام،فلا تقبلوا علینا خلاف القرآن فانا ان تحدثنا حدثنا بموافقة القرآن و موافقة السنة،انا عن اللّه و عن رسوله نحدث،و لا نقول قال فلان و فلان،فیتناقض کلامنا،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کلام آخرنا مثل کلام أولنا،و کلام أولنا مصادق لکلام آخرنا،فاذا اتاکم من یحدثکم بخلاف ذلک فردوه علیه و قولوا انت اعلم و ما جئت به،فان مع</w:t>
      </w:r>
    </w:p>
    <w:p>
      <w:pPr>
        <w:pStyle w:val="BookText"/>
        <w:rPr/>
      </w:pPr>
      <w:r>
        <w:rPr>
          <w:rFonts w:ascii="IRNazanin" w:hAnsi="IRNazanin" w:eastAsia="IRNazanin"/>
          <w:color w:val="111111"/>
          <w:sz w:val="28"/>
          <w:sz w:val="28"/>
          <w:szCs w:val="28"/>
          <w:rtl w:val="true"/>
          <w:lang w:bidi="fa-IR"/>
        </w:rPr>
        <w:t>فی المغیرة بن سعید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یدسون</w:t>
      </w:r>
    </w:p>
    <w:p>
      <w:pPr>
        <w:pStyle w:val="BookText"/>
        <w:rPr/>
      </w:pPr>
      <w:r>
        <w:rPr>
          <w:rFonts w:ascii="IRNazanin" w:hAnsi="IRNazanin" w:eastAsia="IRNazanin"/>
          <w:color w:val="111111"/>
          <w:sz w:val="28"/>
          <w:sz w:val="28"/>
          <w:szCs w:val="28"/>
          <w:rtl w:val="true"/>
          <w:lang w:bidi="fa-IR"/>
        </w:rPr>
        <w:t>الدس الدفن و الاخفاء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الشیء فی التراب،کل شیء أخفیته تحت شیء و أدرجته فی مطاویه فقد دسسته فیه،و اندس الشیء اندفن و اختفی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فیتناقض کلامنا</w:t>
      </w:r>
    </w:p>
    <w:p>
      <w:pPr>
        <w:pStyle w:val="BookText"/>
        <w:rPr/>
      </w:pPr>
      <w:r>
        <w:rPr>
          <w:rFonts w:ascii="Amiri" w:hAnsi="Amiri" w:eastAsia="Amiri" w:cs="Amiri"/>
          <w:color w:val="111111"/>
          <w:sz w:val="28"/>
          <w:sz w:val="28"/>
          <w:szCs w:val="28"/>
          <w:rtl w:val="true"/>
          <w:lang w:bidi="ar-SA"/>
        </w:rPr>
        <w:t xml:space="preserve">کما قد قال عز من قائل فی تنزیله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کلام آخرنا مثل کلام أولنا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صلوات اللّه علیهم جمیعا فی منزلة نفس واحدة و أحادیثهم و خطبهم و ادعیتهم علی سبیل واحد،سیروی الکشی رحمه اللّه فی الجزء السادس توقیعا خرج من أبی محمد علیه السّلام لإسحاق بن اسماعیل من مدارج البلاغة فی أقصاها،و من مراتب الحکمة علی قصیاها،کأنه بعینه کلام أمیر المؤمنین علی بن أبی طالب علیه السّلام الذی هو دون کلام الخالق و فوق کلام المخلوق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قول منا حقیقة و علیه نورا،فما لا حقیقة معه و لا نور علیه فذلک من قول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یونس،عن هشام بن الحکم،انه سمع ابا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المغیرة بن سعید یتعمد الکذب علی أبی،و یأخذ کتب أصحابه و کان اصحابه المستترون بأصحاب ابی یأخذون الکتب من أصحاب أبی فیدفعونها الی المغیرة، فکان یدس فیها الکفر و الزندقة،و یسندها الی ابی ثم یدفها الی اصحابه و یأمرهم ان یبثوها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الشیعة،فکلما کان فی کتب اصحاب أبی من الغلو فذاک ما دسه المغیرة ابن سعید فی کتبهم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موسی الخشاب،عن علی بن الحسان عن عمه عبد الرحمن بن کثیر،قال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یوما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المغیرة ابن سعید،و لعن یهودیة کان یختلف الیها یتعلم منها السحر و الشعبذة و المخاریق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المغیرة کذب علی أبی علیه السّلام،فسلبه اللّه الایمان،و أن قوما کذبوا علی، ما لهم أذاقهم اللّه حر الحدید،فو اللّه ما نحن الا عبید الذی خلقنا و اصطفانا،ما نقدر علی ضر و لا نفع و ان رحمنا فبرحمته،و أن عذبنا فبذنوبنا،و اللّه ما لنا علی اللّه من حجة،و لا معنا من اللّه براءة،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لمیتون،و مقبورون،و منشرون،و مبعوثون، و موقوفون،و مسئولون،ویلهم ما لهم لعنهم اللّه فلقد آذوا اللّه و آذوا رسوله صلّی اللّه علیه و آله فی قبره و أمیر المؤمنین و فاطمة و الحسن و الحسین و علی بن الحسین 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یأمرهم أن یبثوها</w:t>
      </w:r>
    </w:p>
    <w:p>
      <w:pPr>
        <w:pStyle w:val="BookText"/>
        <w:rPr/>
      </w:pPr>
      <w:r>
        <w:rPr>
          <w:rFonts w:ascii="IRNazanin" w:hAnsi="IRNazanin" w:eastAsia="IRNazanin"/>
          <w:color w:val="111111"/>
          <w:sz w:val="28"/>
          <w:sz w:val="28"/>
          <w:szCs w:val="28"/>
          <w:rtl w:val="true"/>
          <w:lang w:bidi="fa-IR"/>
        </w:rPr>
        <w:t>بفتح یاء المضارعة و ضم الباء الموحدة و تشدید الثاء المثلثة من البث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التفریق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معنا من اللّه براءة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براءة بالمد أی خط و سند و صک للنجاة و الفوز،و منه فی کتب الفروع بیع البراءات أی الخطوط و التوقیعات الدیوانیة للوظائف و الارتزاقات،و تقال للیلة </w:t>
      </w:r>
    </w:p>
    <w:p>
      <w:pPr>
        <w:pStyle w:val="BookText"/>
        <w:rPr/>
      </w:pPr>
      <w:r>
        <w:rPr>
          <w:rFonts w:ascii="IRNazanin" w:hAnsi="IRNazanin" w:eastAsia="IRNazanin"/>
          <w:color w:val="111111"/>
          <w:sz w:val="28"/>
          <w:sz w:val="28"/>
          <w:szCs w:val="28"/>
          <w:rtl w:val="true"/>
          <w:lang w:bidi="fa-IR"/>
        </w:rPr>
        <w:t>و ها انا ذا بین أظهرکم لحم رسول اللّه و جلد رسول اللّه،أبیت علی فراشی خائفا وجلا مرعوبا،یأمنون و أفزع،و ینامون علی فرشهم،و أنا خائف ساهر و جل أتقلقل بین الجبال و البراری،أبرأ الی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قال فی الاجدع البراد عبد بنی أسد أبو الخطاب لعنه اللّه،و اللّه لو ابتلو بنا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أمرناهم بذلک لکان الواجب ألا یقبلوه فکیف؟ و هم یرونی خائفا وجلا،استعدی اللّه علیهم و أتبرأ الی اللّه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أشهدکم انی امرؤ ولدنی رسول اللّه صلّی اللّه علیه و آله و ما معی براءة من اللّه،ان أطعته رحمنی و ان عصیته عذبنی عذابا شدیدا أو أشد عذابه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الحسن،عن عثمان بن حامد،قال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یزداد، عن محمد بن الحسین،عن المزخرف،عن حبیب الخثعمی،عن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للحسن علیه السّلام کذاب یکذب علیه و لم یسمه،و کان للحسین علیه السّلام کذاب یکذب علیه و لم یسمه،و کان المختار یکذب علی علی بن الحسین علیه السّلام،و کان المغیرة بن سعید یکذب علی أبی</w:t>
      </w:r>
    </w:p>
    <w:p>
      <w:pPr>
        <w:pStyle w:val="BookText"/>
        <w:rPr/>
      </w:pPr>
      <w:r>
        <w:rPr>
          <w:rFonts w:ascii="IRNazanin" w:hAnsi="IRNazanin" w:eastAsia="IRNazanin"/>
          <w:color w:val="111111"/>
          <w:sz w:val="28"/>
          <w:sz w:val="28"/>
          <w:szCs w:val="28"/>
          <w:rtl w:val="true"/>
          <w:lang w:bidi="fa-IR"/>
        </w:rPr>
        <w:t>النصف من الشعبان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البراءة،اذ فیها تکتب الآجال و الارزاق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 من الدین و العیب براءة،و منها البراءة لخط الابراء و الجمع البراءات بالمد،و البروات عامی،و ابرأته جعلته بریئا من حق 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برأه اللّه من کذا أی صحح و أظهر براءته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 الی اللّه</w:t>
      </w:r>
    </w:p>
    <w:p>
      <w:pPr>
        <w:pStyle w:val="BookText"/>
        <w:rPr/>
      </w:pPr>
      <w:r>
        <w:rPr>
          <w:rFonts w:ascii="IRNazanin" w:hAnsi="IRNazanin" w:eastAsia="IRNazanin"/>
          <w:color w:val="111111"/>
          <w:sz w:val="28"/>
          <w:sz w:val="28"/>
          <w:szCs w:val="28"/>
          <w:rtl w:val="true"/>
          <w:lang w:bidi="fa-IR"/>
        </w:rPr>
        <w:t>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إلیک من کذا،مطویة فیه من الابتدائیة،فکأنه مصبوب فی قالبه،بدأت البراءة من کذا منی و انتهت إلیک،و نحوه أحمد اللّه إلیک أی أنهی إلیک حمد اللّه،و کذلک أبرأ الی اللّه من کل حول و قوة غیر حول اللّه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ابتلوا بنا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بضمات ثلاث فی همزة الوصل و تاء الافتعال و اللام لصیغة الجمع علی ما لم یسم فاعله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النعمان عن الحسین بن أبی العلاء،عن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المغیرة و هو بالبقیع و معه رجل ممن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الارواح تتناسخ،فکرهت أن أسأله و کرهت أن أمشی فیتعلق بی،فرجعت الی أبی و لم أمض،فقال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لقد أسرعت،فقلت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 انی رأیت المغیرة مع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المغیرة قد حلفت أن لا یدخل علی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ان رجلا من اصحابه تکلم عندی ببعض الکلام؟فقال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اللّه ان الذی حدثک لمن الکاذبین،و اشهد اللّه ان المغیرة عند الله لمن المدحضین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صاحبهم الذی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رآه ابی،و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صاحبکم بمهدی و لا بمهتدی،و ذکرت لهم ان فیهم غلمانا أحداثا لو سمعوا کلامک لرجوت أن یرجعوا،قال،ثم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یأتونی فأخبرهم</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أمرناهم بمثل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هم مبتلون بذلک ممنوین؛اما بمخالفتنا و الرد علینا،و اما بقبوله منا و الوقوع فی البدعة و فی ادخال ما لیس من السنة فی السنة،لکان من الواجب علیهم أن لا یقبلوه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فکیف؟و انا نحن لفی استعاذة باللّه تعالی من أمثال ذلک،و فی تبرئ الی اللّه سبحانه من أمثالهم و أشباههم،و هم یروننا خائفین وجلین مرعوبین من اللّه عز و جل مستعدین اللّه علیهم فیما یکذبون علینا و یسندون إلینا من الاستعداء بمعنی طلب الانتقام و الاعانة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استعدی فلان الامیر علی من ظلمه،أی استعان به،فاعداه الامیر علیه أی أعانه و نصره،و منه فمن رجل یعدینی،و العدوی اسم من الاستعداء و الاعداء،فعلی الاول طلب المعونة و الانتقام،و علی الثانی المعونة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نستعدی الامیر اذا ظلمنا</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یعدی اذا ظلم الامیر </w:t>
      </w:r>
      <w:bookmarkStart w:id="388" w:name="pg2817_20314"/>
    </w:p>
    <w:p>
      <w:pPr>
        <w:pStyle w:val="BookText"/>
        <w:rPr/>
      </w:pPr>
      <w:bookmarkEnd w:id="388"/>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أیوب،قال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فضیل،عن أبی خالد القماط،عن سلیمان الکنانی،قال قال لی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ما مثل المغیرة؟ 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بلعم،قلت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بلعم؟قال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آتَیْنٰاهُ آیٰاتِنٰا فَانْسَلَخَ مِنْهٰا فَأَتْبَعَهُ الشَّیْطٰانُ فَکٰانَ مِنَ الْغٰاوِینَ</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المغیرة،قال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شاذان،عن ابن أبی عمیر،عن حماد،عن حریز،عن زرارة،قال قال،یعنی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الکوفة قد نزل فیهم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یکذب علی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حدثه أن نساء آل محمد اذا حضن قضین الصلاة،و کذب و اللّه،علیه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ذلک شیء و لا 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 علی،و قال انی أمرته أن لا یصلی هو و أصحابه المغرب حتی یروا کوکب کذا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القندانی،و اللّه أن ذلک لکوکب ما أعرفه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محمد بن أحمد 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الفضل،قال حدثنی أبی،عن علی بن اسحاق القمی،عن یونس بن عبد الرحمن، عن محمد بن الصباح،عن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المغیرة و أبو الخطاب الجنة الا بعد رکضات فی النار</w:t>
      </w:r>
      <w:r>
        <w:rPr>
          <w:rFonts w:eastAsia="IRNazanin" w:cs="IRNazanin"/>
          <w:color w:val="111111"/>
          <w:sz w:val="28"/>
          <w:szCs w:val="28"/>
          <w:rtl w:val="true"/>
          <w:lang w:bidi="fa-IR"/>
        </w:rPr>
        <w:t>.</w:t>
      </w:r>
    </w:p>
    <w:p>
      <w:pPr>
        <w:pStyle w:val="Heading3"/>
        <w:numPr>
          <w:ilvl w:val="2"/>
          <w:numId w:val="1"/>
        </w:numPr>
        <w:rPr/>
      </w:pPr>
      <w:bookmarkStart w:id="389" w:name="__RefHeading___Toc2333382_1395250215"/>
      <w:bookmarkStart w:id="390" w:name="_Toc136"/>
      <w:bookmarkEnd w:id="389"/>
      <w:r>
        <w:rPr>
          <w:rtl w:val="true"/>
        </w:rPr>
        <w:t>فی الزیدیة</w:t>
      </w:r>
      <w:bookmarkEnd w:id="39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عمر، عن محمد بن عذافر،عن عمر بن یزید،قال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الصدقة علی الناصب و علی الزیدیة؟فقال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تتصدق علیهم بشیء،و لا تسقهم من الماء ان استطعت،و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الزیدیة هم النصاب </w:t>
      </w:r>
      <w:bookmarkStart w:id="391" w:name="pg2817_20315"/>
    </w:p>
    <w:p>
      <w:pPr>
        <w:pStyle w:val="BookText"/>
        <w:rPr/>
      </w:pPr>
      <w:bookmarkEnd w:id="391"/>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الفارسی،قال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منصور،عن الصادق علی بن محمد بن الرضا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الزیدیة و الواقفة و النصاب بمنزلة عنده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أبو علی،عن یعقوب بن یزید، عن ابن أبی عمیر،عمن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علی الرضا علیه السّلام عن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خٰاشِعَةٌ عٰامِلَةٌ نٰاصِبَةٌ</w:t>
      </w:r>
      <w:r>
        <w:rPr>
          <w:rFonts w:eastAsia="Amiri" w:cs="Amiri" w:ascii="Amiri" w:hAnsi="Amiri"/>
          <w:color w:val="111111"/>
          <w:sz w:val="28"/>
          <w:szCs w:val="28"/>
          <w:rtl w:val="true"/>
          <w:lang w:bidi="ar-SA"/>
        </w:rPr>
        <w:t xml:space="preserve">» </w:t>
      </w:r>
      <w:r>
        <w:rPr>
          <w:rStyle w:val="FootnoteAnchor"/>
          <w:rtl w:val="true"/>
        </w:rPr>
        <w:footnoteReference w:id="9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النصاب و الزیدیة و الواقفة من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بن نوح،قال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صفوان،عن داود بن فرقد،عن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أجهل منهم یعنی العجلیة،ان فی المرجئة فتیا و علما،و فی الخوارج فتیا و علما،و ما أحد أجهل منهم</w:t>
      </w:r>
      <w:r>
        <w:rPr>
          <w:rFonts w:eastAsia="IRNazanin" w:cs="IRNazanin"/>
          <w:color w:val="111111"/>
          <w:sz w:val="28"/>
          <w:szCs w:val="28"/>
          <w:rtl w:val="true"/>
          <w:lang w:bidi="fa-IR"/>
        </w:rPr>
        <w:t>.</w:t>
      </w:r>
    </w:p>
    <w:p>
      <w:pPr>
        <w:pStyle w:val="Heading3"/>
        <w:numPr>
          <w:ilvl w:val="2"/>
          <w:numId w:val="1"/>
        </w:numPr>
        <w:rPr/>
      </w:pPr>
      <w:bookmarkStart w:id="392" w:name="__RefHeading___Toc2333384_1395250215"/>
      <w:bookmarkStart w:id="393" w:name="_Toc137"/>
      <w:bookmarkEnd w:id="392"/>
      <w:r>
        <w:rPr>
          <w:rtl w:val="true"/>
        </w:rPr>
        <w:t>فی أبی الجارود زیاد بن المنذر الاعمی السرحوب</w:t>
      </w:r>
      <w:bookmarkEnd w:id="393"/>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أن أبا الجارود سمی سرحوبا،و نسبت الیه السرحوبیة من الزیدیة،سماه بذلک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سرحوبا اسم شیطان أعمی یسکن البحر،و کان أبو الجارود مکفوفا أعمی أعمی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محمد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جمهور،قال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موسی بن بشار الوشاء،عن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فمرت بنا جاریة معها قمقم فقلبته،فقال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ان کان قلب قلب أبا الجارود،کما قلبت هذه الجاریة هذا القمقم فما ذنبی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علی بن اسماعیل عن حماد بن عیسی،عن الحسین بن المختار،عن أبی أسامة،قال،قال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لا یموت الا تائها</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أحمد،عن العباس بن معروف، </w:t>
      </w:r>
    </w:p>
    <w:p>
      <w:pPr>
        <w:pStyle w:val="BookText"/>
        <w:rPr/>
      </w:pPr>
      <w:r>
        <w:rPr>
          <w:rFonts w:ascii="IRNazanin" w:hAnsi="IRNazanin" w:eastAsia="IRNazanin"/>
          <w:color w:val="111111"/>
          <w:sz w:val="28"/>
          <w:sz w:val="28"/>
          <w:szCs w:val="28"/>
          <w:rtl w:val="true"/>
          <w:lang w:bidi="fa-IR"/>
        </w:rPr>
        <w:t>عن أبی القاسم الکوفی،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محمد بن عمران،عن زرعة،عن سماعة، 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عبد اللّه علیه السّلام کثیر النواء،و سالم بن أبی حفصة،و أبا الجارود،فقال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کذابون مکذبون کفار علیهم لعنة اللّه،قال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کذابون قد عرفتهم فما معنی مکذبون؟قال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کذابون یأتونا فیخبرونا أنهم یصدقونا و لیسوا کذلک،و یسمعون حدیثنا فیکذبون به</w:t>
      </w:r>
    </w:p>
    <w:p>
      <w:pPr>
        <w:pStyle w:val="BookText"/>
        <w:rPr/>
      </w:pPr>
      <w:r>
        <w:rPr>
          <w:rFonts w:ascii="IRNazanin" w:hAnsi="IRNazanin" w:eastAsia="IRNazanin"/>
          <w:color w:val="111111"/>
          <w:sz w:val="28"/>
          <w:sz w:val="28"/>
          <w:szCs w:val="28"/>
          <w:rtl w:val="true"/>
          <w:lang w:bidi="fa-IR"/>
        </w:rPr>
        <w:t>فی أبی الجارود زیاد بن المنذر الاعمی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القاسم الکوفی</w:t>
      </w:r>
    </w:p>
    <w:p>
      <w:pPr>
        <w:pStyle w:val="BookText"/>
        <w:rPr/>
      </w:pPr>
      <w:r>
        <w:rPr>
          <w:rFonts w:ascii="IRNazanin" w:hAnsi="IRNazanin" w:eastAsia="IRNazanin"/>
          <w:color w:val="111111"/>
          <w:sz w:val="28"/>
          <w:sz w:val="28"/>
          <w:szCs w:val="28"/>
          <w:rtl w:val="true"/>
          <w:lang w:bidi="fa-IR"/>
        </w:rPr>
        <w:t>حیثما أطلق أبو القاسم الکوفی فی الاسانید،فهو سعید بن أحمد بن موسی الغراء الصدوق الثقة،و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الکوفی و یراد به حمید بن زیاد،و لکن لا یکاد یسعهما هذا الاسناد،لتقدم العباس بن معروف علیهما فی الطبقة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ذکره الشیخ فی أصحاب أبی الحسن الرضا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بن معروف قمی ثقة صحیح الحدیث مولی جعفر بن عمران بن عبد اللّه الاشعری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کثیرا ما یقول أبو عمرو الکشی فی هذا الکتاب أبو القاسم الکوفی،و یعنی به معاویة بن عمار الدهنی البجلی،و به تستقیم هذه الطبقة فهو المتعین فی هذا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الشائع فی الکافی و التهذیب و الاستبصار فی التعبیر عنه بالتکنیة أبو القاسم البجلی أو أبو القاسم مجردا عن التوصیف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هو الحسین بن محمد بن عامر ابن عمران الاشعری القمی الثقة الذی هو أحد أشیاخ أبی جعفر الکلینی رضوان اللّه تعالی علیه،یروی عنه و یجعله صدر السند فی جامعة الکافی کثیرا،و ذلک أمر ظاهر و ان کان یخفی علی غیر الممارس،و یلتبس علی غیر المتمهر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الحسین بن محمد بن عمران الکوفی،ذکره الشیخ رحمه اللّه تعالی </w:t>
      </w:r>
      <w:bookmarkStart w:id="394" w:name="pg2817_20317"/>
    </w:p>
    <w:p>
      <w:pPr>
        <w:pStyle w:val="BookText"/>
        <w:rPr/>
      </w:pPr>
      <w:bookmarkEnd w:id="394"/>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البراثی،و عثمان بن حامد الکشیان،قالا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زیاد،عن محمد بن الحسین،عن عبد اللّه المزخرف،عن أبی سلیمان الحمار،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لأبی الجارود بمنی فی فسطاطه رافعا صوته یا أبا الجارود و کان و اللّه أبی امام أهل الارض حیث مات لا یجهله الا ضال،ثم رأیته فی العام المقبل قال له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أبا الجارود بعد ذلک بالکوفة فقلت له أ لیس قد سمعت ما قال أبو عبد اللّه علیه السّلام مرتین؟قال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یعنی أباه علی بن أبی طالب علیه السّلام</w:t>
      </w:r>
      <w:r>
        <w:rPr>
          <w:rFonts w:eastAsia="IRNazanin" w:cs="IRNazanin"/>
          <w:color w:val="111111"/>
          <w:sz w:val="28"/>
          <w:szCs w:val="28"/>
          <w:rtl w:val="true"/>
          <w:lang w:bidi="fa-IR"/>
        </w:rPr>
        <w:t>.</w:t>
      </w:r>
    </w:p>
    <w:p>
      <w:pPr>
        <w:pStyle w:val="Heading3"/>
        <w:numPr>
          <w:ilvl w:val="2"/>
          <w:numId w:val="1"/>
        </w:numPr>
        <w:rPr/>
      </w:pPr>
      <w:bookmarkStart w:id="395" w:name="__RefHeading___Toc2333386_1395250215"/>
      <w:bookmarkStart w:id="396" w:name="_Toc138"/>
      <w:bookmarkEnd w:id="395"/>
      <w:r>
        <w:rPr>
          <w:rtl w:val="true"/>
        </w:rPr>
        <w:t>فی هارون بن سعد العجلی و محمد بن سالم بیاع القصب</w:t>
      </w:r>
      <w:bookmarkEnd w:id="396"/>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 بن خالد،قال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الحسن بن علی الخزار،عن علی بن عقبة،قال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داود بن فرقد قال،قال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لی الی ربی تعالی حاجة،فهجرت فیها الی المسجد،و کذلک کنت أفعل اذا عرضت لی الحاجة،فبیناها أنا أصلی فی الروضة اذا رجل علی رأسی،فقلت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الکوفة،قال،فقلت ممن الرجل؟فقال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الزیدیة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یا أخا أسلم من تعرف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خیرهم و سیدهم و أفضلهم هارون بن سعد،قال،قلت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أخا اسلم رأس العجلیة،ا ما سمعت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اتَّخَذُوا الْعِجْلَ سَیَنٰالُهُمْ غَضَبٌ مِنْ رَبِّهِمْ وَ ذِلَّةٌ فِی الْحَیٰاةِ الدُّنْیٰا</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فی کتاب الرجال فی أصحاب أبی عبد اللّه الصادق علیه السّلام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سلیمان الحمار</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باهمال الحاء المفتوحة و تشدید المیم،اسمه داود بن سلیمان،ذکرناه سابقا </w:t>
      </w:r>
    </w:p>
    <w:p>
      <w:pPr>
        <w:pStyle w:val="BookText"/>
        <w:rPr/>
      </w:pPr>
      <w:r>
        <w:rPr>
          <w:rFonts w:ascii="IRNazanin" w:hAnsi="IRNazanin" w:eastAsia="IRNazanin"/>
          <w:color w:val="111111"/>
          <w:sz w:val="28"/>
          <w:sz w:val="28"/>
          <w:szCs w:val="28"/>
          <w:rtl w:val="true"/>
          <w:lang w:bidi="fa-IR"/>
        </w:rPr>
        <w:t>و انما الزیدی حقا محمد بن سالم بیاع القصب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الشاذانی و کتب به إلی،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یعقوب المقری و کان من کبار الزیدیة،قال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عمرو بن خالد و کان من رؤساء الزیدیة،عن ابی الجارود و کان رأس الزیدیة،قال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جالسا اذ أقبل زید بن علی علیه السّلام فلما نظر الیه أبو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سید أهل بیتی و الطالب بأوتارهم،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عمرو ابن خالد کان عند مسجد سماک،و ذکر ابن فضال أنه ثقة</w:t>
      </w:r>
    </w:p>
    <w:p>
      <w:pPr>
        <w:pStyle w:val="BookText"/>
        <w:rPr/>
      </w:pPr>
      <w:r>
        <w:rPr>
          <w:rFonts w:ascii="IRNazanin" w:hAnsi="IRNazanin" w:eastAsia="IRNazanin"/>
          <w:color w:val="111111"/>
          <w:sz w:val="28"/>
          <w:sz w:val="28"/>
          <w:szCs w:val="28"/>
          <w:rtl w:val="true"/>
          <w:lang w:bidi="fa-IR"/>
        </w:rPr>
        <w:t>فی ترجمة عوف العقیلی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هارون بن سعد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بأوتارهم</w:t>
      </w:r>
    </w:p>
    <w:p>
      <w:pPr>
        <w:pStyle w:val="BookText"/>
        <w:rPr/>
      </w:pPr>
      <w:r>
        <w:rPr>
          <w:rFonts w:ascii="IRNazanin" w:hAnsi="IRNazanin" w:eastAsia="IRNazanin"/>
          <w:color w:val="111111"/>
          <w:sz w:val="28"/>
          <w:sz w:val="28"/>
          <w:szCs w:val="28"/>
          <w:rtl w:val="true"/>
          <w:lang w:bidi="fa-IR"/>
        </w:rPr>
        <w:t>جمع الوتر بتاء المثناة من فوق بین الواو و الراء بمعنی الموتور،و هو من قتل له قتیل فلم یدرک بدمه،تقول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 یتره وترا وترة،و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وتره حقه بمعنی نقصه،و فی التنزیل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یَتِرَکُمْ</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 xml:space="preserve">أی لن ینقصکم فی أعمالکم قاله فی الصحاح و القاموس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وترته قتلت حمیمه و أفردته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 حقه اذا نقصه و منه من فاتته صلاة العصر فکأنما وتر أهله و ماله بالنصب</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بالمعنیین فی زیارة أبی عبد اللّه الحسین علیه السّلام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الوتر الموتور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الطلب بأوتارهم المطالبة بدمائهم و بحقوقهم و القیام بثاراتهم،أی یقتل قتلتهم</w:t>
      </w:r>
      <w:r>
        <w:rPr>
          <w:rFonts w:eastAsia="IRNazanin" w:cs="IRNazanin"/>
          <w:color w:val="111111"/>
          <w:sz w:val="28"/>
          <w:szCs w:val="28"/>
          <w:rtl w:val="true"/>
          <w:lang w:bidi="fa-IR"/>
        </w:rPr>
        <w:t xml:space="preserve">. </w:t>
      </w:r>
      <w:bookmarkStart w:id="397" w:name="pg2817_20319"/>
    </w:p>
    <w:p>
      <w:pPr>
        <w:pStyle w:val="Heading3"/>
        <w:numPr>
          <w:ilvl w:val="2"/>
          <w:numId w:val="1"/>
        </w:numPr>
        <w:rPr/>
      </w:pPr>
      <w:bookmarkStart w:id="398" w:name="__RefHeading___Toc2333388_1395250215"/>
      <w:bookmarkStart w:id="399" w:name="_Toc139"/>
      <w:bookmarkEnd w:id="397"/>
      <w:bookmarkEnd w:id="398"/>
      <w:r>
        <w:rPr>
          <w:rtl w:val="true"/>
        </w:rPr>
        <w:t>فی سعید بن منصور</w:t>
      </w:r>
      <w:bookmarkEnd w:id="399"/>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حنان بن سدیر،قال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الحسن بن الحسین،فجاء سعید بن منصور و کان من رؤساء الزیدیة،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فی النبیذ فان زیدا کان یشربه عندنا؟قال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أصدق علی زید أنه یشرب مسکرا،قال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شربه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فعل فان زیدا لیس بنبی،و لا وصی نبی،انما هو رجل من آل محمد یخطی و یصیب</w:t>
      </w:r>
      <w:r>
        <w:rPr>
          <w:rFonts w:eastAsia="IRNazanin" w:cs="IRNazanin"/>
          <w:color w:val="111111"/>
          <w:sz w:val="28"/>
          <w:szCs w:val="28"/>
          <w:rtl w:val="true"/>
          <w:lang w:bidi="fa-IR"/>
        </w:rPr>
        <w:t>.</w:t>
      </w:r>
    </w:p>
    <w:p>
      <w:pPr>
        <w:pStyle w:val="Heading3"/>
        <w:numPr>
          <w:ilvl w:val="2"/>
          <w:numId w:val="1"/>
        </w:numPr>
        <w:rPr/>
      </w:pPr>
      <w:bookmarkStart w:id="400" w:name="__RefHeading___Toc2333390_1395250215"/>
      <w:bookmarkStart w:id="401" w:name="_Toc140"/>
      <w:bookmarkEnd w:id="400"/>
      <w:r>
        <w:rPr>
          <w:rtl w:val="true"/>
        </w:rPr>
        <w:t>فی أبی الضبار</w:t>
      </w:r>
      <w:bookmarkEnd w:id="401"/>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حمدان بن أحمد القلانسی عن معاویة بن حکیم،عن عاصم بن عمار،عن نوح بن دراج،عن أبی الضبار،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أصحاب زید بن علی علیهما السّلام</w:t>
      </w:r>
      <w:r>
        <w:rPr>
          <w:rFonts w:eastAsia="IRNazanin" w:cs="IRNazanin"/>
          <w:color w:val="111111"/>
          <w:sz w:val="28"/>
          <w:szCs w:val="28"/>
          <w:rtl w:val="true"/>
          <w:lang w:bidi="fa-IR"/>
        </w:rPr>
        <w:t>.</w:t>
      </w:r>
    </w:p>
    <w:p>
      <w:pPr>
        <w:pStyle w:val="Heading3"/>
        <w:numPr>
          <w:ilvl w:val="2"/>
          <w:numId w:val="1"/>
        </w:numPr>
        <w:rPr/>
      </w:pPr>
      <w:bookmarkStart w:id="402" w:name="__RefHeading___Toc2333392_1395250215"/>
      <w:bookmarkStart w:id="403" w:name="_Toc141"/>
      <w:bookmarkEnd w:id="402"/>
      <w:r>
        <w:rPr>
          <w:rtl w:val="true"/>
        </w:rPr>
        <w:t>فی البتریة</w:t>
      </w:r>
      <w:bookmarkEnd w:id="403"/>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صباح الکشی،قال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محمد،قال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عیسی،عن محمد بن اسماعیل بن بزیع،عن محمد بن فضیل،عن أبی عمر سعد الحلاب،عن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البتریة صف واحد ما بین المشرق الی المغرب،ما أعز اللّه بهم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البتریة هم أصحاب کثیر النواء،و الحسن بن صالح بن حی،و سالم بن أبی حفصة،و الحکم بن عیینة،و سلمة بن کهیل،و أبو المقدام ثابت الحداد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الذین دعوا الی ولایة علی علیه السّلام،ثم خلطوها بولایة أبی بکر و عمر، و یثبتون لهما امامتهما،و ینتقصون عثمان و طلحة و الزبیر،و یرون الخروج مع بطون ولد علی ابن أبی طالب،یذهبون فی ذلک الی الامر بالمعروف و النهی عن المنکر، و یثبتون لکل من خرج من ولد علی علیه السّلام عند خروجه الامامة </w:t>
      </w:r>
      <w:bookmarkStart w:id="404" w:name="pg2817_20320"/>
    </w:p>
    <w:p>
      <w:pPr>
        <w:pStyle w:val="Heading3"/>
        <w:numPr>
          <w:ilvl w:val="2"/>
          <w:numId w:val="1"/>
        </w:numPr>
        <w:rPr/>
      </w:pPr>
      <w:bookmarkStart w:id="405" w:name="__RefHeading___Toc2333394_1395250215"/>
      <w:bookmarkStart w:id="406" w:name="_Toc142"/>
      <w:bookmarkEnd w:id="404"/>
      <w:bookmarkEnd w:id="405"/>
      <w:r>
        <w:rPr>
          <w:rtl w:val="true"/>
        </w:rPr>
        <w:t>فی سالم بن أبی حفصة</w:t>
      </w:r>
      <w:bookmarkEnd w:id="406"/>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علی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بن عیسی،عن ابن أبی عمیر،عن هشام،عن زرارة،عن سالم ابن أبی حفصة،قال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یحتسب مصابنا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کان اذا حدث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قال أبو عبد اللّه علیه السّلام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فی سالم بن أبی حفصه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یحتسب مصابنا</w:t>
      </w:r>
    </w:p>
    <w:p>
      <w:pPr>
        <w:pStyle w:val="BookText"/>
        <w:rPr/>
      </w:pPr>
      <w:r>
        <w:rPr>
          <w:rFonts w:ascii="IRNazanin" w:hAnsi="IRNazanin" w:eastAsia="IRNazanin"/>
          <w:color w:val="111111"/>
          <w:sz w:val="28"/>
          <w:sz w:val="28"/>
          <w:szCs w:val="28"/>
          <w:rtl w:val="true"/>
          <w:lang w:bidi="fa-IR"/>
        </w:rPr>
        <w:t>اما بیاء المضارعة المضمومة علی البناء لما لم یسم فاعله،أو بنون المتکلم مع الغیر من الاحتساب بمعنی الاعتداد به فی الاجر،و جعله مما یدخر أجره و مثوبته، و کأنه عنی بالرجل الذی اذا حدث قال قال رسول اللّه صلّی اللّه علیه و آله أبا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 بالشیء اعتد به و جعله فی الحساب،و منه احتسب عند اللّه خیرا اذا قدمه،و معناه اعتده فیما یدخر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صام رمضان ایمانا و احتسابا ای صام و هو مؤمن باللّه و رسوله و یحتسب صومه عند اللّه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کلام أبی عبد اللّه و ذکره علیه السّلام الحدیث القدسی مغزاه أن الصدقة التی یتلقفها تعالی بیده تلقفا،أعم من الصدقة القولیة أو الفعلیة أو المالیة،و مما فی العلم و الدین أو فی العمل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فی الحدیث عنه صلّی اللّه علیه و آله لمن کان یصلی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یتصدق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بالایتمام به فی صلاته،بل ان أعظم الصدقة و أفضلها ما یکون فی العلم و الدین</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فالعالم الذی ینشر العلم و الحدیث و یحدث و یقول قال رسول اللّه صلّی اللّه علیه و آله هو أکرم المتصدقین عند اللّه عز و جل،فیکون المصاب به و الدعاء له من أفضل ما یحتسب عند اللّه فلیعرف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شیء الا و قد وکلت به غیری الا الصدقة فانی اتلقفها بیدی لقفا،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الرجل و المرأة لیتصدق بتمرة أو بشق تمرة فأربیها له کما یربی الرجل فلوه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فصیله،فیلقاه یوم القیامة و هو مثل أحد و أعظم من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محمد،عن أحمد بن محمد ابن عیسی،عن ابن أبی بصیر،عن الحسن بن موسی،عن زرارة،قال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سالم بن أبی حفصة،فقال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زرارة ان أبا جعفر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النخل عندکم بالعراق ینبت قائما أو معترضا؟قال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أنه ینبت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فأخبرنی عن ثمرکم حلو هو؟و سألنی عن حمل النخل کیف یحمل؟فأخبرته</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اتلقفها بیدی لقفا</w:t>
      </w:r>
    </w:p>
    <w:p>
      <w:pPr>
        <w:pStyle w:val="BookText"/>
        <w:rPr/>
      </w:pPr>
      <w:r>
        <w:rPr>
          <w:rFonts w:ascii="IRNazanin" w:hAnsi="IRNazanin" w:eastAsia="IRNazanin"/>
          <w:color w:val="111111"/>
          <w:sz w:val="28"/>
          <w:sz w:val="28"/>
          <w:szCs w:val="28"/>
          <w:rtl w:val="true"/>
          <w:lang w:bidi="fa-IR"/>
        </w:rPr>
        <w:t xml:space="preserve">لقفه کسمعه،و لقفا بالتسکین و لقفانا محرکة تناوله بسرعة قاله فی القاموس </w:t>
      </w:r>
      <w:r>
        <w:rPr>
          <w:rStyle w:val="FootnoteAnchor"/>
          <w:rtl w:val="true"/>
        </w:rPr>
        <w:footnoteReference w:id="974"/>
      </w:r>
      <w:r>
        <w:rPr>
          <w:rFonts w:ascii="IRNazanin" w:hAnsi="IRNazanin" w:eastAsia="IRNazanin"/>
          <w:color w:val="111111"/>
          <w:sz w:val="28"/>
          <w:sz w:val="28"/>
          <w:szCs w:val="28"/>
          <w:rtl w:val="true"/>
          <w:lang w:bidi="fa-IR"/>
        </w:rPr>
        <w:t>و التلقف تفعل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تلقفت الشیء اذا أخذته من ید رام رماک به،و منه تلقف من فیه کذا اذا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یربی الرجل فلوه</w:t>
      </w:r>
    </w:p>
    <w:p>
      <w:pPr>
        <w:pStyle w:val="BookText"/>
        <w:rPr/>
      </w:pPr>
      <w:r>
        <w:rPr>
          <w:rFonts w:ascii="IRNazanin" w:hAnsi="IRNazanin" w:eastAsia="IRNazanin"/>
          <w:color w:val="111111"/>
          <w:sz w:val="28"/>
          <w:sz w:val="28"/>
          <w:szCs w:val="28"/>
          <w:rtl w:val="true"/>
          <w:lang w:bidi="fa-IR"/>
        </w:rPr>
        <w:t>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الفلو المهر و الجمع أفلاء،کعدو و أعداء</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الفلو بتشدید الواو المهر،لأنه یفتلی أی یفطم،و قد قالوا للأنثی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فلوة کما قالوا عدو و عدوة،و الجمع أفلاء مثل عدو و أعداء،و فلاوی أیضا مثل خطایا و أصله فعائل و قد ذکرناه فی الهمزة،و یقال أیضا فلوته اذا ربیته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للصبی أیضا فلو کما 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الصبی و المهر فلوا و فلاء عزله عن الرضاع أو فطمه کافلاه و افتلاه،و الفلو بالکسر کعدو و سمو </w:t>
      </w:r>
    </w:p>
    <w:p>
      <w:pPr>
        <w:pStyle w:val="BookText"/>
        <w:rPr/>
      </w:pPr>
      <w:r>
        <w:rPr>
          <w:rFonts w:ascii="IRNazanin" w:hAnsi="IRNazanin" w:eastAsia="IRNazanin"/>
          <w:color w:val="111111"/>
          <w:sz w:val="28"/>
          <w:sz w:val="28"/>
          <w:szCs w:val="28"/>
          <w:rtl w:val="true"/>
          <w:lang w:bidi="fa-IR"/>
        </w:rPr>
        <w:t>و سألنی عن السفن تسیر فی الماء أو فی البر؟قال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فوصفت له انها تسیر فی البحر و یمدونها الرجال بصدورهم،فأتم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 لا یعرف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الطواف و أنا</w:t>
      </w:r>
    </w:p>
    <w:p>
      <w:pPr>
        <w:pStyle w:val="BookText"/>
        <w:rPr/>
      </w:pPr>
      <w:r>
        <w:rPr>
          <w:rFonts w:ascii="IRNazanin" w:hAnsi="IRNazanin" w:eastAsia="IRNazanin"/>
          <w:color w:val="111111"/>
          <w:sz w:val="28"/>
          <w:sz w:val="28"/>
          <w:szCs w:val="28"/>
          <w:rtl w:val="true"/>
          <w:lang w:bidi="fa-IR"/>
        </w:rPr>
        <w:t xml:space="preserve">الجحش و المهر فطما أو بالغا السنة،جمع افلاء و فلاوی </w:t>
      </w:r>
      <w:r>
        <w:rPr>
          <w:rStyle w:val="FootnoteAnchor"/>
          <w:rtl w:val="true"/>
        </w:rPr>
        <w:footnoteReference w:id="976"/>
      </w:r>
      <w:r>
        <w:rPr>
          <w:rFonts w:ascii="IRNazanin" w:hAnsi="IRNazanin" w:eastAsia="IRNazanin"/>
          <w:color w:val="111111"/>
          <w:sz w:val="28"/>
          <w:sz w:val="28"/>
          <w:szCs w:val="28"/>
          <w:rtl w:val="true"/>
          <w:lang w:bidi="fa-IR"/>
        </w:rPr>
        <w:t xml:space="preserve">و الفصیل ولد الناقة اذا فصل عن أمه،و الجمع فصلان بالضم و فصال بالکسر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w:t>
      </w:r>
    </w:p>
    <w:p>
      <w:pPr>
        <w:pStyle w:val="BookText"/>
        <w:rPr/>
      </w:pPr>
      <w:r>
        <w:rPr>
          <w:rFonts w:ascii="IRNazanin" w:hAnsi="IRNazanin" w:eastAsia="IRNazanin"/>
          <w:color w:val="111111"/>
          <w:sz w:val="28"/>
          <w:sz w:val="28"/>
          <w:szCs w:val="28"/>
          <w:rtl w:val="true"/>
          <w:lang w:bidi="fa-IR"/>
        </w:rPr>
        <w:t>فی طائفة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المضارع للخطاب من الایتمام،و فی عضة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بهمزة الاستفهام قبل الفعل،و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صیغة الامر منه و ادخال الفاء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 الحبیب أن سالم بن أبی حفصة فی البلادة و کلال الفطانة لعریض القفا،لم یحم حول سر کلام أبی جعفر علیه السّلام و معناه،و لم یهتد لسمت سبیله و مغزاه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فالنخل عندکم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عن أهل العراق،لما بین الانسان و النخل من کمال المناسبة و شدة المشابهة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هناک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 عمتکم النخلة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نباتة قائما أو معترضا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نشو المرء مستقیما فی الدین أو معوجا فی الاعتقاد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ثمرکم،عبارة عن أبنائکم و أولادکم،کما قد ورد فی تفسیر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 مِنَ الْأَمْوٰالِ وَ الْأَنْفُسِ وَ الثَّمَرٰاتِ</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سؤال عن حلاوة المذهب و السلامة عن مرارة فاکهة السیرة و بشاعة طعم العقیدة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مغتم لما سمعت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 أبا جعفر علیه السّلام فأخبرته بما قال لی،فلما حاذینا الحجر الاسود،قال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ذکره فانه و اللّه لا یؤل الی خیر أبدا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بضمتین أو باسکان الفاء بعد السین المضمومة جمع السفینة، المراد الائمة الحجج صلوات اللّه علیهم،لقوله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أهل بیتی کمثل سفینة نوح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السؤال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سیرها فی الماء أو فی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أنهم علیهم السّلام عندکم أهل العراق مطاعون فی الحکم،أو معطلون عن الاتباع و 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مغتم لما سمعت منه</w:t>
      </w:r>
    </w:p>
    <w:p>
      <w:pPr>
        <w:pStyle w:val="BookText"/>
        <w:rPr/>
      </w:pPr>
      <w:r>
        <w:rPr>
          <w:rFonts w:ascii="IRNazanin" w:hAnsi="IRNazanin" w:eastAsia="IRNazanin"/>
          <w:color w:val="111111"/>
          <w:sz w:val="28"/>
          <w:sz w:val="28"/>
          <w:szCs w:val="28"/>
          <w:rtl w:val="true"/>
          <w:lang w:bidi="fa-IR"/>
        </w:rPr>
        <w:t>کان زرارة رحمه اللّه تعالی أیضا کان طفیف القسط من توقد الفطنة و التفطن لدخلة الاسرار و الا فما وجه الاغتمام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p>
    <w:p>
      <w:pPr>
        <w:pStyle w:val="BookText"/>
        <w:rPr/>
      </w:pPr>
      <w:r>
        <w:rPr>
          <w:rFonts w:ascii="IRNazanin" w:hAnsi="IRNazanin" w:eastAsia="IRNazanin"/>
          <w:color w:val="111111"/>
          <w:sz w:val="28"/>
          <w:sz w:val="28"/>
          <w:szCs w:val="28"/>
          <w:rtl w:val="true"/>
          <w:lang w:bidi="fa-IR"/>
        </w:rPr>
        <w:t>بکسر همزة الوصل و سکون اللام و فتح الهاء علی صیغة الامر،من لهی عن الشیء یلهی عنه،کرضی یرضی،لهیا و لهیانا،اذا غفل عنه‌لاسو و ترک ذکره، و ألهاه عن کذا شغله عنه،و لهی بالشیء یلهی به کرضی به یرضی،اذا أحبه و شده به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عن الشیء أی اترکه،و فی الحدیث فی البلل بعد الوضوء اله عنه،و کان ابن الزبیر اذا سمع صوت الرعد لهی عن حدیثه أی ترکه و أعرض عنه،الاصمعی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 عنه و منه بمعنی،و أما لهوت بالشیء ألهو لهوا فمعناه لعبت به و تلهیت به مثله،و فلان لهو بتشدید الواو علی فعول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یرجع سالم إلی خیر أبدا،من آل الی کذا أولا اذا رجع و المآل المرجع</w:t>
      </w:r>
      <w:r>
        <w:rPr>
          <w:rFonts w:eastAsia="IRNazanin" w:cs="IRNazanin"/>
          <w:color w:val="111111"/>
          <w:sz w:val="28"/>
          <w:szCs w:val="28"/>
          <w:rtl w:val="true"/>
          <w:lang w:bidi="fa-IR"/>
        </w:rPr>
        <w:t xml:space="preserve">. </w:t>
      </w:r>
      <w:bookmarkStart w:id="407" w:name="pg2817_20324"/>
    </w:p>
    <w:p>
      <w:pPr>
        <w:pStyle w:val="BookText"/>
        <w:rPr/>
      </w:pPr>
      <w:bookmarkEnd w:id="407"/>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العباس بن عامر،و جعفر بن محمد بن حکیم،عن أبان بن عثمان،عن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عبد اللّه علیه السّلام و أنا عنده،ان سالم بن أبی حفصة یروی عنک أنک تکلم علی سبعین وجها لک من کلها المخرج؟قال،فقال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سالم منی أ یرید أن أجیء بالملئکة فو اللّه ما جاء بها النبیون،و لقد قال ابراهیم إِنِّی سَقِیمٌ ،و اللّه ما کان سقیما و ما کذب،و لقد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کَبِیرُهُمْ هٰذٰا و ما فعله و ما کذب و لقد 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لَسٰارِقُونَ، و اللّه ما کانوا سارقین و ما 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الحسن،عن جعفر بن محمد بن حکیم،و عباس بن عامر،عن أبان بن عثمان،قال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أبی حفصة کان مرجیا</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العبیدی،عن محمد بن اسماعیل بن بزیع،عن منصور بن یونس،عن فضیل الاعور،قال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عبیدة الحذاء،قال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أبا جعفر علیه السّلام بما قال سالم بن أبی حفصة فی الامام،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سالم یا ویل سالم ما یدری سالم ما منزلة الامام،ان منزلة الامام أعظم مما یذهب الیه سالم و الناس أجمعون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بن نوح،عن صفوان،قال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فضیل الاعور،عن أبی عبیده الحذاء،قال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سالم ابن أبی حفصة 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بلغک أنه من مات و لیس له امام کانت میتته میتة جاهلیة؟ فأقول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من امامک؟فأقول ائمتی آل محمد علیه 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اسمعک عرفت اماما،قال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سالم و ما یدری سالم ما منزلة الامام،منزلة الامام یا زیاد أعظم و أفضل مما یذهب الیه سالم و الناس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مختفیا من بنی أمیة بالکوفة،فلما بویع لأبی العباس خرج من الکوفة محرما فلم یزل یلبی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قاصم بنی امیة لبیک،حتی أناخ بالبیت</w:t>
      </w:r>
      <w:r>
        <w:rPr>
          <w:rFonts w:eastAsia="IRNazanin" w:cs="IRNazanin"/>
          <w:color w:val="111111"/>
          <w:sz w:val="28"/>
          <w:szCs w:val="28"/>
          <w:rtl w:val="true"/>
          <w:lang w:bidi="fa-IR"/>
        </w:rPr>
        <w:t>.</w:t>
      </w:r>
    </w:p>
    <w:p>
      <w:pPr>
        <w:pStyle w:val="Heading3"/>
        <w:numPr>
          <w:ilvl w:val="2"/>
          <w:numId w:val="1"/>
        </w:numPr>
        <w:rPr/>
      </w:pPr>
      <w:bookmarkStart w:id="408" w:name="__RefHeading___Toc2333396_1395250215"/>
      <w:bookmarkStart w:id="409" w:name="_Toc143"/>
      <w:bookmarkEnd w:id="408"/>
      <w:r>
        <w:rPr>
          <w:rtl w:val="true"/>
        </w:rPr>
        <w:t>فی سلمة بن کهیل و أبی المقدام و سالم بن أبی حفصة و کثیر النواء</w:t>
      </w:r>
      <w:bookmarkEnd w:id="409"/>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جناح الکشی،قال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علی بن محمد بن یزید القمی </w:t>
      </w:r>
      <w:bookmarkStart w:id="410" w:name="pg2817_20325"/>
    </w:p>
    <w:p>
      <w:pPr>
        <w:pStyle w:val="BookText"/>
        <w:rPr/>
      </w:pPr>
      <w:bookmarkEnd w:id="410"/>
      <w:r>
        <w:rPr>
          <w:rFonts w:ascii="IRNazanin" w:hAnsi="IRNazanin" w:eastAsia="IRNazanin"/>
          <w:color w:val="111111"/>
          <w:sz w:val="28"/>
          <w:sz w:val="28"/>
          <w:szCs w:val="28"/>
          <w:rtl w:val="true"/>
          <w:lang w:bidi="fa-IR"/>
        </w:rPr>
        <w:t>عن أحمد بن محمد بن عیسی،عن الحسین بن سعید،عن فضالة بن أیوب عن الحسین بن عثمان الرواسی،عن سدیر،قال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جعفر علیه السّلام و معی سلمة بن کهیل،و أبو المقدام ثابت الحداد،و سالم بن أبی حفصة،و کثیر النواء، و جماعة معهم،و عند أبی جعفر علیه السّلام أخوه زید بن علی علیهم السّلام فقالوا لأبی جعفر علیه السّلام نتولی علیا و حسنا و حسینا و نتبرأ من أعداهم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نتولی ابا بکر و عمر و نتبرأ من اعدائهم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الیهم زید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 تتبرءون من فاطمة بترتم أمرنا بترکم اللّه،فیومئذ سموا البتریة</w:t>
      </w:r>
      <w:r>
        <w:rPr>
          <w:rFonts w:eastAsia="IRNazanin" w:cs="IRNazanin"/>
          <w:color w:val="111111"/>
          <w:sz w:val="28"/>
          <w:szCs w:val="28"/>
          <w:rtl w:val="true"/>
          <w:lang w:bidi="fa-IR"/>
        </w:rPr>
        <w:t>.</w:t>
      </w:r>
    </w:p>
    <w:p>
      <w:pPr>
        <w:pStyle w:val="Heading3"/>
        <w:numPr>
          <w:ilvl w:val="2"/>
          <w:numId w:val="1"/>
        </w:numPr>
        <w:rPr/>
      </w:pPr>
      <w:bookmarkStart w:id="411" w:name="__RefHeading___Toc2333398_1395250215"/>
      <w:bookmarkStart w:id="412" w:name="_Toc144"/>
      <w:bookmarkEnd w:id="411"/>
      <w:r>
        <w:rPr>
          <w:rtl w:val="true"/>
        </w:rPr>
        <w:t>فی عمر بن ریاح</w:t>
      </w:r>
      <w:bookmarkEnd w:id="412"/>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قیل،انه کان أولا یقول بامامة أبی جعفر علیه السّلام ثم انه فارق هذا القول و خالف أصحابه،مع عدة یسیرة بایعوه علی ضلالته،فانه زعم أنه سأل أبا جعفر علیه السّلام عن مسألة فأجابه فیها بجواب،ثم عاد ألیة فی عام آخر و زعم أنه سأله عن تلک المسألة بعینها فأجابه فیها بخلاف الجواب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خلاف ما أجبتنی فی هذه المسألة عامک الماضی، فذکر انه قال له ان جوابنا خرج علی وجه التقیة،فشک فی امره و امامته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 رجلا من اصحاب ابی جعفر علیه السّلام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قیس،فقال انی سألت ابا جعفر علیه السّلام عن مسألة فأجابنی فیها بجواب،ثم سألت عنها فی عام آخر فاجابنی فیها بخلاف الجواب الاول،فقلت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 للتقیة و قد علم اللّه أنی ما سألته الا و أنا صحیح العزم علی التدین بما یفتینی فیه و قبوله و العمل به،و لا وجه لاتقائه ایای،و هذه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حضرک من اتقاه،فقال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حضر مجلسه فی واحدة من الحالین غیری،لا،و لکن کان جوابه جمیعا علی وجه التبخیت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یحفظ ما</w:t>
      </w:r>
    </w:p>
    <w:p>
      <w:pPr>
        <w:pStyle w:val="BookText"/>
        <w:rPr/>
      </w:pPr>
      <w:r>
        <w:rPr>
          <w:rFonts w:ascii="IRNazanin" w:hAnsi="IRNazanin" w:eastAsia="IRNazanin"/>
          <w:color w:val="111111"/>
          <w:sz w:val="28"/>
          <w:sz w:val="28"/>
          <w:szCs w:val="28"/>
          <w:rtl w:val="true"/>
          <w:lang w:bidi="fa-IR"/>
        </w:rPr>
        <w:t>فی عمر بن ریاح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التبخیت</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التفعیل من البخت بتوحید الباء و اعجام الخاء و تثنیة التاء من فوق، </w:t>
      </w:r>
    </w:p>
    <w:p>
      <w:pPr>
        <w:pStyle w:val="BookText"/>
        <w:rPr/>
      </w:pPr>
      <w:r>
        <w:rPr>
          <w:rFonts w:ascii="IRNazanin" w:hAnsi="IRNazanin" w:eastAsia="IRNazanin"/>
          <w:color w:val="111111"/>
          <w:sz w:val="28"/>
          <w:sz w:val="28"/>
          <w:szCs w:val="28"/>
          <w:rtl w:val="true"/>
          <w:lang w:bidi="fa-IR"/>
        </w:rPr>
        <w:t>أجاب به فی العام الماضی فیجیب بمثله،فرجع عن امامته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امام یفتی بالباطل علی شیء من الوجوه و لا فی حال من الاحوال،و لا یکون اماما یفتی بتقیة من غیر ما یجب عند اللّه،و لا هو مرخی ستره و یغلق بابه،و لا یسع الامام الا الخروج و الامر بالمعروف و النهی عن المنکر،فمال الی سنته بقول البتریة و مال معه نفر یسیر</w:t>
      </w:r>
    </w:p>
    <w:p>
      <w:pPr>
        <w:pStyle w:val="BookText"/>
        <w:rPr/>
      </w:pPr>
      <w:r>
        <w:rPr>
          <w:rFonts w:ascii="IRNazanin" w:hAnsi="IRNazanin" w:eastAsia="IRNazanin"/>
          <w:color w:val="111111"/>
          <w:sz w:val="28"/>
          <w:sz w:val="28"/>
          <w:szCs w:val="28"/>
          <w:rtl w:val="true"/>
          <w:lang w:bidi="fa-IR"/>
        </w:rPr>
        <w:t>بمعنی الجد بفتح الجیم و تشدید الدال و هو الحظ و الاقبال فی الدنیا و الغناء و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البخت الجد و التبخیت و التبکیت،و ان تکلم خصمک حتی تنقطع حجته عن صاحب التکملة،و أما قول بعض الشافعیة فی اشتباه القبلة اذا لم یمکنه الاجتهاد صلی علی التبخیت فهو من عبارات المتکلمین،و یعنون به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 علی سبیل الابتداء من غیر نظر فی شیء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مبخوت و بخیت مجدود </w:t>
      </w:r>
      <w:r>
        <w:rPr>
          <w:rStyle w:val="FootnoteAnchor"/>
          <w:rtl w:val="true"/>
        </w:rPr>
        <w:footnoteReference w:id="982"/>
      </w:r>
      <w:r>
        <w:rPr>
          <w:rFonts w:ascii="IRNazanin" w:hAnsi="IRNazanin" w:eastAsia="IRNazanin"/>
          <w:color w:val="111111"/>
          <w:sz w:val="28"/>
          <w:sz w:val="28"/>
          <w:szCs w:val="28"/>
          <w:rtl w:val="true"/>
          <w:lang w:bidi="fa-IR"/>
        </w:rPr>
        <w:t>و رجل مجدود و جد ذو جد و هو أجد من فلان،و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أعطی فلان جدا،فلو بال لجد ببوله أی لکان الجد فی بوله أیضا،وجد فی عینی عظم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البخت الجد معرب و البخیت و المبخوت المجدود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للحاصل لا عن منشأ معلوم و سبب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الکائن بالبخت و الاتفاق،و التبخیت أی التبکیت علی الخرص و التخمین من غیر أصل یقینی و قانون برهانی تفعیل منه،و أما التحنیت بالتاء المثناة من فوق و النون و الحاء المهملة علی التفعیل من النحت فاحتمال تصحیفی و تحامل تحریفی فلیعلم</w:t>
      </w:r>
      <w:r>
        <w:rPr>
          <w:rFonts w:eastAsia="IRNazanin" w:cs="IRNazanin"/>
          <w:color w:val="111111"/>
          <w:sz w:val="28"/>
          <w:szCs w:val="28"/>
          <w:rtl w:val="true"/>
          <w:lang w:bidi="fa-IR"/>
        </w:rPr>
        <w:t xml:space="preserve">. </w:t>
      </w:r>
      <w:bookmarkStart w:id="413" w:name="pg2817_20327"/>
    </w:p>
    <w:p>
      <w:pPr>
        <w:pStyle w:val="Heading3"/>
        <w:numPr>
          <w:ilvl w:val="2"/>
          <w:numId w:val="1"/>
        </w:numPr>
        <w:rPr/>
      </w:pPr>
      <w:bookmarkStart w:id="414" w:name="__RefHeading___Toc2333400_1395250215"/>
      <w:bookmarkStart w:id="415" w:name="_Toc145"/>
      <w:bookmarkEnd w:id="413"/>
      <w:bookmarkEnd w:id="414"/>
      <w:r>
        <w:rPr>
          <w:rtl w:val="true"/>
        </w:rPr>
        <w:t>فی تسمیة الفقهاء</w:t>
      </w:r>
      <w:bookmarkEnd w:id="415"/>
    </w:p>
    <w:p>
      <w:pPr>
        <w:pStyle w:val="BookText"/>
        <w:rPr/>
      </w:pPr>
      <w:r>
        <w:rPr>
          <w:rFonts w:ascii="IRNazanin" w:hAnsi="IRNazanin" w:eastAsia="IRNazanin"/>
          <w:color w:val="111111"/>
          <w:sz w:val="28"/>
          <w:sz w:val="28"/>
          <w:szCs w:val="28"/>
          <w:rtl w:val="true"/>
          <w:lang w:bidi="fa-IR"/>
        </w:rPr>
        <w:t>من اصحاب ابی جعفر و أبی عبد اللّه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العصابة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تصدیق هؤلاء الاولین من اصحاب أبی جعفر علیه السّلام و أبی عبد اللّه علیه السّلام و انقادوا لهم بالفقه،فقالوا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 الاولین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زرارة،و معروف بن خربوذ،و برید،و أبو بصیر الاسدی،و الفضیل بن یسار، و محمد بن مسلم الطائفی،قالوا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أفقه الستة زرارة،و قال بعضهم مکان أبی بصیر الاسدی أبو بصیر المرادی و هو لیث بن البختری</w:t>
      </w:r>
      <w:r>
        <w:rPr>
          <w:rFonts w:eastAsia="IRNazanin" w:cs="IRNazanin"/>
          <w:color w:val="111111"/>
          <w:sz w:val="28"/>
          <w:szCs w:val="28"/>
          <w:rtl w:val="true"/>
          <w:lang w:bidi="fa-IR"/>
        </w:rPr>
        <w:t>.</w:t>
      </w:r>
    </w:p>
    <w:p>
      <w:pPr>
        <w:pStyle w:val="Heading3"/>
        <w:numPr>
          <w:ilvl w:val="2"/>
          <w:numId w:val="1"/>
        </w:numPr>
        <w:rPr/>
      </w:pPr>
      <w:bookmarkStart w:id="416" w:name="__RefHeading___Toc2333402_1395250215"/>
      <w:bookmarkStart w:id="417" w:name="_Toc146"/>
      <w:bookmarkEnd w:id="416"/>
      <w:r>
        <w:rPr>
          <w:rtl w:val="true"/>
        </w:rPr>
        <w:t>فی برید بن معاویة</w:t>
      </w:r>
      <w:bookmarkEnd w:id="417"/>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الحسن بن بندار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بن أبی خلف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المسمعی،قال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حدید،و علی بن أسباط،عن جمیل بن دراج،قال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أوتاد الارض،و أعلام الدین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مسلم،و برید بن معاویة، و لیث بن البختری المرادی،و زرارة بن أعین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اللّه المسمعی،عن علی بن أسباط</w:t>
      </w:r>
    </w:p>
    <w:p>
      <w:pPr>
        <w:pStyle w:val="BookText"/>
        <w:rPr/>
      </w:pPr>
      <w:r>
        <w:rPr>
          <w:rFonts w:ascii="IRNazanin" w:hAnsi="IRNazanin" w:eastAsia="IRNazanin"/>
          <w:color w:val="111111"/>
          <w:sz w:val="28"/>
          <w:sz w:val="28"/>
          <w:szCs w:val="28"/>
          <w:rtl w:val="true"/>
          <w:lang w:bidi="fa-IR"/>
        </w:rPr>
        <w:t>فی تسمیة الفقهاء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العصابة</w:t>
      </w:r>
    </w:p>
    <w:p>
      <w:pPr>
        <w:pStyle w:val="BookText"/>
        <w:rPr/>
      </w:pPr>
      <w:r>
        <w:rPr>
          <w:rFonts w:ascii="IRNazanin" w:hAnsi="IRNazanin" w:eastAsia="IRNazanin"/>
          <w:color w:val="111111"/>
          <w:sz w:val="28"/>
          <w:sz w:val="28"/>
          <w:szCs w:val="28"/>
          <w:rtl w:val="true"/>
          <w:lang w:bidi="fa-IR"/>
        </w:rPr>
        <w:t>هذا الاجماع الذی نقله أبو عمرو الکشی رحمه اللّه تعالی هو الحجة المعول علیها عند الاصحاب فی استصحاح هؤلاء الستة و الحکم بثقتهم و جلالتهم،و المتعین فیه أبو بصیر الاسدی یحیی بن أبی القاسم المکفوف</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بعضهم قال مکان أبی بصیر الاسدی أبو بصیر المرادی لیث بن البختری فلیتنی أشعر ما بال فرق من المتأخرین یعتکسون فی باب الاسدی و یقولون فیه بالتضعیف من غیر مستند یرکن الیه،فلا تکونن من المتعنتین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محمد بن سنان،عن داود بن سرحان،قال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لأحدث الرجل بحدیث و أنهاه عن الجدال و المراء فی دین اللّه تعالی،و أنهاه عن القیاس،فیخرج من عندی فیتأول حدیثی علی غیر تأویله،انی أمرت قوما، أن یتکلموا و نهیت قوما،فکل یتأول لنفسه یرید المعصیة للّه تعالی و لرسوله،فلو سمعوا و أطاعوا لأودعتهم ما أودع أبی علیه السّلام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أصحاب أبی علیه السّلام کانوا زینا أحیاء و أمواتا،أعنی زرارة،و محمد بن مسلم،و منهم لیث المرادی،و برید العجلی،هؤلاء القوامون بالقسط،هؤلاء القائلون بالصدق،هؤلاء السابقون السابقون أولئک المقربون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أبی محمد القاسم بن عروة،عن أبی العباس البقباق،قال،قال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 و محمد بن مسلم،و برید بن معاویة،و الاحول،أحب الناس إلی أحیاء و أمواتا، و لکن الناس یکثرون علی فیهم فلا أجد بدا من متابعتهم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قابل،قال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تروی علی ما تروی فی زرارة و برید و محمد بن مسلم و الاحول؟قال،قلت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نعم،فکذبت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ذلک اذا کانوا صالحین،قلت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صالحون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مسعود،عن جبریل بن احمد،عن محمد بن عیسی، عن یونس،عن أبی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الصباح هلک المترئسون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أدیانهم،منهم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زرارة،و برید،و محمد بن مسلم،و اسماعیل الجعفی و ذکر آخر لم أحفظه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یونس،عن مسمع کردین أبی سیار،قال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فی برید بن معاویة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المترئسون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المترئسون علی التفعل من الرئاسة،و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التفاعل</w:t>
      </w:r>
      <w:r>
        <w:rPr>
          <w:rFonts w:eastAsia="IRNazanin" w:cs="IRNazanin"/>
          <w:color w:val="111111"/>
          <w:sz w:val="28"/>
          <w:szCs w:val="28"/>
          <w:rtl w:val="true"/>
          <w:lang w:bidi="fa-IR"/>
        </w:rPr>
        <w:t xml:space="preserve">. </w:t>
      </w:r>
      <w:bookmarkStart w:id="418" w:name="pg2817_20329"/>
    </w:p>
    <w:p>
      <w:pPr>
        <w:pStyle w:val="BookText"/>
        <w:rPr/>
      </w:pPr>
      <w:bookmarkEnd w:id="418"/>
      <w:r>
        <w:rPr>
          <w:rFonts w:ascii="IRNazanin" w:hAnsi="IRNazanin" w:eastAsia="IRNazanin"/>
          <w:color w:val="111111"/>
          <w:sz w:val="28"/>
          <w:sz w:val="28"/>
          <w:szCs w:val="28"/>
          <w:rtl w:val="true"/>
          <w:lang w:bidi="fa-IR"/>
        </w:rPr>
        <w:t>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بریدا و لعن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 بن عبید،عن یونس بن عبد الرحمن،عن عمر بن أبان،عن عبد الرحیم القصیر،قال،قال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زرارة و بریدا،و قل لهما ما هذه البدعة اما علمتم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أخاف منهما فأرسل معی لیثا المرادی،فاتینا زرارة فقلنا له ما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أعطانی الاستطاعة،و ما شعروا ما یرید،فقال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أرجع عنها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یعقوب بن یزید عن ابن أبی عمیر،عن أبی العباس البقباق،عن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أحب الناس الی أحیاء و أمواتا،برید العجلی،و زرارة،و محمد بن مسلم، و الاحول</w:t>
      </w:r>
      <w:r>
        <w:rPr>
          <w:rFonts w:eastAsia="IRNazanin" w:cs="IRNazanin"/>
          <w:color w:val="111111"/>
          <w:sz w:val="28"/>
          <w:szCs w:val="28"/>
          <w:rtl w:val="true"/>
          <w:lang w:bidi="fa-IR"/>
        </w:rPr>
        <w:t>.</w:t>
      </w:r>
    </w:p>
    <w:p>
      <w:pPr>
        <w:pStyle w:val="Heading3"/>
        <w:numPr>
          <w:ilvl w:val="2"/>
          <w:numId w:val="1"/>
        </w:numPr>
        <w:rPr/>
      </w:pPr>
      <w:bookmarkStart w:id="419" w:name="__RefHeading___Toc2333404_1395250215"/>
      <w:bookmarkStart w:id="420" w:name="_Toc147"/>
      <w:bookmarkEnd w:id="419"/>
      <w:r>
        <w:rPr>
          <w:rtl w:val="true"/>
        </w:rPr>
        <w:t>فی أم خالد و کثیر النواء و أبی المقدام</w:t>
      </w:r>
      <w:bookmarkEnd w:id="420"/>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العباس بن عامر،و جعفر بن محمد عن أبان بن عثمان،عن أبی بصیر،قال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الحکم ابن عیینة و سلمة و کثیرا و ابا المقدام و التمار یعنی سالما،أضلوا کثیرا ممن ضل من هؤلاء،و انهم ممن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محمد،عن علی بن الحکم عن سیف بن عمیرة،عن أبی بکر الحضرمی،قال،قال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إلیک من کثیر النواء بریء فی الدنیا و الآخرة</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 بن فضال، عن العباس بن عامر،و جعفر بن محمد بن حکیم،عن أبان بن عثمان الاحمر،عن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أبی عبد اللّه علیه السّلام اذ جاءت أم خالد التی کان قطعها </w:t>
      </w:r>
    </w:p>
    <w:p>
      <w:pPr>
        <w:pStyle w:val="BookText"/>
        <w:rPr/>
      </w:pPr>
      <w:r>
        <w:rPr>
          <w:rFonts w:ascii="IRNazanin" w:hAnsi="IRNazanin" w:eastAsia="IRNazanin"/>
          <w:color w:val="111111"/>
          <w:sz w:val="28"/>
          <w:sz w:val="28"/>
          <w:szCs w:val="28"/>
          <w:rtl w:val="true"/>
          <w:lang w:bidi="fa-IR"/>
        </w:rPr>
        <w:t>یوسف تستأذن علیه،قال،فقال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یسرک أن تشهد کلامها؟قال،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فأجلسنی علی الطنفسة،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دخلت فتکلمت فاذا هی امرأة بلیغة،فسألته عن فلان و فلان،فقال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أم خالد و کثیر النواء و أبی المقدام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لا</w:t>
      </w:r>
    </w:p>
    <w:p>
      <w:pPr>
        <w:pStyle w:val="BookText"/>
        <w:rPr/>
      </w:pPr>
      <w:r>
        <w:rPr>
          <w:rFonts w:ascii="IRNazanin" w:hAnsi="IRNazanin" w:eastAsia="IRNazanin"/>
          <w:color w:val="111111"/>
          <w:sz w:val="28"/>
          <w:sz w:val="28"/>
          <w:szCs w:val="28"/>
          <w:rtl w:val="true"/>
          <w:lang w:bidi="fa-IR"/>
        </w:rPr>
        <w:t>من باب الحذف للاختصار،أی أما أنا فلا یسرنی مخاطبتها و مکالمتها،أو أما اذا کان لا بد من ذلک فادن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مثل هذا الحذف لکون سیاق الکلام متضمنا للدلالة علیه،لان اما فیها معنی الشرط و التفصیل،و لذلک وجب التزام الفاء فی جوابها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الطنفسة</w:t>
      </w:r>
    </w:p>
    <w:p>
      <w:pPr>
        <w:pStyle w:val="BookText"/>
        <w:rPr/>
      </w:pPr>
      <w:r>
        <w:rPr>
          <w:rFonts w:ascii="IRNazanin" w:hAnsi="IRNazanin" w:eastAsia="IRNazanin"/>
          <w:color w:val="111111"/>
          <w:sz w:val="28"/>
          <w:sz w:val="28"/>
          <w:szCs w:val="28"/>
          <w:rtl w:val="true"/>
          <w:lang w:bidi="fa-IR"/>
        </w:rPr>
        <w:t>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تکرر فی الحدیث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الطنفسة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بکسر الطاء و الفاء و بضمهما و بکسر الطاء و فتح الفاء،البساط الذی له حمل رقیق،و جمعه طنافس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الطنفسة مثلثة الطاء و الفاء و بکسر الطاء و فتح الفاء و بالعکس واحدة الطنافس،للبسط و الثیاب و لحصیر من سعف عرضه ذراع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تولیهما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من تولی بمعنی ولی أی أدبر،یقال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تولاه و ولاه و تولی عنه و ولی عنه،اذا أدبر و أعرض عنه و ترکه و تخلاه،و منه فی التنزیل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 الَّذِی تَوَلّٰی</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یعنی به عثمان بن عفان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فأقول لربی اذا لقیته انک أمرتنی بولایتهما،قال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الذی معک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الطنفسة یأمرنی بالبراءة منهما،و کثیر النواء یأمرنی بولایتهما فأیهما أحب إلیک؟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و أصحابه أحب إلی من کثیر النواء و أصحابه،ان هذا یخاصم فیقول من لم یحکم بما أنزل اللّه فأولئک هم الکافرون،و من لم یحکم بما أنزل اللّه فأولئک هم الظالمون،و من لم یحکم بما أنزل اللّه فأولئک هم الفاسقون،فلما خرجت،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خشیت أن تذهب فتخبر کثیر النواء فیشهرنی بالکوفة،اللهم انی إلیک من کثیر النواء بریء فی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مسعود،عن علی بن الحسن،قال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عمر هو الذی قتل زیدا،و کان علی العراق،و قطع ید أم خالد و هی امرأة صالحة علی التشیع،و کانت مائلة الی زید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محمد بن یحیی،قال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لکثیر النواء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استخفافک بأبی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سمعت منه شیئا لا أحبه أبدا،سمعته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السبع تفتح بمحمد و عترته</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 المرکز یوم أحد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عنی و تولی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تولیة أدبر کتولی و الشیء،و عنه أعرض أو نأی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فان هذا الذی معک</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اعادته السؤال و قولها فان هذا الذی معک الی قولها فأیهما أحب إلیک، أنها تشککت فی قوله علیه السّلام تولیهما أنه بمعنی ولایتهما و محبتهما،أو بمعنی التخلی و الاعراض عنهما</w:t>
      </w:r>
      <w:r>
        <w:rPr>
          <w:rFonts w:eastAsia="IRNazanin" w:cs="IRNazanin"/>
          <w:color w:val="111111"/>
          <w:sz w:val="28"/>
          <w:szCs w:val="28"/>
          <w:rtl w:val="true"/>
          <w:lang w:bidi="fa-IR"/>
        </w:rPr>
        <w:t xml:space="preserve">. </w:t>
      </w:r>
      <w:bookmarkStart w:id="421" w:name="pg2817_20332"/>
    </w:p>
    <w:p>
      <w:pPr>
        <w:pStyle w:val="Heading3"/>
        <w:numPr>
          <w:ilvl w:val="2"/>
          <w:numId w:val="1"/>
        </w:numPr>
        <w:rPr/>
      </w:pPr>
      <w:bookmarkStart w:id="422" w:name="__RefHeading___Toc2333406_1395250215"/>
      <w:bookmarkStart w:id="423" w:name="_Toc148"/>
      <w:bookmarkEnd w:id="421"/>
      <w:bookmarkEnd w:id="422"/>
      <w:r>
        <w:rPr>
          <w:rtl w:val="true"/>
        </w:rPr>
        <w:t>فی میسر و عبد اللّه بن عجلان</w:t>
      </w:r>
      <w:bookmarkEnd w:id="423"/>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 بن فضال،عن أخویه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أبیهم،عن ابن بکیر،عن میسر بن عبد العزیز،قال،قال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علی جبل،فیجیء الناس فیرکبونه،فاذا کثروا علیه تصاعد بهم الجبل،فینتثرون عنه فیسقطون،فلم یبق معی إلا عصابة یسیرة أنت منهم و صاحبک الاحمر،یعنی عبد اللّه بن عجلان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النضر بن سوید،عن یحیی بن الحلبی،عن ابن مسکان،عن زرارة،عن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کأنی علی رأس جبل،و الناس یصعدون علیه من کل جانب،حتی اذا کثروا علیه تطاول بهم فی السماء،و جعل الناس یتساقطون عنه من کل جانب حتی لم یبق علیه منهم إلا عصابة یسیرة،یفعل ذلک خمس مرات،و کل ذلک یتساقط الناس عنه و تبقی تلک العصابة علیه،أما أن میسر بن عبد العزیز و عبد اللّه بن عجلان فی تلک العصابة،فما مکث بعد ذلک الا نحوا من سنتین حتی هلک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خالد بن حامد الکشی،قال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سعید سهل بن زیاد الادمی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أبی عمیر،قال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یحیی بن عمران الحلبی عن أیوب بن الحر،عن بشیر،عن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 بن فضال،عن العباس ابن عامر،عن أبان بن عثمان،عن الحارث بن المغیرة،عن أبی عبد اللّه علیه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لأبی عبد اللّه علیه السّلام ان عبد اللّه بن عجلان مرض مرضه الذی مات فیه،و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 أموت من مرضی هذا،فقال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أیهات أیهات ان ذهب ابن عجلان لا عرفه اللّه قبیحا من عمله،ان موسی بن عمران اختار قومه سبعین رجلا،</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قوله علیه السّلام فی الجواب ثانیا هذا و اللّه و أصحابه أحب إلی من کثیر النواء و أصحابه کالتنصیص علی المعنی المقصود فلیعلم</w:t>
      </w:r>
      <w:r>
        <w:rPr>
          <w:rFonts w:eastAsia="IRNazanin" w:cs="IRNazanin"/>
          <w:color w:val="111111"/>
          <w:sz w:val="28"/>
          <w:szCs w:val="28"/>
          <w:rtl w:val="true"/>
          <w:lang w:bidi="fa-IR"/>
        </w:rPr>
        <w:t xml:space="preserve">. </w:t>
      </w:r>
      <w:bookmarkStart w:id="424" w:name="pg2817_20333"/>
    </w:p>
    <w:p>
      <w:pPr>
        <w:pStyle w:val="BookText"/>
        <w:rPr/>
      </w:pPr>
      <w:bookmarkEnd w:id="424"/>
      <w:r>
        <w:rPr>
          <w:rFonts w:ascii="IRNazanin" w:hAnsi="IRNazanin" w:eastAsia="IRNazanin"/>
          <w:color w:val="111111"/>
          <w:sz w:val="28"/>
          <w:sz w:val="28"/>
          <w:szCs w:val="28"/>
          <w:rtl w:val="true"/>
          <w:lang w:bidi="fa-IR"/>
        </w:rPr>
        <w:t>فلما أخذتهم الرجفة کان موسی أول من قام منها،فقال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أصحابی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انی أبدلک بهم خیرا،قال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وجدت ریحهم و عرفت أسمائهم، قال ذلک ثلاثا فبعثهم اللّه 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میسر بن عبد العزیز کان کوفیا و کان ثقة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مسعود،قال حدثنا عبد اللّه بن محمد بن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الوشاء،عن بعض أصحابنا،عن میسر،عن أحدهما،قال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میسر انی لأظنک وصولا لقرابتک،قلت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 لقد کنت فی السوق و أنا غلام و أجرتی درهمان،و کنت أعطی واحدا عمتی و واحدا خالتی،فقال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حضر أجلک مرتین کل ذلک یؤخر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علی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اسحاق بن ابراهیم الموصلی عن یونس،عن حنان و ابن مسکان،عن میسر،قال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جعفر علیه السّلام و نحن جماعة فذکروا صلة الرحم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القرابة،فقال أبو جعفر علیه السّلام أما أنه قد حضر أجلک غیر مرة و لا مرتین،کل ذلک یؤخر بصلتک قرابتک</w:t>
      </w:r>
      <w:r>
        <w:rPr>
          <w:rFonts w:eastAsia="IRNazanin" w:cs="IRNazanin"/>
          <w:color w:val="111111"/>
          <w:sz w:val="28"/>
          <w:szCs w:val="28"/>
          <w:rtl w:val="true"/>
          <w:lang w:bidi="fa-IR"/>
        </w:rPr>
        <w:t>.</w:t>
      </w:r>
    </w:p>
    <w:p>
      <w:pPr>
        <w:pStyle w:val="Heading3"/>
        <w:numPr>
          <w:ilvl w:val="2"/>
          <w:numId w:val="1"/>
        </w:numPr>
        <w:rPr/>
      </w:pPr>
      <w:bookmarkStart w:id="425" w:name="__RefHeading___Toc2333408_1395250215"/>
      <w:bookmarkStart w:id="426" w:name="_Toc149"/>
      <w:bookmarkEnd w:id="425"/>
      <w:r>
        <w:rPr>
          <w:rtl w:val="true"/>
        </w:rPr>
        <w:t>فی بسام</w:t>
      </w:r>
      <w:bookmarkEnd w:id="426"/>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نصیر،قال حدثنا محمد بن عیسی،عن الحسن بن سعید،عن علی بن حدید،قال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عنبسة</w:t>
      </w:r>
    </w:p>
    <w:p>
      <w:pPr>
        <w:pStyle w:val="BookText"/>
        <w:rPr/>
      </w:pPr>
      <w:r>
        <w:rPr>
          <w:rFonts w:ascii="IRNazanin" w:hAnsi="IRNazanin" w:eastAsia="IRNazanin"/>
          <w:color w:val="111111"/>
          <w:sz w:val="28"/>
          <w:sz w:val="28"/>
          <w:szCs w:val="28"/>
          <w:rtl w:val="true"/>
          <w:lang w:bidi="fa-IR"/>
        </w:rPr>
        <w:t>فی میسر و عبد اللّه بن عجلان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فذکروا صلة الرحم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الحدیث و الذی قبله و ما فی معناهما من أحادیث باب البداء،و تحقیق القول هنالک فی کتاب نبراس الضیاء و فی قبسات حق الیقین و فی الرواشح السماویة و شرح أصول کتاب الکافی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427" w:name="pg2817_20334"/>
    </w:p>
    <w:p>
      <w:pPr>
        <w:pStyle w:val="BookText"/>
        <w:rPr/>
      </w:pPr>
      <w:bookmarkEnd w:id="427"/>
      <w:r>
        <w:rPr>
          <w:rFonts w:ascii="IRNazanin" w:hAnsi="IRNazanin" w:eastAsia="IRNazanin"/>
          <w:color w:val="111111"/>
          <w:sz w:val="28"/>
          <w:sz w:val="28"/>
          <w:szCs w:val="28"/>
          <w:rtl w:val="true"/>
          <w:lang w:bidi="fa-IR"/>
        </w:rPr>
        <w:t>العابد،قال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جعفر بن محمد علیه السّلام بباب الخلیفة أبی جعفر بالحیرة،حین أتی ببسام و اسماعیل بن جعفر بن محمد،فادخلا علی أبی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بسام مقتولا،و أخرج اسماعیل بن جعفر بن محمد قال،فرفع جعفر رأسه الیه،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افعلتها یا فاسق أبشر بالنار</w:t>
      </w:r>
      <w:r>
        <w:rPr>
          <w:rFonts w:eastAsia="IRNazanin" w:cs="IRNazanin"/>
          <w:color w:val="111111"/>
          <w:sz w:val="28"/>
          <w:szCs w:val="28"/>
          <w:rtl w:val="true"/>
          <w:lang w:bidi="fa-IR"/>
        </w:rPr>
        <w:t>.</w:t>
      </w:r>
    </w:p>
    <w:p>
      <w:pPr>
        <w:pStyle w:val="Heading3"/>
        <w:numPr>
          <w:ilvl w:val="2"/>
          <w:numId w:val="1"/>
        </w:numPr>
        <w:rPr/>
      </w:pPr>
      <w:bookmarkStart w:id="428" w:name="__RefHeading___Toc2333410_1395250215"/>
      <w:bookmarkStart w:id="429" w:name="_Toc150"/>
      <w:bookmarkEnd w:id="428"/>
      <w:r>
        <w:rPr>
          <w:rtl w:val="true"/>
        </w:rPr>
        <w:t>فی محمد بن اسماعیل بن بزیع</w:t>
      </w:r>
      <w:bookmarkEnd w:id="429"/>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بنان بن محمد،عن علی بن مهزیار، عن محمد بن اسماعیل بن بزیع،قال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أن یأمر لی بقمیص من قمصه أعده لکفنی،فبعث به إلی،قال،فقلت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 به جعلت فداک؟قال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انزع ازرارة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2333412_1395250215"/>
      <w:bookmarkStart w:id="431" w:name="_Toc151"/>
      <w:bookmarkEnd w:id="430"/>
      <w:r>
        <w:rPr>
          <w:rtl w:val="true"/>
        </w:rPr>
        <w:t>فی ابی طالب القمی</w:t>
      </w:r>
      <w:bookmarkEnd w:id="431"/>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الجبار،عن أبی طالب القمی،قال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جعفر علیه السّلام بأبیات شعر،و ذکرت فیها أباه،و سألته أن یأذن لی فی أن أقول فیه،فقطع الشعر و حبسه،و کتب فی صدر ما بقی من القرطاس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احسنت فجزاک اللّه خیرا</w:t>
      </w:r>
      <w:r>
        <w:rPr>
          <w:rFonts w:eastAsia="IRNazanin" w:cs="IRNazanin"/>
          <w:color w:val="111111"/>
          <w:sz w:val="28"/>
          <w:szCs w:val="28"/>
          <w:rtl w:val="true"/>
          <w:lang w:bidi="fa-IR"/>
        </w:rPr>
        <w:t>.</w:t>
      </w:r>
    </w:p>
    <w:p>
      <w:pPr>
        <w:pStyle w:val="Heading3"/>
        <w:numPr>
          <w:ilvl w:val="2"/>
          <w:numId w:val="1"/>
        </w:numPr>
        <w:rPr/>
      </w:pPr>
      <w:bookmarkStart w:id="432" w:name="__RefHeading___Toc2333414_1395250215"/>
      <w:bookmarkStart w:id="433" w:name="_Toc152"/>
      <w:bookmarkEnd w:id="432"/>
      <w:r>
        <w:rPr>
          <w:rtl w:val="true"/>
        </w:rPr>
        <w:t>فی عبد اللّه بن میمون القداح المکی</w:t>
      </w:r>
      <w:bookmarkEnd w:id="433"/>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حمدویه،عن ایوب بن نوح،عن صفوان بن یحیی،عن أبی خالد،عن عبد اللّه بن میمون،عن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میمون کم انتم بمکة؟قلت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نور فی ظلمات الارض</w:t>
      </w:r>
      <w:r>
        <w:rPr>
          <w:rFonts w:eastAsia="IRNazanin" w:cs="IRNazanin"/>
          <w:color w:val="111111"/>
          <w:sz w:val="28"/>
          <w:szCs w:val="28"/>
          <w:rtl w:val="true"/>
          <w:lang w:bidi="fa-IR"/>
        </w:rPr>
        <w:t>.</w:t>
      </w:r>
    </w:p>
    <w:p>
      <w:pPr>
        <w:pStyle w:val="Heading3"/>
        <w:numPr>
          <w:ilvl w:val="2"/>
          <w:numId w:val="1"/>
        </w:numPr>
        <w:rPr/>
      </w:pPr>
      <w:bookmarkStart w:id="434" w:name="__RefHeading___Toc2333416_1395250215"/>
      <w:bookmarkStart w:id="435" w:name="_Toc153"/>
      <w:bookmarkEnd w:id="434"/>
      <w:r>
        <w:rPr>
          <w:rtl w:val="true"/>
        </w:rPr>
        <w:t>فی عبد اللّه بن أبی یعفور</w:t>
      </w:r>
      <w:bookmarkEnd w:id="435"/>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علی بن محمد بن قتیبة النیسابوری،قال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الفضل بن شاذان،عن ابن أبی عمیر،عن عدة من أصحابنا،قال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وجدت أحدا یقبل وصیتی و یطیع أمری،الا عبد اللّه بن أبی یعفور </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أبی یعفور ثقة،مات فی حیاة أبی عبد اللّه علیه السّلام سنة الطاعون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مسعود،عن علی بن الحسن،عن علی بن أسباط،عن شیخ من أصحابنا لم یسمه،قال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فذکر عبد اللّه بن أبی یعفور رجل من أصحابنا فنال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 و أقبل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یزعم أنه له ورعا،و هو یذکر أخاه بما یذکره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تناول بیده الیسری عارضة فنتف من لحیته حتی رأینا الشعر فی 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لشیبة سوء ان کنت،انما أتولی بقولکم و أبرئ منهم بقولکم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البراثی و عثمان،قالا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یزداد،عن محمد بن الحسین،عن الحجال،عن أبی مالک الحضرمی،عن أبی العباس البقباق،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تدارأ</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یعفور و معلی بن خنیس،فقال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الاوصیاء علماء أبرار أتقیاء،و قال ابن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الاوصیاء أنبیاء،قال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فدخلا علی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استقر مجلسهما،قال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فبداهما أبو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اللّه أبرأ ممن قال أنا أنبیاء</w:t>
      </w:r>
    </w:p>
    <w:p>
      <w:pPr>
        <w:pStyle w:val="BookText"/>
        <w:rPr/>
      </w:pPr>
      <w:r>
        <w:rPr>
          <w:rFonts w:ascii="IRNazanin" w:hAnsi="IRNazanin" w:eastAsia="IRNazanin"/>
          <w:color w:val="111111"/>
          <w:sz w:val="28"/>
          <w:sz w:val="28"/>
          <w:szCs w:val="28"/>
          <w:rtl w:val="true"/>
          <w:lang w:bidi="fa-IR"/>
        </w:rPr>
        <w:t>فی عبد اللّه بن أبی یعفور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فنال منه</w:t>
      </w:r>
    </w:p>
    <w:p>
      <w:pPr>
        <w:pStyle w:val="BookText"/>
        <w:rPr/>
      </w:pPr>
      <w:r>
        <w:rPr>
          <w:rFonts w:ascii="IRNazanin" w:hAnsi="IRNazanin" w:eastAsia="IRNazanin"/>
          <w:color w:val="111111"/>
          <w:sz w:val="28"/>
          <w:sz w:val="28"/>
          <w:szCs w:val="28"/>
          <w:rtl w:val="true"/>
          <w:lang w:bidi="fa-IR"/>
        </w:rPr>
        <w:t>من النیل بفتح النون و اسکان الیاء المثناة من تحت،یقال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 من فلان نیلا اذا وقع فیه و عابه و ذکر بعض مساویه و مثالبه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 من عدوه أضربه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یَنٰالُونَ مِنْ عَدُوٍّ نَیْلاً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تدارأ</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بالهمز علی التفاعل من الدرء بمعنی الدفع،أی أنهما تناظر او تدافعا فی المناظرة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حمدویه،عن محمد بن عیسی،عن صفوان،عن حماد الناب،قال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عبد اللّه بن أبی یعفور یقرئک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الحسن الوشاء،عن بعض أصحابنا،عن أبی عبد اللّه علیه السّلام قال،قال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جنازة عبد اللّه بن أبی یعفور؟قلت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کان فیها ناس کثیر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أنک ستری فیها من مرجئة الشیعة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وجدت فی بعض کتبی،عن محمد بن عیسی بن عبید،عن عثمان بن عیسی،عن ابن مسکان،عن ابن أبی یعفور،قال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أصابته هذه الارواح فاذا اشتدت به شرب الحسو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النبیذ فسکن عنه،فدخل علی أبی عبد اللّه علیه السّلام فأخبره بوجعه،و انه اذا شرب الحسو من النبیذ سکن عنه،فقال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تشربه،فلما أن رجع الی الکوفة هاج وجعه،فأقبل أهله فلم یزالوا به حتی شرب،فساعة شرب</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الدرء الدفع،و منه کان بین عمر و معاذ بن عفراء درء أی خصومة و تدافع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دارأه دافعه و تدارءوا تدافعوا و تدارءوا فی الخصومة و ادارءوا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تدارا بالف منقلبة عن الیاء من التداری،فتفاعل من الدرایة بمعنی العلم و هو هاهنا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الاولی المهملتین و تشدید الواو اسم لما یتحساه الانسان من الماء و الشراب و المرق و نحوها،و الحسوة الشیء القلیل قاله فی القاموس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منه سکن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 الی أبی عبد اللّه علیه السّلام فأخبره بوجعه و شربه،فقال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 یعفور لا تشربه فانه حرام،انما هذا شیطان موکل بک فلو قد یئس منک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رجع الی الکوفة هاج به وجعه أشد ما کان،فأقبل أهله علیه،فقال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أذوق منه قطرة أبدا،فآیسوا منه،و کان یهم علی شیء و لا یحلف، فلما سمعوا أیسوا منه،و اشتد به الوجع أیاما ثم أذهب اللّه به عنه،فما عاد الیه حتی مات 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عیسی،و محمد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سعید بن جناح،عن 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به أیضا عن ابن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ابی یعفور و معلی بن خنیس کانا بالنیل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أبی عبد اللّه علیه السّلام فاختلفا فی ذبایح</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حسوت المرق حسوا،و یوم کحسو الطیر أی قصیر،و الحسو علی فعول طعام معروف،و کذلک الحساء بالفتح و المد،تقول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حساء و حسوا 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حسو للکثیر الحسو،و قد حسوت حسوة بالضم أی قدر ما یحسی مرة واحدة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بالنیل</w:t>
      </w:r>
    </w:p>
    <w:p>
      <w:pPr>
        <w:pStyle w:val="BookText"/>
        <w:rPr/>
      </w:pPr>
      <w:r>
        <w:rPr>
          <w:rFonts w:ascii="IRNazanin" w:hAnsi="IRNazanin" w:eastAsia="IRNazanin"/>
          <w:color w:val="111111"/>
          <w:sz w:val="28"/>
          <w:sz w:val="28"/>
          <w:szCs w:val="28"/>
          <w:rtl w:val="true"/>
          <w:lang w:bidi="fa-IR"/>
        </w:rPr>
        <w:t>کان النهر بالکوفة یسمی بالنیل،لأنه کان یمر علی قریة یقال لها النیل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النیل نهر مصر و بالکوفة نهر یقال له النیل أیضا</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النیل بالکسر نهر مصر و قریة بالکوفة و أخری بیزد و بلد بین بغداد و واسط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الیهود،فأکل معلی و لم یأکل ابن أبی یعفور،فلما صارا الی أبی عبد اللّه علیه السّلام أخبره، فرضی بفعل ابن أبی یعفور و خطأ المعلی فی أکله ایاه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حمدویه،عن الحسن بن موسی،عن علی بن حسان الواسطی الخزاز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الحسین العبیدی،قال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عبد اللّه علیه السّلام الی المفضل بن عمر الجعفی حین مضی عبد اللّه 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عهدت إلیک عهدی کان الی عبد اللّه بن أبی یعفور صلوات اللّه علیه،فمضی صلوات اللّه علیه موفیا للّه عز و جل و لرسوله و لإمامه بالعهد المعهود للّه،و قبض صلوات اللّه علی روحه محمود الاثر مشکور السعی مغفورا له مرحوما برضا اللّه و رسوله و امامه عنه، فولادتی من رسول اللّه صلّی اللّه علیه و آله ما کان فی عصرنا أحد أطوع للّه و لرسوله و لإمامه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زال کذلک حتی قبضه اللّه الیه برحمته و صیره الی جنته،مساکنا فیها مع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 علیه السّلام أنزله اللّه بین المسکنین مسکن محمد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المساکن واحدة فزاده اللّه رضی من عنده و مغفرة من فضلة برضای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الحسین،عن الحکم بن مسکین الثقفی،قال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حمزة معقل العجلی،عن عبد اللّه بن أبی یعفور،قال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فلقت رمانة بنصفین،فقلت هذا حرام و هذا حلال، لشهدت أن الذی قلت حلال حلال،و ان الذی قلت حرام حرام،فقال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مساکنا فیها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علی اسم الفاعل من باب المفاعلة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ساکنتک اذا شارکته فی المأوی و المسکن</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ساکنه فی دار واحدة و تساکنوا فیها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436" w:name="pg2817_20339"/>
    </w:p>
    <w:p>
      <w:pPr>
        <w:pStyle w:val="BookText"/>
        <w:rPr/>
      </w:pPr>
      <w:bookmarkEnd w:id="436"/>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الشامی الدمشقی،عن أحمد بن محمد بن عیسی،عن علی بن الحکم،عن زیاد بن أبی الحلال،قال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احد أدی إلینا ما افترض اللّه علیه فینا الا عبد اللّه بن أبی یعفور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ایوب بن نوح،عن محمد بن الفضیل،عن ابی اسامة،قال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عبد اللّه علیه السّلام لأودعه،فقال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ما لکم و للناس قد حملتم الناس علی ابی،و اللّه ما وجدت احدا یطیعنی و یأخذ بقولی الا رجلا واحدا رحمه اللّه عبد اللّه بن ابی یعفور،فانی امرته و اوصیه بوصیته فاتبع امری و اخذ بقولی</w:t>
      </w:r>
      <w:r>
        <w:rPr>
          <w:rFonts w:eastAsia="IRNazanin" w:cs="IRNazanin"/>
          <w:color w:val="111111"/>
          <w:sz w:val="28"/>
          <w:szCs w:val="28"/>
          <w:rtl w:val="true"/>
          <w:lang w:bidi="fa-IR"/>
        </w:rPr>
        <w:t>.</w:t>
      </w:r>
    </w:p>
    <w:p>
      <w:pPr>
        <w:pStyle w:val="Heading3"/>
        <w:numPr>
          <w:ilvl w:val="2"/>
          <w:numId w:val="1"/>
        </w:numPr>
        <w:rPr/>
      </w:pPr>
      <w:bookmarkStart w:id="437" w:name="__RefHeading___Toc2333418_1395250215"/>
      <w:bookmarkStart w:id="438" w:name="_Toc154"/>
      <w:bookmarkEnd w:id="437"/>
      <w:r>
        <w:rPr>
          <w:rtl w:val="true"/>
        </w:rPr>
        <w:t>فی معتب</w:t>
      </w:r>
      <w:bookmarkEnd w:id="438"/>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مولی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و ابراهیم،عن محمد بن عبد الحمید،عن یونس بن یعقوب،عن عبد العزیز بن نافع،انه سمع ابا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عشرة یعنی موالیه،فخیرهم و افضلهم معتب،و فیهم خائن فاحذروه و هو صغیر</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احمد،عن الحسن بن الحسین اللؤلؤی،عن الحسن بن محبوب،لا اعلمه الا عن اسحاق بن عمار،عن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عشرة،خیرهم معتب،و ما یظن معتب الا انی اسحر من الناس </w:t>
      </w:r>
      <w:bookmarkStart w:id="439" w:name="pg2817_20340"/>
    </w:p>
    <w:p>
      <w:pPr>
        <w:pStyle w:val="Heading3"/>
        <w:numPr>
          <w:ilvl w:val="2"/>
          <w:numId w:val="1"/>
        </w:numPr>
        <w:rPr/>
      </w:pPr>
      <w:bookmarkStart w:id="440" w:name="__RefHeading___Toc2333420_1395250215"/>
      <w:bookmarkStart w:id="441" w:name="_Toc155"/>
      <w:bookmarkEnd w:id="439"/>
      <w:bookmarkEnd w:id="440"/>
      <w:r>
        <w:rPr>
          <w:rtl w:val="true"/>
        </w:rPr>
        <w:t>فی جمیل بن دراج و نوح أخیه</w:t>
      </w:r>
      <w:bookmarkEnd w:id="441"/>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حمدویه و ابراهیم ابنا نصیر،قالا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أیوب بن نوح،عن عبد اللّه بن المغیرة،قال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یتلوا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ثم أهوی بیده إلینا،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جماعة فینا جمیل بن دراج و غیره،فقلنا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اللّه جعلت فداک لا نکفر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ابن محمد بن عیسی،عن عمر بن عبد العزیز،عن جمیل بن دراج،عن أبی عبد</w:t>
      </w:r>
    </w:p>
    <w:p>
      <w:pPr>
        <w:pStyle w:val="BookText"/>
        <w:rPr/>
      </w:pPr>
      <w:r>
        <w:rPr>
          <w:rFonts w:ascii="IRNazanin" w:hAnsi="IRNazanin" w:eastAsia="IRNazanin"/>
          <w:color w:val="111111"/>
          <w:sz w:val="28"/>
          <w:sz w:val="28"/>
          <w:szCs w:val="28"/>
          <w:rtl w:val="true"/>
          <w:lang w:bidi="fa-IR"/>
        </w:rPr>
        <w:t xml:space="preserve">فی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أهوی إلینا بیده</w:t>
      </w:r>
    </w:p>
    <w:p>
      <w:pPr>
        <w:pStyle w:val="BookText"/>
        <w:rPr/>
      </w:pPr>
      <w:r>
        <w:rPr>
          <w:rFonts w:ascii="IRNazanin" w:hAnsi="IRNazanin" w:eastAsia="IRNazanin"/>
          <w:color w:val="111111"/>
          <w:sz w:val="28"/>
          <w:sz w:val="28"/>
          <w:szCs w:val="28"/>
          <w:rtl w:val="true"/>
          <w:lang w:bidi="fa-IR"/>
        </w:rPr>
        <w:t>أی مدیده أو رفعها مشیرا إلینا،فکأنه علیه السّلام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ذلک القوم و کلکم اللّه بها و لستم بکافرین،و هؤلاء الذین یکفرون بها هم عامة النابذین أهل بیت رسول اللّه علیه و علیهم السّلام وراء ظهورهم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من الجبل و فی البئر سقط هویا بالفتح من باب ضرب، و منه فأقبل یهوی حتی وقع فی الحصن أی یذهب فی انحدار،و الاهواء التناول بالید، و منه أهوی بیده أی جافی یده و رفعها الی الهواء،أو مدها حتی بقی بینها و بین الجنب هواء أی خلاء،و مثله أهوی بخشبة فضربها</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أهوی بیده الیه لیأخذه قال الاصمعی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أهویت بالشیء اذا أومأت به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أهویت له بالسیف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جمیل لا تحدث أصحابنا بما لم یجمعوا علیه فیکذبوک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حمدان بن احمد الکوفی،عن نوح ابن دراج؟فقال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الشیعة و کان قاضی الکوفة،فقیل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دخلت فی أعمالهم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أدخل فی أعمال هؤلاء حتی سألت أخی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جمیلا یوما،فقلت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تحضر المسجد؟فقال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ازار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جمیل عن مائة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دراج بقالا و کان نوح مخارجه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الذین یقتتلون فی العصبیة التی تقع بین المجالس،قال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یکتب الحدیث و کان أبوه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لم أدخل فی أعمال هؤلاء حتی سألت أخی</w:t>
      </w:r>
    </w:p>
    <w:p>
      <w:pPr>
        <w:pStyle w:val="BookText"/>
        <w:rPr/>
      </w:pPr>
      <w:r>
        <w:rPr>
          <w:rFonts w:ascii="IRNazanin" w:hAnsi="IRNazanin" w:eastAsia="IRNazanin"/>
          <w:color w:val="111111"/>
          <w:sz w:val="28"/>
          <w:sz w:val="28"/>
          <w:szCs w:val="28"/>
          <w:rtl w:val="true"/>
          <w:lang w:bidi="fa-IR"/>
        </w:rPr>
        <w:t>یعنی فدخلت فی أعمال هؤلاء لتکون لی مقدرة فأصل أخی جمیلا،أو لئلا أفتقر کما افتقر أخی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لیس لی ازار</w:t>
      </w:r>
    </w:p>
    <w:p>
      <w:pPr>
        <w:pStyle w:val="BookText"/>
        <w:rPr/>
      </w:pPr>
      <w:r>
        <w:rPr>
          <w:rFonts w:ascii="IRNazanin" w:hAnsi="IRNazanin" w:eastAsia="IRNazanin"/>
          <w:color w:val="111111"/>
          <w:sz w:val="28"/>
          <w:sz w:val="28"/>
          <w:szCs w:val="28"/>
          <w:rtl w:val="true"/>
          <w:lang w:bidi="fa-IR"/>
        </w:rPr>
        <w:t>و ذلک یتضمن الدلالة علی مدح جمیل،فانه لم یتول القضاء و لم یدخل فی أعمال هؤلاء مع شدة احتیاجه و فقره،و أغناه اللّه تعالی من خزائن فضله وجوده حتی مات عن 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نوح مخارجه</w:t>
      </w:r>
    </w:p>
    <w:p>
      <w:pPr>
        <w:pStyle w:val="BookText"/>
        <w:rPr/>
      </w:pPr>
      <w:r>
        <w:rPr>
          <w:rFonts w:ascii="IRNazanin" w:hAnsi="IRNazanin" w:eastAsia="IRNazanin"/>
          <w:color w:val="111111"/>
          <w:sz w:val="28"/>
          <w:sz w:val="28"/>
          <w:szCs w:val="28"/>
          <w:rtl w:val="true"/>
          <w:lang w:bidi="fa-IR"/>
        </w:rPr>
        <w:t>مخارجه بضم المیم علی اسم الفاعل من باب المفاعلة،أی کان نوح مخارج أبیه دراج فی الذین</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طائفة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یقتتلون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یتعارکون و یتشاجرون فی العصبیة التی تقع بین الشرکاء و الخصماء فی المجالس،فیعارضهم و یساهمهم و یصالحهم علی المساهمة من قبل أبیه</w:t>
      </w:r>
      <w:r>
        <w:rPr>
          <w:rFonts w:eastAsia="IRNazanin" w:cs="IRNazanin"/>
          <w:color w:val="111111"/>
          <w:sz w:val="28"/>
          <w:szCs w:val="28"/>
          <w:rtl w:val="true"/>
          <w:lang w:bidi="fa-IR"/>
        </w:rPr>
        <w:t xml:space="preserve">. </w:t>
      </w:r>
      <w:bookmarkStart w:id="442" w:name="pg2817_20342"/>
    </w:p>
    <w:p>
      <w:pPr>
        <w:pStyle w:val="BookText"/>
        <w:rPr/>
      </w:pPr>
      <w:bookmarkEnd w:id="442"/>
      <w:r>
        <w:rPr>
          <w:rFonts w:ascii="IRNazanin" w:hAnsi="IRNazanin" w:eastAsia="IRNazanin"/>
          <w:color w:val="111111"/>
          <w:sz w:val="28"/>
          <w:sz w:val="28"/>
          <w:szCs w:val="28"/>
          <w:rtl w:val="true"/>
          <w:lang w:bidi="fa-IR"/>
        </w:rPr>
        <w:t>لو ترک القضاء لنوح أی رجل کان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شاذان،قال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محمد بن أبی عمیر،و هو ساجد فأطال السجود،فلما رفع رأسه ذکر له الفضل طول سجوده،فقال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لو رأیت جمیل بن دراج،ثم حدثه انه دخل علی جمیل فوجده ساجدا فأطال السجود جدا،فلما رفع رأسه قال له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أطلت السجود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لو رأیت معروف بن خربوذ</w:t>
      </w:r>
      <w:r>
        <w:rPr>
          <w:rFonts w:eastAsia="IRNazanin" w:cs="IRNazanin"/>
          <w:color w:val="111111"/>
          <w:sz w:val="28"/>
          <w:szCs w:val="28"/>
          <w:rtl w:val="true"/>
          <w:lang w:bidi="fa-IR"/>
        </w:rPr>
        <w:t>.</w:t>
      </w:r>
    </w:p>
    <w:p>
      <w:pPr>
        <w:pStyle w:val="Heading3"/>
        <w:numPr>
          <w:ilvl w:val="2"/>
          <w:numId w:val="1"/>
        </w:numPr>
        <w:rPr/>
      </w:pPr>
      <w:bookmarkStart w:id="443" w:name="__RefHeading___Toc2333422_1395250215"/>
      <w:bookmarkStart w:id="444" w:name="_Toc156"/>
      <w:bookmarkEnd w:id="443"/>
      <w:r>
        <w:rPr>
          <w:rtl w:val="true"/>
        </w:rPr>
        <w:t>فی معاذ بن مسلم الهراء النحوی</w:t>
      </w:r>
      <w:bookmarkEnd w:id="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و ابراهیم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w:t>
      </w:r>
    </w:p>
    <w:p>
      <w:pPr>
        <w:pStyle w:val="BookText"/>
        <w:rPr/>
      </w:pPr>
      <w:r>
        <w:rPr>
          <w:rFonts w:ascii="IRNazanin" w:hAnsi="IRNazanin" w:eastAsia="IRNazanin"/>
          <w:color w:val="111111"/>
          <w:sz w:val="28"/>
          <w:sz w:val="28"/>
          <w:szCs w:val="28"/>
          <w:rtl w:val="true"/>
          <w:lang w:bidi="fa-IR"/>
        </w:rPr>
        <w:t>و أصل المخارجة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المناهدة،أی المناهضة بالحرب و المناهدة أی المساهمة بالاصابع،و ذلک أن یخرج هذا من أصابعه ما یشاء و الاخر أیضا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التخارج التناهد و هو اخراج کل واحد من الفرقة نفقة علی قدر نفقة صاحبه قاله فی الصحاح و القاموس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مخارج و قد خارجه سیده اذا اتفقا علی ضریبة یردها علیه عند انقضاء کل شهر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القضاء لنوح أی رجل کان</w:t>
      </w:r>
    </w:p>
    <w:p>
      <w:pPr>
        <w:pStyle w:val="BookText"/>
        <w:rPr/>
      </w:pPr>
      <w:r>
        <w:rPr>
          <w:rFonts w:ascii="IRNazanin" w:hAnsi="IRNazanin" w:eastAsia="IRNazanin"/>
          <w:color w:val="111111"/>
          <w:sz w:val="28"/>
          <w:sz w:val="28"/>
          <w:szCs w:val="28"/>
          <w:rtl w:val="true"/>
          <w:lang w:bidi="fa-IR"/>
        </w:rPr>
        <w:t>أی لو فوض الیه القضاء و ترک له أی کارجل کان،بالانتصاب علی خبر کان أی کان أی رجل،یعنی لکان نعم الرجل فی القضاء و الحکومة و المحاکمة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حمدان،فکأنه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نوح من الشیعة،و کان قاضی الکوفة،و هو مع ذلک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معاذ بن مسلم الهراء النحوی</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معاذ بن مسلم الهراء بفتح الهاء و تشدید الراء و بالمد النحوی،ذکره الشیخ </w:t>
      </w:r>
    </w:p>
    <w:p>
      <w:pPr>
        <w:pStyle w:val="BookText"/>
        <w:rPr/>
      </w:pPr>
      <w:r>
        <w:rPr>
          <w:rFonts w:ascii="IRNazanin" w:hAnsi="IRNazanin" w:eastAsia="IRNazanin"/>
          <w:color w:val="111111"/>
          <w:sz w:val="28"/>
          <w:sz w:val="28"/>
          <w:szCs w:val="28"/>
          <w:rtl w:val="true"/>
          <w:lang w:bidi="fa-IR"/>
        </w:rPr>
        <w:t>عن ابن ابی عمیر،عن حسین بن معاذ،عن أبیه معاذ بن مسلم النحوی،عن أبی</w:t>
      </w:r>
    </w:p>
    <w:p>
      <w:pPr>
        <w:pStyle w:val="BookText"/>
        <w:rPr/>
      </w:pPr>
      <w:r>
        <w:rPr>
          <w:rFonts w:ascii="IRNazanin" w:hAnsi="IRNazanin" w:eastAsia="IRNazanin"/>
          <w:color w:val="111111"/>
          <w:sz w:val="28"/>
          <w:sz w:val="28"/>
          <w:szCs w:val="28"/>
          <w:rtl w:val="true"/>
          <w:lang w:bidi="fa-IR"/>
        </w:rPr>
        <w:t xml:space="preserve">فی کتاب الرجال فی أصحاب أبی جعفر الباقر علیه السّلام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فی أصحاب أبی عبد اللّه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بن مسلم الهراء الانصاری النحوی الکوفی أسند عنه </w:t>
      </w:r>
      <w:r>
        <w:rPr>
          <w:rStyle w:val="FootnoteAnchor"/>
          <w:rtl w:val="true"/>
        </w:rPr>
        <w:footnoteReference w:id="1005"/>
      </w:r>
      <w:r>
        <w:rPr>
          <w:rFonts w:ascii="IRNazanin" w:hAnsi="IRNazanin" w:eastAsia="IRNazanin"/>
          <w:color w:val="111111"/>
          <w:sz w:val="28"/>
          <w:sz w:val="28"/>
          <w:szCs w:val="28"/>
          <w:rtl w:val="true"/>
          <w:lang w:bidi="fa-IR"/>
        </w:rPr>
        <w:t>،و ذکر أیضا معاذ بن مسلم الفراء النحوی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سبحانه و تعالی فی سورة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أَیُّهُمْ أَشَدُّ عَلَی الرَّحْمٰنِ عِتِیًّا </w:t>
      </w:r>
      <w:r>
        <w:rPr>
          <w:rStyle w:val="FootnoteAnchor"/>
          <w:rtl w:val="true"/>
        </w:rPr>
        <w:footnoteReference w:id="10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أیهم أشد بالنصب،عن طلحة بن مصرف و عن معاذ بن مسلم الهراء استاذ الفراء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 الهراء لأنه کان یبیع الثیاب الهرویة،و نقل عن الانباری أنه کان من موالی محمد بن کعب القرطی،أخذ عنه الکسائی و أخذ الفراء عن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قیل معاذ الهراء لأنه کان یبیع الثیاب الهرویة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هراة بلد بخراسان،و قریة بفارس،و النسبة هروی محرکة، و معاذ الهراء لبیعه الثیاب الهرویة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المغرب فی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 هروی بالتحریک و مروی بالسکون منسوب الی هراة و مرو،و هما قریتان معروفتان بخراسان،و عن خواهر زاده هما علی شط الفرات،و لم یسمع ذلک لغیره،و فی الاشکال سوی هراة خراسان هراة أخری هی بنواحی اصطخر من بلاد فارس انتهی کلامه</w:t>
      </w:r>
      <w:r>
        <w:rPr>
          <w:rFonts w:eastAsia="IRNazanin" w:cs="IRNazanin"/>
          <w:color w:val="111111"/>
          <w:sz w:val="28"/>
          <w:szCs w:val="28"/>
          <w:rtl w:val="true"/>
          <w:lang w:bidi="fa-IR"/>
        </w:rPr>
        <w:t xml:space="preserve">. </w:t>
      </w:r>
      <w:bookmarkStart w:id="445" w:name="pg2817_20344"/>
    </w:p>
    <w:p>
      <w:pPr>
        <w:pStyle w:val="BookText"/>
        <w:rPr/>
      </w:pPr>
      <w:bookmarkEnd w:id="445"/>
      <w:r>
        <w:rPr>
          <w:rFonts w:ascii="IRNazanin" w:hAnsi="IRNazanin" w:eastAsia="IRNazanin"/>
          <w:color w:val="111111"/>
          <w:sz w:val="28"/>
          <w:sz w:val="28"/>
          <w:szCs w:val="28"/>
          <w:rtl w:val="true"/>
          <w:lang w:bidi="fa-IR"/>
        </w:rPr>
        <w:t>عبد اللّه علیه السّلام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تقعد فی الجامع فتفتی الناس،قال،قلت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قد أردت أن أسألک عن ذلک قبل أن أخرج،أنی أقعد فی المسجد فیجیء الرجل یسألنی عن الشیء،فاذا عرفته بالخلاف لکم أخبرته بما یفعلون،و یجیء الرجل أعرفه بحبکم أو مودتکم فأخبره بما جاء عنکم،و یجیء الرجل لا أعرفه و لا أدری من هو فأقول جاء عن فلان کذا و جاء عن فلان کذا،فادخل قولکم فیما بین ذلک، 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کذا فانی کذا أصنع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و عمر ابنا مسلم کوفیان</w:t>
      </w:r>
      <w:r>
        <w:rPr>
          <w:rFonts w:eastAsia="IRNazanin" w:cs="IRNazanin"/>
          <w:color w:val="111111"/>
          <w:sz w:val="28"/>
          <w:szCs w:val="28"/>
          <w:rtl w:val="true"/>
          <w:lang w:bidi="fa-IR"/>
        </w:rPr>
        <w:t>.</w:t>
      </w:r>
    </w:p>
    <w:p>
      <w:pPr>
        <w:pStyle w:val="Heading3"/>
        <w:numPr>
          <w:ilvl w:val="2"/>
          <w:numId w:val="1"/>
        </w:numPr>
        <w:rPr/>
      </w:pPr>
      <w:bookmarkStart w:id="446" w:name="__RefHeading___Toc2333424_1395250215"/>
      <w:bookmarkStart w:id="447" w:name="_Toc157"/>
      <w:bookmarkEnd w:id="446"/>
      <w:r>
        <w:rPr>
          <w:rtl w:val="true"/>
        </w:rPr>
        <w:t>فی عمار بن موسی الساباطی</w:t>
      </w:r>
      <w:bookmarkEnd w:id="447"/>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فطحیا،و روی عن أبی الحسن موسی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استوهبت عمارا من ربی تعالی فوهبه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بن ابی عثمان السجادة،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قاسم الصحاف،عن رجل من أهل المدائن یعرفه القاسم،عن عمار الساباطی،قال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جعلت فداک أحب أن تخبرنی باسم اللّه تعالی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تقوی علی ذلک،قال،فلما الححت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فمکانک اذا،ثم قام فدخل البیت هنیهة،ثم صاح بی أدخل،فدخلت،فقال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ذلک؟فقلت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به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علی الارض فنظرت الی البیت یدور بی و أخذنی أمر عظیم کدت أهلک،فضحکت،فقلت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حسبی لا أرید ذا</w:t>
      </w:r>
      <w:r>
        <w:rPr>
          <w:rFonts w:eastAsia="IRNazanin" w:cs="IRNazanin"/>
          <w:color w:val="111111"/>
          <w:sz w:val="28"/>
          <w:szCs w:val="28"/>
          <w:rtl w:val="true"/>
          <w:lang w:bidi="fa-IR"/>
        </w:rPr>
        <w:t>.</w:t>
      </w:r>
    </w:p>
    <w:p>
      <w:pPr>
        <w:pStyle w:val="Heading3"/>
        <w:numPr>
          <w:ilvl w:val="2"/>
          <w:numId w:val="1"/>
        </w:numPr>
        <w:rPr/>
      </w:pPr>
      <w:bookmarkStart w:id="448" w:name="__RefHeading___Toc2333426_1395250215"/>
      <w:bookmarkStart w:id="449" w:name="_Toc158"/>
      <w:bookmarkEnd w:id="448"/>
      <w:r>
        <w:rPr>
          <w:rtl w:val="true"/>
        </w:rPr>
        <w:t>الفطحیة</w:t>
      </w:r>
      <w:bookmarkEnd w:id="449"/>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القائلون بامامة عبد اللّه بن جعفر بن محمد،و سموا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قیل انه کان أفطح الرأس،و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أفطح الرجلین،و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نسبوا الی رئیس من أهل الکوفة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فطیح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الذین قالوا بامامته عامة مشایخ العصابة و فقهاؤها مالوا الی هذه المقالة، فدخلت علیهم الشبهة لما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عنهم علیه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فی الاکبر من ولد الامام اذا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منهم من رجع عن القول بامامته لما امتحنه بمسائل من الحلال و الحرام لم یکن عنده فیها جواب،و لما ظهر منه من الاشیاء التی لا ینبغی أن یظهر من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عبد اللّه مات بعد أبیه بسبعین یوما،فرجع الباقون إلا شذاذا منهم عن القول بامامته الی القول بامامة أبی الحسن موسی علیه السّلام و رجعوا الی</w:t>
      </w:r>
    </w:p>
    <w:p>
      <w:p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الامامة لا تکون فی الاخوین بعد الحسن و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شذاذ منهم علی القول بامامته،و بعد أن مات قال بامامة أبی الحسن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لموسی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أخاک سیجلس مجلسی و یدعی الامامة بعدی،فلا تنازعه بکلمة فانه أول اهلی لحوقا 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بن نوح،عن صفوان بن یحیی عن داود بن فرقد،قال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أصحابی أولو النهی و التقی فمن لم یکن من أهل النهی و التقی فلیس من أصحابی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مسعود،قال حدثنی عبد اللّه بن محمد بن خالد الطیالسی،عن الحسن بن علی الوشاء،عن محمد بن حمران،عن أبی الصباح الکنانی،قال</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نعیر بالکوفة فیقال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أبو عبد اللّه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أصحاب جعفر منکم لقلیل،انما أصحاب جعفر من اشتد ورعه و عمل لخالقه </w:t>
      </w:r>
      <w:bookmarkStart w:id="450" w:name="pg2817_20346"/>
    </w:p>
    <w:p>
      <w:pPr>
        <w:pStyle w:val="Heading3"/>
        <w:numPr>
          <w:ilvl w:val="2"/>
          <w:numId w:val="1"/>
        </w:numPr>
        <w:rPr/>
      </w:pPr>
      <w:bookmarkStart w:id="451" w:name="__RefHeading___Toc2333428_1395250215"/>
      <w:bookmarkStart w:id="452" w:name="_Toc159"/>
      <w:bookmarkEnd w:id="450"/>
      <w:bookmarkEnd w:id="451"/>
      <w:r>
        <w:rPr>
          <w:rtl w:val="true"/>
        </w:rPr>
        <w:t>فی أبی محمد هشام بن الحکم</w:t>
      </w:r>
      <w:bookmarkEnd w:id="452"/>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الحکم أصله کوفی،و مولده و منشؤه بواسط،و قد رأیت داره بواسط،و تجارته ببغداد فی الکرخ،و داره عند قصر وضاح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الطریق الذی یأخذ فی برکة بنی زرزر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تباع الطرائف و الخلنج،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منصور من أهل الکوفة،و هشام مولی کندة،مات سنة تسع و سبعین و مائة بالکوفة فی أیام الرشید</w:t>
      </w:r>
    </w:p>
    <w:p>
      <w:pPr>
        <w:pStyle w:val="BookText"/>
        <w:rPr/>
      </w:pPr>
      <w:r>
        <w:rPr>
          <w:rFonts w:ascii="IRNazanin" w:hAnsi="IRNazanin" w:eastAsia="IRNazanin"/>
          <w:color w:val="111111"/>
          <w:sz w:val="28"/>
          <w:sz w:val="28"/>
          <w:szCs w:val="28"/>
          <w:rtl w:val="true"/>
          <w:lang w:bidi="fa-IR"/>
        </w:rPr>
        <w:t>فی أبی محمد هشام بن الحکم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قصر و ضاح</w:t>
      </w:r>
    </w:p>
    <w:p>
      <w:pPr>
        <w:pStyle w:val="BookText"/>
        <w:rPr/>
      </w:pPr>
      <w:r>
        <w:rPr>
          <w:rFonts w:ascii="IRNazanin" w:hAnsi="IRNazanin" w:eastAsia="IRNazanin"/>
          <w:color w:val="111111"/>
          <w:sz w:val="28"/>
          <w:sz w:val="28"/>
          <w:szCs w:val="28"/>
          <w:rtl w:val="true"/>
          <w:lang w:bidi="fa-IR"/>
        </w:rPr>
        <w:t>فی القاموس و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الوضاح بالتشدید ککتان الابیض اللون الحسنة و النهار،و لقب جذیمة الابرش و مولی بربری لبنی أمیة،و الیه نسبت الوضاحیة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جذیمة الابرش هو جذیمة بن مالک بن فهم بن دوس من الازدکان ملک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برکة بنی زرزر</w:t>
      </w:r>
    </w:p>
    <w:p>
      <w:pPr>
        <w:pStyle w:val="BookText"/>
        <w:rPr/>
      </w:pPr>
      <w:r>
        <w:rPr>
          <w:rFonts w:ascii="IRNazanin" w:hAnsi="IRNazanin" w:eastAsia="IRNazanin"/>
          <w:color w:val="111111"/>
          <w:sz w:val="28"/>
          <w:sz w:val="28"/>
          <w:szCs w:val="28"/>
          <w:rtl w:val="true"/>
          <w:lang w:bidi="fa-IR"/>
        </w:rPr>
        <w:t>فی أکثر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زرزر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بعضها ابن زرزر </w:t>
      </w:r>
      <w:r>
        <w:rPr>
          <w:rStyle w:val="FootnoteAnchor"/>
          <w:rtl w:val="true"/>
        </w:rPr>
        <w:footnoteReference w:id="1011"/>
      </w:r>
      <w:r>
        <w:rPr>
          <w:rFonts w:ascii="IRNazanin" w:hAnsi="IRNazanin" w:eastAsia="IRNazanin"/>
          <w:color w:val="111111"/>
          <w:sz w:val="28"/>
          <w:sz w:val="28"/>
          <w:szCs w:val="28"/>
          <w:rtl w:val="true"/>
          <w:lang w:bidi="fa-IR"/>
        </w:rPr>
        <w:t>،و هو بزاء مضمومة قبل راء ساکنة ثم راء أخری مضمومة أیضا قبل الراء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زرزر بن صهیب بالضم محدث،و الزرارة البطارقة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زرزار و زربران قریة ببغداد،و الزرزار أیضا نبات یصبغ به،و الزرزور طائر، و زرزر صوت و الرجل دام علی أکله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الخلنج</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باسکان اللام بین الخاء المعجمة و النون و الجیم أخیرا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أخی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یذهب فی الدین مذهب الجهمیة خبیثا فیهم،فسألنی أن أدخله علی أبی عبد اللّه علیه السّلام لیناظره،فأعلمته أنی لا أفعل ما لم أستأذنه فیه،فدخلت علی أبی عبد اللّه علیه السّلام فاستأذنته فی ادخال هشام علیه،فاذن 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من عنده و خطوت خطوات فذکرت رداءته و خبثه،فانصرفت الی أبی عبد اللّه علیه السّلام فحدثته رداءته و خبثه،فقال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تتخوف علی، فخجلت من قولی و علمت أنی قد عثرت،فخرجت مستحیا الی هشام،فسألته تأخیر</w:t>
      </w:r>
    </w:p>
    <w:p>
      <w:pPr>
        <w:pStyle w:val="BookText"/>
        <w:rPr/>
      </w:pPr>
      <w:r>
        <w:rPr>
          <w:rFonts w:ascii="IRNazanin" w:hAnsi="IRNazanin" w:eastAsia="IRNazanin"/>
          <w:color w:val="111111"/>
          <w:sz w:val="28"/>
          <w:sz w:val="28"/>
          <w:szCs w:val="28"/>
          <w:rtl w:val="true"/>
          <w:lang w:bidi="fa-IR"/>
        </w:rPr>
        <w:t>فی الصحاح شجر فارسی معرب قال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البخت فی قصاع الخلنج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الجمع الخلانج و مثله فی القاموس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جامع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خلنج شجر عظیم و دیسیقور یدوس،و علماء المغرب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کالطرفاء عظما،و صغیرة بقدر القامة،و کأنه یعظم فی بلاد الصین و الروس و بلغار،بحیث یعمل منه أوانی و جفان و تحمل الی البلاد،و النشاب المعمول أمنه فی غایة الجودة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یسمی الخلنج بالیونانی أریقی،و أوراقه،کورق الطرفاء هدبی </w:t>
      </w:r>
      <w:r>
        <w:rPr>
          <w:rStyle w:val="FootnoteAnchor"/>
          <w:rtl w:val="true"/>
        </w:rPr>
        <w:footnoteReference w:id="1014"/>
      </w:r>
      <w:r>
        <w:rPr>
          <w:rFonts w:ascii="IRNazanin" w:hAnsi="IRNazanin" w:eastAsia="IRNazanin"/>
          <w:color w:val="111111"/>
          <w:sz w:val="28"/>
          <w:sz w:val="28"/>
          <w:szCs w:val="28"/>
          <w:rtl w:val="true"/>
          <w:lang w:bidi="fa-IR"/>
        </w:rPr>
        <w:t>معتدلة بین الخشونة و اللیونة،و لها زهر صغیر أحمر و أغبر،یخلف حبا کالخردل،و منه صنف له زهر أبیض،و بالجملة فالشجرة حارة محللة یابسة،ثم ذکر مالها من الخواص و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أخی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قول عمر بن یزید و هو عم هشام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أخی هشام یذهب فی الدین مذهب الجهمیة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دخوله و أعلمته أنه قد أذن له بالدخول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فبادر هشام فاستأذن و دخل فدخلت معه،فلما تمکن فی مجلسه،سأله أبو عبد اللّه عن مسألة فحار فیها هشام و بقی،فسألت هشام أن یؤجله فیها،فاجله أبو عبد اللّه علیه السّلام فذهب هشام فاضطرب فی طلب الجواب أیامه فلم یقف علیه،فرجع الی أبی عبد اللّه علیه السّلام فأخبره أبو عبد اللّه علیه السّلام بها،و سأله عن مسألة أخری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فساد أصله و عقر مذهبه،فخرج هشام من عنده مغتما متحیرا،قال،فبقیت أیاما لا أفیق من حیرتی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فسألنی هشام أن أستأذن له علی أبی عبد اللّه علیه السّلام ثالثا، فدخلت علی أبی عبد اللّه علیه السّلام فاستأذنت له،فقال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لینتظرنی فی موضع سماه بالحیرة لألتقی معه فیه غدا إن شاء اللّه اذا راح النهار،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الی هشام فأخبرته بمقالته و أمره،فسر بذلک هشام و استبشر و سبقه الی الموضع الذی سماه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عن مسألة أخری</w:t>
      </w:r>
    </w:p>
    <w:p>
      <w:pPr>
        <w:pStyle w:val="BookText"/>
        <w:rPr/>
      </w:pPr>
      <w:r>
        <w:rPr>
          <w:rFonts w:ascii="IRNazanin" w:hAnsi="IRNazanin" w:eastAsia="IRNazanin"/>
          <w:color w:val="111111"/>
          <w:sz w:val="28"/>
          <w:sz w:val="28"/>
          <w:szCs w:val="28"/>
          <w:rtl w:val="true"/>
          <w:lang w:bidi="fa-IR"/>
        </w:rPr>
        <w:t>أی فسأل علیه السّلام هشاما عن مسألة أخری فیها فساد أصل هشام و عقر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باسکان القاف بین المهملة المفتوحة و الراء،بمعنی قطعه و هدمه و ابطاله و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أجله و عقد مذهبه</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أی فهشام سأله علیه السّلام أجله الذی أجله ایاه فی المسألة الاولی،و عقد مذهبه و عدم نقضه و ابطاله الی ذلک الاجل،و کأنه تصحیف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راح النهار</w:t>
      </w:r>
    </w:p>
    <w:p>
      <w:pPr>
        <w:pStyle w:val="BookText"/>
        <w:rPr/>
      </w:pPr>
      <w:r>
        <w:rPr>
          <w:rFonts w:ascii="IRNazanin" w:hAnsi="IRNazanin" w:eastAsia="IRNazanin"/>
          <w:color w:val="111111"/>
          <w:sz w:val="28"/>
          <w:sz w:val="28"/>
          <w:szCs w:val="28"/>
          <w:rtl w:val="true"/>
          <w:lang w:bidi="fa-IR"/>
        </w:rPr>
        <w:t>أی اذا زالت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الرواح العشی أو من الزوال الی اللیل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أکثر النسخ </w:t>
      </w:r>
      <w:r>
        <w:rPr>
          <w:rStyle w:val="FootnoteAnchor"/>
          <w:rtl w:val="true"/>
        </w:rPr>
        <w:footnoteReference w:id="1017"/>
      </w:r>
      <w:r>
        <w:rPr>
          <w:rFonts w:ascii="IRNazanin" w:hAnsi="IRNazanin" w:eastAsia="IRNazanin"/>
          <w:color w:val="111111"/>
          <w:sz w:val="28"/>
          <w:sz w:val="28"/>
          <w:szCs w:val="28"/>
          <w:rtl w:val="true"/>
          <w:lang w:bidi="fa-IR"/>
        </w:rPr>
        <w:t>مصحفة النون بالیاء و الراء بالواو تسقیما و تحریفا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رأیت هشاما بعد ذلک فسألته عما کان بینهما؟فأخبرنی أنه سبق أبا عبد الله علیه السّلام الی الموضع الذی کان سماه له فبینا هو،اذا بأبی عبد اللّه علیه السّلام قد أقبل علی بغلة له،فلما بصرت به و قرب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هالنی منظره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أرعبنی حتی بقیت لا أجد شیئا اتفوه به،و لا انطلق لسانی لما أردت من مناطقته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 علی أبو عبد اللّه علیه السّلام ملیا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ما أکلمه،و کان وقوفه علی لا یزیدنی الا تهیبا و تحیرا،فلما رأی ذلک منی ضرب بغلته و سار حتی دخل بعض السکک فی 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تیقنت أن ما أصابنی من هیبته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الا من قبل اللّه عز و جل من عظم موقعه و مکانه من الرب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هشام الی أبی عبد اللّه علیه السّلام و ترک مذهبه و دان بدین الحق، وفاق أصحاب أبی عبد اللّه علیه السّلام کلهم،و الحمد للّه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هالنی منظره</w:t>
      </w:r>
    </w:p>
    <w:p>
      <w:pPr>
        <w:pStyle w:val="BookText"/>
        <w:rPr/>
      </w:pPr>
      <w:r>
        <w:rPr>
          <w:rFonts w:ascii="IRNazanin" w:hAnsi="IRNazanin" w:eastAsia="IRNazanin"/>
          <w:color w:val="111111"/>
          <w:sz w:val="28"/>
          <w:sz w:val="28"/>
          <w:szCs w:val="28"/>
          <w:rtl w:val="true"/>
          <w:lang w:bidi="fa-IR"/>
        </w:rPr>
        <w:t>من الهول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هائل،و قد هالنی یهولنی هو لا و هولنی تهویلا،و هول الامر عندی جعله هائلا،و فلان رکب أهوال البحر و تهاویله و أرعبنی بهمزة القطع افعال من الرعب،و هو الخوف و الفزع و الدهش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ملیا</w:t>
      </w:r>
    </w:p>
    <w:p>
      <w:pPr>
        <w:pStyle w:val="BookText"/>
        <w:rPr/>
      </w:pPr>
      <w:r>
        <w:rPr>
          <w:rFonts w:ascii="IRNazanin" w:hAnsi="IRNazanin" w:eastAsia="IRNazanin"/>
          <w:color w:val="111111"/>
          <w:sz w:val="28"/>
          <w:sz w:val="28"/>
          <w:szCs w:val="28"/>
          <w:rtl w:val="true"/>
          <w:lang w:bidi="fa-IR"/>
        </w:rPr>
        <w:t>أی زمانا طویلا غیر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تیقنت أن ما أصابنی من هیبته</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من ذلک أن أبا عبد اللّه الذهبی مع شدة عناده و کمال تبالغه فی العتو و العصبیة قال فی میزان الاعتدال و فی مختصره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الهاشمی الصادق أبو عبد اللّه،احد الائمة الاعلام،بر صادق کبیر الشأن،أمه أم فروة بنت القاسم بن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فاعتل هشام بن الحکم علته التی قبض فیها،فامتنع من الاستعانة بالاطباء،فسألوه أن یفعل ذلک،فأجابهم الیه،فادخل علیه جماعة من الاطباء،فکان اذا دخل الطبیب علیه و أمره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فقال یا هذا هل وقفت علی علتی؟فمن بین قائل یقول لا،و بین قائل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نعم،فان استوصف ممن یقول نعم وصفها،فاذا أخبره کذبه و یقول علتی غیر هذه،فیسأل عن علته،فیقول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 قرح القلب مما أصابنی من الخوف،و قد کان قدم لیضرب عنقه فأقرح قلبه ذلک حتی مات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الحسن أحمد بن محمد الخالدی،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محمد بن همام البغدادی أبو علی،عن اسحاق بن أحمد النخعی،قال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حفص الحداد و غیره،عن یونس بن عبد الرحمن،قال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خالد البرمکی قد وجد علی هشام بن الحکم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طعنه علی الفلاسفة،و أحب أن یغری به هارون و یضریه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القتل</w:t>
      </w:r>
    </w:p>
    <w:p>
      <w:p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أفقه منه و قد دخلنی له من الهیبة ما لم یدخلنی للمنصور فی موکبه،مات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ثمان و ستون سنة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وجد علی هشام بن الحکم شیئا</w:t>
      </w:r>
    </w:p>
    <w:p>
      <w:pPr>
        <w:pStyle w:val="BookText"/>
        <w:rPr/>
      </w:pPr>
      <w:r>
        <w:rPr>
          <w:rFonts w:ascii="IRNazanin" w:hAnsi="IRNazanin" w:eastAsia="IRNazanin"/>
          <w:color w:val="111111"/>
          <w:sz w:val="28"/>
          <w:sz w:val="28"/>
          <w:szCs w:val="28"/>
          <w:rtl w:val="true"/>
          <w:lang w:bidi="fa-IR"/>
        </w:rPr>
        <w:t>أی غضب علیه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علی فلان موجدة و وجدانا أیضا بمعنی غضب و اشتد علیه فی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لا من بابه،أی شیئا من الموجدة غیر طفیف،و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الابتدائیة بمدخولها متعلقة بقد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کانت موجدتة علی هشام من جهة أن هشاما کان یطعن علی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یضریه</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باعجام الضاد من باب الافعال،او من باب التفعیل،یقال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أضراه بکذا أو علیه إضراء،و کذلک ضراه به أو علیه تضریة،اذا أغراه به أشد الاغراء،أی أولعه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هارون لما بلغه عن هشام مال الیه،و ذلک أن هشاما تکلم یوما بکلام عند یحیی بن خالد فی أرث النبی صلّی اللّه علیه و آله فنقل الی هارون فأعجبه،و قد کان قبل ذلک یحیی یشرف امره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هارون و یرده عن أشیاء کان یعزم علیها من آذائه،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غایة الولوع،و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ضار و قد ضری الکلب بالصید و علی الصید ضراوة تعوده،و أضراه صاحبه إضراء و ضراه تضریة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المجاز ضری فلان بکذا أو علی کذا لهج به، و أضریته به و ضریته علیه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الصدوق أبو جعفر بن بابویه فی الفقیه فی باب رکوب بدنة الهدی و حلابها عن أبی عبد اللّه علیه السّلام ان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ضلت راحلة رجل و معه بدنة رکبها غیر مضر و لا مثقل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بتسکین الضاد المعجمة و تخفیف الراء من الاضراء،أو بالضاد المفتوحة و الراء المشددة من التضریة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فصلنا القول فیه فی المعلقات علی الفقیه و فی المعلقات علی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یشرف أمره</w:t>
      </w:r>
    </w:p>
    <w:p>
      <w:pPr>
        <w:pStyle w:val="BookText"/>
        <w:rPr/>
      </w:pPr>
      <w:r>
        <w:rPr>
          <w:rFonts w:ascii="IRNazanin" w:hAnsi="IRNazanin" w:eastAsia="IRNazanin"/>
          <w:color w:val="111111"/>
          <w:sz w:val="28"/>
          <w:sz w:val="28"/>
          <w:szCs w:val="28"/>
          <w:rtl w:val="true"/>
          <w:lang w:bidi="fa-IR"/>
        </w:rPr>
        <w:t>بالراء المشددة و الفاء علی التفعیل من الشرف،و هو الرفعة و العلو أی یرفعه و یعلیه و یفخمه و یعظمه،أو بالقاف من الشروق بمعنی الظهور و الطلوع و الاضاءة و الانارة،أی یظهره و یکشفه و یجلیه و یبینه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یعزم علیها من اذائه</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المبینة أو المبعضة أو الاتصالیة اذا تعلقت بالاشیاء المعزوم علیها أو الابتدائیة اذا تعلقت بالعزم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میل هارون الی هشام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ما غیر قلب یحیی علی هشام</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قبل الذال المعجمة و تثنیة التاء من فوق بعد الالف علی المصدر أو علی الاسم کالانائة،یقال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اذاه یؤذیه أذی و أذاة و أذیة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تقل ایذاء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أذائه بالهمزة مکان التاء و المد أولا و أخیرا علی افعال فی جمع أذی بالفتح،کما الامعاء فی جمع معی،و الاناء فی جمع أنی،بالفتح عند الاخفش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الاذی ما یؤذیک و أصله المصدر،و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الْمَحِیضِ قُلْ هُوَ أَذیً</w:t>
      </w:r>
      <w:r>
        <w:rPr>
          <w:rFonts w:eastAsia="Amiri" w:cs="Amiri" w:ascii="Amiri" w:hAnsi="Amiri"/>
          <w:color w:val="111111"/>
          <w:sz w:val="28"/>
          <w:szCs w:val="28"/>
          <w:rtl w:val="true"/>
          <w:lang w:bidi="ar-SA"/>
        </w:rPr>
        <w:t xml:space="preserve">» </w:t>
      </w:r>
      <w:r>
        <w:rPr>
          <w:rStyle w:val="FootnoteAnchor"/>
          <w:rtl w:val="true"/>
        </w:rPr>
        <w:footnoteReference w:id="1021"/>
      </w:r>
      <w:r>
        <w:rPr>
          <w:rFonts w:ascii="IRNazanin" w:hAnsi="IRNazanin" w:eastAsia="IRNazanin"/>
          <w:color w:val="111111"/>
          <w:sz w:val="28"/>
          <w:sz w:val="28"/>
          <w:szCs w:val="28"/>
          <w:rtl w:val="true"/>
          <w:lang w:bidi="fa-IR"/>
        </w:rPr>
        <w:t xml:space="preserve">أی هو شیء یستقذر </w:t>
      </w:r>
      <w:r>
        <w:rPr>
          <w:rStyle w:val="FootnoteAnchor"/>
          <w:rtl w:val="true"/>
        </w:rPr>
        <w:footnoteReference w:id="1022"/>
      </w:r>
      <w:r>
        <w:rPr>
          <w:rFonts w:ascii="IRNazanin" w:hAnsi="IRNazanin" w:eastAsia="IRNazanin"/>
          <w:color w:val="111111"/>
          <w:sz w:val="28"/>
          <w:sz w:val="28"/>
          <w:szCs w:val="28"/>
          <w:rtl w:val="true"/>
          <w:lang w:bidi="fa-IR"/>
        </w:rPr>
        <w:t xml:space="preserve">،کأنه یؤذی من یقربه نفرة و کراهة،و التأذی أن یؤثر فیه الاذی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آناء اللیل ساعاته،قال الاخفش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 انی مثال معی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 انی و انو،یقال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مضی انیان من اللیل و انوان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 بالفتح و کالی من أعناج البطن،و قد یؤنث،جمع أمعاء</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میل هارون الی هشام</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میل هارون الی هشام و انعطاف قلبه الیه أحد الامور التی غیرت قلب یحیی علی هشام،حسدا علیه مخافة أن یستعمله هارون فی الوزارة و تعدیة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لتضمین معنی الحقد و الضغن ایاه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فشیعه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انی قد استبطنت أمر هشام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هو یزعم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فشیعه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باعجام الشین و تشدید الیاء و اهمال العین من باب التفعیل و التشدید للنسبة، أی نسبه الی التشیع و رماه بالرفض عند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طائفة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بالهمزة مکان العین،یقال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شیأ اللّه وجهه اذا دعوت علیه بالقبح،قاله فی مجمل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مشیا مختلف الخلق کان فیه من کل شیء شیئا،و شیأ اللّه خلقه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شیأ اللّه کذا فمن تشیء الشیء،أی أبدعه و خلقه و جعله شیئا،و قولهم شیأه علی کذا معناه حمله علی الاقدام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المشیأ کمعظم المختلف الخلق المختلة،و شیأته علی الامر حملته علیه،و اللّه وجهه قبحه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نسخة عتیقة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باهمال السین تفعیلا من السیء علی ظاهر اللفظ، و ان کان أصله سیوءا علی فیعل کما فی حیز و صیب،لا فعلا کبیع 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استبطنت أمر هشام</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تعرفت باطن أمره و استکشفت دخلة سره،و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بطنت هذا الامر عرفت باطنه،و استبطنت بمعناه،و فی أسماء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العالم بما بطن،و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المحتجب بکبریاء عزه و جلاله عن أبصار الخلائق و أوهامهم،فلا یدرکه البصر و لا یحیط به عقل و لا یبلغ الی طوار جنابه و هم و فطانة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للّه فی أرضه اماما غیرک مفروض الطاعة،قال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یزعم أنه لو أمره بالخروج لخرج،و انما کنا نری أنه ممن یری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الالباد بالارض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هارون لیحیی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فاجمع عندک المتکلمین و أکون أنا من وراء الستر بینی و بینهم،لا یفطنون بی،و لا یمتنع کل واحد منهم أن یأتی بأصله لهیبتی،قال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یحیی فاشحن المجلس من المتکلمین،و کان فیهم ضرار بن عمرو،و سلیمان بن جریر،و عبد اللّه بن یزید الاباضی،و موبذان موبذ،و رأس الجالوت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قال،فتسألوا و تکافوا و تناظروا و تناهوا الی شاذ من مشاذ الکلام،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یقول لصاحبه لم تجب و یقول قد أجبت،و کان ذلک من یحیی حیلة علی هشام،اذ لم یعلم بذلک المجلس و اغتنم ذلک لعلة کان أصابها هشام بن الحکم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کنا نری أنه ممن یری الخ</w:t>
      </w:r>
    </w:p>
    <w:p>
      <w:pPr>
        <w:pStyle w:val="BookText"/>
        <w:rPr/>
      </w:pPr>
      <w:r>
        <w:rPr>
          <w:rFonts w:ascii="IRNazanin" w:hAnsi="IRNazanin" w:eastAsia="IRNazanin"/>
          <w:color w:val="111111"/>
          <w:sz w:val="28"/>
          <w:sz w:val="28"/>
          <w:szCs w:val="28"/>
          <w:rtl w:val="true"/>
          <w:lang w:bidi="fa-IR"/>
        </w:rPr>
        <w:t>أی کنا نظن أن هشاما ممن رأیه الالباد بالارض،یقال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ألبد بالمکان إلبادا أقام،و ألبد الرجل لا یفارق منزله،و کذلک لبد بالارض لبودا،قاله فی مجمل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لبد کنصر و فرح لبودا و لبدا أقام و لزق کالبد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هنا القعود عن الخروج و المجاهدة و لزاق المقام و لزامه و أما الباد البصر فی الصلاة فمعناه الزامه موضع السجود من الارض،فان ذلک امارة خشوع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تناهوا الی شاذ من مشاذ الکلام</w:t>
      </w:r>
    </w:p>
    <w:p>
      <w:pPr>
        <w:pStyle w:val="BookText"/>
        <w:rPr/>
      </w:pPr>
      <w:r>
        <w:rPr>
          <w:rFonts w:ascii="IRNazanin" w:hAnsi="IRNazanin" w:eastAsia="IRNazanin"/>
          <w:color w:val="111111"/>
          <w:sz w:val="28"/>
          <w:sz w:val="28"/>
          <w:szCs w:val="28"/>
          <w:rtl w:val="true"/>
          <w:lang w:bidi="fa-IR"/>
        </w:rPr>
        <w:t>مشاذ الکلام بفتح المیم و اعجام الشین و تشدید الذال المعجمة،تقال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لشواذ الاقوال و نوادرها،کما 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مداق النکات لدقائقها و غوامضها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شاذة و قول شاذ و روایة شاذة،اذا کانت مخالفة لما تقتضیه الاصول و القوانین،و یذهب الیه السواد الاعظم من العلماء المراجیح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أن تناهوا الی هذا الموضع،قال لهم یحیی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ترضون فیما بینکم هشاما حکما؟قالوا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رضینا أیها الوزیر فانی لنا به و هو علیل،قال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أوجه الیه فأسأله أن یتجشم المجیء،فوجه الیه فأخبره بحضورهم،و أنه انما منعه أن یحضره أول المجلس اتقاء علیه من العلة،فان القوم قد اختلفوا فی المسائل و الاجوبة،و تراضوا بک حکما بینهم،فان رأیت أن تتفضل و تحمل علی نفسک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صار الرسول الی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قلبی ینکر هذا القول،و لست آمن أن یکون هاهنا أمر لا أقف علیه،لان هذا الملعون یحیی بن خالد قد تغیر علی لأمور شتی،و قد کنت عزمت ان من اللّه علی بالخروج من هذه العلة أن أشخص الی الکوفة و أحرم الکلام بتة و ألزم المسجد،لیقطع عنی مشاهدة هذا الملعون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یحیی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لا یکون الا خیرا،فتحرز ما أمکنک،فقال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یونس أ تری أتحرز من أمر یرید اللّه إظهاره علی لسانی أنی یکون ذلک،و لکن قم بنا علی حول اللّه و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هشام بغلا کان مع رسوله،و رکبت أنا حمارا کان لهشام،قال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فدخلنا المجلس فاذا هو مشحون بالمتکلمین،قال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هشام نحو یحیی فسلم علیه و سلم علی القوم و جلس قریبا منه،و جلست أنا حیث انتهی بی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یحیی علی هشام بعد ساعة،فقال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القوم حضروا و کنا مع حضورهم نحب أن تحضر،لا لان تناظر بل لان نأنس بحضورک اذ کانت العلة تقطعک عن المناظرة و أنت بحمد اللّه صالح لیست علتک بقاطعة عن المناظرة، و هؤلاء القوم قد تراضوا بک حکما بینهم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عضة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 الکلام</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بتشدید اللام من القل بالکسر،بمعنی النواة التی تنبت ضعیفة منفردة،و الاقلال بمعنی قلة الجدوی و الجدة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هشام للقوم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الموضع الذی تناهیتم به فی المناظرة؟فأخبره کل فریق منهم بموضع مقطعه،فکان من ذلک أن حکم لبعض علی بعض،فکان من المحکومین علیه سلیمان بن جریر فحقدها علی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یحیی بن خالد قال لهشام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غرضنا من المناظرة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المجادلة منذ الیوم،و لکن ان رأیت أن تبین عن فساد اختیار الناس لإمام،و ان الامامة فی آل الرسول دون غیرهم؟قال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الوزیر العلة تقطعنی عن ذلک،و لعل معترضا یعترض فیکتسب المناظرة و الخصومة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قد غرضنا من المناظرة</w:t>
      </w:r>
    </w:p>
    <w:p>
      <w:pPr>
        <w:pStyle w:val="BookText"/>
        <w:rPr/>
      </w:pPr>
      <w:r>
        <w:rPr>
          <w:rFonts w:ascii="IRNazanin" w:hAnsi="IRNazanin" w:eastAsia="IRNazanin"/>
          <w:color w:val="111111"/>
          <w:sz w:val="28"/>
          <w:sz w:val="28"/>
          <w:szCs w:val="28"/>
          <w:rtl w:val="true"/>
          <w:lang w:bidi="fa-IR"/>
        </w:rPr>
        <w:t>باعجام الغین المفتوحة و کسر الراء قبل الضاد المعجمة من باب فرح،من الغرض بالتحریک بمعنی القلق و الضجر و الملال أی تضجرنا و مللنا و تبرمنا من المناظرة و المجادلة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یعلم ذلک صحفها باهمال العین،ثم حرفها بادخال همزة القطع علیها فضبطها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أعرضنا</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من باب الافعال،فغشی هذا التسقیم فی طائفة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فی المنتقی،رجل قالت له امرأته أبغضتک و عرضت منک،فالصواب غرضت بالغین المعجمة و کسر الراء،من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فلان من کذا،اذا مله و ضجر منه،قال ابو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غرضت من الدنیا فهل زمنی</w:t>
      </w:r>
    </w:p>
    <w:p>
      <w:pPr>
        <w:pStyle w:val="BookText"/>
        <w:rPr/>
      </w:pPr>
      <w:r>
        <w:rPr>
          <w:rFonts w:ascii="IRNazanin" w:hAnsi="IRNazanin" w:eastAsia="IRNazanin"/>
          <w:color w:val="111111"/>
          <w:sz w:val="28"/>
          <w:sz w:val="28"/>
          <w:szCs w:val="28"/>
          <w:rtl w:val="true"/>
          <w:lang w:bidi="fa-IR"/>
        </w:rPr>
        <w:t>معط حیاتی لغر بعد ما غرضا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الجوهری فی الصحاح و الفیروزآبادی فی القاموس حسبا أنه قد جاء الغرض بمعنی الشوق أیضا،فیقال غرضت الیه بمعنی اشتقت الیه،کما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بالمقام یغرض غرضا،اذا مل و تضجر و قلق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اعترض معترض قبل أن تبلغ مرادک و غرضک فلیس ذلک له،بل علیه أن یتحفظ المواضع التی له فیها مطعن فیقفها الی فراغک و لا یقطع علیک کلامک، فبدأ هشام و ساق الذکر لذلک و أطال،و اختصرنا منه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مما قد ابتدأ فیه من الکلام فی فساد اختیار الناس للإمام،قال یحیی لسلیمان 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أبا محمد عن شیء من هذا الباب؛فقال سلیمان لهشام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علی بن أبی طالب مفروض الطاعة؟فقال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أمرک الذی بعده بالخروج بالسیف معه تفعل و تطیعه؟فقال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یأمرنی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اذا کانت طاعته مفروضه علیک و علیک أن تطیعه؟قال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عن هذا فقد تبین فیه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یأمرک فی حال تطیعه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حال لا تطیعه؟فقال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لم أقل لک أنی لا أطیعه فتقول ان طاعته مفروضة،انما قلت لک لا یأمرنی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أسألک الا علی سبیل سلطان الجدل لیس علی الواجب أنه لا یأمرک،فقال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تحول حول الحمی،هل هو الا أن أقول لک ان أمرنی فعلت،فینقطع أقبح الانقطاع،و لا یکون عندک زیادة،و أنا أعلم بما تحت قولی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بصحیح بل الصواب ما قاله علامة زمخشر فی أساس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غرضت الی لقائک عدی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لتضمینه معنی اشتقت و حننت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التقدیر ضجرت و قلقت مشتاقا الی لقائک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یأمرک فی حال تطیعه</w:t>
      </w:r>
    </w:p>
    <w:p>
      <w:pPr>
        <w:pStyle w:val="BookText"/>
        <w:rPr/>
      </w:pPr>
      <w:r>
        <w:rPr>
          <w:rFonts w:ascii="IRNazanin" w:hAnsi="IRNazanin" w:eastAsia="IRNazanin"/>
          <w:color w:val="111111"/>
          <w:sz w:val="28"/>
          <w:sz w:val="28"/>
          <w:szCs w:val="28"/>
          <w:rtl w:val="true"/>
          <w:lang w:bidi="fa-IR"/>
        </w:rPr>
        <w:t>الظرف اما 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هو یأمرک و أنت فی حال تطیعه و فی حال لا تطیعه،أی مرة تطیعه و مرة لا تطیعه،و هو عندک مفروض الطاعة فی الحالین جمیعا</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بیأمرک أی لم یأمرک فی الحالین و ما فائدة الامر فی حال لا تطیعه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الیه یؤل جوابی،قال،فتمعر هارون،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الناس،و اغتنمها هشام فخرج علی وجهه الی 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فبلغنا أن هارون قال لیحیی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یدک بهذا و أصحابه،و بعث الی أبی الحسن موسی علیه السّلام فحبسه،فکان هذا سبب حبسه مع غیره من الاسباب،و انما اراد یحیی ان یهرب هشام،فیموت مختفیا ما دام لهارون سلطان،قال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صار هشام الی الکوفة و هو بعقب علته،و مات فی دار ابن شرف بالکوفة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قال،فبلغ هذا المجلس محمد بن سلیمان النوفلی و ابن میثم و هما فی حبس هارون،فقال النوفلی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هشاما ما استطاع أن یعتل؟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فتمعر هارون</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فتمغر وجه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اما باهمال العین یقال معر وجهه کذا غیظا فتمعر قاله فی القاموس و الصحاح </w:t>
      </w:r>
      <w:r>
        <w:rPr>
          <w:rStyle w:val="FootnoteAnchor"/>
          <w:rtl w:val="true"/>
        </w:rPr>
        <w:footnoteReference w:id="1034"/>
      </w:r>
      <w:r>
        <w:rPr>
          <w:rFonts w:ascii="IRNazanin" w:hAnsi="IRNazanin" w:eastAsia="IRNazanin"/>
          <w:color w:val="111111"/>
          <w:sz w:val="28"/>
          <w:sz w:val="28"/>
          <w:szCs w:val="28"/>
          <w:rtl w:val="true"/>
          <w:lang w:bidi="fa-IR"/>
        </w:rPr>
        <w:t>و مجمل اللغة تمعر لونه عند الغضب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بالغین المعجمة أی احمر وجهه غضبا و غیظا،و المغرة بالتسکین و بالتحریک الطین الاحمر،و الامغر الاحمر الشعر،و الجلد علی لون المغرة و الذی فی وجهه حمرة فی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المغرة محرکة و المغرة بالضم لون لیس بناصح الحمرة أو شقرة بکدرة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استطاع أن یفتک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یعتل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یفتک بالفاء و الکاف المشددة افتعالا من الفک،أی ما استطاع الی الافتکاک عن عقدة الاعضال سبیلا</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باهمال العین و تشدید اللام علی الافتعال من العلة و الاعتلال بالامر، </w:t>
      </w:r>
    </w:p>
    <w:p>
      <w:pPr>
        <w:pStyle w:val="BookText"/>
        <w:rPr/>
      </w:pPr>
      <w:r>
        <w:rPr>
          <w:rFonts w:ascii="IRNazanin" w:hAnsi="IRNazanin" w:eastAsia="IRNazanin"/>
          <w:color w:val="111111"/>
          <w:sz w:val="28"/>
          <w:sz w:val="28"/>
          <w:szCs w:val="28"/>
          <w:rtl w:val="true"/>
          <w:lang w:bidi="fa-IR"/>
        </w:rPr>
        <w:t>یستطیع أن یعتل و قد أوجب أن طاعته مفروضة من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یعتل بان یقول الشرط علی فی امامته أن لا یدعو أحدا الی الخروج حتی ینادی مناد من السماء،فمن دعانی ممن یدعی الامامة قبل ذلک الوقت علمت أنه لیس بامام،و طلبت من اهل هذا البیت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 یقول أنه یخرج و لا یأمر بذلک حتی ینادی مناد من السماء فأعلم انه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حدیث الخرافة،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کان هذا فی عقد الامامة، انما یروی هذا فی صفة القائم علیه السّلام و هشام اجدل من ان یحتج بهذا،علی انه لم یفصح بهذا الافصاح الذی قد شرطته انت،انما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امرنی المفروض الطاعة بعد علی علیه السّلام فعلت،و لم یسم فلانا دون فلان،کما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 لی طلبت غیره فلو قال هارون له و کان المناظر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المفروض الطاعة؟فقال له انت،لم یمکن ان یقول له فان أمرتک بالخروج بالسیف تقاتل اعدائی تطلب غیری و تنتظر المنادی من السماء،هذا لا یتکلم به مثل هذا،لعلک لو کنت انت تکلمت به</w:t>
      </w:r>
    </w:p>
    <w:p>
      <w:pPr>
        <w:pStyle w:val="BookText"/>
        <w:rPr/>
      </w:pPr>
      <w:r>
        <w:rPr>
          <w:rFonts w:ascii="IRNazanin" w:hAnsi="IRNazanin" w:eastAsia="IRNazanin"/>
          <w:color w:val="111111"/>
          <w:sz w:val="28"/>
          <w:sz w:val="28"/>
          <w:szCs w:val="28"/>
          <w:rtl w:val="true"/>
          <w:lang w:bidi="fa-IR"/>
        </w:rPr>
        <w:t>و التعلل به،عبارة عن اتخاذه علة لتحقیق المطلب المقصود اثباته،أو لإبطال القول المطلوب نقضه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طلبت من أهل هذا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مبعضة،أی و طلبت بعض أهل هذا البیت ممن لا یقول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حدیث الخرافة</w:t>
      </w:r>
    </w:p>
    <w:p>
      <w:pPr>
        <w:pStyle w:val="BookText"/>
        <w:rPr/>
      </w:pPr>
      <w:r>
        <w:rPr>
          <w:rFonts w:ascii="IRNazanin" w:hAnsi="IRNazanin" w:eastAsia="IRNazanin"/>
          <w:color w:val="111111"/>
          <w:sz w:val="28"/>
          <w:sz w:val="28"/>
          <w:szCs w:val="28"/>
          <w:rtl w:val="true"/>
          <w:lang w:bidi="fa-IR"/>
        </w:rPr>
        <w:t>اما بفتح الخاء المعجمة و تشدید الراء علی الجمع کالحطابة و الحمارة،أی حدیث أصحاب الخرف،و هو فساد العقل من الهرم أو من علة و آفة</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بضمها و الراء المخففة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خرافة کثمامة اسم رجل من عذرة،و هی قبیلة فی الیمن کان فی عهد النبی صلّی اللّه علیه و آله قد استهوته الجن،کما تزعم العرب،فلما رجع کان یحدث بما رأی منها،فکذبوه حتی قالوا لما لا یمکن حدیث خرافة، و اتخذوه مثلا من الامثال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 بن اسماعیل المیثمی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علی ما یمضی من العلم ان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کان عضدنا و شیخنا و المنظور الیه فینا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محمد بن قولویه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المشایخ و لم یذکر اسمه،عن علی بن جعفر بن محمد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محمد بن اسماعیل بن جعفر یسألنی أن اسال أبا الحسن موسی علیه السّلام أن یأذن له فی الخروج الی العراق،و أن یرضی عنه و یوصیه بوصیة،قال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فتجنبت حتی دخل المتوضأ و خرج،و هو وقت کان یتهیأ لی أن أخلوا به و اکلمه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اخیک محمد بن اسماعیل یسألک أن تأذن له فی الخروج الی العراق و أن توصیه،فاذن له علیه السّلام فلما رجع الی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محمد بن اسماعیل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احب أن توصینی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أن تتقی اللّه فی دمی،فقال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یسعی فی دمک</w:t>
      </w:r>
    </w:p>
    <w:p>
      <w:pPr>
        <w:pStyle w:val="BookText"/>
        <w:rPr/>
      </w:pPr>
      <w:r>
        <w:rPr>
          <w:rFonts w:ascii="IRNazanin" w:hAnsi="IRNazanin" w:eastAsia="IRNazanin"/>
          <w:color w:val="111111"/>
          <w:sz w:val="28"/>
          <w:sz w:val="28"/>
          <w:szCs w:val="28"/>
          <w:rtl w:val="true"/>
          <w:lang w:bidi="fa-IR"/>
        </w:rPr>
        <w:t>و یروی عن النبی صلّی اللّه علیه و آله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خرافة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یحدث و یخبر به عن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هاهنا لیس یتأتی الوجه الاخیر،بل المتعین هو الاول لمکان الالف و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الراء فیه مخفقة،و لا تدخله الالف و اللام لأنه معرفة،الا أن ترید به الخرافات الموضوعة من حدیث اللیل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 علی ما یمضی من العلم ان قتل</w:t>
      </w:r>
    </w:p>
    <w:p>
      <w:pPr>
        <w:pStyle w:val="BookText"/>
        <w:rPr/>
      </w:pPr>
      <w:r>
        <w:rPr>
          <w:rFonts w:ascii="IRNazanin" w:hAnsi="IRNazanin" w:eastAsia="IRNazanin"/>
          <w:color w:val="111111"/>
          <w:sz w:val="28"/>
          <w:sz w:val="28"/>
          <w:szCs w:val="28"/>
          <w:rtl w:val="true"/>
          <w:lang w:bidi="fa-IR"/>
        </w:rPr>
        <w:t>یعنی ان قتل هشام یمضی معه العلم و یموت بموته،فانا للّه و انا الیه راجعون علی ما یمضی معه من العلم و یفوت بفواته ان قتل أو مات،فلقد کان عضدنا و شیخنا و استاذنا</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لان علی بن اسماعیل المیثمی کان تلمیذ هشام بن الحکم و خریجه،کما کان یونس بن عبد الرحمن أیضا خریجه و تلمیذه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أوصنی،فقال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أن تتقی اللّه فی دمی،قال،ثم ناوله أبو الحسن علیه السّلام صرة فیها مائة و خمسون دینارا،فقبضها محمد ثم ناوله أخری فیها مائة و خمسون دینارا،فقبضها،ثم اعطاه صرة اخری فیها مائة و خمسون دینارا فقبضها ثم أمر له بألف و خمسمائة درهم کانت عنده،فقلت له فی ذلک و استکثرته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لیکون أوکد لحجتی اذا قطعنی و وصلته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الی العراق،فلما ورد حضرة هارون أتی باب هارون بثیاب طریقه قبل أن ینزل،و استأذن علی هارون،و قال للحاجب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لأمیر المؤمنین أن محمد بن اسماعیل بن جعفر بن محمد بالباب،فقال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أولا و غیر ثیاب طریقک وعد لأدخلک الیه بغیر أذن،فقد نام أمیر المؤمنین فی هذا الوقت،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امیر المؤمنین انی حضرت و لم تأذن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الحاجب و اعلم هارون قول محمد بن اسماعیل فأمر بدخوله،فدخل،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خلیفتان فی الارض موسی بن جعفر بالمدینة یجبی له الخراج و أنت بالعراق یجبی لک الخراج،فقال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له بمائة ألف درهم،فلما قبضها و حمل الی منزلة،أخذته الذبحة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جوف لیلته فمات، و حول من الغد المال الذی حمل الیه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 الذبحة</w:t>
      </w:r>
    </w:p>
    <w:p>
      <w:pPr>
        <w:pStyle w:val="BookText"/>
        <w:rPr/>
      </w:pPr>
      <w:r>
        <w:rPr>
          <w:rFonts w:ascii="IRNazanin" w:hAnsi="IRNazanin" w:eastAsia="IRNazanin"/>
          <w:color w:val="111111"/>
          <w:sz w:val="28"/>
          <w:sz w:val="28"/>
          <w:szCs w:val="28"/>
          <w:rtl w:val="true"/>
          <w:lang w:bidi="fa-IR"/>
        </w:rPr>
        <w:t>هی باعجام الذال المضمومة و فتح الباء الموحدة و اهمال الحاء،داء أو ورم فی الحلق من الدم یهلک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الذبحة بفتح الباء،و قد تسکن،وجع یعرض فی الحلق من الدم،و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قرحة تظهر فیه فینسد معها و ینقطع النفس فتقتل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الذبحة کهمزة و عنبة وجع فی الحلق أو دم یخنق فیقل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موسی بن القاسم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أخی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لعبد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أخی،إلیک ابنی أخیک فقد ملآنی بالسفه فانهما شرک شیطان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جعفر،و علی بن اسماعیل،و کان عبد اللّه أخاه لأبیه و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محمد بن مسعود العیاشی،قال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جبریل بن أحمد الفاریابی،قال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 العبیدی،عن یونس،قال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لهشام انهم یزعمون أن أبا الحسن علیه السّلام بعث إلیک عبد الرحمن بن الحجاج یأمرک أن تسکت و لا تتکلم،فابیت أن تقبل رسالته،فأخبرنی کیف کان سبب هذا؟و هل أرسل إلیک ینهاک عن الکلام أولا؟و هل تکلمت بعد نهیه إیاک؟</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کان أیام المهدی شدد علی أصحاب الاهواء،و کتب له ابن المفضل صنوف الفرق صنفا صنفا،ثم قرأ الکتاب علی الناس،فقال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هذا الکتاب یقرأ علی الناس علی باب الذهب بالمدینة،و مرة أخری بمدینة الوضاح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ان ابن المقعد صنف لهم صنوف الفرق فرقة فرقة،حتی قال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منهم یقال لهم الزراریة،و فرقة منهم یقال لهم العماریة أصحاب عمار الساباطی، و فرقة یقال لها الیعفوریة،و منهم فرقة اصحاب سلیمان الاقطع،و فرقة یقال لها الجوالیقیة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یومئذ هشام بن الحکم و لا أصحابه،فزعم هشام لیونس ان أبا الحسن علیه السّلام بعث الیه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هذه الایام عن الکلام فان الامر شدید،قال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فکففت عن الکلام حتی مات المهدی و سکن الامر،فهذا الذی کان من أمره و انتهائی الی قوله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یونس،قال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هشام بن الحکم فی مسجده بالعشی،حیث أتاه سالم صاحب بیت الحکمة،فقال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یحیی ابن خالد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أفسدت علی الرافضة دینهم،لأنهم یزعمون أن الدین لا یقوم الا </w:t>
      </w:r>
    </w:p>
    <w:p>
      <w:pPr>
        <w:pStyle w:val="BookText"/>
        <w:rPr/>
      </w:pPr>
      <w:r>
        <w:rPr>
          <w:rFonts w:ascii="IRNazanin" w:hAnsi="IRNazanin" w:eastAsia="IRNazanin"/>
          <w:color w:val="111111"/>
          <w:sz w:val="28"/>
          <w:sz w:val="28"/>
          <w:szCs w:val="28"/>
          <w:rtl w:val="true"/>
          <w:lang w:bidi="fa-IR"/>
        </w:rPr>
        <w:t>بامام حی،و هم لا یدرون أن امامهم الیوم حی أو میت،فقال هشام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علینا أن ندین بحیاة الامام انه حی حاضرا کان عندنا،أو متواریا عنا حتی یأتینا موته،فما لم یأتنا موته فنحن مقیمون علی حیاته،و مثل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اذا جامع أهله أو سافر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مکة أو تواری عنه ببعض الحیطان فعلینا أن نقیم علی حیاته حتی یأتینا خلاف ذلک،فانصرف سالم ابن عم یونس بهذا الکلام،فقصه علی یحیی بن خالد،فقال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ترانا صنعنا شیئا،فدخل یحیی علی هارون فأخبره،فأرسل من الغد فی طلبه،فطلب فی منزله فلم یوجد، و بلغه الخبر فلم یلبث الاشهرین أو أکثر،حتی مات فی منزل محمد و حسین الحناطین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تفسیر أمر هشام،و زعم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دخول هشام علی یحیی بن خالد و کلامه مع سلیمان بن جریر بعد أن أخذ أبو الحسن علیه السّلام بدهر،اذ کان فی زمن المهدی،و دخوله الی یحیی بن خالد فی زمن الرشید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ابراهیم الوراق السمرقندی،قال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 بن عیسی،عن ابن أبی عمیر،عن هشام بن سالم، قال،قال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لهشام یکتب إلی بما یرد به القدریة،قال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 یسأل القدریة أعصی اللّه من عصی لشیء من اللّه،أو لشیء کان من الناس،أو لشیء لم یکن من اللّه و لا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دفع الکتاب الیه،قال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ادفعوه الی الجرمی،فدفعوه الیه، فنظر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 شیئا،فقال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أنه کان الرسول بهذا الی الصادق علیه السّلام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جامع أهله أو سافر</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جامع،أی اذا کان الرجل مجتمعا مع أهله أو سافر الی مکة أو تواری عنا ببعض الحیطان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حمدویه،قال،حدثنی محمد بن عیسی،عن جعفر بن عیسی عن علی بن یونس بن بهمن،قال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 أصحابنا قد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شیء اختلفوا فیه احک لی من ذلک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یحضرنی الا ما قلت،جعلت فداک من ذلک ما اختلف فیه زرارة و هشام بن الحکم، فقال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الهواء لیس بشیء و لیس بمخلوق،و 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الهواء شیء مخلوق،قال،فقال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 هذا بقول هشام،و لا تقل بقول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 العبیدی،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عیسی،قال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الرقی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الحسن الثانی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بن الرقی</w:t>
      </w:r>
    </w:p>
    <w:p>
      <w:pPr>
        <w:pStyle w:val="BookText"/>
        <w:rPr/>
      </w:pPr>
      <w:r>
        <w:rPr>
          <w:rFonts w:ascii="IRNazanin" w:hAnsi="IRNazanin" w:eastAsia="IRNazanin"/>
          <w:color w:val="111111"/>
          <w:sz w:val="28"/>
          <w:sz w:val="28"/>
          <w:szCs w:val="28"/>
          <w:rtl w:val="true"/>
          <w:lang w:bidi="fa-IR"/>
        </w:rPr>
        <w:t>قال ابن الاثیر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مروان الرقی البغدادی،نزل الرقة و حدث بها عن المعافی بن عمران الموصلی و أبی معاویة الضریر،روی عنه عبد اللّه بن یزید القطان الرقی و غیره،مات بالرقة سنة ست و أربعین و مأتین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مختصر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مروان البغدادی،عن أبی الملیح و المعافی ابن عمران،و عنه الفریابی،صدوق مات</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الرقة کل أرض الی جنب واد ینبسط الماء علیها أیام المد،ثم ینضب،جمع رقاق،و بلد علی الفرات،واسطة دیار ربیعة و أخری غربی بغداد، و قریة أسفل منها بفرسخ،و بلد بقوهستان و موضعان آخران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 نسخ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رقی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المرق بالتحریک قریة بالموصل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أصحاب أبی الحسن الرضا علیه السّلام فی الجزء السادس من الکتاب جری </w:t>
      </w:r>
    </w:p>
    <w:p>
      <w:pPr>
        <w:pStyle w:val="BookText"/>
        <w:rPr/>
      </w:pPr>
      <w:r>
        <w:rPr>
          <w:rFonts w:ascii="IRNazanin" w:hAnsi="IRNazanin" w:eastAsia="IRNazanin"/>
          <w:color w:val="111111"/>
          <w:sz w:val="28"/>
          <w:sz w:val="28"/>
          <w:szCs w:val="28"/>
          <w:rtl w:val="true"/>
          <w:lang w:bidi="fa-IR"/>
        </w:rPr>
        <w:t>جعلت فداک روی عنک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الاسد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سألاک عن هشام بن الحکم؟فقلت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 مضل شرک فی دم أبی الحسن علیه السّلام فما تقول فیه یا سیدی نتولاه؟قال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فأعاد علیه نتولاه علی جهة الاستقطاع؟قال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تولوه نعم تولوه،اذا قلت لک فاعمل به و لا</w:t>
      </w:r>
    </w:p>
    <w:p>
      <w:pPr>
        <w:pStyle w:val="BookText"/>
        <w:rPr/>
      </w:pPr>
      <w:r>
        <w:rPr>
          <w:rFonts w:ascii="IRNazanin" w:hAnsi="IRNazanin" w:eastAsia="IRNazanin"/>
          <w:color w:val="111111"/>
          <w:sz w:val="28"/>
          <w:sz w:val="28"/>
          <w:szCs w:val="28"/>
          <w:rtl w:val="true"/>
          <w:lang w:bidi="fa-IR"/>
        </w:rPr>
        <w:t>ذکر موسی بن صالح و أبی الاسد خصی علی بن یقطین،و الموسوم فی أصحاب مولانا الرضا علیه السّلام جماعة،و لکن الرقی هو موسی بن مروان البغدادی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عنک</w:t>
      </w:r>
    </w:p>
    <w:p>
      <w:pPr>
        <w:pStyle w:val="BookText"/>
        <w:rPr/>
      </w:pPr>
      <w:r>
        <w:rPr>
          <w:rFonts w:ascii="IRNazanin" w:hAnsi="IRNazanin" w:eastAsia="IRNazanin"/>
          <w:color w:val="111111"/>
          <w:sz w:val="28"/>
          <w:sz w:val="28"/>
          <w:szCs w:val="28"/>
          <w:rtl w:val="true"/>
          <w:lang w:bidi="fa-IR"/>
        </w:rPr>
        <w:t>البیاض هاهنا فی عامة النسخ مکان صالح،لما فی الجزء السادس من ذی قبل ان صالحا و أبا الاسد سألا أبا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الاسود</w:t>
      </w:r>
    </w:p>
    <w:p>
      <w:pPr>
        <w:pStyle w:val="BookText"/>
        <w:rPr/>
      </w:pPr>
      <w:r>
        <w:rPr>
          <w:rFonts w:ascii="IRNazanin" w:hAnsi="IRNazanin" w:eastAsia="IRNazanin"/>
          <w:color w:val="111111"/>
          <w:sz w:val="28"/>
          <w:sz w:val="28"/>
          <w:szCs w:val="28"/>
          <w:rtl w:val="true"/>
          <w:lang w:bidi="fa-IR"/>
        </w:rPr>
        <w:t xml:space="preserve">سیرد علیک فی الجزء السادس من الکتاب أبو الاسد خصی علی بن یقطین من أصحاب أبی الحسن الرضا علیه السّلام </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الخصی بفتح المعجمة و کسر المهملة و تشدید الیاء علی فعیل،و المخصی بفتح المیم و اسکان المعجمة علی اسم المفعول معناهما واحد،أی أحد خصیان علی بن یقطین و عبیده و 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ختن مکان خصی تصحیف بعض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الخصیة واحدة الخصی،و تثنیتها خصیان بغیر تاء،و قد جاء خصیتان و خصاه،نزع خصیته یخصیه خصاء علی فعال،و الا خصاء فی معناه خطأ،و أما الخصی فی حدیث الشعبی علی فعل فقیاس و ان لم نسمعه،و المفعول خصی علی فعیل و الجمع خصیان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خصاه خصاء سل خصیته فهو خصی و مخصی جمع خصیة و خصیان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ترید أن تغالب به،اخرج الان فقل لهم قد امرنی بولایة هشام بن الحکم،فقال المشرقی لنا بین یدیه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أخبرکم أن هذا رأیة فی هشام بن الحکم غیر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بن یقطین،قال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علیه السّلام اذا اراد شیئا من الحوائج لنفسه أو مما یعنی به أموره،کتب الی أبی 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کذا و کذا و اتخذ لی کذا و کذا،و لیتول ذلک لک هشام بن الحکم،فاذا کان غیر ذلک من أموره کتب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کذا و کذا،و لم یذکر هشاما الا فیما یعنی به من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انه بلغ من عنایته به و حاله عنده،انه سرح الیه خمسة عشر ألف درهم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بها و کل أرباحها ورد إلینا رأس المال،ففعل ذلک هشام رحمه اللّه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المشرقی لنا بین یدیه</w:t>
      </w:r>
    </w:p>
    <w:p>
      <w:pPr>
        <w:pStyle w:val="BookText"/>
        <w:rPr/>
      </w:pPr>
      <w:r>
        <w:rPr>
          <w:rFonts w:ascii="IRNazanin" w:hAnsi="IRNazanin" w:eastAsia="IRNazanin"/>
          <w:color w:val="111111"/>
          <w:sz w:val="28"/>
          <w:sz w:val="28"/>
          <w:szCs w:val="28"/>
          <w:rtl w:val="true"/>
          <w:lang w:bidi="fa-IR"/>
        </w:rPr>
        <w:t>المشرقی هذا هو هشام بن ابراهیم العباسی من أصحاب أبی الحسن الرضا علیه السّلام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المشرقی،علی ما قاله الکشی رحمه اللّه تعالی فی الجزء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النجاشی ان اسمه هاشم،و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المشرقی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لیس هو بعباسی و انما قیل له عباسی لما ستطلع علیه فی الجزء السادس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رئیس المحدثین أبو جعفر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التوحید من کتاب الکافی فی ذیل باب الارادة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حمزة بن الربیع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المشرقی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القاصرین من أهل العصر صحف الربیع بالمرتفع و أیا ما کان فالذی هنا لیس هو ایاه و لا هو غیر هشام بن ابراهیم الخلتی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صلی علی أبی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یونس،قال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أصحابک یحکون أن أبا الحسن علیه السّلام سرح إلیک مع عبد الرحمن ابن الحجاج،أن أمسک عن الکلام و الی هشام بن سالم؟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اتانی عبد الرحمن بن الحجاج،و قال لی یقول لک أبو الحسن علیه السّلام امسک عن الکلام هذه الایام،و کان المهدی قد صنف له مقالات الناس،و فیه مقالة الجوالیقیة هشام بن سالم،و قرأ ذلک الکتاب فی الشرقیة،و لم یذکر کلام هشام،و زعم یونس أن هشام بن الحکم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فأمسکت عن الکلام أصلا حتی مات المهدی،و انما قال لی هذه الایام فأمسک حتی مات 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حمدویه و ابراهیم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زحل 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بشار،عن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هشام بن الحکم؟قال،فقال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کان عبدا ناصحا أو ذی من قبل أصحابه حسدا منهم له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 عمر بن عبد العزیز</w:t>
      </w:r>
    </w:p>
    <w:p>
      <w:pPr>
        <w:pStyle w:val="BookText"/>
        <w:rPr/>
      </w:pPr>
      <w:r>
        <w:rPr>
          <w:rFonts w:ascii="IRNazanin" w:hAnsi="IRNazanin" w:eastAsia="IRNazanin"/>
          <w:color w:val="111111"/>
          <w:sz w:val="28"/>
          <w:sz w:val="28"/>
          <w:szCs w:val="28"/>
          <w:rtl w:val="true"/>
          <w:lang w:bidi="fa-IR"/>
        </w:rPr>
        <w:t>عمر بن عبد العزیز بن أبی بشار بفتح الموحدة و تشدید المعجمة،لقبه زحل بضم الزای و فتح المهملة و اللام،علی اسم سابع السیارات،و کنیته أبو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عمرو الکشی رحمه اللّه فی أصحاب ابی الحسن الاول علیه السّلام،و روی بسنده عن الفضل بن شاذان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حفص زحل عمر بن عبد العزیز یروی المناکیر و لیس بغال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عبد العزیز الملقب بزحل له کتب،أخبرنا جماعة،عن أبی المفضل،عن ابن بطه،عن أحمد بن أبی عبد اللّه،عن أبیه، </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زحل،عن اسد بن أبی العلاء،قال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الحسن الاول علیه السّلام الی من وافی الموسم من شیعته فی بعض السنین فی حاجة له،فما قام بها غیر هشام ابن الحکم،قال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هو قد کتب صلی اللّه علیه،جعل اللّه ثوابک الجنة،یعنی هشام بن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النعمان،عن أبی یحیی و هو اسماعیل بن زیاد الواسطی،عن عبد الرحمن بن الحجاج،قال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یؤدی الی هشام بن الحکم رسالة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تتکلم فانه قد أمرنی أن آمرک أن لا تتکلم،قال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هشام یتکلم و أنا لا أتکلم،قال،أمرنی أن آمرک أن لا تتکلم</w:t>
      </w:r>
    </w:p>
    <w:p>
      <w:pPr>
        <w:pStyle w:val="BookText"/>
        <w:rPr/>
      </w:pPr>
      <w:r>
        <w:rPr>
          <w:rFonts w:ascii="IRNazanin" w:hAnsi="IRNazanin" w:eastAsia="IRNazanin"/>
          <w:color w:val="111111"/>
          <w:sz w:val="28"/>
          <w:sz w:val="28"/>
          <w:szCs w:val="28"/>
          <w:rtl w:val="true"/>
          <w:lang w:bidi="fa-IR"/>
        </w:rPr>
        <w:t xml:space="preserve">عن عمر بن عبد العزیز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کتاب الرجال فی باب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عبد العزیز الملقب بزحل،روی عنه أحمد بن محمد بن عیسی،و أبو عبد اللّه البرقی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العباس النجاشی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عبد العزیز عرنی بصری مختلط،له کتاب أخبرنا ابن أبی جید،عن محمد بن الحسن،عن محمد بن الحسن عن أحمد بن محمد بن عیسی عنه بکتابه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تکرر ذکر زحل هذا فی الاسانید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طائفة من نسخ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بالمهملة و النون مکان بشار بالموحدة و المعجمة</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فی بعض النسخ المسقمه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و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أغلاط الجهلة السفلة فلیعلم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أنا رسوله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هشام بن الحکم عن الکلام شهرا لم یتکلم ثم تکلم فأتاه عبد الرحمن بن الحجاج،فقال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یا أبا محمد تکلمت و قد نهیت عن الکلام،قال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ینهی عن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قابل،أتاه عبد الرحمن بن الحجاج،فقال له یا هشام قال لک أ یسرک أن تشرک فی دم امرء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تشرک فی دمی، فان سکت و الا فهو الذبح؟فما سکت حتی کان من أمره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الحسن بن علی الوشاء،عن هشام بن الحکم،قال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طریق مکة قائما أرید شراء بعیر،فمر بی أبو الحسن علیه السّلام فلما نظرت الیه تناولت رقعة فکتبت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أرید شراء هذا البعیر فما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فی شراه بأسا فان خفت علیه ضعفا فالقمه،فاشتریته و حملت علیه،فلم أر منکرا حتی اذا کنت قریبا من الکوفة فی بعض المنازل علیه حمل ثقیل،رمی بنفسه و اضطرب للموت،فذهب الغلمان ینزعون عنه،فذکرت الحدیث فدعوت بلقم،فما ألقموه الا سبعا حتی قام بحمله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یزید الفیروزانی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یحیی،عن أبی اسحاق،قال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حماد،عن الحسن بن ابراهیم،قال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یونس بن عبد الرحمن، عن یونس بن یعقوب،قال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أبی عبد اللّه علیه السّلام جماعة من أصحابه فیهم حمران بن أعین و مؤمن الطاق و هشام بن سالم و الطیار و جماعة من أصحابه فیهم حمران بن أعین و مؤمن الطاق و هشام بن سالم و الطیار و جماعة فیهم هشام بن الحکم و هو شاب،فقال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بن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تخبرنی کیف صنعت بعمرو بن عبید؟و کیف سألته؟</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أجلک و أستحیی منک،فلا یعمل لسانی بین یدیک،قال </w:t>
      </w:r>
    </w:p>
    <w:p>
      <w:pPr>
        <w:pStyle w:val="BookText"/>
        <w:rPr/>
      </w:pP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أمرتکم بشیء فافعله،قال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ما کان فیه عمرو بن عبید و جلوسه فی مسجد البصرة،و عظم ذلک علی،فخرجت الیه فدخلت البصرة یوم الجمعة،فأتیت مسجد البصرة فاذا أنا بحلقة کبیرة،و اذا أنا بعمرو بن عبید علیه شملة سوداء من صوف متزر بها و شملة مرتدی بها،و الناس یسألونه فاستفرجت الناس فافرجوا لی،ثم قعدت فی آخر القوم علی رکبتی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العالم انا رجل غریب فأذن لی فأسألک عن مسألة؟قال،فقال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أی شیء هذا من السؤال أ رأیتک شیئا کیف تسأل؟فقلت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مسألتی،فقال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سل و أن کان مسألتک حمقا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أجبنی فیها،قال،فقال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سل،قال،قلت أ لک 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قلت فما تری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الالوان و الاشخاص،قال،قلت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أنف؟قال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 به الرائحة،قال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فلک فم؟قال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قال،قلت فما تصنع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أذوق به الطعم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 لک قلب؟قال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قال،قلت فما تصنع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أمیز به کل ما ورد علی هذه الجوارح،قال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 لیس فی هذه الجوارح غنی عن القلب؟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ذاک و هی صحیحة سلیمة؟قال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الجوارح اذا شکت فی شیء شمته أو رأته أو ذاقتة ردته الی القلب فیتیقن الیقین و یبطل الشک،قال،قلت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أقام اللّه القلب لشک الجوارح؟قال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القلب و الا لم تستیقن الجوارح؟قال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أبا مروان ان اللّه لم یترک جوارحک حتی جعل لها أماما یصحح لها الصحیح و یتیقّن لها ما شکت فیه،و یترک هذا الخلق کلهم فی حیرتهم و شکهم و اختلافاتهم لا یقیم لهم اماما یردون الیه شکهم و حیرتهم،و یقیم لک اماما لجوارحک ترد الیه حیرتک و شکک</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و لم یقل لی شیئا،ثم التفت إلی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هشام؟قال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 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جالسته؟قال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لا،قال فمن أین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الکوفة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اذن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ضمنی الیه و أقعدنی فی مجلسه و ما نطق حتی 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أبو عبد اللّه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من علمک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بن رسول اللّه جری علی لسانی،فقال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هذا و اللّه مکتوب فی صحف ابراهیم و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مسعود،حدثنی علی بن محمد،عن محمد بن أحمد ابن یحیی،عن أبی اسحاق،عن علی بن معبد،عن هشام بن الحکم،قال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 اللّه علیه السّلام بمنی عن خمسمائة حرف من الکلام،فأقبلت أقول یقولون 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لی قل کذا،فقلت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الحلال و الحرام،و القرآن أعلم أنک صاحبه و أعلم الناس به فهذا الکلام من أین؟فقال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اللّه علی خلقه بحجة لا تکون عنده کلما یحتاجون الیه؟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مزید الکشی،و محمد ابن أبی عوف البخاری،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 المحمودی،قال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یونس،ان هشام بن الحکم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عملت و أعمل من خیر مفترض و غیر مفترض فجمیعه عن رسول اللّه و أهل بیته الصادقین صلواتک علیه و علیهم حسب منازلهم عندک فتقبل ذلک کله منی و عنهم،و أعطنی من جزیل جزاک به حسب ما أنت أهله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لا تکون عنده کل ما یحتاجون الیه</w:t>
      </w:r>
    </w:p>
    <w:p>
      <w:pPr>
        <w:pStyle w:val="BookText"/>
        <w:rPr/>
      </w:pPr>
      <w:r>
        <w:rPr>
          <w:rFonts w:ascii="IRNazanin" w:hAnsi="IRNazanin" w:eastAsia="IRNazanin"/>
          <w:color w:val="111111"/>
          <w:sz w:val="28"/>
          <w:sz w:val="28"/>
          <w:szCs w:val="28"/>
          <w:rtl w:val="true"/>
          <w:lang w:bidi="fa-IR"/>
        </w:rPr>
        <w:t>الحجة هنا بمعنی الامام،أی یسوغ فی حکمة اللّه التامة و عنایته البالغة أن یقیم علی خلقه اماما لا یکون عنده کل ما یحتاجون الیه فی علوم الدین أصولا و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هاهنا من قلم الناسخ تحریف أو سقط منه سقط،و الصحیح محمد بن سعید مکان محمد بن مسعود،أو محمد بن مسعود،عن محمد بن سعید بن مزید الکشی، کما مر ذلک مرارا کثیرة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قتیبة النیسابوری،قال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زکریا یحیی بن أبی بکر،قال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النظام لهشام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الجنة لا یبقون فی الجنة بقاء الابد فیکون بقاؤهم کبقاء اللّه و محال أن یبقوا کذلک،فقال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الجنة یبقوا بمبق لهم و اللّه یبقی بلا مبق أو لیس هو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أن یبقوا للأبد،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یصیرون؟قال یدرکهم الخمود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فبلغک أن فی الجنة ما تشتهی الانفس؟قال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اشتهوا و سألوا ربهم بقاء الابد؟قال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لا یلهمهم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 رجلا من أهل الجنة نظر الی ثمرة علی شجرة،فمد یده لیأخذها فتدلت الیه الشجرة و الثمار ثم کانت منه لفتة فنظر الی ثمرة أخری أحسن منها،فمد یده الیسری لیأخذها فأدرکه الخمود،و یداه متعلقة بشجرتین،فارتفعت الاشجار و بقی هو مصلوبا،فبلغک أن فی الجنة مصلوبین؟قال هذا محال،قال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أتیت به أمحل منه،أن یکون قوم قد خلقوا و عاشوا فأدخلوا الجنان تموتهم فیها یا 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الجزء الثالث و یتلوه فی الجزء الرابع حدثنی محمد بن مسعود قال حدثنی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و صلواته علی سیدنا محمد النبی و آله الطاهرین و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هو کذلک</w:t>
      </w:r>
    </w:p>
    <w:p>
      <w:pPr>
        <w:pStyle w:val="BookText"/>
        <w:rPr/>
      </w:pPr>
      <w:r>
        <w:rPr>
          <w:rFonts w:ascii="IRNazanin" w:hAnsi="IRNazanin" w:eastAsia="IRNazanin"/>
          <w:color w:val="111111"/>
          <w:sz w:val="28"/>
          <w:sz w:val="28"/>
          <w:szCs w:val="28"/>
          <w:rtl w:val="true"/>
          <w:lang w:bidi="fa-IR"/>
        </w:rPr>
        <w:t>بفتح الواو لزینة الکلام بعد همزة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تموتهم فیها یا جاهل</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بتشدید الواو علی التفعیل للنسبة،أی و أنت تنسبهم الی الموت فی النشأة الخالدة و تثبت لهم الممات فی جنة الخلد یا جاهل</w:t>
      </w:r>
      <w:r>
        <w:rPr>
          <w:rFonts w:eastAsia="IRNazanin" w:cs="IRNazanin"/>
          <w:color w:val="111111"/>
          <w:sz w:val="28"/>
          <w:szCs w:val="28"/>
          <w:rtl w:val="true"/>
          <w:lang w:bidi="fa-IR"/>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معرفة الرّجال المعروف برجال الکشّی لشیخ الطّائفة ابی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تعلیق المعلّم الثّالث میرداماد الأسترابادی تحقیق السیّد مهدی الرّجائی مؤسسة آل البیت علیهم السّلام </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یزید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اسحاق ابراهیم بن هاشم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حماد،عن الحسن بن ابراهیم،قال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یونس بن عبد الرحمن،عن یونس بن یعقوب،عن هشام بن سالم،قال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جماعة من أصحابه،فورد رجل من أهل الشام فاستأذن فأذن له،فلما دخل سلم فأمره أبو عبد اللّه علیه السّلام بالجلوس،ثم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حاجتک أیها الرجل؟قال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عالم بکل ما تسأل عنه فصرت إلیک لا ناظرک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 فی ما ذا؟قال فی القرآن و قطعه و اسکانه و خفضه و نصبه و رفعه،فقال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حمران دونک الرجل،فقال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أریدک أنت لا حمران،فقال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غلبت حمران فقد غلبتنی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الشامی یسأل حمران حتی غرض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حمران یجیبه،فقال أبو عبد اللّه علیه السّلام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بالغین المعجمة و الراء المکسورة و اعجام الضاد أخیرا،أی ضجر من السؤال و 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 رأیت یا شامی؟قال رأیته حاذقا ما سألته عن شیء الا أجابنی فیه،فقال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حمران سل الشامی فما ترکه یکشر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یا أبا عبد اللّه أناظرک فی العربیة،فالتفت أبو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أبان بن تغلب ناظره،فناظره فما ترک الشامی یکشر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أناظرک فی الفقه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ناظره،فناظره فما ترک الشامی یکشر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أناظرک فی الکلام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مؤمن الطاق ناظره،فناظره فسجل الکلام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ثم تکلم مؤمن الطاق بکلامه فغلبه به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فسجل الکلام</w:t>
      </w:r>
    </w:p>
    <w:p>
      <w:pPr>
        <w:pStyle w:val="BookText"/>
        <w:rPr/>
      </w:pPr>
      <w:r>
        <w:rPr>
          <w:rFonts w:ascii="IRNazanin" w:hAnsi="IRNazanin" w:eastAsia="IRNazanin"/>
          <w:color w:val="111111"/>
          <w:sz w:val="28"/>
          <w:sz w:val="28"/>
          <w:szCs w:val="28"/>
          <w:rtl w:val="true"/>
          <w:lang w:bidi="fa-IR"/>
        </w:rPr>
        <w:t>النسخ مختلفة بالجیم و الحاء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فبالجیم معناه دار الکلام بینهما مرة لذا و مرة لذاک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بیننا سجال،أی مرة لنا و مرة علینا،و أصله أن المستقین بالسجل یکون لکل واحد منهم سجل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افتتح سورة النساء فسجلها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قرأها قراءة متصلة من السجل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سجلت الماء سجلا اذا صببته صبا متصلا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بالحاء من السحل بمعنی السیح و الجری و الانبساط و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الصحاح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المسحل بکسر المیم علی اسم الآلة اللسان و الخطیب و أصل السحل القشر،کأنه قشر جلدة،و سحلت الریاح الارض تسحلها بالفتح کشطت أدمتها،و باتت السماء تسحل لیلتها أی تصب</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انسحل بالکلام اذا جری به،و رکب مسحله اذا مضی فی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أناظرک فی الاستطاعة فقال للطیار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فکلمه فما ترکه یکشر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أرید أکلمک فی التوحید،فقال لهشام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کلمه،فسجل الکلام بینهما ثم خصمه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أرید أن أتکلم فی الامامة،فقال لهشام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یا أبا الحکم، فکلمه فما ترکه یریم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یحلی و لا یمری،قال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خطبته،و السحیل و السحال بالضم الصوت الذی یدور فی صدر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سحل یسحل و سحل سورة یسحلها بالفتح قرأها کلها متتابعة متصلة، و الساحل شاطی البحر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البحر مقلوب و انما الماء سحله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مفردات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أن یکون مسحولا لکن جاء علی لفظ الفاعل کقولهم هم ناصب،و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تصور أنه یسحل الماء أی یفرقه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کلام ساحل،اما علی القلب ای مسحول منصب مصبوب أو علی أنه صاب علی الاسماع علی الاتصال و التتابع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ترکه یریم</w:t>
      </w:r>
    </w:p>
    <w:p>
      <w:pPr>
        <w:pStyle w:val="BookText"/>
        <w:rPr/>
      </w:pPr>
      <w:r>
        <w:rPr>
          <w:rFonts w:ascii="IRNazanin" w:hAnsi="IRNazanin" w:eastAsia="IRNazanin"/>
          <w:color w:val="111111"/>
          <w:sz w:val="28"/>
          <w:sz w:val="28"/>
          <w:szCs w:val="28"/>
          <w:rtl w:val="true"/>
          <w:lang w:bidi="fa-IR"/>
        </w:rPr>
        <w:t>یریم بفتح حرف المضارعة من الریم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مکانه یریمه زال منه و فارقه</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رمت المکان ما برحت منه،و منه ریم به اذا قطع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یضحک ابو عبد اللّه علیه السّلام حتی بدت نواجذه</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رمت فلانا،و ما رمت من عند فلان بمعنی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یاء المضارعة من باب الافعال من الحلاوة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الیاء و اسکان المیم و الیاء بعد الراء افعالا من المرارة،و أصله لا یمر بکسر المیم و تشدید الراء،فابدلت أخیرة الرائین یاء و اسکنت المیم تحفظا لصنعة الازدواج و المشاکلة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یمر و ما یحلی ما یتکلم بمر و لا حلو و لا یفعل مرا و لا حلوا،فان نفیت عنه أن یکون مرا مرة و حلوا أخری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یمر و لا یحلو یعنی تفتح فیهما حرف المضارعة،و بکسر المیم فی الاولی و تضم اللام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معنی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أبو الحکم هشام بن الحکم،فأفحمه و ترکه بحیث لا یرضی أن یدع المناظرة و یریم و یبرح عنها،و لا یستطیع أن یتکلم بحلو و لا بمر أصلا،فظل مخصوما،مغلوبا متحیرا مبهوتا،فهنا لک حصحص الحق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w:t>
      </w:r>
    </w:p>
    <w:p>
      <w:pPr>
        <w:pStyle w:val="BookText"/>
        <w:rPr/>
      </w:pPr>
      <w:r>
        <w:rPr>
          <w:rFonts w:ascii="IRNazanin" w:hAnsi="IRNazanin" w:eastAsia="IRNazanin"/>
          <w:color w:val="111111"/>
          <w:sz w:val="28"/>
          <w:sz w:val="28"/>
          <w:szCs w:val="28"/>
          <w:rtl w:val="true"/>
          <w:lang w:bidi="fa-IR"/>
        </w:rPr>
        <w:t>اما بالباء الموحدة و القاف المفتوحة من بقاه یبقیه،بمعنی انتظره و ترصده و ترقبه،أو نظر الیه و رصده و رقبه،و منه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أی انتظرناه و رقبناه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ابن عباس و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فبقیت کیف یصلی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أن یری أنی کنت أبقیه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همزة المتکلم أی أنظر الیه و أرصده قاله ابن الاثیر و غیره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أردت أن تخبرنی أن فی شیعتک مثل هؤلاء الرجال؟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 أهل الشام أما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فحزقک فحرت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فغلبک بلسانه</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 أبا عبد اللّه علیه السّلام و ترصده و ترقبه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بالتاء المثناة من فوق و الغین المعجمة،أی فأراد الشامی أن یضحک من التعجب فضبط نفسه و أخفی ضحکه،فغلبه الضحک فضحک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 الجاریة الضحک اذا أرادت أن تخفیه و یغالبها و التغا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الضحک العالی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حمران فحزقک فحرت له</w:t>
      </w:r>
    </w:p>
    <w:p>
      <w:pPr>
        <w:pStyle w:val="BookText"/>
        <w:rPr/>
      </w:pPr>
      <w:r>
        <w:rPr>
          <w:rFonts w:ascii="IRNazanin" w:hAnsi="IRNazanin" w:eastAsia="IRNazanin"/>
          <w:color w:val="111111"/>
          <w:sz w:val="28"/>
          <w:sz w:val="28"/>
          <w:szCs w:val="28"/>
          <w:rtl w:val="true"/>
          <w:lang w:bidi="fa-IR"/>
        </w:rPr>
        <w:t>اما بالحاء المهملة و القاف من حاشیتی الزاء،أی شدک بحبل الجدل فی المناظرة وضغتک و قطعک و ضیق علیک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حزقته بالحبل أحزقه حزقا شددته،و الحازق الذی ضاق علیه خفه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حزق الرجل عصبه و الشیء عصره و ضغطه و شده،و الحازق من ضاق علیه خفه فحزق رجله أی ضغطها فاعل بمعنی مفعول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باعجام الخاء قبل الراء و القاف بعدها من الخرق بالتحریک یعنی بهتک و أعجزک</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الخرق محرکة الدهش من خوف أو حیاء،أو أن یبهت فاتحا عینیه ینظر،و أن یفرق الغزال فیعجز عن النهوض،و الطائر فلا یقدر علی الطیران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سألک عن حرف من الحق فلم تعرفه،و أما 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فمغث حقا بباطل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فغلبک و أما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فقاسک فغلب قیاسه قیاسک،و اما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کالطیر یقع و یقوم، و أنت کالطیر المقصوص لا نهوض لک،و أما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فاحس أن یقع و یطیر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بالحق فما سوغک بریقک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أهل الشام ان اللّه أخذ ضغثا من الحق و ضغثا من الباطل فمغثهما ثم أخرجهما الی الناس،ثم بعث أنبیاء یفرقون بینهما ففرقها الانبیاء و الاوصیاء،و بعث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المهملة و اسکان الراء و فتح التاء للخطاب،من الحور بمعنی الرجوع،و المحاورة و الحوار مراجعة النطق و المجاوبة،و التحاور التجاوب و تحاوروا تراجعوا الکلام،و المحار المرجع،و کلمته فما أحار إلی جوابا أی ما أرجع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بکسر الحاء من الحیرة و التحیر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فعلها من باب 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فمغث حقا بباطل</w:t>
      </w:r>
    </w:p>
    <w:p>
      <w:pPr>
        <w:pStyle w:val="BookText"/>
        <w:rPr/>
      </w:pPr>
      <w:r>
        <w:rPr>
          <w:rFonts w:ascii="IRNazanin" w:hAnsi="IRNazanin" w:eastAsia="IRNazanin"/>
          <w:color w:val="111111"/>
          <w:sz w:val="28"/>
          <w:sz w:val="28"/>
          <w:szCs w:val="28"/>
          <w:rtl w:val="true"/>
          <w:lang w:bidi="fa-IR"/>
        </w:rPr>
        <w:t>باعجام الغین بین المیم و الثاء المثلثة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مغثت الدواء مثل مرثته،و کذلک مرسته و الاستراس الدنو من الشیء و اللزوق به،و امترست الالسن فی الخصومات اذا أخذ بعضها بعضا،و تمرس بالشیء احتک به،و مرس الصبی ثدی أمه یمرسه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 أن یقع و یطیر</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بفتح الهمزة علی صیغة المعلوم،أی أحس من نفسه ذلک،أو بضمها علی البناء للمجهول،أی أحس ذلک منه،و فی التنزیل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عِیسیٰ مِنْهُمُ الْکُفْرَ</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اللّه الانبیاء لیعرفوا ذلک،و جعل الانبیاء قبل الاوصیاء لیعلم الناس من یفضل اللّه و من یختص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الحق علی حدة و الباطل علی حدة کل واحد منهما قائم بشأنه ما احتاج الناس الی نبی و لا وصی،و لکن اللّه خلطهما و جعل تفریقهما الی الانبیاء و الائمة علیهم السّلام من عباده،فقال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جالسک،فقال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کان یجالسه جبرائیل و میکائیل و اسرافیل یصعد الی السماء فیأتیه بالخبر من عند الجبار فان کان ذلک کذلک فهو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من شیعتک و علمنی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علمه فانی أحب أن یکون تلماذا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منصور و أبو مالک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الشامی عند هشام بعد موت أبی عبد اللّه علیه السّلام،و یأتی الشامی بهدایا أهل الشام و هشام یزوده هدایا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الشامی ذکی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العیاشی،قال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العمرکی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أبی لبابة،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أبی هشام الجعفری،قال،قلت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هشام بن الحکم؟فقال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ما کان أذبه عن هذه الناحیة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لبابه</w:t>
      </w:r>
    </w:p>
    <w:p>
      <w:pPr>
        <w:pStyle w:val="BookText"/>
        <w:rPr/>
      </w:pPr>
      <w:r>
        <w:rPr>
          <w:rFonts w:ascii="IRNazanin" w:hAnsi="IRNazanin" w:eastAsia="IRNazanin"/>
          <w:color w:val="111111"/>
          <w:sz w:val="28"/>
          <w:sz w:val="28"/>
          <w:szCs w:val="28"/>
          <w:rtl w:val="true"/>
          <w:lang w:bidi="fa-IR"/>
        </w:rPr>
        <w:t>بخط السید جمال الدین أحمد بن طاوس 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باللام و باءین موحدتین من حاشیتی الالف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حکاه بعض الشهداء المتأخرین فی حاشیة الخلاصة عن خطه</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یقوی به الظن أن الحسین بن أبی لبابة هو الحسین بن اسکیب بالسین المهملة أو المعجمة بین الهمزة و الکاف،العالم الفاضل المتکلم المصنف الخراسانی المروزی خادم القبر،و هو من أصحاب مولانا العسکری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عیسی،عن الحسین ابن سعید،عن أحمد بن محمد،عن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لکم فی أبی الحسن علیه السّلام عظة ما تری حال هشام بن الحکم؟فهو الذی صنع بأبی الحسن ما صنع و قال لهم و أخبرهم،أ تری اللّه یغفر له ما رکب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العباس بن معروف عن أبی محمد الحجال،عن بعض أصحابنا،عن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الرضا علیه السّلام العباسی،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غلمان أبی الحارث یعنی یونس بن عبد الرحمن،و أبو الحارث من غلمان هشام،و هشام من غلمان أبی شاکر الدیصانی،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شاکر زندیق</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p>
    <w:p>
      <w:pPr>
        <w:pStyle w:val="BookText"/>
        <w:rPr/>
      </w:pPr>
      <w:r>
        <w:rPr>
          <w:rFonts w:ascii="IRNazanin" w:hAnsi="IRNazanin" w:eastAsia="IRNazanin"/>
          <w:color w:val="111111"/>
          <w:sz w:val="28"/>
          <w:sz w:val="28"/>
          <w:szCs w:val="28"/>
          <w:rtl w:val="true"/>
          <w:lang w:bidi="fa-IR"/>
        </w:rPr>
        <w:t>و اسمه هشام أو هاشم بن ابراهیم علی ما قد أسلفناه فی الحواشی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هشام من غلمان أبی شاکر الدیصانی</w:t>
      </w:r>
    </w:p>
    <w:p>
      <w:pPr>
        <w:pStyle w:val="BookText"/>
        <w:rPr/>
      </w:pPr>
      <w:r>
        <w:rPr>
          <w:rFonts w:ascii="IRNazanin" w:hAnsi="IRNazanin" w:eastAsia="IRNazanin"/>
          <w:color w:val="111111"/>
          <w:sz w:val="28"/>
          <w:sz w:val="28"/>
          <w:szCs w:val="28"/>
          <w:rtl w:val="true"/>
          <w:lang w:bidi="fa-IR"/>
        </w:rPr>
        <w:t>و حکی السید جمال الدین بن طاوس رحمه اللّه تعالی أیضا عن کتاب أحمد ابن أبی عبد اللّه البرقی،أنه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الحکم مولی بنی شیبان،کوفی تحول من الکوفة الی بغداد،و کنیته أبو محمد،و فی کتاب سعد له کتاب،و کان من غلمان أبی شاکر الزندیق،و هو جسمی 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أبی شاکر زندیقا و هو من تلامیذه لا یوجب غمزا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الحکمة ضالة المؤمن تؤخذ حیث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أورده الحسن بن داود رحمه اللّه فی کتابه </w:t>
      </w:r>
      <w:r>
        <w:rPr>
          <w:rStyle w:val="FootnoteAnchor"/>
          <w:rtl w:val="true"/>
        </w:rPr>
        <w:footnoteReference w:id="1064"/>
      </w:r>
      <w:r>
        <w:rPr>
          <w:rFonts w:ascii="IRNazanin" w:hAnsi="IRNazanin" w:eastAsia="IRNazanin"/>
          <w:color w:val="111111"/>
          <w:sz w:val="28"/>
          <w:sz w:val="28"/>
          <w:szCs w:val="28"/>
          <w:rtl w:val="true"/>
          <w:lang w:bidi="fa-IR"/>
        </w:rPr>
        <w:t>و نسبة القول بالتجسیم الیه مما لیس هو بثابت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الشریف المرتضی علم الهدی ذو المجدین رضوان اللّه تعالی علیه فی کتابه الشافی،ذابا عن هشام بن الحکم ما هذا ألیفاظه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رمی به هشام بن الحکم رحمه اللّه من القول بالتجسیم،فالظاهر من </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یعقوب بن یزید عن ابن أبی عمیر،عن عبد الرحمن بن الحجاج،قال،قال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 هشام بن الحکم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یسرک أن تشرک فی دم امرء مسلم فاذا قال لا،فقل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شرکت فی دمی؟</w:t>
      </w:r>
    </w:p>
    <w:p>
      <w:pPr>
        <w:pStyle w:val="BookText"/>
        <w:rPr/>
      </w:pPr>
      <w:r>
        <w:rPr>
          <w:rFonts w:ascii="IRNazanin" w:hAnsi="IRNazanin" w:eastAsia="IRNazanin"/>
          <w:color w:val="111111"/>
          <w:sz w:val="28"/>
          <w:sz w:val="28"/>
          <w:szCs w:val="28"/>
          <w:rtl w:val="true"/>
          <w:lang w:bidi="fa-IR"/>
        </w:rPr>
        <w:t>الحکایة عنه القول بجسم لا کالأجسام،و لا خلاف فی أن هذا القول لیس بتشبیه و لا ناقض لأصل و لا معترض علی فرع،و أنه غلط فی عبارة یرجع فی اثباتها و نفیها الی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أصحابنا یقولون أورد ذلک علی سبیل المعارضة للمعتزلة،فقال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قلتم ان القدیم تعالی شیء لا کالأشیاء،فقولوا أنه جسم لا کالأجسام،و لیس کل من عارض بشیء و سأل عنه یکون معتقدا له و متدینا به،و قد یجوز أن یکون قصد به الی استخراج جوابهم عن هذه المسألة و معرفة ما عندهم فیها،أو الی أن یبین قصورهم عن ایراد المرضی فی جوابها الی غیر ذلک مما یتسع ذکره انتهی قوله بألفاظه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رضوان اللّه علیه عدة روایات یتضمن ثناء الصادق علیه السّلام علیه،ثم بعد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قدمناه من الاخبار المرویة عن الصادق علیه السّلام،و ما کان یظهر من اختصاصه به و تقریبه إیاه و اجتبائه من بین صحابته،یبطل کل ذلک و یزیف ثقافة راویه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علامة الاقوام من علماء العامة محمد بن عبد الکریم الشهرستانی قال فی کتاب الملل و النحل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الهشامیة أصحاب هشام بن الحکم صاحب المقالة فی التشبیه،و هشام بن سالم الجوالیقی الذمی نسیح علی منواله فی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هشام بن الحکم من متکلمی الشیعة،و جرت بینه و بین أبی الهذیل مناظرات فی علم الکلام،منها فی التشبیه،و منها فی تعلق علم الباری تعالی</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ابن الراوندی عن هشام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بین معبوده و بین الاجسام تشابها </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أحمد بن محمد،عن أبی علی بن راشد،عن أبی جعفر الثانی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قد اختلف أصحابنا،فأصلی خلف أصحاب هشام بن الحکم؟قال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بعلی بن حدید،قلت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فآخذ بقوله؟قال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فلقیت علی بن حدید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نصلی خلف أصحاب هشام بن الحکم؟قال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ما بوجه من الوجوه،و لو لا ذلک لما دلت علیه الدلائل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الکعبی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ذو جسم </w:t>
      </w:r>
      <w:r>
        <w:rPr>
          <w:rStyle w:val="FootnoteAnchor"/>
          <w:rtl w:val="true"/>
        </w:rPr>
        <w:footnoteReference w:id="1065"/>
      </w:r>
      <w:r>
        <w:rPr>
          <w:rFonts w:ascii="IRNazanin" w:hAnsi="IRNazanin" w:eastAsia="IRNazanin"/>
          <w:color w:val="111111"/>
          <w:sz w:val="28"/>
          <w:sz w:val="28"/>
          <w:szCs w:val="28"/>
          <w:rtl w:val="true"/>
          <w:lang w:bidi="fa-IR"/>
        </w:rPr>
        <w:t>،له قدر من الاقدار و لکن لا یشبه شیئا من المخلوقات و لا یشبهه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مذهب هشام أنه تعالی لم یزل عالما بنفسه،و یعلم الاشیاء بعد کونها بعلم،لا یقال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أو قدیم لأنه صفة و الصفة لا توصف،و لا یقال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 أو غیره أو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قوله فی القدرة و الحیاة کقوله فی العلم،لأنه لا یقول بحدوثهما،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الاشیاء و ارادته حرکة لیست عین اللّه و لا هی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کلام الباری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صفة للّه تعالی لا یجوز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مخلوق و لا غیر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هشام بن الحکم هذا صاحب غور فی الاصول،لا یجوزان یغفل عن الزاماته علی المعتزلة،فان الرجل وراء ما یلزم به علی الخصم و دون ما یظهره من التشبیه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 ألزم علی العلاف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تقول الباری تعالی عالم بعلم و علمه ذاته،فیشارک المحدثات فی أنه عالم بعلم،و یباینها فی أن علمه ذاته،فیکون عالما لا کالعالمین فلم 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جسم لا کالأجسام،و صورة لا کالصور،و له قدر لا کالأقدار الی غیر ذلک انتهی کلامه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موسی الهمدانی،عن الحسن ابن موسی الخشاب،عن غیره،عن جعفر بن محمد بن حکیم الخثعمی،قال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 هشام بن سالم،و هشام بن الحکم،و جمیل بن دراج،و عبد الرحمن بن الحجاج،و محمد بن حمران،و سعید بن غزوان،و نحو من خمسة عشر رجلا من أصحابنا،فسألوا هشام بن الحکم أن یناظر هشام بن سالم فیما اختلفوا فیه من التوحید و صفة اللّه عز و جل و غیر ذلک لینظروا أیهما أقوی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 هشام بن سالم أن یتکلم عند محمد بن أبی عمیر،و رضی هشام بن الحکم أن یتکلم عند محمد بن هشام،فتکالما و ساق ما جری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قال،قال عبد الرحمن بن الحجاج لهشام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 و اللّه باللّه العظیم و ألحدت فیه،و یحک ما قدرت أن تشبه بکلام ربک الا العود یضرب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جعفر ابن محمد بن حکیم،فکتب الی أبی الحسن موسی علیه السّلام یحکی له مخاطبتهم و کلامهم و یسأله أن یعلمه ما القول الذی ینبغی ندین اللّه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صفه الجبار؟فأجابه فی عرض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فهمت رحمک اللّه و اعلم رحمک اللّه ان اللّه أجل و أعلی و أعظم من أن یبلغ کنه صفته فصفوه بما وصف به نفسه،و کفوا عما سوی ذلک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القول الذی ینبغی ندین اللّه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للمتکلم مع الغیر و کسر الدال،من دان بکذا یدین به دیانة،اذا اعتقده و اختاره و اتخذه دینا و ملة و مذهبا لنفسه من بین الادیان و الملل</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المفعولیة أو علی نزع الخافض،ای ما القول الذی ینبغی أن نتخذه لنا دینا نعبد اللّه به من صفة الجبار،أو الذی ینبغی لنا أن نخلصه و نجعله دینا خالصا للّه وحده فی صفة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تبیینیة،أو بمعنی فی،أو عند،او للغایة،أو للبدل</w:t>
      </w:r>
      <w:r>
        <w:rPr>
          <w:rFonts w:eastAsia="IRNazanin" w:cs="IRNazanin"/>
          <w:color w:val="111111"/>
          <w:sz w:val="28"/>
          <w:szCs w:val="28"/>
          <w:rtl w:val="true"/>
          <w:lang w:bidi="fa-IR"/>
        </w:rPr>
        <w:t xml:space="preserve">. </w:t>
      </w:r>
      <w:bookmarkStart w:id="453" w:name="pg2817_20385"/>
    </w:p>
    <w:p>
      <w:pPr>
        <w:pStyle w:val="Heading3"/>
        <w:numPr>
          <w:ilvl w:val="2"/>
          <w:numId w:val="1"/>
        </w:numPr>
        <w:rPr/>
      </w:pPr>
      <w:bookmarkStart w:id="454" w:name="__RefHeading___Toc2333430_1395250215"/>
      <w:bookmarkStart w:id="455" w:name="_Toc160"/>
      <w:bookmarkEnd w:id="453"/>
      <w:bookmarkEnd w:id="454"/>
      <w:r>
        <w:rPr>
          <w:rtl w:val="true"/>
        </w:rPr>
        <w:t>فی هشام بن سالم</w:t>
      </w:r>
      <w:bookmarkEnd w:id="455"/>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بشر بن مروان،و کان من سبی الجوزجان کوفی،و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الجوالیقی،ثم صار علافا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البراثی،و عثمان بن حامد الکشیان،قالا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یزداد،عن محمد بن الحسین،عن الحجال،عن هشام بن سالم،قال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 رجلا بالمدینة من بنی مخزوم فی الامامة،قال،فقال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الامام الیوم؟قال،قلت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لأقولنها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فغمنی بذلک غما شدیدا خوفا أن یلعنی أبو عبد اللّه أو یتبرأ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المخزومی فدخل علیه،فجری الحدیث،قال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مقالة هشام،قال،فقال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نظرت فی قوله؟فنحن لذلک أهل،قال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 الرجل لا یدری أیش یقول،و قطع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قال،فبلغ هشاما قول أبی عبد اللّه علیه السّلام ففرح بذلک و انجلت غمته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بن النعمان،قال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یحیی،عن هشام بن سالم،قال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بالمدینة بعد وفاة أبی عبد اللّه علیه السّلام أنا و مؤمن الطاق أبو جعفر،قال،و الناس مجتمعون علی أن عبد اللّه صاحب الامر بعد أبیه،فدخلنا علیه أنا و صاحب الطاق و الناس مجتمعون عند عبد اللّه،و ذلک أنهم رووا عن أبی عبد اللّه علیه السّلام أن الأمر فی الکبیر ما لم یکن به عاهة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فدخلنا نسأله عما کنا نسأل عنه أباه،فسألناه عن الزکاة فی کم تجب؟قال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مائتین خمسة،قلنا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درهمان و نصف درهم،قال،قلنا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تقول المرجئة هذا،فرفع یدیه الی السماء،فقال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ادری ما تقول المرجئة</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فخرجنا من عنده ضلالا لا ندری الی أین نتوجه أنا و أبو جعفر الاحول، فقعدنا فی بعض أزقة المدینة باکین حیاری لا ندری الی من نقصد و الی من نتوجه، </w:t>
      </w:r>
    </w:p>
    <w:p>
      <w:pPr>
        <w:pStyle w:val="BookText"/>
        <w:rPr/>
      </w:pPr>
      <w:r>
        <w:rPr>
          <w:rFonts w:ascii="IRNazanin" w:hAnsi="IRNazanin" w:eastAsia="IRNazanin"/>
          <w:color w:val="111111"/>
          <w:sz w:val="28"/>
          <w:sz w:val="28"/>
          <w:szCs w:val="28"/>
          <w:rtl w:val="true"/>
          <w:lang w:bidi="fa-IR"/>
        </w:rPr>
        <w:t>نقول الی المرجئة،الی القدریة،الی الزیدیة،الی المعتزلة،الی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کذلک اذ رأیت رجلا شیخا لا اعرفه یومی إلی بیده،فخفت أن یکون عینا من عیون أبی جعفر،و ذاک أنه کان له بالمدینة جواسیس ینظرون علی من اتفق شیعة جعفر فیضربون عنقه،فخفت أن یکون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 فانی خائف علی نفسی و علیک،و انما یریدنی لیس یریدک،فتنح عنی لا تهلک و تعین علی نفسک،فتنحی غیر بعید و تبعت الشیخ،و ذاک أنی ظننت أنی لا أقدر علی التخلص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زلت أتبعه حتی ورد بی علی باب أبی الحسن موسی علیه السّلام ثم خلانی و مضی،فاذا خادم بالباب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فاذا ابو الحسن علیه السّلام فقال لی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الی المرجئة،و لا الی القدریة،و لا الی الزیدیة،و لا الی الخوارج،إلی إلی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جعلت فداک مضی أبوک؟قال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مضی فی موت؟قال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فمن لنا بعده؟فقال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یهدیک هداک،قلت جعلت فداک أن عبد اللّه یزعم أنه من بعد أبیه،فقال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عبد اللّه أن لا یعبد اللّه،قال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فمن لنا من بعده؟فقال إن شاء اللّه أن یهدیک هداک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أنت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اقول ذلک،قلت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أصب طریق المسألة،قال،قلت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علیک امام،قال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لا،فدخلنی شیء لا یعلمه الا اللّه اعظاما له و هیبة أکثر ما کان یحل بی من أبیه اذا دخلت علیه</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اسألک عما کان یسأل أبوک؟قال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تخبر و لا تذع، فان اذعت فهو الذبح،قال،فسألته فاذا هو بحر،قال،قلت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شیعتک و شیعة أبیک ضلال فالقی الیهم و أدعوهم إلیک فقد أخذت علی بالکتمان؟قال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آنست منهم رشدا فألق الیهم و خذ علیهم بالکتمان،فان اذاعوا فهو الذبح و أشار </w:t>
      </w:r>
    </w:p>
    <w:p>
      <w:pPr>
        <w:pStyle w:val="BookText"/>
        <w:rPr/>
      </w:pPr>
      <w:r>
        <w:rPr>
          <w:rFonts w:ascii="IRNazanin" w:hAnsi="IRNazanin" w:eastAsia="IRNazanin"/>
          <w:color w:val="111111"/>
          <w:sz w:val="28"/>
          <w:sz w:val="28"/>
          <w:szCs w:val="28"/>
          <w:rtl w:val="true"/>
          <w:lang w:bidi="fa-IR"/>
        </w:rPr>
        <w:t>بیده الی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من عنده فلقیت أبا جعفر،فقال لی ما وراک؟قال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الهدی،قال،فحدثته بالقصة،قال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لقیت المفضل بن عمر و أبا بصیر،قال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فدخلوا علیه،فسمعوا کلامه و سألوه،قال ثم قطعوا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لقینا الناس أفواجا،قال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کل من دخل علیه قطع علیه إلا طائفة مثل عمار و أصحابه،فبقی عبد اللّه لا یدخل علیه أحد الا قلیل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ذلک و سأل عن حال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أن هشام بن سالم صد عنه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فأقعد لی بالمدینة غیر واحد لیضربونی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خالد البرقی،عن أبی عبد اللّه محمد بن موسی بن عیسی من أهل همدان،قال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إشکیب بن عبدک الکسائی،قال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الملک ابن هشام الحناط،قال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 اسألک جعلنی اللّه فداک؟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یا جبلی عما ذا تسألنی؟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زعم هشام بن سالم أن اللّه عز و جل صورة،و أن آدم خلق علی مثال الرب،و یصف هذا و یصف هذا و أو میت الی جانبی و شعر رأسی، و زعم یونس مولی آل یقطین و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شیء لا کالأشیاء بائنة منه و هو بائن من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زعما أن اثبات الشیء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جسم لا کالأجسام،شیء لا کالأشیاء</w:t>
      </w:r>
    </w:p>
    <w:p>
      <w:pPr>
        <w:pStyle w:val="BookText"/>
        <w:rPr/>
      </w:pPr>
      <w:r>
        <w:rPr>
          <w:rFonts w:ascii="IRNazanin" w:hAnsi="IRNazanin" w:eastAsia="IRNazanin"/>
          <w:color w:val="111111"/>
          <w:sz w:val="28"/>
          <w:sz w:val="28"/>
          <w:szCs w:val="28"/>
          <w:rtl w:val="true"/>
          <w:lang w:bidi="fa-IR"/>
        </w:rPr>
        <w:t>فی هشام بن سالم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زعما أن اثبات الشیء أن یقال جسم</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زعما أن الاثبات الذی هو الخروج عن حد الابطال و التعطیل فی صفة اللّه تعالی،مقتضاه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تعالی جسم،و السلب الذی هو الخروج عن </w:t>
      </w:r>
    </w:p>
    <w:p>
      <w:pPr>
        <w:pStyle w:val="BookText"/>
        <w:rPr/>
      </w:pPr>
      <w:r>
        <w:rPr>
          <w:rFonts w:ascii="IRNazanin" w:hAnsi="IRNazanin" w:eastAsia="IRNazanin"/>
          <w:color w:val="111111"/>
          <w:sz w:val="28"/>
          <w:sz w:val="28"/>
          <w:szCs w:val="28"/>
          <w:rtl w:val="true"/>
          <w:lang w:bidi="fa-IR"/>
        </w:rPr>
        <w:t>ثابت موجود غیر مفقود و لا معدوم،خارج من الحدین حد الابطال و حد التشبیه، فبأی القولین أقول؟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هذا الاثبات،و هذا شبه ربه تعالی بمخلوق،تعالی اللّه الذی لیس له شبیه و لا عدل و لا مثل و لا نظیر و لا هو بصفة المخلوقین،لا تقل بمثل ما قال هشام بن سالم،و قل بما قال مولی آل یقطین و صاحبه،قال،قلت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فنعطی الزکاة من خالف هشاما فی التوحید؟فقال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ابن محمد،عن محمد بن عیسی،عن حماد بن عیسی،رفع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أصحابنا یروون و یتحدثون انه کان یکسر خمسین ألف درهم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 التشبیه فی وصفه سبحانه،مقتضاه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کالأجسام،و کذلک فی جمیع الاوصاف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تستتم المعرفة الخارجة عن الحدین اللذین هما الابطال و التشبیه، علی ما ورد فی أحادیثهم صلوات اللّه علیهم،و قام علیه البرهان فی العلم الا علی الذی هو الحکمة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یعلما أنه انما ذلک فی صفات الکمال و الالفاظ الکمالیة،و نعنی بها الکمالات المطلقة،أی کل ما هو کمال مطلق للموجود بما هو موجود علی الاطلاق و لیس شیء من الجسمیة و الحرکة و نظائرهما کما لا مطلقا للمتقرر بما هو متقرر و الموجود بما هو موجود،علی ما أدریناک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تحقیق ذلک علی ذمة التقدیسات،و تقویم الایمان،و الرواشح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یکسر خمسین ألف درهم</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کسر طسقه اذا استقله و استحقره،و کسر الرجل اذا قل تعهد لماله، </w:t>
      </w:r>
      <w:bookmarkStart w:id="456" w:name="pg2817_20389"/>
    </w:p>
    <w:p>
      <w:pPr>
        <w:pStyle w:val="Heading3"/>
        <w:numPr>
          <w:ilvl w:val="2"/>
          <w:numId w:val="1"/>
        </w:numPr>
        <w:rPr/>
      </w:pPr>
      <w:bookmarkStart w:id="457" w:name="__RefHeading___Toc2333432_1395250215"/>
      <w:bookmarkStart w:id="458" w:name="_Toc161"/>
      <w:bookmarkEnd w:id="456"/>
      <w:bookmarkEnd w:id="457"/>
      <w:r>
        <w:rPr>
          <w:rtl w:val="true"/>
        </w:rPr>
        <w:t>فی السید بن محمد الحمیری</w:t>
      </w:r>
      <w:bookmarkEnd w:id="4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اسحاق بن محمد البصری،</w:t>
      </w:r>
    </w:p>
    <w:p>
      <w:pPr>
        <w:pStyle w:val="BookText"/>
        <w:rPr/>
      </w:pPr>
      <w:r>
        <w:rPr>
          <w:rFonts w:ascii="IRNazanin" w:hAnsi="IRNazanin" w:eastAsia="IRNazanin"/>
          <w:color w:val="111111"/>
          <w:sz w:val="28"/>
          <w:sz w:val="28"/>
          <w:szCs w:val="28"/>
          <w:rtl w:val="true"/>
          <w:lang w:bidi="fa-IR"/>
        </w:rPr>
        <w:t>و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القطعة من الشیء المکسور،و العظم الذی لیس علیه لحم، و الکسرة من کل شیء الطفیف الحقیر منه،و کسر الطائر جناحیه کسرا و کسورا ضمهما للوقوع و السقوط،و ربما یطلق من غیر ذکر المفعول،و منه عقاب کاسر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کسر کسورا اذا لم تذکر الجناحین،و هذا یدل علی أن الفعل اذا نسی مفعوله و قصد الحدث نفسه جری مجری الفعل غیر المتعدی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لا یعلم هل ذلک قیاس مطردا،أو مقصورا علی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السید بن محمد الحمیری</w:t>
      </w:r>
    </w:p>
    <w:p>
      <w:pPr>
        <w:pStyle w:val="BookText"/>
        <w:rPr/>
      </w:pPr>
      <w:r>
        <w:rPr>
          <w:rFonts w:ascii="IRNazanin" w:hAnsi="IRNazanin" w:eastAsia="IRNazanin"/>
          <w:color w:val="111111"/>
          <w:sz w:val="28"/>
          <w:sz w:val="28"/>
          <w:szCs w:val="28"/>
          <w:rtl w:val="true"/>
          <w:lang w:bidi="fa-IR"/>
        </w:rPr>
        <w:t>اسمه اسماعیل ذکره الشیخ رحمه اللّه تعالی فی کتاب الرجال فی أصحاب أبی عبد اللّه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محمد الحمیری السید الشاعر یکنی أبا عامر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محمد الحمیری بالحاء غیر المعجمة المکسورة و المیم الساکنة المنقطة تحتها نقطتین بعدها راء،ثقة جلیل القدر عظیم الشأن و المنزلة رحمه اللّه تعالی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زعم الحسن بن داود أن اسمه السید بن محمد </w:t>
      </w:r>
      <w:r>
        <w:rPr>
          <w:rStyle w:val="FootnoteAnchor"/>
          <w:rtl w:val="true"/>
        </w:rPr>
        <w:footnoteReference w:id="1070"/>
      </w:r>
      <w:r>
        <w:rPr>
          <w:rFonts w:ascii="IRNazanin" w:hAnsi="IRNazanin" w:eastAsia="IRNazanin"/>
          <w:color w:val="111111"/>
          <w:sz w:val="28"/>
          <w:sz w:val="28"/>
          <w:szCs w:val="28"/>
          <w:rtl w:val="true"/>
          <w:lang w:bidi="fa-IR"/>
        </w:rPr>
        <w:t>،کما یعلم من کلام الکشی و یظهر من قول الصادق علیه السّلام</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حمیر کدرهم أبو قبیلة قاله فی القاموس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فضیل الرسان،قال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بعد ما قتل زید بن علی رحمة اللّه علیه،فأدخلت بیتا جوف بیت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فضیل قتل عمی زید؟قلت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أنه کان مؤمنا و کان عارفا و کان عالما و کان صادقا،أما أنه لو ظفر لوفی،أما أنه لو ملک لعرف کیف یضعها،قلت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ألا أنشدک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أمهل،ثم أمر بستور فسدلت و بأبواب ففتحت،ثم قال أنشد،فأنشدته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 عمرو باللوی مربع</w:t>
      </w:r>
    </w:p>
    <w:p>
      <w:pPr>
        <w:pStyle w:val="BookText"/>
        <w:rPr/>
      </w:pPr>
      <w:r>
        <w:rPr>
          <w:rFonts w:ascii="Amiri" w:hAnsi="Amiri" w:eastAsia="Amiri" w:cs="Amiri"/>
          <w:color w:val="111111"/>
          <w:sz w:val="28"/>
          <w:sz w:val="28"/>
          <w:szCs w:val="28"/>
          <w:rtl w:val="true"/>
          <w:lang w:bidi="ar-SA"/>
        </w:rPr>
        <w:t>طامسة أعلامه بلقع</w:t>
      </w:r>
    </w:p>
    <w:p>
      <w:pPr>
        <w:pStyle w:val="BookText"/>
        <w:rPr/>
      </w:pPr>
      <w:r>
        <w:rPr>
          <w:rFonts w:ascii="IRNazanin" w:hAnsi="IRNazanin" w:eastAsia="IRNazanin"/>
          <w:color w:val="111111"/>
          <w:sz w:val="28"/>
          <w:sz w:val="28"/>
          <w:szCs w:val="28"/>
          <w:rtl w:val="true"/>
          <w:lang w:bidi="fa-IR"/>
        </w:rPr>
        <w:t>لما وقفت العیس فی رسمه</w:t>
      </w:r>
    </w:p>
    <w:p>
      <w:pPr>
        <w:pStyle w:val="BookText"/>
        <w:rPr/>
      </w:pPr>
      <w:r>
        <w:rPr>
          <w:rFonts w:ascii="IRNazanin" w:hAnsi="IRNazanin" w:eastAsia="IRNazanin"/>
          <w:color w:val="111111"/>
          <w:sz w:val="28"/>
          <w:sz w:val="28"/>
          <w:szCs w:val="28"/>
          <w:rtl w:val="true"/>
          <w:lang w:bidi="fa-IR"/>
        </w:rPr>
        <w:t>و العین من عرفانه تدمع</w:t>
      </w:r>
    </w:p>
    <w:p>
      <w:pPr>
        <w:pStyle w:val="BookText"/>
        <w:rPr/>
      </w:pPr>
      <w:r>
        <w:rPr>
          <w:rFonts w:ascii="IRNazanin" w:hAnsi="IRNazanin" w:eastAsia="IRNazanin"/>
          <w:color w:val="111111"/>
          <w:sz w:val="28"/>
          <w:sz w:val="28"/>
          <w:szCs w:val="28"/>
          <w:rtl w:val="true"/>
          <w:lang w:bidi="fa-IR"/>
        </w:rPr>
        <w:t>ذکرت من قد کنت أهوی به</w:t>
      </w:r>
    </w:p>
    <w:p>
      <w:pPr>
        <w:pStyle w:val="BookText"/>
        <w:rPr/>
      </w:pPr>
      <w:r>
        <w:rPr>
          <w:rFonts w:ascii="IRNazanin" w:hAnsi="IRNazanin" w:eastAsia="IRNazanin"/>
          <w:color w:val="111111"/>
          <w:sz w:val="28"/>
          <w:sz w:val="28"/>
          <w:szCs w:val="28"/>
          <w:rtl w:val="true"/>
          <w:lang w:bidi="fa-IR"/>
        </w:rPr>
        <w:t>فبت و القلب شج موجع</w:t>
      </w:r>
    </w:p>
    <w:p>
      <w:pPr>
        <w:pStyle w:val="BookText"/>
        <w:rPr/>
      </w:pPr>
      <w:r>
        <w:rPr>
          <w:rFonts w:ascii="IRNazanin" w:hAnsi="IRNazanin" w:eastAsia="IRNazanin"/>
          <w:color w:val="111111"/>
          <w:sz w:val="28"/>
          <w:sz w:val="28"/>
          <w:szCs w:val="28"/>
          <w:rtl w:val="true"/>
          <w:lang w:bidi="fa-IR"/>
        </w:rPr>
        <w:t>عجبت من قوم أتوا أحمدا</w:t>
      </w:r>
    </w:p>
    <w:p>
      <w:pPr>
        <w:pStyle w:val="BookText"/>
        <w:rPr/>
      </w:pPr>
      <w:r>
        <w:rPr>
          <w:rFonts w:ascii="IRNazanin" w:hAnsi="IRNazanin" w:eastAsia="IRNazanin"/>
          <w:color w:val="111111"/>
          <w:sz w:val="28"/>
          <w:sz w:val="28"/>
          <w:szCs w:val="28"/>
          <w:rtl w:val="true"/>
          <w:lang w:bidi="fa-IR"/>
        </w:rPr>
        <w:t>بخطة لیس لها مدفع</w:t>
      </w:r>
    </w:p>
    <w:p>
      <w:pPr>
        <w:pStyle w:val="BookText"/>
        <w:rPr/>
      </w:pPr>
      <w:r>
        <w:rPr>
          <w:rFonts w:ascii="IRNazanin" w:hAnsi="IRNazanin" w:eastAsia="IRNazanin"/>
          <w:color w:val="111111"/>
          <w:sz w:val="28"/>
          <w:sz w:val="28"/>
          <w:szCs w:val="28"/>
          <w:rtl w:val="true"/>
          <w:lang w:bidi="fa-IR"/>
        </w:rPr>
        <w:t>قالوا له لو شئت أخبرتنا</w:t>
      </w:r>
    </w:p>
    <w:p>
      <w:pPr>
        <w:pStyle w:val="BookText"/>
        <w:rPr/>
      </w:pPr>
      <w:r>
        <w:rPr>
          <w:rFonts w:ascii="IRNazanin" w:hAnsi="IRNazanin" w:eastAsia="IRNazanin"/>
          <w:color w:val="111111"/>
          <w:sz w:val="28"/>
          <w:sz w:val="28"/>
          <w:szCs w:val="28"/>
          <w:rtl w:val="true"/>
          <w:lang w:bidi="fa-IR"/>
        </w:rPr>
        <w:t>الی من الغایة و المفزع</w:t>
      </w:r>
    </w:p>
    <w:p>
      <w:pPr>
        <w:pStyle w:val="BookText"/>
        <w:rPr/>
      </w:pPr>
      <w:r>
        <w:rPr>
          <w:rFonts w:ascii="IRNazanin" w:hAnsi="IRNazanin" w:eastAsia="IRNazanin"/>
          <w:color w:val="111111"/>
          <w:sz w:val="28"/>
          <w:sz w:val="28"/>
          <w:szCs w:val="28"/>
          <w:rtl w:val="true"/>
          <w:lang w:bidi="fa-IR"/>
        </w:rPr>
        <w:t>اذا تولیت و فارقتنا</w:t>
      </w:r>
    </w:p>
    <w:p>
      <w:pPr>
        <w:pStyle w:val="BookText"/>
        <w:rPr/>
      </w:pPr>
      <w:r>
        <w:rPr>
          <w:rFonts w:ascii="IRNazanin" w:hAnsi="IRNazanin" w:eastAsia="IRNazanin"/>
          <w:color w:val="111111"/>
          <w:sz w:val="28"/>
          <w:sz w:val="28"/>
          <w:szCs w:val="28"/>
          <w:rtl w:val="true"/>
          <w:lang w:bidi="fa-IR"/>
        </w:rPr>
        <w:t>و منهم فی الملک من یطمع</w:t>
      </w:r>
    </w:p>
    <w:p>
      <w:pPr>
        <w:pStyle w:val="BookText"/>
        <w:rPr/>
      </w:pPr>
      <w:r>
        <w:rPr>
          <w:rFonts w:ascii="IRNazanin" w:hAnsi="IRNazanin" w:eastAsia="IRNazanin"/>
          <w:color w:val="111111"/>
          <w:sz w:val="28"/>
          <w:sz w:val="28"/>
          <w:szCs w:val="28"/>
          <w:rtl w:val="true"/>
          <w:lang w:bidi="fa-IR"/>
        </w:rPr>
        <w:t>فقال لو أخبرتکم مفزعا</w:t>
      </w:r>
    </w:p>
    <w:p>
      <w:pPr>
        <w:pStyle w:val="BookText"/>
        <w:rPr/>
      </w:pPr>
      <w:r>
        <w:rPr>
          <w:rFonts w:ascii="IRNazanin" w:hAnsi="IRNazanin" w:eastAsia="IRNazanin"/>
          <w:color w:val="111111"/>
          <w:sz w:val="28"/>
          <w:sz w:val="28"/>
          <w:szCs w:val="28"/>
          <w:rtl w:val="true"/>
          <w:lang w:bidi="fa-IR"/>
        </w:rPr>
        <w:t>ما ذا عسیتم فیه أن تصنعوا</w:t>
      </w:r>
    </w:p>
    <w:p>
      <w:pPr>
        <w:pStyle w:val="BookText"/>
        <w:rPr/>
      </w:pPr>
      <w:r>
        <w:rPr>
          <w:rFonts w:ascii="IRNazanin" w:hAnsi="IRNazanin" w:eastAsia="IRNazanin"/>
          <w:color w:val="111111"/>
          <w:sz w:val="28"/>
          <w:sz w:val="28"/>
          <w:szCs w:val="28"/>
          <w:rtl w:val="true"/>
          <w:lang w:bidi="fa-IR"/>
        </w:rPr>
        <w:t>صنیع أهل العجل اذ فارقوا</w:t>
      </w:r>
    </w:p>
    <w:p>
      <w:pPr>
        <w:pStyle w:val="BookText"/>
        <w:rPr/>
      </w:pPr>
      <w:r>
        <w:rPr>
          <w:rFonts w:ascii="IRNazanin" w:hAnsi="IRNazanin" w:eastAsia="IRNazanin"/>
          <w:color w:val="111111"/>
          <w:sz w:val="28"/>
          <w:sz w:val="28"/>
          <w:szCs w:val="28"/>
          <w:rtl w:val="true"/>
          <w:lang w:bidi="fa-IR"/>
        </w:rPr>
        <w:t>هارون فالترک له أودع</w:t>
      </w:r>
    </w:p>
    <w:p>
      <w:pPr>
        <w:pStyle w:val="BookText"/>
        <w:rPr/>
      </w:pPr>
      <w:r>
        <w:rPr>
          <w:rFonts w:ascii="IRNazanin" w:hAnsi="IRNazanin" w:eastAsia="IRNazanin"/>
          <w:color w:val="111111"/>
          <w:sz w:val="28"/>
          <w:sz w:val="28"/>
          <w:szCs w:val="28"/>
          <w:rtl w:val="true"/>
          <w:lang w:bidi="fa-IR"/>
        </w:rPr>
        <w:t>فالناس یوم البعث رایاتهم</w:t>
      </w:r>
    </w:p>
    <w:p>
      <w:pPr>
        <w:pStyle w:val="BookText"/>
        <w:rPr/>
      </w:pPr>
      <w:r>
        <w:rPr>
          <w:rFonts w:ascii="IRNazanin" w:hAnsi="IRNazanin" w:eastAsia="IRNazanin"/>
          <w:color w:val="111111"/>
          <w:sz w:val="28"/>
          <w:sz w:val="28"/>
          <w:szCs w:val="28"/>
          <w:rtl w:val="true"/>
          <w:lang w:bidi="fa-IR"/>
        </w:rPr>
        <w:t>خمس فمنها هالک أربع</w:t>
      </w:r>
    </w:p>
    <w:p>
      <w:pPr>
        <w:pStyle w:val="BookText"/>
        <w:rPr/>
      </w:pPr>
      <w:r>
        <w:rPr>
          <w:rFonts w:ascii="IRNazanin" w:hAnsi="IRNazanin" w:eastAsia="IRNazanin"/>
          <w:color w:val="111111"/>
          <w:sz w:val="28"/>
          <w:sz w:val="28"/>
          <w:szCs w:val="28"/>
          <w:rtl w:val="true"/>
          <w:lang w:bidi="fa-IR"/>
        </w:rPr>
        <w:t>قائدها العجل و فرعونها</w:t>
      </w:r>
    </w:p>
    <w:p>
      <w:pPr>
        <w:pStyle w:val="BookText"/>
        <w:rPr/>
      </w:pPr>
      <w:r>
        <w:rPr>
          <w:rFonts w:ascii="IRNazanin" w:hAnsi="IRNazanin" w:eastAsia="IRNazanin"/>
          <w:color w:val="111111"/>
          <w:sz w:val="28"/>
          <w:sz w:val="28"/>
          <w:szCs w:val="28"/>
          <w:rtl w:val="true"/>
          <w:lang w:bidi="fa-IR"/>
        </w:rPr>
        <w:t>و سامری الامة المفظع</w:t>
      </w:r>
    </w:p>
    <w:p>
      <w:pPr>
        <w:pStyle w:val="BookText"/>
        <w:rPr/>
      </w:pPr>
      <w:r>
        <w:rPr>
          <w:rFonts w:ascii="IRNazanin" w:hAnsi="IRNazanin" w:eastAsia="IRNazanin"/>
          <w:color w:val="111111"/>
          <w:sz w:val="28"/>
          <w:sz w:val="28"/>
          <w:szCs w:val="28"/>
          <w:rtl w:val="true"/>
          <w:lang w:bidi="fa-IR"/>
        </w:rPr>
        <w:t>و مخدع من دینه مارق</w:t>
      </w:r>
    </w:p>
    <w:p>
      <w:pPr>
        <w:pStyle w:val="BookText"/>
        <w:rPr/>
      </w:pPr>
      <w:r>
        <w:rPr>
          <w:rFonts w:ascii="IRNazanin" w:hAnsi="IRNazanin" w:eastAsia="IRNazanin"/>
          <w:color w:val="111111"/>
          <w:sz w:val="28"/>
          <w:sz w:val="28"/>
          <w:szCs w:val="28"/>
          <w:rtl w:val="true"/>
          <w:lang w:bidi="fa-IR"/>
        </w:rPr>
        <w:t>أخدع عبد لکع أوکع</w:t>
      </w:r>
    </w:p>
    <w:p>
      <w:pPr>
        <w:pStyle w:val="BookText"/>
        <w:rPr/>
      </w:pPr>
      <w:r>
        <w:rPr>
          <w:rFonts w:ascii="IRNazanin" w:hAnsi="IRNazanin" w:eastAsia="IRNazanin"/>
          <w:color w:val="111111"/>
          <w:sz w:val="28"/>
          <w:sz w:val="28"/>
          <w:szCs w:val="28"/>
          <w:rtl w:val="true"/>
          <w:lang w:bidi="fa-IR"/>
        </w:rPr>
        <w:t>و رایة قائدها وجهه</w:t>
      </w:r>
    </w:p>
    <w:p>
      <w:pPr>
        <w:pStyle w:val="BookText"/>
        <w:rPr/>
      </w:pPr>
      <w:r>
        <w:rPr>
          <w:rFonts w:ascii="IRNazanin" w:hAnsi="IRNazanin" w:eastAsia="IRNazanin"/>
          <w:color w:val="111111"/>
          <w:sz w:val="28"/>
          <w:sz w:val="28"/>
          <w:szCs w:val="28"/>
          <w:rtl w:val="true"/>
          <w:lang w:bidi="fa-IR"/>
        </w:rPr>
        <w:t>کأنه الشمس اذا تطلع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نحیبا من وراء الستر،فقال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هذا الشعر؟قلت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محمد الحمیری،فقال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رأیته یشرب النبیذ،فقال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رأیته یشرب نبیذ الرستاق،قال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الخمر؟قلت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 ما ذلک علی اللّه أن یغفر لمحب علی</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سعید محمد بن رشید الهروی،قال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السید و سماه، </w:t>
      </w:r>
    </w:p>
    <w:p>
      <w:pPr>
        <w:pStyle w:val="BookText"/>
        <w:rPr/>
      </w:pPr>
      <w:r>
        <w:rPr>
          <w:rFonts w:ascii="IRNazanin" w:hAnsi="IRNazanin" w:eastAsia="IRNazanin"/>
          <w:color w:val="111111"/>
          <w:sz w:val="28"/>
          <w:sz w:val="28"/>
          <w:szCs w:val="28"/>
          <w:rtl w:val="true"/>
          <w:lang w:bidi="fa-IR"/>
        </w:rPr>
        <w:t>و ذکر أنه خیّر،قال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الخبر الذی یروی أن السید أسود وجهه عند موته؟فقال ذلک الشعر الذی یروی له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حدثنی أبو الحسین بن أبی أیوب المروزی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السید بن محمد الشاعر أسود وجهه عند الموت،فقال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یفعل بأولیائکم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فأبیض وجهه کأنه القمر لیلة البدر،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الذی من مات من أهل وده</w:t>
      </w:r>
    </w:p>
    <w:p>
      <w:pPr>
        <w:pStyle w:val="BookText"/>
        <w:rPr/>
      </w:pPr>
      <w:r>
        <w:rPr>
          <w:rFonts w:ascii="IRNazanin" w:hAnsi="IRNazanin" w:eastAsia="IRNazanin"/>
          <w:color w:val="111111"/>
          <w:sz w:val="28"/>
          <w:sz w:val="28"/>
          <w:szCs w:val="28"/>
          <w:rtl w:val="true"/>
          <w:lang w:bidi="fa-IR"/>
        </w:rPr>
        <w:t>تلقاه بالبشری لدی الموت یضحک</w:t>
      </w:r>
    </w:p>
    <w:p>
      <w:pPr>
        <w:pStyle w:val="BookText"/>
        <w:rPr/>
      </w:pPr>
      <w:r>
        <w:rPr>
          <w:rFonts w:ascii="IRNazanin" w:hAnsi="IRNazanin" w:eastAsia="IRNazanin"/>
          <w:color w:val="111111"/>
          <w:sz w:val="28"/>
          <w:sz w:val="28"/>
          <w:szCs w:val="28"/>
          <w:rtl w:val="true"/>
          <w:lang w:bidi="fa-IR"/>
        </w:rPr>
        <w:t>و من مات یهوی غیره من عدوه</w:t>
      </w:r>
    </w:p>
    <w:p>
      <w:pPr>
        <w:pStyle w:val="BookText"/>
        <w:rPr/>
      </w:pPr>
      <w:r>
        <w:rPr>
          <w:rFonts w:ascii="IRNazanin" w:hAnsi="IRNazanin" w:eastAsia="IRNazanin"/>
          <w:color w:val="111111"/>
          <w:sz w:val="28"/>
          <w:sz w:val="28"/>
          <w:szCs w:val="28"/>
          <w:rtl w:val="true"/>
          <w:lang w:bidi="fa-IR"/>
        </w:rPr>
        <w:t>فلیس له الا الی النار مسلک</w:t>
      </w:r>
    </w:p>
    <w:p>
      <w:pPr>
        <w:pStyle w:val="BookText"/>
        <w:rPr/>
      </w:pPr>
      <w:r>
        <w:rPr>
          <w:rFonts w:ascii="IRNazanin" w:hAnsi="IRNazanin" w:eastAsia="IRNazanin"/>
          <w:color w:val="111111"/>
          <w:sz w:val="28"/>
          <w:sz w:val="28"/>
          <w:szCs w:val="28"/>
          <w:rtl w:val="true"/>
          <w:lang w:bidi="fa-IR"/>
        </w:rPr>
        <w:t>أبا حسن تفدیک نفسی و أسرتی</w:t>
      </w:r>
    </w:p>
    <w:p>
      <w:pPr>
        <w:pStyle w:val="BookText"/>
        <w:rPr/>
      </w:pPr>
      <w:r>
        <w:rPr>
          <w:rFonts w:ascii="IRNazanin" w:hAnsi="IRNazanin" w:eastAsia="IRNazanin"/>
          <w:color w:val="111111"/>
          <w:sz w:val="28"/>
          <w:sz w:val="28"/>
          <w:szCs w:val="28"/>
          <w:rtl w:val="true"/>
          <w:lang w:bidi="fa-IR"/>
        </w:rPr>
        <w:t>و مالی و ما أصبحت فی الارض أملک</w:t>
      </w:r>
    </w:p>
    <w:p>
      <w:pPr>
        <w:pStyle w:val="BookText"/>
        <w:rPr/>
      </w:pPr>
      <w:r>
        <w:rPr>
          <w:rFonts w:ascii="IRNazanin" w:hAnsi="IRNazanin" w:eastAsia="IRNazanin"/>
          <w:color w:val="111111"/>
          <w:sz w:val="28"/>
          <w:sz w:val="28"/>
          <w:szCs w:val="28"/>
          <w:rtl w:val="true"/>
          <w:lang w:bidi="fa-IR"/>
        </w:rPr>
        <w:t>أبا حسن انی بفضلک عارف</w:t>
      </w:r>
    </w:p>
    <w:p>
      <w:pPr>
        <w:pStyle w:val="BookText"/>
        <w:rPr/>
      </w:pPr>
      <w:r>
        <w:rPr>
          <w:rFonts w:ascii="IRNazanin" w:hAnsi="IRNazanin" w:eastAsia="IRNazanin"/>
          <w:color w:val="111111"/>
          <w:sz w:val="28"/>
          <w:sz w:val="28"/>
          <w:szCs w:val="28"/>
          <w:rtl w:val="true"/>
          <w:lang w:bidi="fa-IR"/>
        </w:rPr>
        <w:t>و انی بحبل من هواک لممسک</w:t>
      </w:r>
    </w:p>
    <w:p>
      <w:pPr>
        <w:pStyle w:val="BookText"/>
        <w:rPr/>
      </w:pPr>
      <w:r>
        <w:rPr>
          <w:rFonts w:ascii="IRNazanin" w:hAnsi="IRNazanin" w:eastAsia="IRNazanin"/>
          <w:color w:val="111111"/>
          <w:sz w:val="28"/>
          <w:sz w:val="28"/>
          <w:szCs w:val="28"/>
          <w:rtl w:val="true"/>
          <w:lang w:bidi="fa-IR"/>
        </w:rPr>
        <w:t>و أنت وصی المصطفی و ابن عمه</w:t>
      </w:r>
    </w:p>
    <w:p>
      <w:pPr>
        <w:pStyle w:val="BookText"/>
        <w:rPr/>
      </w:pPr>
      <w:r>
        <w:rPr>
          <w:rFonts w:ascii="IRNazanin" w:hAnsi="IRNazanin" w:eastAsia="IRNazanin"/>
          <w:color w:val="111111"/>
          <w:sz w:val="28"/>
          <w:sz w:val="28"/>
          <w:szCs w:val="28"/>
          <w:rtl w:val="true"/>
          <w:lang w:bidi="fa-IR"/>
        </w:rPr>
        <w:t>فانا نعادی مبغضیک و نترک</w:t>
      </w:r>
    </w:p>
    <w:p>
      <w:pPr>
        <w:pStyle w:val="BookText"/>
        <w:rPr/>
      </w:pPr>
      <w:r>
        <w:rPr>
          <w:rFonts w:ascii="IRNazanin" w:hAnsi="IRNazanin" w:eastAsia="IRNazanin"/>
          <w:color w:val="111111"/>
          <w:sz w:val="28"/>
          <w:sz w:val="28"/>
          <w:szCs w:val="28"/>
          <w:rtl w:val="true"/>
          <w:lang w:bidi="fa-IR"/>
        </w:rPr>
        <w:t>موالیک ناج مؤمن بین الهدی</w:t>
      </w:r>
    </w:p>
    <w:p>
      <w:pPr>
        <w:pStyle w:val="BookText"/>
        <w:rPr/>
      </w:pPr>
      <w:r>
        <w:rPr>
          <w:rFonts w:ascii="IRNazanin" w:hAnsi="IRNazanin" w:eastAsia="IRNazanin"/>
          <w:color w:val="111111"/>
          <w:sz w:val="28"/>
          <w:sz w:val="28"/>
          <w:szCs w:val="28"/>
          <w:rtl w:val="true"/>
          <w:lang w:bidi="fa-IR"/>
        </w:rPr>
        <w:t>و قالیک معروف الضلالة مشرک</w:t>
      </w:r>
    </w:p>
    <w:p>
      <w:pPr>
        <w:pStyle w:val="BookText"/>
        <w:rPr/>
      </w:pPr>
      <w:r>
        <w:rPr>
          <w:rFonts w:ascii="IRNazanin" w:hAnsi="IRNazanin" w:eastAsia="IRNazanin"/>
          <w:color w:val="111111"/>
          <w:sz w:val="28"/>
          <w:sz w:val="28"/>
          <w:szCs w:val="28"/>
          <w:rtl w:val="true"/>
          <w:lang w:bidi="fa-IR"/>
        </w:rPr>
        <w:t>و لاح لحانی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و حزبه</w:t>
      </w:r>
    </w:p>
    <w:p>
      <w:pPr>
        <w:pStyle w:val="BookText"/>
        <w:rPr/>
      </w:pPr>
      <w:r>
        <w:rPr>
          <w:rFonts w:ascii="IRNazanin" w:hAnsi="IRNazanin" w:eastAsia="IRNazanin"/>
          <w:color w:val="111111"/>
          <w:sz w:val="28"/>
          <w:sz w:val="28"/>
          <w:szCs w:val="28"/>
          <w:rtl w:val="true"/>
          <w:lang w:bidi="fa-IR"/>
        </w:rPr>
        <w:t>فقلت لحاک اللّه أنک أعفک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 لحانی</w:t>
      </w:r>
    </w:p>
    <w:p>
      <w:pPr>
        <w:pStyle w:val="BookText"/>
        <w:rPr/>
      </w:pPr>
      <w:r>
        <w:rPr>
          <w:rFonts w:ascii="IRNazanin" w:hAnsi="IRNazanin" w:eastAsia="IRNazanin"/>
          <w:color w:val="111111"/>
          <w:sz w:val="28"/>
          <w:sz w:val="28"/>
          <w:szCs w:val="28"/>
          <w:rtl w:val="true"/>
          <w:lang w:bidi="fa-IR"/>
        </w:rPr>
        <w:t>أی ولایم شاتم لا منی و شتمنی علی محبة علی و حزبه و عترته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لحیت الرجل ألحاه لحیا اذا لمته فهو ملحی،و لا حیته ملاحاة و لحاء اذا نازعته،و فی المثل من لاحاک فقد عاداک،و تلاحوا أی تنازعوا،و قولهم لحاه اللّه أی قبحه و لعنه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لحاه یلحوه شتمه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الصفة من العفک بالتحریک و هو الحمق و الجهل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أعفک أی أحمق بین العفک و الاعسر للفطانة،و من لا یحسن العمل قاله الصحاح </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عیسی، عن عبد الرحمن بن أبی نجران،عن عبد اللّه بن بکیر،عن محمد بن النعمان،قال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السید بن محمد و هو لما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اسود وجهه،و ذرفت عیناه و عطش کبده و هو یومئذ یقول بمحمد بن الحنفیة و هو من حشمه،و کان ممن یشرب المسکر، فجئت و کان أبو عبد اللّه علیه السّلام قدم الکوفة،لأنه کان انصرف من عند أبی جعفر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 أبی عبد اللّه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فارقت السید بن محمد الحمیری لما به قد اسود وجهه و اذرفت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عیناه،و عطش کبده،و سلب الکلام،و انه کان یشرب المسکر</w:t>
      </w:r>
    </w:p>
    <w:p>
      <w:pPr>
        <w:pStyle w:val="BookText"/>
        <w:rPr/>
      </w:pPr>
      <w:r>
        <w:rPr>
          <w:rFonts w:ascii="IRNazanin" w:hAnsi="IRNazanin" w:eastAsia="IRNazanin"/>
          <w:color w:val="111111"/>
          <w:sz w:val="28"/>
          <w:sz w:val="28"/>
          <w:szCs w:val="28"/>
          <w:rtl w:val="true"/>
          <w:lang w:bidi="fa-IR"/>
        </w:rPr>
        <w:t xml:space="preserve">و القاموس و غیرهما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لما به</w:t>
      </w:r>
    </w:p>
    <w:p>
      <w:pPr>
        <w:pStyle w:val="BookText"/>
        <w:rPr/>
      </w:pPr>
      <w:r>
        <w:rPr>
          <w:rFonts w:ascii="IRNazanin" w:hAnsi="IRNazanin" w:eastAsia="IRNazanin"/>
          <w:color w:val="111111"/>
          <w:sz w:val="28"/>
          <w:sz w:val="28"/>
          <w:szCs w:val="28"/>
          <w:rtl w:val="true"/>
          <w:lang w:bidi="fa-IR"/>
        </w:rPr>
        <w:t>أی متفرغ عن کل شیء لما قد ألم و حل به من الحمام أو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ذرفت</w:t>
      </w:r>
    </w:p>
    <w:p>
      <w:pPr>
        <w:pStyle w:val="BookText"/>
        <w:rPr/>
      </w:pPr>
      <w:r>
        <w:rPr>
          <w:rFonts w:ascii="IRNazanin" w:hAnsi="IRNazanin" w:eastAsia="IRNazanin"/>
          <w:color w:val="111111"/>
          <w:sz w:val="28"/>
          <w:sz w:val="28"/>
          <w:szCs w:val="28"/>
          <w:rtl w:val="true"/>
          <w:lang w:bidi="fa-IR"/>
        </w:rPr>
        <w:t>بالذال المعجمة و الفاء من حاشیتی الراء المفتوحة،یقال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ذرفت العین اذا سال منها الدمع،و ذرف الدمع من العین أی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بالزای مکان الذال و القاف مکان الفاء،من قولهم زرقت عینه نحوی أی انقلبت بحیث ظهر بیاضها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اذرفت</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النسخ مختلفة هنا أیضا بالذال و الفاء بمعنی سال منهما الدمع،و الهمزة علی هذا للوصل و الفاء مشددة من باب الافعلال،یقال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اذرف اذرفافا احمر احمرارا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اسرجوا حماری،فاسرج له و رکب و مضی،و مضیت معه حتی دخلنا علی السید،و أن جماعة محدقون به،فقعد أبو عبد اللّه علیه السّلام عند رأسه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عینه ینظر الی أبی عبد اللّه علیه السّلام و لا یمکنه الکلام،و قد اسود وجهه،فجعل یبکی و عینه الی أبی عبد اللّه علیه السّلام و لا یمکنه الکلام،و انا لنتبین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یرید الکلام و لا یمکنه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فرأینا أبا عبد اللّه علیه السّلام حرک شفتیه،فنطق السید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أ بأولیائک یفعل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 قل بالحق یکشف اللّه ما بک و یرحمک و یدخلک جنته التی وعد أولیائه،فقال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تجعفرت بسم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یبرح أبو عبد اللّه علیه السّلام حتی قعد السید علی 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عبد اللّه علیه السّلام لقی السید بن محمد الحمیری،فقال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سمتک أمک</w:t>
      </w:r>
    </w:p>
    <w:p>
      <w:pPr>
        <w:pStyle w:val="BookText"/>
        <w:rPr/>
      </w:pPr>
      <w:r>
        <w:rPr>
          <w:rFonts w:ascii="IRNazanin" w:hAnsi="IRNazanin" w:eastAsia="IRNazanin"/>
          <w:color w:val="111111"/>
          <w:sz w:val="28"/>
          <w:sz w:val="28"/>
          <w:szCs w:val="28"/>
          <w:rtl w:val="true"/>
          <w:lang w:bidi="fa-IR"/>
        </w:rPr>
        <w:t>أو بالزای و القاف بمعنی انقلبتا و دارتا فظهر بیاضهما مکان السواد،اذا انقلبتا نحونا شاخصتین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فالهمزة تحتمل القطع من باب الافعال و الوصل بتشدید القاف من باب الافعلال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زرقت عینه نحوی بالفتح زرقا و أزرقت ازراقا و أزرقت ازرقاقا و أزراقت ازریقاقا،انقلبت و اشتد انقلابها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زرقت عینه من الزرقة فصار أزرق العین فذاک من باب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متأت فی هذا المقام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لنتبین فیه</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انا لنتعرف فی وجهه أنه یرید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الشیء و أبان و استبان بمعنی ظهر و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بینته و أبنته و استبنته أیضا بمعنی تعرفته و استوضحته و أظهرته و أوضحته،کلها جاءت لازمة و متعدیة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علی ذلک أئمة اللغة جمیعا</w:t>
      </w:r>
      <w:r>
        <w:rPr>
          <w:rFonts w:eastAsia="IRNazanin" w:cs="IRNazanin"/>
          <w:color w:val="111111"/>
          <w:sz w:val="28"/>
          <w:szCs w:val="28"/>
          <w:rtl w:val="true"/>
          <w:lang w:bidi="fa-IR"/>
        </w:rPr>
        <w:t xml:space="preserve">. </w:t>
      </w:r>
      <w:bookmarkStart w:id="459" w:name="pg2817_20394"/>
    </w:p>
    <w:p>
      <w:pPr>
        <w:pStyle w:val="BookText"/>
        <w:rPr/>
      </w:pPr>
      <w:bookmarkEnd w:id="459"/>
      <w:r>
        <w:rPr>
          <w:rFonts w:ascii="IRNazanin" w:hAnsi="IRNazanin" w:eastAsia="IRNazanin"/>
          <w:color w:val="111111"/>
          <w:sz w:val="28"/>
          <w:sz w:val="28"/>
          <w:szCs w:val="28"/>
          <w:rtl w:val="true"/>
          <w:lang w:bidi="fa-IR"/>
        </w:rPr>
        <w:t>سیدا و وفقت فی ذلک و أنت سید الشعراء،ثم أنشد السید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عجبت لقائل لی مرة</w:t>
      </w:r>
    </w:p>
    <w:p>
      <w:pPr>
        <w:pStyle w:val="BookText"/>
        <w:rPr/>
      </w:pPr>
      <w:r>
        <w:rPr>
          <w:rFonts w:ascii="Amiri" w:hAnsi="Amiri" w:eastAsia="Amiri" w:cs="Amiri"/>
          <w:color w:val="111111"/>
          <w:sz w:val="28"/>
          <w:sz w:val="28"/>
          <w:szCs w:val="28"/>
          <w:rtl w:val="true"/>
          <w:lang w:bidi="ar-SA"/>
        </w:rPr>
        <w:t>علامة 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الفقهاء</w:t>
      </w:r>
    </w:p>
    <w:p>
      <w:pPr>
        <w:pStyle w:val="BookText"/>
        <w:rPr/>
      </w:pPr>
      <w:r>
        <w:rPr>
          <w:rFonts w:ascii="IRNazanin" w:hAnsi="IRNazanin" w:eastAsia="IRNazanin"/>
          <w:color w:val="111111"/>
          <w:sz w:val="28"/>
          <w:sz w:val="28"/>
          <w:szCs w:val="28"/>
          <w:rtl w:val="true"/>
          <w:lang w:bidi="fa-IR"/>
        </w:rPr>
        <w:t>سماک قومک سیدا صدقوا به</w:t>
      </w:r>
    </w:p>
    <w:p>
      <w:pPr>
        <w:pStyle w:val="BookText"/>
        <w:rPr/>
      </w:pPr>
      <w:r>
        <w:rPr>
          <w:rFonts w:ascii="IRNazanin" w:hAnsi="IRNazanin" w:eastAsia="IRNazanin"/>
          <w:color w:val="111111"/>
          <w:sz w:val="28"/>
          <w:sz w:val="28"/>
          <w:szCs w:val="28"/>
          <w:rtl w:val="true"/>
          <w:lang w:bidi="fa-IR"/>
        </w:rPr>
        <w:t>أنت الموفق سید الشعراء</w:t>
      </w:r>
    </w:p>
    <w:p>
      <w:pPr>
        <w:pStyle w:val="BookText"/>
        <w:rPr/>
      </w:pPr>
      <w:r>
        <w:rPr>
          <w:rFonts w:ascii="IRNazanin" w:hAnsi="IRNazanin" w:eastAsia="IRNazanin"/>
          <w:color w:val="111111"/>
          <w:sz w:val="28"/>
          <w:sz w:val="28"/>
          <w:szCs w:val="28"/>
          <w:rtl w:val="true"/>
          <w:lang w:bidi="fa-IR"/>
        </w:rPr>
        <w:t>ما أنت حین تخص آل محمد</w:t>
      </w:r>
    </w:p>
    <w:p>
      <w:pPr>
        <w:pStyle w:val="BookText"/>
        <w:rPr/>
      </w:pPr>
      <w:r>
        <w:rPr>
          <w:rFonts w:ascii="IRNazanin" w:hAnsi="IRNazanin" w:eastAsia="IRNazanin"/>
          <w:color w:val="111111"/>
          <w:sz w:val="28"/>
          <w:sz w:val="28"/>
          <w:szCs w:val="28"/>
          <w:rtl w:val="true"/>
          <w:lang w:bidi="fa-IR"/>
        </w:rPr>
        <w:t>بالمدح منک و شاعر بسواء</w:t>
      </w:r>
    </w:p>
    <w:p>
      <w:pPr>
        <w:pStyle w:val="BookText"/>
        <w:rPr/>
      </w:pPr>
      <w:r>
        <w:rPr>
          <w:rFonts w:ascii="IRNazanin" w:hAnsi="IRNazanin" w:eastAsia="IRNazanin"/>
          <w:color w:val="111111"/>
          <w:sz w:val="28"/>
          <w:sz w:val="28"/>
          <w:szCs w:val="28"/>
          <w:rtl w:val="true"/>
          <w:lang w:bidi="fa-IR"/>
        </w:rPr>
        <w:t>مدح الملوک ذوو الغناء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لعطائهم</w:t>
      </w:r>
    </w:p>
    <w:p>
      <w:pPr>
        <w:pStyle w:val="BookText"/>
        <w:rPr/>
      </w:pPr>
      <w:r>
        <w:rPr>
          <w:rFonts w:ascii="IRNazanin" w:hAnsi="IRNazanin" w:eastAsia="IRNazanin"/>
          <w:color w:val="111111"/>
          <w:sz w:val="28"/>
          <w:sz w:val="28"/>
          <w:szCs w:val="28"/>
          <w:rtl w:val="true"/>
          <w:lang w:bidi="fa-IR"/>
        </w:rPr>
        <w:t>و المدح منک لهم لغیر عطاء</w:t>
      </w:r>
    </w:p>
    <w:p>
      <w:pPr>
        <w:pStyle w:val="BookText"/>
        <w:rPr/>
      </w:pPr>
      <w:r>
        <w:rPr>
          <w:rFonts w:ascii="IRNazanin" w:hAnsi="IRNazanin" w:eastAsia="IRNazanin"/>
          <w:color w:val="111111"/>
          <w:sz w:val="28"/>
          <w:sz w:val="28"/>
          <w:szCs w:val="28"/>
          <w:rtl w:val="true"/>
          <w:lang w:bidi="fa-IR"/>
        </w:rPr>
        <w:t>أبشر فانک فائز فی حبهم</w:t>
      </w:r>
    </w:p>
    <w:p>
      <w:pPr>
        <w:pStyle w:val="BookText"/>
        <w:rPr/>
      </w:pPr>
      <w:r>
        <w:rPr>
          <w:rFonts w:ascii="IRNazanin" w:hAnsi="IRNazanin" w:eastAsia="IRNazanin"/>
          <w:color w:val="111111"/>
          <w:sz w:val="28"/>
          <w:sz w:val="28"/>
          <w:szCs w:val="28"/>
          <w:rtl w:val="true"/>
          <w:lang w:bidi="fa-IR"/>
        </w:rPr>
        <w:t>لو قد وردت علیهم بجزاء</w:t>
      </w:r>
    </w:p>
    <w:p>
      <w:pPr>
        <w:pStyle w:val="BookText"/>
        <w:rPr/>
      </w:pPr>
      <w:r>
        <w:rPr>
          <w:rFonts w:ascii="IRNazanin" w:hAnsi="IRNazanin" w:eastAsia="IRNazanin"/>
          <w:color w:val="111111"/>
          <w:sz w:val="28"/>
          <w:sz w:val="28"/>
          <w:szCs w:val="28"/>
          <w:rtl w:val="true"/>
          <w:lang w:bidi="fa-IR"/>
        </w:rPr>
        <w:t>ما تعدل الدنیا جمیعا کلها</w:t>
      </w:r>
    </w:p>
    <w:p>
      <w:pPr>
        <w:pStyle w:val="BookText"/>
        <w:rPr/>
      </w:pPr>
      <w:r>
        <w:rPr>
          <w:rFonts w:ascii="Amiri" w:hAnsi="Amiri" w:eastAsia="Amiri" w:cs="Amiri"/>
          <w:color w:val="111111"/>
          <w:sz w:val="28"/>
          <w:sz w:val="28"/>
          <w:szCs w:val="28"/>
          <w:rtl w:val="true"/>
          <w:lang w:bidi="ar-SA"/>
        </w:rPr>
        <w:t>من حوض أحمد شربة من ماء</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2333434_1395250215"/>
      <w:bookmarkStart w:id="461" w:name="_Toc162"/>
      <w:bookmarkEnd w:id="460"/>
      <w:r>
        <w:rPr>
          <w:rtl w:val="true"/>
        </w:rPr>
        <w:t>فی جعفر بن عفان الطائی</w:t>
      </w:r>
      <w:bookmarkEnd w:id="461"/>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 عن یحیی بن عمران،قال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سنان،عن زید الشحام،قال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و نحن جماعة من الکوفیین،فدخل جعفر بن عفان علی أبی عبد اللّه علیه السّلام فقربه و أدناه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جعلنی اللّه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تقول الشعر فی الحسین علیه السّلام و تجید،فقال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نعم،جعلنی اللّه فداک،فقال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فأنشده علیه السّلام و من حوله حتی صارت له الدموع علی وجهه و لحیته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الهاء و اعرابهما الجر علی الصفة لقائل،و المراد به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الملوک ذوو </w:t>
      </w:r>
      <w:r>
        <w:rPr>
          <w:rStyle w:val="FootnoteAnchor"/>
          <w:rtl w:val="true"/>
        </w:rPr>
        <w:footnoteReference w:id="1075"/>
      </w:r>
      <w:r>
        <w:rPr>
          <w:rFonts w:ascii="IRNazanin" w:hAnsi="IRNazanin" w:eastAsia="IRNazanin"/>
          <w:color w:val="111111"/>
          <w:sz w:val="28"/>
          <w:sz w:val="28"/>
          <w:szCs w:val="28"/>
          <w:rtl w:val="true"/>
          <w:lang w:bidi="fa-IR"/>
        </w:rPr>
        <w:t>الغناء</w:t>
      </w:r>
    </w:p>
    <w:p>
      <w:pPr>
        <w:pStyle w:val="BookText"/>
        <w:rPr/>
      </w:pPr>
      <w:r>
        <w:rPr>
          <w:rFonts w:ascii="IRNazanin" w:hAnsi="IRNazanin" w:eastAsia="IRNazanin"/>
          <w:color w:val="111111"/>
          <w:sz w:val="28"/>
          <w:sz w:val="28"/>
          <w:szCs w:val="28"/>
          <w:rtl w:val="true"/>
          <w:lang w:bidi="fa-IR"/>
        </w:rPr>
        <w:t>بالفتح علی صیغة المعلوم 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المفعولیة و الفاعل شاعر فی المصراع الاول،أو بالضم علی ما لم یسم فاعله،و رفع الملوک للإقامة مقام الفاعل</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بواوین رفعا علی صفة الملوک و هذا أظهر</w:t>
      </w:r>
      <w:r>
        <w:rPr>
          <w:rFonts w:eastAsia="IRNazanin" w:cs="IRNazanin"/>
          <w:color w:val="111111"/>
          <w:sz w:val="28"/>
          <w:szCs w:val="28"/>
          <w:rtl w:val="true"/>
          <w:lang w:bidi="fa-IR"/>
        </w:rPr>
        <w:t xml:space="preserve">. </w:t>
      </w:r>
      <w:bookmarkStart w:id="462" w:name="pg2817_20395"/>
    </w:p>
    <w:p>
      <w:pPr>
        <w:pStyle w:val="BookText"/>
        <w:rPr/>
      </w:pPr>
      <w:bookmarkEnd w:id="462"/>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و اللّه لقد شهدک ملائکة الله المقربون هاهنا یسمعون قولک فی الحسین علیه السّلام و لقد بکوا کما بکینا أو أکثر،و لقد أوجب اللّه تعالی لک یا جعفر فی ساعته الجنة بأسرها و غفر اللّه 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أ لا أزیدک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سیدی،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قال فی الحسین شعرا فبکی و أبکی به إلا أوجب اللّه له الجنة و غفر له</w:t>
      </w:r>
      <w:r>
        <w:rPr>
          <w:rFonts w:eastAsia="IRNazanin" w:cs="IRNazanin"/>
          <w:color w:val="111111"/>
          <w:sz w:val="28"/>
          <w:szCs w:val="28"/>
          <w:rtl w:val="true"/>
          <w:lang w:bidi="fa-IR"/>
        </w:rPr>
        <w:t>.</w:t>
      </w:r>
    </w:p>
    <w:p>
      <w:pPr>
        <w:pStyle w:val="Heading3"/>
        <w:numPr>
          <w:ilvl w:val="2"/>
          <w:numId w:val="1"/>
        </w:numPr>
        <w:rPr/>
      </w:pPr>
      <w:bookmarkStart w:id="463" w:name="__RefHeading___Toc2333436_1395250215"/>
      <w:bookmarkStart w:id="464" w:name="_Toc163"/>
      <w:bookmarkEnd w:id="463"/>
      <w:r>
        <w:rPr>
          <w:rtl w:val="true"/>
        </w:rPr>
        <w:t>ما روی فی محمد بن أبی زینب</w:t>
      </w:r>
      <w:r>
        <w:rPr>
          <w:rtl w:val="true"/>
        </w:rPr>
        <w:t>(</w:t>
      </w:r>
      <w:r>
        <w:rPr/>
        <w:t>1</w:t>
      </w:r>
      <w:r>
        <w:rPr>
          <w:rtl w:val="true"/>
        </w:rPr>
        <w:t xml:space="preserve">) </w:t>
      </w:r>
      <w:r>
        <w:rPr>
          <w:rtl w:val="true"/>
        </w:rPr>
        <w:t>اسمه مقلاص بن الخطاب البراد الاخدع الاسدی و یکنی أبا اسماعیل و یکنی أیضا أبا الخطاب و ابا الظبیات</w:t>
      </w:r>
      <w:bookmarkEnd w:id="464"/>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موسی،عن ابراهیم بن عبد الحمید،عن عیسی بن أبی منصور،قال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p>
    <w:p>
      <w:pPr>
        <w:pStyle w:val="BookText"/>
        <w:rPr/>
      </w:pPr>
      <w:r>
        <w:rPr>
          <w:rFonts w:ascii="IRNazanin" w:hAnsi="IRNazanin" w:eastAsia="IRNazanin"/>
          <w:color w:val="111111"/>
          <w:sz w:val="28"/>
          <w:sz w:val="28"/>
          <w:szCs w:val="28"/>
          <w:rtl w:val="true"/>
          <w:lang w:bidi="fa-IR"/>
        </w:rPr>
        <w:t>فی محمد بن أبی زینب</w:t>
      </w:r>
    </w:p>
    <w:p>
      <w:pPr>
        <w:pStyle w:val="BookText"/>
        <w:rPr/>
      </w:pPr>
      <w:r>
        <w:rPr>
          <w:rFonts w:ascii="IRNazanin" w:hAnsi="IRNazanin" w:eastAsia="IRNazanin"/>
          <w:color w:val="111111"/>
          <w:sz w:val="28"/>
          <w:sz w:val="28"/>
          <w:szCs w:val="28"/>
          <w:rtl w:val="true"/>
          <w:lang w:bidi="fa-IR"/>
        </w:rPr>
        <w:t>قد اختلف فی اسم أبی الخطاب باهمال الطاء المشددة بعد الخاء المعجمة، و فی اسم أبیه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فالصدوق أبو جعفر بن بابویه رضوان اللّه تعالی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أبی الخطاب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اسمه محمد،و أبوه أبو زینب اسمه فی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و اسکان القاف و اهمال الصاد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أبو جعفر الطوسی </w:t>
      </w:r>
      <w:r>
        <w:rPr>
          <w:rStyle w:val="FootnoteAnchor"/>
          <w:rtl w:val="true"/>
        </w:rPr>
        <w:footnoteReference w:id="1076"/>
      </w:r>
      <w:r>
        <w:rPr>
          <w:rFonts w:ascii="IRNazanin" w:hAnsi="IRNazanin" w:eastAsia="IRNazanin"/>
          <w:color w:val="111111"/>
          <w:sz w:val="28"/>
          <w:sz w:val="28"/>
          <w:szCs w:val="28"/>
          <w:rtl w:val="true"/>
          <w:lang w:bidi="fa-IR"/>
        </w:rPr>
        <w:t>رحمه اللّه اختار السین المهملة مکان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الخطابیة طائفة من الرافضیة نسبوا الی أبی الخطاب محمد ابن أبی وهب الاخدع بالواو و الهاء</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فهو الغالی الملعون و لقد کانت له حالة استقامة أولا،و الاصحاب ربما یروون ما قد رواه فی حالة الاستقامة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أبا الخطاب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أبا الخطاب فانه خوفنی قائما و قاعدا و علی فراشی،اللهم أذقه حر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 عن ابراهیم،عن أبی اسامة،قال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قال،رجل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اؤخر المغرب حتی تستبین النجوم؟قال،فقال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جبریل أنزلها علی رسول اللّه صلّی اللّه علیه و آله حین سقط القرص</w:t>
      </w:r>
    </w:p>
    <w:p>
      <w:pPr>
        <w:pStyle w:val="BookText"/>
        <w:rPr/>
      </w:pPr>
      <w:r>
        <w:rPr>
          <w:rFonts w:ascii="IRNazanin" w:hAnsi="IRNazanin" w:eastAsia="IRNazanin"/>
          <w:color w:val="111111"/>
          <w:sz w:val="28"/>
          <w:sz w:val="28"/>
          <w:szCs w:val="28"/>
          <w:rtl w:val="true"/>
          <w:lang w:bidi="fa-IR"/>
        </w:rPr>
        <w:t>قال أبو الحسین أحمد بن الحسین بن عبید اللّه الغضائری فی کتابه المعروف فی الضعفاء و أری ترک ما یقول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الخطاب فی أیام استقامته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البراد الاخدع</w:t>
      </w:r>
    </w:p>
    <w:p>
      <w:pPr>
        <w:pStyle w:val="BookText"/>
        <w:rPr/>
      </w:pPr>
      <w:r>
        <w:rPr>
          <w:rFonts w:ascii="IRNazanin" w:hAnsi="IRNazanin" w:eastAsia="IRNazanin"/>
          <w:color w:val="111111"/>
          <w:sz w:val="28"/>
          <w:sz w:val="28"/>
          <w:szCs w:val="28"/>
          <w:rtl w:val="true"/>
          <w:lang w:bidi="fa-IR"/>
        </w:rPr>
        <w:t>و فی طائفة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بالزای المفتوحة مکان الباء الموحدة قبل الراء المشددة و الدال أخیرا بعد الالف،و فی نسخة بالسین المهملة مکان الزای أو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باعجام الخاء و اهمال الدال و العین بمعنی الاحمق،و ربما یضبط بالجیم </w:t>
      </w:r>
      <w:r>
        <w:rPr>
          <w:rStyle w:val="FootnoteAnchor"/>
          <w:rtl w:val="true"/>
        </w:rPr>
        <w:footnoteReference w:id="1078"/>
      </w:r>
      <w:r>
        <w:rPr>
          <w:rFonts w:ascii="IRNazanin" w:hAnsi="IRNazanin" w:eastAsia="IRNazanin"/>
          <w:color w:val="111111"/>
          <w:sz w:val="28"/>
          <w:sz w:val="28"/>
          <w:szCs w:val="28"/>
          <w:rtl w:val="true"/>
          <w:lang w:bidi="fa-IR"/>
        </w:rPr>
        <w:t>مکان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الضبیات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بتحریک الظاء المعجمة و الباء الموحدة و الیاء المثناة من تحت و التاء المثناة من فوق بعد الالف،و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الظبیان باسکان الموحدة بعد المعجمة المفتوحة و قبل المثناة من تحت قبل الالف و النون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خطابیة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هذه تشریعة خطابیة و بدعة اختلاقیة،افتعلها و اختلقها أبو الخطاب افتراء علی اللّه عز و جل و اختلاقا علینا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خلف بن حامد،قال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الحسن بن طلحة، عن ابن فضال،عن یونس بن یعقوب،عن برید العجلی،عن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 اللّه فی القرآن سبعة بأسمائهم فمحت قریش ستة و ترکوا أبا لهب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سألت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أُنَبِّئُکُمْ عَلیٰ مَنْ تَنَزَّلُ الشَّیٰاطِینُ تَنَزَّلُ عَلیٰ کُلِّ أَفّٰاکٍ أَثِیمٍ</w:t>
      </w:r>
      <w:r>
        <w:rPr>
          <w:rFonts w:eastAsia="Amiri" w:cs="Amiri" w:ascii="Amiri" w:hAnsi="Amiri"/>
          <w:color w:val="111111"/>
          <w:sz w:val="28"/>
          <w:szCs w:val="28"/>
          <w:rtl w:val="true"/>
          <w:lang w:bidi="ar-SA"/>
        </w:rPr>
        <w:t xml:space="preserve">» </w:t>
      </w:r>
      <w:r>
        <w:rPr>
          <w:rStyle w:val="FootnoteAnchor"/>
          <w:rtl w:val="true"/>
        </w:rPr>
        <w:footnoteReference w:id="10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 بن سعید،و بیان،و صائد النهدی،و الحارث الشامی،و عبد اللّه بن الحارث،و حمزة بن عمارة البربری،و أبو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یونس بن عبد الرحمن، عن بشیر الدهان،عن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عبد اللّه علیه السّلام الی أبی الخطاب بلغنی أنک تزعم أن الزنا رجل،و ان الخمر رجل،و ان الصلاة رجل،و أن الصیام رجل و ان الفواحش رجل،و لیس هو کما تقول انا أصل الحق و فروع الحق طاعة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اللّه</w:t>
      </w:r>
    </w:p>
    <w:p>
      <w:pPr>
        <w:pStyle w:val="BookText"/>
        <w:rPr/>
      </w:pPr>
      <w:r>
        <w:rPr>
          <w:rFonts w:ascii="IRNazanin" w:hAnsi="IRNazanin" w:eastAsia="IRNazanin"/>
          <w:color w:val="111111"/>
          <w:sz w:val="28"/>
          <w:sz w:val="28"/>
          <w:szCs w:val="28"/>
          <w:rtl w:val="true"/>
          <w:lang w:bidi="fa-IR"/>
        </w:rPr>
        <w:t>فیه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أن تکون الطاعة جمع طائع أو طیع،کما السادة جمع سید و القادة جمع قائد،و الصاغة جمع صائغ،و الغاصة جمع غائص،و الغاغة جمع غائغ،و علی هذا ففروع الحق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أصل الحق و فروع الحق من شیعتنا،انما هم الطیّعون الطائعون المطیعون 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هی اسم الجنس فیعنی بها جنس الطاعات و الحسنات، أو المصدر أی اطاعة اللّه و التعبد له عز و جل فیما أمر به من العبادات،و نهی عنه من المعاصی،فحینئذ یقدر حذف المضاف الی الضمیر فی اسم ان</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التقدیر أن معرفة حقنا و الدخول فی ولایتنا أصل الحق و أس الدین و فروع الحق و متممات الدین،هی ضروب الطاعات و العبادات و الامتثال فی أوامر اللّه </w:t>
      </w:r>
    </w:p>
    <w:p>
      <w:pPr>
        <w:pStyle w:val="BookText"/>
        <w:rPr/>
      </w:pPr>
      <w:r>
        <w:rPr>
          <w:rFonts w:ascii="IRNazanin" w:hAnsi="IRNazanin" w:eastAsia="IRNazanin"/>
          <w:color w:val="111111"/>
          <w:sz w:val="28"/>
          <w:sz w:val="28"/>
          <w:szCs w:val="28"/>
          <w:rtl w:val="true"/>
          <w:lang w:bidi="fa-IR"/>
        </w:rPr>
        <w:t>و عدونا أصل الشر و فروعهم الفواحش،و کیف یطاع من لا یعرف،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یعرف من لا یطاع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احمد،قال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الشجاعی عن الحمادی،رفعه الی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عنکم ان الخمر و المیسر و الأنصاب و الأزلام رجال؟فقال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عز و جل لیخاطب خلقه بما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الشجاعی،عن الحمادی رفعه الی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 التناسخ؟قال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نسخ الاول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و الانتهاء عند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قیاس ما ذکر،اما بمعنی الطواغی علی جمع الفاحشة و الطاغیه بالهاء للمبالغة لا بالتاء للتأنیث،فکل فاحش جاوز الحد فی الفحش و طاغ تعدی الحد فی الطغیان و العتو،فهو فاحشة و طاغیة من باب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عدونا أصل الشر و أساس الضلال،و فروعهم الفواحش الطواغی من أصحاب الغوایة و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بمعنی الفاحشات من الاثام و السیئات من المعاصی،بمعنی أن الدخول فی حزب عدونا و الانخراط فی سلکهم أصل الشر و الضلال فی الدین و فروع ذلک فواحش الاعمال و موبقات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یطاع من لا یعرف</w:t>
      </w:r>
    </w:p>
    <w:p>
      <w:pPr>
        <w:pStyle w:val="BookText"/>
        <w:rPr/>
      </w:pPr>
      <w:r>
        <w:rPr>
          <w:rFonts w:ascii="IRNazanin" w:hAnsi="IRNazanin" w:eastAsia="IRNazanin"/>
          <w:color w:val="111111"/>
          <w:sz w:val="28"/>
          <w:sz w:val="28"/>
          <w:szCs w:val="28"/>
          <w:rtl w:val="true"/>
          <w:lang w:bidi="fa-IR"/>
        </w:rPr>
        <w:t>علی صیغة المجهول یعنی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معرفة اللّه تعالی و طاعته سبحانه لا تتم احداهما من دون الاخری،فکما لا یطاع من لا یعرف عزه و جلاله لا یعرف کبریاؤه و مجده من لا یطاع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نسخ الاول</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فمن نسخ الاول اشارة الی برهان ابطال التناسخ علی القوانین الحکمیة </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القمی السلولی،قال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 عن صفوان،عن عنبسة بن مصعب،قال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سمعت من أبی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وضعت علی صدره و قلت له 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تعلم الغیب،و انک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عیبة علمنا،و موضع سرنا،امین علی أحیائنا و أمواتنا</w:t>
      </w:r>
    </w:p>
    <w:p>
      <w:pPr>
        <w:pStyle w:val="BookText"/>
        <w:rPr/>
      </w:pPr>
      <w:r>
        <w:rPr>
          <w:rFonts w:ascii="IRNazanin" w:hAnsi="IRNazanin" w:eastAsia="IRNazanin"/>
          <w:color w:val="111111"/>
          <w:sz w:val="28"/>
          <w:sz w:val="28"/>
          <w:szCs w:val="28"/>
          <w:rtl w:val="true"/>
          <w:lang w:bidi="fa-IR"/>
        </w:rPr>
        <w:t>و الاصول البرهانیة،تقریره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القول بالتناسخ انما یستتب لو قیل بأزلیة النفس المدبرة للأجساد المختلفة المتعاقبة علی التناقل و التناسخ،و بلا تناهی تلک الاجساد المتناسخة بالعدد فی جهة الازل،کما هو المشهور من مذهب الذاهبین الیه،و البراهین الناهضة علی استحالة اللانهایة العددیة بالفعل مع تحقق الترتب،و الاجتماع فی الوجود قائمة هناک بالقسط بحسب متن الواقع المعبر عنه بوعاء الزمان،أعنی الدهر و ان لم یتصحح الا الحصول التعاقبی بحسب ظرف السیلان و التدریج و الفوت و اللحوق،أعنی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استبان ذلک فی الافق المبین،و الصراط المستقیم،و تقویم الایمان، و قبسات حق الیقین،و غیرها من کتبنا و صحفنا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لا محیص لسلسلة الاجساد المترتبة من مبدء متعین هو الجسد الاول فی جهة الازل،یستحق باستعداده المزاجی أن یتعلق به نفس مجرده تعلق التدبیر و التصرف فیکون ذلک مناط حدوث فیضانها عن جود المفیض الفیاض الحق جل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انکشف ذلک فقد انصرح أن کل جسد هیولانی بخصوصیة مزاجه الجسمانی و استحقاقه الاستعدادی یکون مستحقا لجوهر مجرد بخصوصه یدبره و یتعلق به و یتصرف فیه و یتسلطن علیه فلیتثبت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الاظهر أن تکون الهاء هنا ضمیرا عائدا الی ما یلقی الیه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تَعِیَهٰا أُذُنٌ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مس شیء من جسدی جسده إلا یده،و أما قوله انی قلت اعلم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الذی لا إله الا هو ما أعلم الغیب،و لا آجرنی اللّه فی أمواتی،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بارک لی فی احیائی ان کنت قلت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قدامه جویریة سوداء تدرج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وٰاعِیَةٌ</w:t>
      </w:r>
      <w:r>
        <w:rPr>
          <w:rFonts w:eastAsia="Amiri" w:cs="Amiri" w:ascii="Amiri" w:hAnsi="Amiri"/>
          <w:color w:val="111111"/>
          <w:sz w:val="28"/>
          <w:szCs w:val="28"/>
          <w:rtl w:val="true"/>
          <w:lang w:bidi="ar-SA"/>
        </w:rPr>
        <w:t>»</w:t>
      </w:r>
    </w:p>
    <w:p>
      <w:pPr>
        <w:pStyle w:val="BookText"/>
        <w:rPr/>
      </w:pP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هاء السکت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آجرنی اللّه فی أمواتی</w:t>
      </w:r>
    </w:p>
    <w:p>
      <w:pPr>
        <w:pStyle w:val="BookText"/>
        <w:rPr/>
      </w:pPr>
      <w:r>
        <w:rPr>
          <w:rFonts w:ascii="IRNazanin" w:hAnsi="IRNazanin" w:eastAsia="IRNazanin"/>
          <w:color w:val="111111"/>
          <w:sz w:val="28"/>
          <w:sz w:val="28"/>
          <w:szCs w:val="28"/>
          <w:rtl w:val="true"/>
          <w:lang w:bidi="fa-IR"/>
        </w:rPr>
        <w:t>من باب نصر أی لا أعطانی فی أمواتی أجرا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آجرک اللّه علی ما فعلت و أنت مأجور علیه،و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أَنْ تَأْجُرَنِی ثَمٰانِیَ حِجَجٍ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تجعلها أجری فی التزویج،یرید المهر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آتُوهُنَّ أُجُورَهُنَّ</w:t>
      </w:r>
      <w:r>
        <w:rPr>
          <w:rFonts w:eastAsia="Amiri" w:cs="Amiri" w:ascii="Amiri" w:hAnsi="Amiri"/>
          <w:color w:val="111111"/>
          <w:sz w:val="28"/>
          <w:szCs w:val="28"/>
          <w:rtl w:val="true"/>
          <w:lang w:bidi="ar-SA"/>
        </w:rPr>
        <w:t xml:space="preserve">» </w:t>
      </w:r>
      <w:r>
        <w:rPr>
          <w:rStyle w:val="FootnoteAnchor"/>
          <w:rtl w:val="true"/>
        </w:rPr>
        <w:footnoteReference w:id="1083"/>
      </w:r>
      <w:r>
        <w:rPr>
          <w:rFonts w:ascii="IRNazanin" w:hAnsi="IRNazanin" w:eastAsia="IRNazanin"/>
          <w:color w:val="111111"/>
          <w:sz w:val="28"/>
          <w:sz w:val="28"/>
          <w:szCs w:val="28"/>
          <w:rtl w:val="true"/>
          <w:lang w:bidi="fa-IR"/>
        </w:rPr>
        <w:t>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تمهرنی عمل هذه المدة، و آجر فلان ولده اذا ماتوا و کانوا له أجرا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 اذا أعطاه أجرته من باب طلب و ضرب،فهو آجر، و ذلک مأجور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آجر زید عمرا یأجره أجرا أعطاه الشیء بأجرة،و آجر عمرو زیدا أعطاه الاجرة،و آجر کذلک،و الفرق بینهما أن أجرته یقال اذا اعتبر فعل أحدهما،و أجرته اذا اعتبر فعلا هما و کلاهما یرجعان الی معنی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جویریة سوداء تدرج</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تمشی قال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الشیخ و الصبی درجانا،و هو مشیهما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منی الی أم هذه،أو إلی هذه کخطة القلم فأتتنی هذه،فلو کنت أعلم الغیب ما کانت تأتینی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قاسمت مع عبد اللّه بن الحسن حائطا بینی و بینه،فأصابه السهل و الشرب و اصابنی الجبل،فلو کنت أعلم الغیب لأصابنی السهل و الشرب و أصابه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أنی قلت له هو عیبة علمنا،و موضع سرنا،أمین علی أحیائنا و أمواتنا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آجرنی اللّه فی امواتی و لا بارک لی فی احیائی ان کنت قلت له شیئا من هذا،قط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عیسی،عن ابن أبی نصر،عن علی بن عقبة،عن أبیه،قال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و جلست،فقال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مجلسک هذا أبو الخطاب،و معه سبعون رجلا کلهم الیه ینالهم منهم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رحمتهم،فقلت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أخبرکم بفضائل المسلم،فلا احسب أصغرهم الا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فضائل المسلم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قاری لکتاب اللّه عز و جل،و فلان ذو حظ من ورع،و فلان یجتهد فی عبادته لربه،فهذه فضائل المسلم،ما لکم</w:t>
      </w:r>
    </w:p>
    <w:p>
      <w:pPr>
        <w:pStyle w:val="BookText"/>
        <w:rPr/>
      </w:pPr>
      <w:r>
        <w:rPr>
          <w:rFonts w:ascii="IRNazanin" w:hAnsi="IRNazanin" w:eastAsia="IRNazanin"/>
          <w:color w:val="111111"/>
          <w:sz w:val="28"/>
          <w:sz w:val="28"/>
          <w:szCs w:val="28"/>
          <w:rtl w:val="true"/>
          <w:lang w:bidi="fa-IR"/>
        </w:rPr>
        <w:t>و الاشهر ما فی سایر کتب اللغة و هو اختصاص ذلک بالصبی و الصبیة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الیه ینالهم </w:t>
      </w:r>
      <w:r>
        <w:rPr>
          <w:rStyle w:val="FootnoteAnchor"/>
          <w:rtl w:val="true"/>
        </w:rPr>
        <w:footnoteReference w:id="1087"/>
      </w:r>
      <w:r>
        <w:rPr>
          <w:rFonts w:ascii="IRNazanin" w:hAnsi="IRNazanin" w:eastAsia="IRNazanin"/>
          <w:color w:val="111111"/>
          <w:sz w:val="28"/>
          <w:sz w:val="28"/>
          <w:szCs w:val="28"/>
          <w:rtl w:val="true"/>
          <w:lang w:bidi="fa-IR"/>
        </w:rPr>
        <w:t>منهم شیء</w:t>
      </w:r>
    </w:p>
    <w:p>
      <w:pPr>
        <w:pStyle w:val="BookText"/>
        <w:rPr/>
      </w:pPr>
      <w:r>
        <w:rPr>
          <w:rFonts w:ascii="IRNazanin" w:hAnsi="IRNazanin" w:eastAsia="IRNazanin"/>
          <w:color w:val="111111"/>
          <w:sz w:val="28"/>
          <w:sz w:val="28"/>
          <w:szCs w:val="28"/>
          <w:rtl w:val="true"/>
          <w:lang w:bidi="fa-IR"/>
        </w:rPr>
        <w:t>أی کلهم منقطعون الیه ینالهم منهم شیء،بالنون من النیل،أی تصیبهم من تلقاء أنفسهم 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بالمثلثة مکان ینالهم علی المفاعلة من الثلمة</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للتعدیة،أو بمعنی فیهم،أو من زائدة للدعامة،و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یثالمهم شیء و یوقع فیهم ثلمة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للرئاسات؟انما المسلمون رأس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الرجال فان الرجال للرجال مهلکة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شیطانا یقال له المذهب یأتی فی کل صورة،الا أنه لا یأتی فی صورة نبی و لا وصی نبی،و لا أحسبه الا و قد تراءی لصاحبکم فاحذروه، فبلغنی انهم قتلوا معه فأبعدهم اللّه و أسحقهم أنه لا یهلک علی اللّه الا هالک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محمد،قالا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الحمیدی و هو محمد بن عبد الحمید العطار الکوفی،عن یونس بن یعقوب،عن عبد اللّه بن بکیر الرجانی،قال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أبا الخطاب و مقتله عند أبی عبد اللّه علیه السّلام،قال،فرققت عند ذلک فبکیت،فقال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تأسی علیهم؟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قد سمعتک تذکر أن علیا علیه السّلام قتل أصحاب النهر فأصبح أصحاب علی علیه السّلام یبکون علیهم،فقال علی علیه السّلام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تأسون علیهم؟قالوا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انا ذکرنا الالفة التی کنا علیها و البلیة التی أوقعتهم،فلذلک رفقنا علیهم،قال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الحسن،عن معمر بن خلاد، قال،قال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الخطاب أفسد أهل الکوفة فصاروا لا یصلون المغرب حتی یغیب الشفق،و لم یکن ذلک انما ذاک للمسافر و صاحب العلة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المسلمون رأس واحد</w:t>
      </w:r>
    </w:p>
    <w:p>
      <w:pPr>
        <w:pStyle w:val="BookText"/>
        <w:rPr/>
      </w:pPr>
      <w:r>
        <w:rPr>
          <w:rFonts w:ascii="IRNazanin" w:hAnsi="IRNazanin" w:eastAsia="IRNazanin"/>
          <w:color w:val="111111"/>
          <w:sz w:val="28"/>
          <w:sz w:val="28"/>
          <w:szCs w:val="28"/>
          <w:rtl w:val="true"/>
          <w:lang w:bidi="fa-IR"/>
        </w:rPr>
        <w:t>أی انما هم فی حکم رأس واحد فلا ینبغی لهم الا رئیس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للمسلمین </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واحد،أی انما لهم جمیعا رئیس واحد و مطاع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یهلک علی اللّه الا هالک</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یرد علی اللّه هالکا الا من هو هالک بحسب استعداده الفطری و استحقاقه الجبلی فی فطرته الاولی المفطورة،ثم فی فطرته الثانیة المکسوبة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سأل أبا الحسن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قال أبو عبد اللّه علیه السّلام فی أبی الخطاب ما قال ثم جاءت البراءة منه؟فقال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لأبی عبد اللّه علیه السّلام أن یستعمل و لیس له أن یعزل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حمدان بن أحمد،قال حدثنی معاویة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محمد بن الحسن البراثی،و عثمان بن حامد،قالا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یزداد،قال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معاویة بن حکیم،عن أبیه،عن جده،قال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أبی الخطاب أشیاء،فدخلت علی أبی عبد اللّه علیه السّلام فدخل أبو الخطاب و أنا عنده،أو دخلت و هو عنده،فلما أن بقیت أنا و هو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ان أبا الخطاب روی عنک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أروی ما روی شیئا شیئا مما سمعناه و أنکرناه الا سألت عنه،فجعل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 زحف أبو الخطاب حتی ضرب بیده الی لحیة أبی عبد اللّه علیه السّلام فضربت یده و قلت خذ یدک عن لحیته،فقال أبو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 لا تقوم؟قال أبو عبد اللّه علیه السّلام له حاجة،حتی قال ثلاث مرات کل ذلک یقول أبو عبد اللّه علیه السّلام له حاجة،فخرج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 انما أراد أن یقول لک یخبرنی و یکتمک فأبلغ أصحابی کذا و أبلغهم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انی أحفظ هذا فأقول ما حفظت و ما لم أحفظ قلت أحسن ما یحضرنی،قال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فان المصلح لیس بکذاب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غلط و وهم فی الحدیث إن شاء اللّه،لقد أتی معاویة بشیء منکر لا تقبله العقول،و ذلک أن مثل أبی الخطاب لا یحدث نفسه بضرب یده الی لحیة أقل عبد لأبی عبد اللّه علیه السّلام فکیف هو صلی اللّه علیه</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یزید،عن العباس القصبانی ابن عامر الکوفی،عن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السفلة،و احذر السفلة،فانی نهیت أبا الخطاب فلم یقبل منی </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النضر بن سوید،عن یحیی الحلبی،عن أبیه عمران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الخطاب،و لعن من قتل معه،و لعن من بقی منهم،و لعن اللّه من دخل قلبه رحمة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 بن عبید،قال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یونس بن عبد الرحمن،عن رجل،قال،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الخطاب أحمق فکنت أحدثه فکان لا یحفظ،و کان یزید من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یونس بن عبد الرحمن، عن ابن مسکان،عن عیسی شلقان،قال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و هو یومئذ غلام قبل أوان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هذا الذی یسمع من أبیک أنه أمرنا بولایة أبی الخطاب ثم أمرنا بالبراءة منه؟</w:t>
      </w:r>
    </w:p>
    <w:p>
      <w:pPr>
        <w:pStyle w:val="BookText"/>
        <w:rPr/>
      </w:pPr>
      <w:r>
        <w:rPr>
          <w:rFonts w:ascii="IRNazanin" w:hAnsi="IRNazanin" w:eastAsia="IRNazanin"/>
          <w:color w:val="111111"/>
          <w:sz w:val="28"/>
          <w:sz w:val="28"/>
          <w:szCs w:val="28"/>
          <w:rtl w:val="true"/>
          <w:lang w:bidi="fa-IR"/>
        </w:rPr>
        <w:t>قال،فقال أبو الحسن علیه السّلام من تلقاء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الانبیاء علی النبوة فلا یکونون الا أنبیاء،و خلق المؤمنین علی الایمان فلا یکونون الا مؤمنین،و استودع قوما ایمانا،فان شاء أتمه لهم،و ان شاء سلبهم ایاه،و ان أبا الخطاب کان ممن أعاره اللّه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کذب علی أبی سلبه اللّه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فعرضت هذا الکلام علی أبی عبد اللّه علیه السّلام،قال،فقال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سألتنا عن ذلک ما کان لیکون عندنا غیر 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بن نوح،عن حنان بن سدیر،عن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عبد اللّه علیه السّلام و میسر عنده،و نحن فی سنة ثمان و ثلاثین و مائة،فقال میسر بیاع الزطی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عجبت لقوم کانوا یأتون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 الزطی</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الزطی بضم الزای و اهمال الطاء المشددة نوع من الثیاب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 الی هذا الموضع،فانقطعت آثارهم و فنیت آجالهم،قال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الخطاب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متکئا فجلس فرفع إصبعه الی السماء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الخطاب لعنة اللّه و الملائکة و الناس أجمعین،فأشهد باللّه أنه کافر فاسق مشرک،و أنه یحشر مع</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الزط جیل من الهند الیهم تنسب ثیاب الزطیة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الزط جیل من الناس الواحد زطی مثل الزنج و زنجی و الروم و رومی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الزط بالضم جیل من الهند معرب جت بالفتح و القیاس یقتضی معربه أیضا،الواحد زطی و الازط الاذط و المستوی الوجه و الکوسج،و زط الذباب صوت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قول العلامة فی الایضاح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 الزطی بکسر الطاء المهملة المخففة و تشدید الیاء،و سمعت من السید السعید جمال الدین أحمد بن طاوس،رحمه اللّه بضم الزای و فتح الطاء المهملة المخففة مقصورا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مساق له الی الصحة الا اذا قیل بتخفیف الطاء المکسورة و تشدید الیاء للنسبة الی زوطی من بلاد العراق،و منه ما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الزطی خشب یشبه الغرب منسوب الی زوطة قریة بأرض واسط</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زواط کغراب موضع،و زواطی کسکاری بلد بین واسط و البصرة،و زوطی کسلمی جد الامام أبی حنیفة،و زوط تزویطا عظم اللقمة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فرعون فی أشد العذاب غدوا و عشیا،ثم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انی لا نفس علی أجساد أصلیت معه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العبیدی،عن ابن أبی عمیر،عن المفضل بن مزید،قال،قال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أصحاب أبی الخطاب و الغلاة،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لا تقاعدوهم و لا تواکلوهم و لا تشاربوهم و لا تصافحوهم و لا تؤاثروهم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 نفس علی أجساد أصلیت </w:t>
      </w:r>
      <w:r>
        <w:rPr>
          <w:rStyle w:val="FootnoteAnchor"/>
          <w:rtl w:val="true"/>
        </w:rPr>
        <w:footnoteReference w:id="1091"/>
      </w:r>
      <w:r>
        <w:rPr>
          <w:rFonts w:ascii="IRNazanin" w:hAnsi="IRNazanin" w:eastAsia="IRNazanin"/>
          <w:color w:val="111111"/>
          <w:sz w:val="28"/>
          <w:sz w:val="28"/>
          <w:szCs w:val="28"/>
          <w:rtl w:val="true"/>
          <w:lang w:bidi="fa-IR"/>
        </w:rPr>
        <w:t>معه النار</w:t>
      </w:r>
    </w:p>
    <w:p>
      <w:pPr>
        <w:pStyle w:val="BookText"/>
        <w:rPr/>
      </w:pPr>
      <w:r>
        <w:rPr>
          <w:rFonts w:ascii="IRNazanin" w:hAnsi="IRNazanin" w:eastAsia="IRNazanin"/>
          <w:color w:val="111111"/>
          <w:sz w:val="28"/>
          <w:sz w:val="28"/>
          <w:szCs w:val="28"/>
          <w:rtl w:val="true"/>
          <w:lang w:bidi="fa-IR"/>
        </w:rPr>
        <w:t>لا نفس بفتح الفاء علی صیغة المتکلم من النفاسة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نفست به بالکسر من باب فرح،ای نجلت و ضننت،و نفست علیه الشیء نفاسة اذا لم تره له أهلا،قاله فی القاموس و النهایة </w:t>
      </w:r>
      <w:r>
        <w:rPr>
          <w:rStyle w:val="FootnoteAnchor"/>
          <w:rtl w:val="true"/>
        </w:rPr>
        <w:footnoteReference w:id="1092"/>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أجساد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أشخاص،أو علی نفوس تجسدت و تجسمت لفرط تعلقها بالجسد،و توغلها فی المحسوسات و الجسمانیات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أصلیت معه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لم یسم فاعله من أصلیته فی النار اذا ألقیته فیها، 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نزع الخافض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أصلیت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تؤاثروهم</w:t>
      </w:r>
    </w:p>
    <w:p>
      <w:pPr>
        <w:pStyle w:val="BookText"/>
        <w:rPr/>
      </w:pPr>
      <w:r>
        <w:rPr>
          <w:rFonts w:ascii="IRNazanin" w:hAnsi="IRNazanin" w:eastAsia="IRNazanin"/>
          <w:color w:val="111111"/>
          <w:sz w:val="28"/>
          <w:sz w:val="28"/>
          <w:szCs w:val="28"/>
          <w:rtl w:val="true"/>
          <w:lang w:bidi="fa-IR"/>
        </w:rPr>
        <w:t>بالهمز علی المفاعلة من الاثر،بمعنی الخبر أی لا تحادثوهم و لا تعاوضوهم بالآثار و الاخبار</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توارثوهم</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 xml:space="preserve">علی المفاعلة من الوراثة،أی لا تواصلوهم </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العبیدی،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عمیر،عن هشام بن سالم،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الغلاة،فقال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فیهم من یکذب حتی أن الشیطان لیحتاج الی کذبه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ابن محمد بن عیسی،عن الحسین بن سعید،عن ابن أبی عمیر،عن مرازم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للغالیة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الی اللّه فانکم فساق کفار مشرکون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یزید،عن ابن أبی عمیر،عن ابراهیم الکرخی،عن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ممن ینتحل هذا الامر لمن هو شر من الیهود و النصاری و المجوس و الذین أشرکوا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یزید،عن ابن أبی عمیر،عن جعفر ابن عثمان،عن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أبرأ ممن یزعم انا أرباب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 اللّه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 ممن یزعم انا أنبیاء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 اللّه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یزید،عن ابن أبی عمیر،عن ابن المغیرة،قال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علیه السّلام أنا و یحیی بن عبد اللّه بن الحسن علیه السّلام 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انهم یزعمون انک تعلم الغیب؟فقال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سبحان اللّه ضع یدک علی رأسی،فو اللّه ما بقیت فی جسدی شعرة و لا فی رأسی الا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هی الا وراثة 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یعقوب،عن ابن أبی عمیر،عن عبد الصمد</w:t>
      </w:r>
    </w:p>
    <w:p>
      <w:pPr>
        <w:pStyle w:val="BookText"/>
        <w:rPr/>
      </w:pPr>
      <w:r>
        <w:rPr>
          <w:rFonts w:ascii="Amiri" w:hAnsi="Amiri" w:eastAsia="Amiri" w:cs="Amiri"/>
          <w:color w:val="111111"/>
          <w:sz w:val="28"/>
          <w:sz w:val="28"/>
          <w:szCs w:val="28"/>
          <w:rtl w:val="true"/>
          <w:lang w:bidi="ar-SA"/>
        </w:rPr>
        <w:t>بالمصاهرة الموجبة للتوارث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العبیدی</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محمد بن عیسی العبیدی الیقطینی کما اسلفنا بیانه مرارا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بشیر،عن مصادف،قال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أتی القوم الذین أتوا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فأخبرته بذلک،فخر ساجدا و ألزق جؤجؤه بالارض و بکی،و أقبل یلوذ بإصبعه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عبد اللّه قن داخر مرارا کثیرة،ثم رفع رأسه و دموعه تسیل علی لحیته،فندمت علی أخباری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علیک أنت من 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مصادف ان عیسی لو سکت عما قالت النصاری فیه لکان حقا علی اللّه أن یصم سمعه و یعمی بصره،و لو سکت عما قال فیّ أبو الخطاب لکان حقا علی اللّه أن یصم سمعی و یعمی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یعقوب،عن ابن أبی عمیر،عن شعیب،عن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یقولون،قال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یقولون؟قلت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تعلم قطر المطر و عدد النجوم و ورق الشجر و وزن ما فی البحر و عدد التراب، فرفع یده الی السماء،و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سبحان اللّه لا و اللّه ما یعلم هذا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اتی القوم الذین اتوا</w:t>
      </w:r>
    </w:p>
    <w:p>
      <w:pPr>
        <w:pStyle w:val="BookText"/>
        <w:rPr/>
      </w:pPr>
      <w:r>
        <w:rPr>
          <w:rFonts w:ascii="IRNazanin" w:hAnsi="IRNazanin" w:eastAsia="IRNazanin"/>
          <w:color w:val="111111"/>
          <w:sz w:val="28"/>
          <w:sz w:val="28"/>
          <w:szCs w:val="28"/>
          <w:rtl w:val="true"/>
          <w:lang w:bidi="fa-IR"/>
        </w:rPr>
        <w:t>بضم الهمزة و کسر المثناة من فوق علی بناء ما لم یسم فاعله من الاتیان،أی أصابتهم الداهیة و دخلت علیهم البلیة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 من هنا اتت،أی من هنا دخل علیک البلاء، و منه قول الاعرابی و هو سلمة بن صخر البیاضی و هل اتیت الا من الصوم،و من روی و هل أوتیت ما أوتیت الا من الصوم،فقد أخطأ من غیر وجه واحد،علی أن روایة الحدیث عن ابن مندة و أبی نعیم و هل أصابنی ما أصابنی الا من الصیام</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نسخ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 و لبو</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باللام الموحدة المشددة مکان أتی و أتو من التلبیة بمعنی الاجابة للدعوة،او الاقامة بالمکان،علی ابدال أخیرة الموحدتین الاصلیتین یاء کما فی التظنی و التقضی،و ذلک تصحیف و تحریف من أقلام الناسخین فلیعرف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یونس بن عبد الرحمن، عن یحیی الحلبی،عن المفضل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قام قائمنا بدأ بکذابی الشیعة فقتلهم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ابن أبی عمیر، عن محمد بن أبی حمزة،قال أبو جعفر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لقیت محمدا رفعه الی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لعنک اللّه،ربی و ربک اللّه،أما و اللّه لکنت ما علمت لجبانا فی الحرب لئیما فی السلم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حماد،قال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طلحة،رفعه عن محمد بن اسماعیل،عن علی بن یزید الشامی،قال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أنزل اللّه سبحانه آیة فی المنافقین الا و هی فیمن ینتحل التشیع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محمد بن عیسی،عن الحسین بن میاح،عن عیسی،قال،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مخالطة السفلة فان السفلة لا یؤل الی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علی ابن الحکم،عن حماد بن عثمان،عن زرارة،قال 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حمزة أ یزعم ان أبی آتیه؟قلت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اللّه ما یأتیه الا المتکون،ان ابلیس سلط شیطانا یقال له المتکون یأتی الناس فی أی صورة شاء،ان شاء فی صورة صغیرة،و ان شاء فی صورة کبیرة و لا و اللّه ما یستطیع أن یجیء فی صورة أبی علیه السّلام</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 بن خالد،عن علی ابن حسان عن بعض اصحابنا رفعه الی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عنده جعفر بن واقد و نفر من أصحاب أبی الخطاب،فقیل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صار الی نمرود،و قال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فی السماء آله و فی الارض إله،قال،هو الامام </w:t>
      </w:r>
    </w:p>
    <w:p>
      <w:pPr>
        <w:pStyle w:val="BookText"/>
        <w:rPr/>
      </w:pPr>
      <w:r>
        <w:rPr>
          <w:rFonts w:ascii="IRNazanin" w:hAnsi="IRNazanin" w:eastAsia="IRNazanin"/>
          <w:color w:val="111111"/>
          <w:sz w:val="28"/>
          <w:sz w:val="28"/>
          <w:szCs w:val="28"/>
          <w:rtl w:val="true"/>
          <w:lang w:bidi="fa-IR"/>
        </w:rPr>
        <w:t>فقال أبو عبد اللّه علیه السّلام لا و اللّه لا یأوینی و ایاه سقف بیت أبدا،هم شر من الیهود و النصاری و المجوس و الذین أشرکوا،و اللّه ما صغر عظمة اللّه تصغیرهم شیء قط،ان عزیزا جال فی صدره ما قالت فیه الیهود فمحی اللّه اسمه من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أن عیسی أقر بما قالت النصاری لا ورثه اللّه مما الی یوم القیامة، و اللّه لو أقررت بما یقول فی أهل الکوفة لأخذتنی الارض،و ما أنا الا عبد مملوک لا أقدر علی شیء ضر و لا نفع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أحمد بن یحیی،عن محمد بن عیسی،عن زکریا،عن ابن مسکان،عن قاسم الصیرفی،قال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یزعمون أنی لهم امام،و اللّه ما أنا لهم بامام،ما لهم لعنهم اللّه،کلما سترت سترا هتکوه،هتک اللّه ستورهم، أقول کذا،یقولون انما یعنی کذا،انما أنا أمام من أطاعنی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 بن خالد،قال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الحسن الوشاء،عن بعض أصحابنا،عن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انا أنبیاء فعلیه لعنة اللّه،و من شک فی ذلک فعلیه 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الحسن بن بندار،و محمد بن قولویه القمیان،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 بن أبی 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یزید،عن محمد ابن أبی عمیر،عن ابن بکیر،عن زرارة،عن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بنان البیان،و ان بنانا لعنه اللّه کان یکذب علی أبی،أشهد أن أبی علی بن الحسین کان عبدا صالحا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الحسین،و الحسن بن موسی،قال</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صفوان بن یحیی،عن ابن مسکان،عمن حدثه من أصحابنا،عن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المغیرة بن سعید،انه کان یکذب علی أبی فأذاقه اللّه حر الحدید،لعن اللّه من قال فینا ما لا نقوله فی أنفسنا،و لعن اللّه من أزالنا عن العبودیة </w:t>
      </w:r>
    </w:p>
    <w:p>
      <w:pPr>
        <w:pStyle w:val="BookText"/>
        <w:rPr/>
      </w:pPr>
      <w:r>
        <w:rPr>
          <w:rFonts w:ascii="IRNazanin" w:hAnsi="IRNazanin" w:eastAsia="IRNazanin"/>
          <w:color w:val="111111"/>
          <w:sz w:val="28"/>
          <w:sz w:val="28"/>
          <w:szCs w:val="28"/>
          <w:rtl w:val="true"/>
          <w:lang w:bidi="fa-IR"/>
        </w:rPr>
        <w:t>للّه الذی خلقنا و الیه مآبنا و معادنا و بیده نواصینا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أحمد بن محمد بن عیسی،و أحمد بن الحسن بن فضال،و محمد بن الحسین بن أبی الخطاب،و یعقوب بن یزید،عن الحسن بن علی بن فضال،عن داود بن أبی یزید العطار،عمن حدثه من أصحابنا،عن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أُنَبِّئُکُمْ عَلیٰ مَنْ تَنَزَّلُ الشَّیٰاطِینُ تَنَزَّلُ عَلیٰ کُلِّ أَفّٰاکٍ أَثِیمٍ</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 بن سعید،و بنان،و صائد،و حمزة بن عمارة الزبیدی،و الحارث الشامی،و عبد اللّه بن عمرو بن الحارث،و أبو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عیسی،عن أبی یحیی سهل ابن زیاد الواسطی،و محمد بن عیسی بن عبید،عن أخیه جعفر و أبی یحیی الواسطی، قال،قال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بنان یکذب علی علی بن الحسین علیه السّلام فأذاقه اللّه حر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المغیرة بن سعید یکذب علی أبی جعفر علیه السّلام فأذاقه اللّه حر الحدید، و کان محمد بن بشیر یکذب علی أبی الحسن موسی علیه السّلام فأذاقه اللّه حر الحدید، و کان أبو الخطاب یکذب علی أبی عبد اللّه علیه السّلام فأذاقه اللّه حر الحدید،و الذی یکذب علی محمد بن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محمد بن فرات من الکتاب،فقتله إبراهیم بن شکله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الاشعری عبد اللّه بن علی بن عامر،بإسناد 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تراءی و اللّه إبلیس لأبی الخطاب علی سور المدینة أو المسجد،فکأنی أنظر الیه و هو یقول له ایها تطفر الان أیها تطفر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تطفر</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بکسر الهمزة و اسکان المثناة من تحت و بالتنوین علی النصب،کلمة أمر </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سعد،عن أحمد بن محمد،عن أبیه،و یعقوب بن یزید،و الحسین ابن سعید،عن ابن أبی عمیر،عن ابراهیم بن عبد الحمید،عن حفص بن عمرو النخعی،قال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عبد اللّه علیه السّلام 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 أبا منصور حدثنی أنه رفع الی ربه و تمسح علی رأسه و قال له 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عن جدی أن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ابلیس اتخذ عرشا فیما بین السماء و الارض،و اتخذ زبانیة کعدد الملائکة فاذا دعا رجلا فأجابه و وطئ عقبه و تخطت الیه الاقدام،تراءی له ابلیس و رفع الیه، و ان أبا منصور کان رسول ابلیس،لعن اللّه أبا منصور،لعن اللّه أبا منصور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عیسی،عن الحسین بن سعید،عن ابن أبی عمیر،عن هشام بن الحکم،عن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بنانا و السری و بزیعا لعنهم اللّه تراءی لهم الشیطان فی أحسن ما یکون صورة آدمی من قرنه الی سرته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قال،فقلت ان بنانا یتأول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 xml:space="preserve">» </w:t>
      </w:r>
      <w:r>
        <w:rPr>
          <w:rStyle w:val="FootnoteAnchor"/>
          <w:rtl w:val="true"/>
        </w:rPr>
        <w:footnoteReference w:id="1096"/>
      </w:r>
      <w:r>
        <w:rPr>
          <w:rFonts w:ascii="IRNazanin" w:hAnsi="IRNazanin" w:eastAsia="IRNazanin"/>
          <w:color w:val="111111"/>
          <w:sz w:val="28"/>
          <w:sz w:val="28"/>
          <w:szCs w:val="28"/>
          <w:rtl w:val="true"/>
          <w:lang w:bidi="fa-IR"/>
        </w:rPr>
        <w:t>ان الذی فی الارض غیر إله السماء،و إله السماء غیر إله الارض،و ان إله السماء أعظم من إله الارض،و ان أهل الارض یعرفون فضل إله السماء و یعظمونه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هو الا اللّه وحده لا شریک له إله من فی السماوات و إله من فی الارضین، کذب بنان علیه لعنة اللّه،لقد صغر اللّه جل و عز و صغر عظمته</w:t>
      </w:r>
    </w:p>
    <w:p>
      <w:pPr>
        <w:pStyle w:val="BookText"/>
        <w:rPr/>
      </w:pPr>
      <w:r>
        <w:rPr>
          <w:rFonts w:ascii="IRNazanin" w:hAnsi="IRNazanin" w:eastAsia="IRNazanin"/>
          <w:color w:val="111111"/>
          <w:sz w:val="28"/>
          <w:sz w:val="28"/>
          <w:szCs w:val="28"/>
          <w:rtl w:val="true"/>
          <w:lang w:bidi="fa-IR"/>
        </w:rPr>
        <w:t>بالسکوت و الکف عن الشیء و الانتهاء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باهمال الطاء و کسر الفاء،و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بضمها أیضا من طفر یطفر طفرة أی وثب وثبة،سواء کان من فوق أو الی فوق،کما یطفر الانسان حائطا أو من حائط</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الوثبة من فوق و الطفرة الی فوق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محمد،عن ابیه و الحسین بن سعید، عن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محمد بن عیسی،عن یونس و محمد بن أبی عمیر،عن محمد بن عمر بن أذینة،عن برید بن معاویة العجلی،قال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حمزة بن عمارة الزبیدی لعنه اللّه یقول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جعفر علیه السّلام یأتینی فی کل لیلة،و لا یزال انسان یزعم أنه قد أراه إیاه،فقدر لی أنی لقیت أبا جعفر علیه السّلام فحدثته بما یقول حمزة،فقال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علیه لعنة اللّه ما یقدر الشیطان أن یتمثل فی صورة نبی و لا وصی 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خالد الطیالسی،عن عبد الرحمن بن أبی نجران،عن ابن سنان،قال،قال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بیت صادقون،لا نخلو من کذاب یکذب علینا،فیسقط صدقنا بکذبه علینا عند الناس، کان رسول اللّه صلّی اللّه علیه و آله أصدق البریة لهجة،و کان مسیلمة یکذب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أمیر المؤمنین علیه السّلام أصدق من برأ اللّه من بعد رسول اللّه صلّی اللّه علیه و آله،و کان الذی یکذب علیه و یعمل فی تکذیب صدقه بما یفتری علیه من الکذب عبد اللّه بن سبا لعنه اللّه،و کان أبو عبد اللّه الحسین بن علی علیه السّلام قد ابتلی بالمختار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الشامی و بنان،فقال،کانا یکذبان علی علی ابن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المغیرة بن سعید،و بزیعا،و السری،و أبا الخطاب،و معمرا،و بشارا الاشعری،و حمزة الزبیدی،و صائد النهدی،فقال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انا لا نخلو من کذاب یکذب علینا أو عاجز الرأی،کفانا اللّه مؤنة کل کذاب و أذاقهم اللّه حر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العبیدی،عن یونس،عن العباس بن عامر القصبانی</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حدثنی أیوب بن نوح،و الحسن بن موسی الخشاب،و الحسن بن عبد اللّه ابن المغیرة،عن العباس بن عامر،عن حماد بن أبی طلحة،عن ابن أبی یعفور </w:t>
      </w:r>
    </w:p>
    <w:p>
      <w:pPr>
        <w:pStyle w:val="BookText"/>
        <w:rPr/>
      </w:pPr>
      <w:r>
        <w:rPr>
          <w:rFonts w:ascii="IRNazanin" w:hAnsi="IRNazanin" w:eastAsia="IRNazanin"/>
          <w:color w:val="111111"/>
          <w:sz w:val="28"/>
          <w:sz w:val="28"/>
          <w:szCs w:val="28"/>
          <w:rtl w:val="true"/>
          <w:lang w:bidi="fa-IR"/>
        </w:rPr>
        <w:t>قال،دخلت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بزیع؟فقلت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للّه،أما أنه لیس لهؤلاء المغیریة شیء خیرا من القتل لأنهم لا یتوبون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إشکیب،قال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أورمة،عن محمد بن خالد البرقی،عن أبی طالب القمی،عن حنان بن سدیر،عن أبیه،قال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قوما یزعمون أنکم آلهة یتلون علینا بذلک قرآنا یا أیها الرسل کلوا من الطیبات و اعملوا صالحا انی بما تعملون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سدیر سمعی و بصری و شعری و بشری و لحمی و دمی من هؤلاء براء برء اللّه منهم و رسوله،ما هؤلاء علی دینی و دین آبائی،و اللّه لا یجمعنی و ایاهم یوم القیامة الا و هو علیهم ساخط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أنتم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علم اللّه و تراجمة و حی اللّه و نحن قوم معصومون أمر اللّه بطاعتنا و نهی عن معصیتنا،نحن الحجة البالغة علی من دون السماء و فوق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إشکیب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سمعت من أبی طالب عن سدیر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علی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ابراهیم بن اسحاق الموصلی عن یونس بن عبد الرحمن،عن العلاء بن رزین،عن المفضل بن عمر،قال،سمعت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السفلة،انما شیعة جعفر من عف بطنه و فرجه و اشتد جهاده و عمل لخالقه و رجا ثوابه و خاف عقابه</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یحیی،عن محمد بن الحسین،عن موسی بن سلام،عن حبیب الخثعمی،عن ابن أبی یعفور،قال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علیه السّلام فأستأذن علیه </w:t>
      </w:r>
    </w:p>
    <w:p>
      <w:pPr>
        <w:pStyle w:val="BookText"/>
        <w:rPr/>
      </w:pPr>
      <w:r>
        <w:rPr>
          <w:rFonts w:ascii="IRNazanin" w:hAnsi="IRNazanin" w:eastAsia="IRNazanin"/>
          <w:color w:val="111111"/>
          <w:sz w:val="28"/>
          <w:sz w:val="28"/>
          <w:szCs w:val="28"/>
          <w:rtl w:val="true"/>
          <w:lang w:bidi="fa-IR"/>
        </w:rPr>
        <w:t>رجل حسن الهیئة،فقال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السفلة،فما تقارت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الارض حتی خرجت،فسألت عنه فوجدته غالیا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شاذان،عن أبیه،عن محمد بن سنان،عن هارون بن خارجة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مراد أخی عند أبی عبد اللّه علیه السّلام فقال له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خف المسجد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بهؤلاء الذین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تقارت</w:t>
      </w:r>
    </w:p>
    <w:p>
      <w:pPr>
        <w:pStyle w:val="BookText"/>
        <w:rPr/>
      </w:pPr>
      <w:r>
        <w:rPr>
          <w:rFonts w:ascii="IRNazanin" w:hAnsi="IRNazanin" w:eastAsia="IRNazanin"/>
          <w:color w:val="111111"/>
          <w:sz w:val="28"/>
          <w:sz w:val="28"/>
          <w:szCs w:val="28"/>
          <w:rtl w:val="true"/>
          <w:lang w:bidi="fa-IR"/>
        </w:rPr>
        <w:t>بالفاء أو بالقاف و تشدید الهمزة قبل الراء من باب التفعل،و أصله لیس من المهموز بل من الاجوف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 من التخریج بمعنی استبطان الامر و استکشافه و استنباطه و استخراجه من مظانه و مآنه و من مدارکه و دلائله،یعنی ما انتشرت و ما مشیت و ما ذهبت و ما ضربت فی الارض حتی استکشفت أمر الرجل و استعلمت حاله و اختبرته و فتشت عن دخلته و سألت الاقوام و استخبرتهم عنه،فوجدته غالیا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مولانا الصادق علیه السّلام کان قد ألهمه اللّه تعالی ذلک و أطلعه علیه،فعلم خبث باطنه و 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فوارا بالضم و فوارانا بالتحریک،أی انتشر وهاج،و الفائر المنتشر و الهایج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مشی علی أطراف قدمیه لئلا یسمع صوتهما،وقار أیضا اذا نفر و ذهب فی الارض،وقار القصید اذا خیله و حدث به نفسه،و اقتور الشیء اذا قطعه مستدیرا قال ذلک کله القاموس </w:t>
      </w:r>
      <w:r>
        <w:rPr>
          <w:rStyle w:val="FootnoteAnchor"/>
          <w:rtl w:val="true"/>
        </w:rPr>
        <w:footnoteReference w:id="109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تقاررت حتی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 علی التفاعل من القرار و تخفیف خرجت من الخروج</w:t>
      </w:r>
      <w:r>
        <w:rPr>
          <w:rFonts w:eastAsia="IRNazanin" w:cs="IRNazanin"/>
          <w:color w:val="111111"/>
          <w:sz w:val="28"/>
          <w:szCs w:val="28"/>
          <w:rtl w:val="true"/>
          <w:lang w:bidi="fa-IR"/>
        </w:rPr>
        <w:t xml:space="preserve">. </w:t>
      </w:r>
      <w:bookmarkStart w:id="465" w:name="pg2817_20416"/>
    </w:p>
    <w:p>
      <w:pPr>
        <w:pStyle w:val="BookText"/>
        <w:rPr/>
      </w:pPr>
      <w:bookmarkEnd w:id="465"/>
      <w:r>
        <w:rPr>
          <w:rFonts w:ascii="IRNazanin" w:hAnsi="IRNazanin" w:eastAsia="IRNazanin"/>
          <w:color w:val="111111"/>
          <w:sz w:val="28"/>
          <w:sz w:val="28"/>
          <w:szCs w:val="28"/>
          <w:rtl w:val="true"/>
          <w:lang w:bidi="fa-IR"/>
        </w:rPr>
        <w:t>قتلوا یعنی اصحاب أبی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فأکب علی الارض ملیّا ثم رفع رأسه فقال کلا زعم القوم انهم لا یصلون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ادریس القمی عن حمدان بن سلیمان،عن محمد بن الحسین،عن ابن فضال،عن أبی المغراء، عن عنبسة،قال،قال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أمسینا و ما أحد أعدی لنا ممن ینتحل مودتنا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البراثی،و عثمان بن حامد،قالا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یزداد،عن محمد بن الحسین عن موسی بن یسار،عن عبد اللّه بن شریک،عن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علی علیه السّلام عند امرأة من عنزة و هی أم عمر و اذ أتاه قنبر،فقال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عشرة نفر بالباب یزعمون أنک ربهم،قال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ربنا،و أنت الذی خلقتنا،و أنت الذی ترزقنا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لا تفعلوا انما انا مخلوق مثلکم،فأبوا أن یقلعوا،فقال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ربی و ربکم اللّه ویلکم توبوا و ارجعوا،فقالوا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نرجع عن مقالتنا أنت ربنا ترزقنا و أنت خلقتنا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یا قنبر آتنی بالفعلة،فخرج قنبر فأتاه بعشر رجال مع الزبل و المرور، فأمرهم أن یحفروا لهم فی الارض،فلما حفروا خدا أمرنا بالحطب و النار فطرح فیه حتی صار نارا تتوقد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توبوا و ارجعوا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نرجع، فقذف علی علیه السّلام بعضهم ثم قذف بقیتهم فی النار،ثم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اذا أبصرت شیئا منکرا</w:t>
      </w:r>
    </w:p>
    <w:p>
      <w:pPr>
        <w:pStyle w:val="BookText"/>
        <w:rPr/>
      </w:pPr>
      <w:r>
        <w:rPr>
          <w:rFonts w:ascii="IRNazanin" w:hAnsi="IRNazanin" w:eastAsia="IRNazanin"/>
          <w:color w:val="111111"/>
          <w:sz w:val="28"/>
          <w:sz w:val="28"/>
          <w:szCs w:val="28"/>
          <w:rtl w:val="true"/>
          <w:lang w:bidi="fa-IR"/>
        </w:rPr>
        <w:t>أو قدت ناری و دعوت قنبرا</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2333438_1395250215"/>
      <w:bookmarkStart w:id="467" w:name="_Toc164"/>
      <w:bookmarkEnd w:id="466"/>
      <w:r>
        <w:rPr>
          <w:rtl w:val="true"/>
        </w:rPr>
        <w:t>فی معاویة بن عمار و ذکر عمره</w:t>
      </w:r>
      <w:bookmarkEnd w:id="467"/>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مولی بنی دهن و هم حی من بجیلة،و کان یبیع السابری،و عاش مائة و خمسا و سبعین سنة</w:t>
      </w:r>
      <w:r>
        <w:rPr>
          <w:rFonts w:eastAsia="IRNazanin" w:cs="IRNazanin"/>
          <w:color w:val="111111"/>
          <w:sz w:val="28"/>
          <w:szCs w:val="28"/>
          <w:rtl w:val="true"/>
          <w:lang w:bidi="fa-IR"/>
        </w:rPr>
        <w:t xml:space="preserve">. </w:t>
      </w:r>
      <w:bookmarkStart w:id="468" w:name="pg2817_20417"/>
    </w:p>
    <w:p>
      <w:pPr>
        <w:pStyle w:val="Heading3"/>
        <w:numPr>
          <w:ilvl w:val="2"/>
          <w:numId w:val="1"/>
        </w:numPr>
        <w:rPr/>
      </w:pPr>
      <w:bookmarkStart w:id="469" w:name="__RefHeading___Toc2333440_1395250215"/>
      <w:bookmarkStart w:id="470" w:name="_Toc165"/>
      <w:bookmarkEnd w:id="468"/>
      <w:bookmarkEnd w:id="469"/>
      <w:r>
        <w:rPr>
          <w:rtl w:val="true"/>
        </w:rPr>
        <w:t>فی أبی البختری وهب بن وهب</w:t>
      </w:r>
      <w:r>
        <w:rPr>
          <w:rtl w:val="true"/>
        </w:rPr>
        <w:t>(</w:t>
      </w:r>
      <w:r>
        <w:rPr/>
        <w:t>1</w:t>
      </w:r>
      <w:r>
        <w:rPr>
          <w:rtl w:val="true"/>
        </w:rPr>
        <w:t>)</w:t>
      </w:r>
      <w:bookmarkEnd w:id="470"/>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الحسن علی بن قتیبة بن محمد بن قتیبة،عن علی بن سلمة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البختری اسمه وهب بن وهب بن کثیر بن زمعة بن الاسود صاحب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البختری من أکذب البریة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 بن علی بن فضال،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الولید البجلی،قال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العباس بن هلال،عن أبی الحسن الرضا علیه السّلام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یخبر ان أبا البختری کان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النار تستأمر فی قرشی سبع مرات،قال،فقال له أبو الحسن،قد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مَلاٰئِکَةٌ غِلاٰظٌ شِدٰادٌ لاٰ یَعْصُونَ اللّٰهَ مٰا أَمَرَهُمْ وَ یَفْعَلُونَ مٰا یُؤْمَرُونَ</w:t>
      </w:r>
      <w:r>
        <w:rPr>
          <w:rFonts w:eastAsia="Amiri" w:cs="Amiri" w:ascii="Amiri" w:hAnsi="Amiri"/>
          <w:color w:val="111111"/>
          <w:sz w:val="28"/>
          <w:szCs w:val="28"/>
          <w:rtl w:val="true"/>
          <w:lang w:bidi="ar-SA"/>
        </w:rPr>
        <w:t>»</w:t>
      </w:r>
    </w:p>
    <w:p>
      <w:pPr>
        <w:pStyle w:val="BookText"/>
        <w:rPr/>
      </w:pP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العباس،و ذکر رجل لأبی الحسن علیه السّلام ان أبا البختری و حدیثه عن جعفر و کان الرجل یکذبه،فقال له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کذب علی اللّه و ملائکته و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أبو الحسن عن أبیه انه خرج مع أبی عبد اللّه جعفر جده علیه السّلام الی</w:t>
      </w:r>
    </w:p>
    <w:p>
      <w:pPr>
        <w:pStyle w:val="BookText"/>
        <w:rPr/>
      </w:pPr>
      <w:r>
        <w:rPr>
          <w:rFonts w:ascii="IRNazanin" w:hAnsi="IRNazanin" w:eastAsia="IRNazanin"/>
          <w:color w:val="111111"/>
          <w:sz w:val="28"/>
          <w:sz w:val="28"/>
          <w:szCs w:val="28"/>
          <w:rtl w:val="true"/>
          <w:lang w:bidi="fa-IR"/>
        </w:rPr>
        <w:t>فی أبی البختری وهب بن وهب</w:t>
      </w:r>
    </w:p>
    <w:p>
      <w:pPr>
        <w:pStyle w:val="BookText"/>
        <w:rPr/>
      </w:pPr>
      <w:r>
        <w:rPr>
          <w:rFonts w:ascii="IRNazanin" w:hAnsi="IRNazanin" w:eastAsia="IRNazanin"/>
          <w:color w:val="111111"/>
          <w:sz w:val="28"/>
          <w:sz w:val="28"/>
          <w:szCs w:val="28"/>
          <w:rtl w:val="true"/>
          <w:lang w:bidi="fa-IR"/>
        </w:rPr>
        <w:t xml:space="preserve">کان قاضی القضاة ببغداد لهارون الرشید،کان عامی المذهب و کان کذابا له أحادیث و اقاصیص مع الرشید فی الکذب قاله النجاشی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کتاب رواه أبو جعفر بن بابویه عن أبیه،و الصفار عن ابراهیم بن هاشم و السندی بن محمد عنه،و له کتاب مولد أمیر المؤمنین علیه السّلام،رواه أبو محمد الحسن ابن طاهر العلوی و غیره</w:t>
      </w:r>
      <w:r>
        <w:rPr>
          <w:rFonts w:eastAsia="IRNazanin" w:cs="IRNazanin"/>
          <w:color w:val="111111"/>
          <w:sz w:val="28"/>
          <w:szCs w:val="28"/>
          <w:rtl w:val="true"/>
          <w:lang w:bidi="fa-IR"/>
        </w:rPr>
        <w:t xml:space="preserve">. </w:t>
      </w:r>
      <w:bookmarkStart w:id="471" w:name="pg2817_20418"/>
    </w:p>
    <w:p>
      <w:pPr>
        <w:pStyle w:val="BookText"/>
        <w:rPr/>
      </w:pPr>
      <w:bookmarkEnd w:id="471"/>
      <w:r>
        <w:rPr>
          <w:rFonts w:ascii="IRNazanin" w:hAnsi="IRNazanin" w:eastAsia="IRNazanin"/>
          <w:color w:val="111111"/>
          <w:sz w:val="28"/>
          <w:sz w:val="28"/>
          <w:szCs w:val="28"/>
          <w:rtl w:val="true"/>
          <w:lang w:bidi="fa-IR"/>
        </w:rPr>
        <w:t>نخله،حتی اذا کان ببعض الطریق لقیته أم أبی البختری،فوقف و عدل بوجه دابته فأرسلت الیه بالسلام فرد علیها السلام،فلما انصرف أبوه و جده الی المدینة،أتی قوم جعفرا فذکروا له خطبته أم أبی البختری؟فقال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2333442_1395250215"/>
      <w:bookmarkStart w:id="473" w:name="_Toc166"/>
      <w:bookmarkEnd w:id="472"/>
      <w:r>
        <w:rPr>
          <w:rtl w:val="true"/>
        </w:rPr>
        <w:t>ما روی فی مسمع بن مالک کردین أبی سیار</w:t>
      </w:r>
      <w:bookmarkEnd w:id="473"/>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 بن الحسن بن فضال عن مسمع کردین؟فقال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مالک من أهل البصرة،و کان ثقة</w:t>
      </w:r>
      <w:r>
        <w:rPr>
          <w:rFonts w:eastAsia="IRNazanin" w:cs="IRNazanin"/>
          <w:color w:val="111111"/>
          <w:sz w:val="28"/>
          <w:szCs w:val="28"/>
          <w:rtl w:val="true"/>
          <w:lang w:bidi="fa-IR"/>
        </w:rPr>
        <w:t>.</w:t>
      </w:r>
    </w:p>
    <w:p>
      <w:pPr>
        <w:pStyle w:val="Heading3"/>
        <w:numPr>
          <w:ilvl w:val="2"/>
          <w:numId w:val="1"/>
        </w:numPr>
        <w:rPr/>
      </w:pPr>
      <w:bookmarkStart w:id="474" w:name="__RefHeading___Toc2333444_1395250215"/>
      <w:bookmarkStart w:id="475" w:name="_Toc167"/>
      <w:bookmarkEnd w:id="474"/>
      <w:r>
        <w:rPr>
          <w:rtl w:val="true"/>
        </w:rPr>
        <w:t>ما روی فی أبی موسی البناء</w:t>
      </w:r>
      <w:bookmarkEnd w:id="475"/>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ابن أبی عمیر عن هشام بن الحکم،قال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موسی البناء علی أبی عبد اللّه علیه السّلام مع نفر من أصحابه،فقال لهم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احتفظوا بهذا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قال،فذهب علی وجهه فی طریق مکة،فذهب من قرح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 بعد ذلک</w:t>
      </w:r>
    </w:p>
    <w:p>
      <w:pPr>
        <w:pStyle w:val="BookText"/>
        <w:rPr/>
      </w:pPr>
      <w:r>
        <w:rPr>
          <w:rFonts w:ascii="IRNazanin" w:hAnsi="IRNazanin" w:eastAsia="IRNazanin"/>
          <w:color w:val="111111"/>
          <w:sz w:val="28"/>
          <w:sz w:val="28"/>
          <w:szCs w:val="28"/>
          <w:rtl w:val="true"/>
          <w:lang w:bidi="fa-IR"/>
        </w:rPr>
        <w:t>قوله لم أفعل</w:t>
      </w:r>
    </w:p>
    <w:p>
      <w:pPr>
        <w:pStyle w:val="BookText"/>
        <w:rPr/>
      </w:pPr>
      <w:r>
        <w:rPr>
          <w:rFonts w:ascii="IRNazanin" w:hAnsi="IRNazanin" w:eastAsia="IRNazanin"/>
          <w:color w:val="111111"/>
          <w:sz w:val="28"/>
          <w:sz w:val="28"/>
          <w:szCs w:val="28"/>
          <w:rtl w:val="true"/>
          <w:lang w:bidi="fa-IR"/>
        </w:rPr>
        <w:t>و قال النجاشی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 أبو عبد اللّه علیه السّلام بأمه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نقله العلامة فی الخلاصة </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 به الحسن بن داود فی کتابه </w:t>
      </w:r>
      <w:r>
        <w:rPr>
          <w:rStyle w:val="FootnoteAnchor"/>
          <w:rtl w:val="true"/>
        </w:rPr>
        <w:footnoteReference w:id="1102"/>
      </w:r>
      <w:r>
        <w:rPr>
          <w:rFonts w:ascii="IRNazanin" w:hAnsi="IRNazanin" w:eastAsia="IRNazanin"/>
          <w:color w:val="111111"/>
          <w:sz w:val="28"/>
          <w:sz w:val="28"/>
          <w:szCs w:val="28"/>
          <w:rtl w:val="true"/>
          <w:lang w:bidi="fa-IR"/>
        </w:rPr>
        <w:t>،و التعویل علی ما رواه أبو عمرو الکشی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من قرح</w:t>
      </w:r>
    </w:p>
    <w:p>
      <w:pPr>
        <w:pStyle w:val="BookText"/>
        <w:rPr/>
      </w:pPr>
      <w:r>
        <w:rPr>
          <w:rFonts w:ascii="IRNazanin" w:hAnsi="IRNazanin" w:eastAsia="IRNazanin"/>
          <w:color w:val="111111"/>
          <w:sz w:val="28"/>
          <w:sz w:val="28"/>
          <w:szCs w:val="28"/>
          <w:rtl w:val="true"/>
          <w:lang w:bidi="fa-IR"/>
        </w:rPr>
        <w:t>بضم القاف و اسکان الراء و اهمال الحاء</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تحرک الراء فی فی الشعر،و هو سوق وادی القری، </w:t>
      </w:r>
      <w:bookmarkStart w:id="476" w:name="pg2817_20419"/>
    </w:p>
    <w:p>
      <w:pPr>
        <w:pStyle w:val="Heading3"/>
        <w:numPr>
          <w:ilvl w:val="2"/>
          <w:numId w:val="1"/>
        </w:numPr>
        <w:rPr/>
      </w:pPr>
      <w:bookmarkStart w:id="477" w:name="__RefHeading___Toc2333446_1395250215"/>
      <w:bookmarkStart w:id="478" w:name="_Toc168"/>
      <w:bookmarkEnd w:id="476"/>
      <w:bookmarkEnd w:id="477"/>
      <w:r>
        <w:rPr>
          <w:rtl w:val="true"/>
        </w:rPr>
        <w:t>ما روی فی عبد الرحمن بن أبی عبد اللّه</w:t>
      </w:r>
      <w:bookmarkEnd w:id="478"/>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محمد بن مسعود،عن عبد الرحمن بن أبی عبد اللّه؟فذکر عن 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عبد الرحمن بن میمون الذی فی الحدیث و أبو عبد اللّه رجل من أهل البصرة اسمه میمون،و عبد الرحمن هو ختن فضیل بن یسار</w:t>
      </w:r>
      <w:r>
        <w:rPr>
          <w:rFonts w:eastAsia="IRNazanin" w:cs="IRNazanin"/>
          <w:color w:val="111111"/>
          <w:sz w:val="28"/>
          <w:szCs w:val="28"/>
          <w:rtl w:val="true"/>
          <w:lang w:bidi="fa-IR"/>
        </w:rPr>
        <w:t>.</w:t>
      </w:r>
    </w:p>
    <w:p>
      <w:pPr>
        <w:pStyle w:val="Heading3"/>
        <w:numPr>
          <w:ilvl w:val="2"/>
          <w:numId w:val="1"/>
        </w:numPr>
        <w:rPr/>
      </w:pPr>
      <w:bookmarkStart w:id="479" w:name="__RefHeading___Toc2333448_1395250215"/>
      <w:bookmarkStart w:id="480" w:name="_Toc169"/>
      <w:bookmarkEnd w:id="479"/>
      <w:r>
        <w:rPr>
          <w:rtl w:val="true"/>
        </w:rPr>
        <w:t>ما روی فی بشر بن طرخان النخاس</w:t>
      </w:r>
      <w:bookmarkEnd w:id="480"/>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الوشاء،عن بشر بن طرخان،قال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 عبد اللّه علیه السّلام الحیرة اتیته، فسألنی عن صناعتی؟فقلت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نخاس الدواب؟فقلت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کنت رث الحال،فقال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لی بغلة فضحاء بیضاء الاعفاج بیضاء البطن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هذه الصفة قط،فقال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عنده فلقیت غلاما تحته بغلة بهذه الصفة،فسألته عنها؟فدلنی علی مولاه،فأتیته فلم ابرح حتی اشتریتها،ثم اتیت أبا عبد اللّه علیه السّلام بها،فقال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هذه الصفة طلبت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أنمی اللّه ولدک و کثر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فرزقت من ذلک ببرکة دعائه و نشبت من الاولاد ما قصرت عنه الامنیة</w:t>
      </w:r>
    </w:p>
    <w:p>
      <w:pPr>
        <w:pStyle w:val="BookText"/>
        <w:rPr/>
      </w:pPr>
      <w:r>
        <w:rPr>
          <w:rFonts w:ascii="IRNazanin" w:hAnsi="IRNazanin" w:eastAsia="IRNazanin"/>
          <w:color w:val="111111"/>
          <w:sz w:val="28"/>
          <w:sz w:val="28"/>
          <w:szCs w:val="28"/>
          <w:rtl w:val="true"/>
          <w:lang w:bidi="fa-IR"/>
        </w:rPr>
        <w:t xml:space="preserve">صلی به رسول اللّه صلّی اللّه علیه و آله و بنی به مسجدا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بالزاء المفتوحة مکان الراء الساکنة فجبل بالمزدلفة و اسم شیطان،و لا محل و لا مدخل فی هذا المقام</w:t>
      </w:r>
      <w:r>
        <w:rPr>
          <w:rFonts w:eastAsia="IRNazanin" w:cs="IRNazanin"/>
          <w:color w:val="111111"/>
          <w:sz w:val="28"/>
          <w:szCs w:val="28"/>
          <w:rtl w:val="true"/>
          <w:lang w:bidi="fa-IR"/>
        </w:rPr>
        <w:t xml:space="preserve">. </w:t>
      </w:r>
      <w:bookmarkStart w:id="481" w:name="pg2817_20420"/>
    </w:p>
    <w:p>
      <w:pPr>
        <w:pStyle w:val="Heading3"/>
        <w:numPr>
          <w:ilvl w:val="2"/>
          <w:numId w:val="1"/>
        </w:numPr>
        <w:rPr/>
      </w:pPr>
      <w:bookmarkStart w:id="482" w:name="__RefHeading___Toc2333450_1395250215"/>
      <w:bookmarkStart w:id="483" w:name="_Toc170"/>
      <w:bookmarkEnd w:id="481"/>
      <w:bookmarkEnd w:id="482"/>
      <w:r>
        <w:rPr>
          <w:rtl w:val="true"/>
        </w:rPr>
        <w:t>ما روی فی داود بن زربی</w:t>
      </w:r>
      <w:bookmarkEnd w:id="483"/>
    </w:p>
    <w:p>
      <w:pPr>
        <w:pStyle w:val="BookText"/>
        <w:rPr/>
      </w:pPr>
      <w:r>
        <w:rPr>
          <w:rFonts w:ascii="IRNazanin" w:hAnsi="IRNazanin" w:eastAsia="IRNazanin"/>
          <w:color w:val="111111"/>
          <w:sz w:val="28"/>
          <w:sz w:val="28"/>
          <w:szCs w:val="28"/>
          <w:rtl w:val="true"/>
          <w:lang w:bidi="fa-IR"/>
        </w:rPr>
        <w:t>و کان أخص الناس بالرشید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اسماعیل الرازی،قال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احمد بن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داود الرقی،قال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کم عدة الطهارة؟فقال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أوجبه اللّه فواحدة،و أضاف الیها رسول اللّه صلّی اللّه علیه و آله واحدة لضعف الناس،و من توضأ ثلاثا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معه فی ذا حتی جاء داود بن زربی،فاخذ زاویة من البیت فسأله عما سألته فی عدة الطهارة؟فقال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ثلاثا من نقص عنه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فارتعدت فرائصی و کاد أن یدخلنی الشیطان،فأبصر أبو عبد اللّه علیه السّلام إلی و قد تغیر لونی،فقال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 یا داود هذا هو الکفر أو ضرب الاعناق،قال،فخرجنا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بیت ابن زربی الی جوار بستان أبی جعفر المنصور،و کان قد القی الی أبی جعفر أمر داود بن زربی،و أنه رافضی یختلف الی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مطلع علی طهارته فان هو توضأ وضوء جعفر بن محمد فانی لاعرف طهارته،حققت علیه القول و قتلته،فاطلع و داود یتهیأ للصلاة من حیث لا یراه،فاسبغ داود بن زربی الوضوء ثلاثا ثلاثا کما أمره أبو عبد الله علیه السّلام،فما تم وضوئه حتی بعث الیه أبو جعفر فدعاه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 دخلت علیه رحب بی،و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قیل فیک شیء باطل و ما أنت کذلک،قال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اطلعت علی طهارتک،و لیست طهارتک طهارة الرافضة فاجعلنی فی حل،فأمر له بمائة الف درهم</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قال،فقال داود الرقی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التقیت انا و داود بن زربی عند أبی عبد اللّه علیه السّلام، فقال له داود بن زربی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جعلنی اللّه فداک حقنت دمائنا فی دار الدنیا،و نرجو أن ندخل </w:t>
      </w:r>
      <w:bookmarkStart w:id="484" w:name="pg2817_20421"/>
    </w:p>
    <w:p>
      <w:pPr>
        <w:pStyle w:val="BookText"/>
        <w:rPr/>
      </w:pPr>
      <w:bookmarkEnd w:id="484"/>
      <w:r>
        <w:rPr>
          <w:rFonts w:ascii="IRNazanin" w:hAnsi="IRNazanin" w:eastAsia="IRNazanin"/>
          <w:color w:val="111111"/>
          <w:sz w:val="28"/>
          <w:sz w:val="28"/>
          <w:szCs w:val="28"/>
          <w:rtl w:val="true"/>
          <w:lang w:bidi="fa-IR"/>
        </w:rPr>
        <w:t>بیمنک و برکتک الجنة،فقال أبو عبد اللّه علیه السّلام فعل اللّه ذلک بک و باخوانک من جمیع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 لداود بن زربی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داود الرقی بما مر علیکم حتی تسکن روعته،قال،فحدثه بالامر کله،قال،فقال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أفتیته لأنه کان أشرف علی القتل من ید هذا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بن زربی توضأ مثنی مثنی و لا تزیدن علیه،و انک ان زدت علیه فلا صلاة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محمد،عن بعض أصحابه،عن علی بن عقبة،أو غیره،عن الضحاک بن الاشعث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داود بن زربی،قال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الی أبی الحسن موسی علیه السّلام مالا،فأخذ بعضه و ترک بعضه،فقلت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تأخذ الباقی؟قال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 هذا الامر یطلبه منک،فلما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أبو الحسن الرضا علیه السّلام فأخذه منی</w:t>
      </w:r>
      <w:r>
        <w:rPr>
          <w:rFonts w:eastAsia="IRNazanin" w:cs="IRNazanin"/>
          <w:color w:val="111111"/>
          <w:sz w:val="28"/>
          <w:szCs w:val="28"/>
          <w:rtl w:val="true"/>
          <w:lang w:bidi="fa-IR"/>
        </w:rPr>
        <w:t>.</w:t>
      </w:r>
    </w:p>
    <w:p>
      <w:pPr>
        <w:pStyle w:val="Heading3"/>
        <w:numPr>
          <w:ilvl w:val="2"/>
          <w:numId w:val="1"/>
        </w:numPr>
        <w:rPr/>
      </w:pPr>
      <w:bookmarkStart w:id="485" w:name="__RefHeading___Toc2333452_1395250215"/>
      <w:bookmarkStart w:id="486" w:name="_Toc171"/>
      <w:bookmarkEnd w:id="485"/>
      <w:r>
        <w:rPr>
          <w:rtl w:val="true"/>
        </w:rPr>
        <w:t>ما روی فی ضریس بن عبد الملک بن أعین الشیبانی</w:t>
      </w:r>
      <w:bookmarkEnd w:id="486"/>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حمدویه،قال،سمعت أشیاخی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انما سمی الکناسی لان تجارته بالکناسة،و کانت تحته بنت حمران،و هو خیر فاضل ثقة</w:t>
      </w:r>
      <w:r>
        <w:rPr>
          <w:rFonts w:eastAsia="IRNazanin" w:cs="IRNazanin"/>
          <w:color w:val="111111"/>
          <w:sz w:val="28"/>
          <w:szCs w:val="28"/>
          <w:rtl w:val="true"/>
          <w:lang w:bidi="fa-IR"/>
        </w:rPr>
        <w:t>.</w:t>
      </w:r>
    </w:p>
    <w:p>
      <w:pPr>
        <w:pStyle w:val="Heading3"/>
        <w:numPr>
          <w:ilvl w:val="2"/>
          <w:numId w:val="1"/>
        </w:numPr>
        <w:rPr/>
      </w:pPr>
      <w:bookmarkStart w:id="487" w:name="__RefHeading___Toc2333454_1395250215"/>
      <w:bookmarkStart w:id="488" w:name="_Toc172"/>
      <w:bookmarkEnd w:id="487"/>
      <w:r>
        <w:rPr>
          <w:rtl w:val="true"/>
        </w:rPr>
        <w:t>فی علی بن حزور الکناسی</w:t>
      </w:r>
      <w:bookmarkEnd w:id="488"/>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علی بن الحسن بن فضال،عن علی ابن حزور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بمحمد بن الحنفیة الا أنه کان من رواة الناس</w:t>
      </w:r>
      <w:r>
        <w:rPr>
          <w:rFonts w:eastAsia="IRNazanin" w:cs="IRNazanin"/>
          <w:color w:val="111111"/>
          <w:sz w:val="28"/>
          <w:szCs w:val="28"/>
          <w:rtl w:val="true"/>
          <w:lang w:bidi="fa-IR"/>
        </w:rPr>
        <w:t>.</w:t>
      </w:r>
    </w:p>
    <w:p>
      <w:pPr>
        <w:pStyle w:val="Heading3"/>
        <w:numPr>
          <w:ilvl w:val="2"/>
          <w:numId w:val="1"/>
        </w:numPr>
        <w:rPr/>
      </w:pPr>
      <w:bookmarkStart w:id="489" w:name="__RefHeading___Toc2333456_1395250215"/>
      <w:bookmarkStart w:id="490" w:name="_Toc173"/>
      <w:bookmarkEnd w:id="489"/>
      <w:r>
        <w:rPr>
          <w:rtl w:val="true"/>
        </w:rPr>
        <w:t>ما روی فی حیان السراج و احتجاج أبی عبد اللّه</w:t>
      </w:r>
      <w:r>
        <w:rPr>
          <w:rtl w:val="true"/>
        </w:rPr>
        <w:t>(</w:t>
      </w:r>
      <w:r>
        <w:rPr>
          <w:rtl w:val="true"/>
        </w:rPr>
        <w:t>ع</w:t>
      </w:r>
      <w:r>
        <w:rPr>
          <w:rtl w:val="true"/>
        </w:rPr>
        <w:t xml:space="preserve">) </w:t>
      </w:r>
      <w:r>
        <w:rPr>
          <w:rtl w:val="true"/>
        </w:rPr>
        <w:t>علیه فی محمد بن الحنیفة</w:t>
      </w:r>
      <w:bookmarkEnd w:id="490"/>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أصبغ،عن مروان بن مسلم،عن برید العجلی،قال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سبقت قلیلا أدرکت حیان السراج،قال،و أشار الی موضع فی البیت،فقال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هاهنا جالسا فذکر محمد بن الحنفیة و ذکر حیاته و جعل یطریه و یقرظه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حیان أ لیس تزعم و یزعمون و تروی و یروون لم یکن فی بنی اسرائیل شیء الا هو فی هذه الامة مثله؟قال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رأینا و رأیتهم أو سمعنا و سمعتهم بعالم مات علی أعین الناس فنکح نساؤه و قسمت أمواله و هو حی لا یموت؟فقال و لم یرد علی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أصحابنا،عن عبد الرحمن بن الحجاج،قال،قال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ابن عم لی یسألنی أن آذن لحیان السراج فأذنت له،فقال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انی أرید أن أسألک عن شیء أنا به عالم الا أنی أحب أن أسألک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عمک محمد بن علی مات؟قال،قلت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أنه کان فی ضیعة له فأتی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قال،فأتیته و قد کانت أصابته غشیة فأفاق،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الی ضیعتک قال،فأبیت،فقال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لترجعن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 فما بلغت الضیعة حتی أتونی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ادرکه،فأتیته فوجدته قد اعتقل لسانه،فدعا بطست،و جعل یکتب وصیته فما برحت حتی غمضته و غسلته و کفنته و صلیت علیه و دفنته،فان کان هذا موتا فقد و اللّه مات،قال،فقال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شبه علی أبیک،قال،قلت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سبحان اللّه أنت تصدف علی قلبک،قال،فقال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الصدف علی القلب؟قال،قلت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الحسن بن بندار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سعد بن </w:t>
      </w:r>
    </w:p>
    <w:p>
      <w:pPr>
        <w:pStyle w:val="BookText"/>
        <w:rPr/>
      </w:pPr>
      <w:r>
        <w:rPr>
          <w:rFonts w:ascii="IRNazanin" w:hAnsi="IRNazanin" w:eastAsia="IRNazanin"/>
          <w:color w:val="111111"/>
          <w:sz w:val="28"/>
          <w:sz w:val="28"/>
          <w:szCs w:val="28"/>
          <w:rtl w:val="true"/>
          <w:lang w:bidi="fa-IR"/>
        </w:rPr>
        <w:t>عبد اللّه بن أبی خلف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عیسی،و محمد بن عبد الجبار الذهلی،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العباسی بن معروف،عن عبد اللّه بن الصلت أبی طالب، عن حماد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حیان السراج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الجبار الذهلی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باعجام الذال المضمومة من بنی شیبان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ذهل حی من بکر و هما ذهلان کلاهما من ربیعة،أحدهما ذهل بن شیبان بن ثعلبة بن عکابة،و الاخر ذهل بن ثعلبة بن عکابة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لام ذهل بن شیبان قبیلة منها یحیی الحافظ و الامام أحمد علی الصحیح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عبد الجبار هذا هو محمد بن أبی الصهبان،کان عبد الجبار یکنی أبا الصهبان،قمی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فی کتاب الرجال فی أصحاب أبی جعفر الثانی،و فی أصحاب أبی الحسن الثالث،و فی أصحاب أبی محمد العسکری علیه السّلام،و وثقه لا فی موضع واحدا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سعد بن عبد اللّه،و عبد اللّه بن جعفر الحمیری،و محمد بن یحیی العطار،و أحمد بن ادریس و غیرهم من المشیخة الافاخم الاجلاء</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فی کلام أبی عمرو الکشی رحمه اللّه تعالی أنه روی عن عبد اللّه بن بکیر</w:t>
      </w:r>
      <w:r>
        <w:rPr>
          <w:rFonts w:eastAsia="IRNazanin" w:cs="IRNazanin"/>
          <w:color w:val="111111"/>
          <w:sz w:val="28"/>
          <w:szCs w:val="28"/>
          <w:rtl w:val="true"/>
          <w:lang w:bidi="fa-IR"/>
        </w:rPr>
        <w:t xml:space="preserve">. </w:t>
      </w:r>
      <w:bookmarkStart w:id="491" w:name="pg2817_20424"/>
    </w:p>
    <w:p>
      <w:pPr>
        <w:pStyle w:val="BookText"/>
        <w:rPr/>
      </w:pPr>
      <w:bookmarkEnd w:id="49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علی بن اسماعیل،و یعقوب بن یزید،عن حماد بن عیسی، عن الحسین بن المختار القلانسی،عن عبد اللّه بن مسکان،قال،دخل حیان السراج علی أبی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حیان ما یقول أصحابک فی محمد بن علی الحنفیة؟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هو حی یرزق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أنه کان فیمن عاده فی مرضه،و فیمن أغمضه و فیمن أدخله حفرته،و زوج نساؤه،و قسم میراثه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محمد بن الحنفیة فی هذه الامة مثل عیسی بن مریم،فقال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حیان شبه علی أعدائه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شبه علی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فتزعم أن أبا جعفر عدو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لکنک تصدف یا حیان،و قد قال اللّه عز و 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سَنَجْزِی الَّذِینَ یَصْدِفُونَ عَنْ آیٰاتِنٰا سُوءَ الْعَذٰابِ بِمٰا کٰانُوا یَصْدِفُونَ</w:t>
      </w:r>
      <w:r>
        <w:rPr>
          <w:rFonts w:eastAsia="Amiri" w:cs="Amiri" w:ascii="Amiri" w:hAnsi="Amiri"/>
          <w:color w:val="111111"/>
          <w:sz w:val="28"/>
          <w:szCs w:val="28"/>
          <w:rtl w:val="true"/>
          <w:lang w:bidi="ar-SA"/>
        </w:rPr>
        <w:t xml:space="preserve">» </w:t>
      </w:r>
      <w:r>
        <w:rPr>
          <w:rStyle w:val="FootnoteAnchor"/>
          <w:rtl w:val="true"/>
        </w:rPr>
        <w:footnoteReference w:id="1108"/>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فتبت الی اللّه من کلام حیان ثلاثین یوما</w:t>
      </w:r>
      <w:r>
        <w:rPr>
          <w:rFonts w:eastAsia="IRNazanin" w:cs="IRNazanin"/>
          <w:color w:val="111111"/>
          <w:sz w:val="28"/>
          <w:szCs w:val="28"/>
          <w:rtl w:val="true"/>
          <w:lang w:bidi="fa-IR"/>
        </w:rPr>
        <w:t>.</w:t>
      </w:r>
    </w:p>
    <w:p>
      <w:pPr>
        <w:pStyle w:val="Heading3"/>
        <w:numPr>
          <w:ilvl w:val="2"/>
          <w:numId w:val="1"/>
        </w:numPr>
        <w:rPr/>
      </w:pPr>
      <w:bookmarkStart w:id="492" w:name="__RefHeading___Toc2333458_1395250215"/>
      <w:bookmarkStart w:id="493" w:name="_Toc174"/>
      <w:bookmarkEnd w:id="492"/>
      <w:r>
        <w:rPr>
          <w:rtl w:val="true"/>
        </w:rPr>
        <w:t>ما روی فی حماد بن عیسی الجهنی البصری و دعوة أبی الحسن</w:t>
      </w:r>
      <w:r>
        <w:rPr>
          <w:rtl w:val="true"/>
        </w:rPr>
        <w:t>(</w:t>
      </w:r>
      <w:r>
        <w:rPr>
          <w:rtl w:val="true"/>
        </w:rPr>
        <w:t>ع</w:t>
      </w:r>
      <w:r>
        <w:rPr>
          <w:rtl w:val="true"/>
        </w:rPr>
        <w:t>)</w:t>
      </w:r>
      <w:r>
        <w:rPr>
          <w:rtl w:val="true"/>
        </w:rPr>
        <w:t>له،و کم عاش</w:t>
      </w:r>
      <w:bookmarkEnd w:id="493"/>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حماد بن عیسی البصری،قال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انا و عباد بن صهیب البصری من أبی عبد اللّه علیه السّلام،فحفظ عباد مائتی حدیث،و قد کان یحدث بها عنه عباد،و حفظت أنا سبعین حدیثا قال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أشکک نفسی حتی اقتصرت علی هذه العشرین حدیثا التی لم تدخلنی فیها الشکوک</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العبیدی،عن حماد بن عیسی،قال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الاول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أدع اللّه لی أن یرزقنی دارا و زوجة و ولدا و خادما و الحج فی کل سنة،فقال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آل محمد </w:t>
      </w:r>
      <w:bookmarkStart w:id="494" w:name="pg2817_20425"/>
    </w:p>
    <w:p>
      <w:pPr>
        <w:pStyle w:val="BookText"/>
        <w:rPr/>
      </w:pPr>
      <w:bookmarkEnd w:id="494"/>
      <w:r>
        <w:rPr>
          <w:rFonts w:ascii="IRNazanin" w:hAnsi="IRNazanin" w:eastAsia="IRNazanin"/>
          <w:color w:val="111111"/>
          <w:sz w:val="28"/>
          <w:sz w:val="28"/>
          <w:szCs w:val="28"/>
          <w:rtl w:val="true"/>
          <w:lang w:bidi="fa-IR"/>
        </w:rPr>
        <w:t>و ارزقه دارا و زوجة و ولدا و خادما و الحج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اشترط خمسین سنة علمت أنی لا أحج من خمسین سنة، قال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حججت ثمانیا و أربعین سنة،و هذه داری قد رزقتها،و هذه زوجتی وراء الستر تسمع کلامی،و هذا ابنی،و هذا خادمی قد رزقت کل ذلک،فحج بعد هذا الکلام حجتین تمام 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بعد الخمسین حاجا،فزامل أبا العباس النوفلی القصیر،فلما صار فی موضع الاحرام دخل 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الوادی فحمله فغرقه الماء رحمنا اللّه و ایاه،قبل أن یحج زیادة علی الخمسین،عاش الی وقت الرضا علیه السّلام و توفی سنة تسع و مأتین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جهینة و کان أصله کوفیا و مسکنه البصرة،و عاش نیفا و سبعین سنة و مات بوادی قناة بالمدینة،و هو وادی یسیل من الشجرة الی المدینة</w:t>
      </w:r>
      <w:r>
        <w:rPr>
          <w:rFonts w:eastAsia="IRNazanin" w:cs="IRNazanin"/>
          <w:color w:val="111111"/>
          <w:sz w:val="28"/>
          <w:szCs w:val="28"/>
          <w:rtl w:val="true"/>
          <w:lang w:bidi="fa-IR"/>
        </w:rPr>
        <w:t>.</w:t>
      </w:r>
    </w:p>
    <w:p>
      <w:pPr>
        <w:pStyle w:val="Heading3"/>
        <w:numPr>
          <w:ilvl w:val="2"/>
          <w:numId w:val="1"/>
        </w:numPr>
        <w:rPr/>
      </w:pPr>
      <w:bookmarkStart w:id="495" w:name="__RefHeading___Toc2333460_1395250215"/>
      <w:bookmarkStart w:id="496" w:name="_Toc175"/>
      <w:bookmarkEnd w:id="495"/>
      <w:r>
        <w:rPr>
          <w:rtl w:val="true"/>
        </w:rPr>
        <w:t>ما روی فی عبد اللّه بن بکیر الرجانی</w:t>
      </w:r>
      <w:bookmarkEnd w:id="496"/>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حمدویه بن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بکیر لیس هو من ولد أعین،له ابن اسمه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 کتاب جبریل بن أحمد الفاریابی بخطة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جعفر محمد بن اسحاق،عن أحمد بن عبد اللّه الکرخی،عن یونس بن عبد الرحمن،عن یونس بن یعقوب عن عبد اللّه الرجانی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و أنا غلام فبکیت،فقال، ما یبکیک یا بنی ما کل من طلب هذا الامر أصابه؟ثم دخلت علی جعفر علیه السّلام بعد أبی جعفر علیه السّلام فلما رآنی و أنا مقبل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رسالاته</w:t>
      </w:r>
      <w:r>
        <w:rPr>
          <w:rFonts w:eastAsia="IRNazanin" w:cs="IRNazanin"/>
          <w:color w:val="111111"/>
          <w:sz w:val="28"/>
          <w:szCs w:val="28"/>
          <w:rtl w:val="true"/>
          <w:lang w:bidi="fa-IR"/>
        </w:rPr>
        <w:t>.</w:t>
      </w:r>
    </w:p>
    <w:p>
      <w:pPr>
        <w:pStyle w:val="Heading3"/>
        <w:numPr>
          <w:ilvl w:val="2"/>
          <w:numId w:val="1"/>
        </w:numPr>
        <w:rPr/>
      </w:pPr>
      <w:bookmarkStart w:id="497" w:name="__RefHeading___Toc2333462_1395250215"/>
      <w:bookmarkStart w:id="498" w:name="_Toc176"/>
      <w:bookmarkEnd w:id="497"/>
      <w:r>
        <w:rPr>
          <w:rtl w:val="true"/>
        </w:rPr>
        <w:t>ما روی فی شعیب بن أعین</w:t>
      </w:r>
      <w:bookmarkEnd w:id="498"/>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فضال،عن شعیب یروی عنه سیف بن عمیرة؟فقال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ثقة </w:t>
      </w:r>
      <w:bookmarkStart w:id="499" w:name="pg2817_20426"/>
    </w:p>
    <w:p>
      <w:pPr>
        <w:pStyle w:val="Heading3"/>
        <w:numPr>
          <w:ilvl w:val="2"/>
          <w:numId w:val="1"/>
        </w:numPr>
        <w:rPr/>
      </w:pPr>
      <w:bookmarkStart w:id="500" w:name="__RefHeading___Toc2333464_1395250215"/>
      <w:bookmarkStart w:id="501" w:name="_Toc177"/>
      <w:bookmarkEnd w:id="499"/>
      <w:bookmarkEnd w:id="500"/>
      <w:r>
        <w:rPr>
          <w:rtl w:val="true"/>
        </w:rPr>
        <w:t>ما روی فی أبی حنیفة سابق الحاج</w:t>
      </w:r>
      <w:bookmarkEnd w:id="501"/>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الحسن،عن عمرو بن عثمان عن بعض أصحابنا،عن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قنبر أمیر المؤمنین علیه السّلام فقال هذا سابق الحاج و قد أتی و هو فی الرحبة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قرب اللّه دیاره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خاسر الحاج یتعب البهیمة و ینقر الصلاة،أخرج الیه فاطرده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البراثی،و عثمان بن حامد،قالا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یزداد،عن محمد بن الحسین،عن المزخرف،عن عبد اللّه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أبی عبد اللّه علیه السّلام أبو حنیفة السابق،و أنه یسیر فی أربع عشرة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2333466_1395250215"/>
      <w:bookmarkStart w:id="503" w:name="_Toc178"/>
      <w:bookmarkEnd w:id="502"/>
      <w:r>
        <w:rPr>
          <w:rtl w:val="true"/>
        </w:rPr>
        <w:t>ما روی فی أبی داود المسترق</w:t>
      </w:r>
      <w:bookmarkEnd w:id="5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علی بن الحسن بن علی بن فضال،عن</w:t>
      </w:r>
    </w:p>
    <w:p>
      <w:pPr>
        <w:pStyle w:val="BookText"/>
        <w:rPr/>
      </w:pPr>
      <w:r>
        <w:rPr>
          <w:rFonts w:ascii="IRNazanin" w:hAnsi="IRNazanin" w:eastAsia="IRNazanin"/>
          <w:color w:val="111111"/>
          <w:sz w:val="28"/>
          <w:sz w:val="28"/>
          <w:szCs w:val="28"/>
          <w:rtl w:val="true"/>
          <w:lang w:bidi="fa-IR"/>
        </w:rPr>
        <w:t>ما روی فی أبی داود المسترق</w:t>
      </w:r>
    </w:p>
    <w:p>
      <w:pPr>
        <w:pStyle w:val="BookText"/>
        <w:rPr/>
      </w:pPr>
      <w:r>
        <w:rPr>
          <w:rFonts w:ascii="IRNazanin" w:hAnsi="IRNazanin" w:eastAsia="IRNazanin"/>
          <w:color w:val="111111"/>
          <w:sz w:val="28"/>
          <w:sz w:val="28"/>
          <w:szCs w:val="28"/>
          <w:rtl w:val="true"/>
          <w:lang w:bidi="fa-IR"/>
        </w:rPr>
        <w:t>ابو داود المسترق هو الذی یجعله رئیس المحدثین أبو جعفر الکلینی فی جامعه الکافی صدر السند من باب التعلیق،و یروی عنه کثیرا فی طبقة الاسناد بتوسط العدة و بواسطة واحدة،و هو یروی عن الحسین بن سعید من 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فی باب مقدار الماء الذی یجزی للوضوء و للغسل،عدة من أصحابنا عن أحمد بن محمد و أبی داود جمیعا،عن الحسین بن سعید،عن فضالة الحدیث بتمامه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أورده الشیخ فی التهذیب</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الامر هنا لک ملتبس علی غیر المتمهرین من أهل هذا العصر،قال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قد روی محمد بن یعقوب،عن أبی داود،عن الحسین بن سعید،و لیس بالمسترق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قطعا،و الی الان لم یتبین و لم یتضح لی من هو من أصحابنا،و الظاهر أنه أبو داود السجستانی سلیمان بن الاشعث من أئمة الحدیث للعامة الذی یناسبه التاریخ فتأمل و تدبر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هذا من تعاجیب الاوهام و عجائب التوهمات،و مما لیس یستحق الاصاخة له و الاصغاء الیه،و حسبان أنه لیس بالمسترق قطعا قطع علی الوهم و حسبان علی الباطل،و التاریخ لیس کما قد ظن،علی ما قد أوضحناه فی التعلیقات و المعلقات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الشیخ رحمه اللّه تعالی قال فی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 المسترق له کتاب أخبرنا به أحمد بن عبدون،عن ابن الزبیر عن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بن محبوب،عن أبی داود،و أنبأ به ابن أبی جید،عن ابن الولید،عن الصفار،عن محمد بن الحسین،عن أبی داود،و رواه عبد الرحمن بن نجران عنه </w:t>
      </w:r>
      <w:r>
        <w:rPr>
          <w:rStyle w:val="FootnoteAnchor"/>
          <w:rtl w:val="true"/>
        </w:rPr>
        <w:footnoteReference w:id="11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فاذن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یروی عن محمد بن الحسین بن أبی الخطاب عن أبی داود المسترق،کما ذکر فی الفهرست،و محمد بن الحسن الصفار فی طبقة أبی جعفر الکلینی،و محمد بن الحسین بن أبی الخطاب فی طبقة العدة الذین یروی عنهم الکلینی</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استقام روایة الکلینی عن أبی داود المسترق بتوسط العدة،و أیضا من الصحیح الثابت أن الصفار مات سنة تسعین و مائتین،و محمد بن الحسین أبی الخطاب سنة اثنتین و ستین و مائتین،و قد توفی أبو داود المسترق و هو سلیمان بن سفیان سنة احدی و ثلاثین و مائتین،علی ما أورده النجاشی رحمه اللّه فی کتابه </w:t>
      </w:r>
      <w:r>
        <w:rPr>
          <w:rStyle w:val="FootnoteAnchor"/>
          <w:rtl w:val="true"/>
        </w:rPr>
        <w:footnoteReference w:id="1112"/>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أبی داود المسترق؟قال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سلیمان بن سفیان المسترق و هو المنشد،و کان 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سلیمان بن سفیان بن السمط المسترق کوفی،یروی عنه الفضل بن شاذان،أبو داود المسترق مشددة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أعین من کنده و انما سمی المسترق لأنه کان راویة لشعر السید،و کان یستخفه الناس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لانشاده،یسترق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 xml:space="preserve">الصواب لا سنة ثلاثین و مائة کما فی کتاب الحسن بن داود، </w:t>
      </w:r>
      <w:r>
        <w:rPr>
          <w:rStyle w:val="FootnoteAnchor"/>
          <w:rtl w:val="true"/>
        </w:rPr>
        <w:footnoteReference w:id="1113"/>
      </w:r>
      <w:r>
        <w:rPr>
          <w:rFonts w:ascii="IRNazanin" w:hAnsi="IRNazanin" w:eastAsia="IRNazanin"/>
          <w:color w:val="111111"/>
          <w:sz w:val="28"/>
          <w:sz w:val="28"/>
          <w:szCs w:val="28"/>
          <w:rtl w:val="true"/>
          <w:lang w:bidi="fa-IR"/>
        </w:rPr>
        <w:t xml:space="preserve">و بعض نسخ کتاب الاختیار، </w:t>
      </w:r>
      <w:r>
        <w:rPr>
          <w:rStyle w:val="FootnoteAnchor"/>
          <w:rtl w:val="true"/>
        </w:rPr>
        <w:footnoteReference w:id="1114"/>
      </w:r>
      <w:r>
        <w:rPr>
          <w:rFonts w:ascii="IRNazanin" w:hAnsi="IRNazanin" w:eastAsia="IRNazanin"/>
          <w:color w:val="111111"/>
          <w:sz w:val="28"/>
          <w:sz w:val="28"/>
          <w:szCs w:val="28"/>
          <w:rtl w:val="true"/>
          <w:lang w:bidi="fa-IR"/>
        </w:rPr>
        <w:t>هذا و هو خطأ واضح فلیتبصر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المنشد،و کان ثقة</w:t>
      </w:r>
    </w:p>
    <w:p>
      <w:pPr>
        <w:pStyle w:val="BookText"/>
        <w:rPr/>
      </w:pPr>
      <w:r>
        <w:rPr>
          <w:rFonts w:ascii="IRNazanin" w:hAnsi="IRNazanin" w:eastAsia="IRNazanin"/>
          <w:color w:val="111111"/>
          <w:sz w:val="28"/>
          <w:sz w:val="28"/>
          <w:szCs w:val="28"/>
          <w:rtl w:val="true"/>
          <w:lang w:bidi="fa-IR"/>
        </w:rPr>
        <w:t>و کان ثقة قول أبی عمرو الکشی علی ما هو الظاهر،و علی ما أورده السید جمال الدین بن طاوس فی اختیاره،فهو المستند المعول علیه فی توثیق أبی داود المسترق،و لذلک جزم به العلامة فی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جملة کلام علی بن الحسن بن فضال فلا یصلح مستندا للحکم بتوثیق الرجل علی الجزم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بذاک فان علی بن فضال مقبول الشهادة عند الاصحاب فی الجرح و التعدیل،و ان کان هو فتحیا لثقته و جلالته،کما هو المستبین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المسترق مشددة</w:t>
      </w:r>
    </w:p>
    <w:p>
      <w:pPr>
        <w:pStyle w:val="BookText"/>
        <w:rPr/>
      </w:pPr>
      <w:r>
        <w:rPr>
          <w:rFonts w:ascii="IRNazanin" w:hAnsi="IRNazanin" w:eastAsia="IRNazanin"/>
          <w:color w:val="111111"/>
          <w:sz w:val="28"/>
          <w:sz w:val="28"/>
          <w:szCs w:val="28"/>
          <w:rtl w:val="true"/>
          <w:lang w:bidi="fa-IR"/>
        </w:rPr>
        <w:t>أی مشددة القاف من الاسترقاق علی الاستفعال من الرقة،کان ینشد شعر السید فیرقق القلوب و یسترق الافئدة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یستخفه الناس</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یستخفه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باهمال الحاء قبل الفاء المشددة بمعنی یجتمعون و یستدیرون </w:t>
      </w:r>
    </w:p>
    <w:p>
      <w:pPr>
        <w:pStyle w:val="BookText"/>
        <w:rPr/>
      </w:pPr>
      <w:r>
        <w:rPr>
          <w:rFonts w:ascii="IRNazanin" w:hAnsi="IRNazanin" w:eastAsia="IRNazanin"/>
          <w:color w:val="111111"/>
          <w:sz w:val="28"/>
          <w:sz w:val="28"/>
          <w:szCs w:val="28"/>
          <w:rtl w:val="true"/>
          <w:lang w:bidi="fa-IR"/>
        </w:rPr>
        <w:t>یرق علی أفئدتهم و کان یسمی المنشد،و عاش تسعین سنة،و مات سنة ثلاثین و مائة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حوله و یحتفون به من جمیع جوانبه،أو بمعنی أنهم کانوا یستوفون منه انشاد کل ما عنده من شعر السید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استحف فلان أموال القوم أی أخذها بأسرها قاله فی القاموس </w:t>
      </w:r>
      <w:r>
        <w:rPr>
          <w:rStyle w:val="FootnoteAnchor"/>
          <w:rtl w:val="true"/>
        </w:rPr>
        <w:footnoteReference w:id="111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باعجام الخاء،أی یطلبون منه الخفة و الرفق معهم و الملاینة و التأنی بهم و منه فی التنزیل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w:t>
      </w:r>
      <w:r>
        <w:rPr>
          <w:rFonts w:eastAsia="Amiri" w:cs="Amiri" w:ascii="Amiri" w:hAnsi="Amiri"/>
          <w:color w:val="111111"/>
          <w:sz w:val="28"/>
          <w:szCs w:val="28"/>
          <w:rtl w:val="true"/>
          <w:lang w:bidi="ar-SA"/>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قاله الراغب فی المفردات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سنه ثلاثین و مائة</w:t>
      </w:r>
    </w:p>
    <w:p>
      <w:pPr>
        <w:pStyle w:val="BookText"/>
        <w:rPr/>
      </w:pPr>
      <w:r>
        <w:rPr>
          <w:rFonts w:ascii="IRNazanin" w:hAnsi="IRNazanin" w:eastAsia="IRNazanin"/>
          <w:color w:val="111111"/>
          <w:sz w:val="28"/>
          <w:sz w:val="28"/>
          <w:szCs w:val="28"/>
          <w:rtl w:val="true"/>
          <w:lang w:bidi="fa-IR"/>
        </w:rPr>
        <w:t>هکذا فی أکثر نسخ هذا الکتاب،و کذا نقله الحسن بن داود و غیره،و هو غلط صریح یدافعه قوله أولا یروی عنه الفضل بن شاذان،فان الفضل بن شاذان من أصحاب أبی الحسن الهادی و أبی محمد العسکری علیهما السّلام،و ابوه شاذان بن جبریل من اصحاب یونس بن عبد الرحمن،و ولادته بعد ثلاثین و مائة بأزید من اربعین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العتیقة سنة ثلاثین و مائتین مکان مائة و ذلک هو الصحیح الصواب،و هو المطابق لما أورده النجاشی فی کتابه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سفیان أبو داود المسترق المنشد مولی کندة ثم بنی عدی منهم،روی عن سفیان بن مصعب عن جعفر بن محمد علیه السّلام،و عمر الی سنة ثلاثین و مائتین</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الفرج محمد بن موسی بن علی القزوینی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اسماعیل بن علی الدعبلی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ابا داود المسترق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سمی المسترق لأنه کان یسترق الناس بشعر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خمس و عشرین و مائتین </w:t>
      </w:r>
      <w:bookmarkStart w:id="504" w:name="pg2817_20430"/>
    </w:p>
    <w:p>
      <w:pPr>
        <w:pStyle w:val="Heading3"/>
        <w:numPr>
          <w:ilvl w:val="2"/>
          <w:numId w:val="1"/>
        </w:numPr>
        <w:rPr/>
      </w:pPr>
      <w:bookmarkStart w:id="505" w:name="__RefHeading___Toc2333468_1395250215"/>
      <w:bookmarkStart w:id="506" w:name="_Toc179"/>
      <w:bookmarkEnd w:id="504"/>
      <w:bookmarkEnd w:id="505"/>
      <w:r>
        <w:rPr>
          <w:rtl w:val="true"/>
        </w:rPr>
        <w:t>ما روی فی عبد الاعلی مولی أولاد سام</w:t>
      </w:r>
      <w:bookmarkEnd w:id="506"/>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 بن عبید،عن علی بن أسباط، عن سیف بن عمیرة،عن عبد الاعلی،قال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یعتبون علی بالکلام و أنا أکلم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مثلک من یقع ثم یطیر فنعم،و أما من یقع ثم لا یطیر فلا</w:t>
      </w:r>
      <w:r>
        <w:rPr>
          <w:rFonts w:eastAsia="IRNazanin" w:cs="IRNazanin"/>
          <w:color w:val="111111"/>
          <w:sz w:val="28"/>
          <w:szCs w:val="28"/>
          <w:rtl w:val="true"/>
          <w:lang w:bidi="fa-IR"/>
        </w:rPr>
        <w:t>.</w:t>
      </w:r>
    </w:p>
    <w:p>
      <w:pPr>
        <w:pStyle w:val="Heading3"/>
        <w:numPr>
          <w:ilvl w:val="2"/>
          <w:numId w:val="1"/>
        </w:numPr>
        <w:rPr/>
      </w:pPr>
      <w:bookmarkStart w:id="507" w:name="__RefHeading___Toc2333470_1395250215"/>
      <w:bookmarkStart w:id="508" w:name="_Toc180"/>
      <w:bookmarkEnd w:id="507"/>
      <w:r>
        <w:rPr>
          <w:rtl w:val="true"/>
        </w:rPr>
        <w:t>ما روی فی الولید بن صبیح</w:t>
      </w:r>
      <w:bookmarkEnd w:id="508"/>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بن أبی خلف،عن ابراهیم بن هاشم،عن بکر بن صالح،عن الحسن بن علی،عن اسماعیل ابن عبد العزیز،عن أبیه،قال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ابو بصیر علی أبی عبد اللّه علیه السّلام،فقال له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ان لنا صدیقا و هو رجل صدق یدین اللّه بما ندین 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یا أبا محمد الذی تزکیه؟فقال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الولید بن صبیح،فقال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یرحم اللّه الولید بن صبیح</w:t>
      </w:r>
      <w:r>
        <w:rPr>
          <w:rFonts w:eastAsia="IRNazanin" w:cs="IRNazanin"/>
          <w:color w:val="111111"/>
          <w:sz w:val="28"/>
          <w:szCs w:val="28"/>
          <w:rtl w:val="true"/>
          <w:lang w:bidi="fa-IR"/>
        </w:rPr>
        <w:t>.</w:t>
      </w:r>
    </w:p>
    <w:p>
      <w:pPr>
        <w:pStyle w:val="Heading3"/>
        <w:numPr>
          <w:ilvl w:val="2"/>
          <w:numId w:val="1"/>
        </w:numPr>
        <w:rPr/>
      </w:pPr>
      <w:bookmarkStart w:id="509" w:name="__RefHeading___Toc2333472_1395250215"/>
      <w:bookmarkStart w:id="510" w:name="_Toc181"/>
      <w:bookmarkEnd w:id="509"/>
      <w:r>
        <w:rPr>
          <w:rtl w:val="true"/>
        </w:rPr>
        <w:t>ما روی فی أبی نجران أبی عبد الرحمن بن أبی نجران</w:t>
      </w:r>
      <w:bookmarkEnd w:id="510"/>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أبی عبد اللّه محمد بن نعیم الشاذانی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المدائنی،عن موسی بن القاسم البجلی،عن حنان بن سدیر،عن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قرابة یحبکم الا أنه یشرب هذا النبیذ قال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نجران هو الذی کان یشرب،غیر أنه کنی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یسکر؟قال،قلت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جعلت فداک أنه لیسکر،قال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فیترک الصلاة؟قال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قال للجاریة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البارحة؟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یحدث عن سفیان بن مصعب،عن جعفر بن محمد علیه السّلام،و مات سلیمان سنة احدی و ثلاثین و مائتین انتهی کلام النجاشی </w:t>
      </w:r>
      <w:r>
        <w:rPr>
          <w:rStyle w:val="FootnoteAnchor"/>
          <w:rtl w:val="true"/>
        </w:rPr>
        <w:footnoteReference w:id="1119"/>
      </w:r>
      <w:r>
        <w:rPr>
          <w:rFonts w:ascii="IRNazanin" w:hAnsi="IRNazanin" w:eastAsia="IRNazanin"/>
          <w:color w:val="111111"/>
          <w:sz w:val="28"/>
          <w:sz w:val="28"/>
          <w:szCs w:val="28"/>
          <w:rtl w:val="true"/>
          <w:lang w:bidi="fa-IR"/>
        </w:rPr>
        <w:t>فلیعرف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فربما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صلیت ثلاث مرات،و ربما قال للجاریة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فلانة صلیت البارحة العتمة،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صلیت و لقد أیقظناک و جهدنا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فأمسک أبو عبد اللّه علیه السّلام یده علی جبهته طویلا،ثم نحی یده،ثم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یترکه فان زلت به قدم فان له قدما ثابتا بمودتنا أهل البیت</w:t>
      </w:r>
    </w:p>
    <w:p>
      <w:pPr>
        <w:pStyle w:val="BookText"/>
        <w:rPr/>
      </w:pPr>
      <w:r>
        <w:rPr>
          <w:rFonts w:ascii="IRNazanin" w:hAnsi="IRNazanin" w:eastAsia="IRNazanin"/>
          <w:color w:val="111111"/>
          <w:sz w:val="28"/>
          <w:sz w:val="28"/>
          <w:szCs w:val="28"/>
          <w:rtl w:val="true"/>
          <w:lang w:bidi="fa-IR"/>
        </w:rPr>
        <w:t>فی ابی نجران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البارحة العتمة</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العتمة محرکة ثلث اللیل الاول بعد غیبوبة الشفق،أو وقت صلاة العشاء الآخرة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العتمة بضم العین و اسکان التاء،و فی الحدیث ان النبی صلّی اللّه علیه و آله نهی عن تسمیة العشاء الآخرة صلاة العتمة</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الاثیر فی النهایة،و جامع الاصول؛ان الاعراب کانوا یسمون صلاة العشاء صلاة العتمة؟تسمیة لها باسم وقتها،فنهی علیه و آله الصلاة و التسلیم عن الاقتداء بهم فی ذلک،و أمر باستعمال الاسم الناطق به لسان الشریعة البیضاء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511" w:name="pg2817_20432"/>
    </w:p>
    <w:p>
      <w:pPr>
        <w:pStyle w:val="Heading3"/>
        <w:numPr>
          <w:ilvl w:val="2"/>
          <w:numId w:val="1"/>
        </w:numPr>
        <w:rPr/>
      </w:pPr>
      <w:bookmarkStart w:id="512" w:name="__RefHeading___Toc2333474_1395250215"/>
      <w:bookmarkStart w:id="513" w:name="_Toc182"/>
      <w:bookmarkEnd w:id="511"/>
      <w:bookmarkEnd w:id="512"/>
      <w:r>
        <w:rPr>
          <w:rtl w:val="true"/>
        </w:rPr>
        <w:t>ما روی فی المفضل بن عمر</w:t>
      </w:r>
      <w:bookmarkEnd w:id="513"/>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احمد،قال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یونس،عن حماد بن عثمان،قال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للمفضل بن عمر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کافر یا مشرک مالک و لا بنی،یعنی اسماعیل بن جعفر،و کان منقطعا الیه یقول فیه مع الخطابیة،ثم رجع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 بن خلف،قال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حسان الواسطی،قال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اتاه موت المفضل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کان الوالد بعد الوالد،أما أنه قد استراح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مسعود،عن اسحاق بن محمد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الحسین،عن محمد بن سنان،عن بشیر الدهان،قال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لمحمد بن کثیر الثقفی،ما تقول فی المفضل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عسیت أن أقول فیه،لو رأیت فی عنقه صلیبا و فی وسطه کستیجا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لعلمت علی انه علی الحق،بعد ما سمعتک تقول فیه ما تقول</w:t>
      </w:r>
    </w:p>
    <w:p>
      <w:pPr>
        <w:pStyle w:val="BookText"/>
        <w:rPr/>
      </w:pPr>
      <w:r>
        <w:rPr>
          <w:rFonts w:ascii="IRNazanin" w:hAnsi="IRNazanin" w:eastAsia="IRNazanin"/>
          <w:color w:val="111111"/>
          <w:sz w:val="28"/>
          <w:sz w:val="28"/>
          <w:szCs w:val="28"/>
          <w:rtl w:val="true"/>
          <w:lang w:bidi="fa-IR"/>
        </w:rPr>
        <w:t>ما روی فی المفضل بن عمر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وسطه کستیجا</w:t>
      </w:r>
    </w:p>
    <w:p>
      <w:pPr>
        <w:pStyle w:val="BookText"/>
        <w:rPr/>
      </w:pPr>
      <w:r>
        <w:rPr>
          <w:rFonts w:ascii="IRNazanin" w:hAnsi="IRNazanin" w:eastAsia="IRNazanin"/>
          <w:color w:val="111111"/>
          <w:sz w:val="28"/>
          <w:sz w:val="28"/>
          <w:szCs w:val="28"/>
          <w:rtl w:val="true"/>
          <w:lang w:bidi="fa-IR"/>
        </w:rPr>
        <w:t>بضم الکاف و اسکان السین المهملة قبل التاء المثناة من فوق المکسورة ثم الیاء المثناة من تحت الساکنة قبل الجیم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الکستیج عن ابی یوسف خیط غلیظ بقدر الاصبع یشده الذمی فوق ثیابه دون ما یتزینون به من الزنانیر المتخذة من الابریسم،و منه أمر عمر أهل الذمة باظهار الکستیجات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الکستیج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خیط غلیظ یشده الذمی فوق ثیابه دون </w:t>
      </w:r>
    </w:p>
    <w:p>
      <w:pPr>
        <w:pStyle w:val="BookText"/>
        <w:rPr/>
      </w:pPr>
      <w:r>
        <w:rPr>
          <w:rFonts w:ascii="IRNazanin" w:hAnsi="IRNazanin" w:eastAsia="IRNazanin"/>
          <w:color w:val="111111"/>
          <w:sz w:val="28"/>
          <w:sz w:val="28"/>
          <w:szCs w:val="28"/>
          <w:rtl w:val="true"/>
          <w:lang w:bidi="fa-IR"/>
        </w:rPr>
        <w:t>قال،رحمه اللّه لکن حجر بن زائدة،و عامر بن جذاعة أتیانی فشتماه عندی، فقلت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تفعلا فانی أهواه،فلم یقبلا فسألتهما و أخبرتهما أن الکف عنه حاجتی فلم یفعلا،فلا غفر اللّه لهما،اما انی لو کرمت علیهما لکرم علیهما من یکرم علی، و لقد کان کثیر عزة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مودته لها أصدق منهما فی مودتهما لی،حیث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بالغیب أنی أخونها</w:t>
      </w:r>
    </w:p>
    <w:p>
      <w:pPr>
        <w:pStyle w:val="BookText"/>
        <w:rPr/>
      </w:pPr>
      <w:r>
        <w:rPr>
          <w:rFonts w:ascii="IRNazanin" w:hAnsi="IRNazanin" w:eastAsia="IRNazanin"/>
          <w:color w:val="111111"/>
          <w:sz w:val="28"/>
          <w:sz w:val="28"/>
          <w:szCs w:val="28"/>
          <w:rtl w:val="true"/>
          <w:lang w:bidi="fa-IR"/>
        </w:rPr>
        <w:t>اذا هو لم یکرم علی کریمها</w:t>
      </w:r>
    </w:p>
    <w:p>
      <w:pPr>
        <w:pStyle w:val="BookText"/>
        <w:rPr/>
      </w:pPr>
      <w:r>
        <w:rPr>
          <w:rFonts w:ascii="IRNazanin" w:hAnsi="IRNazanin" w:eastAsia="IRNazanin"/>
          <w:color w:val="111111"/>
          <w:sz w:val="28"/>
          <w:sz w:val="28"/>
          <w:szCs w:val="28"/>
          <w:rtl w:val="true"/>
          <w:lang w:bidi="fa-IR"/>
        </w:rPr>
        <w:t>أما أنی لو کرمت علیهما لکرم علیهما من یکرم کریمهما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القاسم نصر بن الصباح و کان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یعقوب بن محمد البصری،و هو غال رکن من أرکانهم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الحسن بن شمون،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منهم،قال حدثنی محمد بن سنان و هو کذلک، عن بشیر النبال،أنه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لمحمد بن کثیر الثقفی و هو من أصحاب</w:t>
      </w:r>
    </w:p>
    <w:p>
      <w:pPr>
        <w:pStyle w:val="BookText"/>
        <w:rPr/>
      </w:pPr>
      <w:r>
        <w:rPr>
          <w:rFonts w:ascii="IRNazanin" w:hAnsi="IRNazanin" w:eastAsia="IRNazanin"/>
          <w:color w:val="111111"/>
          <w:sz w:val="28"/>
          <w:sz w:val="28"/>
          <w:szCs w:val="28"/>
          <w:rtl w:val="true"/>
          <w:lang w:bidi="fa-IR"/>
        </w:rPr>
        <w:t xml:space="preserve">الزنار معرب کستی و الکستج،کالحزمة من اللیف معرب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کثیر عزة</w:t>
      </w:r>
    </w:p>
    <w:p>
      <w:pPr>
        <w:pStyle w:val="BookText"/>
        <w:rPr/>
      </w:pPr>
      <w:r>
        <w:rPr>
          <w:rFonts w:ascii="IRNazanin" w:hAnsi="IRNazanin" w:eastAsia="IRNazanin"/>
          <w:color w:val="111111"/>
          <w:sz w:val="28"/>
          <w:sz w:val="28"/>
          <w:szCs w:val="28"/>
          <w:rtl w:val="true"/>
          <w:lang w:bidi="fa-IR"/>
        </w:rPr>
        <w:t xml:space="preserve">عزة بالکسر فی القاموس </w:t>
      </w:r>
      <w:r>
        <w:rPr>
          <w:rStyle w:val="FootnoteAnchor"/>
          <w:rtl w:val="true"/>
        </w:rPr>
        <w:footnoteReference w:id="1123"/>
      </w:r>
      <w:r>
        <w:rPr>
          <w:rFonts w:ascii="IRNazanin" w:hAnsi="IRNazanin" w:eastAsia="IRNazanin"/>
          <w:color w:val="111111"/>
          <w:sz w:val="28"/>
          <w:sz w:val="28"/>
          <w:szCs w:val="28"/>
          <w:rtl w:val="true"/>
          <w:lang w:bidi="fa-IR"/>
        </w:rPr>
        <w:t xml:space="preserve">و بالفتح فی الصحاح </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الاصل نبت الظبیة فجعلت اسم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الکاف و فتح المثلثة و تشدید المثناة من تحت هو الذی یتشبب بها و یعشقها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 بالتصغیر صاحب عزة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محمد بن الحسن بن شمون</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بن شمون البصری باعجام الشین و تشدید المیم واقف فاسد </w:t>
      </w:r>
    </w:p>
    <w:p>
      <w:pPr>
        <w:pStyle w:val="BookText"/>
        <w:rPr/>
      </w:pPr>
      <w:r>
        <w:rPr>
          <w:rFonts w:ascii="IRNazanin" w:hAnsi="IRNazanin" w:eastAsia="IRNazanin"/>
          <w:color w:val="111111"/>
          <w:sz w:val="28"/>
          <w:sz w:val="28"/>
          <w:szCs w:val="28"/>
          <w:rtl w:val="true"/>
          <w:lang w:bidi="fa-IR"/>
        </w:rPr>
        <w:t>المفضل بن عمر أیضا،ما تقول فی المفضل بن عمر،و ذکر مثل حدیث اسحاق ابن محمد البصری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ابراهیم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سعید بن عبد اللّه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عیسی،عن ابن أبی عمیر،عن الحسین بن أحمد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أسد بن أبی العلاء،عن هشام بن أحمر،قال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و أنا أرید أن اسأله عن المفضل بن عمر،و هو فی ضبیعة له فی یوم شدید الحر و العرق یسیل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 الذی لا إله الا هو،المفضل بن عمر الجعفی،حتی أحصیت نیفا و ثلاثین مرة یقولها و یکررها،قال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والد بعد 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أبی العلاء یروی المناکیر،لعل هذا الخبر انما روی فی حال استقامة المفضل قبل أن یصیر خطابیا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یزید،عن ابن أبی عمیر،عن هشام بن الحکم،و حماد بن عثمان،عن اسماعیل بن جابر،قال،قال حیّة،قال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فی خدمته،فلما أردت أن أفارقه و دعته</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الحسین بن بندار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ابن عبد اللّه بن أبی خلف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 بن أبی الخطاب</w:t>
      </w:r>
    </w:p>
    <w:p>
      <w:pPr>
        <w:pStyle w:val="BookText"/>
        <w:rPr/>
      </w:pPr>
      <w:r>
        <w:rPr>
          <w:rFonts w:ascii="IRNazanin" w:hAnsi="IRNazanin" w:eastAsia="IRNazanin"/>
          <w:color w:val="111111"/>
          <w:sz w:val="28"/>
          <w:sz w:val="28"/>
          <w:szCs w:val="28"/>
          <w:rtl w:val="true"/>
          <w:lang w:bidi="fa-IR"/>
        </w:rPr>
        <w:t>المذهب غال،من رجال أبی جعفر الجواد و أبی الحسن الهادی،و أبی محمد العسکری علیهم السّلام،وقف أولا ثم غلا أخیرا،عاش مائة و أربع عشرة سنة،و اضیفت الیه احادیث کثیرة مناکیر مخالیط لا یلتفت 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أحمد</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الحسین بن احمد المنقری،کما قاله السید جمال الدین بن طاوس فی اختیاره،و هو ضعیف ضعفه النجاشی و الشیخ رحمهما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الحسن بن موسی،عن صفوان بن یحیی،عن عبد اللّه بن مسکان،قال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حجر بن زائدة،و عامر بن جذاعة الازدی علی أبی عبد اللّه علیه السّلام 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فداک،ان المفضل بن عمر یقول انکم تقدرون أرزاق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یقدر ارزاقنا الا اللّه،و لقد احتجت الی طعام لعیالی فضاق صدری و أبلغت الی الفکرة فی ذلک حتی أحرزت قوتهم فعندها طابت نفسی،لعنه اللّه و برئ منه،قالا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فتلعنه و تتبرأ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فالعناه و ابرءا منه بریء اللّه و رسوله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و ابراهیم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 عن علی بن الحکم،عن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یشیر انکما لمن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الطیارة الغالیة فی بعض کتبها عن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لقد قتل مع أبی اسماعیل یعنی أبا الخطاب سبعون نبیا کلهم رأی و هلل بنباوته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أدخلنا علی أبی عبد اللّه علیه السّلام و نحن اثنی عشر رجلا،قال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أبو عبد اللّه علیه السّلام یسلم علی رجل رجل منا و یسمی کل رجل منا باسم نبی،و قال لبعضنا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نوح،و قال لبعضنا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ابراهیم،و کان آخر من سلم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یونس،ثم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تخایر بین الانبیاء</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رأی و هلل بنباوته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قال العلامة الزمخشری فی 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النباوة و النبوة الارتفاع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افرادیا بالرفع علی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 واحد منهم رأی و هلل علی صیغة المعلوم،أی رأی معبوده بالمنظر الاعلی فی الکبریاء و الربوبیة،و نفسه فی الدرجة الرفیعة من النباوة و النباءة،و جری علی لسانه کلمة التهلیل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تدهشا و تحیرا و استعظاما و تعجبا</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علی صیغه المجهول أی اذا رأی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تعجبا من نباوته و استعظاما لها،اذ کل من یری شیئا عظیما یتعجب منه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عبد الحمید الحمانی،فی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 فی اثبات امامة أمیر المؤمنین علیه السّلام،قلت لشریک ان أقواما یزعمون أن جعفر بن محمد ضعیف فی الحدیث،فقال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جعفر بن محمد رجلا صالحا مسلما ورعا،فاکتنفه قوم جهال یدخلون علیه و یخرجون من عنده و یقولون حدثنا جعفر بن محمد،و یحدثون بأحادیث کلها منکرات کذب موضوعة علی جعفر،یستأکلون الناس بذلک و یأخذون منهم الدراهم فکانوا یأتون من ذلک بکل منکر،فسمعت العوام بذلک منهم،فمنهم من هلک و منهم من أنکر</w:t>
      </w:r>
    </w:p>
    <w:p>
      <w:pPr>
        <w:pStyle w:val="BookText"/>
        <w:rPr/>
      </w:pPr>
      <w:r>
        <w:rPr>
          <w:rFonts w:ascii="IRNazanin" w:hAnsi="IRNazanin" w:eastAsia="IRNazanin"/>
          <w:color w:val="111111"/>
          <w:sz w:val="28"/>
          <w:sz w:val="28"/>
          <w:szCs w:val="28"/>
          <w:rtl w:val="true"/>
          <w:lang w:bidi="fa-IR"/>
        </w:rPr>
        <w:t>قال ابن الاثیر فی النهایة و فی جامح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عمران بن حصین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النظر الی وجه علی عبادة،قیل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علیا علیه السّلام کان اذا برز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اللّه،ما أشرف هذا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اللّه،ما أعلم هذا الفتی لا إله الا اللّه،ما اذکر هذا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اتقی،لا إله الا اللّه،ما اشجع هذا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رویته تحملهم علی کلمة التوحید انتهی کلام النهایة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الکشاف فی الفائق ذکر الحدیث النظر الی وجه علی عبادة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 أن علیا کان اذا برز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ما أشرف هذا الفتی الی آخر ما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ذکره کذلک،و لکن لا ریب أن النظر الی وجه علی علیه السّلام فی نفسه عبادة و من أعظم العبادات،کما النظر الی وجه النبی صلّی اللّه علیه و آله عبادة،و النظر الی الکعبة زادها اللّه تعالی شرفا و تعظیما عبادة</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النبی علیه الصلاة و التسلیم قد نص علی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الکعبة عبادة، و النظر الی المصحف من غیر قراءة عبادة،و النظر الی علی عبادة،و النظر الی وجه العالم 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هؤلاء مثل المفضل بن عمر،و بنان،و عمرو النبطی و غیرهم،ذکروا أن جعفرا حدثهم أن معرفة الامام تکفی من الصوم و الصلاة،و حدثهم عن أبیه عن جده و انه حدثهم ع 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القیامة،و أن علیا علیه السّلام فی الحساب یطیر مع الریح،و أنه کان یتکلم بعد الموت،و انه کان یتحرک علی المغتسل،و أن إله السماء و إله الارض الامام،فجعلوا اللّه شریکا،جهال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قال جعفر شیئا من هذا قط،کان جعفر أتقی للّه و أورع من ذلک، فسمع الناس ذلک فضعفوه و لو رأیت جعفرا لعلمت أنه واحد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 الفاریابی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ابن أبی عمیر،عن معاویة بن وهب و اسحاق بن عمار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نرید زیارة الحسین علیه السّلام،فقلنا لو مررنا بأبی عبد اللّه المفضل بن عمر فعساه یجیء معنا،فأتینا الباب فاستفتحنا فخرج إلینا فأخبرنا،فقال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 الحمار و أخرج فخرج إلینا و رکب و رکبنا،فطلع لنا الفجر علی أربعة فراسخ من الکوفة فنزلنا فصلینا،و المفضل واقف لم ینزل یصلی،فقلنا یا أبا عبد اللّه أ لا تصلی؟فقال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صلیت قبل أن أخرج من منزلی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ابن ابی عمیر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عن الرجعة،أی حدثهم عن أبیة عن جده بالرجعة عند ظهور القائم من آل محمد قبل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لعلمت أنه واحد الناس</w:t>
      </w:r>
    </w:p>
    <w:p>
      <w:pPr>
        <w:pStyle w:val="BookText"/>
        <w:rPr/>
      </w:pPr>
      <w:r>
        <w:rPr>
          <w:rFonts w:ascii="IRNazanin" w:hAnsi="IRNazanin" w:eastAsia="IRNazanin"/>
          <w:color w:val="111111"/>
          <w:sz w:val="28"/>
          <w:sz w:val="28"/>
          <w:szCs w:val="28"/>
          <w:rtl w:val="true"/>
          <w:lang w:bidi="fa-IR"/>
        </w:rPr>
        <w:t>أی أوحدی وحید فرید لا ثانی له فی الجلالة و لا نظیر له فی الناس</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واحد دهره لا نظیر 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استأحد الرجل أنفرد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 حماد بن عثمان،عن اسماعیل بن عامر،قال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فوصفت له الائمة حتی انتهیت الیه،قلت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من بعدک،فقال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ذا فلا، قال حماد فقلت لإسماعیل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دعاک الی ان تقول و اسماعیل من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المفضل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اسحاق بن محمد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القاسم،عن خالد الجوان،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المفضل بن عمر و ناس من أصحابنا بالمدینة،و قد تکلمنا فی الربوبیة،قال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مروا الی باب</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خالد الجوان</w:t>
      </w:r>
    </w:p>
    <w:p>
      <w:pPr>
        <w:pStyle w:val="BookText"/>
        <w:rPr/>
      </w:pPr>
      <w:r>
        <w:rPr>
          <w:rFonts w:ascii="IRNazanin" w:hAnsi="IRNazanin" w:eastAsia="IRNazanin"/>
          <w:color w:val="111111"/>
          <w:sz w:val="28"/>
          <w:sz w:val="28"/>
          <w:szCs w:val="28"/>
          <w:rtl w:val="true"/>
          <w:lang w:bidi="fa-IR"/>
        </w:rPr>
        <w:t>بفتح الجیم و تشدید الواو قبل الالف و النون بعدها علی ما ضبطه العلامة فی الایضاح،أی بیاع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أبیه نجیح بفتح النون و کسر الجیم و اهمال الحاء أخیرا بعد الیاء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الجون النبات یضرب الی سواد من خضرته و الاحمر و الابیض و الاسود،الجمع جون بالضم و من الابل و الخیل الادهم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الجونة الخابیة المطلیة بالقار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المضبوط فی نسخ کتاب الرجال للشیخ فی باب أصحاب الصادق علیه السّلام الزای أو الراء مکان النون </w:t>
      </w:r>
      <w:r>
        <w:rPr>
          <w:rStyle w:val="FootnoteAnchor"/>
          <w:rtl w:val="true"/>
        </w:rPr>
        <w:footnoteReference w:id="1131"/>
      </w:r>
      <w:r>
        <w:rPr>
          <w:rFonts w:ascii="IRNazanin" w:hAnsi="IRNazanin" w:eastAsia="IRNazanin"/>
          <w:color w:val="111111"/>
          <w:sz w:val="28"/>
          <w:sz w:val="28"/>
          <w:szCs w:val="28"/>
          <w:rtl w:val="true"/>
          <w:lang w:bidi="fa-IR"/>
        </w:rPr>
        <w:t>،و لیس بصحیح</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بن داود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تصنیف بعض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خلاصة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الجواز و هو غلط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أبی عبد اللّه علیه السّلام حتی نسأله،قال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فقمنا بالباب،قال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إلینا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 لا یسبقونه بالقول و هم بامره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عبد اللّه و خالد من أهل الارتفاع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الصباح،رفعه،عن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عدة من أهل الکوفة کتبوا الی الصادق علیه السّلام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المفضل یجالس الشطار و أصحاب الحمام و قوما یشربون الشراب،فینبغی أن تکتب الیه و تأمره الا یجالسهم،فکتب الی المفضل کتابا و ختم و دفع الیهم،و أمرهم أن یدفعوا الکتاب من أیدیهم الی ید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فجاءوا بالکتاب الی المفضل،منهم زرارة،و عبد اللّه بن بکیر،و محمد بن مسلم و أبو بصیر،و حجر بن زائدة،و دفعوا الکتاب،الی المفضل ففکه و قرأه،فاذا فیه بسم اللّه الرحمن الرحیم اشتر کذا و کذا و اشتر کذا،و لم یذکر قلیلا و لا کثیرا مما قالوا فیه،فلما قرأ الکتاب دفعه الی زرارة،و دفع زرارة الی محمد بن مسلم حتی أر الکتاب الی الکل،فقال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مال عظیم حتی ننظر و نجمع و نحمل إلیک لم ندرک الا نراک بعد ننظر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ارادوا الانصراف،فقال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تغدوا عندی،فحبسهم لغدائه،و وجه المفضل الی أصحابه الذین سعوا بهم،فجاءوا فقرأ علیهم کتاب أبی عبد اللّه علیه السّلام، فرجعوا من عنده و حبس المفصل هؤلاء لیتغدوا عنده،فرجع الفتیان و حمل کل واحد منهم علی قدر قوته ألفا و ألفین و أقل و أکثر،فحضروا أو احضروا ألفی دینار و عشرة آلاف درهم قبل أن یفرغ هؤلاء من الغداء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تأمرونی أن أطرد هؤلاء من عندی،تظنون ان اللّه تعالی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 من أهل الارتفاع</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ما یدل علی صحة عقیدة خالد بن نجیح الجوان و حسن حاله،فالاصح سلامته عن الارتفاع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یحتاج الی صلاتکم و صومکم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نصر بن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 بأسناده أن الشیعة حین أحدث أبو الخطاب ما أحدث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 الی أبی عبد اللّه علیه السّلام فقالوا اقم لنا رجلا نفزع الیه فی أمر دیننا و ما نحتاج الیه من الاحکام؟قال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تحتاجون الی ذلک متی ما احتاج أحدکم عرج إلی و سمع منی و ینصرف،فقالوا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أقمت علیکم المفضل اسمعوا منه و أقبلوا عنه،فانه لا یقول علی اللّه و علی الا الحق،فلم یأت علیه کثیر شیء حتی شنعوا علیه و علی أصحابه،و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اصحابه لا یصلون و یشربون النبیذ و هم اصحاب الحمام و یقطعون الطریق،و المفضل یقربهم و یدنیهم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محمد بن عمر بن سعید الزیات،عن محمد بن حبیب،قال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من کان عند أبی الحسن علیه السّلام جالسا،فلما نهضوا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ألقوا أبا جعفر علیه السّلام فسلموا علیه و أحدثوا به عهدا،فلما نهض القوم التفت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یرحم اللّه المفضل ان کان لیکتفی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اللّه،عن أحمد بن محمد بن عیسی،عن البرقی،عن عثمان بن عیسی،عن خالد بن نجیح الجوان،قال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یقولون فی المفضل بن عمر؟قلت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فیه هبه یهودیا أو نصرانیا و هو یقوم بأمر صاحبکم،قال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ویلهم ما أخبث ما أنزلوه،ما عندی کذلک و ما لی فیهم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سلمة بن الخطاب،عن علی بن حسان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لیکتفی</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بالکسر علی المخففة من المثقلة،أی انه کان،أو بالفتح علی التعلیل أی لأنه کان</w:t>
      </w:r>
      <w:r>
        <w:rPr>
          <w:rFonts w:eastAsia="IRNazanin" w:cs="IRNazanin"/>
          <w:color w:val="111111"/>
          <w:sz w:val="28"/>
          <w:szCs w:val="28"/>
          <w:rtl w:val="true"/>
          <w:lang w:bidi="fa-IR"/>
        </w:rPr>
        <w:t xml:space="preserve">. </w:t>
      </w:r>
      <w:bookmarkStart w:id="514" w:name="pg2817_20441"/>
    </w:p>
    <w:p>
      <w:pPr>
        <w:pStyle w:val="BookText"/>
        <w:rPr/>
      </w:pPr>
      <w:bookmarkEnd w:id="514"/>
      <w:r>
        <w:rPr>
          <w:rFonts w:ascii="IRNazanin" w:hAnsi="IRNazanin" w:eastAsia="IRNazanin"/>
          <w:color w:val="111111"/>
          <w:sz w:val="28"/>
          <w:sz w:val="28"/>
          <w:szCs w:val="28"/>
          <w:rtl w:val="true"/>
          <w:lang w:bidi="fa-IR"/>
        </w:rPr>
        <w:t>عن موسی بن بکر،قال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خدمة أبی الحسن علیه السّلام و لم أکن أری شیئا یصل الیه الا من ناحیة المفضل بن عمر،و لربما رأیت الرجل یجیء بالشیء فلا یقبله منه و یقول أوصله الی المفضل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أحمد بن کلیب، عن محمد بن الحسین،عن صفوان،قال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 شفقة المفضل أنه کان یشتری لأبی الحسن علیه السّلام الحیتان،فیأخذ رءوسها و یبیعها و یشتری لها حیتانا شفقة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اسحاق بن محمد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بن یقطین،عن عیسی بن سلیمان،عن أبی ابراهیم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خلفت مولاک المفضل علیلا فلو دعوت 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المفضل قد استراح،قال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الی أصحابنا فقلت لهم،قد و اللّه مات المفضل،قال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دخلت الکوفة و اذا هو قد مات قبل ذلک بثلاثة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محمد،عن الحسین بن سعید،عن بعض أصحابنا،عن یونس بن ظبیان،قال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جعلت فداک،لو کتبت الی هذین الرجلین بالکف عن هذا الرجل فانهما له موذیان،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أغریهما به،کان کثیر عزة فی مودتها أصدق منهما فی مودتی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بالغیب الا أحبها</w:t>
      </w:r>
    </w:p>
    <w:p>
      <w:pPr>
        <w:pStyle w:val="BookText"/>
        <w:rPr/>
      </w:pPr>
      <w:r>
        <w:rPr>
          <w:rFonts w:ascii="IRNazanin" w:hAnsi="IRNazanin" w:eastAsia="IRNazanin"/>
          <w:color w:val="111111"/>
          <w:sz w:val="28"/>
          <w:sz w:val="28"/>
          <w:szCs w:val="28"/>
          <w:rtl w:val="true"/>
          <w:lang w:bidi="fa-IR"/>
        </w:rPr>
        <w:t>اذا هو لم یکرم علی کریمها</w:t>
      </w:r>
    </w:p>
    <w:p>
      <w:pPr>
        <w:pStyle w:val="BookText"/>
        <w:rPr/>
      </w:pPr>
      <w:r>
        <w:rPr>
          <w:rFonts w:ascii="IRNazanin" w:hAnsi="IRNazanin" w:eastAsia="IRNazanin"/>
          <w:color w:val="111111"/>
          <w:sz w:val="28"/>
          <w:sz w:val="28"/>
          <w:szCs w:val="28"/>
          <w:rtl w:val="true"/>
          <w:lang w:bidi="fa-IR"/>
        </w:rPr>
        <w:t>أما و اللّه لو کرمت علیهما لکرم علیهما من أقرب و أؤثر</w:t>
      </w:r>
      <w:r>
        <w:rPr>
          <w:rFonts w:eastAsia="IRNazanin" w:cs="IRNazanin"/>
          <w:color w:val="111111"/>
          <w:sz w:val="28"/>
          <w:szCs w:val="28"/>
          <w:rtl w:val="true"/>
          <w:lang w:bidi="fa-IR"/>
        </w:rPr>
        <w:t>.</w:t>
      </w:r>
    </w:p>
    <w:p>
      <w:pPr>
        <w:pStyle w:val="Heading3"/>
        <w:numPr>
          <w:ilvl w:val="2"/>
          <w:numId w:val="1"/>
        </w:numPr>
        <w:rPr/>
      </w:pPr>
      <w:bookmarkStart w:id="515" w:name="__RefHeading___Toc2333476_1395250215"/>
      <w:bookmarkStart w:id="516" w:name="_Toc183"/>
      <w:bookmarkEnd w:id="515"/>
      <w:r>
        <w:rPr>
          <w:rtl w:val="true"/>
        </w:rPr>
        <w:t>ما روی فی عیسی بن أبی منصور شلقان</w:t>
      </w:r>
      <w:bookmarkEnd w:id="516"/>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ابراهیم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اذا رأی عیسی بن أبی منصور،قال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یری رجلا من أهل الجنة فلینظر الی هذا</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 أبو محمد الفضل بن شاذان،یذکر عن ابن أبی عمیر،عن </w:t>
      </w:r>
      <w:bookmarkStart w:id="517" w:name="pg2817_20442"/>
    </w:p>
    <w:p>
      <w:pPr>
        <w:pStyle w:val="BookText"/>
        <w:rPr/>
      </w:pPr>
      <w:bookmarkEnd w:id="517"/>
      <w:r>
        <w:rPr>
          <w:rFonts w:ascii="IRNazanin" w:hAnsi="IRNazanin" w:eastAsia="IRNazanin"/>
          <w:color w:val="111111"/>
          <w:sz w:val="28"/>
          <w:sz w:val="28"/>
          <w:szCs w:val="28"/>
          <w:rtl w:val="true"/>
          <w:lang w:bidi="fa-IR"/>
        </w:rPr>
        <w:t xml:space="preserve">ابراهیم بن عبد الحمید،عن سعد بن یسار،عن عبد اللّه بن أبی یعفور،قال،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اذ أقبل عیسی بن أبی منصور،فقال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أن تنظر الی خیار فی الدنیا و خیار فی الآخرة فانظر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حمدویه بن نصیر،عن عیسی؟فقال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فاضل هو المعروف بشلقان،و هو ابن أبی منصور،و اسم أبی منصور صبیح</w:t>
      </w:r>
      <w:r>
        <w:rPr>
          <w:rFonts w:eastAsia="IRNazanin" w:cs="IRNazanin"/>
          <w:color w:val="111111"/>
          <w:sz w:val="28"/>
          <w:szCs w:val="28"/>
          <w:rtl w:val="true"/>
          <w:lang w:bidi="fa-IR"/>
        </w:rPr>
        <w:t>.</w:t>
      </w:r>
    </w:p>
    <w:p>
      <w:pPr>
        <w:pStyle w:val="Heading3"/>
        <w:numPr>
          <w:ilvl w:val="2"/>
          <w:numId w:val="1"/>
        </w:numPr>
        <w:rPr/>
      </w:pPr>
      <w:bookmarkStart w:id="518" w:name="__RefHeading___Toc2333478_1395250215"/>
      <w:bookmarkStart w:id="519" w:name="_Toc184"/>
      <w:bookmarkEnd w:id="518"/>
      <w:r>
        <w:rPr>
          <w:rtl w:val="true"/>
        </w:rPr>
        <w:t>ما روی فی ابان بن تغلب</w:t>
      </w:r>
      <w:bookmarkEnd w:id="519"/>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القمی،عن أحمد ابن محمد بن عیسی،عن 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أبان بن تغلب عند أبی عبد اللّه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أما و اللّه لقد أوجع قلبی موت أبان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یزید،عن ابن أبی عمیر،عن علی بن اسماعیل بن عمار،عن ابن مسکان،عن أبان بن تغلب،قال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انی اقعد فی المسجد فیجیء الناس فیسألونی،فان لم أجبهم لم یقبلوا منی،و أکره أن اجیبهم بقولکم و ما جاء عنکم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علمت أنه من قولهم فأخبرهم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 عن ابن أبی عمیر،عن أبان ابن تغلب،قال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أهل المدینة فانی أحب أن یری فی شیعتنا مثلک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صالح بن السندی،عن أمیة بن علی،عن مسلم بن أبی</w:t>
      </w:r>
    </w:p>
    <w:p>
      <w:pPr>
        <w:pStyle w:val="BookText"/>
        <w:rPr/>
      </w:pPr>
      <w:r>
        <w:rPr>
          <w:rFonts w:ascii="IRNazanin" w:hAnsi="IRNazanin" w:eastAsia="IRNazanin"/>
          <w:color w:val="111111"/>
          <w:sz w:val="28"/>
          <w:sz w:val="28"/>
          <w:szCs w:val="28"/>
          <w:rtl w:val="true"/>
          <w:lang w:bidi="fa-IR"/>
        </w:rPr>
        <w:t>ما روی فی أبان بن تغلب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 العزیز</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الذی لقبه فی المعروف عند الاصحاب زحل و قد تقدم ذکره مرارا</w:t>
      </w:r>
      <w:r>
        <w:rPr>
          <w:rFonts w:eastAsia="IRNazanin" w:cs="IRNazanin"/>
          <w:color w:val="111111"/>
          <w:sz w:val="28"/>
          <w:szCs w:val="28"/>
          <w:rtl w:val="true"/>
          <w:lang w:bidi="fa-IR"/>
        </w:rPr>
        <w:t xml:space="preserve">. </w:t>
      </w:r>
      <w:bookmarkStart w:id="520" w:name="pg2817_20443"/>
    </w:p>
    <w:p>
      <w:pPr>
        <w:pStyle w:val="BookText"/>
        <w:rPr/>
      </w:pPr>
      <w:bookmarkEnd w:id="520"/>
      <w:r>
        <w:rPr>
          <w:rFonts w:ascii="IRNazanin" w:hAnsi="IRNazanin" w:eastAsia="IRNazanin"/>
          <w:color w:val="111111"/>
          <w:sz w:val="28"/>
          <w:sz w:val="28"/>
          <w:szCs w:val="28"/>
          <w:rtl w:val="true"/>
          <w:lang w:bidi="fa-IR"/>
        </w:rPr>
        <w:t>حیة،قال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فی خدمته،فلما أردت أن أفارقه و دعته</w:t>
      </w:r>
    </w:p>
    <w:p>
      <w:pPr>
        <w:pStyle w:val="BookText"/>
        <w:rPr/>
      </w:pPr>
      <w:r>
        <w:rPr>
          <w:rFonts w:ascii="IRNazanin" w:hAnsi="IRNazanin" w:eastAsia="IRNazanin"/>
          <w:color w:val="111111"/>
          <w:sz w:val="28"/>
          <w:sz w:val="28"/>
          <w:szCs w:val="28"/>
          <w:rtl w:val="true"/>
          <w:lang w:bidi="fa-IR"/>
        </w:rPr>
        <w:t>و قلت له أحب أن تزودنی،قال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أبان بن تغلب فانه قد سمع منی حدیثا کثیرا فما روی لک عنی فأرو عنی</w:t>
      </w:r>
      <w:r>
        <w:rPr>
          <w:rFonts w:eastAsia="IRNazanin" w:cs="IRNazanin"/>
          <w:color w:val="111111"/>
          <w:sz w:val="28"/>
          <w:szCs w:val="28"/>
          <w:rtl w:val="true"/>
          <w:lang w:bidi="fa-IR"/>
        </w:rPr>
        <w:t>.</w:t>
      </w:r>
    </w:p>
    <w:p>
      <w:pPr>
        <w:pStyle w:val="Heading3"/>
        <w:numPr>
          <w:ilvl w:val="2"/>
          <w:numId w:val="1"/>
        </w:numPr>
        <w:rPr/>
      </w:pPr>
      <w:bookmarkStart w:id="521" w:name="__RefHeading___Toc2333480_1395250215"/>
      <w:bookmarkStart w:id="522" w:name="_Toc185"/>
      <w:bookmarkEnd w:id="521"/>
      <w:r>
        <w:rPr>
          <w:rtl w:val="true"/>
        </w:rPr>
        <w:t>ما روی فی عمر بن یزید بیاع السابری مولی ثقیف</w:t>
      </w:r>
      <w:bookmarkEnd w:id="522"/>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یعقوب بن یزید،عن محمد بن عذافر،عن عمر بن یزید،قال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 یزید أنت و اللّه منا أهل البیت،قلت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من آل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اللّه من انفسهم،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 اللّه من أنفسهم یا عمر،أما تقرأ کتاب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23" w:name="__RefHeading___Toc2333482_1395250215"/>
      <w:bookmarkStart w:id="524" w:name="_Toc186"/>
      <w:bookmarkEnd w:id="523"/>
      <w:r>
        <w:rPr>
          <w:rtl w:val="true"/>
        </w:rPr>
        <w:t>ما روی فی عمران و عیسی ابنی عبد اللّه القمیین</w:t>
      </w:r>
      <w:bookmarkEnd w:id="524"/>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القمی،قال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عیسی،عن موسی بن طلحة،عن بعض الکوفیین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بمنی اذ أقبل عمران بن عبد اللّه القمی،و معه مضارب للرجال و النساء فیها کنف،فضربها فی مضرب أبی عبد اللّه علیه السّلام،اذ أقبل أبو عبد اللّه علیه السّلام و معه نسأوه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 ما هذا؟قالوا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فداک هذه مضارب ضربها لک عمران بن عبد اللّه،قال،فنزل،ثم قال یا غلام،عمران بن عبد اللّه،قال،فأقبل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هذه المضارب التی أمرتنی بها أن أعملها 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ارتفعت؟فقال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أن الکرابیس من صنعتی و عملتها لک،فأنا أحب جعلت فداک أن تقبلها منی هدیة،فانی رددت المال الذی أعطیتنیه</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أبو عبد اللّه علیه السّلام علی یده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 اللّه أن یصلی علی محمد </w:t>
      </w:r>
    </w:p>
    <w:p>
      <w:pPr>
        <w:pStyle w:val="BookText"/>
        <w:rPr/>
      </w:pPr>
      <w:r>
        <w:rPr>
          <w:rFonts w:ascii="IRNazanin" w:hAnsi="IRNazanin" w:eastAsia="IRNazanin"/>
          <w:color w:val="111111"/>
          <w:sz w:val="28"/>
          <w:sz w:val="28"/>
          <w:szCs w:val="28"/>
          <w:rtl w:val="true"/>
          <w:lang w:bidi="fa-IR"/>
        </w:rPr>
        <w:t>و آل محمد،و أن یظلک و عترتک یوم لا ظل الا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محمد،عن موسی بن طلحة،عن أبی محمد أخی یونس بن یعقوب، 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 فاستقبل جعفر بن محمد علیهما السّلام فی بعض أزقتها،قال،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یا یونس فان بالباب رجلا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الی الباب فاذا عیسی بن عبد اللّه القمی جالس،قال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من أنت؟فقال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من أهل 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بأسرع من أن أقبل أبو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الحمار الدار،ثم التفت إلینا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بن یعقوب أحسبک أنکرت قولی لک أن عیسی بن عبد اللّه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و اللّه جعلت فداک لان عیسی بن عبد اللّه رجل من أهل قم،فقال یا یونس عیسی بن عبد اللّه هو منا حی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منا 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مسعود،و علی بن محمد،قالا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عبد اللّه عن عبد اللّه بن علی،عن أحمد بن حمزة،عن عمران القمی،عن حماد الناب،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و نحن جماعة اذ دخل علیه عمران بن عبد اللّه القمی فسأله و برّه و بشّه،فلما أن قام،قلت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بررته هذا البر؟فقال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أهل بیت النجباء،ما أرادهم جبار من الجبابرة الا قصمه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مسعود،و علی بن محمد،قالا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عبید اللّه عن عبد اللّه بن علی،عن أحمد بن حمزة،عن المرزبان بن عمران،عن أبان بن عثمان،قال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عمران بن عبد اللّه القمی علی أبی عبد اللّه علیه السّلام،فقربه أبو عبد اللّه،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و کیف ولدک و کیف أهلک و کیف بنو عمک و کیف أهل بیتک؟</w:t>
      </w:r>
    </w:p>
    <w:p>
      <w:pPr>
        <w:pStyle w:val="BookText"/>
        <w:rPr/>
      </w:pPr>
      <w:r>
        <w:rPr>
          <w:rFonts w:ascii="IRNazanin" w:hAnsi="IRNazanin" w:eastAsia="IRNazanin"/>
          <w:color w:val="111111"/>
          <w:sz w:val="28"/>
          <w:sz w:val="28"/>
          <w:szCs w:val="28"/>
          <w:rtl w:val="true"/>
          <w:lang w:bidi="fa-IR"/>
        </w:rPr>
        <w:t>ما روی فی عمران و عیسی ابنی عبد اللّه القمیین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منا حی</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هو حی من أحیائنا،و هو میت من أمواتنا</w:t>
      </w:r>
      <w:r>
        <w:rPr>
          <w:rFonts w:eastAsia="IRNazanin" w:cs="IRNazanin"/>
          <w:color w:val="111111"/>
          <w:sz w:val="28"/>
          <w:szCs w:val="28"/>
          <w:rtl w:val="true"/>
          <w:lang w:bidi="fa-IR"/>
        </w:rPr>
        <w:t xml:space="preserve">. </w:t>
      </w:r>
      <w:bookmarkStart w:id="525" w:name="pg2817_20445"/>
    </w:p>
    <w:p>
      <w:pPr>
        <w:pStyle w:val="BookText"/>
        <w:rPr/>
      </w:pPr>
      <w:bookmarkEnd w:id="525"/>
      <w:r>
        <w:rPr>
          <w:rFonts w:ascii="IRNazanin" w:hAnsi="IRNazanin" w:eastAsia="IRNazanin"/>
          <w:color w:val="111111"/>
          <w:sz w:val="28"/>
          <w:sz w:val="28"/>
          <w:szCs w:val="28"/>
          <w:rtl w:val="true"/>
          <w:lang w:bidi="fa-IR"/>
        </w:rPr>
        <w:t>ثم حدثه ملیا فلما خرج،قیل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نجیب قوم نجباء ما نصب لهم جبار الا قصمه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هذین الحدیثین علی أحمد بن حمزة،فقال أعرفهما و لا أحفظ من رواهما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 بن أبی الخطاب،عن أحمد بن محمد بن أبی نصر،عن یونس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محمد بن عیسی بن عبید اللّه عن یونس بن یعقوب،قال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عیسی بن عبد اللّه القمی علی أبی عبد اللّه علیه السّلام،فأوصاه بأشیاء ثم ودعه و خرج عنه،فقال لخادمه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أدعه،فانصرف الیه فخرج الیه فأوصاه بأشیاء،ثم ودعه و خرج عنه،فقال لخادمه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أدعه،فانصرف الیه فأوصاه بأشیاء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عیسی بن عبد اللّه ان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w:t>
      </w:r>
      <w:r>
        <w:rPr>
          <w:rFonts w:eastAsia="Amiri" w:cs="Amiri" w:ascii="Amiri" w:hAnsi="Amiri"/>
          <w:color w:val="111111"/>
          <w:sz w:val="28"/>
          <w:szCs w:val="28"/>
          <w:rtl w:val="true"/>
          <w:lang w:bidi="ar-SA"/>
        </w:rPr>
        <w:t xml:space="preserve">» </w:t>
      </w:r>
      <w:r>
        <w:rPr>
          <w:rStyle w:val="FootnoteAnchor"/>
          <w:rtl w:val="true"/>
        </w:rPr>
        <w:footnoteReference w:id="1134"/>
      </w:r>
      <w:r>
        <w:rPr>
          <w:rFonts w:ascii="IRNazanin" w:hAnsi="IRNazanin" w:eastAsia="IRNazanin"/>
          <w:color w:val="111111"/>
          <w:sz w:val="28"/>
          <w:sz w:val="28"/>
          <w:szCs w:val="28"/>
          <w:rtl w:val="true"/>
          <w:lang w:bidi="fa-IR"/>
        </w:rPr>
        <w:t>و أنک منا أهل البیت،فاذا کانت الشمس من هاهنا مقدارها من هاهنا من العصر، فصل ست رکعات،قال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ودعه و قبل ما بین عینی عیسی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ترکت الست رکعات منذ سمعت أبا عبد اللّه علیه السّلام یقول ذلک لعیسی بن عبد اللّه</w:t>
      </w:r>
      <w:r>
        <w:rPr>
          <w:rFonts w:eastAsia="IRNazanin" w:cs="IRNazanin"/>
          <w:color w:val="111111"/>
          <w:sz w:val="28"/>
          <w:szCs w:val="28"/>
          <w:rtl w:val="true"/>
          <w:lang w:bidi="fa-IR"/>
        </w:rPr>
        <w:t>.</w:t>
      </w:r>
    </w:p>
    <w:p>
      <w:pPr>
        <w:pStyle w:val="Heading3"/>
        <w:numPr>
          <w:ilvl w:val="2"/>
          <w:numId w:val="1"/>
        </w:numPr>
        <w:rPr/>
      </w:pPr>
      <w:bookmarkStart w:id="526" w:name="__RefHeading___Toc2333484_1395250215"/>
      <w:bookmarkStart w:id="527" w:name="_Toc187"/>
      <w:bookmarkEnd w:id="526"/>
      <w:r>
        <w:rPr>
          <w:rtl w:val="true"/>
        </w:rPr>
        <w:t>ما روی فی یزید بن خلیفة الحارثی</w:t>
      </w:r>
      <w:bookmarkEnd w:id="527"/>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صحیح الطریق علی الأصحّ فی یونس بن یعقوب عالی الاسناد بالمعنیین المصطلح علیهما،و هو من ثلاثیات حمدویه عن أبی عبد اللّه علیه السّلام،و من رباعیات أبی عمرو الکشی رحمه اللّه</w:t>
      </w:r>
      <w:r>
        <w:rPr>
          <w:rFonts w:eastAsia="IRNazanin" w:cs="IRNazanin"/>
          <w:color w:val="111111"/>
          <w:sz w:val="28"/>
          <w:szCs w:val="28"/>
          <w:rtl w:val="true"/>
          <w:lang w:bidi="fa-IR"/>
        </w:rPr>
        <w:t xml:space="preserve">. </w:t>
      </w:r>
      <w:bookmarkStart w:id="528" w:name="pg2817_20446"/>
    </w:p>
    <w:p>
      <w:pPr>
        <w:pStyle w:val="BookText"/>
        <w:rPr/>
      </w:pPr>
      <w:bookmarkEnd w:id="528"/>
      <w:r>
        <w:rPr>
          <w:rFonts w:ascii="IRNazanin" w:hAnsi="IRNazanin" w:eastAsia="IRNazanin"/>
          <w:color w:val="111111"/>
          <w:sz w:val="28"/>
          <w:sz w:val="28"/>
          <w:szCs w:val="28"/>
          <w:rtl w:val="true"/>
          <w:lang w:bidi="fa-IR"/>
        </w:rPr>
        <w:t>و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محمد بن عیسی بن عبید،عن النضر بن سوید،رفعه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أبی عبد اللّه علیه السّلام رجل یقال له یزید بن خلیفة،فقال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بلحارث ابن کعب،قال،أبو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أهل بیت الا و فیهم نجیب أو نجیبان، و أنت نجیب بلحارث بن کعب</w:t>
      </w:r>
      <w:r>
        <w:rPr>
          <w:rFonts w:eastAsia="IRNazanin" w:cs="IRNazanin"/>
          <w:color w:val="111111"/>
          <w:sz w:val="28"/>
          <w:szCs w:val="28"/>
          <w:rtl w:val="true"/>
          <w:lang w:bidi="fa-IR"/>
        </w:rPr>
        <w:t>.</w:t>
      </w:r>
    </w:p>
    <w:p>
      <w:pPr>
        <w:pStyle w:val="Heading3"/>
        <w:numPr>
          <w:ilvl w:val="2"/>
          <w:numId w:val="1"/>
        </w:numPr>
        <w:rPr/>
      </w:pPr>
      <w:bookmarkStart w:id="529" w:name="__RefHeading___Toc2333486_1395250215"/>
      <w:bookmarkStart w:id="530" w:name="_Toc188"/>
      <w:bookmarkEnd w:id="529"/>
      <w:r>
        <w:rPr>
          <w:rtl w:val="true"/>
        </w:rPr>
        <w:t>ما روی فی عمر بن أذینة و سبب خروجه الی الموضع الذی مات فیه</w:t>
      </w:r>
      <w:bookmarkEnd w:id="530"/>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أشیاخی منهم العبیدی و غیره، ان ابن أذینة کوفی،و کان هرب من المهدی،و مات بالیمن،فلذلک لم یرو عنه کثیر،و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محمد بن عمر بن أذینة،غلب علیه اسم أبیه،و هو کوفی مولی لعبد القیس</w:t>
      </w:r>
      <w:r>
        <w:rPr>
          <w:rFonts w:eastAsia="IRNazanin" w:cs="IRNazanin"/>
          <w:color w:val="111111"/>
          <w:sz w:val="28"/>
          <w:szCs w:val="28"/>
          <w:rtl w:val="true"/>
          <w:lang w:bidi="fa-IR"/>
        </w:rPr>
        <w:t>.</w:t>
      </w:r>
    </w:p>
    <w:p>
      <w:pPr>
        <w:pStyle w:val="Heading3"/>
        <w:numPr>
          <w:ilvl w:val="2"/>
          <w:numId w:val="1"/>
        </w:numPr>
        <w:rPr/>
      </w:pPr>
      <w:bookmarkStart w:id="531" w:name="__RefHeading___Toc2333488_1395250215"/>
      <w:bookmarkStart w:id="532" w:name="_Toc189"/>
      <w:bookmarkEnd w:id="531"/>
      <w:r>
        <w:rPr>
          <w:rtl w:val="true"/>
        </w:rPr>
        <w:t>ما روی فی جابر المکفوف</w:t>
      </w:r>
      <w:bookmarkEnd w:id="532"/>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الحسن،عن العباس بن عامر،عن جابر المکفوف،عن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یصلونک؟قلت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ربما فعلوا،قال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فوصلنی بثلاثین دینارا،قال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کم من عبد ان غاب لم یفقدوه و ان شهد لم یعرفوه فی أطمار لو أقسم علی اللّه لأبر قسمه</w:t>
      </w:r>
      <w:r>
        <w:rPr>
          <w:rFonts w:eastAsia="IRNazanin" w:cs="IRNazanin"/>
          <w:color w:val="111111"/>
          <w:sz w:val="28"/>
          <w:szCs w:val="28"/>
          <w:rtl w:val="true"/>
          <w:lang w:bidi="fa-IR"/>
        </w:rPr>
        <w:t>.</w:t>
      </w:r>
    </w:p>
    <w:p>
      <w:pPr>
        <w:pStyle w:val="Heading3"/>
        <w:numPr>
          <w:ilvl w:val="2"/>
          <w:numId w:val="1"/>
        </w:numPr>
        <w:rPr/>
      </w:pPr>
      <w:bookmarkStart w:id="533" w:name="__RefHeading___Toc2333490_1395250215"/>
      <w:bookmarkStart w:id="534" w:name="_Toc190"/>
      <w:bookmarkEnd w:id="533"/>
      <w:r>
        <w:rPr>
          <w:rtl w:val="true"/>
        </w:rPr>
        <w:t>ما روی فی زکریا بن سابور</w:t>
      </w:r>
      <w:bookmarkEnd w:id="534"/>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 بن أیوب،قال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العمرکی،عن ابن فضال،عن یونس بن یعقوب،عن سعید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حضر أحد ابنی سابور،و کان لهما ورع و اخبات،فمرض أحدهما،و لا أحسبه الا زکریا ابن سابور،قال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فحضرته عند موته،قال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فبسط یده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ابیضت یدی یا علی</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أبی عبد اللّه علیه السّلام و عند محمد بن مسلم،فلما قمت من عنده ظننت أن محمد بن مسلم أخبره بخبر الرجل،فاتبعنی رسول فرجعت الیه،فقال</w:t>
      </w:r>
      <w:r>
        <w:rPr>
          <w:rFonts w:eastAsia="IRNazanin" w:cs="IRNazanin"/>
          <w:color w:val="111111"/>
          <w:sz w:val="28"/>
          <w:szCs w:val="28"/>
          <w:rtl w:val="true"/>
          <w:lang w:bidi="fa-IR"/>
        </w:rPr>
        <w:t xml:space="preserve">: </w:t>
      </w:r>
      <w:bookmarkStart w:id="535" w:name="pg2817_20447"/>
    </w:p>
    <w:p>
      <w:pPr>
        <w:pStyle w:val="BookText"/>
        <w:rPr/>
      </w:pPr>
      <w:bookmarkEnd w:id="535"/>
      <w:r>
        <w:rPr>
          <w:rFonts w:ascii="IRNazanin" w:hAnsi="IRNazanin" w:eastAsia="IRNazanin"/>
          <w:color w:val="111111"/>
          <w:sz w:val="28"/>
          <w:sz w:val="28"/>
          <w:szCs w:val="28"/>
          <w:rtl w:val="true"/>
          <w:lang w:bidi="fa-IR"/>
        </w:rPr>
        <w:t>أخبرنی خبر الرجل الذی حضرته عند الموت أی شیء سمعته یقول؟قلت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یده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ابیضت یدی یا علی،فقال أبو عبد اللّه علیه السّلام رآه و اللّه رآه و اللّه رآه</w:t>
      </w:r>
      <w:r>
        <w:rPr>
          <w:rFonts w:eastAsia="IRNazanin" w:cs="IRNazanin"/>
          <w:color w:val="111111"/>
          <w:sz w:val="28"/>
          <w:szCs w:val="28"/>
          <w:rtl w:val="true"/>
          <w:lang w:bidi="fa-IR"/>
        </w:rPr>
        <w:t>.</w:t>
      </w:r>
    </w:p>
    <w:p>
      <w:pPr>
        <w:pStyle w:val="Heading3"/>
        <w:numPr>
          <w:ilvl w:val="2"/>
          <w:numId w:val="1"/>
        </w:numPr>
        <w:rPr/>
      </w:pPr>
      <w:bookmarkStart w:id="536" w:name="__RefHeading___Toc2333492_1395250215"/>
      <w:bookmarkStart w:id="537" w:name="_Toc191"/>
      <w:bookmarkEnd w:id="536"/>
      <w:r>
        <w:rPr>
          <w:rtl w:val="true"/>
        </w:rPr>
        <w:t>ما روی فی حریز و فضل بن عبد الملک البقباق و حذیفة بن منصور</w:t>
      </w:r>
      <w:bookmarkEnd w:id="537"/>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محمد،قالا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صفوان،عن عبد الرحمن بن الحجاج،قال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العباس فضل البقباق لحریز الاذن علی أبی عبد اللّه علیه السّلام فلم یأذن له،فعاوده فلم یأذن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للرجل أن یبلغ من عقوبة غلامه؟قال،قال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ذنوبه،فقال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عاقبت و اللّه حریزا بأعظم مما 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انی فعلت ذلک أن حریزا جرد السیف،ثم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حذیفة بن منصور ما عاودنی فیه بعد أن قلت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یونس ابن عبد الرحمن،قال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لحریز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کم یجزیک أن تمسح من شعر رأسک فی وضوئک للصلاة؟قال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ثلاث أصابع و أومأ بالسبابة و الوسطی و الثالثة،و کان یونس یذکر عنه فقها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داود المسترق،عن عبد اللّه بن راشد،عن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و عنده البقباق،فقلت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رجل أحب بنی أمیة أ هو معهم؟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 رجل أحبکم أ هو معکم؟قال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زنی و ان سرق؟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الی البقباق فوجد منه غفلة،ثم أومی برأسه نعم</w:t>
      </w:r>
      <w:r>
        <w:rPr>
          <w:rFonts w:eastAsia="IRNazanin" w:cs="IRNazanin"/>
          <w:color w:val="111111"/>
          <w:sz w:val="28"/>
          <w:szCs w:val="28"/>
          <w:rtl w:val="true"/>
          <w:lang w:bidi="fa-IR"/>
        </w:rPr>
        <w:t>.</w:t>
      </w:r>
    </w:p>
    <w:p>
      <w:pPr>
        <w:pStyle w:val="Heading3"/>
        <w:numPr>
          <w:ilvl w:val="2"/>
          <w:numId w:val="1"/>
        </w:numPr>
        <w:rPr/>
      </w:pPr>
      <w:bookmarkStart w:id="538" w:name="__RefHeading___Toc2333494_1395250215"/>
      <w:bookmarkStart w:id="539" w:name="_Toc192"/>
      <w:bookmarkEnd w:id="538"/>
      <w:r>
        <w:rPr>
          <w:rtl w:val="true"/>
        </w:rPr>
        <w:t>ما روی فی زید الشحام و الحارث بن المغیرة النضری</w:t>
      </w:r>
      <w:bookmarkEnd w:id="539"/>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ابن أحمد،عن محمد بن موسی الهمدانی،عن منصور بن العباس،عن مروک بن </w:t>
      </w:r>
      <w:bookmarkStart w:id="540" w:name="pg2817_20448"/>
    </w:p>
    <w:p>
      <w:pPr>
        <w:pStyle w:val="BookText"/>
        <w:rPr/>
      </w:pPr>
      <w:bookmarkEnd w:id="540"/>
      <w:r>
        <w:rPr>
          <w:rFonts w:ascii="IRNazanin" w:hAnsi="IRNazanin" w:eastAsia="IRNazanin"/>
          <w:color w:val="111111"/>
          <w:sz w:val="28"/>
          <w:sz w:val="28"/>
          <w:szCs w:val="28"/>
          <w:rtl w:val="true"/>
          <w:lang w:bidi="fa-IR"/>
        </w:rPr>
        <w:t>عبید،عمن رواه،عن زید الشحام،قال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فی تلک الاسامی یعنی فی کتاب أصحاب الیمین؟قال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 بن أبی عثمان سجادة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الوضاح،عن زید الشحام،قال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جدد التوبة و أحدث عبادة،قال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ما عندنا لک خیر،و أنت من شیعتنا،إلینا الصراط و إلینا المیزان،و إلینا حساب شیعتنا،و اللّه لأنا لکم أرحم من أحدکم بنفسه،یا زید کأنی أنظر إلیک فی درجتک من الجنة و رفیقک فیها الحارث ابن المغیرة النصری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اللّه،عن أحمد ابن محمد بن عیسی،عن عبد اللّه بن محمد الحجال عن یونس بن یعقوب،قال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لکم من مفزع أ ما لکم من مستراح تستریحون الیه،ما یمنعکم من الحارث بن المغیرة النصری</w:t>
      </w:r>
      <w:r>
        <w:rPr>
          <w:rFonts w:eastAsia="IRNazanin" w:cs="IRNazanin"/>
          <w:color w:val="111111"/>
          <w:sz w:val="28"/>
          <w:szCs w:val="28"/>
          <w:rtl w:val="true"/>
          <w:lang w:bidi="fa-IR"/>
        </w:rPr>
        <w:t>.</w:t>
      </w:r>
    </w:p>
    <w:p>
      <w:pPr>
        <w:pStyle w:val="Heading3"/>
        <w:numPr>
          <w:ilvl w:val="2"/>
          <w:numId w:val="1"/>
        </w:numPr>
        <w:rPr/>
      </w:pPr>
      <w:bookmarkStart w:id="541" w:name="__RefHeading___Toc2333496_1395250215"/>
      <w:bookmarkStart w:id="542" w:name="_Toc193"/>
      <w:bookmarkEnd w:id="541"/>
      <w:r>
        <w:rPr>
          <w:rtl w:val="true"/>
        </w:rPr>
        <w:t>ما روی فی الفضیل بن الزبیر الرسان و أخویه</w:t>
      </w:r>
      <w:bookmarkEnd w:id="542"/>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علی بن الحسن،عن فضیل الرسان؟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فضیل بن الزبیر و کانوا ثلاثة اخوة عبد اللّه و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محمد بن العباس الختلی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ادریس القمی،عن محمد بن أحمد بن یحیی،عن أحمد بن محمد بن عیسی،عن ابن أبی</w:t>
      </w:r>
    </w:p>
    <w:p>
      <w:pPr>
        <w:pStyle w:val="BookText"/>
        <w:rPr/>
      </w:pPr>
      <w:r>
        <w:rPr>
          <w:rFonts w:ascii="IRNazanin" w:hAnsi="IRNazanin" w:eastAsia="IRNazanin"/>
          <w:color w:val="111111"/>
          <w:sz w:val="28"/>
          <w:sz w:val="28"/>
          <w:szCs w:val="28"/>
          <w:rtl w:val="true"/>
          <w:lang w:bidi="fa-IR"/>
        </w:rPr>
        <w:t>ما روی فی الفضیل بن الزبیر الرسان و أخویه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العباس الختلی</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باعجام الخاء المضمومة و تشدید المثناة من فوق المفتوحة قبل اللام</w:t>
      </w:r>
      <w:r>
        <w:rPr>
          <w:rFonts w:eastAsia="IRNazanin" w:cs="IRNazanin"/>
          <w:color w:val="111111"/>
          <w:sz w:val="28"/>
          <w:szCs w:val="28"/>
          <w:rtl w:val="true"/>
          <w:lang w:bidi="fa-IR"/>
        </w:rPr>
        <w:t xml:space="preserve">. </w:t>
      </w:r>
      <w:bookmarkStart w:id="543" w:name="pg2817_20449"/>
    </w:p>
    <w:p>
      <w:pPr>
        <w:pStyle w:val="BookText"/>
        <w:rPr/>
      </w:pPr>
      <w:bookmarkEnd w:id="543"/>
      <w:r>
        <w:rPr>
          <w:rFonts w:ascii="IRNazanin" w:hAnsi="IRNazanin" w:eastAsia="IRNazanin"/>
          <w:color w:val="111111"/>
          <w:sz w:val="28"/>
          <w:sz w:val="28"/>
          <w:szCs w:val="28"/>
          <w:rtl w:val="true"/>
          <w:lang w:bidi="fa-IR"/>
        </w:rPr>
        <w:t>عمیر،عن عبد الرحمن بن سیابة،قال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أبو عبد اللّه علیه السّلام دنانیر،و أمرنی أن أقسمها فی عیالات من أصیب مع عمه زید،فقسمتها،قال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 عیال عبد اللّه ابن الزبیر الرسان أربعة دنانیر</w:t>
      </w:r>
      <w:r>
        <w:rPr>
          <w:rFonts w:eastAsia="IRNazanin" w:cs="IRNazanin"/>
          <w:color w:val="111111"/>
          <w:sz w:val="28"/>
          <w:szCs w:val="28"/>
          <w:rtl w:val="true"/>
          <w:lang w:bidi="fa-IR"/>
        </w:rPr>
        <w:t>.</w:t>
      </w:r>
    </w:p>
    <w:p>
      <w:pPr>
        <w:pStyle w:val="Heading3"/>
        <w:numPr>
          <w:ilvl w:val="2"/>
          <w:numId w:val="1"/>
        </w:numPr>
        <w:rPr/>
      </w:pPr>
      <w:bookmarkStart w:id="544" w:name="__RefHeading___Toc2333498_1395250215"/>
      <w:bookmarkStart w:id="545" w:name="_Toc194"/>
      <w:bookmarkEnd w:id="544"/>
      <w:r>
        <w:rPr>
          <w:rtl w:val="true"/>
        </w:rPr>
        <w:t>ما روی فی سلام و مثنی بن الولید و المثنی بن عبد السلام</w:t>
      </w:r>
      <w:bookmarkEnd w:id="545"/>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النضر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المثنی ابن الولید و المثنی بن عبد السلام کلهم حناطون کوفیون لا بأس بهم</w:t>
      </w:r>
      <w:r>
        <w:rPr>
          <w:rFonts w:eastAsia="IRNazanin" w:cs="IRNazanin"/>
          <w:color w:val="111111"/>
          <w:sz w:val="28"/>
          <w:szCs w:val="28"/>
          <w:rtl w:val="true"/>
          <w:lang w:bidi="fa-IR"/>
        </w:rPr>
        <w:t>.</w:t>
      </w:r>
    </w:p>
    <w:p>
      <w:pPr>
        <w:pStyle w:val="Heading3"/>
        <w:numPr>
          <w:ilvl w:val="2"/>
          <w:numId w:val="1"/>
        </w:numPr>
        <w:rPr/>
      </w:pPr>
      <w:bookmarkStart w:id="546" w:name="__RefHeading___Toc2333500_1395250215"/>
      <w:bookmarkStart w:id="547" w:name="_Toc195"/>
      <w:bookmarkEnd w:id="546"/>
      <w:r>
        <w:rPr>
          <w:rtl w:val="true"/>
        </w:rPr>
        <w:t>ما روی فی مسلم مولی أبی عبد اللّه علیه السلام</w:t>
      </w:r>
      <w:bookmarkEnd w:id="547"/>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الولید البجلی،عن العباس بن هلال،عن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مسلما مولی جعفر بن محمد سندی،و أن جعفرا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تکون قد وفقت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w:t>
      </w:r>
    </w:p>
    <w:p>
      <w:p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ختل کسکر کورة بما وراء النهر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الرجل من أشیاخ أبی عمرو الکشی و غیره من المشیخة،قد أسفلنا مدحه فیما قد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کتاب الرجال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محمد بن العباس الختلی،یروی عن سعد بن عبد اللّه و غیره من القمیین،و عن علی بن الحسن بن فضال،و کان رجلا صالحا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روی فی مسلم مولی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قد وفقت</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بفتح الواو و تخفیف الفاء المکسورة و اسکان القاف و فتح الطاء للخطاب </w:t>
      </w:r>
      <w:bookmarkStart w:id="548" w:name="pg2817_20450"/>
    </w:p>
    <w:p>
      <w:pPr>
        <w:pStyle w:val="BookText"/>
        <w:rPr/>
      </w:pPr>
      <w:bookmarkEnd w:id="548"/>
      <w:r>
        <w:rPr>
          <w:rFonts w:ascii="IRNazanin" w:hAnsi="IRNazanin" w:eastAsia="IRNazanin"/>
          <w:color w:val="111111"/>
          <w:sz w:val="28"/>
          <w:sz w:val="28"/>
          <w:szCs w:val="28"/>
          <w:rtl w:val="true"/>
          <w:lang w:bidi="fa-IR"/>
        </w:rPr>
        <w:t>و أنه علم القرآن فی النوم فأصبح و قد علمه،قال محمد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أولاد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عبد اللّه بن محمد بن خالد،عن الوشاء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3"/>
        <w:numPr>
          <w:ilvl w:val="2"/>
          <w:numId w:val="1"/>
        </w:numPr>
        <w:rPr/>
      </w:pPr>
      <w:bookmarkStart w:id="549" w:name="__RefHeading___Toc2333502_1395250215"/>
      <w:bookmarkStart w:id="550" w:name="_Toc196"/>
      <w:bookmarkEnd w:id="549"/>
      <w:r>
        <w:rPr>
          <w:rtl w:val="true"/>
        </w:rPr>
        <w:t>ما روی فی عبد اللّه بن غالب الشاعر</w:t>
      </w:r>
      <w:bookmarkEnd w:id="550"/>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 البلخی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غالب الشاعر الذی 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ملکا یلقی علیه الشعر،و انی لاعرف ذلک الملک</w:t>
      </w:r>
      <w:r>
        <w:rPr>
          <w:rFonts w:eastAsia="IRNazanin" w:cs="IRNazanin"/>
          <w:color w:val="111111"/>
          <w:sz w:val="28"/>
          <w:szCs w:val="28"/>
          <w:rtl w:val="true"/>
          <w:lang w:bidi="fa-IR"/>
        </w:rPr>
        <w:t>.</w:t>
      </w:r>
    </w:p>
    <w:p>
      <w:pPr>
        <w:pStyle w:val="Heading3"/>
        <w:numPr>
          <w:ilvl w:val="2"/>
          <w:numId w:val="1"/>
        </w:numPr>
        <w:rPr/>
      </w:pPr>
      <w:bookmarkStart w:id="551" w:name="__RefHeading___Toc2333504_1395250215"/>
      <w:bookmarkStart w:id="552" w:name="_Toc197"/>
      <w:bookmarkEnd w:id="551"/>
      <w:r>
        <w:rPr>
          <w:rtl w:val="true"/>
        </w:rPr>
        <w:t>ما روی فی کلیب الصیداوی</w:t>
      </w:r>
      <w:bookmarkEnd w:id="552"/>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اسماعیل،عن حماد بن عیسی،عن حسین بن مختار،عن أبی اسامة،قال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عندنا رجلا یسمی کلیبا،فلا یجیء</w:t>
      </w:r>
    </w:p>
    <w:p>
      <w:pPr>
        <w:pStyle w:val="BookText"/>
        <w:rPr/>
      </w:pPr>
      <w:r>
        <w:rPr>
          <w:rFonts w:ascii="IRNazanin" w:hAnsi="IRNazanin" w:eastAsia="IRNazanin"/>
          <w:color w:val="111111"/>
          <w:sz w:val="28"/>
          <w:sz w:val="28"/>
          <w:szCs w:val="28"/>
          <w:rtl w:val="true"/>
          <w:lang w:bidi="fa-IR"/>
        </w:rPr>
        <w:t>أی وجدتک فی نفسک وفقا لاسمک و صادفت حالک فی أمر دینک موافقا لمعنی اسمک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 الامر یفق کان صوابا موافقا للمراد،و وفقت أمرک صادفته موافقا لإرادتک،و جاء القوم وفقا أی متوافقین،و فلان حلوبته وفق عیاله أی لبنها یکفیهم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یضبط بالتشدید من باب التفعیل علی صیغة المعلوم أو المجهول،أی جعلت نفسک أو جعلت فی نفسک بحسب سلامة دینک وفقا لک بحسب مدلول اسمک و الأصحّ الاصوب هو الاول</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وفقت أمرک تفق بالکسر فیهما أی صادفته موافقا و هو من التوفیق،کما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رشدت أمرک،و الرفق من الموافقة بین الشیئین کالالتحام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حلوبته وفق عیاله،أی لها لبن قدر کفایتهم لا فضل فیه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553" w:name="pg2817_20451"/>
    </w:p>
    <w:p>
      <w:pPr>
        <w:pStyle w:val="BookText"/>
        <w:rPr/>
      </w:pPr>
      <w:bookmarkEnd w:id="553"/>
      <w:r>
        <w:rPr>
          <w:rFonts w:ascii="Amiri" w:hAnsi="Amiri" w:eastAsia="Amiri" w:cs="Amiri"/>
          <w:color w:val="111111"/>
          <w:sz w:val="28"/>
          <w:sz w:val="28"/>
          <w:szCs w:val="28"/>
          <w:rtl w:val="true"/>
          <w:lang w:bidi="ar-SA"/>
        </w:rPr>
        <w:t>عنکم شیء الا قال أنا أسلم،فسمیناه کلیبا بتسلیمه،قال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فترحم علیه أبو عبد اللّه علیه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تدرون ما التسلیم؟فسکتنا،فقال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الاخبات،قول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 عَمِلُوا الصّٰالِحٰاتِ وَ أَخْبَتُوا إِلیٰ رَبِّهِمْ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بن یحیی،عن کلیب بن معاویه الاسدی قال،سمعت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انکم لعلی دین اللّه و دین ملائکته فأعینونی بورع و اجتهاد،فو اللّه ما یتقبل الا منکم،فاتقوا اللّه و کفوا ألسنتکم و صلوا فی مساجدهم،فاذا تمیز القوم فتمیزوا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محمد بن معلی النیلی،عن الحسین بن حماد الخراز عن کلیب،قال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یحب الرجل الرجل و لم یره؟قال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هو ذا انا أحب کلیبا الصیداوی و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کلیب بن معاویة الصیداوی الاسدی،و الصیدا بطن من بنی أسد</w:t>
      </w:r>
      <w:r>
        <w:rPr>
          <w:rFonts w:eastAsia="IRNazanin" w:cs="IRNazanin"/>
          <w:color w:val="111111"/>
          <w:sz w:val="28"/>
          <w:szCs w:val="28"/>
          <w:rtl w:val="true"/>
          <w:lang w:bidi="fa-IR"/>
        </w:rPr>
        <w:t>.</w:t>
      </w:r>
    </w:p>
    <w:p>
      <w:pPr>
        <w:pStyle w:val="Heading3"/>
        <w:numPr>
          <w:ilvl w:val="2"/>
          <w:numId w:val="1"/>
        </w:numPr>
        <w:rPr/>
      </w:pPr>
      <w:bookmarkStart w:id="554" w:name="__RefHeading___Toc2333506_1395250215"/>
      <w:bookmarkStart w:id="555" w:name="_Toc198"/>
      <w:bookmarkEnd w:id="554"/>
      <w:r>
        <w:rPr>
          <w:rtl w:val="true"/>
        </w:rPr>
        <w:t>ما روی فی محمد بن قیس</w:t>
      </w:r>
      <w:bookmarkEnd w:id="555"/>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غالب،عن علی بن الحسن بن علی بن فضال،عن محمد بن زیاد،عن فضیل بن عثمان،عن مرزوق،قال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قیس یقرئک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القیس الذی بینه و بین عبد الرحمن القصیر قرابة؟قلت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أعبد اللّه،و لا تشرک به شیئا و آمن برسوله خاتم النبیین لا نبی بعده،و انه کان لرسول اللّه الطاعة المفروضة و علی ابن عمه،و ایاک و السمع من فلان و فلان</w:t>
      </w:r>
      <w:r>
        <w:rPr>
          <w:rFonts w:eastAsia="IRNazanin" w:cs="IRNazanin"/>
          <w:color w:val="111111"/>
          <w:sz w:val="28"/>
          <w:szCs w:val="28"/>
          <w:rtl w:val="true"/>
          <w:lang w:bidi="fa-IR"/>
        </w:rPr>
        <w:t>.</w:t>
      </w:r>
    </w:p>
    <w:p>
      <w:pPr>
        <w:pStyle w:val="Heading3"/>
        <w:numPr>
          <w:ilvl w:val="2"/>
          <w:numId w:val="1"/>
        </w:numPr>
        <w:rPr/>
      </w:pPr>
      <w:bookmarkStart w:id="556" w:name="__RefHeading___Toc2333508_1395250215"/>
      <w:bookmarkStart w:id="557" w:name="_Toc199"/>
      <w:bookmarkEnd w:id="556"/>
      <w:r>
        <w:rPr>
          <w:rtl w:val="true"/>
        </w:rPr>
        <w:t>ما روی فی عبد الواحد بن المختار الانصاری</w:t>
      </w:r>
      <w:bookmarkEnd w:id="557"/>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غالب،عن محمد بن الولید الخزاز،عن ابن بکیر عن عبد الواحد بن المختار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الشطرنج فقال </w:t>
      </w:r>
      <w:bookmarkStart w:id="558" w:name="pg2817_20452"/>
    </w:p>
    <w:p>
      <w:pPr>
        <w:pStyle w:val="BookText"/>
        <w:rPr/>
      </w:pPr>
      <w:bookmarkEnd w:id="558"/>
      <w:r>
        <w:rPr>
          <w:rFonts w:ascii="IRNazanin" w:hAnsi="IRNazanin" w:eastAsia="IRNazanin"/>
          <w:color w:val="111111"/>
          <w:sz w:val="28"/>
          <w:sz w:val="28"/>
          <w:szCs w:val="28"/>
          <w:rtl w:val="true"/>
          <w:lang w:bidi="fa-IR"/>
        </w:rPr>
        <w:t>ان عبد الواحد لفی شغل عن اللعب،قال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ما کان عندی یذکر اللعب حتی یسأل عنه أبا عبد اللّه علیه السّلام</w:t>
      </w:r>
      <w:r>
        <w:rPr>
          <w:rFonts w:eastAsia="IRNazanin" w:cs="IRNazanin"/>
          <w:color w:val="111111"/>
          <w:sz w:val="28"/>
          <w:szCs w:val="28"/>
          <w:rtl w:val="true"/>
          <w:lang w:bidi="fa-IR"/>
        </w:rPr>
        <w:t>.</w:t>
      </w:r>
    </w:p>
    <w:p>
      <w:pPr>
        <w:pStyle w:val="Heading3"/>
        <w:numPr>
          <w:ilvl w:val="2"/>
          <w:numId w:val="1"/>
        </w:numPr>
        <w:rPr/>
      </w:pPr>
      <w:bookmarkStart w:id="559" w:name="__RefHeading___Toc2333510_1395250215"/>
      <w:bookmarkStart w:id="560" w:name="_Toc200"/>
      <w:bookmarkEnd w:id="559"/>
      <w:r>
        <w:rPr>
          <w:rtl w:val="true"/>
        </w:rPr>
        <w:t>ما روی فی صالح بن سهل</w:t>
      </w:r>
      <w:bookmarkEnd w:id="560"/>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محمد بن أحمد،عن محمد بن الحسین،عن الحسن بن علی الصیرفی،عن صالح بن سهل،قال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 فی ابی عبد اللّه علیه السّلام بالربوبیة، فدخلت علیه،فلما نظر إلی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 انا و اللّه عبید مخلوقون لنا رب نعبده و ان لم نعبده عذبنا</w:t>
      </w:r>
      <w:r>
        <w:rPr>
          <w:rFonts w:eastAsia="IRNazanin" w:cs="IRNazanin"/>
          <w:color w:val="111111"/>
          <w:sz w:val="28"/>
          <w:szCs w:val="28"/>
          <w:rtl w:val="true"/>
          <w:lang w:bidi="fa-IR"/>
        </w:rPr>
        <w:t>.</w:t>
      </w:r>
    </w:p>
    <w:p>
      <w:pPr>
        <w:pStyle w:val="Heading3"/>
        <w:numPr>
          <w:ilvl w:val="2"/>
          <w:numId w:val="1"/>
        </w:numPr>
        <w:rPr/>
      </w:pPr>
      <w:bookmarkStart w:id="561" w:name="__RefHeading___Toc2333512_1395250215"/>
      <w:bookmarkStart w:id="562" w:name="_Toc201"/>
      <w:bookmarkEnd w:id="561"/>
      <w:r>
        <w:rPr>
          <w:rtl w:val="true"/>
        </w:rPr>
        <w:t>ما روی فی رزام مولی خالد القسری</w:t>
      </w:r>
      <w:bookmarkEnd w:id="562"/>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خرزاد،عن یونس ابن القاسم البلخی،قال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رزام مولی خالد القسری،قال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أعذب، بالمدینة بعد ما خرج منها محمد بن خالد،فکان صاحب العذاب یعلقنی بالسقف، و یرجع الی أهله،و یغلق علی الباب،و کان أهل البیت اذ انصرف الی أهله حلوا الحبل عنی حتی یریحونی،و أقعد علی الارض حتی اذا دنی مجیئه علقونی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انی کذلک ذات یوم اذا رقعة وقعت من الکوة إلی من الطریق، فأخذتها فاذا هی مشدودة بحصاة،فنظرت فیها فاذا خط أبی عبد اللّه علیه السّلام و اذا فیها بسم اللّه الرحمن الرحیم قل یا رزام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کائنا قبل کل شیء،و یا کائنا بعد کل شیء، و یا مکون کل شیء ألبسنی درعک الحصینة من شر جمیع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ذلک فما عاد إلی شیء من العذاب بعد ذلک</w:t>
      </w:r>
      <w:r>
        <w:rPr>
          <w:rFonts w:eastAsia="IRNazanin" w:cs="IRNazanin"/>
          <w:color w:val="111111"/>
          <w:sz w:val="28"/>
          <w:szCs w:val="28"/>
          <w:rtl w:val="true"/>
          <w:lang w:bidi="fa-IR"/>
        </w:rPr>
        <w:t>.</w:t>
      </w:r>
    </w:p>
    <w:p>
      <w:pPr>
        <w:pStyle w:val="Heading3"/>
        <w:numPr>
          <w:ilvl w:val="2"/>
          <w:numId w:val="1"/>
        </w:numPr>
        <w:rPr/>
      </w:pPr>
      <w:bookmarkStart w:id="563" w:name="__RefHeading___Toc2333514_1395250215"/>
      <w:bookmarkStart w:id="564" w:name="_Toc202"/>
      <w:bookmarkEnd w:id="563"/>
      <w:r>
        <w:rPr>
          <w:rtl w:val="true"/>
        </w:rPr>
        <w:t>ما روی فی أبی بحیر عبد اللّه بن النجاشی</w:t>
      </w:r>
      <w:bookmarkEnd w:id="564"/>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خرزاذ،عن موسی ابن القاسم البجلی،عن ابراهیم بن أبی البلاد،عن عمار السجستانی،قال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زاملت أبا بحیر عبد اللّه بن النجاشی من سجستان الی مکة،و کان یری رأی الزیدیة،فلما صرنا الی المدینة مضیت أنا الی أبی عبد اللّه علیه السّلام و مضی هو الی عبد اللّه بن الحسن </w:t>
      </w:r>
    </w:p>
    <w:p>
      <w:pPr>
        <w:pStyle w:val="BookText"/>
        <w:rPr/>
      </w:pPr>
      <w:r>
        <w:rPr>
          <w:rFonts w:ascii="IRNazanin" w:hAnsi="IRNazanin" w:eastAsia="IRNazanin"/>
          <w:color w:val="111111"/>
          <w:sz w:val="28"/>
          <w:sz w:val="28"/>
          <w:szCs w:val="28"/>
          <w:rtl w:val="true"/>
          <w:lang w:bidi="fa-IR"/>
        </w:rPr>
        <w:t>فلما انصرف رأیته منکسرا یتقلب علی فراشه و یتأوه،قلت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ابا بحیر؟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لی علی صاحبک اذا اصبحت إن شاء اللّه،فلما أصبحنا دخلت علی أبی عبد اللّه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 اللّه بن النجاشی سألنی أن أستأذن له علیک و هو یری رأی الزیدیة فقال ائذن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علیه قربه أبو عبد اللّه علیه السّلام،فقال له أبو بحیر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أنی لم أزل مقرا بفضلکم أری الحق فیکم لا فی غیرکم،و أنی قتلت ثلاثة عشر رجلا من الخوارج کلهم سمعتهم یتبرأ من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هذا المسألة أحدا غیری؟فقال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سألت عنها عبد اللّه بن الحسن فلم یکن عنده فیها جواب و عظم علیه،و قال لی أنت مأخوذ فی الدنیا و الآخرة،فقلت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فعلی ما ذا عادینا الناس فی علی علیه السّلام؟</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قتلتهم یا أبا بحیر؟فقال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کنت أصعد سطحه بسلم حتی أقتله،و منهم من دعوته باللیل علی بابه فاذا خرج علی قتلته،و منهم من کنت أصحبه فی الطریق فاذا خلالی قتلته،و قد استتر ذلک کله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بحیر لو کنت قتلتهم بأمر الامام لم یکن علیک فی قتلهم شیء و لکنک سبقت الامام،فعلیک ثلاث عشرة شاة تذبحها بمنی و التصدق بلحمها لسبقک الامام،و لیس علیک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بحیر أخبرنی حین أصابک المیزاب و علیک الصدرة من فراء،فدخلت النهر فخرجت و تبعک الصبیان یعیطون بک،أی شیء صیرک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عمار،فالتفت إلی أبو بحیر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کان هذا من الحدیث حتی تحدثه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ذکرت له و لا لغیره و هذا هو یسمع کلامی</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یخبرنی بشیء یا أبا بحیر،فلما خرجنا من عنده، </w:t>
      </w:r>
      <w:bookmarkStart w:id="565" w:name="pg2817_20454"/>
    </w:p>
    <w:p>
      <w:pPr>
        <w:pStyle w:val="BookText"/>
        <w:rPr/>
      </w:pPr>
      <w:bookmarkEnd w:id="565"/>
      <w:r>
        <w:rPr>
          <w:rFonts w:ascii="IRNazanin" w:hAnsi="IRNazanin" w:eastAsia="IRNazanin"/>
          <w:color w:val="111111"/>
          <w:sz w:val="28"/>
          <w:sz w:val="28"/>
          <w:szCs w:val="28"/>
          <w:rtl w:val="true"/>
          <w:lang w:bidi="fa-IR"/>
        </w:rPr>
        <w:t>قال لی أبو بحیر یا عمار أشهد أن هذا عالم آل محمد،و أن الذی کنت علیه باطل و أن هذا صاحب الامر</w:t>
      </w:r>
      <w:r>
        <w:rPr>
          <w:rFonts w:eastAsia="IRNazanin" w:cs="IRNazanin"/>
          <w:color w:val="111111"/>
          <w:sz w:val="28"/>
          <w:szCs w:val="28"/>
          <w:rtl w:val="true"/>
          <w:lang w:bidi="fa-IR"/>
        </w:rPr>
        <w:t>.</w:t>
      </w:r>
    </w:p>
    <w:p>
      <w:pPr>
        <w:pStyle w:val="Heading3"/>
        <w:numPr>
          <w:ilvl w:val="2"/>
          <w:numId w:val="1"/>
        </w:numPr>
        <w:rPr/>
      </w:pPr>
      <w:bookmarkStart w:id="566" w:name="__RefHeading___Toc2333516_1395250215"/>
      <w:bookmarkStart w:id="567" w:name="_Toc203"/>
      <w:bookmarkEnd w:id="566"/>
      <w:r>
        <w:rPr>
          <w:rtl w:val="true"/>
        </w:rPr>
        <w:t>ما روی فی حماد السمندری</w:t>
      </w:r>
      <w:bookmarkEnd w:id="567"/>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النهدی الکوفی عن معاویة بن حکیم الدهنی،عن شریف بن سابق التفلیسی،عن حماد السمندری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انی أدخل الی بلاد الشرک و أن من عندنا یقولون أن مت ثم حشرت معهم،قال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حماد اذا کنت ثم تذکر أمرنا و تدعو الیه؟قلت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کنت فی هذه المدن مدن الإسلام تذکر أمرنا و تدعو الیه؟قال،قلت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ان مت ثم حشرت أمة وحدک و سعی نورک بین یدیک</w:t>
      </w:r>
      <w:r>
        <w:rPr>
          <w:rFonts w:eastAsia="IRNazanin" w:cs="IRNazanin"/>
          <w:color w:val="111111"/>
          <w:sz w:val="28"/>
          <w:szCs w:val="28"/>
          <w:rtl w:val="true"/>
          <w:lang w:bidi="fa-IR"/>
        </w:rPr>
        <w:t>.</w:t>
      </w:r>
    </w:p>
    <w:p>
      <w:pPr>
        <w:pStyle w:val="Heading3"/>
        <w:numPr>
          <w:ilvl w:val="2"/>
          <w:numId w:val="1"/>
        </w:numPr>
        <w:rPr/>
      </w:pPr>
      <w:bookmarkStart w:id="568" w:name="__RefHeading___Toc2333518_1395250215"/>
      <w:bookmarkStart w:id="569" w:name="_Toc204"/>
      <w:bookmarkEnd w:id="568"/>
      <w:r>
        <w:rPr>
          <w:rtl w:val="true"/>
        </w:rPr>
        <w:t>فی عقبة بن خالد</w:t>
      </w:r>
      <w:bookmarkEnd w:id="569"/>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محمد،عن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عقبة،عن أبیه،قال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خادما لا تعرف ما نحن علیه،فاذا أذنبت ذنبا و أرادت أن تحلف بیمین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لا و حق الذی اذا ذکرتموه بکیتم،قال،فقال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 من أهل البیت</w:t>
      </w:r>
      <w:r>
        <w:rPr>
          <w:rFonts w:eastAsia="IRNazanin" w:cs="IRNazanin"/>
          <w:color w:val="111111"/>
          <w:sz w:val="28"/>
          <w:szCs w:val="28"/>
          <w:rtl w:val="true"/>
          <w:lang w:bidi="fa-IR"/>
        </w:rPr>
        <w:t>.</w:t>
      </w:r>
    </w:p>
    <w:p>
      <w:pPr>
        <w:pStyle w:val="Heading3"/>
        <w:numPr>
          <w:ilvl w:val="2"/>
          <w:numId w:val="1"/>
        </w:numPr>
        <w:rPr/>
      </w:pPr>
      <w:bookmarkStart w:id="570" w:name="__RefHeading___Toc2333520_1395250215"/>
      <w:bookmarkStart w:id="571" w:name="_Toc205"/>
      <w:bookmarkEnd w:id="570"/>
      <w:r>
        <w:rPr>
          <w:rtl w:val="true"/>
        </w:rPr>
        <w:t>ما روی فی اسماعیل بن حقیبة و قیل جفینة</w:t>
      </w:r>
      <w:bookmarkEnd w:id="571"/>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علی بن الحسن بن علی بن فضال، عن اسماعیل بن حقیبة؟قال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 هو قلیل الروایه</w:t>
      </w:r>
      <w:r>
        <w:rPr>
          <w:rFonts w:eastAsia="IRNazanin" w:cs="IRNazanin"/>
          <w:color w:val="111111"/>
          <w:sz w:val="28"/>
          <w:szCs w:val="28"/>
          <w:rtl w:val="true"/>
          <w:lang w:bidi="fa-IR"/>
        </w:rPr>
        <w:t>.</w:t>
      </w:r>
    </w:p>
    <w:p>
      <w:pPr>
        <w:pStyle w:val="Heading3"/>
        <w:numPr>
          <w:ilvl w:val="2"/>
          <w:numId w:val="1"/>
        </w:numPr>
        <w:rPr/>
      </w:pPr>
      <w:bookmarkStart w:id="572" w:name="__RefHeading___Toc2333522_1395250215"/>
      <w:bookmarkStart w:id="573" w:name="_Toc206"/>
      <w:bookmarkEnd w:id="572"/>
      <w:r>
        <w:rPr>
          <w:rtl w:val="true"/>
        </w:rPr>
        <w:t>ما روی فی موسی بن أشیم و حفص بن میمون و جعفر بن میمون</w:t>
      </w:r>
      <w:bookmarkEnd w:id="573"/>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حنان بن سدیر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لانفس علی أجساد أصلیت معه یعنی أبا الخطاب النار ثم ذکر ابن الاشیم،فقال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یأتینی فیدخل علی هو و صاحبه و حفص بن میمون </w:t>
      </w:r>
      <w:bookmarkStart w:id="574" w:name="pg2817_20455"/>
    </w:p>
    <w:p>
      <w:pPr>
        <w:pStyle w:val="BookText"/>
        <w:rPr/>
      </w:pPr>
      <w:bookmarkEnd w:id="574"/>
      <w:r>
        <w:rPr>
          <w:rFonts w:ascii="IRNazanin" w:hAnsi="IRNazanin" w:eastAsia="IRNazanin"/>
          <w:color w:val="111111"/>
          <w:sz w:val="28"/>
          <w:sz w:val="28"/>
          <w:szCs w:val="28"/>
          <w:rtl w:val="true"/>
          <w:lang w:bidi="fa-IR"/>
        </w:rPr>
        <w:t>و یسألونی،فأخبرهم بالحق،ثم یخرجون من عندی الی أبی الخطاب،فیخبرهم بخلاف قولی،فیأخذون بقوله و یذرون قولی</w:t>
      </w:r>
      <w:r>
        <w:rPr>
          <w:rFonts w:eastAsia="IRNazanin" w:cs="IRNazanin"/>
          <w:color w:val="111111"/>
          <w:sz w:val="28"/>
          <w:szCs w:val="28"/>
          <w:rtl w:val="true"/>
          <w:lang w:bidi="fa-IR"/>
        </w:rPr>
        <w:t>.</w:t>
      </w:r>
    </w:p>
    <w:p>
      <w:pPr>
        <w:pStyle w:val="Heading3"/>
        <w:numPr>
          <w:ilvl w:val="2"/>
          <w:numId w:val="1"/>
        </w:numPr>
        <w:rPr/>
      </w:pPr>
      <w:bookmarkStart w:id="575" w:name="__RefHeading___Toc2333524_1395250215"/>
      <w:bookmarkStart w:id="576" w:name="_Toc207"/>
      <w:bookmarkEnd w:id="575"/>
      <w:r>
        <w:rPr>
          <w:rtl w:val="true"/>
        </w:rPr>
        <w:t>ما روی فی عبد اللّه بن بکیر بن أعین</w:t>
      </w:r>
      <w:bookmarkEnd w:id="576"/>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و جماعة من الفطحیة هم فقهاء أصحابنا،منهم ابن بکیر،و ابن فضال یعنی الحسن بن علی،و عمار الساباطی، و علی بن أسباط،و بنو الحسن بن علی بن فضال علی و اخواه،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یونس بن یعقوب و معاویة بن حکیم،وعد عدة من أجلة العلماء</w:t>
      </w:r>
      <w:r>
        <w:rPr>
          <w:rFonts w:eastAsia="IRNazanin" w:cs="IRNazanin"/>
          <w:color w:val="111111"/>
          <w:sz w:val="28"/>
          <w:szCs w:val="28"/>
          <w:rtl w:val="true"/>
          <w:lang w:bidi="fa-IR"/>
        </w:rPr>
        <w:t>.</w:t>
      </w:r>
    </w:p>
    <w:p>
      <w:pPr>
        <w:pStyle w:val="Heading3"/>
        <w:numPr>
          <w:ilvl w:val="2"/>
          <w:numId w:val="1"/>
        </w:numPr>
        <w:rPr/>
      </w:pPr>
      <w:bookmarkStart w:id="577" w:name="__RefHeading___Toc2333526_1395250215"/>
      <w:bookmarkStart w:id="578" w:name="_Toc208"/>
      <w:bookmarkEnd w:id="577"/>
      <w:r>
        <w:rPr>
          <w:rtl w:val="true"/>
        </w:rPr>
        <w:t>ما روی فی داود بن فرقد</w:t>
      </w:r>
      <w:bookmarkEnd w:id="578"/>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الوشاء،عن علی بن عقبة،عن داود بن فرقد،قال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کنت أصلّی عند القبر و اذا رجل خلفی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تُرِیدُونَ أَنْ تَهْدُوا مَنْ أَضَلَّ اللّٰهُ وَ اللّٰهُ أَرْکَسَهُمْ بِمٰا کَسَبُوا</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قال،فالتفت الیه و قد تأول علی هذه الایة،و ما ادری من هو و أنا 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الشَّیٰاطِینَ لَیُوحُونَ إِلیٰ أَوْلِیٰائِهِمْ لِیُجٰادِلُوکُمْ وَ إِنْ أَطَعْتُمُوهُمْ إِنَّکُمْ لَمُشْرِکُونَ</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هو هارون بن سعد،قال،فضحک أبو عبد اللّه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أصبت الجواب،قل الکلام باذن اللّه</w:t>
      </w:r>
    </w:p>
    <w:p>
      <w:pPr>
        <w:pStyle w:val="BookText"/>
        <w:rPr/>
      </w:pPr>
      <w:r>
        <w:rPr>
          <w:rFonts w:ascii="IRNazanin" w:hAnsi="IRNazanin" w:eastAsia="IRNazanin"/>
          <w:color w:val="111111"/>
          <w:sz w:val="28"/>
          <w:sz w:val="28"/>
          <w:szCs w:val="28"/>
          <w:rtl w:val="true"/>
          <w:lang w:bidi="fa-IR"/>
        </w:rPr>
        <w:t>ما روی فی عبد اللّه بن بکیر بن أعین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أخواه</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أحمد و محمد ابنا الحسن بن علی بن فضال</w:t>
      </w:r>
      <w:r>
        <w:rPr>
          <w:rFonts w:eastAsia="IRNazanin" w:cs="IRNazanin"/>
          <w:color w:val="111111"/>
          <w:sz w:val="28"/>
          <w:szCs w:val="28"/>
          <w:rtl w:val="true"/>
          <w:lang w:bidi="fa-IR"/>
        </w:rPr>
        <w:t xml:space="preserve">. </w:t>
      </w:r>
      <w:bookmarkStart w:id="579" w:name="pg2817_20456"/>
    </w:p>
    <w:p>
      <w:pPr>
        <w:pStyle w:val="BookText"/>
        <w:rPr/>
      </w:pPr>
      <w:bookmarkEnd w:id="579"/>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أیوب،قال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صفوان،عن داود بن فرقد،قال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خلفی حین صلیت المغرب فی مسجد رسول اللّه صلّی اللّه علیه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لَکُمْ فِی الْمُنٰافِقِینَ فِئَتَیْنِ وَ اللّٰهُ أَرْکَسَهُمْ بِمٰا کَسَبُوا أَ تُرِیدُونَ أَنْ تَهْدُوا مَنْ أَضَلَّ اللّٰهُ</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فعملت أنه یعنینی،فالتفت الیه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الشَّیٰاطِینَ لَیُوحُونَ إِلیٰ أَوْلِیٰائِهِمْ لِیُجٰادِلُوکُمْ</w:t>
      </w:r>
      <w:r>
        <w:rPr>
          <w:rFonts w:eastAsia="Amiri" w:cs="Amiri" w:ascii="Amiri" w:hAnsi="Amiri"/>
          <w:color w:val="111111"/>
          <w:sz w:val="28"/>
          <w:szCs w:val="28"/>
          <w:rtl w:val="true"/>
          <w:lang w:bidi="ar-SA"/>
        </w:rPr>
        <w:t xml:space="preserve">» </w:t>
      </w:r>
      <w:r>
        <w:rPr>
          <w:rStyle w:val="FootnoteAnchor"/>
          <w:rtl w:val="true"/>
        </w:rPr>
        <w:footnoteReference w:id="1143"/>
      </w:r>
      <w:r>
        <w:rPr>
          <w:rFonts w:ascii="IRNazanin" w:hAnsi="IRNazanin" w:eastAsia="IRNazanin"/>
          <w:color w:val="111111"/>
          <w:sz w:val="28"/>
          <w:sz w:val="28"/>
          <w:szCs w:val="28"/>
          <w:rtl w:val="true"/>
          <w:lang w:bidi="fa-IR"/>
        </w:rPr>
        <w:t>و ذکر مثله سواء الی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لا جرم و اللّه ما تکلم بکلمة،فقال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أجهل منهم ان فی المرجئة فتیا و علما و فی الخوارج فتیا و علما،و ما أحد أجهل منهم</w:t>
      </w:r>
      <w:r>
        <w:rPr>
          <w:rFonts w:eastAsia="IRNazanin" w:cs="IRNazanin"/>
          <w:color w:val="111111"/>
          <w:sz w:val="28"/>
          <w:szCs w:val="28"/>
          <w:rtl w:val="true"/>
          <w:lang w:bidi="fa-IR"/>
        </w:rPr>
        <w:t>.</w:t>
      </w:r>
    </w:p>
    <w:p>
      <w:pPr>
        <w:pStyle w:val="Heading3"/>
        <w:numPr>
          <w:ilvl w:val="2"/>
          <w:numId w:val="1"/>
        </w:numPr>
        <w:rPr/>
      </w:pPr>
      <w:bookmarkStart w:id="580" w:name="__RefHeading___Toc2333528_1395250215"/>
      <w:bookmarkStart w:id="581" w:name="_Toc209"/>
      <w:bookmarkEnd w:id="580"/>
      <w:r>
        <w:rPr>
          <w:rtl w:val="true"/>
        </w:rPr>
        <w:t>ما روی فی خالد بن جریر البجلی</w:t>
      </w:r>
      <w:bookmarkEnd w:id="581"/>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الحسن،عن خالد بن جریر الذی یروی عنه الحسن بن محبوب؟فقال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بجیلة،و کان صالحا</w:t>
      </w:r>
      <w:r>
        <w:rPr>
          <w:rFonts w:eastAsia="IRNazanin" w:cs="IRNazanin"/>
          <w:color w:val="111111"/>
          <w:sz w:val="28"/>
          <w:szCs w:val="28"/>
          <w:rtl w:val="true"/>
          <w:lang w:bidi="fa-IR"/>
        </w:rPr>
        <w:t>.</w:t>
      </w:r>
    </w:p>
    <w:p>
      <w:pPr>
        <w:pStyle w:val="Heading3"/>
        <w:numPr>
          <w:ilvl w:val="2"/>
          <w:numId w:val="1"/>
        </w:numPr>
        <w:rPr/>
      </w:pPr>
      <w:bookmarkStart w:id="582" w:name="__RefHeading___Toc2333530_1395250215"/>
      <w:bookmarkStart w:id="583" w:name="_Toc210"/>
      <w:bookmarkEnd w:id="582"/>
      <w:r>
        <w:rPr>
          <w:rtl w:val="true"/>
        </w:rPr>
        <w:t>ما روی فی وهب بن جمیع مولی اسحاق بن عمار</w:t>
      </w:r>
      <w:bookmarkEnd w:id="583"/>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علی بن الحسن،و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وهب ابن جمیع؟فقال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فیه الا خیرا</w:t>
      </w:r>
      <w:r>
        <w:rPr>
          <w:rFonts w:eastAsia="IRNazanin" w:cs="IRNazanin"/>
          <w:color w:val="111111"/>
          <w:sz w:val="28"/>
          <w:szCs w:val="28"/>
          <w:rtl w:val="true"/>
          <w:lang w:bidi="fa-IR"/>
        </w:rPr>
        <w:t>.</w:t>
      </w:r>
    </w:p>
    <w:p>
      <w:pPr>
        <w:pStyle w:val="Heading3"/>
        <w:numPr>
          <w:ilvl w:val="2"/>
          <w:numId w:val="1"/>
        </w:numPr>
        <w:rPr/>
      </w:pPr>
      <w:bookmarkStart w:id="584" w:name="__RefHeading___Toc2333532_1395250215"/>
      <w:bookmarkStart w:id="585" w:name="_Toc211"/>
      <w:bookmarkEnd w:id="584"/>
      <w:r>
        <w:rPr>
          <w:rtl w:val="true"/>
        </w:rPr>
        <w:t>ما روی فی علی بن خلید المکفوف</w:t>
      </w:r>
      <w:bookmarkEnd w:id="585"/>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الحسن،عن علی بن خلید و کان یعرف بأبی الحسن المکفوف،و هو بغدادی،قال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Heading3"/>
        <w:numPr>
          <w:ilvl w:val="2"/>
          <w:numId w:val="1"/>
        </w:numPr>
        <w:rPr/>
      </w:pPr>
      <w:bookmarkStart w:id="586" w:name="__RefHeading___Toc2333534_1395250215"/>
      <w:bookmarkStart w:id="587" w:name="_Toc212"/>
      <w:bookmarkEnd w:id="586"/>
      <w:r>
        <w:rPr>
          <w:rtl w:val="true"/>
        </w:rPr>
        <w:t>ما روی فی ادیم بن الحر أبی الحر الحذاء</w:t>
      </w:r>
      <w:bookmarkEnd w:id="587"/>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الحر اسمه أدیم بن الحر و هو حذاء صاحب أبی عبد اللّه علیه السّلام روی نیفا و أربعین حدیثا عن أبی عبد اللّه علیه السّلام </w:t>
      </w:r>
      <w:bookmarkStart w:id="588" w:name="pg2817_20457"/>
    </w:p>
    <w:p>
      <w:pPr>
        <w:pStyle w:val="Heading3"/>
        <w:numPr>
          <w:ilvl w:val="2"/>
          <w:numId w:val="1"/>
        </w:numPr>
        <w:rPr/>
      </w:pPr>
      <w:bookmarkStart w:id="589" w:name="__RefHeading___Toc2333536_1395250215"/>
      <w:bookmarkStart w:id="590" w:name="_Toc213"/>
      <w:bookmarkEnd w:id="588"/>
      <w:bookmarkEnd w:id="589"/>
      <w:r>
        <w:rPr>
          <w:rtl w:val="true"/>
        </w:rPr>
        <w:t>ما روی فی حبیب السجستانی</w:t>
      </w:r>
      <w:bookmarkEnd w:id="590"/>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السجستانی کان أولا شاریا،ثم دخل فی هذا المذهب،و کان من أصحاب أبی جعفر و ابی عبد اللّه علیهما السّلام منقطعا الیهما</w:t>
      </w:r>
      <w:r>
        <w:rPr>
          <w:rFonts w:eastAsia="IRNazanin" w:cs="IRNazanin"/>
          <w:color w:val="111111"/>
          <w:sz w:val="28"/>
          <w:szCs w:val="28"/>
          <w:rtl w:val="true"/>
          <w:lang w:bidi="fa-IR"/>
        </w:rPr>
        <w:t>.</w:t>
      </w:r>
    </w:p>
    <w:p>
      <w:pPr>
        <w:pStyle w:val="Heading3"/>
        <w:numPr>
          <w:ilvl w:val="2"/>
          <w:numId w:val="1"/>
        </w:numPr>
        <w:rPr/>
      </w:pPr>
      <w:bookmarkStart w:id="591" w:name="__RefHeading___Toc2333538_1395250215"/>
      <w:bookmarkStart w:id="592" w:name="_Toc214"/>
      <w:bookmarkEnd w:id="591"/>
      <w:r>
        <w:rPr>
          <w:rtl w:val="true"/>
        </w:rPr>
        <w:t>ما روی فی زیاد بن أبی رجاء</w:t>
      </w:r>
      <w:bookmarkEnd w:id="592"/>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فضال،عن زیاد بن أبی رجاء؟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Heading3"/>
        <w:numPr>
          <w:ilvl w:val="2"/>
          <w:numId w:val="1"/>
        </w:numPr>
        <w:rPr/>
      </w:pPr>
      <w:bookmarkStart w:id="593" w:name="__RefHeading___Toc2333540_1395250215"/>
      <w:bookmarkStart w:id="594" w:name="_Toc215"/>
      <w:bookmarkEnd w:id="593"/>
      <w:r>
        <w:rPr>
          <w:rtl w:val="true"/>
        </w:rPr>
        <w:t>ما روی فی الطیار و ابنه</w:t>
      </w:r>
      <w:bookmarkEnd w:id="594"/>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الحسین،عن جعفر بن بشیر،عن ابن بکیر،عن حمزة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 عبد اللّه علیه السّلام عن قراءة القرآن؟فقلت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أبوک،قال، فسألنی عن الفرائض؟فقلت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ما أنا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ابوک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قریش کان لی صدیقا و کان عالما قاریا،فاجتمع هو و أبوک عند أبی جعفر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لیقبل کل واحد منکما علی صاحبه و یسأل کل واحد منکما صاحبه،ففعلا،فقال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ما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تعلمنی أن فی أصحابک مثل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 کیف رأیت؟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الشجاعی، عن محمد بن الحسین،عن صفوان بن یحیی،عن حمزة بن الطیار،عن أبیه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الی باب أبی جعفر علیه السّلام،استأذن علیه فلم یأذن لی و أذن لغیری</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فرجعت الی منزلی و أنا مغموم،فطرحت نفسی علی سریر فی الدار و ذهب عنی النوم،فجعلت افکر و أقول أ لیس المرجئة تقول کذا،و القدریة تقول کذا، و الحروریة تقول کذا،و الزیدیة تقول کذا،فیفسد علیهم قولهم،و أنا أفکر فی هذا حتی نادی المنادی فاذا الباب تدق،فقلت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هذا؟فقال رسول أبی جعفر علیه السّلام </w:t>
      </w:r>
    </w:p>
    <w:p>
      <w:pPr>
        <w:pStyle w:val="BookText"/>
        <w:rPr/>
      </w:pPr>
      <w:r>
        <w:rPr>
          <w:rFonts w:ascii="IRNazanin" w:hAnsi="IRNazanin" w:eastAsia="IRNazanin"/>
          <w:color w:val="111111"/>
          <w:sz w:val="28"/>
          <w:sz w:val="28"/>
          <w:szCs w:val="28"/>
          <w:rtl w:val="true"/>
          <w:lang w:bidi="fa-IR"/>
        </w:rPr>
        <w:t>یقول لک أبو جعفر علیه السّلام أجب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ثیابی و مضیت معه فدخلت علیه،فلما رآنی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لا الی المرجئة،و لا الی القدریة،و لا الی الحروریة،و لا الی الزیدیة،و لکن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حجبتک لکذا و کذا،فقبلت و قلت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محمد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علی بن الحکم،عن أبان الاحمر،عن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بلغنی أنک کرهت منا مناظرة الناس و کرهت الخصومة؟فقال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کلام مثلک للناس فلا نکرهه،من اذا طار أحسن أن یقع و ان وقع یحسن أن یطیر،فمن کان هکذا فلا نکره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ابن أبی عمیر، عن هشام بن الحکم،قال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ابن الطیار؟قال،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 لقاه نضرة و سرورا،فقد کان شدید الخصومة عنا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یونس،عن ابی جعفر الاحول،عن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الطیار؟فقلت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أدخل اللّه علیه الرحمة و نضره،فانه کان یخاصم عنا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جعفر،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أبان،عن حمزة بن الطیار،عن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أبو عبد اللّه علیه السّلام بیدی ثم عد الائمة علیهم السلام اماما اماما یحسبهم</w:t>
      </w:r>
    </w:p>
    <w:p>
      <w:pPr>
        <w:pStyle w:val="BookText"/>
        <w:rPr/>
      </w:pPr>
      <w:r>
        <w:rPr>
          <w:rFonts w:ascii="IRNazanin" w:hAnsi="IRNazanin" w:eastAsia="IRNazanin"/>
          <w:color w:val="111111"/>
          <w:sz w:val="28"/>
          <w:sz w:val="28"/>
          <w:szCs w:val="28"/>
          <w:rtl w:val="true"/>
          <w:lang w:bidi="fa-IR"/>
        </w:rPr>
        <w:t>ما روی فی الطیار و ابنه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جعفر</w:t>
      </w:r>
    </w:p>
    <w:p>
      <w:pPr>
        <w:pStyle w:val="BookText"/>
        <w:rPr/>
      </w:pPr>
      <w:r>
        <w:rPr>
          <w:rFonts w:ascii="IRNazanin" w:hAnsi="IRNazanin" w:eastAsia="IRNazanin"/>
          <w:color w:val="111111"/>
          <w:sz w:val="28"/>
          <w:sz w:val="28"/>
          <w:szCs w:val="28"/>
          <w:rtl w:val="true"/>
          <w:lang w:bidi="fa-IR"/>
        </w:rPr>
        <w:t>الصواب عن جعفر،و هو قفة العلم جعفر بن بشیر البجلی الوشاء،من أصحاب أبی الحسن الرضا علیه السّلام،یروی عنه فضالة بن أیوب و غیره من الثقات الاجلاء</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تصحیف العین بالباء الموحدة من النساخ</w:t>
      </w:r>
      <w:r>
        <w:rPr>
          <w:rFonts w:eastAsia="IRNazanin" w:cs="IRNazanin"/>
          <w:color w:val="111111"/>
          <w:sz w:val="28"/>
          <w:szCs w:val="28"/>
          <w:rtl w:val="true"/>
          <w:lang w:bidi="fa-IR"/>
        </w:rPr>
        <w:t xml:space="preserve">. </w:t>
      </w:r>
      <w:bookmarkStart w:id="595" w:name="pg2817_20459"/>
    </w:p>
    <w:p>
      <w:pPr>
        <w:pStyle w:val="BookText"/>
        <w:rPr/>
      </w:pPr>
      <w:bookmarkEnd w:id="595"/>
      <w:r>
        <w:rPr>
          <w:rFonts w:ascii="IRNazanin" w:hAnsi="IRNazanin" w:eastAsia="IRNazanin"/>
          <w:color w:val="111111"/>
          <w:sz w:val="28"/>
          <w:sz w:val="28"/>
          <w:szCs w:val="28"/>
          <w:rtl w:val="true"/>
          <w:lang w:bidi="fa-IR"/>
        </w:rPr>
        <w:t>بیده حتی انتهی الی أبی جعفر علیه السّلام فکف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لو فلقت رمانة فأحللت بعضها و حرمت بعضها لشهدت أن ما حرمت حرام و ما أحللت حلال،فقال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فحسبک أن تقول بقوله،و ما أنا الا مثلهم لی ما لهم و علی ما علیهم،فان أردت ان تجیء یوم القیامة مع الذین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فقل بقوله</w:t>
      </w:r>
      <w:r>
        <w:rPr>
          <w:rFonts w:eastAsia="IRNazanin" w:cs="IRNazanin"/>
          <w:color w:val="111111"/>
          <w:sz w:val="28"/>
          <w:szCs w:val="28"/>
          <w:rtl w:val="true"/>
          <w:lang w:bidi="fa-IR"/>
        </w:rPr>
        <w:t>.</w:t>
      </w:r>
    </w:p>
    <w:p>
      <w:pPr>
        <w:pStyle w:val="Heading3"/>
        <w:numPr>
          <w:ilvl w:val="2"/>
          <w:numId w:val="1"/>
        </w:numPr>
        <w:rPr/>
      </w:pPr>
      <w:bookmarkStart w:id="596" w:name="__RefHeading___Toc2333542_1395250215"/>
      <w:bookmarkStart w:id="597" w:name="_Toc216"/>
      <w:bookmarkEnd w:id="596"/>
      <w:r>
        <w:rPr>
          <w:rtl w:val="true"/>
        </w:rPr>
        <w:t>ما روی فی أبی الصباح الکنانی ابراهیم بن نعیم</w:t>
      </w:r>
      <w:bookmarkEnd w:id="597"/>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ابن محمد،عن الوشاء،عن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لأبی الصباح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 المیزان ربما کان فیه 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میزان لیس فیه 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 عن أحمد،عن علی بن الحکم،عن أبان بن عثمان، عن برید العجلی،قال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أبو الصباح الکنانی عند أبی عبد اللّه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أصحاب أبی و اللّه خیرا منکم،کان أصحاب أبی ورقا لا شوک فیه و أنتم الیوم شوک لا ورق فیه،فقال أبو الصباح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فنحن أصحاب أبیک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کنتم یومئذ خیرا منکم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الشاذانی،قال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الفضل،قال حدثنی علی بن الحکم و غیره،عن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سدیر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تبرأ منک،قال،فأخذت علی ثیابی،قال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الصباح رجلا ضاریا،قال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فدخلت علیه و سلمت علیه،فقلت له یا أبا الحسین بلغنی أنک قلت الائمة أربعة ثلاثة مضوا و الرابع هو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هکذا قلت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قال،فقلت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تذکر قولک لی بالمدینة فی حیاة أبی جعفر علیه السّلام </w:t>
      </w:r>
      <w:bookmarkStart w:id="598" w:name="pg2817_20460"/>
    </w:p>
    <w:p>
      <w:pPr>
        <w:pStyle w:val="BookText"/>
        <w:rPr/>
      </w:pPr>
      <w:bookmarkEnd w:id="598"/>
      <w:r>
        <w:rPr>
          <w:rFonts w:ascii="Amiri" w:hAnsi="Amiri" w:eastAsia="Amiri" w:cs="Amiri"/>
          <w:color w:val="111111"/>
          <w:sz w:val="28"/>
          <w:sz w:val="28"/>
          <w:szCs w:val="28"/>
          <w:rtl w:val="true"/>
          <w:lang w:bidi="ar-SA"/>
        </w:rPr>
        <w:t>و أنت تقول أن اللّه تعالی قضی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قُتِلَ مَظْلُوماً فَقَدْ جَعَلْنٰا لِوَلِیِّهِ سُلْطٰاناً </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الائمة ولاة الدم و أهل الباب و هذا أبو جعفر الامام فان حدث به حدث فان فینا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یسمع منی خطب أمیر المؤمنین علیه السّلام 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تعلموهم فهم أعلم منکم،فقال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هذا القول؟فقلت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فان منکم من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خرجت من عنده فتهیأت و هیأت راحلة و مضیت الی أبی عبد اللّه علیه السّلام و دخلت علیه،و قصصت علیه ما جری بینی و بین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لو أن اللّه تعالی ابتلی زیدا فخرج منا سیفان آخران بأی شیء یعرف أی السیوف سیف الحق؟و اللّه ما هو کما قال،لئن خرج لیقتلن،قال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فانتهیت الی القادسیة فاستقبلنی الخبر بقتله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محمد الفضل بن شاذان،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الحکم،بأسناده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الصباح الکنانی ثقة و کان کوفیا،و انما سمی الکنانی لان منزله فی کنانة فعرف به،و کان عبدیا</w:t>
      </w:r>
      <w:r>
        <w:rPr>
          <w:rFonts w:eastAsia="IRNazanin" w:cs="IRNazanin"/>
          <w:color w:val="111111"/>
          <w:sz w:val="28"/>
          <w:szCs w:val="28"/>
          <w:rtl w:val="true"/>
          <w:lang w:bidi="fa-IR"/>
        </w:rPr>
        <w:t>.</w:t>
      </w:r>
    </w:p>
    <w:p>
      <w:pPr>
        <w:pStyle w:val="Heading3"/>
        <w:numPr>
          <w:ilvl w:val="2"/>
          <w:numId w:val="1"/>
        </w:numPr>
        <w:rPr/>
      </w:pPr>
      <w:bookmarkStart w:id="599" w:name="__RefHeading___Toc2333544_1395250215"/>
      <w:bookmarkStart w:id="600" w:name="_Toc217"/>
      <w:bookmarkEnd w:id="599"/>
      <w:r>
        <w:rPr>
          <w:rtl w:val="true"/>
        </w:rPr>
        <w:t>فی ابان بن عثمان الاحمر</w:t>
      </w:r>
      <w:bookmarkEnd w:id="600"/>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 و حمدویه،قالا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عیسی،عن الحسن بن علی بن یقطین،عن ابراهیم بن أبی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أقود أبی و قد کان کف بصره،حتی صرنا الی حلقة فیها ابان الاحمر،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تحدث؟قلت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ویحه 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منکم الکذابین و من غیرکم المکذبین</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أبان من أهل البصرة،و کان مولی بجیلة،و کان یسکن الکوفة،و کان من الناووسیة </w:t>
      </w:r>
      <w:bookmarkStart w:id="601" w:name="pg2817_20461"/>
    </w:p>
    <w:p>
      <w:pPr>
        <w:pStyle w:val="Heading3"/>
        <w:numPr>
          <w:ilvl w:val="2"/>
          <w:numId w:val="1"/>
        </w:numPr>
        <w:rPr/>
      </w:pPr>
      <w:bookmarkStart w:id="602" w:name="__RefHeading___Toc2333546_1395250215"/>
      <w:bookmarkStart w:id="603" w:name="_Toc218"/>
      <w:bookmarkEnd w:id="601"/>
      <w:bookmarkEnd w:id="602"/>
      <w:r>
        <w:rPr>
          <w:rtl w:val="true"/>
        </w:rPr>
        <w:t>ما روی فی أبی خدیجة سالم بن مکرم</w:t>
      </w:r>
      <w:bookmarkEnd w:id="603"/>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 بن الحسن،عن اسم أبی خدیجة؟قال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و کان من أهل الکوفة،و کان جمالا،و ذکر انه حمل أبا عبد اللّه علیه السّلام من مکة الی المدینة،قال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عبد الرحمن بن أبی هاشم،عن أبی خدیجة قال،قال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تکتن بأبی خدیجة،قلت فبم اکتنی؟فقال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سالم من أصحاب أبی الخطاب،و کان فی المسجد یوم بعث عیسی ابن موسی بن علی بن عبد اللّه بن العباس و کان عامل المنصور علی الکوفة الی أبی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بلغه انهم قد أظهروا الاباحات،و دعوا الناس الی نبوة أبی الخطاب،و انهم یجتمعون فی المسجد و لزموا الاساطین یورون الناس انهم قد لزموها للعبادة،و بعث الیهم رجلا فقتلهم جمیعا لم یفلت منهم الا رجل واحد أصابته جراحات فسقط بین القتلی یعد فیهم،فلما جنه اللیل خرج من بینهم فتخلص،و هو أبو سلمة سالم بن مکرم الجمال الملقب بأبی خدیجه،فذکر بعد ذلک أنه تاب و کان ممن یروی الحدیث</w:t>
      </w:r>
      <w:r>
        <w:rPr>
          <w:rFonts w:eastAsia="IRNazanin" w:cs="IRNazanin"/>
          <w:color w:val="111111"/>
          <w:sz w:val="28"/>
          <w:szCs w:val="28"/>
          <w:rtl w:val="true"/>
          <w:lang w:bidi="fa-IR"/>
        </w:rPr>
        <w:t>.</w:t>
      </w:r>
    </w:p>
    <w:p>
      <w:pPr>
        <w:pStyle w:val="Heading3"/>
        <w:numPr>
          <w:ilvl w:val="2"/>
          <w:numId w:val="1"/>
        </w:numPr>
        <w:rPr/>
      </w:pPr>
      <w:bookmarkStart w:id="604" w:name="__RefHeading___Toc2333548_1395250215"/>
      <w:bookmarkStart w:id="605" w:name="_Toc219"/>
      <w:bookmarkEnd w:id="604"/>
      <w:r>
        <w:rPr>
          <w:rtl w:val="true"/>
        </w:rPr>
        <w:t>ما روی فی فیض بن المختار و سلیمان بن خالد و عبد السلام بن عبد الرحمن</w:t>
      </w:r>
      <w:bookmarkEnd w:id="605"/>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یزید،عن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المنصور الخزاعی،عن أحمد بن الفضل الخزاعی،عن ابن أبی عمیر،قال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حماد بن عیسی،عن عبد الحمید بن أبی الدیلم،قال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فأتاه کتاب عبد السلام بن عبد الرحمن بن نعیم و کتاب الفیض بن المختار و سلیمان بن خالد،یخبرونه أن الکوفة شاغرة برجلها و انه ان أمرهم أن یأخذوها،أخذوها،فلما قرأ کتابهم رمی 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انا لهؤلاء </w:t>
      </w:r>
      <w:bookmarkStart w:id="606" w:name="pg2817_20462"/>
    </w:p>
    <w:p>
      <w:pPr>
        <w:pStyle w:val="BookText"/>
        <w:rPr/>
      </w:pPr>
      <w:bookmarkEnd w:id="606"/>
      <w:r>
        <w:rPr>
          <w:rFonts w:ascii="IRNazanin" w:hAnsi="IRNazanin" w:eastAsia="IRNazanin"/>
          <w:color w:val="111111"/>
          <w:sz w:val="28"/>
          <w:sz w:val="28"/>
          <w:szCs w:val="28"/>
          <w:rtl w:val="true"/>
          <w:lang w:bidi="fa-IR"/>
        </w:rPr>
        <w:t>بامام اما علموا ان صاحبهم السفیانی</w:t>
      </w:r>
      <w:r>
        <w:rPr>
          <w:rFonts w:eastAsia="IRNazanin" w:cs="IRNazanin"/>
          <w:color w:val="111111"/>
          <w:sz w:val="28"/>
          <w:szCs w:val="28"/>
          <w:rtl w:val="true"/>
          <w:lang w:bidi="fa-IR"/>
        </w:rPr>
        <w:t>.</w:t>
      </w:r>
    </w:p>
    <w:p>
      <w:pPr>
        <w:pStyle w:val="Heading3"/>
        <w:numPr>
          <w:ilvl w:val="2"/>
          <w:numId w:val="1"/>
        </w:numPr>
        <w:rPr/>
      </w:pPr>
      <w:bookmarkStart w:id="607" w:name="__RefHeading___Toc2333550_1395250215"/>
      <w:bookmarkStart w:id="608" w:name="_Toc220"/>
      <w:bookmarkEnd w:id="607"/>
      <w:r>
        <w:rPr>
          <w:rtl w:val="true"/>
        </w:rPr>
        <w:t>ما روی فی الفیض و یونس بن ظبیان</w:t>
      </w:r>
      <w:bookmarkEnd w:id="608"/>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الفیض أول من سمع عن أبی عبد اللّه علیه السّلام نصه علی ابنه موسی ابن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أحمد بن أیوب،عن أحمد ابن الحسن التیمی،عن أبی نجیح، عن الفیض بن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14,5,4,3,2,1,7,6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علی بن اسماعیل،عن أبی نجیح،عن الفیض،قال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جعلت فداک،ما تقول فی الارض أتقبلها من السلطان ثم أواجرها آخرین علی أن ما أخرج اللّه منها من شیء کان من ذلک النصف أو الثلث أو أقل من ذلک أو أکثر؟قال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به،فقال له اسماعیل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لم 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 و لیس کذلک أعامل أکرتی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کثیرا ما أقول لک الزمنی فلا تفعل،فقام اسماعیل فخرج،فقلت جعلت فداک و ما علی اسماعیل الا یلزمک اذا کنت أفضیت الیه الاشیاء من بعدک کما افضیت إلیک بعد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فیض ان اسماعیل لیس کأنا من أبی،قلت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فقد کنا لا نشک أن الرحال ستحط الیه من بعدک،و قد قلت فیه ما قلت،فان کان ما نخاف و أسأل اللّه العافیة فالی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 عنی،فقبلت رکبته و قلت أرحم سیدی فانما هی النار،و أنی و اللّه لو طمعت انی أموت قبلک ما بالیت،و لکنی أخاف البقاء بعدک،فقال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مکانک</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الی ستر فی البیت فرفعه و دخل،ثم مکث قلیلا ثم صاح یا فیض 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فاذا هو فی المسجد قد صلی فیه،و انحرف عن القبلة فجلست بین یدیه و دخل الیه ابو الحسن علیه السّلام و هو یومئذ خماسی و فی یده درة فاقعده علی فخذه،فقال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ما هذه المخففة بیدک؟قال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بعلی أخی و هی فی یده یضرب بها بهیمة فانتزعتها من یده </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فیض ان رسول اللّه صلّی اللّه علیه و آله أفضیت الیه صحف ابراهیم و موسی علیهما السّلام فائتمن علیها رسول اللّه صلّی اللّه علیه و آله علیا علیا السّلام،و اتمن علیها علی الحسن علیه السّلام،و اتمن علیها الحسن الحسین علیه السّلام و اتمن علیها الحسین علی بن الحسین،و اتمن علیها علی بن الحسین محمد بن علی،و اتمننی علیها ابی،و کانت عندی،و لقد اتمنت علیها ابنی هذا علی حداثته و هی عنده،فعرفت ما اراد،فقلت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فیض ان أبی کان اذا أراد ألا ترد له دعوة أقعدنی علی یمینه فدعا و امنت فلا ترد له دعوة،و کذلک أصنع بابنی هذا،و لقد ذکرناک أمس بالموقف فذکرناک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زدنی،قال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فیض ان أبی کان اذا سافر و أنا معه فنعس، و هو علی راحلته أدنیت راحلتی من راحلته فوسدته ذراعی المیل و المیلین حتی یقضی وطره من النوم،و کذلک یصنع بی ابنی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جعلت فداک زدنی،قال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جد بابنی هذا ما کان یجد یعقوب بیوسف،قلت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زدنی،قال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صاحبک الذی سألت عنه فأقر له بحقه فقمت حتی قبلت رأسه و دعوت اللّه له</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لم یؤذن لی فی أمرک منک،قلت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أخبر به أحدا؟قال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أهلک و ولدک و رفقاءک و کان معی أهلی و ولدی و یونس بن ظبیان من رفقائی،فلما أخبرتهم حمدوا اللّه علی ذلک کثیرا،و 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حتی أسمع ذلک منه،و کانت فیه عجلة،فخرج و اتبعته فلما انتهیت الی الباب سمعت أبا عبد اللّه علیه السّلام قد سبقنی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کما قال لک الفیض،قال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و اطعت </w:t>
      </w:r>
      <w:bookmarkStart w:id="609" w:name="pg2817_20464"/>
    </w:p>
    <w:p>
      <w:pPr>
        <w:pStyle w:val="Heading3"/>
        <w:numPr>
          <w:ilvl w:val="2"/>
          <w:numId w:val="1"/>
        </w:numPr>
        <w:rPr/>
      </w:pPr>
      <w:bookmarkStart w:id="610" w:name="__RefHeading___Toc2333552_1395250215"/>
      <w:bookmarkStart w:id="611" w:name="_Toc221"/>
      <w:bookmarkEnd w:id="609"/>
      <w:bookmarkEnd w:id="610"/>
      <w:r>
        <w:rPr>
          <w:rtl w:val="true"/>
        </w:rPr>
        <w:t>ما روی فی سلیمان بن خالد</w:t>
      </w:r>
      <w:bookmarkEnd w:id="6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 لأبی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هل یعلم ما فی یومه؟فاجابه بما رأی بیان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سلیمان بن خالد</w:t>
      </w:r>
    </w:p>
    <w:p>
      <w:pPr>
        <w:pStyle w:val="BookText"/>
        <w:rPr/>
      </w:pPr>
      <w:r>
        <w:rPr>
          <w:rFonts w:ascii="IRNazanin" w:hAnsi="IRNazanin" w:eastAsia="IRNazanin"/>
          <w:color w:val="111111"/>
          <w:sz w:val="28"/>
          <w:sz w:val="28"/>
          <w:szCs w:val="28"/>
          <w:rtl w:val="true"/>
          <w:lang w:bidi="fa-IR"/>
        </w:rPr>
        <w:t>هو أبو الربیع الاقطع الهلالی مولاهم الکوفی،سلیمان بن خالد بن دهقان نافلة مولی عفیف بن معدی کرب،عم الاشعث بن قیس،و أخوه 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فقیها قاریا وجها صاحب قرآن،روی عن أبی جعفر و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خرج مع زید،و لم یخرج معه من أصحاب أبی جعفر علیه السّلام غیره فقطعت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الذی قطعها یوسف بن عمر بنفسه،و مات فی حیاة أبی عبد اللّه علیه السّلام فتوجع لفقده و دعی لولده و أوصی بهم أصحابه قاله النجاشی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فی کتاب الرجال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تاب من خروجه مع زید،و رجع الی الحق،و رضی عنه أبو عبد اللّه علیه السّلام بعد سخطه،و توجع لموته و فقده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سؤاله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لدعامة المعنی لا للتعدیة،و نظم الکلام و سؤاله أبا جعفر علیه السّلام أو للتعدیة باعتبار تضمین القول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بما رأی بیان ذلک</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علی صیغة المعلوم،و فی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لم یسم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الفاعل </w:t>
      </w:r>
    </w:p>
    <w:p>
      <w:pPr>
        <w:pStyle w:val="BookText"/>
        <w:rPr/>
      </w:pPr>
      <w:r>
        <w:rPr>
          <w:rFonts w:ascii="IRNazanin" w:hAnsi="IRNazanin" w:eastAsia="IRNazanin"/>
          <w:color w:val="111111"/>
          <w:sz w:val="28"/>
          <w:sz w:val="28"/>
          <w:szCs w:val="28"/>
          <w:rtl w:val="true"/>
          <w:lang w:bidi="fa-IR"/>
        </w:rPr>
        <w:t>و الدلیل علی صدق أبی جعفر علیه السّلام ما خبر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شاهده منه من الدلالة علی 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احتجاج سلیمان بن خالد علی 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الحسین أیوب بن نوح بن دراج النخعی،عن سلیمان بن خالد النخعی،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ثقة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یکون الثقة</w:t>
      </w:r>
    </w:p>
    <w:p>
      <w:pPr>
        <w:pStyle w:val="BookText"/>
        <w:rPr/>
      </w:pPr>
      <w:r>
        <w:rPr>
          <w:rFonts w:ascii="IRNazanin" w:hAnsi="IRNazanin" w:eastAsia="IRNazanin"/>
          <w:color w:val="111111"/>
          <w:sz w:val="28"/>
          <w:sz w:val="28"/>
          <w:szCs w:val="28"/>
          <w:rtl w:val="true"/>
          <w:lang w:bidi="fa-IR"/>
        </w:rPr>
        <w:t>أو القائم مقام الفاعل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و کذلک الدلیل </w:t>
      </w:r>
      <w:r>
        <w:rPr>
          <w:rStyle w:val="FootnoteAnchor"/>
          <w:rtl w:val="true"/>
        </w:rPr>
        <w:footnoteReference w:id="1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علی المفعول و اسم الاشاره و الضمیر المجرور المتصل 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علی المفعول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من باب التعلیل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باب الافعال محله النصب علی أنه مفعول صدق و هو من المتعدی،کما فی صدق وعده و عهده أی أنجزه و و فی به،و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صَدَقَ اللّٰهُ رَسُولَهُ الرُّؤْیٰا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صَدَقُوا مٰا عٰاهَدُوا اللّٰهَ عَلَیْهِ </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اللازم کما فی صدق فلان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 به</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فیما علی أن یکون صدق من اللازم لا من المتعدی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خالد النخعی</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عد من الفرق أصحاب سلیمان الاقطع،و هو أبو الربیع سلیمان بن خالد هذا و قد تقدم فی الکتاب فی ترجمة أبی محمد هشام بن الحکم أنه قال لیونس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کان أیام المهدی العباسی کتب له ابن المفضل صنوف الفرق صنفا صنفا و فرقة فرقة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اسماعیل بن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أبو جعفر علیه السّلام یوما إلی حائط له من حیطان المدینة،فرکبت معه الی ذلک الحائط و معنا سلیمان بن خالد،فقال له 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یعلم الامام ما فی یومه؟فقال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و الذی بعث محمدا بالنبوة و اصطفاه بالرسالة،انه لیعلم ما فی یومه و فی شهره و فی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سلیمان أ ما علمت أن روحا تنزل علیه فی لیلة القدر فیعلم ما فی تلک السنة الی مثلها من قابل و علم ما یحدث فی اللیل و النهار،و الساعة تری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یطمئن به قلبک</w:t>
      </w:r>
    </w:p>
    <w:p>
      <w:pPr>
        <w:pStyle w:val="BookText"/>
        <w:rPr/>
      </w:pPr>
      <w:r>
        <w:rPr>
          <w:rFonts w:ascii="IRNazanin" w:hAnsi="IRNazanin" w:eastAsia="IRNazanin"/>
          <w:color w:val="111111"/>
          <w:sz w:val="28"/>
          <w:sz w:val="28"/>
          <w:szCs w:val="28"/>
          <w:rtl w:val="true"/>
          <w:lang w:bidi="fa-IR"/>
        </w:rPr>
        <w:t>حتی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فرقة منهم تقال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الزراریة،و فرقة منهم تقال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العماریة أصحاب عمار الساباطی،و فرقة منهم تقال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یعفوریة،و منهم فرقة أصحاب سلیمان الاقطع،و فرقة تقال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الجوالیقیة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عدهم صاحب الملل و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w:t>
      </w:r>
    </w:p>
    <w:p>
      <w:pPr>
        <w:pStyle w:val="BookText"/>
        <w:rPr/>
      </w:pPr>
      <w:r>
        <w:rPr>
          <w:rFonts w:ascii="IRNazanin" w:hAnsi="IRNazanin" w:eastAsia="IRNazanin"/>
          <w:color w:val="111111"/>
          <w:sz w:val="28"/>
          <w:sz w:val="28"/>
          <w:szCs w:val="28"/>
          <w:rtl w:val="true"/>
          <w:lang w:bidi="fa-IR"/>
        </w:rPr>
        <w:t>عبد اللّه بن محمد هو أبو خالد الطیالسی ثقه لا مریة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أبوه أبو عبد اللّه محمد بن خالد الطیالسی أیضا حسن الحال،روی عن حمید بن زیاد أکثر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اسماعیل بن أبی حمزة فلست أحصل حاله،لکنه معلوم الاختصاص بأبی جعفر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یستبین أنه ابن ابی حمزة الثمالی أخو محمد و علی و الحسین و کلهم ثقاة فاضلون و 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الساعة تری</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الساعة بالنصب علی الظرف </w:t>
      </w:r>
    </w:p>
    <w:p>
      <w:pPr>
        <w:pStyle w:val="BookText"/>
        <w:rPr/>
      </w:pPr>
      <w:r>
        <w:rPr>
          <w:rFonts w:ascii="IRNazanin" w:hAnsi="IRNazanin" w:eastAsia="IRNazanin"/>
          <w:color w:val="111111"/>
          <w:sz w:val="28"/>
          <w:sz w:val="28"/>
          <w:szCs w:val="28"/>
          <w:rtl w:val="true"/>
          <w:lang w:bidi="fa-IR"/>
        </w:rPr>
        <w:t>قال،فو اللّه ما سرنا الا میلا أو نحو ذلک،حتی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یستقبلک رجلان قد سرقا سرقة قد اضمرا علیها،فو اللّه ما سرنا الا میلا حتی استقبلنا الرجلان،فقال ابو جعفر علیه السّلام لغلمانه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بالسارقین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فأخذا حتی أتی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سرقتما،فحلفا له باللّه أنهما ما سرقا،فقال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أنتما لم تخرجا ما سرقتما لابعثن الی الموضع الذی وضعتما فیه سرقتکما،و لابعثن الی صاحبکما الذی سرقتماه حتی یأخذ کما و یرفعکما الی والی المدینة،فرأیکما؟فأبیا أن یرد الذی سرقاه،فأمر أبو جعفر علیه السّلام غلمانه أن یستوثقوا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قال،فانطلق أنت یا سلیمان الی ذلک الجبل و أشار بیده الی ناحیة من الطریق، فاصعد أنت و هؤلاء الغلمان فان فی قلة الجبل کهفا،فادخل أنت فیه بنفسک؛حتی تستخرج ما فیه و تدفعه الی مولی هذا،فان فیه سرقة لرجل آخر و لم یأت و سوف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فانطلقت و فی قلبی أمر عظیم مما سمعت حتی انتهیت الی الجبل،فصعدت الی الکهف الذی وصفه لی،فاستخرجت منه عیبتین وقر رحلین،حتی أتیت بهما أبا جعفر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ان بقیت الی غد رأیت العجب بالمدینه مما یظلم کثیر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فرجعنا الی المدینه،فلما أصبحنا أخذ أبو جعفر علیه السّلام بأیدینا فدخلنا معه علی و الی المدینة،و قد دخل المسروق منه برجال براء فقال هؤلاء سرقوها،و اذا الوالی یتفرسهم،فقال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هؤلاء براء،و لیس هم سراقه و سراقه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عیبة فیها کذا و کذا،فادعی ما لیس له و ما لم یذهب منه،فقال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تکذب؟فقال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بما ذهب منی فهم الوالی یبطش به حتی کفه أبو جعفر علیه السّلام،ثم قال للغلام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بعیبة کذا و کذا فأتی بها،ثم قال للوالی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ادعی فوق هذا فهو کاذب مبطل فی جمیع ما ادعی</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عندی عیبة أخری لرجل آخر و هو یأتیک الی أیام و هو رجل من بربر،فاذا </w:t>
      </w:r>
    </w:p>
    <w:p>
      <w:pPr>
        <w:pStyle w:val="BookText"/>
        <w:rPr/>
      </w:pPr>
      <w:r>
        <w:rPr>
          <w:rFonts w:ascii="IRNazanin" w:hAnsi="IRNazanin" w:eastAsia="IRNazanin"/>
          <w:color w:val="111111"/>
          <w:sz w:val="28"/>
          <w:sz w:val="28"/>
          <w:szCs w:val="28"/>
          <w:rtl w:val="true"/>
          <w:lang w:bidi="fa-IR"/>
        </w:rPr>
        <w:t>أتاک فأرشده إلی فان عیبته عندی،و أما هذان السارقان فلست ببارح من هاهنا حتی تقطعهما،فأتی بالسارقین فکانا یریان أنه لا یقطعهما بقول أبی جعفر علیه السّلام،فقال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تقطعنا و لم نقر علی أنفسنا بشیء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ویلکما شهد علیکما من لو شهد علی أهل المدینة لاجزت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قطعهما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أبا جعفر لقد قطعتنی بحق،و ما سرنی أن اللّه عز و علا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أجری توبتی علی ید غیرک،و أن لی ما حازته المدینه،و أنی لاعلم أنک لا تعلم الغیب،و لکنکم أهل بیت النبوة،و علیکم نزلت الملائکة و أنتم معدن الرحمة فرق له أبو جعفر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أنت علی خیر ثم التفت الی الوالی و جماعة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سبقته الی الجنة بعشرین 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سرنی أن اللّه جل و علا</w:t>
      </w:r>
    </w:p>
    <w:p>
      <w:pPr>
        <w:pStyle w:val="BookText"/>
        <w:rPr/>
      </w:pPr>
      <w:r>
        <w:rPr>
          <w:rFonts w:ascii="IRNazanin" w:hAnsi="IRNazanin" w:eastAsia="IRNazanin"/>
          <w:color w:val="111111"/>
          <w:sz w:val="28"/>
          <w:sz w:val="28"/>
          <w:szCs w:val="28"/>
          <w:rtl w:val="true"/>
          <w:lang w:bidi="fa-IR"/>
        </w:rPr>
        <w:t>أی ما یسرنی أن یکون لی ما حازته و جمعته المدینة،و یکون توبتی قد أجراها اللّه جل و علا علی ید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سبقته الی الجنة بعشرین سنة</w:t>
      </w:r>
    </w:p>
    <w:p>
      <w:pPr>
        <w:pStyle w:val="BookText"/>
        <w:rPr/>
      </w:pPr>
      <w:r>
        <w:rPr>
          <w:rFonts w:ascii="IRNazanin" w:hAnsi="IRNazanin" w:eastAsia="IRNazanin"/>
          <w:color w:val="111111"/>
          <w:sz w:val="28"/>
          <w:sz w:val="28"/>
          <w:szCs w:val="28"/>
          <w:rtl w:val="true"/>
          <w:lang w:bidi="fa-IR"/>
        </w:rPr>
        <w:t>سبقته علی صیغة المتکلم وحده،و بتقدیر الباء للتعدیة علی الحذف و الایصال و التقدیر لقد سبقت به الی الجنة بعشرین سنة من سنی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اخبار منه علیه السّلام بان الرجل کان قد تشیع و دان بولایة أهل البیت علیهم السّلام منذ عشرین سنة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تقرأ علی صیغة الماضی و تجعل ید الرجل هی الفاعل،و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سبقته یده المقطوعة الی الجنة بعشرین سنة اخبارا منه علیه السّلام،بان الاقطع یعیش بعد القطع عشرین سنة،و ان یده المقطوعة دخلت الجنه من حین القطع،و الا قطع یدخلها من حین موته</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یدافع ذلک أمران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کلام سلیمان بن خالد فی ذیل الحدیث </w:t>
      </w:r>
    </w:p>
    <w:p>
      <w:pPr>
        <w:pStyle w:val="BookText"/>
        <w:rPr/>
      </w:pPr>
      <w:r>
        <w:rPr>
          <w:rFonts w:ascii="IRNazanin" w:hAnsi="IRNazanin" w:eastAsia="IRNazanin"/>
          <w:color w:val="111111"/>
          <w:sz w:val="28"/>
          <w:sz w:val="28"/>
          <w:szCs w:val="28"/>
          <w:rtl w:val="true"/>
          <w:lang w:bidi="fa-IR"/>
        </w:rPr>
        <w:t>فقال سلیمان بن خالد لأبی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 رأیت دلالة أعجب من هذا، فقال أبو حمزة العجیبة فی العیبة الاخری،فو اللّه ما لبثنا الا ثلاثا حتی جاء البربری الی الوالی فأخبره بقصتها،فأرشده الوالی الی أبی جعفر علیه السّلام فأتاه</w:t>
      </w:r>
    </w:p>
    <w:p>
      <w:pPr>
        <w:pStyle w:val="BookText"/>
        <w:rPr/>
      </w:pPr>
      <w:r>
        <w:rPr>
          <w:rFonts w:ascii="IRNazanin" w:hAnsi="IRNazanin" w:eastAsia="IRNazanin"/>
          <w:color w:val="111111"/>
          <w:sz w:val="28"/>
          <w:sz w:val="28"/>
          <w:szCs w:val="28"/>
          <w:rtl w:val="true"/>
          <w:lang w:bidi="fa-IR"/>
        </w:rPr>
        <w:t>کالصریح فی أن الرجل الاقطع قد عاش بعد القطع عشر سنین،و کان تلک المدة من أصحاب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ولوج الجنة و دخولها لا یصح الا بعد الحشر و انقضاء الحساب و غیر ذلک من عقبات یوم الموقف،فکیف یتصحح ولوج الید المقطوعة فی الجنة من حین القطع؟و دخول الرجل الاقطع فیها من حین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المشهور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آیة الکرسی دبر کل صلاة لم یمنعه من الجنة الا الموت </w:t>
      </w:r>
      <w:r>
        <w:rPr>
          <w:rStyle w:val="FootnoteAnchor"/>
          <w:rtl w:val="true"/>
        </w:rPr>
        <w:footnoteReference w:id="1153"/>
      </w:r>
      <w:r>
        <w:rPr>
          <w:rFonts w:ascii="IRNazanin" w:hAnsi="IRNazanin" w:eastAsia="IRNazanin"/>
          <w:color w:val="111111"/>
          <w:sz w:val="28"/>
          <w:sz w:val="28"/>
          <w:szCs w:val="28"/>
          <w:rtl w:val="true"/>
          <w:lang w:bidi="fa-IR"/>
        </w:rPr>
        <w:t>،یفید أنه یدخل الجنة من حین ما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بل انما معناه و مغزاه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یمنعه من ولوج الجنة انما هو اجل الموت و مدة البرزخ من الموت الی البعث،لا شیء مما اکتسبه من الذنوب و الاثام،فانها کلها مغفورة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الاستشکال بأن الموت اذن هو سبب دخوله الجنة و هو علیه السّلام قد جعله مانعا ایاه من ذلک،فجوابه انه اذا جاء الحمام و طرأ الموت استیقن المرء أنه من أهل الجنة و روحها و ریحانها،فکان ملتذا متبهجا بذلت مدة زمان البرزخ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 القبر روضة من ریاض الجنة أو حفرة من حفر النیران،و لا یکون ذلک الاستیقان و الابتهاج قبل الموت أصلا فهذا الاستیقان و الابتهاج فی حکم ولوج الجنة،و لا مانع عن ذلک الا انتظار حضور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المعنی لقوله صلّی اللّه علیه و آله لا یمنعه من الجنة الا الموت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أوردنا فی المعلقات و الوسائل وجوها عدیدة فی الجواب غیر هذا الوجه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أخبرک بما فی عیبتک قبل أن تخبرنی؟فقال له البربری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أنت أخبرتنی بما فیها علمت أنک امام فرض اللّه طاعتک،فقال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دینار لک،و ألف دینار لغیرک،و من الثیاب کذا و کذا،قال فما اسم الرجل الذی له الالف؟قال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الرحمن،و هو علی الباب ینتظرک أ ترانی أخبرک ألا بالحق؟</w:t>
      </w:r>
    </w:p>
    <w:p>
      <w:pPr>
        <w:pStyle w:val="BookText"/>
        <w:rPr/>
      </w:pPr>
      <w:r>
        <w:rPr>
          <w:rFonts w:ascii="IRNazanin" w:hAnsi="IRNazanin" w:eastAsia="IRNazanin"/>
          <w:color w:val="111111"/>
          <w:sz w:val="28"/>
          <w:sz w:val="28"/>
          <w:szCs w:val="28"/>
          <w:rtl w:val="true"/>
          <w:lang w:bidi="fa-IR"/>
        </w:rPr>
        <w:t>فقال البربری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وحده لا شریک له و بمحمد علیه السّلام،و أشهد أنکم أهل بیت الرحمة الذین أذهب اللّه عنکم الرجس و طهرکم تطهیرا،فقال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 فخر یشکر،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سلیمان بن خالد حججت بعد ذلک عشر سنین و کنت أری الاقطع من أصحاب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عیسی،قال حدثنی یونس،عن ابن مسکان،عن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لقیت الحسن بن الحسن،فقال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لنا حق أ ما لنا حرمه،اذ اخترتم منا رجلا واحد کفاکم،فلم یکن له عندی جواب،فلقیت أبا عبد اللّه علیه السّلام فأخبرته بما کان من قوله لی،فقال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 فقل له أتیناکم فقلنا</w:t>
      </w:r>
    </w:p>
    <w:p>
      <w:pPr>
        <w:pStyle w:val="BookText"/>
        <w:rPr/>
      </w:pPr>
      <w:r>
        <w:rPr>
          <w:rFonts w:ascii="IRNazanin" w:hAnsi="IRNazanin" w:eastAsia="IRNazanin"/>
          <w:color w:val="111111"/>
          <w:sz w:val="28"/>
          <w:sz w:val="28"/>
          <w:szCs w:val="28"/>
          <w:rtl w:val="true"/>
          <w:lang w:bidi="fa-IR"/>
        </w:rPr>
        <w:t>و منها لعله صلّی اللّه علیه و آله عبر عن حیاة هذه النشأة البائدة الباطلة بالموت،فانها حیاة ظاهریة و هی الموت علی الحقیقة،و الموت الجسدانی انما حقیقته الانتقال من أرض الممات الی دار الحیاة الحقة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الحقیقة متکررة الورود جدا فی التنزیل الکریم الالهی،و فی الأحادیث الشریفة عنهم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الحکماء الالهیون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الانسان بمنزلة تکون النطفة فی قرار الرحم و حیاته فی هذه النشأة بمنزلة مکث الجنین و موت جسده بمنزلة الولادة للحیاة الحقیقة الابدیة فلیتبصر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یشکر</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باعجام الخاء قبل الراء المشددة أی سجد للشکر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عندکم ما لیس عند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لا،فصدقناکم و کنتم أهل ذلک،و آتینا بنی عمکم فقلنا هل عندکم ما لیس عند الناس؟فقالوا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نعم،فصدقناهم و کانوا أهل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فلقیته فقلت له ما قال لی،فقال لی الحسن فان عندنا ما لیس عند الناس فلم یکن عندی شیء،فأتیت أبا عبد اللّه علیه السّلام فأخبرته،فقال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القه و قل ان اللّه عز و جل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ائْتُونِی بِکِتٰابٍ مِنْ قَبْلِ هٰذٰا أَوْ أَثٰارَةٍ مِنْ عِلْمٍ إِنْ کُنْتُمْ صٰادِقِینَ</w:t>
      </w:r>
      <w:r>
        <w:rPr>
          <w:rFonts w:eastAsia="Amiri" w:cs="Amiri" w:ascii="Amiri" w:hAnsi="Amiri"/>
          <w:color w:val="111111"/>
          <w:sz w:val="28"/>
          <w:szCs w:val="28"/>
          <w:rtl w:val="true"/>
          <w:lang w:bidi="ar-SA"/>
        </w:rPr>
        <w:t xml:space="preserve">» </w:t>
      </w:r>
      <w:r>
        <w:rPr>
          <w:rStyle w:val="FootnoteAnchor"/>
          <w:rtl w:val="true"/>
        </w:rPr>
        <w:footnoteReference w:id="1154"/>
      </w:r>
      <w:r>
        <w:rPr>
          <w:rFonts w:ascii="IRNazanin" w:hAnsi="IRNazanin" w:eastAsia="IRNazanin"/>
          <w:color w:val="111111"/>
          <w:sz w:val="28"/>
          <w:sz w:val="28"/>
          <w:szCs w:val="28"/>
          <w:rtl w:val="true"/>
          <w:lang w:bidi="fa-IR"/>
        </w:rPr>
        <w:t>فاقعدوا لنا حتی نسألکم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فلقیته فحاججته بذلک،فقال لی أ فما عندکم شیء ألا تعیبونا،ان کان فلان تفرغ و شغلنا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الذی یذهب بحقنا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عدة من أصحابنا،عن سلیمان بن خالد،قال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عمی زیدا ما قدر أن یسیر بکتاب اللّه ساعة من نهار،ثم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بن خالد ما کان عدوکم عندکم؟قلنا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أَثْخَنْتُمُوهُمْ فَشُدُّوا الْوَثٰاقَ فَإِمّٰا مَنًّا بَعْدُ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فلان تفرغ و شغلنا</w:t>
      </w:r>
    </w:p>
    <w:p>
      <w:pPr>
        <w:pStyle w:val="BookText"/>
        <w:rPr/>
      </w:pPr>
      <w:r>
        <w:rPr>
          <w:rFonts w:ascii="IRNazanin" w:hAnsi="IRNazanin" w:eastAsia="IRNazanin"/>
          <w:color w:val="111111"/>
          <w:sz w:val="28"/>
          <w:sz w:val="28"/>
          <w:szCs w:val="28"/>
          <w:rtl w:val="true"/>
          <w:lang w:bidi="fa-IR"/>
        </w:rPr>
        <w:t>أن بالفتح للتعلیل علی المخففة من المثقلة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أبی عبد اللّه الصادق و أبیه أبی جعفر الباقر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الکلام حاججته و أفحمته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فما عندکم معشر الشیعة غیر ان تعیبونا،و انما سبب ذلک أن فلانا قد تفرغ من امر الجهاد و القیام بطلب حق الخلافة،و نحن قد شغلنا أنفسنا و أصحابنا بذلک</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قول یحیی بن زید انهما یعنی بهما الباقر و الصادق علیهما السّلام دعوا الناس الی الحیاة،و دعوناهم الی الموت</w:t>
      </w:r>
      <w:r>
        <w:rPr>
          <w:rFonts w:eastAsia="IRNazanin" w:cs="IRNazanin"/>
          <w:color w:val="111111"/>
          <w:sz w:val="28"/>
          <w:szCs w:val="28"/>
          <w:rtl w:val="true"/>
          <w:lang w:bidi="fa-IR"/>
        </w:rPr>
        <w:t xml:space="preserve">. </w:t>
      </w:r>
      <w:bookmarkStart w:id="612" w:name="pg2817_20472"/>
    </w:p>
    <w:p>
      <w:pPr>
        <w:pStyle w:val="BookText"/>
        <w:rPr/>
      </w:pPr>
      <w:bookmarkEnd w:id="612"/>
      <w:r>
        <w:rPr>
          <w:rFonts w:ascii="Amiri" w:hAnsi="Amiri" w:eastAsia="Amiri" w:cs="Amiri"/>
          <w:color w:val="111111"/>
          <w:sz w:val="28"/>
          <w:sz w:val="28"/>
          <w:szCs w:val="28"/>
          <w:rtl w:val="true"/>
          <w:lang w:bidi="ar-SA"/>
        </w:rPr>
        <w:t>وَ إِمّٰا فِدٰاءً</w:t>
      </w:r>
      <w:r>
        <w:rPr>
          <w:rFonts w:eastAsia="Amiri" w:cs="Amiri" w:ascii="Amiri" w:hAnsi="Amiri"/>
          <w:color w:val="111111"/>
          <w:sz w:val="28"/>
          <w:szCs w:val="28"/>
          <w:rtl w:val="true"/>
          <w:lang w:bidi="ar-SA"/>
        </w:rPr>
        <w:t>»</w:t>
      </w:r>
    </w:p>
    <w:p>
      <w:pPr>
        <w:pStyle w:val="BookText"/>
        <w:rPr/>
      </w:pP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المن بعد الاثخان،و أسرتم قوما ثم خلیتم سبیلهم قبل الاثخان،فمنتم قبل الاثخان،و انما جعل اللّه المن بعد الاثخان،حتی خرجوا علیکم من وجه آخر فقاتلوکم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مسعود،و محمد بن الحسن البراثی،قالا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ابراهیم ابن محمد بن فارس،عن أحمد بن الحسن،عن علی بن یعقوب،عن مروان بن مسلم،عن عمار الساباطی،قال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بن خالد لأبی عبد اللّه علیه السّلام و أنا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منذ عرفت هذا الامر أصلی فی کل یوم صلاتین أقضی ما فاتنی قبل معرفته،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فان الحال التی کنت علیها أعظم من ترک ما ترکت من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الحسن،و عثمان بن حامد،قالا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یزداد، عن محمد بن الحسین،عن الحسن بن علی بن فضال،عن مروان بن مسلم،عن عمار الساباطی،قال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بن خالد خرج مع زید بن علی حین خرج، قال،فقال له رجل و نحن وقوف فی ناحیة و زید واقف فی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زید هو خیر أم جعفر؟قال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اللّه لیوم من جعفر خیر من زید أیام الدنیا،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فحرک دابته و أتی زیدا و قص علیه القصة،قال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مضیت نحوه فانتهیت الی زید و هو یقول جعفر امامنا فی الحلال و الحرام</w:t>
      </w:r>
      <w:r>
        <w:rPr>
          <w:rFonts w:eastAsia="IRNazanin" w:cs="IRNazanin"/>
          <w:color w:val="111111"/>
          <w:sz w:val="28"/>
          <w:szCs w:val="28"/>
          <w:rtl w:val="true"/>
          <w:lang w:bidi="fa-IR"/>
        </w:rPr>
        <w:t>.</w:t>
      </w:r>
    </w:p>
    <w:p>
      <w:pPr>
        <w:pStyle w:val="Heading3"/>
        <w:numPr>
          <w:ilvl w:val="2"/>
          <w:numId w:val="1"/>
        </w:numPr>
        <w:rPr/>
      </w:pPr>
      <w:bookmarkStart w:id="613" w:name="__RefHeading___Toc2333554_1395250215"/>
      <w:bookmarkStart w:id="614" w:name="_Toc222"/>
      <w:bookmarkEnd w:id="613"/>
      <w:r>
        <w:rPr>
          <w:rtl w:val="true"/>
        </w:rPr>
        <w:t>ما روی فی العیص بن القاسم</w:t>
      </w:r>
      <w:r>
        <w:rPr>
          <w:rtl w:val="true"/>
        </w:rPr>
        <w:t>(</w:t>
      </w:r>
      <w:r>
        <w:rPr/>
        <w:t>1</w:t>
      </w:r>
      <w:r>
        <w:rPr>
          <w:rtl w:val="true"/>
        </w:rPr>
        <w:t>)</w:t>
      </w:r>
      <w:r>
        <w:rPr>
          <w:rtl w:val="true"/>
        </w:rPr>
        <w:t>و کلامه لخاله</w:t>
      </w:r>
      <w:bookmarkEnd w:id="614"/>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صدقة بن حماد،عن أبی سعید الادمی،عن موسی بن سلام، عن الحکم بن مسکین،عن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w:t>
      </w:r>
    </w:p>
    <w:p>
      <w:pPr>
        <w:pStyle w:val="BookText"/>
        <w:rPr/>
      </w:pPr>
      <w:r>
        <w:rPr>
          <w:rFonts w:ascii="IRNazanin" w:hAnsi="IRNazanin" w:eastAsia="IRNazanin"/>
          <w:color w:val="111111"/>
          <w:sz w:val="28"/>
          <w:sz w:val="28"/>
          <w:szCs w:val="28"/>
          <w:rtl w:val="true"/>
          <w:lang w:bidi="fa-IR"/>
        </w:rPr>
        <w:t>ما روی فی العیص بن قاسم</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العیص بن القاسم و أخوه الربیع بن القاسم ابنا اخت سلیمان بن خالد الاقطع،رویا عن أبی عبد اللّه علیه السّلام،و ابی الحسن موسی علیهما السّلام قاله النجاشی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bookmarkStart w:id="615" w:name="pg2817_20473"/>
    </w:p>
    <w:p>
      <w:pPr>
        <w:pStyle w:val="BookText"/>
        <w:rPr/>
      </w:pPr>
      <w:bookmarkEnd w:id="615"/>
      <w:r>
        <w:rPr>
          <w:rFonts w:ascii="IRNazanin" w:hAnsi="IRNazanin" w:eastAsia="IRNazanin"/>
          <w:color w:val="111111"/>
          <w:sz w:val="28"/>
          <w:sz w:val="28"/>
          <w:szCs w:val="28"/>
          <w:rtl w:val="true"/>
          <w:lang w:bidi="fa-IR"/>
        </w:rPr>
        <w:t>مع خالی سلیمان بن خالد،فقال لخالی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الفتی؟قال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اختی،قال فیعرف أمرکم؟فقال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یجعله شیطانا،ثم قال یا لیتنی و ایاکم بالطائف أحدثکم و تونسونی،و تضمن لهم الا یحرج علیهم أبدا</w:t>
      </w:r>
      <w:r>
        <w:rPr>
          <w:rFonts w:eastAsia="IRNazanin" w:cs="IRNazanin"/>
          <w:color w:val="111111"/>
          <w:sz w:val="28"/>
          <w:szCs w:val="28"/>
          <w:rtl w:val="true"/>
          <w:lang w:bidi="fa-IR"/>
        </w:rPr>
        <w:t>.</w:t>
      </w:r>
    </w:p>
    <w:p>
      <w:pPr>
        <w:pStyle w:val="Heading3"/>
        <w:numPr>
          <w:ilvl w:val="2"/>
          <w:numId w:val="1"/>
        </w:numPr>
        <w:rPr/>
      </w:pPr>
      <w:bookmarkStart w:id="616" w:name="__RefHeading___Toc2333556_1395250215"/>
      <w:bookmarkStart w:id="617" w:name="_Toc223"/>
      <w:bookmarkEnd w:id="616"/>
      <w:r>
        <w:rPr>
          <w:rtl w:val="true"/>
        </w:rPr>
        <w:t>ما روی فی ربعی بن عبد اللّه أبو نعیم</w:t>
      </w:r>
      <w:bookmarkEnd w:id="617"/>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محمد عبد اللّه بن محمد بن خالد الطیالسی،عن ربعی بن عبد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بصری،هو ابن الجارود،ثقة</w:t>
      </w:r>
      <w:r>
        <w:rPr>
          <w:rFonts w:eastAsia="IRNazanin" w:cs="IRNazanin"/>
          <w:color w:val="111111"/>
          <w:sz w:val="28"/>
          <w:szCs w:val="28"/>
          <w:rtl w:val="true"/>
          <w:lang w:bidi="fa-IR"/>
        </w:rPr>
        <w:t>.</w:t>
      </w:r>
    </w:p>
    <w:p>
      <w:pPr>
        <w:pStyle w:val="Heading3"/>
        <w:numPr>
          <w:ilvl w:val="2"/>
          <w:numId w:val="1"/>
        </w:numPr>
        <w:rPr/>
      </w:pPr>
      <w:bookmarkStart w:id="618" w:name="__RefHeading___Toc2333558_1395250215"/>
      <w:bookmarkStart w:id="619" w:name="_Toc224"/>
      <w:bookmarkEnd w:id="618"/>
      <w:r>
        <w:rPr>
          <w:rtl w:val="true"/>
        </w:rPr>
        <w:t>ما روی فی احمد بن عائذ</w:t>
      </w:r>
      <w:bookmarkEnd w:id="619"/>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 بن الحسن بن فضال، عن أحمد بن عائذ کیف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 کان یسکن بغداد،و قال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لم ألقه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الجزء الرابع من کتاب أبی عمرو الکشی فی أخبار الرجال و یتلوه فی الجزء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یونس بن ظبیان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 و الصلاة علی محمد و آله الطیبین الطاهرین،و السلام کثیرا</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الشیخ فی کتاب الرجال فی أصحاب أبی عبد اللّه الصادق علیه السّلام الربیع ابن القاسم البجلی مولاهم الکوفی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معرفة الرّجال المعروف برجال الکشّی لشیخ الطّائفة ابی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تعلیق المعلّم الثّالث میرداماد الأسترابادی تحقیق السیّد مهدی الرّجائی مؤسسة آل البیت علیهم السّلام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2817_20477"/>
      <w:bookmarkStart w:id="621" w:name="pg2817_20477"/>
      <w:bookmarkEnd w:id="621"/>
    </w:p>
    <w:p>
      <w:pPr>
        <w:pStyle w:val="BookText"/>
        <w:rPr/>
      </w:pPr>
      <w:bookmarkStart w:id="622" w:name="pg2817_20477"/>
      <w:bookmarkEnd w:id="622"/>
      <w:r>
        <w:rPr>
          <w:rFonts w:ascii="IRNazanin" w:hAnsi="IRNazanin" w:eastAsia="IRNazanin"/>
          <w:color w:val="111111"/>
          <w:sz w:val="28"/>
          <w:sz w:val="28"/>
          <w:szCs w:val="28"/>
          <w:rtl w:val="true"/>
          <w:lang w:bidi="fa-IR"/>
        </w:rPr>
        <w:t>الجزء الخامس من الاختیار من کتاب أبی عمرو محمد بن عمر بن عبد العزیز الکشی فی معرفة الرجال بسم اللّه الرّحمن الرّحیم</w:t>
      </w:r>
    </w:p>
    <w:p>
      <w:pPr>
        <w:pStyle w:val="Heading3"/>
        <w:numPr>
          <w:ilvl w:val="2"/>
          <w:numId w:val="1"/>
        </w:numPr>
        <w:rPr/>
      </w:pPr>
      <w:bookmarkStart w:id="623" w:name="__RefHeading___Toc2333560_1395250215"/>
      <w:bookmarkStart w:id="624" w:name="_Toc225"/>
      <w:bookmarkEnd w:id="623"/>
      <w:r>
        <w:rPr>
          <w:rtl w:val="true"/>
        </w:rPr>
        <w:t>ما روی فی یونس بن ظبیان</w:t>
      </w:r>
      <w:bookmarkEnd w:id="624"/>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ظبیان متهم غال،و ذکر أن عبد اللّه ابن محمد بن خالد الطیالسی،قال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علی الوشاء بن بنت الیاس، یحدثنا بأحادیثه،اذ مر علینا حدیث النبی یرویه یونس بن ظبیان،حدیث العمود،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تحدثوا عنی هذا الحدیث لا روی لکم،ثم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عیسی،عن یونس،قال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الطیارة یحدث أبا الحسن الرضا علیه السّلام عن یونس بن ظبیان،أنه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بعض اللیالی و أنا فی الطواف فاذا نداء من فوق رأسی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انی أنا اللّه لا إله الا أنا فاعبدنی و أقم الصلاة لذکری،فرفعت رأسی فاذا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یونس بن ظبیان قوله فرفعت رأسی فاذا ج</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للمفاجاة،و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جبرئیل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فغضب أبو الحسن علیه السّلام غضبا لم یملک نفسه،ثم قال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عنی لعنک اللّه،و لعن من حدثک،و لعن یونس بن ظبیان ألف لعنة یتبعها ألف لعنة کل لعنة منها تبلغک قعر جهنم،أشهد ما ناداه الا شیطان،أما أن یونس مع أبی الخطاب فی أشد العذاب مقرونان،و أصحابهما الی ذلک الشیطان مع فرعون و آل فرعون فی أشد العذاب،سمعت ذلک من أبی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الرجل من عنده فما بلغ الباب الا عشر خطا حتی صرع مغشیا علیه و قد قاء رجیعه و حمل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ملک بیده عمود فضرب علی هامته ضربة قلب فیها مثانته حتی قاء رجیعه و عجل اللّه بروحه الی الهاویة،و ألحقه بصاحبه الذی حدثه، بیونس بن ظبیان،و رأی الشیطان الذی کان یتراءی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سعید الادمی،عن أبی القاسم عبد الرحمن بن حماد،عن ابن فضال،عن غالب بن عثمان،عن عمار ابن أبی عنبسة،قال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بنت لأبی الخطاب،فلما دفنها اطلع یونس بن ظبیان فی قبرها،فقال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قولویه،عن سعد بن عبد اللّه بن أبی خلف القمی، عن الحسن بن علی الزیتونی،عن أبی محمد القاسم بن الهروی،عن محمد بن الحسین بن أبی الخطاب،عن ابن أبی عمیر،عن هشام بن سالم،قال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یونس بن ظبیان؟فقال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 بنی له بیتا فی الجنة،کان و اللّه مأمونا علی الحدیث</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عمرو الکشی ابن الهروی مجهول،و هذا حدیث غیر صحیح،مع ما قد روی فی یونس بن ظبیان</w:t>
      </w:r>
      <w:r>
        <w:rPr>
          <w:rFonts w:eastAsia="IRNazanin" w:cs="IRNazanin"/>
          <w:color w:val="111111"/>
          <w:sz w:val="28"/>
          <w:szCs w:val="28"/>
          <w:rtl w:val="true"/>
          <w:lang w:bidi="fa-IR"/>
        </w:rPr>
        <w:t xml:space="preserve">. </w:t>
      </w:r>
      <w:bookmarkStart w:id="625" w:name="pg2817_20479"/>
    </w:p>
    <w:p>
      <w:pPr>
        <w:pStyle w:val="Heading3"/>
        <w:numPr>
          <w:ilvl w:val="2"/>
          <w:numId w:val="1"/>
        </w:numPr>
        <w:rPr/>
      </w:pPr>
      <w:bookmarkStart w:id="626" w:name="__RefHeading___Toc2333562_1395250215"/>
      <w:bookmarkStart w:id="627" w:name="_Toc226"/>
      <w:bookmarkEnd w:id="625"/>
      <w:bookmarkEnd w:id="626"/>
      <w:r>
        <w:rPr>
          <w:rtl w:val="true"/>
        </w:rPr>
        <w:t>ما روی فی عنبسة بن مصعب</w:t>
      </w:r>
      <w:bookmarkEnd w:id="627"/>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ناووسی،واقفی علی أبی عبد اللّه علیه السّلام،و انما سمیت الناووسیة برئیس کان لهم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 الناووس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الحکم،عن منصور بن یونس،عن عنبسة بن مصعب،قال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الی اللّه وحدتی و تقلقلی من أهل المدینة حتی تقدموا و أراکم و أسر بکم،فلیت هذا الطاغیة أذن لی فاتخذت قصرا فسکنته و أسکنتکم معی،و أضمن له الا یجیء من ناحیتنا مکروه أبدا</w:t>
      </w:r>
      <w:r>
        <w:rPr>
          <w:rFonts w:eastAsia="IRNazanin" w:cs="IRNazanin"/>
          <w:color w:val="111111"/>
          <w:sz w:val="28"/>
          <w:szCs w:val="28"/>
          <w:rtl w:val="true"/>
          <w:lang w:bidi="fa-IR"/>
        </w:rPr>
        <w:t>.</w:t>
      </w:r>
    </w:p>
    <w:p>
      <w:pPr>
        <w:pStyle w:val="Heading3"/>
        <w:numPr>
          <w:ilvl w:val="2"/>
          <w:numId w:val="1"/>
        </w:numPr>
        <w:rPr/>
      </w:pPr>
      <w:bookmarkStart w:id="628" w:name="__RefHeading___Toc2333564_1395250215"/>
      <w:bookmarkStart w:id="629" w:name="_Toc227"/>
      <w:bookmarkEnd w:id="628"/>
      <w:r>
        <w:rPr>
          <w:rtl w:val="true"/>
        </w:rPr>
        <w:t>ما روی فی الحسین بن أبی العلاء</w:t>
      </w:r>
      <w:bookmarkEnd w:id="6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أبی العلاء الخفاف و کان أعور</w:t>
      </w:r>
    </w:p>
    <w:p>
      <w:pPr>
        <w:pStyle w:val="BookText"/>
        <w:rPr/>
      </w:pPr>
      <w:r>
        <w:rPr>
          <w:rFonts w:ascii="IRNazanin" w:hAnsi="IRNazanin" w:eastAsia="IRNazanin"/>
          <w:color w:val="111111"/>
          <w:sz w:val="28"/>
          <w:sz w:val="28"/>
          <w:szCs w:val="28"/>
          <w:rtl w:val="true"/>
          <w:lang w:bidi="fa-IR"/>
        </w:rPr>
        <w:t>ما روی فی الحسین بن ابی العلاء</w:t>
      </w:r>
    </w:p>
    <w:p>
      <w:pPr>
        <w:pStyle w:val="BookText"/>
        <w:rPr/>
      </w:pPr>
      <w:r>
        <w:rPr>
          <w:rFonts w:ascii="IRNazanin" w:hAnsi="IRNazanin" w:eastAsia="IRNazanin"/>
          <w:color w:val="111111"/>
          <w:sz w:val="28"/>
          <w:sz w:val="28"/>
          <w:szCs w:val="28"/>
          <w:rtl w:val="true"/>
          <w:lang w:bidi="fa-IR"/>
        </w:rPr>
        <w:t>أبو العلاء ثلاثة،خالد بن بکار أبو العلاء الخفاف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خالد بن طهمان أبو العلاء الخفاف الکوفی السلولی،بفتح السین نسبة الی سلول قبیلة من هوازن،و هذان قد ذکرهما الشیخ رحمه اللّه فی کتاب الرجال فی أصحاب أبی جعفر الباقر علیه السّلام فی باب الاسماء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أبو العلاء الخفاف بن عبد الملک الازدی،و ذکره الشیخ أیضا فی أصحاب الباقر علیه السّلام فی باب الکنی </w:t>
      </w:r>
      <w:r>
        <w:rPr>
          <w:rStyle w:val="FootnoteAnchor"/>
          <w:rtl w:val="true"/>
        </w:rPr>
        <w:footnoteReference w:id="1159"/>
      </w:r>
      <w:r>
        <w:rPr>
          <w:rFonts w:ascii="IRNazanin" w:hAnsi="IRNazanin" w:eastAsia="IRNazanin"/>
          <w:color w:val="111111"/>
          <w:sz w:val="28"/>
          <w:sz w:val="28"/>
          <w:szCs w:val="28"/>
          <w:rtl w:val="true"/>
          <w:lang w:bidi="fa-IR"/>
        </w:rPr>
        <w:t>،و هذا والد الحسین و علی و عبد الحمید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خالد بن طهمان فوالد الحسین 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القاصرون یلبس علیهم الامر فلیعلم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هو أزدی و هو الحسین بن خالد بن طهمان الخفاف،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کنیة خالد أبو العلاء،أخوه عبد اللّه بن أبی العلاء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هو الحسین بن خالد بن طهمان الخفاف</w:t>
      </w:r>
    </w:p>
    <w:p>
      <w:pPr>
        <w:pStyle w:val="BookText"/>
        <w:rPr/>
      </w:pPr>
      <w:r>
        <w:rPr>
          <w:rFonts w:ascii="IRNazanin" w:hAnsi="IRNazanin" w:eastAsia="IRNazanin"/>
          <w:color w:val="111111"/>
          <w:sz w:val="28"/>
          <w:sz w:val="28"/>
          <w:szCs w:val="28"/>
          <w:rtl w:val="true"/>
          <w:lang w:bidi="fa-IR"/>
        </w:rPr>
        <w:t>خالد بن طهمان أبو العلاء الخفاف الکوفی السلولی الازدی،ذکره البخاری و مسلم صاحبا صحیحی العامة و اسندا عنه الحدیث فی صحیحیهما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أبو العباس النجاشی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عطیة و حبیب بن أبی حبیب،سمع منه وکیع،و محمد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مسلم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 الخفاف له نسخة أحادیث رواها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مولانا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العامة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 رحمه اللّه تعالی بذلک أنه کان من رجال الحدیث عند العامة،لا أنه کان عامی المذهب،کما توهمه الحسن بن داود رحمه اللّه تعالی </w:t>
      </w:r>
      <w:r>
        <w:rPr>
          <w:rStyle w:val="FootnoteAnchor"/>
          <w:rtl w:val="true"/>
        </w:rPr>
        <w:footnoteReference w:id="1161"/>
      </w:r>
      <w:r>
        <w:rPr>
          <w:rFonts w:ascii="IRNazanin" w:hAnsi="IRNazanin" w:eastAsia="IRNazanin"/>
          <w:color w:val="111111"/>
          <w:sz w:val="28"/>
          <w:sz w:val="28"/>
          <w:szCs w:val="28"/>
          <w:rtl w:val="true"/>
          <w:lang w:bidi="fa-IR"/>
        </w:rPr>
        <w:t xml:space="preserve">،و قلده فی التوهم من لم یتمهر من أهل هذا العصر </w:t>
      </w:r>
      <w:r>
        <w:rPr>
          <w:rStyle w:val="FootnoteAnchor"/>
          <w:rtl w:val="true"/>
        </w:rPr>
        <w:footnoteReference w:id="1162"/>
      </w:r>
      <w:r>
        <w:rPr>
          <w:rFonts w:ascii="IRNazanin" w:hAnsi="IRNazanin" w:eastAsia="IRNazanin"/>
          <w:color w:val="111111"/>
          <w:sz w:val="28"/>
          <w:sz w:val="28"/>
          <w:szCs w:val="28"/>
          <w:rtl w:val="true"/>
          <w:lang w:bidi="fa-IR"/>
        </w:rPr>
        <w:t>،کیف؟و علماء العامة قد ضعفوه، و ترکوا أحادیثه للتشیع،مع اعترافهم بجلالته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الذهبی فی مختصره و فی 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طهمان أبو العلاء الکوفی الخفاف،عن أنس و عدة،و عنه الفریابی و أحمد بن یونس، صدوق شیعی،و ضعفه ابن معین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فی شرح صحیح البخاری فلا تکن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 عبد اللّه بن أبی العلاء</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الحسین بن أبی العلاء بن عبد الملک الازدی الخفاف،فأخواه علی </w:t>
      </w:r>
      <w:bookmarkStart w:id="630" w:name="pg2817_20481"/>
    </w:p>
    <w:p>
      <w:pPr>
        <w:pStyle w:val="Heading3"/>
        <w:numPr>
          <w:ilvl w:val="2"/>
          <w:numId w:val="1"/>
        </w:numPr>
        <w:rPr/>
      </w:pPr>
      <w:bookmarkStart w:id="631" w:name="__RefHeading___Toc2333566_1395250215"/>
      <w:bookmarkStart w:id="632" w:name="_Toc228"/>
      <w:bookmarkEnd w:id="630"/>
      <w:bookmarkEnd w:id="631"/>
      <w:r>
        <w:rPr>
          <w:rtl w:val="true"/>
        </w:rPr>
        <w:t>أبو أیوب ابراهیم بن عیسی الخزاز</w:t>
      </w:r>
      <w:bookmarkEnd w:id="632"/>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کوفی،اسمه ابراهیم بن عیسی،ثقة</w:t>
      </w:r>
      <w:r>
        <w:rPr>
          <w:rFonts w:eastAsia="IRNazanin" w:cs="IRNazanin"/>
          <w:color w:val="111111"/>
          <w:sz w:val="28"/>
          <w:szCs w:val="28"/>
          <w:rtl w:val="true"/>
          <w:lang w:bidi="fa-IR"/>
        </w:rPr>
        <w:t>.</w:t>
      </w:r>
    </w:p>
    <w:p>
      <w:pPr>
        <w:pStyle w:val="Heading3"/>
        <w:numPr>
          <w:ilvl w:val="2"/>
          <w:numId w:val="1"/>
        </w:numPr>
        <w:rPr/>
      </w:pPr>
      <w:bookmarkStart w:id="633" w:name="__RefHeading___Toc2333568_1395250215"/>
      <w:bookmarkStart w:id="634" w:name="_Toc229"/>
      <w:bookmarkEnd w:id="633"/>
      <w:r>
        <w:rPr>
          <w:rtl w:val="true"/>
        </w:rPr>
        <w:t>علی بن میمون الصائغ</w:t>
      </w:r>
      <w:bookmarkEnd w:id="634"/>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الحسن،عن جعفر بن بشیر،عن علی بن میمون الصائغ،قال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یعنی أبا عبد اللّه علیه السّلام لیلة،فقلت انی أدین اللّه بولایتک و ولایة آبائک و أجدادک علیهم السّلام فادع اللّه أن یثبتنی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رحمک اللّه</w:t>
      </w:r>
    </w:p>
    <w:p>
      <w:pPr>
        <w:pStyle w:val="BookText"/>
        <w:rPr/>
      </w:pPr>
      <w:r>
        <w:rPr>
          <w:rFonts w:ascii="IRNazanin" w:hAnsi="IRNazanin" w:eastAsia="IRNazanin"/>
          <w:color w:val="111111"/>
          <w:sz w:val="28"/>
          <w:sz w:val="28"/>
          <w:szCs w:val="28"/>
          <w:rtl w:val="true"/>
          <w:lang w:bidi="fa-IR"/>
        </w:rPr>
        <w:t>و عبد الحمید و هم ثلاثتهم ابنا ابی العلاء الخفاف ابن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أبی العلاء الخفاف أبو علی الاعور مولی بنی أسد،ذکر ذلک ابن عقده،و عثمان بن حاتم،و قال أحمد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مولی بنی عامر،و أخواه علی و عبد الحمید،روی الجمیع عن أبی عبد اللّه علیه السّلام و کان الحسین أوجههم له کتب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ترجمة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الحمید بن أبی العلاء بن عبد الملک الازدی ثقة روی عن أبی عبد اللّه علیه السّلام له کتاب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السید المکرم جمال الدین أحمد بن طاوس فی البشری ذکر تزکیة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حکاه عنه الحسن بن داود فی کتابه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نظر عندی لتهافت الاقوال فیه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قد حققنا حق المقال هناک فی المعلقات علی الاستبصار و فی حواشی الفقیه فیلتقن</w:t>
      </w:r>
      <w:r>
        <w:rPr>
          <w:rFonts w:eastAsia="IRNazanin" w:cs="IRNazanin"/>
          <w:color w:val="111111"/>
          <w:sz w:val="28"/>
          <w:szCs w:val="28"/>
          <w:rtl w:val="true"/>
          <w:lang w:bidi="fa-IR"/>
        </w:rPr>
        <w:t xml:space="preserve">. </w:t>
      </w:r>
      <w:bookmarkStart w:id="635" w:name="pg2817_20482"/>
    </w:p>
    <w:p>
      <w:pPr>
        <w:pStyle w:val="Heading3"/>
        <w:numPr>
          <w:ilvl w:val="2"/>
          <w:numId w:val="1"/>
        </w:numPr>
        <w:rPr/>
      </w:pPr>
      <w:bookmarkStart w:id="636" w:name="__RefHeading___Toc2333570_1395250215"/>
      <w:bookmarkStart w:id="637" w:name="_Toc230"/>
      <w:bookmarkEnd w:id="635"/>
      <w:bookmarkEnd w:id="636"/>
      <w:r>
        <w:rPr>
          <w:rtl w:val="true"/>
        </w:rPr>
        <w:t>سعیدة مولاة جعفر</w:t>
      </w:r>
      <w:r>
        <w:rPr>
          <w:rtl w:val="true"/>
        </w:rPr>
        <w:t>(</w:t>
      </w:r>
      <w:r>
        <w:rPr>
          <w:rtl w:val="true"/>
        </w:rPr>
        <w:t>ع</w:t>
      </w:r>
      <w:r>
        <w:rPr>
          <w:rtl w:val="true"/>
        </w:rPr>
        <w:t>)</w:t>
      </w:r>
      <w:bookmarkEnd w:id="637"/>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الولید،عن العباس بن هلال،عن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سعیدة مولاة جعفر علیه السّلام کانت من أهل الفضل،کانت تعلم کلما سمعت من أبی عبد اللّه علیه السّلام،و أنه کان عندها وصیة رسول اللّه صلّی اللّه علیه و آله و أن جعفرا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اللّه الذی عرفنیک فی الدنیا أن یزوجنیک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أنها کانت فی قرب دار جعفر علیه السّلام،لم تکن تری فی المسجد الا مسلمة علی النبی صلّی اللّه علیه و آله خارجة الی مکة،أو قادمة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کان آخر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رضینا الثواب و آمنا العقاب</w:t>
      </w:r>
      <w:r>
        <w:rPr>
          <w:rFonts w:eastAsia="IRNazanin" w:cs="IRNazanin"/>
          <w:color w:val="111111"/>
          <w:sz w:val="28"/>
          <w:szCs w:val="28"/>
          <w:rtl w:val="true"/>
          <w:lang w:bidi="fa-IR"/>
        </w:rPr>
        <w:t>.</w:t>
      </w:r>
    </w:p>
    <w:p>
      <w:pPr>
        <w:pStyle w:val="Heading3"/>
        <w:numPr>
          <w:ilvl w:val="2"/>
          <w:numId w:val="1"/>
        </w:numPr>
        <w:rPr/>
      </w:pPr>
      <w:bookmarkStart w:id="638" w:name="__RefHeading___Toc2333572_1395250215"/>
      <w:bookmarkStart w:id="639" w:name="_Toc231"/>
      <w:bookmarkEnd w:id="638"/>
      <w:r>
        <w:rPr>
          <w:rtl w:val="true"/>
        </w:rPr>
        <w:t>عاصم بن حمید الحناط</w:t>
      </w:r>
      <w:bookmarkEnd w:id="639"/>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الحناط مولی بنی حنیفة،مات بالکوفة</w:t>
      </w:r>
      <w:r>
        <w:rPr>
          <w:rFonts w:eastAsia="IRNazanin" w:cs="IRNazanin"/>
          <w:color w:val="111111"/>
          <w:sz w:val="28"/>
          <w:szCs w:val="28"/>
          <w:rtl w:val="true"/>
          <w:lang w:bidi="fa-IR"/>
        </w:rPr>
        <w:t>.</w:t>
      </w:r>
    </w:p>
    <w:p>
      <w:pPr>
        <w:pStyle w:val="Heading3"/>
        <w:numPr>
          <w:ilvl w:val="2"/>
          <w:numId w:val="1"/>
        </w:numPr>
        <w:rPr/>
      </w:pPr>
      <w:bookmarkStart w:id="640" w:name="__RefHeading___Toc2333574_1395250215"/>
      <w:bookmarkStart w:id="641" w:name="_Toc232"/>
      <w:bookmarkEnd w:id="640"/>
      <w:r>
        <w:rPr>
          <w:rtl w:val="true"/>
        </w:rPr>
        <w:t>علی بن السری الکرخی</w:t>
      </w:r>
      <w:bookmarkEnd w:id="641"/>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القاسم الصیقل،رفع الحدیث الی أبی عبد اللّه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عنده فتذاکرنا رجلا من أصحابنا فقال بعضنا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ضعیف،فقال أبو عبد اللّه علیه السّلام ان کان لا یقبل ممن دونکم حتی یکون مثلکم لم یقبل منکم حتی تکونوا مثلنا</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العبیدی،قال الحسن بن علی بن یقطین،أظن الرجل علی ابن السری الکرخی </w:t>
      </w:r>
      <w:bookmarkStart w:id="642" w:name="pg2817_20483"/>
    </w:p>
    <w:p>
      <w:pPr>
        <w:pStyle w:val="Heading3"/>
        <w:numPr>
          <w:ilvl w:val="2"/>
          <w:numId w:val="1"/>
        </w:numPr>
        <w:rPr/>
      </w:pPr>
      <w:bookmarkStart w:id="643" w:name="__RefHeading___Toc2333576_1395250215"/>
      <w:bookmarkStart w:id="644" w:name="_Toc233"/>
      <w:bookmarkEnd w:id="642"/>
      <w:bookmarkEnd w:id="643"/>
      <w:r>
        <w:rPr>
          <w:rtl w:val="true"/>
        </w:rPr>
        <w:t>ما روی فی أبی ناب الدغشی الحسن بن عطیة و أخویه علی و مالک ابنی عطیة</w:t>
      </w:r>
      <w:bookmarkEnd w:id="644"/>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الحسن،عن أبی ناب الدغشی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الحسن بن عطیة،و علی بن عطیة،و مالک بن عطیة أخوة کوفیون،و لیسوا بالاحمسیة،فان فی الحدیث مالک الاحمسی،و الاحمس بطن من بجیلة</w:t>
      </w:r>
      <w:r>
        <w:rPr>
          <w:rFonts w:eastAsia="IRNazanin" w:cs="IRNazanin"/>
          <w:color w:val="111111"/>
          <w:sz w:val="28"/>
          <w:szCs w:val="28"/>
          <w:rtl w:val="true"/>
          <w:lang w:bidi="fa-IR"/>
        </w:rPr>
        <w:t>.</w:t>
      </w:r>
    </w:p>
    <w:p>
      <w:pPr>
        <w:pStyle w:val="Heading3"/>
        <w:numPr>
          <w:ilvl w:val="2"/>
          <w:numId w:val="1"/>
        </w:numPr>
        <w:rPr/>
      </w:pPr>
      <w:bookmarkStart w:id="645" w:name="__RefHeading___Toc2333578_1395250215"/>
      <w:bookmarkStart w:id="646" w:name="_Toc234"/>
      <w:bookmarkEnd w:id="645"/>
      <w:r>
        <w:rPr>
          <w:rtl w:val="true"/>
        </w:rPr>
        <w:t>ما روی فی بنی رباط</w:t>
      </w:r>
      <w:bookmarkEnd w:id="646"/>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اربعة اخوة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و علی و یونس،کلهم أصحاب أبی عبد اللّه علیه السّلام و لهم أولاد کثیر من حملة الحدیث</w:t>
      </w:r>
    </w:p>
    <w:p>
      <w:pPr>
        <w:pStyle w:val="BookText"/>
        <w:rPr/>
      </w:pPr>
      <w:r>
        <w:rPr>
          <w:rFonts w:ascii="IRNazanin" w:hAnsi="IRNazanin" w:eastAsia="IRNazanin"/>
          <w:color w:val="111111"/>
          <w:sz w:val="28"/>
          <w:sz w:val="28"/>
          <w:szCs w:val="28"/>
          <w:rtl w:val="true"/>
          <w:lang w:bidi="fa-IR"/>
        </w:rPr>
        <w:t>ما روی فی بنی رباط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اربعة اخوة</w:t>
      </w:r>
    </w:p>
    <w:p>
      <w:pPr>
        <w:pStyle w:val="BookText"/>
        <w:rPr/>
      </w:pPr>
      <w:r>
        <w:rPr>
          <w:rFonts w:ascii="IRNazanin" w:hAnsi="IRNazanin" w:eastAsia="IRNazanin"/>
          <w:color w:val="111111"/>
          <w:sz w:val="28"/>
          <w:sz w:val="28"/>
          <w:szCs w:val="28"/>
          <w:rtl w:val="true"/>
          <w:lang w:bidi="fa-IR"/>
        </w:rPr>
        <w:t>صریح هذا الکلام أن علی بن رباط أخو یونس و الحسن و الحسین،و انهم أربعتهم ابناء رباط،و کلهم أصحاب أبی عبد اللّه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النجاشی فیهم اسحاق و عبد اللّه ابنی رباط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رحمه اللّه فی کتاب الرجال أورد فی أصحاب الصادق علیه السّلام عبد اللّه بن رباط و علی بن رباط،و کذلک الحسن بن رباط و الحسین بن رباط و یونس بن رباط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فی أصحاب ابی الحسن الرضا علیه السّلام علی بن الحسن بن رباط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bookmarkStart w:id="647" w:name="pg2817_20484"/>
    </w:p>
    <w:p>
      <w:pPr>
        <w:pStyle w:val="Heading3"/>
        <w:numPr>
          <w:ilvl w:val="2"/>
          <w:numId w:val="1"/>
        </w:numPr>
        <w:rPr/>
      </w:pPr>
      <w:bookmarkStart w:id="648" w:name="__RefHeading___Toc2333580_1395250215"/>
      <w:bookmarkStart w:id="649" w:name="_Toc235"/>
      <w:bookmarkEnd w:id="647"/>
      <w:bookmarkEnd w:id="648"/>
      <w:r>
        <w:rPr>
          <w:rtl w:val="true"/>
        </w:rPr>
        <w:t>فی المنخل بن جمیل الکوفی</w:t>
      </w:r>
      <w:r>
        <w:rPr>
          <w:rtl w:val="true"/>
        </w:rPr>
        <w:t>(</w:t>
      </w:r>
      <w:r>
        <w:rPr/>
        <w:t>1</w:t>
      </w:r>
      <w:r>
        <w:rPr>
          <w:rtl w:val="true"/>
        </w:rPr>
        <w:t>)</w:t>
      </w:r>
      <w:r>
        <w:rPr>
          <w:rtl w:val="true"/>
        </w:rPr>
        <w:t>بیاع الجواری</w:t>
      </w:r>
      <w:bookmarkEnd w:id="649"/>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الحسن،عن المنخل بن جمیل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شیء،متهم بالغلو</w:t>
      </w:r>
    </w:p>
    <w:p>
      <w:pPr>
        <w:pStyle w:val="BookText"/>
        <w:rPr/>
      </w:pPr>
      <w:r>
        <w:rPr>
          <w:rFonts w:ascii="IRNazanin" w:hAnsi="IRNazanin" w:eastAsia="IRNazanin"/>
          <w:color w:val="111111"/>
          <w:sz w:val="28"/>
          <w:sz w:val="28"/>
          <w:szCs w:val="28"/>
          <w:rtl w:val="true"/>
          <w:lang w:bidi="fa-IR"/>
        </w:rPr>
        <w:t>و سیأتی أیضا فی کتاب أبی عمرو الکشی رحمه اللّه تعالی فی أصحاب الرضا علیه السّلام فاذن من المنصرح ان علی بن رباط من أصحاب الصادق علیه السّلام هو عم علی ابن الحسن بن رباط من أصحاب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المتحذلقین فی علم الرجال من أهل هذا العصر من التبس علیه الامر التباسا ثخینا،و اشتبه علیه الحق اشتباها متراکما،فحسب أن علی بن رباط و علی ابن الحسن بن رباط واحد،متشبثا بأن الشیخ فی الفهرست ذکر علی بن الحسن بن الرباط،ثم أخیرا فی ایراد الاستناد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رباط فعلم الاتحاد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أوهن هذا المتشبث و ما أسخفه،فان الاختصار أخیرا علی نسبته الی رباط و هو جده،لیس یستلزم الاتحاد بین علی بن رباط و ابن أخیه علی بن الحسن بن رباط أصلا،بل انما مقتضاه أن علی بن رباط المذکور أخیرا فی ذکر الطریق الیه هو علی بن الحسن بن رباط المذکور أولا فی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عامة نسخ الفهرست التی وقعت إلی اثبات الحسن فی البین أخیرا أیضا کما فی العنوان أولا،و ربما کان فی بعض النسخ عنه بالضمیر أخیرا،فلا تکونن من الخالطین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المنخل بن جمیل الکوفی</w:t>
      </w:r>
    </w:p>
    <w:p>
      <w:pPr>
        <w:pStyle w:val="BookText"/>
        <w:rPr/>
      </w:pPr>
      <w:r>
        <w:rPr>
          <w:rFonts w:ascii="IRNazanin" w:hAnsi="IRNazanin" w:eastAsia="IRNazanin"/>
          <w:color w:val="111111"/>
          <w:sz w:val="28"/>
          <w:sz w:val="28"/>
          <w:szCs w:val="28"/>
          <w:rtl w:val="true"/>
          <w:lang w:bidi="fa-IR"/>
        </w:rPr>
        <w:t>المنخل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و الخاء المعجمة المشددة المفتوحتین بین المیم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جمیل الاسدی الکوفی بیاع الجواری،روی عن الصادق و الکاظم علیهما السّلام</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ضعیف فاسد الروایة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bookmarkStart w:id="650" w:name="pg2817_20485"/>
    </w:p>
    <w:p>
      <w:pPr>
        <w:pStyle w:val="Heading3"/>
        <w:numPr>
          <w:ilvl w:val="2"/>
          <w:numId w:val="1"/>
        </w:numPr>
        <w:rPr/>
      </w:pPr>
      <w:bookmarkStart w:id="651" w:name="__RefHeading___Toc2333582_1395250215"/>
      <w:bookmarkStart w:id="652" w:name="_Toc236"/>
      <w:bookmarkEnd w:id="650"/>
      <w:bookmarkEnd w:id="651"/>
      <w:r>
        <w:rPr>
          <w:rtl w:val="true"/>
        </w:rPr>
        <w:t>أبو عبیدة زیاد الحذاء</w:t>
      </w:r>
      <w:bookmarkEnd w:id="652"/>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عبد اللّه بن حمدویه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بشیر،عن الارقط،عن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دفن أبو عبیدة الحذاء،قال،قال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بنا حتی نصلی علی 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فانطلقنا فلما انتهینا الی قبره لم یزد علی أن دعا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برد علی أبی عبیدة،اللهم نور له قبره،اللهم ألحقه بنبیه،و لم یصل علیه،فقلت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 المیت صلاة بعد الدفن؟قال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لا،انما هو الدعاء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بشیر،عن داود بن سرحان،قال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لی فی کفن أبی عبیدة 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الحنوط الکافور،و لکن اذهب فاصنع کما صنع الناس</w:t>
      </w:r>
      <w:r>
        <w:rPr>
          <w:rFonts w:eastAsia="IRNazanin" w:cs="IRNazanin"/>
          <w:color w:val="111111"/>
          <w:sz w:val="28"/>
          <w:szCs w:val="28"/>
          <w:rtl w:val="true"/>
          <w:lang w:bidi="fa-IR"/>
        </w:rPr>
        <w:t>.</w:t>
      </w:r>
    </w:p>
    <w:p>
      <w:pPr>
        <w:pStyle w:val="Heading3"/>
        <w:numPr>
          <w:ilvl w:val="2"/>
          <w:numId w:val="1"/>
        </w:numPr>
        <w:rPr/>
      </w:pPr>
      <w:bookmarkStart w:id="653" w:name="__RefHeading___Toc2333584_1395250215"/>
      <w:bookmarkStart w:id="654" w:name="_Toc237"/>
      <w:bookmarkEnd w:id="653"/>
      <w:r>
        <w:rPr>
          <w:rtl w:val="true"/>
        </w:rPr>
        <w:t>فی بشیر النبال و شجرة أخیه</w:t>
      </w:r>
      <w:r>
        <w:rPr>
          <w:rtl w:val="true"/>
        </w:rPr>
        <w:t>(</w:t>
      </w:r>
      <w:r>
        <w:rPr/>
        <w:t>1</w:t>
      </w:r>
      <w:r>
        <w:rPr>
          <w:rtl w:val="true"/>
        </w:rPr>
        <w:t xml:space="preserve">) </w:t>
      </w:r>
      <w:r>
        <w:rPr>
          <w:rtl w:val="true"/>
        </w:rPr>
        <w:t>و محمد بن زید الشحام</w:t>
      </w:r>
      <w:bookmarkEnd w:id="654"/>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 الوراق،قال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أحمد بن أیوب،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صالح بن أبی حماد الرازی،عن محمد بن الحسین بن أبی الخطاب،عن محمد بن سنان،عن محمد بن زید الشحام،قال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أبو عبد اللّه علیه السّلام و أنا أصلی فأرسل إلی و دعانی،فقال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موالی؟قلت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الکوفة،فقال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تعرف من الکوفة،قال،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النبال و شجرة</w:t>
      </w:r>
    </w:p>
    <w:p>
      <w:pPr>
        <w:pStyle w:val="BookText"/>
        <w:rPr/>
      </w:pPr>
      <w:r>
        <w:rPr>
          <w:rFonts w:ascii="IRNazanin" w:hAnsi="IRNazanin" w:eastAsia="IRNazanin"/>
          <w:color w:val="111111"/>
          <w:sz w:val="28"/>
          <w:sz w:val="28"/>
          <w:szCs w:val="28"/>
          <w:rtl w:val="true"/>
          <w:lang w:bidi="fa-IR"/>
        </w:rPr>
        <w:t>و قال أحمد بن الحسین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 أضافوا الیه أحادیث کثیرة منکرة فکان متهما بالغلو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بشیر النبال و شجرة أخوه</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النبال علی الاضافة لا علی التوصیف،فان النبال هو أبو أراکه جد بشیر و شجرة لا بشیر،و آل النبال کلهم ثقاة أجلاء،و بشیر أوجههم و أعرفهم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صنیعتهما؟فقال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صنیعتهما إلی،قال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المسلمین من وصل و أعان و نفع،ما بت لیلة قط و للّه فی مالی حق یسألنیه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معکم من النفقة؟قلت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مائتا درهم،قال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أرنیها</w:t>
      </w:r>
    </w:p>
    <w:p>
      <w:pPr>
        <w:pStyle w:val="BookText"/>
        <w:rPr/>
      </w:pPr>
      <w:r>
        <w:rPr>
          <w:rFonts w:ascii="IRNazanin" w:hAnsi="IRNazanin" w:eastAsia="IRNazanin"/>
          <w:color w:val="111111"/>
          <w:sz w:val="28"/>
          <w:sz w:val="28"/>
          <w:szCs w:val="28"/>
          <w:rtl w:val="true"/>
          <w:lang w:bidi="fa-IR"/>
        </w:rPr>
        <w:t xml:space="preserve">و العلامة و من قلده من المتأخرین عن ذلک من الذاهلین،فلذلک فی الخلاصة کان فی بشیر النبال من المتوقفین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تعدیله و استصحاح حدیثه لا فی مدحه و استقامة عقیدته،و التمسک فی فی أحکام الحلال و الحرام بروایته اذا تکن معارضة بروایة علی خلافها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لم یظفر فی ترجمة بشیر النبال بالنص علیه بالتوثیق لأحد من الاصحاب و لم یکن یستشعر أنه من آل النبال أبی أراکه المنصوص علیهم بالثقة و الجلالة،و هم بشیر و شجرة ابنا میمون و الحسن بن شجرة و أخوه علی بن شجرة و غیرهم،و أبو أراکه البجلی الهمدانی الکوفی الکندی من أصحاب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شجرة بن میمون بن أبی أراکه النبال مولی کنده،روی أبوه عن أبی جعفر و أبی عبد اللّه علیهما السّلام،و أخوه الحسن بن شجرة روی،و هم کلهم ثقات وجوه جلة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رحمه اللّه تعالی ذکرانهم بیت الثقة و الجلالة،و ذکر بشر النبال بکسر الموحدة و اسکان المعجمة و اسقاط المثناة من تحت،و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میمون هو أبو اراکه لا ابن أبی اراکه</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کتاب الرجال فی باب الباء من أصحاب أبی جعفر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ابن میمون الوابشی الهمدانی النبال الکوفی،و أخوه شجرة،و هما ابنا ابی أراکه و اسمه میمون مولی بنی وابش و هو میمون بن سنجار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فأتیته بها فزادنی فیها ثلاثین درهما و دینارین،ثم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فتعشیت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القابلة لم أذهب الیه،فأرسل إلی فدعانی من عنده،فقال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 لم تأتنی البارحة قد شفقت علی؟فقلت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یجئنی رسولک،قال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رسول نفسی إلیک ما دمت مقیما فی هذه البلدة،أی شیء تشتهی من الطعام؟قلت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اللبن،قال،فاشتری من أجلی شاة لبونا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دعاء،قال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من أرجوه لکل خیر و آمن سخطه عند کل عثرة،یا من یعطی الکثیر بالقلیل،و یا من أعطی من سأله،تحننا منه و رحمة،یا من أعطی من لم یسأله و لم یعرفه صل علی محمد و أهل بیته،و أعطنی بمسألتی ایاک جمیع خیر الدنیا و جمیع خیر الآخرة، فانه غیر منقوص لما أعطیت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زدنی من سعة فضلک یا کریم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الشین شجرة أخو بشیر النبال باثبات الیاء بین الشین و الراء علی 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الباء من أصحاب أبی عبد اللّه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میمون الوابشی النبال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باب 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بن میمون بن أبی أراکه الوابشی مولاهم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باب الکنی من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اراکة البجلی کوفی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 الشیخ لعله هو المستبین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غیر منقوص لما أعطیت</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اللام اما مفتوحة للتأکید و ضمیر فانه للشأن،و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لعطاؤک عطاء غیر منقوص</w:t>
      </w:r>
      <w:r>
        <w:rPr>
          <w:rFonts w:eastAsia="IRNazanin" w:cs="IRNazanin"/>
          <w:color w:val="111111"/>
          <w:sz w:val="28"/>
          <w:szCs w:val="28"/>
          <w:rtl w:val="true"/>
          <w:lang w:bidi="fa-IR"/>
        </w:rPr>
        <w:t xml:space="preserve">. </w:t>
      </w:r>
      <w:bookmarkStart w:id="655" w:name="pg2817_20488"/>
    </w:p>
    <w:p>
      <w:pPr>
        <w:pStyle w:val="BookText"/>
        <w:rPr/>
      </w:pPr>
      <w:bookmarkEnd w:id="655"/>
      <w:r>
        <w:rPr>
          <w:rFonts w:ascii="IRNazanin" w:hAnsi="IRNazanin" w:eastAsia="IRNazanin"/>
          <w:color w:val="111111"/>
          <w:sz w:val="28"/>
          <w:sz w:val="28"/>
          <w:szCs w:val="28"/>
          <w:rtl w:val="true"/>
          <w:lang w:bidi="fa-IR"/>
        </w:rPr>
        <w:t>ثم رفع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المن و الطول یا ذا الجلال و الاکرام یا ذا النعماء و الجود ارحم شیبتی من النار،ثم وضع یده علی لحیته و لم یرفعها الا و قد امتلأ ظهر کفه دموعا</w:t>
      </w:r>
      <w:r>
        <w:rPr>
          <w:rFonts w:eastAsia="IRNazanin" w:cs="IRNazanin"/>
          <w:color w:val="111111"/>
          <w:sz w:val="28"/>
          <w:szCs w:val="28"/>
          <w:rtl w:val="true"/>
          <w:lang w:bidi="fa-IR"/>
        </w:rPr>
        <w:t>.</w:t>
      </w:r>
    </w:p>
    <w:p>
      <w:pPr>
        <w:pStyle w:val="Heading3"/>
        <w:numPr>
          <w:ilvl w:val="2"/>
          <w:numId w:val="1"/>
        </w:numPr>
        <w:rPr/>
      </w:pPr>
      <w:bookmarkStart w:id="656" w:name="__RefHeading___Toc2333586_1395250215"/>
      <w:bookmarkStart w:id="657" w:name="_Toc238"/>
      <w:bookmarkEnd w:id="656"/>
      <w:r>
        <w:rPr>
          <w:rtl w:val="true"/>
        </w:rPr>
        <w:t>فی عمر أخی عذافر</w:t>
      </w:r>
      <w:bookmarkEnd w:id="657"/>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إشکیب،عن ابن أورمة، عن القاسم بن محمد،عن حبیب الخثعمی،قال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و ذکر أبا الخطاب،فقال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الکذابین،قال،و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أرسلت مع عمر أخی عذافر لأم فروة بمتعة لها عندکم،فزعم أنی استودعته علما</w:t>
      </w:r>
      <w:r>
        <w:rPr>
          <w:rFonts w:eastAsia="IRNazanin" w:cs="IRNazanin"/>
          <w:color w:val="111111"/>
          <w:sz w:val="28"/>
          <w:szCs w:val="28"/>
          <w:rtl w:val="true"/>
          <w:lang w:bidi="fa-IR"/>
        </w:rPr>
        <w:t>.</w:t>
      </w:r>
    </w:p>
    <w:p>
      <w:pPr>
        <w:pStyle w:val="Heading3"/>
        <w:numPr>
          <w:ilvl w:val="2"/>
          <w:numId w:val="1"/>
        </w:numPr>
        <w:rPr/>
      </w:pPr>
      <w:bookmarkStart w:id="658" w:name="__RefHeading___Toc2333588_1395250215"/>
      <w:bookmarkStart w:id="659" w:name="_Toc239"/>
      <w:bookmarkEnd w:id="658"/>
      <w:r>
        <w:rPr>
          <w:rtl w:val="true"/>
        </w:rPr>
        <w:t>فی سکبن النخعی</w:t>
      </w:r>
      <w:bookmarkEnd w:id="659"/>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الفضل بن شاذان،یذکر عن ابن أبی عمیر،عن ابراهیم بن عبد الحمید،قال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و سکین النخعی،فتعبد و ترک النساء و الطیب و الثیاب و الطعام الطیب،و کان لا یرفع رأسه داخل المسجد الی السماء،فلما قدم المدینة دنا من أبی اسحاق فصلی الی جانبه،فقال جعلت فداک انی أرید أن أسألک عن مسائل؟قال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فاکتبها و أرسل بها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جعلت فداک رجل دخله الخوف من اللّه عز و جل حتی ترک النساء و الطعام الطیب،و لا یقدر أن یرفع رأسه الی السماء،و أما الثیاب فشک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قولک فی ترک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علمت ما کان لرسول اللّه من النساء، و أما قولک فی ترک الطعام الطیب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کان رسول اللّه صلّی اللّه علیه و آله یأکل اللحم و العسل، و أما قولک أنه دخله الخوف حتی لا یستطیع أن یرفع رأسه الی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فلیکثر من تلاوة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اَلصّٰابِرِینَ وَ الصّٰادِقِینَ وَ الْقٰانِتِینَ وَ الْمُنْفِقِینَ وَ الْمُسْتَغْفِرِینَ بِالْأَسْحٰارِ</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مکسورة للتعلیل و الضمیر لخیر الدنیا و الآخرة،أی أنه غیر منقوص فی خزائنک بسبب کثرة عطیتک</w:t>
      </w:r>
      <w:r>
        <w:rPr>
          <w:rFonts w:eastAsia="IRNazanin" w:cs="IRNazanin"/>
          <w:color w:val="111111"/>
          <w:sz w:val="28"/>
          <w:szCs w:val="28"/>
          <w:rtl w:val="true"/>
          <w:lang w:bidi="fa-IR"/>
        </w:rPr>
        <w:t xml:space="preserve">. </w:t>
      </w:r>
      <w:bookmarkStart w:id="660" w:name="pg2817_20489"/>
    </w:p>
    <w:p>
      <w:pPr>
        <w:pStyle w:val="Heading3"/>
        <w:numPr>
          <w:ilvl w:val="2"/>
          <w:numId w:val="1"/>
        </w:numPr>
        <w:rPr/>
      </w:pPr>
      <w:bookmarkStart w:id="661" w:name="__RefHeading___Toc2333590_1395250215"/>
      <w:bookmarkStart w:id="662" w:name="_Toc240"/>
      <w:bookmarkEnd w:id="660"/>
      <w:bookmarkEnd w:id="661"/>
      <w:r>
        <w:rPr>
          <w:rtl w:val="true"/>
        </w:rPr>
        <w:t>فی عروة القتات</w:t>
      </w:r>
      <w:bookmarkEnd w:id="6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منصور،عن أحمد بن الفضل الکناسی،قال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بلغنی عنکم؟قلت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أنکم أقعدتم قاضیا بالکناسة،قال،قلت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جعلت فداک ذاک رجل یقال له عروة القتات،و هو رجل له حظ من عقل،یجتمع عنده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فیتکلم و یتسائل ثم یرد ذلک إلیکم،قال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Heading3"/>
        <w:numPr>
          <w:ilvl w:val="2"/>
          <w:numId w:val="1"/>
        </w:numPr>
        <w:rPr/>
      </w:pPr>
      <w:bookmarkStart w:id="663" w:name="__RefHeading___Toc2333592_1395250215"/>
      <w:bookmarkStart w:id="664" w:name="_Toc241"/>
      <w:bookmarkEnd w:id="663"/>
      <w:r>
        <w:rPr>
          <w:rtl w:val="true"/>
        </w:rPr>
        <w:t>فی الحسین بن المنذر</w:t>
      </w:r>
      <w:bookmarkEnd w:id="664"/>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 بن أبی الخطاب،عن محمد بن سنان،عن الحسین بن المنذر،قال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جالسا</w:t>
      </w:r>
    </w:p>
    <w:p>
      <w:pPr>
        <w:pStyle w:val="BookText"/>
        <w:rPr/>
      </w:pPr>
      <w:r>
        <w:rPr>
          <w:rFonts w:ascii="IRNazanin" w:hAnsi="IRNazanin" w:eastAsia="IRNazanin"/>
          <w:color w:val="111111"/>
          <w:sz w:val="28"/>
          <w:sz w:val="28"/>
          <w:szCs w:val="28"/>
          <w:rtl w:val="true"/>
          <w:lang w:bidi="fa-IR"/>
        </w:rPr>
        <w:t>فی عروة القتات</w:t>
      </w:r>
    </w:p>
    <w:p>
      <w:pPr>
        <w:pStyle w:val="BookText"/>
        <w:rPr/>
      </w:pPr>
      <w:r>
        <w:rPr>
          <w:rFonts w:ascii="IRNazanin" w:hAnsi="IRNazanin" w:eastAsia="IRNazanin"/>
          <w:color w:val="111111"/>
          <w:sz w:val="28"/>
          <w:sz w:val="28"/>
          <w:szCs w:val="28"/>
          <w:rtl w:val="true"/>
          <w:lang w:bidi="fa-IR"/>
        </w:rPr>
        <w:t>القتات بفتح القاف و التاء و المثناة من فوق المشددة علی فعال،و أصل معناه فی اللغة النمام من القت بمعنی النم،أو الذی یستمع أحادیث الناس من حیث لا یعلمون نمها أو لم ینمها،أو الذی یجمع العلم أو المال قلیلا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عروة القتات و فی کتاب الحسن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بن القتات حسن الذکر ممدوح الحال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حمدان المذکوران فی الطریق مجهولان،ساقط علی ما أدریناک سالفا غیر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عنده</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یجتمع علی ما لم یسم فاعله،أی یجتمع الناس عنده،أو نجتمع بنون المتکلم مع الغیر أی نجتمع نحن معشر شیعة الکوفة عنده</w:t>
      </w:r>
      <w:r>
        <w:rPr>
          <w:rFonts w:eastAsia="IRNazanin" w:cs="IRNazanin"/>
          <w:color w:val="111111"/>
          <w:sz w:val="28"/>
          <w:szCs w:val="28"/>
          <w:rtl w:val="true"/>
          <w:lang w:bidi="fa-IR"/>
        </w:rPr>
        <w:t xml:space="preserve">. </w:t>
      </w:r>
      <w:bookmarkStart w:id="665" w:name="pg2817_20490"/>
    </w:p>
    <w:p>
      <w:pPr>
        <w:pStyle w:val="BookText"/>
        <w:rPr/>
      </w:pPr>
      <w:bookmarkEnd w:id="665"/>
      <w:r>
        <w:rPr>
          <w:rFonts w:ascii="IRNazanin" w:hAnsi="IRNazanin" w:eastAsia="IRNazanin"/>
          <w:color w:val="111111"/>
          <w:sz w:val="28"/>
          <w:sz w:val="28"/>
          <w:szCs w:val="28"/>
          <w:rtl w:val="true"/>
          <w:lang w:bidi="fa-IR"/>
        </w:rPr>
        <w:t>فقال لی معتب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خفف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فانه من قراح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2333594_1395250215"/>
      <w:bookmarkStart w:id="667" w:name="_Toc242"/>
      <w:bookmarkEnd w:id="666"/>
      <w:r>
        <w:rPr>
          <w:rtl w:val="true"/>
        </w:rPr>
        <w:t>فی حماد الناب و جعفر و الحسین أخویه</w:t>
      </w:r>
      <w:bookmarkEnd w:id="667"/>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أشیاخی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حمادا و جعفرا و الحسین بنی عثمان بن زیاد الرواسی،و حماد یلقب بالناب،و کلهم فاضلون خیار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مولی عنی مات سنة تسعین و مائة بالکوفة</w:t>
      </w:r>
      <w:r>
        <w:rPr>
          <w:rFonts w:eastAsia="IRNazanin" w:cs="IRNazanin"/>
          <w:color w:val="111111"/>
          <w:sz w:val="28"/>
          <w:szCs w:val="28"/>
          <w:rtl w:val="true"/>
          <w:lang w:bidi="fa-IR"/>
        </w:rPr>
        <w:t>.</w:t>
      </w:r>
    </w:p>
    <w:p>
      <w:pPr>
        <w:pStyle w:val="Heading3"/>
        <w:numPr>
          <w:ilvl w:val="2"/>
          <w:numId w:val="1"/>
        </w:numPr>
        <w:rPr/>
      </w:pPr>
      <w:bookmarkStart w:id="668" w:name="__RefHeading___Toc2333596_1395250215"/>
      <w:bookmarkStart w:id="669" w:name="_Toc243"/>
      <w:bookmarkEnd w:id="668"/>
      <w:r>
        <w:rPr>
          <w:rtl w:val="true"/>
        </w:rPr>
        <w:t>فی القاسم بن عروة</w:t>
      </w:r>
      <w:bookmarkEnd w:id="669"/>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أبی أیوب الخوزی،وزیر أبی جعفر المنصور</w:t>
      </w:r>
      <w:r>
        <w:rPr>
          <w:rFonts w:eastAsia="IRNazanin" w:cs="IRNazanin"/>
          <w:color w:val="111111"/>
          <w:sz w:val="28"/>
          <w:szCs w:val="28"/>
          <w:rtl w:val="true"/>
          <w:lang w:bidi="fa-IR"/>
        </w:rPr>
        <w:t>.</w:t>
      </w:r>
    </w:p>
    <w:p>
      <w:pPr>
        <w:pStyle w:val="Heading3"/>
        <w:numPr>
          <w:ilvl w:val="2"/>
          <w:numId w:val="1"/>
        </w:numPr>
        <w:rPr/>
      </w:pPr>
      <w:bookmarkStart w:id="670" w:name="__RefHeading___Toc2333598_1395250215"/>
      <w:bookmarkStart w:id="671" w:name="_Toc244"/>
      <w:bookmarkEnd w:id="670"/>
      <w:r>
        <w:rPr>
          <w:rtl w:val="true"/>
        </w:rPr>
        <w:t>فی أبی مسروق و ابنه الهیثم</w:t>
      </w:r>
      <w:bookmarkEnd w:id="671"/>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مسروق ابن یقال له الهیثم،سمعت أصحابی یذکرونهما بخیر،کلاهما فاضلان</w:t>
      </w:r>
      <w:r>
        <w:rPr>
          <w:rFonts w:eastAsia="IRNazanin" w:cs="IRNazanin"/>
          <w:color w:val="111111"/>
          <w:sz w:val="28"/>
          <w:szCs w:val="28"/>
          <w:rtl w:val="true"/>
          <w:lang w:bidi="fa-IR"/>
        </w:rPr>
        <w:t>.</w:t>
      </w:r>
    </w:p>
    <w:p>
      <w:pPr>
        <w:pStyle w:val="Heading3"/>
        <w:numPr>
          <w:ilvl w:val="2"/>
          <w:numId w:val="1"/>
        </w:numPr>
        <w:rPr/>
      </w:pPr>
      <w:bookmarkStart w:id="672" w:name="__RefHeading___Toc2333600_1395250215"/>
      <w:bookmarkStart w:id="673" w:name="_Toc245"/>
      <w:bookmarkEnd w:id="672"/>
      <w:r>
        <w:rPr>
          <w:rtl w:val="true"/>
        </w:rPr>
        <w:t>فی عنبسة بن بجاد العابد</w:t>
      </w:r>
      <w:bookmarkEnd w:id="673"/>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أشیاخی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بجاد کان خیرا فاضلا</w:t>
      </w:r>
      <w:r>
        <w:rPr>
          <w:rFonts w:eastAsia="IRNazanin" w:cs="IRNazanin"/>
          <w:color w:val="111111"/>
          <w:sz w:val="28"/>
          <w:szCs w:val="28"/>
          <w:rtl w:val="true"/>
          <w:lang w:bidi="fa-IR"/>
        </w:rPr>
        <w:t>.</w:t>
      </w:r>
    </w:p>
    <w:p>
      <w:pPr>
        <w:pStyle w:val="Heading3"/>
        <w:numPr>
          <w:ilvl w:val="2"/>
          <w:numId w:val="1"/>
        </w:numPr>
        <w:rPr/>
      </w:pPr>
      <w:bookmarkStart w:id="674" w:name="__RefHeading___Toc2333602_1395250215"/>
      <w:bookmarkStart w:id="675" w:name="_Toc246"/>
      <w:bookmarkEnd w:id="674"/>
      <w:r>
        <w:rPr>
          <w:rtl w:val="true"/>
        </w:rPr>
        <w:t>فی ذریح المحاربی</w:t>
      </w:r>
      <w:bookmarkEnd w:id="675"/>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سعید بن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یونس ابن عبد الرحمن،و صفوان بن یحیی،و جعفر بن بشیر جمیعا،عن ذریح المحاربی،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اللّه الارض بغیر امام قط منذ قبض آدم علیه السّلام یهتدی</w:t>
      </w:r>
    </w:p>
    <w:p>
      <w:pPr>
        <w:pStyle w:val="BookText"/>
        <w:rPr/>
      </w:pPr>
      <w:r>
        <w:rPr>
          <w:rFonts w:ascii="IRNazanin" w:hAnsi="IRNazanin" w:eastAsia="IRNazanin"/>
          <w:color w:val="111111"/>
          <w:sz w:val="28"/>
          <w:sz w:val="28"/>
          <w:szCs w:val="28"/>
          <w:rtl w:val="true"/>
          <w:lang w:bidi="fa-IR"/>
        </w:rPr>
        <w:t>فی الحسین بن المنذر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قراح الشیعة</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بالقاف و الراء و اهمال الحاء أخیرا،أی من خالصتهم و خلصهم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الی اللّه تبارک و تعالی،و هو الحجة علی العباد،من ترکه هلک و من لزمه نجا حقا علی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محمد بن سنان،عن عبد اللّه بن جبلة الکنانی،عن ذریح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أحادیث جابر؟قال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تلقانی بمکة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فلقیته بمکة،فقال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تلقانی بمنی،قال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فلقیته بمنی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تصنع بأحادیث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له عن أحادیث جابر فانها اذا وقعت الی السفلة أذاعوها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فاحتسبت ذریحا سفلة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خلف بن حماد،قال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محمد بن أبی طلحة،عن داود الرقی،قال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انه و اللّه ما یلج فی صدری من أمرک شیء الا حدیثا سمعته من ذریح یرویه عن أبی جعفر علیه السّلام،قال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سابعنا قائمنا ان شاء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صدق ذریح و صدق أبو جعفر علیه السّلام،</w:t>
      </w:r>
    </w:p>
    <w:p>
      <w:pPr>
        <w:pStyle w:val="BookText"/>
        <w:rPr/>
      </w:pPr>
      <w:r>
        <w:rPr>
          <w:rFonts w:ascii="IRNazanin" w:hAnsi="IRNazanin" w:eastAsia="IRNazanin"/>
          <w:color w:val="111111"/>
          <w:sz w:val="28"/>
          <w:sz w:val="28"/>
          <w:szCs w:val="28"/>
          <w:rtl w:val="true"/>
          <w:lang w:bidi="fa-IR"/>
        </w:rPr>
        <w:t>فی ذریح المحاربی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فاحتسبت ذریحا سفلة</w:t>
      </w:r>
    </w:p>
    <w:p>
      <w:pPr>
        <w:pStyle w:val="BookText"/>
        <w:rPr/>
      </w:pPr>
      <w:r>
        <w:rPr>
          <w:rFonts w:ascii="IRNazanin" w:hAnsi="IRNazanin" w:eastAsia="IRNazanin"/>
          <w:color w:val="111111"/>
          <w:sz w:val="28"/>
          <w:sz w:val="28"/>
          <w:szCs w:val="28"/>
          <w:rtl w:val="true"/>
          <w:lang w:bidi="fa-IR"/>
        </w:rPr>
        <w:t>بل ظاهر سیاق الکلام أن ذریحا لیس من السفلة،و أنه علیه السّلام انما نهاه و ألهاه عن أحادیث جابر،لئلا تقع الی السفلة الجهلة فیذیعوها،و هی صعبة المسلک عسرة المأخذ،لا تحتملها المدارک القاصرة و الاذهان الضیقة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سابعنا قائمنا إن شاء اللّه</w:t>
      </w:r>
    </w:p>
    <w:p>
      <w:pPr>
        <w:pStyle w:val="BookText"/>
        <w:rPr/>
      </w:pPr>
      <w:r>
        <w:rPr>
          <w:rFonts w:ascii="IRNazanin" w:hAnsi="IRNazanin" w:eastAsia="IRNazanin"/>
          <w:color w:val="111111"/>
          <w:sz w:val="28"/>
          <w:sz w:val="28"/>
          <w:szCs w:val="28"/>
          <w:rtl w:val="true"/>
          <w:lang w:bidi="fa-IR"/>
        </w:rPr>
        <w:t>لعل المروم بقول أبی جعفر علیه السّلام سابعنا سابع من بعده من الائمة الاثنی عشر الطاهرین</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کلام أبی الحسن الرضا علیه السّلام فمغزاه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 لو کان المراد سابع الاثنی عشر المعصومین صلوات اللّه علیهم،فانما سبیل قوله علیه السّلام قائمنا إن شاء اللّه سبیل </w:t>
      </w:r>
      <w:bookmarkStart w:id="676" w:name="pg2817_20492"/>
    </w:p>
    <w:p>
      <w:pPr>
        <w:pStyle w:val="BookText"/>
        <w:rPr/>
      </w:pPr>
      <w:bookmarkEnd w:id="676"/>
      <w:r>
        <w:rPr>
          <w:rFonts w:ascii="IRNazanin" w:hAnsi="IRNazanin" w:eastAsia="IRNazanin"/>
          <w:color w:val="111111"/>
          <w:sz w:val="28"/>
          <w:sz w:val="28"/>
          <w:szCs w:val="28"/>
          <w:rtl w:val="true"/>
          <w:lang w:bidi="fa-IR"/>
        </w:rPr>
        <w:t>فازددت و اللّه شکا،ثم قال یا داود بن أبی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لا أن موسی قال للعالم ستجدنی ان شاء اللّه صابرا ما سأله عن شیء،و کذلک أبو جعفر علیه السّلام لو لا أن قال إن شاء اللّه لکان کما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فقطعت علیه</w:t>
      </w:r>
      <w:r>
        <w:rPr>
          <w:rFonts w:eastAsia="IRNazanin" w:cs="IRNazanin"/>
          <w:color w:val="111111"/>
          <w:sz w:val="28"/>
          <w:szCs w:val="28"/>
          <w:rtl w:val="true"/>
          <w:lang w:bidi="fa-IR"/>
        </w:rPr>
        <w:t>.</w:t>
      </w:r>
    </w:p>
    <w:p>
      <w:pPr>
        <w:pStyle w:val="Heading3"/>
        <w:numPr>
          <w:ilvl w:val="2"/>
          <w:numId w:val="1"/>
        </w:numPr>
        <w:rPr/>
      </w:pPr>
      <w:bookmarkStart w:id="677" w:name="__RefHeading___Toc2333604_1395250215"/>
      <w:bookmarkStart w:id="678" w:name="_Toc247"/>
      <w:bookmarkEnd w:id="677"/>
      <w:r>
        <w:rPr>
          <w:rtl w:val="true"/>
        </w:rPr>
        <w:t>فی مفضل بن مزید أخی شعیب الکاتب</w:t>
      </w:r>
      <w:bookmarkEnd w:id="678"/>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أحمد بن منصور،عن أحمد بن الفضل،عن محمد بن زیاد،عن المفضل بن مزید أخی شعیب الکاتب،قال،قال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اصبت فعد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اخوانک،فان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Style w:val="FootnoteAnchor"/>
          <w:rtl w:val="true"/>
        </w:rPr>
        <w:footnoteReference w:id="1175"/>
      </w:r>
      <w:r>
        <w:rPr>
          <w:rFonts w:ascii="IRNazanin" w:hAnsi="IRNazanin" w:eastAsia="IRNazanin"/>
          <w:color w:val="111111"/>
          <w:sz w:val="28"/>
          <w:sz w:val="28"/>
          <w:szCs w:val="28"/>
          <w:rtl w:val="true"/>
          <w:lang w:bidi="fa-IR"/>
        </w:rPr>
        <w:t>قال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خلیفة أخی علی الدیوان،قال،و قد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تری مکانی من هؤلاء القوم فما تری،قال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تکن کنت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العمرکی عن محمد بن علی و غیره عن ابن أبی عمیر،عن مفضل بن مزید أخی شعیب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أبو عبد اللّه علیه السّلام و قد امرت أن اخرج لبنی هاشم جوائز،فلم أعلم</w:t>
      </w:r>
    </w:p>
    <w:p>
      <w:pPr>
        <w:pStyle w:val="BookText"/>
        <w:rPr/>
      </w:pPr>
      <w:r>
        <w:rPr>
          <w:rFonts w:ascii="Amiri" w:hAnsi="Amiri" w:eastAsia="Amiri" w:cs="Amiri"/>
          <w:color w:val="111111"/>
          <w:sz w:val="28"/>
          <w:sz w:val="28"/>
          <w:szCs w:val="28"/>
          <w:rtl w:val="true"/>
          <w:lang w:bidi="ar-SA"/>
        </w:rPr>
        <w:t xml:space="preserve">قول موسی علی نبینا و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سَتَجِدُنِی إِنْ شٰاءَ اللّٰهُ صٰابِراً</w:t>
      </w:r>
      <w:r>
        <w:rPr>
          <w:rFonts w:eastAsia="Amiri" w:cs="Amiri" w:ascii="Amiri" w:hAnsi="Amiri"/>
          <w:color w:val="111111"/>
          <w:sz w:val="28"/>
          <w:szCs w:val="28"/>
          <w:rtl w:val="true"/>
          <w:lang w:bidi="ar-SA"/>
        </w:rPr>
        <w:t xml:space="preserve">» </w:t>
      </w:r>
      <w:r>
        <w:rPr>
          <w:rStyle w:val="FootnoteAnchor"/>
          <w:rtl w:val="true"/>
        </w:rPr>
        <w:footnoteReference w:id="1176"/>
      </w:r>
      <w:r>
        <w:rPr>
          <w:rFonts w:ascii="IRNazanin" w:hAnsi="IRNazanin" w:eastAsia="IRNazanin"/>
          <w:color w:val="111111"/>
          <w:sz w:val="28"/>
          <w:sz w:val="28"/>
          <w:szCs w:val="28"/>
          <w:rtl w:val="true"/>
          <w:lang w:bidi="fa-IR"/>
        </w:rPr>
        <w:t>فلیفقه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مفضل بن مزید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 به</w:t>
      </w:r>
    </w:p>
    <w:p>
      <w:pPr>
        <w:pStyle w:val="BookText"/>
        <w:rPr/>
      </w:pPr>
      <w:r>
        <w:rPr>
          <w:rFonts w:ascii="IRNazanin" w:hAnsi="IRNazanin" w:eastAsia="IRNazanin"/>
          <w:color w:val="111111"/>
          <w:sz w:val="28"/>
          <w:sz w:val="28"/>
          <w:szCs w:val="28"/>
          <w:rtl w:val="true"/>
          <w:lang w:bidi="fa-IR"/>
        </w:rPr>
        <w:t>من العائدة و هی العارفة و المعروف لا من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تکن کنت</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لم تکن فی مکانک الذی أنت فیه من هؤلاء،و لا ناظرا فی دیوانهم، لکنت من السعداء الاخیار،و کما یرتضیه الاولیاء الابرار،فلا نقیصة فیک الا من جهة هذه المنقصة</w:t>
      </w:r>
      <w:r>
        <w:rPr>
          <w:rFonts w:eastAsia="IRNazanin" w:cs="IRNazanin"/>
          <w:color w:val="111111"/>
          <w:sz w:val="28"/>
          <w:szCs w:val="28"/>
          <w:rtl w:val="true"/>
          <w:lang w:bidi="fa-IR"/>
        </w:rPr>
        <w:t xml:space="preserve">. </w:t>
      </w:r>
      <w:bookmarkStart w:id="679" w:name="pg2817_20493"/>
    </w:p>
    <w:p>
      <w:pPr>
        <w:pStyle w:val="BookText"/>
        <w:rPr/>
      </w:pPr>
      <w:bookmarkEnd w:id="679"/>
      <w:r>
        <w:rPr>
          <w:rFonts w:ascii="IRNazanin" w:hAnsi="IRNazanin" w:eastAsia="IRNazanin"/>
          <w:color w:val="111111"/>
          <w:sz w:val="28"/>
          <w:sz w:val="28"/>
          <w:szCs w:val="28"/>
          <w:rtl w:val="true"/>
          <w:lang w:bidi="fa-IR"/>
        </w:rPr>
        <w:t>الا و هو علی رأسی و أنا مستخلی،فوثبت الیه،فسألنی عما أمر لهم،فناولته الکتاب،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لإسماعیل هاهنا شیئا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خرج إلینا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قد تری مکانی من هؤلاء القوم 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أصبت فعد به علی أصحابک،فان اللّه جل و علا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2333606_1395250215"/>
      <w:bookmarkStart w:id="681" w:name="_Toc248"/>
      <w:bookmarkEnd w:id="680"/>
      <w:r>
        <w:rPr>
          <w:rtl w:val="true"/>
        </w:rPr>
        <w:t>فی علی بن حماد الازدی</w:t>
      </w:r>
      <w:bookmarkEnd w:id="681"/>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حماد متهم،و هو الذی یروی کتاب الاظلة</w:t>
      </w:r>
      <w:r>
        <w:rPr>
          <w:rFonts w:eastAsia="IRNazanin" w:cs="IRNazanin"/>
          <w:color w:val="111111"/>
          <w:sz w:val="28"/>
          <w:szCs w:val="28"/>
          <w:rtl w:val="true"/>
          <w:lang w:bidi="fa-IR"/>
        </w:rPr>
        <w:t>.</w:t>
      </w:r>
    </w:p>
    <w:p>
      <w:pPr>
        <w:pStyle w:val="Heading3"/>
        <w:numPr>
          <w:ilvl w:val="2"/>
          <w:numId w:val="1"/>
        </w:numPr>
        <w:rPr/>
      </w:pPr>
      <w:bookmarkStart w:id="682" w:name="__RefHeading___Toc2333608_1395250215"/>
      <w:bookmarkStart w:id="683" w:name="_Toc249"/>
      <w:bookmarkEnd w:id="682"/>
      <w:r>
        <w:rPr>
          <w:rtl w:val="true"/>
        </w:rPr>
        <w:t>سلیمان الدیلمی</w:t>
      </w:r>
      <w:bookmarkEnd w:id="683"/>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مسعود،قال،قال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الدیلمی من الغلاة الکبار</w:t>
      </w:r>
      <w:r>
        <w:rPr>
          <w:rFonts w:eastAsia="IRNazanin" w:cs="IRNazanin"/>
          <w:color w:val="111111"/>
          <w:sz w:val="28"/>
          <w:szCs w:val="28"/>
          <w:rtl w:val="true"/>
          <w:lang w:bidi="fa-IR"/>
        </w:rPr>
        <w:t>.</w:t>
      </w:r>
    </w:p>
    <w:p>
      <w:pPr>
        <w:pStyle w:val="Heading3"/>
        <w:numPr>
          <w:ilvl w:val="2"/>
          <w:numId w:val="1"/>
        </w:numPr>
        <w:rPr/>
      </w:pPr>
      <w:bookmarkStart w:id="684" w:name="__RefHeading___Toc2333610_1395250215"/>
      <w:bookmarkStart w:id="685" w:name="_Toc250"/>
      <w:bookmarkEnd w:id="684"/>
      <w:r>
        <w:rPr>
          <w:rtl w:val="true"/>
        </w:rPr>
        <w:t>تسمیة الفقهاء من أصحاب أبی عبد اللّه</w:t>
      </w:r>
      <w:r>
        <w:rPr>
          <w:rtl w:val="true"/>
        </w:rPr>
        <w:t>(</w:t>
      </w:r>
      <w:r>
        <w:rPr>
          <w:rtl w:val="true"/>
        </w:rPr>
        <w:t>ع</w:t>
      </w:r>
      <w:r>
        <w:rPr>
          <w:rtl w:val="true"/>
        </w:rPr>
        <w:t>)</w:t>
      </w:r>
      <w:bookmarkEnd w:id="685"/>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العصابة علی تصحیح ما یصح من هؤلاء و تصدیقهم لما یقولون و أقروا لهم بالفقه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أولئک الستة الذین عددناهم و سمیناهم،ستة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مسکان،و عبد اللّه بن بکیر،و حماد بن عیسی،و حماد ابن عثمان،و أبان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أبو اسحاق الفقیه یعنی ثعلبة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أفقه هؤلاء جمیل ابن دراج و هم أحداث أصحاب أبی عبد اللّه علیه السّلام</w:t>
      </w:r>
      <w:r>
        <w:rPr>
          <w:rFonts w:eastAsia="IRNazanin" w:cs="IRNazanin"/>
          <w:color w:val="111111"/>
          <w:sz w:val="28"/>
          <w:szCs w:val="28"/>
          <w:rtl w:val="true"/>
          <w:lang w:bidi="fa-IR"/>
        </w:rPr>
        <w:t>.</w:t>
      </w:r>
    </w:p>
    <w:p>
      <w:pPr>
        <w:pStyle w:val="Heading3"/>
        <w:numPr>
          <w:ilvl w:val="2"/>
          <w:numId w:val="1"/>
        </w:numPr>
        <w:rPr/>
      </w:pPr>
      <w:bookmarkStart w:id="686" w:name="__RefHeading___Toc2333612_1395250215"/>
      <w:bookmarkStart w:id="687" w:name="_Toc251"/>
      <w:bookmarkEnd w:id="686"/>
      <w:r>
        <w:rPr>
          <w:rtl w:val="true"/>
        </w:rPr>
        <w:t>فی سورة بن کلیب</w:t>
      </w:r>
      <w:bookmarkEnd w:id="687"/>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إشکیب،عن عبد الرحمن</w:t>
      </w:r>
    </w:p>
    <w:p>
      <w:pPr>
        <w:pStyle w:val="BookText"/>
        <w:rPr/>
      </w:pPr>
      <w:r>
        <w:rPr>
          <w:rFonts w:ascii="IRNazanin" w:hAnsi="IRNazanin" w:eastAsia="IRNazanin"/>
          <w:color w:val="111111"/>
          <w:sz w:val="28"/>
          <w:sz w:val="28"/>
          <w:szCs w:val="28"/>
          <w:rtl w:val="true"/>
          <w:lang w:bidi="fa-IR"/>
        </w:rPr>
        <w:t>فی سلیمان الدیلمی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محمد</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علی بن محمد فیروزان المقیم بکش،و قد سلف ذکره مرارا</w:t>
      </w:r>
      <w:r>
        <w:rPr>
          <w:rFonts w:eastAsia="IRNazanin" w:cs="IRNazanin"/>
          <w:color w:val="111111"/>
          <w:sz w:val="28"/>
          <w:szCs w:val="28"/>
          <w:rtl w:val="true"/>
          <w:lang w:bidi="fa-IR"/>
        </w:rPr>
        <w:t xml:space="preserve">. </w:t>
      </w:r>
      <w:bookmarkStart w:id="688" w:name="pg2817_20494"/>
    </w:p>
    <w:p>
      <w:pPr>
        <w:pStyle w:val="BookText"/>
        <w:rPr/>
      </w:pPr>
      <w:bookmarkEnd w:id="688"/>
      <w:r>
        <w:rPr>
          <w:rFonts w:ascii="IRNazanin" w:hAnsi="IRNazanin" w:eastAsia="IRNazanin"/>
          <w:color w:val="111111"/>
          <w:sz w:val="28"/>
          <w:sz w:val="28"/>
          <w:szCs w:val="28"/>
          <w:rtl w:val="true"/>
          <w:lang w:bidi="fa-IR"/>
        </w:rPr>
        <w:t>ابن حماد،عن محمد بن اسماعیل المیثمی،عن حذیفة بن منصور،عن سورة بن کلیب،قال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سورة کیف علمتم أن صاحبکم علی ما تذکرونه؟قال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الخبیر سقطت،قال،فقال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نأتی أخاک محمد بن علی علیه السّلام نسأله،فیقول قال رسول اللّه صلّی اللّه علیه و آله و قال اللّه جل و عز فی کتابه،حتی مضی أخوک فأتیناکم آل محمد و أنت فیمن آتیناه فتخبرونا ببعض و لا تخبرونا بکل الذی نسألکم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أتینا ابن أخیک جعفرا فقال لنا کما قال أبوه قال رسول اللّه صلّی اللّه علیه و آله و قال تعالی،فتبسم و قال أما و اللّه ان قلت هذا فان کتب علی علیه السّلام عنده</w:t>
      </w:r>
      <w:r>
        <w:rPr>
          <w:rFonts w:eastAsia="IRNazanin" w:cs="IRNazanin"/>
          <w:color w:val="111111"/>
          <w:sz w:val="28"/>
          <w:szCs w:val="28"/>
          <w:rtl w:val="true"/>
          <w:lang w:bidi="fa-IR"/>
        </w:rPr>
        <w:t>.</w:t>
      </w:r>
    </w:p>
    <w:p>
      <w:pPr>
        <w:pStyle w:val="Heading3"/>
        <w:numPr>
          <w:ilvl w:val="2"/>
          <w:numId w:val="1"/>
        </w:numPr>
        <w:rPr/>
      </w:pPr>
      <w:bookmarkStart w:id="689" w:name="__RefHeading___Toc2333614_1395250215"/>
      <w:bookmarkStart w:id="690" w:name="_Toc252"/>
      <w:bookmarkEnd w:id="689"/>
      <w:r>
        <w:rPr>
          <w:rtl w:val="true"/>
        </w:rPr>
        <w:t>فی المعلی بن خنیس</w:t>
      </w:r>
      <w:bookmarkEnd w:id="690"/>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العبیدی،عن ابن أبی عمیر، عن عبد الرحمن بن الحجاج،قال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اسماعیل بن جابر،قال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 علیه السّلام مجاورا بمکة،فقال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اسماعیل أخرج حتی تأتی مرا أو عسفان،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المعلی بن خنیس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تأتی مرا و عسفان</w:t>
      </w:r>
    </w:p>
    <w:p>
      <w:pPr>
        <w:pStyle w:val="BookText"/>
        <w:rPr/>
      </w:pPr>
      <w:r>
        <w:rPr>
          <w:rFonts w:ascii="IRNazanin" w:hAnsi="IRNazanin" w:eastAsia="IRNazanin"/>
          <w:color w:val="111111"/>
          <w:sz w:val="28"/>
          <w:sz w:val="28"/>
          <w:szCs w:val="28"/>
          <w:rtl w:val="true"/>
          <w:lang w:bidi="fa-IR"/>
        </w:rPr>
        <w:t>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 بالفتح الذی یعمل به فی الطین،و بطن مر موضع من مکة علی 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النهایة الاثیریة </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تکرر ذکر مر الظهران فی الحدیث و هو واد بین مکة و عسفان و اسم القریة المضافة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بفتح المیم و تشدید الراء،و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 و مر الظهران هما بفتح المیم و تشدید الراء موضع بقرب مکة</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عسفان کعثمان موضع من مکة علی مرحلتین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فسل هل حدث بالمدینة حدث،قال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حتی أتیت مرا فلم ألق أحدا،ثم مضیت حتی أتیت عسفان فلم یلقنی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فارتحلت من عسفان فلما خرجت منها لقینی عیر تحمل زیتا من عسفان،فقلت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حدث بالمدینة حدث؟قالوا لا،الا قتل هذا العراقی الذی یقال له المعلی ابن خنیس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 الی أبی عبد اللّه علیه السّلام فلما رآنی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اسماعیل قتل المعلی بن خنیس؟فقلت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نجران،عن حماد الناب،عن المسمعی،قال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داود بن علی المعلی بن خنیس حبسه و أراد قتله،فقال له معلی أخرجنی الی الناس فان لی دینا کثیرا و مالا حتی أشهد بذلک؟فأخرجه الی السوق فلما اجتمع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أنا معلی بن خنیس من عرفنی فقد عرفنی،اشهدوا أن ما ترکت من مال عین أو دین أو أمة أو عبد أو دار أو قلیل أو کثیر فهو لجعفر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 علیه صاحب شرطة داود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ذلک أبا عبد اللّه علیه السّلام خرج یجر ذیله حتی دخل علی داود بن علی، و اسماعیل ابنه خلفه،فقال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قتلت مولای و أخذت 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قتلته و لا أخذت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لأدعون اللّه علی من قتل مولای و أخذ 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قتلته و لکن قتله صاحب شرطتی،فقال باذنک أو بغیر اذنک؟قال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اذنی،قال یا اسماعیل شأنک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اسماعیل و السیف معه حتی قتله فی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المسمعی عن معتب،قال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أبو عبد اللّه علیه السّلام لیلته ساجدا و قائما قال،فسمعته فی آخر اللیل و هو ساجد ینادی</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أنی أسألک بقوتک القویة و بمحالک الشدید و بعزتک التی خلقک لها ذلیل أن تصلی علی محمد و آل محمد و أن تأخذه الساعة،قال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رفع رأسه </w:t>
      </w:r>
    </w:p>
    <w:p>
      <w:pPr>
        <w:pStyle w:val="BookText"/>
        <w:rPr/>
      </w:pPr>
      <w:r>
        <w:rPr>
          <w:rFonts w:ascii="IRNazanin" w:hAnsi="IRNazanin" w:eastAsia="IRNazanin"/>
          <w:color w:val="111111"/>
          <w:sz w:val="28"/>
          <w:sz w:val="28"/>
          <w:szCs w:val="28"/>
          <w:rtl w:val="true"/>
          <w:lang w:bidi="fa-IR"/>
        </w:rPr>
        <w:t>من سجوده حتی سمعنا الصائحة،فقالوا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داود بن علی فقال أبو عبد اللّه علیه السّلام انی دعوت اللّه علیه بدعوة بعث اللّه الیه ملکا،فضرب رأسه بمرزبة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انشقت منها مثانته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العباس الختلی،قال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ادریس القمی المعلم،قال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یحیی،عن محمد بن الحسین عن موسی بن سعدان،عن عبد اللّه بن القاسم،عن حفص الابیض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ایام طلب المعلی بن خنیس رحمه اللّه،فقال لی یا حفص انی أمرت المعلی فخالفنی فابتلی بالحدید</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اللّه رأسه بمرزبة</w:t>
      </w:r>
    </w:p>
    <w:p>
      <w:pPr>
        <w:pStyle w:val="BookText"/>
        <w:rPr/>
      </w:pPr>
      <w:r>
        <w:rPr>
          <w:rFonts w:ascii="IRNazanin" w:hAnsi="IRNazanin" w:eastAsia="IRNazanin"/>
          <w:color w:val="111111"/>
          <w:sz w:val="28"/>
          <w:sz w:val="28"/>
          <w:szCs w:val="28"/>
          <w:rtl w:val="true"/>
          <w:lang w:bidi="fa-IR"/>
        </w:rPr>
        <w:t>المرزبة بالراء بعد المیم ثم الزای قبل الباء الموحدة علی اسم الآلة بالتخفیف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رجل أسود یضربه بمرزبة فیغیب فی الارض،المرزبة بالتخفیف المطرقة الکبیرة التی تکون للحداد، و فی حدیث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بیده مرزبة،و تقال لها الارزبة أیضا بالهمزة و التشدید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المغرب المرزبة المیتدة،و عن الکسائی تشدید 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الارزبة و المرزبة مشددتان،أو الاولی فقط عصیة من حدید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حفص الابیض</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الابیض التمار الکوفی معروف فی کتب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الشیخ فی أصحاب أبی عبد اللّه علیه السّلام </w:t>
      </w:r>
      <w:r>
        <w:rPr>
          <w:rStyle w:val="FootnoteAnchor"/>
          <w:rtl w:val="true"/>
        </w:rPr>
        <w:footnoteReference w:id="1182"/>
      </w:r>
      <w:r>
        <w:rPr>
          <w:rFonts w:ascii="IRNazanin" w:hAnsi="IRNazanin" w:eastAsia="IRNazanin"/>
          <w:color w:val="111111"/>
          <w:sz w:val="28"/>
          <w:sz w:val="28"/>
          <w:szCs w:val="28"/>
          <w:rtl w:val="true"/>
          <w:lang w:bidi="fa-IR"/>
        </w:rPr>
        <w:t>،و فی الاخبار من طریق أبی جعفر الکلینی و من طریق أبی عمرو الکشی ما یعلم منه شدة اختصاصه به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انی نظرت الیه یوما و هو کئیب حزین،فقلت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 کأنک ذکرت أهلک و عیالک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 فدنی منی،فمسحت وجهه فقلت أین تراک؟فقال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أرانی فی أهل بیتی و هو ذا زوجتی و هذا ولدی،فترکته حتی تملّأ منهم و استترت منهم حتی نال ما ینال الرجل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ادن منی،فدنی منی،فمسحت وجه فقلت أین تراک؟فقال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أرانی معک فی المدینة،قال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معلی ان لنا حدیثا من حفظه علینا حفظ اللّه علیه دینه و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معلی لا تکونوا اسراء فی أیدی الناس بحدیثنا ان شاءوا منوا علیکم و ان شاءوا قتلوکم،یا معلی أنه من کتم الصعب من حدیثنا جعله اللّه نورا بین عینیه و زوده القوة فی الناس و من أذاع الصعب من حدیثنا لم یمت حتی یعضه السلاح أو یموت بخبل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أنت مقتول فاستعد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جبریل بن أحمد،قال حدثنا محمد بن عیسی، عن ابراهیم بن عبد الحمید،عن الولید بن صبیح،قال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 بن علی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قتلته یعنی معلی،قال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قتله؟قال السیرافی و کان صاحب شرطته،قال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اقدنا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أقدتک،قال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أخذ السیرافی و قدم لیقتل،جعل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المسلمین،یأمرونی بقتل الناس فأقتلهم لهم ثم یقتلونی،فقتل السیرافی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أبی عمیر عن ابراهیم بن عبد الحمید،عن اسماعیل بن جابر،قال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 اسحاق علیه السّلام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یموت بخبل</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الخبل بالتحریک و بالتسکین الجنون و فساد العقل،و بالتسکین فقط فساد الاعضاء قاله علامة زمخشر و أبو الحسین أحمد بن فارس 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مکة،فذکر له قتل المعلی بن خنیس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قال،فقام مغضبا یجر ثوبه،فقال له اسماعیل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أین تذهب؟قال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نازلة لاقدمت علیها فجاء حتی دخل علی داود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لقد أتیت ذنبا لا یغفره اللّه 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 الذنب؟قال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 رجلا من أهل الجنة ثم مکث ساعة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قد أتیت ذنبا لا یغفره اللّه 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 الذنب؟قال زوجت ابنتک فلانا الاموی،قال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زوجت فلانا الاموی فقد زوج رسول اللّه صلّی اللّه علیه و آله عثمان،و لی برسول اللّه 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قتلته،قال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قتله؟قال قتله السیرافی،قال فأقدنا منه قال،فلما کان من الغد غدا الی السیرافی فأخذه فقتله،فجعل یصیح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 یأمرونی أن أقتل لهم الناس و یقتلونی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أحمد بن علی السلولی المعروف بشقران،قال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عبید اللّه القمی،عن محمد بن أورمة،عن یعقوب بن یزید،عن سیف ابن عمیرة،عن المفضل بن عمر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یوم صلب فیه المعلی،فقلت له یا بن رسول اللّه أ لا تری هذا الخطب الجلیل الذی نزل بالشیعة فی هذا الیوم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هو؟قلت قتل المعلی بن خنیس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معلی قد کنت أتوقع ذلک لأنه أذاع سرنا،و لیس الناصب لنا حربا بأعظم مؤنة علینا من المذیع علینا سرنا فمن أذاع سرنا الی غیر أهله لم یفارق الدنیا حتی یعضه السلاح أو یموت بخبل</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مهران،قال حدثنی محمد بن علی الصیرفی،عن الحسن،عن الحسین بن أبی العلاء، عن أبی العلاء،و أبی المغراء،عن أبی بصیر،قال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و جری ذکر المعلی بن خنیس،فقال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محمد أکتم علی ما أقول لک فی المعلی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ما کان ینال درجتنا الا بما ینال منه داود بن علی،قلت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الذی یصیبه من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به فیأمر به فیضرب عنقه و یصلبه،قلت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قال،فلما کان قابل،ولی المدینة فقصد قصد المعلی فدعاه و سأله عن شیعة أبی عبد اللّه،و أن یکتبهم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من أصحاب أبی عبد اللّه علیه السّلام أحدا و انما أنا رجل اختلف فی حوائجه و ما أعرف له صحابا،فقال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تکتمنی أما أنک ان کتمتنی قتلتک فقال له المعلی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بالقتل تهددنی و اللّه لو کانوا تحت قدمی ما رفعت قدمی عنهم،و ان انت قتلتنی لتسعدنی و اشقیک،فکان کما قال أبو عبد اللّه علیه السّلام لم یغادر منه قلیلا و لا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منصور،عن أحمد بن الفضل،عن محمد بن زیاد،عن عبد الرحمن بن الحجاج،عن اسماعیل بن جابر،قال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اسماعیل قتل المعلی؟قلت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أحمد بن ابراهیم القرشی،قال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المعلی بن خنیس رحمه اللّه اذا کان یوم العید خرج الی الصحراء شعثا مغبرا فی زی ملهوف،فاذا صعد الخطیب المنبر مد یده نحو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مقام خلفائک و أصفیائک،و موضع أمنائک الذین خصصتهم بها ابتزوها،و انت المقدر للأشیاء لا یغلب قضاؤک،و لا یجاوز المحتوم من تدبیرک کیف شئت و أنی شئت،علمک فی ارادتک کعلمک فی خلقک،حتی عاد صفوتک و خلفائک مغلوبین مقهورین مبتزین،یرون حکمک مبدلا و کتابک منبوذا،و فرائضک محرفة عن جهات شرائعک،و سنن نبیک صلواتک علیه متروکة</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العن أعدائهم من الاولین و الاخرین و الغادین و الرائحین و الماضین و الغابرین،اللهم و العن جبابرة زماننا و أشیاعهم و أتباعهم و أحزابهم و أعوانهم، انک علی کل شیء قدیر </w:t>
      </w:r>
      <w:bookmarkStart w:id="691" w:name="pg2817_20500"/>
    </w:p>
    <w:p>
      <w:pPr>
        <w:pStyle w:val="Heading3"/>
        <w:numPr>
          <w:ilvl w:val="2"/>
          <w:numId w:val="1"/>
        </w:numPr>
        <w:rPr/>
      </w:pPr>
      <w:bookmarkStart w:id="692" w:name="__RefHeading___Toc2333616_1395250215"/>
      <w:bookmarkStart w:id="693" w:name="_Toc253"/>
      <w:bookmarkEnd w:id="691"/>
      <w:bookmarkEnd w:id="692"/>
      <w:r>
        <w:rPr>
          <w:rtl w:val="true"/>
        </w:rPr>
        <w:t>فی ابن مسکان و حریز بن عبد اللّه السجستانی</w:t>
      </w:r>
      <w:bookmarkEnd w:id="693"/>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عیسی،عن یونس،قال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حریز بن عبد اللّه من أبی عبد اللّه علیه السّلام الا حدیثا أو حدیثین،و کذلک عبد اللّه بن مسکان لم یسمع إلا 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المشعر فقد أدرک الحج،و کان من أروی أصحاب أبی عبد اللّه علیه السّلام،و کان أصحابنا یقولون من أدرک المشعر قبل طلوع الشمس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ابن أبی عمیر،و أحسبه أنه رواه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أدرکه قبل الزوال من یوم النحر فقد أدرک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یونس ان ابن مسکان سرح بمسائل الی أبی عبد اللّه علیه السّلام یسأله عنها و أجابه علیها،من ذلک ما خرج الیه مع ابراهیم بن میمون کتب الیه یسأله عن خصی دلس نفسه علی امرأة؟قال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 و یوجع ظهره،و ذاک ان ابن مسکان کان رجلا موسرا،و کان یتلقی أصحابه اذا قدموا فیأخذ ما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أبو النضر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مسکان کان لا یدخل علی أبی عبد اللّه علیه السّلام شفقة ألا یوفیه حق اجلاله،فکان یسمع من اصحابه،و یأبی أن یدخل علیه اجلالا و اعظاما له علیه السّلام</w:t>
      </w:r>
      <w:r>
        <w:rPr>
          <w:rFonts w:eastAsia="IRNazanin" w:cs="IRNazanin"/>
          <w:color w:val="111111"/>
          <w:sz w:val="28"/>
          <w:szCs w:val="28"/>
          <w:rtl w:val="true"/>
          <w:lang w:bidi="fa-IR"/>
        </w:rPr>
        <w:t>.</w:t>
      </w:r>
    </w:p>
    <w:p>
      <w:pPr>
        <w:pStyle w:val="Heading3"/>
        <w:numPr>
          <w:ilvl w:val="2"/>
          <w:numId w:val="1"/>
        </w:numPr>
        <w:rPr/>
      </w:pPr>
      <w:bookmarkStart w:id="694" w:name="__RefHeading___Toc2333618_1395250215"/>
      <w:bookmarkStart w:id="695" w:name="_Toc254"/>
      <w:bookmarkEnd w:id="694"/>
      <w:r>
        <w:rPr>
          <w:rtl w:val="true"/>
        </w:rPr>
        <w:t>فی حریز</w:t>
      </w:r>
      <w:bookmarkEnd w:id="695"/>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صفوان،عن عبد الرحمن ابن الحجاج،قال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فضل البقباق لحریز علی أبی عبد اللّه علیه السّلام فلم یأذن له، فعاوده فلم یأذن 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للرجل أن یبلغ من عقوبة غلامه؟قال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جریرته،فقال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عاقبت و اللّه حریزا بأعظم مما صنع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أنا فعلت ذاک أن حریزا جرد السیف،قال،ثم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حذیفة،ما عاودنی فیه بعد أن قلت له لا </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 بن أیوب،قال حدثنی العمرکی،قال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شیبة،عن یحیی بن المثنی،عن علی بن الحسن بن رباط،عن حریز،قال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حنیفة و عنده کتب کادت تحول فیما بیننا و بینه،فقال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الکتب کلها فی الطلاق و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یقلب 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نجمع هذا کله فی 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طَلَّقْتُمُ النِّسٰاءَ فَطَلِّقُوهُنَّ لِعِدَّتِهِنَّ وَ أَحْصُوا الْعِدَّةَ</w:t>
      </w:r>
      <w:r>
        <w:rPr>
          <w:rFonts w:eastAsia="Amiri" w:cs="Amiri" w:ascii="Amiri" w:hAnsi="Amiri"/>
          <w:color w:val="111111"/>
          <w:sz w:val="28"/>
          <w:szCs w:val="28"/>
          <w:rtl w:val="true"/>
          <w:lang w:bidi="ar-SA"/>
        </w:rPr>
        <w:t xml:space="preserve">» </w:t>
      </w:r>
      <w:r>
        <w:rPr>
          <w:rStyle w:val="FootnoteAnchor"/>
          <w:rtl w:val="true"/>
        </w:rPr>
        <w:footnoteReference w:id="1183"/>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لا تعلم شیئا الا بروایة؟قلت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ما تقول فی مکاتب کاتب مکاتبته ألف درهم فأدی تسعمائة و تسعة و تسعین درهما،ثم أحدث یعنی الزنا،کیف نحده؟فقلت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بعینها حدیث حدثنی محمد بن مسلم،عن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یضرب بالسوط و بثلثه و بنصفه و ببعضه بقدر أدائه،فقال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أسألک عن مسألة لا یکون فیها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تقول فی جمل اخرج من البحر؟فقلت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فلیکن جملا و ان شاء فلیکن بقرة،ان کانت علیه فلوس أکلناه،و الا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یونس،قال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لحریز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کم یجزیک أن تمسح علی شعر رأسک فی وضوء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ثلاث أصابع،و أومأ بالسبابة و الوسطی و الثالثة،و زعم حریز أن ذاک بروایة،و کان یونس یذکر عنه فقها کثیرا</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حریز بن عبد اللّه الازدی عربی کوفی،انتقل الی سجستان فقتل بها رحمه اللّه</w:t>
      </w:r>
      <w:r>
        <w:rPr>
          <w:rFonts w:eastAsia="IRNazanin" w:cs="IRNazanin"/>
          <w:color w:val="111111"/>
          <w:sz w:val="28"/>
          <w:szCs w:val="28"/>
          <w:rtl w:val="true"/>
          <w:lang w:bidi="fa-IR"/>
        </w:rPr>
        <w:t xml:space="preserve">. </w:t>
      </w:r>
      <w:bookmarkStart w:id="696" w:name="pg2817_20502"/>
    </w:p>
    <w:p>
      <w:pPr>
        <w:pStyle w:val="Heading3"/>
        <w:numPr>
          <w:ilvl w:val="2"/>
          <w:numId w:val="1"/>
        </w:numPr>
        <w:rPr/>
      </w:pPr>
      <w:bookmarkStart w:id="697" w:name="__RefHeading___Toc2333620_1395250215"/>
      <w:bookmarkStart w:id="698" w:name="_Toc255"/>
      <w:bookmarkEnd w:id="696"/>
      <w:bookmarkEnd w:id="697"/>
      <w:r>
        <w:rPr>
          <w:rtl w:val="true"/>
        </w:rPr>
        <w:t>فی یونس بن یعقوب</w:t>
      </w:r>
      <w:bookmarkEnd w:id="6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حمدویه،ذکره عن بعض أصحابنا،أن یونس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فطحی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کوفی،مات بالمدینة و کفنه الرضا علیه السّلام،و انما سمی فطحیا لان عبد اللّه بن جعفر کان أفطح الراس،و قد قیل أنه کان أفطح الرجلین،و قیل انهم نسبوا الی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فطیح</w:t>
      </w:r>
    </w:p>
    <w:p>
      <w:pPr>
        <w:pStyle w:val="BookText"/>
        <w:rPr/>
      </w:pPr>
      <w:r>
        <w:rPr>
          <w:rFonts w:ascii="IRNazanin" w:hAnsi="IRNazanin" w:eastAsia="IRNazanin"/>
          <w:color w:val="111111"/>
          <w:sz w:val="28"/>
          <w:sz w:val="28"/>
          <w:szCs w:val="28"/>
          <w:rtl w:val="true"/>
          <w:lang w:bidi="fa-IR"/>
        </w:rPr>
        <w:t>فی یونس بن یعقوب</w:t>
      </w:r>
    </w:p>
    <w:p>
      <w:pPr>
        <w:pStyle w:val="BookText"/>
        <w:rPr/>
      </w:pPr>
      <w:r>
        <w:rPr>
          <w:rFonts w:ascii="IRNazanin" w:hAnsi="IRNazanin" w:eastAsia="IRNazanin"/>
          <w:color w:val="111111"/>
          <w:sz w:val="28"/>
          <w:sz w:val="28"/>
          <w:szCs w:val="28"/>
          <w:rtl w:val="true"/>
          <w:lang w:bidi="fa-IR"/>
        </w:rPr>
        <w:t>صراح کلام أبی عمرو الکشی رحمه اللّه تعالی أولا و آخرا سبیله أن کون یونس بن یعقوب فطحیا،انما ذکره حمدویه عن بعض أصحابه و لیس بمتحقق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الصریح أن الرجل صحیح الحدیث،مستقیم العقیدة،کریم المنزلة کبیر الجلالة جدا،علی ما قد تضافرت علیه الاخبار الجمة الصبة المتظافرة، و لذلک کان دیدنی فی مصنفاتی استصحاح حدیثه و التعویل علی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العلامة فی القسم الاول من الخلاصة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قبول روایته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بذلک عد حدیثه صحیحا،فانه المعنی بقبول الروایة فی هذا القسم المعمول لذکر المعدلین و الممدوحین،أی رواة الصحاح و الحسان من الاخبار، علی ما أوضحناه فی معلقات الخلاصة و أبطلنا مؤاخذات المعترضین علی العلامة فلیتقن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عن بعض أصحابه أن یونس بن یعقوب فطحی</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ذکر فطحیته قد اعترف بأنه قد کان قال بعبد اللّه الافطح،ثم تاب و رجع الی أبی الحسن موسی علیه السّلام،فکان من خواص أصحابه،ثم من خواص أصحاب أبی الحسن الرضا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علی بن فضال،قال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الولید عن یونس بن یعقوب،قال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علیه السّلام،قال،فقلت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 أباک کان یرق علی و یرحمنی،فان رأیت أن تنزلنی بتلک المنزلة فعلت قال،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انی دخلت علی أبی و بین یدیه حیس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هریسة،فقال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یا بنی فکل من هذا،هذا بعث به إلینا یونس أنه من شیعتنا القدماء،فنحن لک حافظون</w:t>
      </w:r>
    </w:p>
    <w:p>
      <w:pPr>
        <w:pStyle w:val="BookText"/>
        <w:rPr/>
      </w:pPr>
      <w:r>
        <w:rPr>
          <w:rFonts w:ascii="IRNazanin" w:hAnsi="IRNazanin" w:eastAsia="IRNazanin"/>
          <w:color w:val="111111"/>
          <w:sz w:val="28"/>
          <w:sz w:val="28"/>
          <w:szCs w:val="28"/>
          <w:rtl w:val="true"/>
          <w:lang w:bidi="fa-IR"/>
        </w:rPr>
        <w:t>قال النجاشی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بن یعقوب بن قیس أبو علی الجلاب البجلی الدهنی،أمه منیة بنت عمار بن أبی معاویة الدهنی أخت معاویة بن عمار، اختص بأبی عبد اللّه و أبی الحسن علیهما السّلام،و کان یتوکل لأبی الحسن و مات بالمدینة فی أیام الرضا علیه السّلام فتولی أمره،و کان حظیا عندهم موثقا،و کان قد قال بعبد اللّه و رجع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لم یذکر ذلک أصلا،بل انما أورده فی کتاب الرجال فی أصحاب الصادق و الکاظم و الرضا علیهم السّلام و قطع بتوثیقه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أصحاب أبی عبد اللّه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یعقوب البجلی الدهنی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أصحاب أبی الحسن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یعقوب مولی له کتب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أصحاب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بن یعقوب ثقة،له کتاب من أصحاب أبی عبد اللّه علیه السّلام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 حیس</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بالیاء المثناة من تحت بین الحاء و السین المهملتین تمر یخلط بسمن و أقط ثم یدلک حتی یختلط قاله فی المغرب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یونس بن یعقوب بالمدینة فبعث الیه أبو الحسن الرضا علیه السّلام بحنوطه و کفنه و جمیع ما یحتاج الیه،و أمر موالیه و موالی أبیه و جده أن یحضروا جنازته،و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مولی لأبی عبد اللّه علیه السّلام کان یسکن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احفروا له فی البقیع فان قال لکم أهل المدینة أنه عراقی و لا ندفنه فی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 لهم هذا مولی لأبی عبد اللّه علیه السّلام و کان یسکن العراق،فان منعتمونا أن ندفنه بالبقیع منعناکم أن تدفنوا موالیکم فی البقیع،و وجه أبو الحسن علی بن موسی علیهما السّلام الی زمیله محمد بن الحباب،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من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علیه أنت</w:t>
      </w:r>
    </w:p>
    <w:p>
      <w:pPr>
        <w:pStyle w:val="BookText"/>
        <w:rPr/>
      </w:pPr>
      <w:r>
        <w:rPr>
          <w:rFonts w:ascii="IRNazanin" w:hAnsi="IRNazanin" w:eastAsia="IRNazanin"/>
          <w:color w:val="111111"/>
          <w:sz w:val="28"/>
          <w:sz w:val="28"/>
          <w:szCs w:val="28"/>
          <w:rtl w:val="true"/>
          <w:lang w:bidi="fa-IR"/>
        </w:rPr>
        <w:t>و فی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الحیس الطعام المتخذ من التمر و الاقط و السمن و قد یجعل عوض الاقط الدقیق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الحیس فی الاصل بمعنی الخلط ثم جعل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زمیله محمد بن حباب</w:t>
      </w:r>
    </w:p>
    <w:p>
      <w:pPr>
        <w:pStyle w:val="BookText"/>
        <w:rPr/>
      </w:pPr>
      <w:r>
        <w:rPr>
          <w:rFonts w:ascii="IRNazanin" w:hAnsi="IRNazanin" w:eastAsia="IRNazanin"/>
          <w:color w:val="111111"/>
          <w:sz w:val="28"/>
          <w:sz w:val="28"/>
          <w:szCs w:val="28"/>
          <w:rtl w:val="true"/>
          <w:lang w:bidi="fa-IR"/>
        </w:rPr>
        <w:t>محمد بن حباب باهمال الحاء أو اعجام الخاء و تشدید الموحدة بعدها ثم موحدة أخری أخیرا بعد الالف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فی کتاب الرجال فقال فی أصحاب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الحباب الجلاب کوفی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رواه أبو عمرو الکشی أن أبا الحسن الرضا علی بن موسی علیهما السّلام وجه الی زمیله محمد بن الحباب،فأمره بالصلاة علی یونس بن یعقوب یتضمن مدحه و التنویه بجلالته،سواء کان ضمیر زمیله عائدا الی أبی الحسن الرضا علیه السّلام،أو الی یونس بن یعقوب،فلا تکن من الغافلین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الولید،قال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صاحب المقبرة و أنا عند القبر بعد ذلک،فقال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الرجل صاحب القبر؟فان أبا الحسن علی بن موسی علیهما السّلام أوصانی به،و أمرنی أن أرش قبره أربعین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أربعین یوما فی کل یوم،قال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 قال لی صاحب المقبرة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السریر عندی یعنی سریر النبی صلّی اللّه علیه و آله، فاذا مات رجل من بنی هاشم صر السریر،فأقول أیهم مات حتی أعلم بالغداة،فصر السریر فی اللیلة التی مات فیها هذا الرجل،فقلت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أحدا منهم مریضا فمن الذی مات،فلما کان من الغد جاءوا فأخذوا منی السریر،و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لأبی عبد اللّه علیه السّلام کان یسکن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أمه أخت معاویة بن عمار و کانت تدخل علی أبی عبد اللّه علیه السّلام،و امرأته کانت مضریة و کانت تدخل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الولید،عن صفوان بن یحیی،قال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سرنی ما فعلت بیونس قال،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مما صنع اللّه لیونس ان نقله من العراق الی جوار نبیه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محمد بن عبد الحمید،عن یونس بن یعقوب،قال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لی أبو عبد اللّه علیه السّلام أو أبو الحسن شیئا استربه،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أنت عندنا متهم،انما أنت رجل منا أهل البیت،فجعلک اللّه مع رسوله و أهل بیته،و اللّه فاعل ذلک إن شاء اللّه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به</w:t>
      </w:r>
    </w:p>
    <w:p>
      <w:pPr>
        <w:pStyle w:val="BookText"/>
        <w:rPr/>
      </w:pPr>
      <w:r>
        <w:rPr>
          <w:rFonts w:ascii="IRNazanin" w:hAnsi="IRNazanin" w:eastAsia="IRNazanin"/>
          <w:color w:val="111111"/>
          <w:sz w:val="28"/>
          <w:sz w:val="28"/>
          <w:szCs w:val="28"/>
          <w:rtl w:val="true"/>
          <w:lang w:bidi="fa-IR"/>
        </w:rPr>
        <w:t>استر به بفتح الهمزة للمتکلم من المضارع و اهمال السین و ضم الراء المشددة افتعالا من السرور،و استررت به بضم التاء علی صیغة المتکلم من الفعل الماضی</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اختاره و اخترته من الاستراء بمعنی الاختیار و الاصطفاء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ما ختم اللّه به لیونس قبضه مجاورا لرسوله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محمد بن عبد الحمید عن یونس بن یعقوب،قال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الحسن علیه السّلام فی شیء کتبت الیه فیه یا سیدی،فقال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أنک أخی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الحسن،عن عباس بن عامر،عن یونس بن یعقوب،قال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الی أبی عبد اللّه علیه السّلام أسأله أن یدعوا اللّه لی أن یجعلنی ممن ینتصر به لدینه فلم یجبنی،فاغتممت لذلک،قال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بعض أصحابنا،أنه کتب الیه بمثل ما کتبت،فاجابه و کتب فی أسفل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 انما ینتصر اللّه لدینه بشر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سعید الادمی،قال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الولید،قال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جنازة معاویة بن عمار و یونس بن یعقوب حاضر،فصلی بأصحابنا و أذن و أقام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أیوب،عن محمد بن سنان،عن یونس بن یعقوب،قال،قال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قل لهم یا مؤلفة قد رأیت ما تصنعون اذا سمعتم الاذان أخذتم نعالکم و خرجتم من المسجد</w:t>
      </w:r>
    </w:p>
    <w:p>
      <w:pPr>
        <w:pStyle w:val="BookText"/>
        <w:rPr/>
      </w:pPr>
      <w:r>
        <w:rPr>
          <w:rFonts w:ascii="IRNazanin" w:hAnsi="IRNazanin" w:eastAsia="IRNazanin"/>
          <w:color w:val="111111"/>
          <w:sz w:val="28"/>
          <w:sz w:val="28"/>
          <w:szCs w:val="28"/>
          <w:rtl w:val="true"/>
          <w:lang w:bidi="fa-IR"/>
        </w:rPr>
        <w:t>و فی طائفة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باعجام الشین یعنی أمرنی بأن أشتری شیئا،ثم قال 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الاول و ما عداه فتصحیف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بأصحابنا و أذن و أقام</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أنه قدم الصلاة المکتوبة الیومیة بوظائفها و سننها علی صلاة الجنازة، فصلی بنا المکتوبة و أذن لها و أقام،ثم بعد الفراغ منها صلی صلاة الجنازة،مع أن الجنازة کانت لخاله معاویة بن عمار،لا أنه أذن و أقام لصلاة الجنازة</w:t>
      </w:r>
      <w:r>
        <w:rPr>
          <w:rFonts w:eastAsia="IRNazanin" w:cs="IRNazanin"/>
          <w:color w:val="111111"/>
          <w:sz w:val="28"/>
          <w:szCs w:val="28"/>
          <w:rtl w:val="true"/>
          <w:lang w:bidi="fa-IR"/>
        </w:rPr>
        <w:t xml:space="preserve">. </w:t>
      </w:r>
      <w:bookmarkStart w:id="699" w:name="pg2817_20507"/>
    </w:p>
    <w:p>
      <w:pPr>
        <w:pStyle w:val="Heading3"/>
        <w:numPr>
          <w:ilvl w:val="2"/>
          <w:numId w:val="1"/>
        </w:numPr>
        <w:rPr/>
      </w:pPr>
      <w:bookmarkStart w:id="700" w:name="__RefHeading___Toc2333622_1395250215"/>
      <w:bookmarkStart w:id="701" w:name="_Toc256"/>
      <w:bookmarkEnd w:id="699"/>
      <w:bookmarkEnd w:id="700"/>
      <w:r>
        <w:rPr>
          <w:rtl w:val="true"/>
        </w:rPr>
        <w:t>فی محمد بن سنان</w:t>
      </w:r>
      <w:bookmarkEnd w:id="701"/>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أحادیث محمد بن سنان،عن أیوب بن نوح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أستحل أن أروی أحادیث محمد بن سنان</w:t>
      </w:r>
      <w:r>
        <w:rPr>
          <w:rFonts w:eastAsia="IRNazanin" w:cs="IRNazanin"/>
          <w:color w:val="111111"/>
          <w:sz w:val="28"/>
          <w:szCs w:val="28"/>
          <w:rtl w:val="true"/>
          <w:lang w:bidi="fa-IR"/>
        </w:rPr>
        <w:t>.</w:t>
      </w:r>
    </w:p>
    <w:p>
      <w:pPr>
        <w:pStyle w:val="Heading3"/>
        <w:numPr>
          <w:ilvl w:val="2"/>
          <w:numId w:val="1"/>
        </w:numPr>
        <w:rPr/>
      </w:pPr>
      <w:bookmarkStart w:id="702" w:name="__RefHeading___Toc2333624_1395250215"/>
      <w:bookmarkStart w:id="703" w:name="_Toc257"/>
      <w:bookmarkEnd w:id="702"/>
      <w:r>
        <w:rPr>
          <w:rtl w:val="true"/>
        </w:rPr>
        <w:t>ما روی فی عبد الملک بن عمرو</w:t>
      </w:r>
      <w:bookmarkEnd w:id="703"/>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یزید،عن ابن أبی عمیر،عن جمیل بن صالح،عن عبد الملک بن عمرو،قال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لأدعو اللّه لک حتی اسمی دابتک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 لدابتک</w:t>
      </w:r>
      <w:r>
        <w:rPr>
          <w:rFonts w:eastAsia="IRNazanin" w:cs="IRNazanin"/>
          <w:color w:val="111111"/>
          <w:sz w:val="28"/>
          <w:szCs w:val="28"/>
          <w:rtl w:val="true"/>
          <w:lang w:bidi="fa-IR"/>
        </w:rPr>
        <w:t>.</w:t>
      </w:r>
    </w:p>
    <w:p>
      <w:pPr>
        <w:pStyle w:val="Heading3"/>
        <w:numPr>
          <w:ilvl w:val="2"/>
          <w:numId w:val="1"/>
        </w:numPr>
        <w:rPr/>
      </w:pPr>
      <w:bookmarkStart w:id="704" w:name="__RefHeading___Toc2333626_1395250215"/>
      <w:bookmarkStart w:id="705" w:name="_Toc258"/>
      <w:bookmarkEnd w:id="704"/>
      <w:r>
        <w:rPr>
          <w:rtl w:val="true"/>
        </w:rPr>
        <w:t>فی عبد اللّه بن میمون القداح المکی</w:t>
      </w:r>
      <w:bookmarkEnd w:id="705"/>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أیوب بن نوح،قال حدثنا صفوان بن یحیی،عن أبی خالد صالح القماط،عن عبد اللّه بن میمون،عن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میمون کم انتم بمکة؟قلت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أربعة،قال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أنکم نور فی ظلمات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عیسی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ابن میمون یقول بالتزید</w:t>
      </w:r>
      <w:r>
        <w:rPr>
          <w:rFonts w:eastAsia="IRNazanin" w:cs="IRNazanin"/>
          <w:color w:val="111111"/>
          <w:sz w:val="28"/>
          <w:szCs w:val="28"/>
          <w:rtl w:val="true"/>
          <w:lang w:bidi="fa-IR"/>
        </w:rPr>
        <w:t>.</w:t>
      </w:r>
    </w:p>
    <w:p>
      <w:pPr>
        <w:pStyle w:val="Heading3"/>
        <w:numPr>
          <w:ilvl w:val="2"/>
          <w:numId w:val="1"/>
        </w:numPr>
        <w:rPr/>
      </w:pPr>
      <w:bookmarkStart w:id="706" w:name="__RefHeading___Toc2333628_1395250215"/>
      <w:bookmarkStart w:id="707" w:name="_Toc259"/>
      <w:bookmarkEnd w:id="706"/>
      <w:r>
        <w:rPr>
          <w:rtl w:val="true"/>
        </w:rPr>
        <w:t>فی محمد بن اسحاق صاحب المغازی و غیره</w:t>
      </w:r>
      <w:bookmarkEnd w:id="707"/>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و محمد بن المکندر،و عمرو بن خالد الواسطی، و عبد الملک بن جریح،و الحسین بن علوان،و الکلبی،هؤلاء من رجال العامة الا أن لهم میلا و محبة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الکلبی کان مستورا و لم یکن مخالفا،و قیس بن الربیع بتری کانت له محبة</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مسعدة بن صدقة بتری و عباد بن صهیب عامی،و ثابت أبو المقدام بتری </w:t>
      </w:r>
      <w:bookmarkStart w:id="708" w:name="pg2817_20508"/>
    </w:p>
    <w:p>
      <w:pPr>
        <w:pStyle w:val="BookText"/>
        <w:rPr/>
      </w:pPr>
      <w:bookmarkEnd w:id="708"/>
      <w:r>
        <w:rPr>
          <w:rFonts w:ascii="IRNazanin" w:hAnsi="IRNazanin" w:eastAsia="IRNazanin"/>
          <w:color w:val="111111"/>
          <w:sz w:val="28"/>
          <w:sz w:val="28"/>
          <w:szCs w:val="28"/>
          <w:rtl w:val="true"/>
          <w:lang w:bidi="fa-IR"/>
        </w:rPr>
        <w:t>و کثیر النواء بتری،و عمرو بن جمیع بتری،و حفص بن غیاث عامی،و عمرو بن قیس الماصر بتری،و مقاتل بن سلیمان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البلخی بتری،و أبو نصر بن یوسف ابن الحارث بتری</w:t>
      </w:r>
      <w:r>
        <w:rPr>
          <w:rFonts w:eastAsia="IRNazanin" w:cs="IRNazanin"/>
          <w:color w:val="111111"/>
          <w:sz w:val="28"/>
          <w:szCs w:val="28"/>
          <w:rtl w:val="true"/>
          <w:lang w:bidi="fa-IR"/>
        </w:rPr>
        <w:t>.</w:t>
      </w:r>
    </w:p>
    <w:p>
      <w:pPr>
        <w:pStyle w:val="Heading3"/>
        <w:numPr>
          <w:ilvl w:val="2"/>
          <w:numId w:val="1"/>
        </w:numPr>
        <w:rPr/>
      </w:pPr>
      <w:bookmarkStart w:id="709" w:name="__RefHeading___Toc2333630_1395250215"/>
      <w:bookmarkStart w:id="710" w:name="_Toc260"/>
      <w:bookmarkEnd w:id="709"/>
      <w:r>
        <w:rPr>
          <w:rtl w:val="true"/>
        </w:rPr>
        <w:t>فی عبد الرحمن بن سیابة</w:t>
      </w:r>
      <w:bookmarkEnd w:id="710"/>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منصور،عن أحمد بن الفضل الخزاعی،عن محمد بن زیاد،عن علی بن عطیة صاحب الطعام،قال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عبد الرحمن بن سیابة الی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احذرک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جانیک من یجنی علیک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یعدی الصحاح مبارک الجرب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عبد الرحمن بن سیابة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أحذرک اسماعیل</w:t>
      </w:r>
    </w:p>
    <w:p>
      <w:pPr>
        <w:pStyle w:val="BookText"/>
        <w:rPr/>
      </w:pPr>
      <w:r>
        <w:rPr>
          <w:rFonts w:ascii="IRNazanin" w:hAnsi="IRNazanin" w:eastAsia="IRNazanin"/>
          <w:color w:val="111111"/>
          <w:sz w:val="28"/>
          <w:sz w:val="28"/>
          <w:szCs w:val="28"/>
          <w:rtl w:val="true"/>
          <w:lang w:bidi="fa-IR"/>
        </w:rPr>
        <w:t>کتب ذلک ابن سیابة الی أبی عبد اللّه علیه السّلام حیث تجنی اسماعیل فی أمر معلی ابن خنیس،علی من هو بریء من ذلک و تعرض له و تحرش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جانیک من یجنی علیک</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علیه یجنی من باب ضرب أی ارتکب الجنایة فیه،أو فیمن هو من أهله،فهو علیه جان،و تجنی علیه من باب التفعل اذا أسند الیه جنایة لم یجنها و کان بریئا منها،و الجنایة ما تجنیه من شر أی تحدثه تسمیة بالمصدر من جنی علیه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هو عام الا أنه خص بما یحرم من الفعل و أصله من جنی الثمر و هو أخذه من الشجر،قاله المغرب و الاساس و غیرهما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یعدی الصحاح مبارک الجرب</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یعدی أول ثانی مصراعی البیت من الشعر،و هو بضم یاء المضارعة و اسکان </w:t>
      </w:r>
      <w:bookmarkStart w:id="711" w:name="pg2817_20509"/>
    </w:p>
    <w:p>
      <w:pPr>
        <w:pStyle w:val="BookText"/>
        <w:rPr/>
      </w:pPr>
      <w:bookmarkEnd w:id="711"/>
      <w:r>
        <w:rPr>
          <w:rFonts w:ascii="Amiri" w:hAnsi="Amiri" w:eastAsia="Amiri" w:cs="Amiri"/>
          <w:color w:val="111111"/>
          <w:sz w:val="28"/>
          <w:sz w:val="28"/>
          <w:szCs w:val="28"/>
          <w:rtl w:val="true"/>
          <w:lang w:bidi="ar-SA"/>
        </w:rPr>
        <w:t>فکتب الیه أبو عبد اللّه علیه السّلام قول اللّه 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 و اللّه ما علمت و لا أمرت و لا رضیت</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2333632_1395250215"/>
      <w:bookmarkStart w:id="713" w:name="_Toc261"/>
      <w:bookmarkEnd w:id="712"/>
      <w:r>
        <w:rPr>
          <w:rtl w:val="true"/>
        </w:rPr>
        <w:t>فی سفیان بن عیینة</w:t>
      </w:r>
      <w:bookmarkEnd w:id="713"/>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الولید،قال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العباس بن هلال،قال،ذکر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سفیان بن عیینة لقی أبا عبد اللّه علیه السّلام،فقال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الی متی هذه التقیة و قد بلغت هذه السن؟فقال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 محمدا بالحق لو أن رجلا صلی ما بین الرکن و المقام عمره،ثم لقی اللّه بغیر ولایتنا أهل البیت للقی اللّه بمیتة جاهلیة</w:t>
      </w:r>
      <w:r>
        <w:rPr>
          <w:rFonts w:eastAsia="IRNazanin" w:cs="IRNazanin"/>
          <w:color w:val="111111"/>
          <w:sz w:val="28"/>
          <w:szCs w:val="28"/>
          <w:rtl w:val="true"/>
          <w:lang w:bidi="fa-IR"/>
        </w:rPr>
        <w:t>.</w:t>
      </w:r>
    </w:p>
    <w:p>
      <w:pPr>
        <w:pStyle w:val="Heading3"/>
        <w:numPr>
          <w:ilvl w:val="2"/>
          <w:numId w:val="1"/>
        </w:numPr>
        <w:rPr/>
      </w:pPr>
      <w:bookmarkStart w:id="714" w:name="__RefHeading___Toc2333634_1395250215"/>
      <w:bookmarkStart w:id="715" w:name="_Toc262"/>
      <w:bookmarkEnd w:id="714"/>
      <w:r>
        <w:rPr>
          <w:rtl w:val="true"/>
        </w:rPr>
        <w:t>فی عباد بن صهیب</w:t>
      </w:r>
      <w:bookmarkEnd w:id="715"/>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الوشاء،عن ابن سنان،قال،سمعت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فی الطواف اذا رجل یجذب ثوبی،فالتفت فاذا عباد البصری،قال،یا جعفر بن محمد تلبس مثل هذا الثوب و انت فی الموضع الذی أنت فیه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هذا ثوب قوهی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بدینار و کسر،و کان علی علیه السّلام</w:t>
      </w:r>
    </w:p>
    <w:p>
      <w:pPr>
        <w:pStyle w:val="BookText"/>
        <w:rPr/>
      </w:pPr>
      <w:r>
        <w:rPr>
          <w:rFonts w:ascii="IRNazanin" w:hAnsi="IRNazanin" w:eastAsia="IRNazanin"/>
          <w:color w:val="111111"/>
          <w:sz w:val="28"/>
          <w:sz w:val="28"/>
          <w:szCs w:val="28"/>
          <w:rtl w:val="true"/>
          <w:lang w:bidi="fa-IR"/>
        </w:rPr>
        <w:t>العین المهملة و کسر الدال من الاعداء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الصاد جمع صحیح،و أما الذی بمعنی الطریق و بمعنی الارض الصلبة الشدیدة فبالفتح،و نصبه علی المفعولیة،أو علی نزع الخافض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الجرب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علی الفاعلیة،و الجرب بضمتین جمع الاجرب أی الذی به الجرب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عباد بن صهیب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قوهی</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 قوهی منسوب الی قوهستان کورة من کور فارس، </w:t>
      </w:r>
      <w:bookmarkStart w:id="716" w:name="pg2817_20510"/>
    </w:p>
    <w:p>
      <w:pPr>
        <w:pStyle w:val="BookText"/>
        <w:rPr/>
      </w:pPr>
      <w:bookmarkEnd w:id="716"/>
      <w:r>
        <w:rPr>
          <w:rFonts w:ascii="IRNazanin" w:hAnsi="IRNazanin" w:eastAsia="IRNazanin"/>
          <w:color w:val="111111"/>
          <w:sz w:val="28"/>
          <w:sz w:val="28"/>
          <w:szCs w:val="28"/>
          <w:rtl w:val="true"/>
          <w:lang w:bidi="fa-IR"/>
        </w:rPr>
        <w:t>فی زمان یستقیم له ما لبس فیه،و لو لبست مثل ذلک اللباس فی زماننا لقال الناس هذا مراء مثل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اشکیب،قال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 بن الحسین،عن یونس،عن حسین بن المختار،قال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عباد بن کثیر البصری علی أبی عبد اللّه علیه السّلام،و علیه ثیاب شهرة غلاظ،فقال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ما هذه الثیاب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تعیب هذا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رسول اللّه صلّی اللّه علیه و آله من لبس ثیاب شهرة فی الدنیا ألبسه اللّه ثیاب الذل یوم القیامة قال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حدثک بهذا،قال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 تتهمنی حدثنی آبائی علیهم السّلام عن رسوله صلّی اللّه علیه و آله</w:t>
      </w:r>
      <w:r>
        <w:rPr>
          <w:rFonts w:eastAsia="IRNazanin" w:cs="IRNazanin"/>
          <w:color w:val="111111"/>
          <w:sz w:val="28"/>
          <w:szCs w:val="28"/>
          <w:rtl w:val="true"/>
          <w:lang w:bidi="fa-IR"/>
        </w:rPr>
        <w:t>.</w:t>
      </w:r>
    </w:p>
    <w:p>
      <w:pPr>
        <w:pStyle w:val="Heading3"/>
        <w:numPr>
          <w:ilvl w:val="2"/>
          <w:numId w:val="1"/>
        </w:numPr>
        <w:rPr/>
      </w:pPr>
      <w:bookmarkStart w:id="717" w:name="__RefHeading___Toc2333636_1395250215"/>
      <w:bookmarkStart w:id="718" w:name="_Toc263"/>
      <w:bookmarkEnd w:id="717"/>
      <w:r>
        <w:rPr>
          <w:rtl w:val="true"/>
        </w:rPr>
        <w:t>فی عمرو بن أبی المقدام</w:t>
      </w:r>
      <w:bookmarkEnd w:id="718"/>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 حدثنی محمد بن الحسین،عن أحمد ابن الحسن المیثمی،عن أبی العرندس الکندی،عن رجل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بفناء الکعبة و أبو عبد اللّه علیه السّلام قاعد،فقیل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اکثر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عمرو بن أبی المقدام،فقال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الحاج</w:t>
      </w:r>
      <w:r>
        <w:rPr>
          <w:rFonts w:eastAsia="IRNazanin" w:cs="IRNazanin"/>
          <w:color w:val="111111"/>
          <w:sz w:val="28"/>
          <w:szCs w:val="28"/>
          <w:rtl w:val="true"/>
          <w:lang w:bidi="fa-IR"/>
        </w:rPr>
        <w:t>.</w:t>
      </w:r>
    </w:p>
    <w:p>
      <w:pPr>
        <w:pStyle w:val="Heading3"/>
        <w:numPr>
          <w:ilvl w:val="2"/>
          <w:numId w:val="1"/>
        </w:numPr>
        <w:rPr/>
      </w:pPr>
      <w:bookmarkStart w:id="719" w:name="__RefHeading___Toc2333638_1395250215"/>
      <w:bookmarkStart w:id="720" w:name="_Toc264"/>
      <w:bookmarkEnd w:id="719"/>
      <w:r>
        <w:rPr>
          <w:rtl w:val="true"/>
        </w:rPr>
        <w:t>فی سفیان الثوری</w:t>
      </w:r>
      <w:bookmarkEnd w:id="720"/>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بن عیینة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یروی أن علی بن ابن أبی طالب علیه السّلام کان یلبس الخشن من الثیاب،و انت تلبس القوهی المروی،قال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أن</w:t>
      </w:r>
    </w:p>
    <w:p>
      <w:pPr>
        <w:pStyle w:val="BookText"/>
        <w:rPr/>
      </w:pPr>
      <w:r>
        <w:rPr>
          <w:rFonts w:ascii="IRNazanin" w:hAnsi="IRNazanin" w:eastAsia="IRNazanin"/>
          <w:color w:val="111111"/>
          <w:sz w:val="28"/>
          <w:sz w:val="28"/>
          <w:szCs w:val="28"/>
          <w:rtl w:val="true"/>
          <w:lang w:bidi="fa-IR"/>
        </w:rPr>
        <w:t>و کل ثوب أشبهه و ان لم یکن منها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قوهی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القوهی ثیاب بیض و قوهستان کورة بین نیسابور و هراة، و قصبتها قاین و طبس،و موضع،و بلد بکرمان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علیا علیه السّلام کان فی زمان ضیق،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اتسع الزمان فأبرار الزمان أولی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اشکیب،قال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الحسین المروزی،عن یونس بن عبد الرحمن،عن أحمد بن عمر، قال،سمعت بعض أصحاب أبی عبد اللّه علیه السّلام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سفیان الثوری دخل علی أبی عبد اللّه علیه السّلام و علیه ثیاب جیاد،فقال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ان آبائک لم یکونوا یلبسون مثل هذه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ان آبائی علیهم السلام کانوا فی زمان مقفر مقتر،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p>
    <w:p>
      <w:pPr>
        <w:pStyle w:val="BookText"/>
        <w:rPr/>
      </w:pPr>
      <w:r>
        <w:rPr>
          <w:rFonts w:ascii="IRNazanin" w:hAnsi="IRNazanin" w:eastAsia="IRNazanin"/>
          <w:color w:val="111111"/>
          <w:sz w:val="28"/>
          <w:sz w:val="28"/>
          <w:szCs w:val="28"/>
          <w:rtl w:val="true"/>
          <w:lang w:bidi="fa-IR"/>
        </w:rPr>
        <w:t>فی سفیان الثوری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ضیق</w:t>
      </w:r>
    </w:p>
    <w:p>
      <w:pPr>
        <w:pStyle w:val="BookText"/>
        <w:rPr/>
      </w:pPr>
      <w:r>
        <w:rPr>
          <w:rFonts w:ascii="IRNazanin" w:hAnsi="IRNazanin" w:eastAsia="IRNazanin"/>
          <w:color w:val="111111"/>
          <w:sz w:val="28"/>
          <w:sz w:val="28"/>
          <w:szCs w:val="28"/>
          <w:rtl w:val="true"/>
          <w:lang w:bidi="fa-IR"/>
        </w:rPr>
        <w:t>اضافة الزمان الی ضیق بفتح الضاد المعجمة أو کسرها تلبسیة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مقفر مقتر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 الساکنة قبل الفاء المکسورة،و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المثناة من فوق المکسورة بعد القاف الساکنة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أقفرت الارض اذا خلت من النبات و الماء،و أرض مقفرة و قفر و قفرة،و أرضون و بلاد قفر و قفار،و بتنا بقفرة،و أقفر فلان من أهله اذا تفرد عنهم و بقی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أقفر جسده من اللحم و رأسه من الشعر،و انه لقفر الجسد و الرأس،و أقفر الرجل اذا أکل خبزا قفارا بلا ادام،و منه ما أقفر بیت فیه خل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الصحاح و النهایة الاثیریة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أقتر الرجل أقتر و ضاقت علیه المعیشة،و اقتر اللّه علیه رزقه و اقتر هو علی عیاله اقتارا،أی ضیق و قلل،و کذلک قتر علیه تقتیرا و قتر قترا و قتورا ثلاث لغات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زمان قد أرخت الدنیا عزالیها،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فأحق أهلها بها أبرارهم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أبی محمد جبریل بن أحمد الفاریابی بخطه،حدثنی محمد بن عیسی،عن محمد بن الفضیل الکوفی،عن عبد اللّه بن عبد الرحمن،عن الهیثم بن واقد،عن میمون بن عبد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قوم أبا عبد اللّه علیه السّلام یسألونه الحدیث من الامصار،و أنا عنده،فقال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 أحدا من القوم؟قلت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دخلوا علی؟قلت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 یطلبون الحدیث من کل وجه لا یبالون ممن أخذوا الحدیث</w:t>
      </w:r>
    </w:p>
    <w:p>
      <w:pPr>
        <w:pStyle w:val="BookText"/>
        <w:rPr/>
      </w:pPr>
      <w:r>
        <w:rPr>
          <w:rFonts w:ascii="IRNazanin" w:hAnsi="IRNazanin" w:eastAsia="IRNazanin"/>
          <w:color w:val="111111"/>
          <w:sz w:val="28"/>
          <w:sz w:val="28"/>
          <w:szCs w:val="28"/>
          <w:rtl w:val="true"/>
          <w:lang w:bidi="fa-IR"/>
        </w:rPr>
        <w:t>و قال العزیزی فی غریب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 أی مقل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أرخت الدنیا عزالیها</w:t>
      </w:r>
    </w:p>
    <w:p>
      <w:pPr>
        <w:pStyle w:val="BookText"/>
        <w:rPr/>
      </w:pPr>
      <w:r>
        <w:rPr>
          <w:rFonts w:ascii="IRNazanin" w:hAnsi="IRNazanin" w:eastAsia="IRNazanin"/>
          <w:color w:val="111111"/>
          <w:sz w:val="28"/>
          <w:sz w:val="28"/>
          <w:szCs w:val="28"/>
          <w:rtl w:val="true"/>
          <w:lang w:bidi="fa-IR"/>
        </w:rPr>
        <w:t>بالزای المعجمة و العین المهملة المفتوحة و اللام بعد الالف ثم الیاء المثناة من تحت،و هی جمع العزلاء،اما مفتوحة اللام علی هیئة التثنیة،کما حوالیها و حوالینا و حوالیکم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مکسورتها علی هیئة صیغة الجمع،کالعوالی فی جمع العالیة،و اللآلی فی جمع اللؤلؤة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عزلاء القربة مستخرج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العزلاء فم المزادة الاسفل،و الجمع عزالی و عزالی و السحابة أرخت عزالیها اذا أرسلت دفعها،مجاز و الدفعة بالضم المطرة الشدیدة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الاثیر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دفاق العزائل یحم حم البعاق،العزائل أصله العزالی مثل الشبائک و الشباکی،و العزالی جمع العزلاء، و هو فم المزادة الاسفل،فشبه اتساع المطر و اندفاقه بالذی یخرج من فم المزادة</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السماء عزالیها،و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الدفاق المطر الواسع الکثیر و العزائل مقلوب العزالی،و هی مخارج الماء من المزادة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لرجل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سمعت من غیری من الحدیث؟قال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ببعض ما سمعت؟قال انما جئت لا سمع منک لم أجیء أحدثک،و قال للاخر ذاک ما یمنعه ان یحدثنی ما سمعت،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تتفضل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تحدثنی بما سمعت، اجعل الذی حدثک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 أمانة لا تحدث به أحدا؟قال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فاسمعنا بعض</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ما یمنعه أن یحدثنی ما سمعت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للموصول و فی محل الرفع بالابتداء،و الخبر 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ذاک الذی أبی ان یحدثنی انما الذی یمنعه أن یحدثنی ما سمعت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لا سمع منک لم أجی أحدثک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تتفضل</w:t>
      </w:r>
    </w:p>
    <w:p>
      <w:pPr>
        <w:pStyle w:val="BookText"/>
        <w:rPr/>
      </w:pPr>
      <w:r>
        <w:rPr>
          <w:rFonts w:ascii="IRNazanin" w:hAnsi="IRNazanin" w:eastAsia="IRNazanin"/>
          <w:color w:val="111111"/>
          <w:sz w:val="28"/>
          <w:sz w:val="28"/>
          <w:szCs w:val="28"/>
          <w:rtl w:val="true"/>
          <w:lang w:bidi="fa-IR"/>
        </w:rPr>
        <w:t>من التفضل بمعنی التوشح بالثوب،تفعلا من الفضل بضمتین و هو الثوب، 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لثوب واحد،و قد جعل ذلک کنایة عن الاستنکاف من التحدیث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فضل و امرأة فضل أی علی ثوب واحد ملحفة،أو نحوها تتوشح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المتفضل المتوشح بثوبه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أساس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تفضل الرجل أو المرأة اذا توشح بثوب واحد مخالف بین طرفیه علی عاتقه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و أنت أیضا تتوشح بثوبک،کراهة أن تحدثنی بما سمعت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الذی حدثک</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بهمزة الاستفهام،و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علی أنه أول مفعولیه،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اقتبست من العلم حتی نفید بک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سفیان الثوری،عن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النبیذ کله حلال الا الخمر،ثم 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سفیان عمن حدثه عن محمد بن علی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یمسح علی خفیه فهو صاحب بدعة،و من لم یشرب النبیذ فهو مبتدع و من لم یأکل الجریث و طعام أهل الذمة و ذبائحهم فهو ضال،أما النبیذ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شربه عمر نبیذ زبیب فرشحه بالماء،و أما المسح علی الخفین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مسح عمر علی الخفین ثلاثا فی السفر و یوما و لیلة فی الحضر،و أما الذبائح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اکلها علی علیه السّلام فقال کلوها فان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w:t>
      </w:r>
      <w:r>
        <w:rPr>
          <w:rFonts w:eastAsia="Amiri" w:cs="Amiri" w:ascii="Amiri" w:hAnsi="Amiri"/>
          <w:color w:val="111111"/>
          <w:sz w:val="28"/>
          <w:szCs w:val="28"/>
          <w:rtl w:val="true"/>
          <w:lang w:bidi="ar-SA"/>
        </w:rPr>
        <w:t xml:space="preserve">» </w:t>
      </w:r>
      <w:r>
        <w:rPr>
          <w:rStyle w:val="FootnoteAnchor"/>
          <w:rtl w:val="true"/>
        </w:rPr>
        <w:footnoteReference w:id="1196"/>
      </w:r>
      <w:r>
        <w:rPr>
          <w:rFonts w:ascii="IRNazanin" w:hAnsi="IRNazanin" w:eastAsia="IRNazanin"/>
          <w:color w:val="111111"/>
          <w:sz w:val="28"/>
          <w:sz w:val="28"/>
          <w:szCs w:val="28"/>
          <w:rtl w:val="true"/>
          <w:lang w:bidi="fa-IR"/>
        </w:rPr>
        <w:t>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حدثتک بما سمعت،قال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الذی سمعت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عبید،عن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أشیاء صدق الناس بها و أخذوا بما لیس فی الکتاب لها أصل،منها عذاب القبر، و منها المیزان،و منها الحوض و منها الشفاعة،و منها النیة ینوی الرجل من الخیر و الشر فلا یعمله فیثاب علیه،و لا یثاب الرجل الا بما عمل ان خیرا فخیرا و ان شرا فشرا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فضحکت من حدیثه،فغمزنی أبو عبد اللّه علیه السّلام أن کف حتی نسمع قال فرفع رأسه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یضحکک من الحق أو من الباطل؟قلت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و أبکی و انما یضحکنی منک تعجبا کیف حفظت هذه الأحادیث فسکت</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نفید بک</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طائفة من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نفیدک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الافادة بمعنی الاعطاء و الانالة،و فی أکثرها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نفید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جهتک و بسببک من الافادة بمعنی الاعتناء و الاخذ و الاستفادة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سفیان الثوری،عن محمد بن المنکدر،أنه رأی علیا علیه السّلام علی منبر الکوفة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اتیت برجل یفضلنی علی أبی بکر و عمر لأجلدنه حد المفتری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سفیان،عن جعفر،أنه قال حب أبی بکر و عمر ایمان و بغضهما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زدنا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یونس بن عبید،عن الحسن،أن علیا علیه السّلام أبطأ عن بیعة أبی بکر،فقال له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 یا علی عن البیعة،و اللّه لقد هممت أن أضرب عنقک فقال له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رسول اللّه لا تثریب،قال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تثریب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سفیان الثوری،عن الحسن،ان أبا بکر أمر خالد بن الولید أن یضرب عنق علی علیه السّلام اذا سلم من صلاة الصبح،و أن أبا بکر سلم بینه و بین نفسه،ثم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لا تفعل ما أمرتک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نعیم بن عبد اللّه،عن جعفر بن محمد،أنه قال ود علی بن أبی طالب أنه بنخیلات تینع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یستظل بظلهن و یأکل من حشفهن و لم یشهد یوم الجمل و لا النهروان،و حدثنی به سفیان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بنخیلات تینع</w:t>
      </w:r>
    </w:p>
    <w:p>
      <w:pPr>
        <w:pStyle w:val="BookText"/>
        <w:rPr/>
      </w:pPr>
      <w:r>
        <w:rPr>
          <w:rFonts w:ascii="IRNazanin" w:hAnsi="IRNazanin" w:eastAsia="IRNazanin"/>
          <w:color w:val="111111"/>
          <w:sz w:val="28"/>
          <w:sz w:val="28"/>
          <w:szCs w:val="28"/>
          <w:rtl w:val="true"/>
          <w:lang w:bidi="fa-IR"/>
        </w:rPr>
        <w:t>بنخیلات بضم النون و فتح الخاء المعجمة علی تصغیر النخلة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 المضارعة و اسکان الیاء بعدها نون مفتوحة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صحاح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ینع الثمر أی نضج،و الینیع و الیانع مثل النضیج و الناضج،و جمع الیانع ینع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غریب القرآن للعزیزی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مدرکه،واحده یانع مثل تاجر و تجر،یقال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ینعت الثمرة و الفاکهة و أینعت اذا أدرکت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عبد اللّه علیه السّلام زدنا،قال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عباد،عن جعفر بن محمد،أنه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 علی بن أبی طالب یوم الجمل کثرة الدماء،قال 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هلکت،قال له الحسن یا أبه أ لیس قد نهیتک عن هذا الخروج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لم أدر أن الامر یبلغ هذا المبلغ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سفیان الثوری،عن جعفر بن محمد، أن علیا علیه السّلام لما قتل أهل صفین،بکی علیهم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اللّه بینی و بینهم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قال،فضاق بی البیت و عرقت و کدت أن أخرج من مسکی،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فاردت أن أقوم الیه و أتوطأه،ثم ذکرت غمزة أبی عبد اللّه علیه السّلام فکففت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البلاد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البصرة،قال فهذا الذی تحدث عنه و تذکر اسمه جعفر بن محمد،تعرفه؟قال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فهل سمعت منه شیا قط؟قال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الأحادیث عندک حق؟قال 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سمعتها؟قال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أنها أحادیث أهل مصرنا منذ دهر لا یمترون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 هذا الرجل الذی تحدث عنه،فقال لک هذه التی ترویها عنی کذب لا أعرفها و لم أحدث بها هل کنت تصدقه؟قال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شهد علی قوله رجال و لو شهد أحدهم علی عنق رجل لجاز قوله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مسکی</w:t>
      </w:r>
    </w:p>
    <w:p>
      <w:pPr>
        <w:pStyle w:val="BookText"/>
        <w:rPr/>
      </w:pPr>
      <w:r>
        <w:rPr>
          <w:rFonts w:ascii="IRNazanin" w:hAnsi="IRNazanin" w:eastAsia="IRNazanin"/>
          <w:color w:val="111111"/>
          <w:sz w:val="28"/>
          <w:sz w:val="28"/>
          <w:szCs w:val="28"/>
          <w:rtl w:val="true"/>
          <w:lang w:bidi="fa-IR"/>
        </w:rPr>
        <w:t>المسک بفتح المیم و اسکان السین المهملة الجلد،أی من جلدی و 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فتح الکاف و هی الحلم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المسکة التماسک،و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مسکة الیقظة</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عقلی الذی به یتماسک به الانسان نفسه و یتمالک أمره و یضبط جوارحه و أعضائه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حدثنی أبی عن جدی،قال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تسأل عن اسمی؟ان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الارواح قبل الاجساد بألفی 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الارواح قبل الاجساد بألفی عام</w:t>
      </w:r>
    </w:p>
    <w:p>
      <w:pPr>
        <w:pStyle w:val="BookText"/>
        <w:rPr/>
      </w:pPr>
      <w:r>
        <w:rPr>
          <w:rFonts w:ascii="Amiri" w:hAnsi="Amiri" w:eastAsia="Amiri" w:cs="Amiri"/>
          <w:color w:val="111111"/>
          <w:sz w:val="28"/>
          <w:sz w:val="28"/>
          <w:szCs w:val="28"/>
          <w:rtl w:val="true"/>
          <w:lang w:bidi="ar-SA"/>
        </w:rPr>
        <w:t xml:space="preserve">أی مقام و اعتبار و حیثیة و مرتبة،کما فی قوله عز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ذَکِّرْهُمْ بِأَیّٰامِ اللّٰهِ</w:t>
      </w:r>
      <w:r>
        <w:rPr>
          <w:rFonts w:eastAsia="Amiri" w:cs="Amiri" w:ascii="Amiri" w:hAnsi="Amiri"/>
          <w:color w:val="111111"/>
          <w:sz w:val="28"/>
          <w:szCs w:val="28"/>
          <w:rtl w:val="true"/>
          <w:lang w:bidi="ar-SA"/>
        </w:rPr>
        <w:t xml:space="preserve">» </w:t>
      </w:r>
      <w:r>
        <w:rPr>
          <w:rStyle w:val="FootnoteAnchor"/>
          <w:rtl w:val="true"/>
        </w:rPr>
        <w:footnoteReference w:id="1198"/>
      </w:r>
      <w:r>
        <w:rPr>
          <w:rFonts w:ascii="IRNazanin" w:hAnsi="IRNazanin" w:eastAsia="IRNazanin"/>
          <w:color w:val="111111"/>
          <w:sz w:val="28"/>
          <w:sz w:val="28"/>
          <w:szCs w:val="28"/>
          <w:rtl w:val="true"/>
          <w:lang w:bidi="fa-IR"/>
        </w:rPr>
        <w:t>أی بوقائعه و بدائعه و مراتب أفاعیله و صنائعه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بالارواح عالم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بألفی عام مجموع مراتب ضربیه اللذین هما عالما العقل و النفس،و هما المرتبتان الاولتان من المراتب الخمس فی طول سلسلة البدو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عدد الالف فی کل منهما بحسب المراتب العرضیة المختلفة بالحقیقة النوعیة و بالکمالیة و النقصیة فی التجرد و النوریة،اما علی الحقیقة أو علی الکنایة، عن تکثیر الانواع و سعة عرض المراتب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جُنُودَ رَبِّکَ إِلاّٰ هُوَ</w:t>
      </w:r>
      <w:r>
        <w:rPr>
          <w:rFonts w:eastAsia="Amiri" w:cs="Amiri" w:ascii="Amiri" w:hAnsi="Amiri"/>
          <w:color w:val="111111"/>
          <w:sz w:val="28"/>
          <w:szCs w:val="28"/>
          <w:rtl w:val="true"/>
          <w:lang w:bidi="ar-SA"/>
        </w:rPr>
        <w:t xml:space="preserve">» </w:t>
      </w:r>
      <w:r>
        <w:rPr>
          <w:rStyle w:val="FootnoteAnchor"/>
          <w:rtl w:val="true"/>
        </w:rPr>
        <w:footnoteReference w:id="1199"/>
      </w:r>
      <w:r>
        <w:rPr>
          <w:rFonts w:ascii="IRNazanin" w:hAnsi="IRNazanin" w:eastAsia="IRNazanin"/>
          <w:color w:val="111111"/>
          <w:sz w:val="28"/>
          <w:sz w:val="28"/>
          <w:szCs w:val="28"/>
          <w:rtl w:val="true"/>
          <w:lang w:bidi="fa-IR"/>
        </w:rPr>
        <w:t>و الاجساد جملة عوالم الخلق بمراتبها الطولیة و العرضیة و القبلیة أی القبلیة الذاتیة فی المرتبة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النفوس الناطقة الانسانیة بحسب جوهر الذات و سنخ الحقیقة، من صقع عالم الامر و من جنبة اقلیم القدس،و اختلافها بالکمال و النقص ظل اشتباک الجهات و الحیثیات و تشابکها و تلامع الأنوار و الاضواء و تعاکسها فی ذلک العالم، فلا محاله ایتلافها و اختلافها هاهنا أی فی عالم الحس من تلقاء تعارفها و تناکر ثم أی فی عالم العقل</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ربما یکون الاختلاف فی عالم الاجساد من تلقاء العلة من غیر مدخلیة للمادة و استعدادها فی ذلک،کما اختلاف جرم المتمم و التدویر فی الثخن،اذ لیس ذلک فی الفلکیات من جهة استعداد المادة،و ربما یکون الاختلاف من جهة المبادی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العلل بحسب اختلاف استعدادات المادة،و بذلک یستتب اختلاف مراتب النفوس فی التعارف و التناکر بحسب اختلاف المناسبة بالکمال و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سبیل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عالم الامر من العقول و النفوس ألواح مراتب القضاء و القدر،علی ما قد فصلناه فی کتاب القبسات،و ما فی الوجود هاهنا بحسب ما فی العلم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النفوس الانسانیة انما تعارفها و تناکرها ثم ملاک ایتلافها و اختلافها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النفوس المجردة الانسانیة بمراتبها العقلیة فی سلسلة العود هی فی ازاء العقول و النفوس المفارقة النوریة فی سلسلة البدو،فهی منخرطة فی سلک عالم الامر و صائرة الی طوار اقلیم القدس و مندرجة بذلک الاعتبار فی عالم الارواح، التی فطرها البارئ الفاطر الحق قبل عوالم الاجساد بألفی عام علی وجه لا یصادم القوانین العقلیة و البراهین الیقینیة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فسبیل الاعوام فی مثل هذا الحدیث سبیل الایام فی مثل قول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 فِی سِتَّةِ أَیّٰامٍ</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المفسر النیسابوری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تحمل الایام الستة علی الاطوار الستة التی للأجسام الهیولی،و الصورة و الجسم البسیط ثم المرکب المعدنی و النباتی و الحیوانی،و اللّه تعالی أعلم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ستة أیام أی فی ست جهات،فالمراد بالایام فی هذا الموضع الجهات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آخر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المرتبة التامة من کمال النظام و غایة الاحکام، فان الستة عدد تام هو أول الاعداد التامة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أسکنها الهواء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تعارف منها ائتلف هاهنا،و ما تناکر منها ثم اختلف هاهنا،و من کذب علینا أهل البیت حشره اللّه یوم القیامة أعمی یهودیا،و ان ادرک الدجال آمن به و ان لم یدرکه آمن به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غلام ضع لی ماء،و غمزنی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تبرح،و قام القوم فانصرفوا و قد کتبوا الحدیث الذی سمعوا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خرج و وجهه منقبض،قال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 ما یحدث به هؤلاء؟قلت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 اللّه ما هؤلاء و ما حدیثهم؟قال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حدیثهم کان عندی الکذب علی و الحکایة عنی ما لم أقل و لم یسمعه عنی أحد،و قولهم لو أنکر الأحادیث ما صدقناه ما لهؤلاء لا أمهل اللّه لهم و لا أملی لهم</w:t>
      </w:r>
    </w:p>
    <w:p>
      <w:pPr>
        <w:pStyle w:val="BookText"/>
        <w:rPr/>
      </w:pPr>
      <w:r>
        <w:rPr>
          <w:rFonts w:ascii="IRNazanin" w:hAnsi="IRNazanin" w:eastAsia="IRNazanin"/>
          <w:color w:val="111111"/>
          <w:sz w:val="28"/>
          <w:sz w:val="28"/>
          <w:szCs w:val="28"/>
          <w:rtl w:val="true"/>
          <w:lang w:bidi="fa-IR"/>
        </w:rPr>
        <w:t>و امامهم العلامة الرازی قال فی 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لعدد السبعة شرف عظیم و هو العدد الکامل،فالایام الستة فی تخلیق نظام العالم و الیوم السابع فی حصول کمال الملک و الملکوت،و بهذا الطریق حصل الکمال فی الایام السبعة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أسکنها الهواء</w:t>
      </w:r>
    </w:p>
    <w:p>
      <w:pPr>
        <w:pStyle w:val="BookText"/>
        <w:rPr/>
      </w:pPr>
      <w:r>
        <w:rPr>
          <w:rFonts w:ascii="IRNazanin" w:hAnsi="IRNazanin" w:eastAsia="IRNazanin"/>
          <w:color w:val="111111"/>
          <w:sz w:val="28"/>
          <w:sz w:val="28"/>
          <w:szCs w:val="28"/>
          <w:rtl w:val="true"/>
          <w:lang w:bidi="fa-IR"/>
        </w:rPr>
        <w:t>الضمیر للأرواح المجردة العاقلة الانسانیة علی ضرب من الاستخدام،أی ثم جعل منزل تدبیرها و تعلقها و محل تصرفها و سلطانها و مسکن عنایتها و علاقتها عالم الروح البخاری،المتولد فی القلب من لطیف بخار صفو الاخلاط اللطیفة، و غذاؤه الهواء المستنشق و ملاکه الحار الغریزی،و هو جوهر لطیف سماوی حامله الرطوبة الغریزیة</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الجوهر الجسمانی اللطیف السماوی شبکة اقتناص انصراف النفس العاقلة الناطقة الملکوتیة عن عالمها القدسی النوری الالهی،و انجذابها الی دار غربتها الظلمانیة الداثرة الجسدانیة،و انما عالمه و اقلیمه عنصر الهواء الذی طباع جوهر مبدء الحرارة و الرطوبة و اللطافة،فلیتعرف</w:t>
      </w:r>
      <w:r>
        <w:rPr>
          <w:rFonts w:eastAsia="IRNazanin" w:cs="IRNazanin"/>
          <w:color w:val="111111"/>
          <w:sz w:val="28"/>
          <w:szCs w:val="28"/>
          <w:rtl w:val="true"/>
          <w:lang w:bidi="fa-IR"/>
        </w:rPr>
        <w:t xml:space="preserve">. </w:t>
      </w:r>
      <w:bookmarkStart w:id="721" w:name="pg2817_20520"/>
    </w:p>
    <w:p>
      <w:pPr>
        <w:pStyle w:val="BookText"/>
        <w:rPr/>
      </w:pPr>
      <w:bookmarkEnd w:id="721"/>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 السّلام لما أراد الخروج من البصرة قام علی أطرافها،ثم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لعنک اللّه یا أنتن الارض ترابا و أسرعها خرابا و أشهدها عذابا فیک الداء الدوی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القدر الذی فیه الفریة علی اللّه،و بغضنا أهل البیت،و فیه سخط اللّه نبیه علیه السّلام،و کذبهم علینا أهل البیت و استحلالهم الکذب علینا</w:t>
      </w:r>
      <w:r>
        <w:rPr>
          <w:rFonts w:eastAsia="IRNazanin" w:cs="IRNazanin"/>
          <w:color w:val="111111"/>
          <w:sz w:val="28"/>
          <w:szCs w:val="28"/>
          <w:rtl w:val="true"/>
          <w:lang w:bidi="fa-IR"/>
        </w:rPr>
        <w:t>.</w:t>
      </w:r>
    </w:p>
    <w:p>
      <w:pPr>
        <w:pStyle w:val="Heading3"/>
        <w:numPr>
          <w:ilvl w:val="2"/>
          <w:numId w:val="1"/>
        </w:numPr>
        <w:rPr/>
      </w:pPr>
      <w:bookmarkStart w:id="722" w:name="__RefHeading___Toc2333640_1395250215"/>
      <w:bookmarkStart w:id="723" w:name="_Toc265"/>
      <w:bookmarkEnd w:id="722"/>
      <w:r>
        <w:rPr>
          <w:rtl w:val="true"/>
        </w:rPr>
        <w:t>فی جویریة بن أسماء</w:t>
      </w:r>
      <w:bookmarkEnd w:id="723"/>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اسحاق بن محمد البصری،قال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داود الحدید،عن حریز بن عبد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فدخل علیه حمران بن أعین و جویریة بن أسماء،قال،فتکلم أبو عبد اللّه علیه السّلام بکلام فوقع عند جویریة أنه لحن،قال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بنی هاشم و المؤمل للأمور الجسام تلحن فی کلامک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من تیهک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هذا،فلما خرجا،قال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حمران فمؤمن لا یرجع أبدا،و أما جویریة فزندیق لا یفلح أبدا،فقتله هارون بعد ذلک</w:t>
      </w:r>
    </w:p>
    <w:p>
      <w:pPr>
        <w:pStyle w:val="BookText"/>
        <w:rPr/>
      </w:pPr>
      <w:r>
        <w:rPr>
          <w:rFonts w:ascii="IRNazanin" w:hAnsi="IRNazanin" w:eastAsia="IRNazanin"/>
          <w:color w:val="111111"/>
          <w:sz w:val="28"/>
          <w:sz w:val="28"/>
          <w:szCs w:val="28"/>
          <w:rtl w:val="true"/>
          <w:lang w:bidi="fa-IR"/>
        </w:rPr>
        <w:t>فی جویریة بن أسماء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من تیهک</w:t>
      </w:r>
    </w:p>
    <w:p>
      <w:pPr>
        <w:pStyle w:val="BookText"/>
        <w:rPr/>
      </w:pPr>
      <w:r>
        <w:rPr>
          <w:rFonts w:ascii="IRNazanin" w:hAnsi="IRNazanin" w:eastAsia="IRNazanin"/>
          <w:color w:val="111111"/>
          <w:sz w:val="28"/>
          <w:sz w:val="28"/>
          <w:szCs w:val="28"/>
          <w:rtl w:val="true"/>
          <w:lang w:bidi="fa-IR"/>
        </w:rPr>
        <w:t>فی أکثر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بالتاء المثناة من فوق قبل الیاء المثناة من تحت ثم الهاء،بمعنی الصلف و التصلف و الکبر و التکبر من العلم أو المال،قاله فی القاموس و غیره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التفعل من النهیة و النهی بضمهما بمعنی العقل و المعرفة</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نسخة أخری عندی عتیقة علی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تفعلا من الهتکة، و لست أستصوبها</w:t>
      </w:r>
      <w:r>
        <w:rPr>
          <w:rFonts w:eastAsia="IRNazanin" w:cs="IRNazanin"/>
          <w:color w:val="111111"/>
          <w:sz w:val="28"/>
          <w:szCs w:val="28"/>
          <w:rtl w:val="true"/>
          <w:lang w:bidi="fa-IR"/>
        </w:rPr>
        <w:t xml:space="preserve">. </w:t>
      </w:r>
      <w:bookmarkStart w:id="724" w:name="pg2817_20521"/>
    </w:p>
    <w:p>
      <w:pPr>
        <w:pStyle w:val="Heading3"/>
        <w:numPr>
          <w:ilvl w:val="2"/>
          <w:numId w:val="1"/>
        </w:numPr>
        <w:rPr/>
      </w:pPr>
      <w:bookmarkStart w:id="725" w:name="__RefHeading___Toc2333642_1395250215"/>
      <w:bookmarkStart w:id="726" w:name="_Toc266"/>
      <w:bookmarkEnd w:id="724"/>
      <w:bookmarkEnd w:id="725"/>
      <w:r>
        <w:rPr>
          <w:rtl w:val="true"/>
        </w:rPr>
        <w:t>فی بشار الشعیری</w:t>
      </w:r>
      <w:bookmarkEnd w:id="726"/>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یعقوب،عن ابن أبی عمیر،عن علی بن یقطین،عن المدائنی،عن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مرازم من بشار؟قلت بیاع الشعیر،قال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بشارا،قال،ثم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مرازم قل لهم ویلکم توبوا الی اللّه فانکم کافرون مشرکون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 ابنا نصیر،قالا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عیسی،عن صفوان،عن مرازم،قال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مبشر بشر،بتوهم الاسم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الشعیری،فقلت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جار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الیهود قالوا و وحدوا اللّه،و ان النصاری قالوا و وحدوا اللّه،و أن بشارا قال قولا عظیما، اذا قدمت الکوفة فأته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جعفر یا کافر یا فاسق یا مشرک أنا بریء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مرازم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قدمت الکوفة فوضعت متاعی و جئت الیه فدعوت الجاریة، فقلت قولی لأبی اسماعیل هذا مرازم فخرج إلی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جعفر بن محمد یا کافر یا فاسق یا مشرک أنا بریء منک،فقال لی و قد ذکرنی سیدی،قال،قلت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ذکرک بهذا الذی قلت 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خیرا و فعل بک و أقبل یدعو لی، و مقالة بشار هی مقالة العلیاویة،یقولون ان علیا علیه السّلام هرب و ظهر بالعلویة الهاشمیة،و أظهر أنه عبده و رسوله بالمحمدیة،فوافق أصحاب أبی الخطاب فی أربعة أشخاص علی و فاطمة و الحسن و الحسین علیهم السّلام،و أن معنی الاشخاص الثلاثة فاطمة و الحسن و الحسین تلبیس،و الحقیقة شخص علی،لأنه أول هذه الاشخاص فی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أنکروا شخص محمد علیه السّلام و زعموا أن محمدا عبد ع و ع 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أقاموا محمدا</w:t>
      </w:r>
    </w:p>
    <w:p>
      <w:pPr>
        <w:pStyle w:val="BookText"/>
        <w:rPr/>
      </w:pPr>
      <w:r>
        <w:rPr>
          <w:rFonts w:ascii="IRNazanin" w:hAnsi="IRNazanin" w:eastAsia="IRNazanin"/>
          <w:color w:val="111111"/>
          <w:sz w:val="28"/>
          <w:sz w:val="28"/>
          <w:szCs w:val="28"/>
          <w:rtl w:val="true"/>
          <w:lang w:bidi="fa-IR"/>
        </w:rPr>
        <w:t>فی بشار الشعیری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ع ب</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کنایة عن علی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ما أقامت المخمسة سلمان و جعلوه رسولا لمحمد صلوات اللّه علیه،فوافقوهم فی الاباحات و التعطیل و التناسخ،و العلیائیة سمتها المخمسة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العلیائیة،و زعموا أن بشارا الشعیری لما أنکر ربوبیة محمد و جعلها فی علی و جعل محمدا عبد علی و أنکر رسالة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فی صورة طیر یقال له علیاء یکون فی البحر،فلذلک سموهم العلیائیة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الحسین بن الحسن بن بندار،قال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ابن أبی خلف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 بن أبی الخطاب،و الحسن ابن موسی الخشاب،عن صفوان بن یحیی،عن اسحاق بن عمار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بشار الشعیری شیطان بن شیطان خرج من البحر فأغوی أصحابی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سعد،قال حدثنی محمد بن عیسی بن عبید،عن یونس،عن اسحاق ابن عمار،قال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لبشار الشعیری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عنی لعنک اللّه،لا و اللّه لا یظلنی و ایاک سقف بیت أبدا،فلما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 ألا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بما قالت الیهود، ألا قال بما قالت النصاری،ألا قال بما قالت المجوس،أو بما قالت الصابیة،و اللّه ما صغر اللّه تصغیر هذا الفاجر أحد،أنه شیطان ابن شیطان خرج من البحر لیغوی</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سمتها المخمسة</w:t>
      </w:r>
    </w:p>
    <w:p>
      <w:pPr>
        <w:pStyle w:val="BookText"/>
        <w:rPr/>
      </w:pPr>
      <w:r>
        <w:rPr>
          <w:rFonts w:ascii="IRNazanin" w:hAnsi="IRNazanin" w:eastAsia="IRNazanin"/>
          <w:color w:val="111111"/>
          <w:sz w:val="28"/>
          <w:sz w:val="28"/>
          <w:szCs w:val="28"/>
          <w:rtl w:val="true"/>
          <w:lang w:bidi="fa-IR"/>
        </w:rPr>
        <w:t>المخمسة طائفة من الغلاة یقولون بالتخمیس،و معناه عندهم لعنهم اللّه أن سلمان و أبا ذر و المقداد و عمارا و عمرو بن أمیة الضمیری،هم الخمسة الموکلون لمصالح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القاسم علی بن أحمد الکوفی المخمس الغالی صنف فی ذلک کتابا و أظهر فیه بدعا و مقالات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الهمزة و تشدید اللام بمعنی هلا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أصحابی و شیعتی،فاحذروه و لیبلغ الشاهد الغائب،أنی عبد ابن 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 ابن أمة ضمتنی الاصلاب و الارحام،و أنی لمیت و أنی لمبعوث ثم موقوف،ثم مسئول و اللّه لأسألن عما قال فی هذا الکذاب،و ادعاه علی یا ویله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أرعبه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أمن علی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ابن عبد</w:t>
      </w:r>
    </w:p>
    <w:p>
      <w:pPr>
        <w:pStyle w:val="BookText"/>
        <w:rPr/>
      </w:pPr>
      <w:r>
        <w:rPr>
          <w:rFonts w:ascii="IRNazanin" w:hAnsi="IRNazanin" w:eastAsia="IRNazanin"/>
          <w:color w:val="111111"/>
          <w:sz w:val="28"/>
          <w:sz w:val="28"/>
          <w:szCs w:val="28"/>
          <w:rtl w:val="true"/>
          <w:lang w:bidi="fa-IR"/>
        </w:rPr>
        <w:t>عبد و قن مرفوعان للخبریة بالتنوین علی التوصیف لا بالضم علی الاضافة، و القن بالقاف المکسورة و النون المشددة و هو المتمحض فی العبودة و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 من العبید الذی ملک هو و أبواه،و کذلک الاثنان و الجمع و المؤنث،و قد جاء قنان أقنان أقنة،أما أمة قنة فلم نسمعه،و عن ابن الاعرابی عبد قن أی خالص العبودة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صح قول الفقهاء لأنهم یعنون به خلاف المدبر و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 و النکال و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الهاء هنا للضمیر لا للسکت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 بشار احضر فقد حان حینک و آن ابانک و جاء أوانک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یستعمل باللام 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و یکون فی معنی الشتم و الدعاء علیه بالهلاک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الکشاف فی الفائق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و ویب و ویس ثلاثتها فی معنی الترحم، و أما ویل فشتم و دعاء بالهلکة،و عن الفراء أن الویل کلمة شتم و دعاء سوء،و قد استعملتها العرب استعمال قاتله اللّه فی موضع الاستعجاب،ثم استعظموه فکنوا منها بویح و ویب و ویس،کما کنوا عن جوع له بجوسا و 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أرعبه اللّه</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الارعاب افعال من الرعب،أی أوقعه اللّه فی الرعب و الخوف و الفزع و القلق</w:t>
      </w:r>
      <w:r>
        <w:rPr>
          <w:rFonts w:eastAsia="IRNazanin" w:cs="IRNazanin"/>
          <w:color w:val="111111"/>
          <w:sz w:val="28"/>
          <w:szCs w:val="28"/>
          <w:rtl w:val="true"/>
          <w:lang w:bidi="fa-IR"/>
        </w:rPr>
        <w:t xml:space="preserve">. </w:t>
      </w:r>
      <w:bookmarkStart w:id="727" w:name="pg2817_20524"/>
    </w:p>
    <w:p>
      <w:pPr>
        <w:pStyle w:val="BookText"/>
        <w:rPr/>
      </w:pPr>
      <w:bookmarkEnd w:id="727"/>
      <w:r>
        <w:rPr>
          <w:rFonts w:ascii="IRNazanin" w:hAnsi="IRNazanin" w:eastAsia="IRNazanin"/>
          <w:color w:val="111111"/>
          <w:sz w:val="28"/>
          <w:sz w:val="28"/>
          <w:szCs w:val="28"/>
          <w:rtl w:val="true"/>
          <w:lang w:bidi="fa-IR"/>
        </w:rPr>
        <w:t xml:space="preserve">فراشه و افزعنی و أقلقنی عن رقادی،أ و تدرون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أقول ذلک؟أقول ذلک لکی استقر فی قبری</w:t>
      </w:r>
      <w:r>
        <w:rPr>
          <w:rFonts w:eastAsia="IRNazanin" w:cs="IRNazanin"/>
          <w:color w:val="111111"/>
          <w:sz w:val="28"/>
          <w:szCs w:val="28"/>
          <w:rtl w:val="true"/>
          <w:lang w:bidi="fa-IR"/>
        </w:rPr>
        <w:t>.</w:t>
      </w:r>
    </w:p>
    <w:p>
      <w:pPr>
        <w:pStyle w:val="Heading3"/>
        <w:numPr>
          <w:ilvl w:val="2"/>
          <w:numId w:val="1"/>
        </w:numPr>
        <w:rPr/>
      </w:pPr>
      <w:bookmarkStart w:id="728" w:name="__RefHeading___Toc2333644_1395250215"/>
      <w:bookmarkStart w:id="729" w:name="_Toc267"/>
      <w:bookmarkEnd w:id="728"/>
      <w:r>
        <w:rPr>
          <w:rtl w:val="true"/>
        </w:rPr>
        <w:t>فی سفیان بن مصعب العبدی أبی محمد</w:t>
      </w:r>
      <w:bookmarkEnd w:id="729"/>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حمدان بن أحمد الکوفی،قال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داود سلیمان بن سفیان المسترق،عن سیف بن مصعب العبدی،قال،قال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شعرا تنوح به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اسحاق بن محمد البصری،قال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جمهور،قال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داود المسترق،عن علی بن النعمان،عن سماعة،قال،قال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علموا أولادکم شعر العبدی فانه علی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أشعاره ما یدل علی أنه کان من الطیارة</w:t>
      </w:r>
      <w:r>
        <w:rPr>
          <w:rFonts w:eastAsia="IRNazanin" w:cs="IRNazanin"/>
          <w:color w:val="111111"/>
          <w:sz w:val="28"/>
          <w:szCs w:val="28"/>
          <w:rtl w:val="true"/>
          <w:lang w:bidi="fa-IR"/>
        </w:rPr>
        <w:t>.</w:t>
      </w:r>
    </w:p>
    <w:p>
      <w:pPr>
        <w:pStyle w:val="Heading3"/>
        <w:numPr>
          <w:ilvl w:val="2"/>
          <w:numId w:val="1"/>
        </w:numPr>
        <w:rPr/>
      </w:pPr>
      <w:bookmarkStart w:id="730" w:name="__RefHeading___Toc2333646_1395250215"/>
      <w:bookmarkStart w:id="731" w:name="_Toc268"/>
      <w:bookmarkEnd w:id="730"/>
      <w:r>
        <w:rPr>
          <w:rtl w:val="true"/>
        </w:rPr>
        <w:t>فی عبد اللّه بن یحیی الکاهلی</w:t>
      </w:r>
      <w:bookmarkEnd w:id="731"/>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ابن أخی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الاول علیه السّلام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اضمن لی الکاهلی و عیاله أضمن لک الجنة</w:t>
      </w:r>
      <w:r>
        <w:rPr>
          <w:rFonts w:eastAsia="IRNazanin" w:cs="IRNazanin"/>
          <w:color w:val="111111"/>
          <w:sz w:val="28"/>
          <w:szCs w:val="28"/>
          <w:rtl w:val="true"/>
          <w:lang w:bidi="fa-IR"/>
        </w:rPr>
        <w:t>.</w:t>
      </w:r>
    </w:p>
    <w:p>
      <w:pPr>
        <w:pStyle w:val="Heading3"/>
        <w:numPr>
          <w:ilvl w:val="2"/>
          <w:numId w:val="1"/>
        </w:numPr>
        <w:rPr/>
      </w:pPr>
      <w:bookmarkStart w:id="732" w:name="__RefHeading___Toc2333648_1395250215"/>
      <w:bookmarkStart w:id="733" w:name="_Toc269"/>
      <w:bookmarkEnd w:id="732"/>
      <w:r>
        <w:rPr>
          <w:rtl w:val="true"/>
        </w:rPr>
        <w:t>ما روی فی داود الرقی</w:t>
      </w:r>
      <w:bookmarkEnd w:id="733"/>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و ابراهیم و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یونس بن عبد الرحمن،عمن ذکره،عن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داود الرقی منی بمنزلة المقداد من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محمد،عن أبی عبد اللّه البرقی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تدرون</w:t>
      </w:r>
    </w:p>
    <w:p>
      <w:pPr>
        <w:pStyle w:val="BookText"/>
        <w:rPr/>
      </w:pPr>
      <w:r>
        <w:rPr>
          <w:rFonts w:ascii="IRNazanin" w:hAnsi="IRNazanin" w:eastAsia="IRNazanin"/>
          <w:color w:val="111111"/>
          <w:sz w:val="28"/>
          <w:sz w:val="28"/>
          <w:szCs w:val="28"/>
          <w:rtl w:val="true"/>
          <w:lang w:bidi="fa-IR"/>
        </w:rPr>
        <w:t>بواو الزینة المفتوحة بعد همزة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باسقاط الواو</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نسخة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باسقاط الهمزة</w:t>
      </w:r>
      <w:r>
        <w:rPr>
          <w:rFonts w:eastAsia="IRNazanin" w:cs="IRNazanin"/>
          <w:color w:val="111111"/>
          <w:sz w:val="28"/>
          <w:szCs w:val="28"/>
          <w:rtl w:val="true"/>
          <w:lang w:bidi="fa-IR"/>
        </w:rPr>
        <w:t xml:space="preserve">. </w:t>
      </w:r>
      <w:bookmarkStart w:id="734" w:name="pg2817_20525"/>
    </w:p>
    <w:p>
      <w:pPr>
        <w:pStyle w:val="BookText"/>
        <w:rPr/>
      </w:pPr>
      <w:bookmarkEnd w:id="734"/>
      <w:r>
        <w:rPr>
          <w:rFonts w:ascii="IRNazanin" w:hAnsi="IRNazanin" w:eastAsia="IRNazanin"/>
          <w:color w:val="111111"/>
          <w:sz w:val="28"/>
          <w:sz w:val="28"/>
          <w:szCs w:val="28"/>
          <w:rtl w:val="true"/>
          <w:lang w:bidi="fa-IR"/>
        </w:rPr>
        <w:t>رفعه،قال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 عبد اللّه علیه السّلام الی داود الرقی و قد ولی،فقال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ینظر الی رجل من أصحاب القائم علیه السّلام فلینظر 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أنزلوه فیکم بمنزلة المقداد رحمه اللّه</w:t>
      </w:r>
      <w:r>
        <w:rPr>
          <w:rFonts w:eastAsia="IRNazanin" w:cs="IRNazanin"/>
          <w:color w:val="111111"/>
          <w:sz w:val="28"/>
          <w:szCs w:val="28"/>
          <w:rtl w:val="true"/>
          <w:lang w:bidi="fa-IR"/>
        </w:rPr>
        <w:t>.</w:t>
      </w:r>
    </w:p>
    <w:p>
      <w:pPr>
        <w:pStyle w:val="Heading3"/>
        <w:numPr>
          <w:ilvl w:val="2"/>
          <w:numId w:val="1"/>
        </w:numPr>
        <w:rPr/>
      </w:pPr>
      <w:bookmarkStart w:id="735" w:name="__RefHeading___Toc2333650_1395250215"/>
      <w:bookmarkStart w:id="736" w:name="_Toc270"/>
      <w:bookmarkEnd w:id="735"/>
      <w:r>
        <w:rPr>
          <w:rtl w:val="true"/>
        </w:rPr>
        <w:t>فی اسحاق و اسماعیل ابنی عمار</w:t>
      </w:r>
      <w:bookmarkEnd w:id="736"/>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عیسی،عن زیاد القندی،قال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اذا رأی اسحاق بن عمار و اسماعیل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یجمعهما لاقوام،یعنی الدنیا و الآخرة</w:t>
      </w:r>
      <w:r>
        <w:rPr>
          <w:rFonts w:eastAsia="IRNazanin" w:cs="IRNazanin"/>
          <w:color w:val="111111"/>
          <w:sz w:val="28"/>
          <w:szCs w:val="28"/>
          <w:rtl w:val="true"/>
          <w:lang w:bidi="fa-IR"/>
        </w:rPr>
        <w:t>.</w:t>
      </w:r>
    </w:p>
    <w:p>
      <w:pPr>
        <w:pStyle w:val="Heading3"/>
        <w:numPr>
          <w:ilvl w:val="2"/>
          <w:numId w:val="1"/>
        </w:numPr>
        <w:rPr/>
      </w:pPr>
      <w:bookmarkStart w:id="737" w:name="__RefHeading___Toc2333652_1395250215"/>
      <w:bookmarkStart w:id="738" w:name="_Toc271"/>
      <w:bookmarkEnd w:id="737"/>
      <w:r>
        <w:rPr>
          <w:rtl w:val="true"/>
        </w:rPr>
        <w:t>فی الحسن بن خنیس</w:t>
      </w:r>
      <w:bookmarkEnd w:id="738"/>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موسی،عن جعفر بن محمد الخثعمی،عن ابراهیم بن عبد الحمید الصنعانی، عن أبی أسامة الشحام،قال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اذ مر الحسن بن خنیس،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 هذا؟هذا من أصحاب أبی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الاسناد عن ابراهیم،عن رجل،عن أبی عبد اللّه و أبی الحسن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للرجل أن یحفظ أصحاب أبیه،فان بره بهم بره بوالدیه</w:t>
      </w:r>
      <w:r>
        <w:rPr>
          <w:rFonts w:eastAsia="IRNazanin" w:cs="IRNazanin"/>
          <w:color w:val="111111"/>
          <w:sz w:val="28"/>
          <w:szCs w:val="28"/>
          <w:rtl w:val="true"/>
          <w:lang w:bidi="fa-IR"/>
        </w:rPr>
        <w:t>.</w:t>
      </w:r>
    </w:p>
    <w:p>
      <w:pPr>
        <w:pStyle w:val="Heading3"/>
        <w:numPr>
          <w:ilvl w:val="2"/>
          <w:numId w:val="1"/>
        </w:numPr>
        <w:rPr/>
      </w:pPr>
      <w:bookmarkStart w:id="739" w:name="__RefHeading___Toc2333654_1395250215"/>
      <w:bookmarkStart w:id="740" w:name="_Toc272"/>
      <w:bookmarkEnd w:id="739"/>
      <w:r>
        <w:rPr>
          <w:rtl w:val="true"/>
        </w:rPr>
        <w:t>فی علی بن أبی حمزة البطائنی</w:t>
      </w:r>
      <w:bookmarkEnd w:id="740"/>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داود المسترق،عن علی بن أبی حمزة،قال،قال أبو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 أصحابک شبه الحمیر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مسعود،قال أبو الحسن علی بن الحسن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حمزة کذاب 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الرضا علیه السّلام قال بعد موت ابن أبی حمزة</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أقعد فی قبره فسئل عن الائمة علیهم السّلام فأخبر بأسمائهم حتی انتهی إلی فسئل فوقف، </w:t>
      </w:r>
    </w:p>
    <w:p>
      <w:pPr>
        <w:pStyle w:val="BookText"/>
        <w:rPr/>
      </w:pPr>
      <w:r>
        <w:rPr>
          <w:rFonts w:ascii="IRNazanin" w:hAnsi="IRNazanin" w:eastAsia="IRNazanin"/>
          <w:color w:val="111111"/>
          <w:sz w:val="28"/>
          <w:sz w:val="28"/>
          <w:szCs w:val="28"/>
          <w:rtl w:val="true"/>
          <w:lang w:bidi="fa-IR"/>
        </w:rPr>
        <w:t>فضرب علی رأسه ضربة امتلاء قبره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الحسن بن أبی حمزة کذاب ملعون، قد رویت عنه أحادیث کثیرة،و کتبت تفسیر القرآن کله من أوله الی آخره،الا أنی لا أستحل أن أروی عنه حدیثا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معاویة بن حکیم،عن أبی داود المسترق،عن عقبة بیاع القصب،عن علی بن أبی حمزة،قال،قال أبو الحسن یعنی الاول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 أصحابک أشباه الحمیر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محمد،عن محمد بن علی الهمدانی،عن رجل،عن علی بن أبی حمزة،قال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الی أبی الحسن علیه السّلام و حدثته بالحدیث عن أبیه و عن جده،فقال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هکذا قال أبی و جدی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 سألت اللّه لک أو أسأله لک فی العلانیة أن یغفر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أحمد بن الحسین، عن محمد بن جمهور،عن أحمد بن الفضل،عن یونس بن عبد الرحمن،قال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الحسن علیه السّلام و لیس من قوامه أحد الا و عنده المال الکثیر،و کان ذلک سبب وقفهم و جهودهم موته،و کان عند علی بن أبی حمزة ثلاثون ألف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أبی عبد اللّه الرازی،عن أحمد بن محمد بن أبی نصر،عن محمد بن الفضیل،عن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خلفت ابن أبی حمزة و ابن مهران و ابن أبی سعید أشد أهل الدنیا عداوة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ضرک من ضل اذا اهتدیت،انهم کذبوا رسول اللّه صلّی اللّه علیه و آله و کذبوا أمیر المؤمنین و کذبوا فلانا و فلانا و کذبوا جعفرا و موسی،ولی بآبائی علیهم السلام أسوة</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جعلت فداک انا نروی أنک قلت لابن مهران أذهب اللّه نور قلبک و أدخل </w:t>
      </w:r>
      <w:bookmarkStart w:id="741" w:name="pg2817_20527"/>
    </w:p>
    <w:p>
      <w:pPr>
        <w:pStyle w:val="BookText"/>
        <w:rPr/>
      </w:pPr>
      <w:bookmarkEnd w:id="741"/>
      <w:r>
        <w:rPr>
          <w:rFonts w:ascii="IRNazanin" w:hAnsi="IRNazanin" w:eastAsia="IRNazanin"/>
          <w:color w:val="111111"/>
          <w:sz w:val="28"/>
          <w:sz w:val="28"/>
          <w:szCs w:val="28"/>
          <w:rtl w:val="true"/>
          <w:lang w:bidi="fa-IR"/>
        </w:rPr>
        <w:t>الفقر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حاله و حال بزه؟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أشد حال هم مکروبون و ببغداد لم یقدر الحسین أن یخرج الی العمرة،فسکت،و سمعته یقول فی ابن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استبان لکم کذبه؟أ لیس هو الذی یروی أن رأس المهدی یهدی الی عیسی بن موسی و هو صاحب السفیانی؟و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الحسن یعود الی ثمانیة أشهر؟</w:t>
      </w:r>
      <w:r>
        <w:rPr>
          <w:rFonts w:eastAsia="IRNazanin" w:cs="IRNazanin"/>
          <w:color w:val="111111"/>
          <w:sz w:val="28"/>
          <w:szCs w:val="28"/>
          <w:rtl w:val="true"/>
          <w:lang w:bidi="fa-IR"/>
        </w:rPr>
        <w:t>.</w:t>
      </w:r>
    </w:p>
    <w:p>
      <w:pPr>
        <w:pStyle w:val="Heading3"/>
        <w:numPr>
          <w:ilvl w:val="2"/>
          <w:numId w:val="1"/>
        </w:numPr>
        <w:rPr/>
      </w:pPr>
      <w:bookmarkStart w:id="742" w:name="__RefHeading___Toc2333656_1395250215"/>
      <w:bookmarkStart w:id="743" w:name="_Toc273"/>
      <w:bookmarkEnd w:id="742"/>
      <w:r>
        <w:rPr>
          <w:rtl w:val="true"/>
        </w:rPr>
        <w:t>فی ابن أبی حمزة الثمالی و الحسین و محمد أخویه و ابنه</w:t>
      </w:r>
      <w:bookmarkEnd w:id="743"/>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حمدویه بن نصیر،عن علی بن أبی حمزة الثمالی و الحسین بن أبی حمزة و محمد أخویه و ابنه؟فقال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ثقات فاضلون</w:t>
      </w:r>
      <w:r>
        <w:rPr>
          <w:rFonts w:eastAsia="IRNazanin" w:cs="IRNazanin"/>
          <w:color w:val="111111"/>
          <w:sz w:val="28"/>
          <w:szCs w:val="28"/>
          <w:rtl w:val="true"/>
          <w:lang w:bidi="fa-IR"/>
        </w:rPr>
        <w:t>.</w:t>
      </w:r>
    </w:p>
    <w:p>
      <w:pPr>
        <w:pStyle w:val="Heading3"/>
        <w:numPr>
          <w:ilvl w:val="2"/>
          <w:numId w:val="1"/>
        </w:numPr>
        <w:rPr/>
      </w:pPr>
      <w:bookmarkStart w:id="744" w:name="__RefHeading___Toc2333658_1395250215"/>
      <w:bookmarkStart w:id="745" w:name="_Toc274"/>
      <w:bookmarkEnd w:id="744"/>
      <w:r>
        <w:rPr>
          <w:rtl w:val="true"/>
        </w:rPr>
        <w:t>فی عبد الخالق</w:t>
      </w:r>
      <w:bookmarkEnd w:id="745"/>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خالد الطیالسی،قال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اسماعیل ابن عبد الخالق،قال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عبد اللّه علیه السّلام أبی فقال صلی اللّه علی أبیک ثلاثا</w:t>
      </w:r>
      <w:r>
        <w:rPr>
          <w:rFonts w:eastAsia="IRNazanin" w:cs="IRNazanin"/>
          <w:color w:val="111111"/>
          <w:sz w:val="28"/>
          <w:szCs w:val="28"/>
          <w:rtl w:val="true"/>
          <w:lang w:bidi="fa-IR"/>
        </w:rPr>
        <w:t>.</w:t>
      </w:r>
    </w:p>
    <w:p>
      <w:pPr>
        <w:pStyle w:val="Heading3"/>
        <w:numPr>
          <w:ilvl w:val="2"/>
          <w:numId w:val="1"/>
        </w:numPr>
        <w:rPr/>
      </w:pPr>
      <w:bookmarkStart w:id="746" w:name="__RefHeading___Toc2333660_1395250215"/>
      <w:bookmarkStart w:id="747" w:name="_Toc275"/>
      <w:bookmarkEnd w:id="746"/>
      <w:r>
        <w:rPr>
          <w:rtl w:val="true"/>
        </w:rPr>
        <w:t>فی عمار الساباطی</w:t>
      </w:r>
      <w:bookmarkEnd w:id="747"/>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 حدثنی محمد بن أحمد بن یحیی،عن ابراهیم ابن هاشم،عن عبد الرحمن بن حماد الکوفی،عن مروک،قال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w:t>
      </w:r>
    </w:p>
    <w:p>
      <w:pPr>
        <w:pStyle w:val="BookText"/>
        <w:rPr/>
      </w:pPr>
      <w:r>
        <w:rPr>
          <w:rFonts w:ascii="IRNazanin" w:hAnsi="IRNazanin" w:eastAsia="IRNazanin"/>
          <w:color w:val="111111"/>
          <w:sz w:val="28"/>
          <w:sz w:val="28"/>
          <w:szCs w:val="28"/>
          <w:rtl w:val="true"/>
          <w:lang w:bidi="fa-IR"/>
        </w:rPr>
        <w:t>فی علی بن أبی حمزة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بزه</w:t>
      </w:r>
    </w:p>
    <w:p>
      <w:pPr>
        <w:pStyle w:val="BookText"/>
        <w:rPr/>
      </w:pPr>
      <w:r>
        <w:rPr>
          <w:rFonts w:ascii="IRNazanin" w:hAnsi="IRNazanin" w:eastAsia="IRNazanin"/>
          <w:color w:val="111111"/>
          <w:sz w:val="28"/>
          <w:sz w:val="28"/>
          <w:szCs w:val="28"/>
          <w:rtl w:val="true"/>
          <w:lang w:bidi="fa-IR"/>
        </w:rPr>
        <w:t>بفتح الموحدة و تشدید الزای،یعنی حال تجارته و امتعته التی یتجر بها</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درید البز متاع البیت من الثیاب خاصة،و عن اللیث ضرب من الثیاب،و منه ابتز جاریته اذا جردها من ثیابها،و عن ابن الانباری رجل حسن البز ای الثیاب،و عن الجوهری هو من الثیاب امتعة البزاز و البزازة حرفته و 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السیر البز عند أهل الکوفة ثیاب الکتان و القطن لا الصوف و الخز</w:t>
      </w:r>
      <w:r>
        <w:rPr>
          <w:rFonts w:eastAsia="IRNazanin" w:cs="IRNazanin"/>
          <w:color w:val="111111"/>
          <w:sz w:val="28"/>
          <w:szCs w:val="28"/>
          <w:rtl w:val="true"/>
          <w:lang w:bidi="fa-IR"/>
        </w:rPr>
        <w:t xml:space="preserve">. </w:t>
      </w:r>
      <w:bookmarkStart w:id="748" w:name="pg2817_20528"/>
    </w:p>
    <w:p>
      <w:pPr>
        <w:pStyle w:val="BookText"/>
        <w:rPr/>
      </w:pPr>
      <w:bookmarkEnd w:id="748"/>
      <w:r>
        <w:rPr>
          <w:rFonts w:ascii="IRNazanin" w:hAnsi="IRNazanin" w:eastAsia="IRNazanin"/>
          <w:color w:val="111111"/>
          <w:sz w:val="28"/>
          <w:sz w:val="28"/>
          <w:szCs w:val="28"/>
          <w:rtl w:val="true"/>
          <w:lang w:bidi="fa-IR"/>
        </w:rPr>
        <w:t>الاول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استوهبت عمار الساباطی من ربی،فوهبه لی</w:t>
      </w:r>
      <w:r>
        <w:rPr>
          <w:rFonts w:eastAsia="IRNazanin" w:cs="IRNazanin"/>
          <w:color w:val="111111"/>
          <w:sz w:val="28"/>
          <w:szCs w:val="28"/>
          <w:rtl w:val="true"/>
          <w:lang w:bidi="fa-IR"/>
        </w:rPr>
        <w:t>.</w:t>
      </w:r>
    </w:p>
    <w:p>
      <w:pPr>
        <w:pStyle w:val="Heading3"/>
        <w:numPr>
          <w:ilvl w:val="2"/>
          <w:numId w:val="1"/>
        </w:numPr>
        <w:rPr/>
      </w:pPr>
      <w:bookmarkStart w:id="749" w:name="__RefHeading___Toc2333662_1395250215"/>
      <w:bookmarkStart w:id="750" w:name="_Toc276"/>
      <w:bookmarkEnd w:id="749"/>
      <w:r>
        <w:rPr>
          <w:rtl w:val="true"/>
        </w:rPr>
        <w:t>فی عامر بن جذاعة و حجر بن زائدة</w:t>
      </w:r>
      <w:bookmarkEnd w:id="750"/>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عیسی،عن الحسین ابن سعید،یرفعه،عن عبد اللّه بن الولید،قال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المفضل؟قلت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عسیت أن أقول فیه بعد ما سمعت منک،فقال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لکن عامر بن جذاعة و حجر بن زائدة أتیانی فعاباه عندی،فسألتهما الکف عنه فلم یفعلا، ثم سألتهما أن یکفا عنه و أخبرتهما بسروری بذلک فلم یفعلا فلا غفر اللّه لهما</w:t>
      </w:r>
      <w:r>
        <w:rPr>
          <w:rFonts w:eastAsia="IRNazanin" w:cs="IRNazanin"/>
          <w:color w:val="111111"/>
          <w:sz w:val="28"/>
          <w:szCs w:val="28"/>
          <w:rtl w:val="true"/>
          <w:lang w:bidi="fa-IR"/>
        </w:rPr>
        <w:t>.</w:t>
      </w:r>
    </w:p>
    <w:p>
      <w:pPr>
        <w:pStyle w:val="Heading3"/>
        <w:numPr>
          <w:ilvl w:val="2"/>
          <w:numId w:val="1"/>
        </w:numPr>
        <w:rPr/>
      </w:pPr>
      <w:bookmarkStart w:id="751" w:name="__RefHeading___Toc2333664_1395250215"/>
      <w:bookmarkStart w:id="752" w:name="_Toc277"/>
      <w:bookmarkEnd w:id="751"/>
      <w:r>
        <w:rPr>
          <w:rtl w:val="true"/>
        </w:rPr>
        <w:t>فی داود بن کثیر الرقی أیضا</w:t>
      </w:r>
      <w:bookmarkEnd w:id="752"/>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عیسی عن عمر بن عبد العزیز،عن بعض أصحابنا،عن داود بن کثیر الرقی،قال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اذا حدثت عنا بالحدیث فاشتهرت به فأنکره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بن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داود بن کثیر الرقی الی وقت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الشجاعی،عن الحسین بن بشار،عن داود الرقی،قال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ما تقول الغلاة الطیارة و ما یذکرون عن شرطة الخمیس عن أمیر المؤمنین علیه السّلام و ما یحکی أصحابه عنه فذلک و اللّه أرانی أکبر منه، و لکن أمرنی أن لا أذکره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له انی قد کبرت و دق عظمی أحب أن یختم عمری بقتل فیکم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هذا بد ان لم یکن فی العاجلة یکون فی الاجلة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أبو سعید بن رشید الهجری،ان داود دخل علی أبی عبد اللّه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داود کذب و اللّه أبو سعید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الغلاة أنه من أرکانهم،و قد یروی عنه المناکیر من الغلو،و ینسب الیه أقاویلهم و لم أسمع أحدا من مشایخ العصابة یطعن فیه و لا عثرت من الروایة علی شیء غیر ما أثبته فی هذا الباب</w:t>
      </w:r>
      <w:r>
        <w:rPr>
          <w:rFonts w:eastAsia="IRNazanin" w:cs="IRNazanin"/>
          <w:color w:val="111111"/>
          <w:sz w:val="28"/>
          <w:szCs w:val="28"/>
          <w:rtl w:val="true"/>
          <w:lang w:bidi="fa-IR"/>
        </w:rPr>
        <w:t xml:space="preserve">. </w:t>
      </w:r>
      <w:bookmarkStart w:id="753" w:name="pg2817_20529"/>
    </w:p>
    <w:p>
      <w:pPr>
        <w:pStyle w:val="Heading3"/>
        <w:numPr>
          <w:ilvl w:val="2"/>
          <w:numId w:val="1"/>
        </w:numPr>
        <w:rPr/>
      </w:pPr>
      <w:bookmarkStart w:id="754" w:name="__RefHeading___Toc2333666_1395250215"/>
      <w:bookmarkStart w:id="755" w:name="_Toc278"/>
      <w:bookmarkEnd w:id="753"/>
      <w:bookmarkEnd w:id="754"/>
      <w:r>
        <w:rPr>
          <w:rtl w:val="true"/>
        </w:rPr>
        <w:t>فی اسحاق و اسماعیل ابنی عمار أیضا</w:t>
      </w:r>
      <w:bookmarkEnd w:id="755"/>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أیوب،عن ابن المغیرة،عن علی ابن اسماعیل بن عمار،عن اسحاق،قال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أموالا و نحن نعامل الناس،و أخاف أن حدث حدث أن تغرق أموالنا؟قال،فقال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مالک فی کل شهر ربیع،قال علی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اسحاق فی شهر 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سجادة،قال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وضاح، عن اسحاق بن عمار،قال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علیه السّلام جالسا حتی دخل علیه رجل من الشیعة،فقال له یا فلان جدد التوبة،أو أحدث عبادة فانه لم یبق من أجلک الا شهر،قال اسحاق،فقلت فی نفسی وا عجباه کأنه یخبرنا أنه یعلم آجال شیعته أو قال آجالنا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قال،فالتفت إلی مغضبا،فقال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اسحاق و ما تنکر من ذلک،و قد کان الهجری مستضعفا،و کان عنده علم المنایا،و الامام أولی بذلک من رشید الهجری،یا اسحاق اما أنه قد بقی من عمرک سنتان،أما أنه یتشتت أهل بیتک تشتتا قبیحا،و یفلس عیالک أفلاسا شدیدا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اسماعیل بن مهران،قال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سلیمان الدیلمی،قال قال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کثر مالی أجلست علی بابی بوابا یرد عنی فقراء الشیعة،قال فخرجت الی مکة فی تلک السنة فسلمت علی أبی عبد اللّه علیه السّلام فرد علی بوجه قاطب غیر مسرور،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الذی غیر حالی عندک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غیرک للمؤمنین،قلت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و اللّه انی لا علم أنهم علی دین اللّه،و لکن خشیت الشهرة علی نفسی</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اسحاق أما علمت أن المؤمنین اذا التقیا فتصافحنا بین إبهامیهما مائة رحمة،تسعة و تسعون منها لأشدهما حبا لصاحبه،فاذا اعتنقا غمرتهما الرحمة،فاذا التثما لا یریدان بذلک الا وجه اللّه قیل لهما غفرا لکما،فاذا جلسا یتساءلان قالت </w:t>
      </w:r>
      <w:bookmarkStart w:id="756" w:name="pg2817_20530"/>
    </w:p>
    <w:p>
      <w:pPr>
        <w:pStyle w:val="BookText"/>
        <w:rPr/>
      </w:pPr>
      <w:bookmarkEnd w:id="756"/>
      <w:r>
        <w:rPr>
          <w:rFonts w:ascii="IRNazanin" w:hAnsi="IRNazanin" w:eastAsia="IRNazanin"/>
          <w:color w:val="111111"/>
          <w:sz w:val="28"/>
          <w:sz w:val="28"/>
          <w:szCs w:val="28"/>
          <w:rtl w:val="true"/>
          <w:lang w:bidi="fa-IR"/>
        </w:rPr>
        <w:t>الحفظة بعضها لبعض اعتزلوا بنا عنهما فان لهما سرا و قد ستره اللّه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و تسمع الحفظة قولهما و لا تکتبه،و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Style w:val="FootnoteAnchor"/>
          <w:rtl w:val="true"/>
        </w:rPr>
        <w:footnoteReference w:id="1203"/>
      </w:r>
      <w:r>
        <w:rPr>
          <w:rFonts w:ascii="IRNazanin" w:hAnsi="IRNazanin" w:eastAsia="IRNazanin"/>
          <w:color w:val="111111"/>
          <w:sz w:val="28"/>
          <w:sz w:val="28"/>
          <w:szCs w:val="28"/>
          <w:rtl w:val="true"/>
          <w:lang w:bidi="fa-IR"/>
        </w:rPr>
        <w:t>قال فنکس رأسه طویلا ثم رفعه و قد فاضت دموعه علی لحیته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اسحاق ان کانت الحفظة لا تسمعه و لا تکتبه فقد یسمعه و یعلمه الذی یعلم السر و أخفی،یا اسحاق فخف اللّه کأنک تراه فان شککت فی أنه یراک فقد کفرت،و ان أیقنت أنه یراک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برزت له بالمعصیة فقد جعلت فی حد أهون الناظرین إلیک</w:t>
      </w:r>
      <w:r>
        <w:rPr>
          <w:rFonts w:eastAsia="IRNazanin" w:cs="IRNazanin"/>
          <w:color w:val="111111"/>
          <w:sz w:val="28"/>
          <w:szCs w:val="28"/>
          <w:rtl w:val="true"/>
          <w:lang w:bidi="fa-IR"/>
        </w:rPr>
        <w:t>.</w:t>
      </w:r>
    </w:p>
    <w:p>
      <w:pPr>
        <w:pStyle w:val="Heading3"/>
        <w:numPr>
          <w:ilvl w:val="2"/>
          <w:numId w:val="1"/>
        </w:numPr>
        <w:rPr/>
      </w:pPr>
      <w:bookmarkStart w:id="757" w:name="__RefHeading___Toc2333668_1395250215"/>
      <w:bookmarkStart w:id="758" w:name="_Toc279"/>
      <w:bookmarkEnd w:id="757"/>
      <w:r>
        <w:rPr>
          <w:rtl w:val="true"/>
        </w:rPr>
        <w:t>فی سنان و عبد اللّه ابنه</w:t>
      </w:r>
      <w:bookmarkEnd w:id="758"/>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بن أبی طاهر،قال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یحیی الفارسی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مکرم بن بشر،عن الفضل بن شاذان،عن أبیه،عن یونس بن عبد الرحمن، عن عبد اللّه بن سنان،و کان رحمه اللّه من ثقات رجال أبی عبد اللّه علیه السّلام،عن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أنا مع أبی،فقال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 الزم أباک فان أباک لا یزداد علی الکبر الا کبرا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أبی خلف، عن محمد بن أحمد بن یحیی،عن الحسن بن الحسین اللؤلؤی،عمن ذکره،عن عمر بن یزید،قال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یقول،و ذکر عبد اللّه بن سنان،فقال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یزید علی السن خیرا،و کان عبد اللّه بن سنان مولی قریش علی خزائن المنصور و المهدی</w:t>
      </w:r>
      <w:r>
        <w:rPr>
          <w:rFonts w:eastAsia="IRNazanin" w:cs="IRNazanin"/>
          <w:color w:val="111111"/>
          <w:sz w:val="28"/>
          <w:szCs w:val="28"/>
          <w:rtl w:val="true"/>
          <w:lang w:bidi="fa-IR"/>
        </w:rPr>
        <w:t>.</w:t>
      </w:r>
    </w:p>
    <w:p>
      <w:pPr>
        <w:pStyle w:val="Heading3"/>
        <w:numPr>
          <w:ilvl w:val="2"/>
          <w:numId w:val="1"/>
        </w:numPr>
        <w:rPr/>
      </w:pPr>
      <w:bookmarkStart w:id="759" w:name="__RefHeading___Toc2333670_1395250215"/>
      <w:bookmarkStart w:id="760" w:name="_Toc280"/>
      <w:bookmarkEnd w:id="759"/>
      <w:r>
        <w:rPr>
          <w:rtl w:val="true"/>
        </w:rPr>
        <w:t>فی عجلان أبی صالح</w:t>
      </w:r>
      <w:bookmarkEnd w:id="760"/>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الحسن بن علی بن فضال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عجلان أبو صالح ثقة،قال،قال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عجلان کأنی أنظر إلیک الی جنبی و الناس یعرضون علی </w:t>
      </w:r>
      <w:bookmarkStart w:id="761" w:name="pg2817_20531"/>
    </w:p>
    <w:p>
      <w:pPr>
        <w:pStyle w:val="Heading3"/>
        <w:numPr>
          <w:ilvl w:val="2"/>
          <w:numId w:val="1"/>
        </w:numPr>
        <w:rPr/>
      </w:pPr>
      <w:bookmarkStart w:id="762" w:name="__RefHeading___Toc2333672_1395250215"/>
      <w:bookmarkStart w:id="763" w:name="_Toc281"/>
      <w:bookmarkEnd w:id="761"/>
      <w:bookmarkEnd w:id="762"/>
      <w:r>
        <w:rPr>
          <w:rtl w:val="true"/>
        </w:rPr>
        <w:t>فی یسار بن بشار</w:t>
      </w:r>
      <w:bookmarkEnd w:id="763"/>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محمد بن مسعود،قال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عن یسار بن بشار الذی یروی عنه أبان بن عثمان؟قال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 من أبان و لیس به بأس</w:t>
      </w:r>
      <w:r>
        <w:rPr>
          <w:rFonts w:eastAsia="IRNazanin" w:cs="IRNazanin"/>
          <w:color w:val="111111"/>
          <w:sz w:val="28"/>
          <w:szCs w:val="28"/>
          <w:rtl w:val="true"/>
          <w:lang w:bidi="fa-IR"/>
        </w:rPr>
        <w:t>.</w:t>
      </w:r>
    </w:p>
    <w:p>
      <w:pPr>
        <w:pStyle w:val="Heading3"/>
        <w:numPr>
          <w:ilvl w:val="2"/>
          <w:numId w:val="1"/>
        </w:numPr>
        <w:rPr/>
      </w:pPr>
      <w:bookmarkStart w:id="764" w:name="__RefHeading___Toc2333674_1395250215"/>
      <w:bookmarkStart w:id="765" w:name="_Toc282"/>
      <w:bookmarkEnd w:id="764"/>
      <w:r>
        <w:rPr>
          <w:rtl w:val="true"/>
        </w:rPr>
        <w:t>فی أبی خالد القماط</w:t>
      </w:r>
      <w:bookmarkEnd w:id="765"/>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مسعود،قال،کتب إلی أبو عبد اللّه، یذکر عن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جمهور القمی،عن یونس بن عبد الرحمن عن علی بن رئاب،عن أبی خالد القماط،قال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رجل من الزیدیة أیام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منعک أن تخرج مع زید؟قال،قلت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أحد فی الارض مفروض الطاعة فالخارج قبله هالک،و ان کان لیس فی الارض مفروض الطاعة،فالخارج و الجالس موسع لهما،فلم یرد علی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فمضیت من فوری الی أبی عبد اللّه علیه السّلام فأخبرته بما قال لی الزیدی،و بما قلت له،و کان متکئا فجلس،ثم قال أخذته من بین یدیه و من خلفه و عن یمینه و شماله و من فوقه و من تحته،ثم لم تجعل له 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أبی خالد القماط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قتیبة النیشابوری،قال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جمهور القمی،عن یونس بن عبد الرحمن عن علی بن رئاب،عن أبی خالد القماط،و ذکر مثل ما روی محمد بن مسعود عن أبی عبد اللّه بن نعیم الشاذانی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سواء</w:t>
      </w:r>
      <w:r>
        <w:rPr>
          <w:rFonts w:eastAsia="IRNazanin" w:cs="IRNazanin"/>
          <w:color w:val="111111"/>
          <w:sz w:val="28"/>
          <w:szCs w:val="28"/>
          <w:rtl w:val="true"/>
          <w:lang w:bidi="fa-IR"/>
        </w:rPr>
        <w:t>.</w:t>
      </w:r>
    </w:p>
    <w:p>
      <w:pPr>
        <w:pStyle w:val="Heading3"/>
        <w:numPr>
          <w:ilvl w:val="2"/>
          <w:numId w:val="1"/>
        </w:numPr>
        <w:rPr/>
      </w:pPr>
      <w:bookmarkStart w:id="766" w:name="__RefHeading___Toc2333676_1395250215"/>
      <w:bookmarkStart w:id="767" w:name="_Toc283"/>
      <w:bookmarkEnd w:id="766"/>
      <w:r>
        <w:rPr>
          <w:rtl w:val="true"/>
        </w:rPr>
        <w:t>فی ثعلبة بن میمون</w:t>
      </w:r>
      <w:bookmarkEnd w:id="767"/>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حمدویه،عن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ثعلبة بن میمون مولی محمد ابن قیس الانصاری،و هو ثقة خیر فاضل مقدم معلوم فی العلماء و الفقهاء الاجلة من هذه العصابة </w:t>
      </w:r>
      <w:bookmarkStart w:id="768" w:name="pg2817_20532"/>
    </w:p>
    <w:p>
      <w:pPr>
        <w:pStyle w:val="Heading3"/>
        <w:numPr>
          <w:ilvl w:val="2"/>
          <w:numId w:val="1"/>
        </w:numPr>
        <w:rPr/>
      </w:pPr>
      <w:bookmarkStart w:id="769" w:name="__RefHeading___Toc2333678_1395250215"/>
      <w:bookmarkStart w:id="770" w:name="_Toc284"/>
      <w:bookmarkEnd w:id="768"/>
      <w:bookmarkEnd w:id="769"/>
      <w:r>
        <w:rPr>
          <w:rtl w:val="true"/>
        </w:rPr>
        <w:t>فی الاشاعثة</w:t>
      </w:r>
      <w:bookmarkEnd w:id="770"/>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الحسن،ابن عثمان بن حماد،قال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یزداد،عن الحسن بن موسی الخشاب،عن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رجلین من ولد الاشعث استأذنا علی أبی عبد اللّه فلم یأذن لهما،فقلت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لهما میلا و مودة لکم،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لعن أقواما،فجری اللعن فیهم و فی أعقابهم الی یوم القیامة</w:t>
      </w:r>
      <w:r>
        <w:rPr>
          <w:rFonts w:eastAsia="IRNazanin" w:cs="IRNazanin"/>
          <w:color w:val="111111"/>
          <w:sz w:val="28"/>
          <w:szCs w:val="28"/>
          <w:rtl w:val="true"/>
          <w:lang w:bidi="fa-IR"/>
        </w:rPr>
        <w:t>.</w:t>
      </w:r>
    </w:p>
    <w:p>
      <w:pPr>
        <w:pStyle w:val="Heading3"/>
        <w:numPr>
          <w:ilvl w:val="2"/>
          <w:numId w:val="1"/>
        </w:numPr>
        <w:rPr/>
      </w:pPr>
      <w:bookmarkStart w:id="771" w:name="__RefHeading___Toc2333680_1395250215"/>
      <w:bookmarkStart w:id="772" w:name="_Toc285"/>
      <w:bookmarkEnd w:id="771"/>
      <w:r>
        <w:rPr>
          <w:rtl w:val="true"/>
        </w:rPr>
        <w:t>ما روی فی شهاب بن عبد ربه و عبد الخالق و أخویه</w:t>
      </w:r>
      <w:bookmarkEnd w:id="772"/>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و عبد الرحیم و عبد الخالق و وهب ولد عبد ربه من موالی بنی أسد من صلحاء الموالی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أبی،عن اسماعیل بن عبد الخالق،قال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عبد اللّه علیه السّلام أبی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 أبیک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عیسی،عن یونس بن عبد الرحمن،عن مسمع کردین أبی سیار،قال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شهاب فانه شر من المیتة و الدم و لحم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حمدویه بن نصیر،ذکر عن بعض مشایخه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بن عبد ربه خیر فاضل</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محمد،عن فضیل،عن شهاب،قال،قال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اذا نعانی إلیک محمد بن سلیمان،فانی یوما بالبصرة عند محمد بن سلیمان،اذ القی إلی کتابا و قال أعظم اللّه أجرک فی جعفر بن محمد،فذکرت الکلام فخنقتنی العبرة </w:t>
      </w:r>
      <w:bookmarkStart w:id="773" w:name="pg2817_20533"/>
    </w:p>
    <w:p>
      <w:pPr>
        <w:pStyle w:val="BookText"/>
        <w:rPr/>
      </w:pPr>
      <w:bookmarkEnd w:id="773"/>
      <w:r>
        <w:rPr>
          <w:rFonts w:eastAsia="IRNazanin" w:cs="IRNazanin"/>
          <w:color w:val="111111"/>
          <w:sz w:val="28"/>
          <w:szCs w:val="28"/>
          <w:lang w:bidi="fa-IR"/>
        </w:rPr>
        <w:t>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الوشاء،عن محمد بن الفضیل،عن شهاب،قال،قال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شهاب کیف أنت اذا نعانی إلیک محمد بن سلیمان،فمکثت ما شاء اللّه،ثم ان محمد بن سلیمان لقینی،فقال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شهاب عظم اللّه أجرک فی أبی عبد اللّه علیه السّلام فکان سبب اقامة الناووسیة علی أبا عبد اللّه علیه السّلام بهذا الحدیث</w:t>
      </w:r>
      <w:r>
        <w:rPr>
          <w:rFonts w:eastAsia="IRNazanin" w:cs="IRNazanin"/>
          <w:color w:val="111111"/>
          <w:sz w:val="28"/>
          <w:szCs w:val="28"/>
          <w:rtl w:val="true"/>
          <w:lang w:bidi="fa-IR"/>
        </w:rPr>
        <w:t>.</w:t>
      </w:r>
    </w:p>
    <w:p>
      <w:pPr>
        <w:pStyle w:val="Heading3"/>
        <w:numPr>
          <w:ilvl w:val="2"/>
          <w:numId w:val="1"/>
        </w:numPr>
        <w:rPr/>
      </w:pPr>
      <w:bookmarkStart w:id="774" w:name="__RefHeading___Toc2333682_1395250215"/>
      <w:bookmarkStart w:id="775" w:name="_Toc286"/>
      <w:bookmarkEnd w:id="774"/>
      <w:r>
        <w:rPr>
          <w:rtl w:val="true"/>
        </w:rPr>
        <w:t>فی وهب بن عبد ربه و عبد الرحمن أخیه و اسماعیل بن عبد الخالق</w:t>
      </w:r>
      <w:bookmarkEnd w:id="775"/>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حمدویه بن نصیر،قال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المشایخ یقول و سألته عن وهب و شهاب و عبد الرحمن بنی عبد ربه اسماعیل بن عبد الخالق ابن عبد ربه؟قال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خیار فاضلون کوفیون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محمد،عن الحسن ابن علی الوشاء،عن اسماعیل بن عبد الخالق،قال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حسین بن زید،أرسلنی محمد بن عبد اللّه بن الحسن الی أبی عبد اللّه علیه السّلام یطلب منه رایة رسول اللّه صلّی اللّه علیه و آله العقاب،فقال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 هاتی</w:t>
      </w:r>
      <w:r>
        <w:rPr>
          <w:rFonts w:eastAsia="IRNazanin" w:cs="IRNazanin"/>
          <w:color w:val="111111"/>
          <w:sz w:val="28"/>
          <w:szCs w:val="28"/>
          <w:rtl w:val="true"/>
          <w:lang w:bidi="fa-IR"/>
        </w:rPr>
        <w:t>.</w:t>
      </w:r>
    </w:p>
    <w:p>
      <w:pPr>
        <w:pStyle w:val="Heading3"/>
        <w:numPr>
          <w:ilvl w:val="2"/>
          <w:numId w:val="1"/>
        </w:numPr>
        <w:rPr/>
      </w:pPr>
      <w:bookmarkStart w:id="776" w:name="__RefHeading___Toc2333684_1395250215"/>
      <w:bookmarkStart w:id="777" w:name="_Toc287"/>
      <w:bookmarkEnd w:id="776"/>
      <w:r>
        <w:rPr>
          <w:rtl w:val="true"/>
        </w:rPr>
        <w:t>فی شهاب بن عبد ربه</w:t>
      </w:r>
      <w:bookmarkEnd w:id="777"/>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ابن محمد بن عیسی،عن علی بن الحکم،عن هشام عن شهاب بن عبد ربه،قال،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شهاب یکثر المقیل فی أهل بیت من قریش حتی یدعی الرجل منهم الی الخلافة فیأباها،ثم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شهاب و لا تقل انی عنیت بنی عمی هؤلاء فقال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أنه عناهم</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علی بن محمد،عن محمد بن أحمد بن یحیی،عن الحسن بن الحسین،عن محمد بن اسماعیل،عن الحسین بن بشار </w:t>
      </w:r>
      <w:bookmarkStart w:id="778" w:name="pg2817_20534"/>
    </w:p>
    <w:p>
      <w:pPr>
        <w:pStyle w:val="BookText"/>
        <w:rPr/>
      </w:pPr>
      <w:bookmarkEnd w:id="778"/>
      <w:r>
        <w:rPr>
          <w:rFonts w:ascii="IRNazanin" w:hAnsi="IRNazanin" w:eastAsia="IRNazanin"/>
          <w:color w:val="111111"/>
          <w:sz w:val="28"/>
          <w:sz w:val="28"/>
          <w:szCs w:val="28"/>
          <w:rtl w:val="true"/>
          <w:lang w:bidi="fa-IR"/>
        </w:rPr>
        <w:t>الواسطی،عن داود الرقی،قال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فذکر شهاب بن عبد ربه،فقال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الا هو لأصلنه،و اللّه الذی لا إله الا هو لأخبرنه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العباس بن عامر،عن أبی جمیلة،عن 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ضربه محمد بن عبد اللّه بن الحسن نحوا من سبعین سوطا</w:t>
      </w:r>
      <w:r>
        <w:rPr>
          <w:rFonts w:eastAsia="IRNazanin" w:cs="IRNazanin"/>
          <w:color w:val="111111"/>
          <w:sz w:val="28"/>
          <w:szCs w:val="28"/>
          <w:rtl w:val="true"/>
          <w:lang w:bidi="fa-IR"/>
        </w:rPr>
        <w:t>.</w:t>
      </w:r>
    </w:p>
    <w:p>
      <w:pPr>
        <w:pStyle w:val="Heading3"/>
        <w:numPr>
          <w:ilvl w:val="2"/>
          <w:numId w:val="1"/>
        </w:numPr>
        <w:rPr/>
      </w:pPr>
      <w:bookmarkStart w:id="779" w:name="__RefHeading___Toc2333686_1395250215"/>
      <w:bookmarkStart w:id="780" w:name="_Toc288"/>
      <w:bookmarkEnd w:id="779"/>
      <w:r>
        <w:rPr>
          <w:rtl w:val="true"/>
        </w:rPr>
        <w:t>فی أبی بکر الحضرمی</w:t>
      </w:r>
      <w:r>
        <w:rPr>
          <w:rtl w:val="true"/>
        </w:rPr>
        <w:t>(</w:t>
      </w:r>
      <w:r>
        <w:rPr/>
        <w:t>1</w:t>
      </w:r>
      <w:r>
        <w:rPr>
          <w:rtl w:val="true"/>
        </w:rPr>
        <w:t xml:space="preserve">) </w:t>
      </w:r>
      <w:r>
        <w:rPr>
          <w:rtl w:val="true"/>
        </w:rPr>
        <w:t>و علقمة</w:t>
      </w:r>
      <w:bookmarkEnd w:id="780"/>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قتیبة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شاذان، قال حدثنی أبی،عن محمد بن جمهور،عن بکار بن أبی بکر الحضرمی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أبو بکر و علقمة علی زید بن علی،و کان علقمة أکبر من أبی،فجلس أحدهما عن یمینه و الآخر عن یساره،و کان بلغهما أنه قال لیس الامام منا من أرخی علیه ستره،انما الامام من شهر سیفه</w:t>
      </w:r>
    </w:p>
    <w:p>
      <w:pPr>
        <w:pStyle w:val="BookText"/>
        <w:rPr/>
      </w:pPr>
      <w:r>
        <w:rPr>
          <w:rFonts w:ascii="IRNazanin" w:hAnsi="IRNazanin" w:eastAsia="IRNazanin"/>
          <w:color w:val="111111"/>
          <w:sz w:val="28"/>
          <w:sz w:val="28"/>
          <w:szCs w:val="28"/>
          <w:rtl w:val="true"/>
          <w:lang w:bidi="fa-IR"/>
        </w:rPr>
        <w:t>فی أبی بکر الحضرمی</w:t>
      </w:r>
    </w:p>
    <w:p>
      <w:pPr>
        <w:pStyle w:val="BookText"/>
        <w:rPr/>
      </w:pPr>
      <w:r>
        <w:rPr>
          <w:rFonts w:ascii="IRNazanin" w:hAnsi="IRNazanin" w:eastAsia="IRNazanin"/>
          <w:color w:val="111111"/>
          <w:sz w:val="28"/>
          <w:sz w:val="28"/>
          <w:szCs w:val="28"/>
          <w:rtl w:val="true"/>
          <w:lang w:bidi="fa-IR"/>
        </w:rPr>
        <w:t>أبو بکر هذا عبد اللّه بن محمد الحضرمی و أخوه علقمة بن محمد أکبر منه،کما ذکر فی الحدیث،و یستبین أنه فی صحة الحدیث و استقامة الاعتقاد کأخیه عبد اللّه الاصغر منه،و هما من أصحاب أبی جعفر الباقر و أبی عبد اللّه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ذکرهما الشیخ فی کتاب الرجال فقال فی أصحاب الباقر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محمد الحضرمی أخو أبی بکر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أصحاب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أبو بکر الحضرمی الکوفی سمع من أبی الطفیل،تابعی روی عنهما علیهما السّلام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معروف الجلالة صحیح الحدیث،و أما أخوه علقمة فممدوح حسن الحدیث،و لنا فی الرجال علقمة بن قیس من أصحاب أمیر المؤمنین علیه السّلام، و کان فقیها فی دینه قاریا لکتاب اللّه عالما بالفرائض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أبو بکر و کان أجرأهما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الحسین أخبرنی عن علی بن أبی طالب علیه السّلام أ کان أماما و هو مرخی علیه ستره أو لم یکن اماما حتی خرج و شهر سفیه؟قال و کان زید تبصر الکلام،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فلم یجبه،فرد علیه الکلام ثلاث مرات کل ذلک لا یجیبه بشیء</w:t>
      </w:r>
    </w:p>
    <w:p>
      <w:pPr>
        <w:pStyle w:val="BookText"/>
        <w:rPr/>
      </w:pPr>
      <w:r>
        <w:rPr>
          <w:rFonts w:ascii="IRNazanin" w:hAnsi="IRNazanin" w:eastAsia="IRNazanin"/>
          <w:color w:val="111111"/>
          <w:sz w:val="28"/>
          <w:sz w:val="28"/>
          <w:szCs w:val="28"/>
          <w:rtl w:val="true"/>
          <w:lang w:bidi="fa-IR"/>
        </w:rPr>
        <w:t xml:space="preserve">و قد ذکر الحسن بن داود أنه قتل هو و أخوه أبی بن قیس بصفین </w:t>
      </w:r>
      <w:r>
        <w:rPr>
          <w:rStyle w:val="FootnoteAnchor"/>
          <w:rtl w:val="true"/>
        </w:rPr>
        <w:footnoteReference w:id="1205"/>
      </w:r>
      <w:r>
        <w:rPr>
          <w:rFonts w:ascii="IRNazanin" w:hAnsi="IRNazanin" w:eastAsia="IRNazanin"/>
          <w:color w:val="111111"/>
          <w:sz w:val="28"/>
          <w:sz w:val="28"/>
          <w:szCs w:val="28"/>
          <w:rtl w:val="true"/>
          <w:lang w:bidi="fa-IR"/>
        </w:rPr>
        <w:t>،و هو 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ما رواه أبو عمرو الکشی فیما قد سبق فی أنه شهد صفین و أصیبت احدی رجلیه فعرج منها،و أما أخوه فقد قتل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الحضرمی بفتح الحاء المهملة و سکون الضاد المعجمة منسوب الی حضر موت بن قیس بن معاویة بن جشم بن عبد شمس بن وائل بن حمیر،و الی حضر موت اسم صقع المعروف،و قد جاء النسب الیه مرکبا مثل نظائره مثل عبشمی و عبقسی و عبدری فی النسب الی عبد شمس و عبد قیس و عبد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زید تبصر</w:t>
      </w:r>
    </w:p>
    <w:p>
      <w:pPr>
        <w:pStyle w:val="BookText"/>
        <w:rPr/>
      </w:pPr>
      <w:r>
        <w:rPr>
          <w:rFonts w:ascii="IRNazanin" w:hAnsi="IRNazanin" w:eastAsia="IRNazanin"/>
          <w:color w:val="111111"/>
          <w:sz w:val="28"/>
          <w:sz w:val="28"/>
          <w:szCs w:val="28"/>
          <w:rtl w:val="true"/>
          <w:lang w:bidi="fa-IR"/>
        </w:rPr>
        <w:t>تبصر بفتح التاء المثناة من فوق و الباء الموحدة و اهمال الصاد المشددة علی صیغة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صیغة المضارع تفعلا من البصر أو من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یطلب المباحثة و یحاور المحاورة و المناظرة،و یحب أن یری مجلس الکلام و البحث،أو أنه کان یرید التبصر و التعرف فی البحث و البصیرة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 الشیء رآه و تبصره طلب أن یراه</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الصواب عندی فی ضبط هذه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یاء المضارعة و فتح النون و اعجام الضاد المشددة المکسورة علی التفعیل من النضرة و النضارة،أی کان یحبر الکلام تحبیرا و یحسنه تحسینا،فان النضرة فی اللغة غیر مقصورة الاطلاق علی حسن الوجه</w:t>
      </w:r>
      <w:r>
        <w:rPr>
          <w:rFonts w:eastAsia="IRNazanin" w:cs="IRNazanin"/>
          <w:color w:val="111111"/>
          <w:sz w:val="28"/>
          <w:szCs w:val="28"/>
          <w:rtl w:val="true"/>
          <w:lang w:bidi="fa-IR"/>
        </w:rPr>
        <w:t xml:space="preserve">. </w:t>
      </w:r>
      <w:bookmarkStart w:id="781" w:name="pg2817_20536"/>
    </w:p>
    <w:p>
      <w:pPr>
        <w:pStyle w:val="BookText"/>
        <w:rPr/>
      </w:pPr>
      <w:bookmarkEnd w:id="781"/>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علی بن أبی طالب اماما فقد یجوز أن یکون بعده امام مرخی علیه ستره،و ان کان علی علیه السّلام لم یکن اماما و هو مرخی علیه ستره فأنت ما جاء بک هاهنا،قال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الی علقمة أن یکف عنه،فکف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الشاذانی أبو عبد اللّه،یذکر عن الفضل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 بن خالد الطیالسی،قال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الوشاء،عمن یثق به یعنی أمه،عن خاله،قال،یقال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الیاس،قال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أبی الیاس بن عمرو،علی أبی بکر الحضرمی و هو یجود بنفسه،قال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لیست هذه بساعة الکذب أشهد علی جعفر بن محمد أنی سمعته یقول بهذا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علی بن القاسم بن أبی حمزة القمی،قال،قال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الحسن الصفار المعروف بمموله،قال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 ابن خالد؟قال حدثنی الحسن ابن بنت الیاس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بکر الحضرمی و هو یجود بنفسه،فقال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علی جعفر بن محمد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النار منکم أحد</w:t>
      </w:r>
      <w:r>
        <w:rPr>
          <w:rFonts w:eastAsia="IRNazanin" w:cs="IRNazanin"/>
          <w:color w:val="111111"/>
          <w:sz w:val="28"/>
          <w:szCs w:val="28"/>
          <w:rtl w:val="true"/>
          <w:lang w:bidi="fa-IR"/>
        </w:rPr>
        <w:t>.</w:t>
      </w:r>
    </w:p>
    <w:p>
      <w:pPr>
        <w:pStyle w:val="Heading3"/>
        <w:numPr>
          <w:ilvl w:val="2"/>
          <w:numId w:val="1"/>
        </w:numPr>
        <w:rPr/>
      </w:pPr>
      <w:bookmarkStart w:id="782" w:name="__RefHeading___Toc2333688_1395250215"/>
      <w:bookmarkStart w:id="783" w:name="_Toc289"/>
      <w:bookmarkEnd w:id="782"/>
      <w:r>
        <w:rPr>
          <w:rtl w:val="true"/>
        </w:rPr>
        <w:t>فی حبی أخت مسیر</w:t>
      </w:r>
      <w:bookmarkEnd w:id="783"/>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الدمشقی،عن أحمد بن محمد بن عیسی،عن علی بن عقبة،عن أبیه،عن میسر،عن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أقامت حبی أخت میسر بمکة ثلاثین سنة أو أکثر حتی ذهب أهل بیتها و فنوا أجمعین الا قلیلا،قال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میسر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 أختی حبی قد أقامت بمکة حتی ذهب أهلها،</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النضرة الحسن و نضر وجهه حسن و نضره اللّه،یتعدی و لا یتعدی،و علیه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عبدا سمع مقالتی فوعاها،و عن الازدی لیس هذا من الحسن فی الوجه،بل انما هو فی الجاه و القدر،و عن الاصمعی بالتشدید أی نعمه</w:t>
      </w:r>
      <w:r>
        <w:rPr>
          <w:rFonts w:eastAsia="IRNazanin" w:cs="IRNazanin"/>
          <w:color w:val="111111"/>
          <w:sz w:val="28"/>
          <w:szCs w:val="28"/>
          <w:rtl w:val="true"/>
          <w:lang w:bidi="fa-IR"/>
        </w:rPr>
        <w:t xml:space="preserve">. </w:t>
      </w:r>
      <w:bookmarkStart w:id="784" w:name="pg2817_20537"/>
    </w:p>
    <w:p>
      <w:pPr>
        <w:pStyle w:val="BookText"/>
        <w:rPr/>
      </w:pPr>
      <w:bookmarkEnd w:id="784"/>
      <w:r>
        <w:rPr>
          <w:rFonts w:ascii="IRNazanin" w:hAnsi="IRNazanin" w:eastAsia="IRNazanin"/>
          <w:color w:val="111111"/>
          <w:sz w:val="28"/>
          <w:sz w:val="28"/>
          <w:szCs w:val="28"/>
          <w:rtl w:val="true"/>
          <w:lang w:bidi="fa-IR"/>
        </w:rPr>
        <w:t>و قرابتها تحزن علیها و قد بقی منهم بقیة یخافون أن یذهبوا کما ذهب من مضی و لا یرونها،فلو قلت لها فانها تقبل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میسر دعها فانه ما یدفع عنکم الا بدعائها،قال،فالح علی أبی عبد اللّه علیه السّلام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 ما یمنعک من مصلی علی صلّی اللّه علیه و آله الذی کان یصلی فیه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w:t>
      </w:r>
      <w:r>
        <w:rPr>
          <w:rFonts w:eastAsia="IRNazanin" w:cs="IRNazanin"/>
          <w:color w:val="111111"/>
          <w:sz w:val="28"/>
          <w:szCs w:val="28"/>
          <w:rtl w:val="true"/>
          <w:lang w:bidi="fa-IR"/>
        </w:rPr>
        <w:t>.</w:t>
      </w:r>
    </w:p>
    <w:p>
      <w:pPr>
        <w:pStyle w:val="Heading3"/>
        <w:numPr>
          <w:ilvl w:val="2"/>
          <w:numId w:val="1"/>
        </w:numPr>
        <w:rPr/>
      </w:pPr>
      <w:bookmarkStart w:id="785" w:name="__RefHeading___Toc2333690_1395250215"/>
      <w:bookmarkStart w:id="786" w:name="_Toc290"/>
      <w:bookmarkEnd w:id="785"/>
      <w:r>
        <w:rPr>
          <w:rtl w:val="true"/>
        </w:rPr>
        <w:t>فی عمرو بن حریث</w:t>
      </w:r>
      <w:bookmarkEnd w:id="786"/>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بن أیوب،روی صفوان،عن عمرو بن حریث،عن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و هو فی منزل أخیه عبد اللّه بن محمد،فقلت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ما حولک الی هذا المنزل؟قال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النزهة،قال،قلت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الا أقص علیک دینی الذی أدین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أدین اللّه بشهادة أن لا إله الا اللّه،و أن محمدا عبده و رسوله،و أن الساعة آتیة لا ریب فیها،و أن اللّه یبعث من فی القبور،و اقام الصلاة،و ایتاء الزکاة و صوم شهر رمضان،و حج البیت من استطاع الیه سبیلا،و الولایة لعلی بن أبی طالب أمیر المؤمنین بعد رسول اللّه صلی اللّه علیهما،و الولایة للحسن و الحسین،و الولایة لعلی بن الحسین،و الولایة لمحمد بن علی،و لک من بعده،و أنتم أئمتی علیه أحیی و علیه أموت و أدین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و هذا و اللّه دینی و دین آبائی الذی ندین اللّه به فی السر و العلانیة فاتق اللّه و کف لسانک الا من خیر،و لا تقل انی هدیت نفسی بل اللّه هداک،فاد شکر ما أنعم اللّه علیک،و لا تکن ممن اذا أقبل طعن فی عینیه و إذا أدبر طعن فی قفاه،و لا تحمل الناس علی کاهلک فانه یوشک ان حملت الناس علی کاهلک أن یصدعوا شعب کاهلک</w:t>
      </w:r>
      <w:r>
        <w:rPr>
          <w:rFonts w:eastAsia="IRNazanin" w:cs="IRNazanin"/>
          <w:color w:val="111111"/>
          <w:sz w:val="28"/>
          <w:szCs w:val="28"/>
          <w:rtl w:val="true"/>
          <w:lang w:bidi="fa-IR"/>
        </w:rPr>
        <w:t>.</w:t>
      </w:r>
    </w:p>
    <w:p>
      <w:pPr>
        <w:pStyle w:val="Heading3"/>
        <w:numPr>
          <w:ilvl w:val="2"/>
          <w:numId w:val="1"/>
        </w:numPr>
        <w:rPr/>
      </w:pPr>
      <w:bookmarkStart w:id="787" w:name="__RefHeading___Toc2333692_1395250215"/>
      <w:bookmarkStart w:id="788" w:name="_Toc291"/>
      <w:bookmarkEnd w:id="787"/>
      <w:r>
        <w:rPr>
          <w:rtl w:val="true"/>
        </w:rPr>
        <w:t>فی زکریا بن سابق أیضا</w:t>
      </w:r>
      <w:bookmarkEnd w:id="788"/>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فضالة،عن أبی الصباح،عن زکریا بن سابق،قال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الائمة لأبی عبد اللّه علیه السّلام حتی انتهیت الی أبی جعفر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حسبک قد ثبت </w:t>
      </w:r>
      <w:bookmarkStart w:id="789" w:name="pg2817_20538"/>
    </w:p>
    <w:p>
      <w:pPr>
        <w:pStyle w:val="BookText"/>
        <w:rPr/>
      </w:pPr>
      <w:bookmarkEnd w:id="789"/>
      <w:r>
        <w:rPr>
          <w:rFonts w:ascii="IRNazanin" w:hAnsi="IRNazanin" w:eastAsia="IRNazanin"/>
          <w:color w:val="111111"/>
          <w:sz w:val="28"/>
          <w:sz w:val="28"/>
          <w:szCs w:val="28"/>
          <w:rtl w:val="true"/>
          <w:lang w:bidi="fa-IR"/>
        </w:rPr>
        <w:t>اللّه لسانک و هدی قلبک</w:t>
      </w:r>
      <w:r>
        <w:rPr>
          <w:rFonts w:eastAsia="IRNazanin" w:cs="IRNazanin"/>
          <w:color w:val="111111"/>
          <w:sz w:val="28"/>
          <w:szCs w:val="28"/>
          <w:rtl w:val="true"/>
          <w:lang w:bidi="fa-IR"/>
        </w:rPr>
        <w:t>.</w:t>
      </w:r>
    </w:p>
    <w:p>
      <w:pPr>
        <w:pStyle w:val="Heading3"/>
        <w:numPr>
          <w:ilvl w:val="2"/>
          <w:numId w:val="1"/>
        </w:numPr>
        <w:rPr/>
      </w:pPr>
      <w:bookmarkStart w:id="790" w:name="__RefHeading___Toc2333694_1395250215"/>
      <w:bookmarkStart w:id="791" w:name="_Toc292"/>
      <w:bookmarkEnd w:id="790"/>
      <w:r>
        <w:rPr>
          <w:rtl w:val="true"/>
        </w:rPr>
        <w:t>فی ابراهیم المخارقی</w:t>
      </w:r>
      <w:bookmarkEnd w:id="791"/>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أحمد،عن نوح بن ابراهیم المخارقی،قال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الائمة لأبی عبد اللّه علیه السّلام،فقلت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الا اللّه وحده لا شریک له،و أن محمدا رسول اللّه،و أن علیا امام،ثم الحسن،ثم الحسین،ثم علی بن الحسین،ثم محمد بن علی،ثم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اتقوا اللّه،علیکم بالورع و صدق الحدیث و أداء الامانة و عفة البطن و الفرج</w:t>
      </w:r>
      <w:r>
        <w:rPr>
          <w:rFonts w:eastAsia="IRNazanin" w:cs="IRNazanin"/>
          <w:color w:val="111111"/>
          <w:sz w:val="28"/>
          <w:szCs w:val="28"/>
          <w:rtl w:val="true"/>
          <w:lang w:bidi="fa-IR"/>
        </w:rPr>
        <w:t>.</w:t>
      </w:r>
    </w:p>
    <w:p>
      <w:pPr>
        <w:pStyle w:val="Heading3"/>
        <w:numPr>
          <w:ilvl w:val="2"/>
          <w:numId w:val="1"/>
        </w:numPr>
        <w:rPr/>
      </w:pPr>
      <w:bookmarkStart w:id="792" w:name="__RefHeading___Toc2333696_1395250215"/>
      <w:bookmarkStart w:id="793" w:name="_Toc293"/>
      <w:bookmarkEnd w:id="792"/>
      <w:r>
        <w:rPr>
          <w:rtl w:val="true"/>
        </w:rPr>
        <w:t>فی منصور بن حازم</w:t>
      </w:r>
      <w:bookmarkEnd w:id="793"/>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بن أیوب،عن صفوان،عن منصور بن حازم،قال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أجل و أکرم من أن یعرف بخلقه،بل الخلق یعرفون باللّه،قال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عرف أن له ربا فقد ینبغی أن یعرف أن لذلک الرب رضا و سخطا و أنه لا یعرف رضاه و سخطه الا برسول لمن لم یأته الوحی،فینبغی أن یطلب الرسل فاذا لقیهم عرف أنهم الحجة،و أن لهم الطاعة المفترضة،فقلت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یعلمون أن رسول اللّه صلّی اللّه علیه و آله کان هو الحجة من اللّه علی خلقه؟قالوا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مضی رسول اللّه صلّی اللّه علیه و آله من کان الحجة،قالوا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فنظرت فی القرآن فاذا هو یخاصم به المرجی و القدری و الزندیق الذی لا یؤمن به حتی یغلب الرجال بخصومته فعرفت أن القرآن لا یکون حجة الا بقیم،ما قال فیه من شیء کان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قیم القرآن؟فقالوا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قد کان یعلم و عمر یعلم و حذیفة،قلت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أجد أحدا،فقالوا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کان یعرف ذلک کله الا علی علیه السّلام،و اذا کان الشیء بین القوم و قال هذا لا أدری و قال هذا لا أدری و قال هذا لا أدری،و قال هذا أدری و لم ینکر علیه،کان القول قوله</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 أن علیا علیه السّلام کان قیم القرآن و کانت طاعته مفترضة،و کان حجة علی </w:t>
      </w:r>
      <w:bookmarkStart w:id="794" w:name="pg2817_20539"/>
    </w:p>
    <w:p>
      <w:pPr>
        <w:pStyle w:val="BookText"/>
        <w:rPr/>
      </w:pPr>
      <w:bookmarkEnd w:id="794"/>
      <w:r>
        <w:rPr>
          <w:rFonts w:ascii="IRNazanin" w:hAnsi="IRNazanin" w:eastAsia="IRNazanin"/>
          <w:color w:val="111111"/>
          <w:sz w:val="28"/>
          <w:sz w:val="28"/>
          <w:szCs w:val="28"/>
          <w:rtl w:val="true"/>
          <w:lang w:bidi="fa-IR"/>
        </w:rPr>
        <w:t>الناس بعد رسول اللّه صلّی اللّه علیه و آله،و أنه ما قال فی القرآن فهو حق،فقال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علیه السّلام لم یذهب حتی ترک حجة من بعده کما ترک رسول اللّه صلّی اللّه علیه و آله و أن الحجة بعد علی الحسن بن علی،و أشهد علی الحسن أنه کان حجة،و أن طاعته مفروضة،فقال،رحمک اللّه،و قبلت رأسه و قلت،أشهد علی الحسن أنه لم یذهب حتی ترک حجة من بعده،کما ترک أبوه و جده،و أن الحجة بعد الحسن الحسین، و کانت طاعته مفروضة،فقال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و قبلت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علی الحسین أنه لم یذهب حتی ترک حجة من بعده،و أن الحجة من بعده علی بن الحسین،و کانت طاعته مفروضة،فقال رحمک اللّه و قبلت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علی بن الحسین لم یذهب حتی ترک حجة من بعده،و أن الحجة من بعده محمد بن علی أبو جعفر،و کانت طاعته مفترضة،فقال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رأسک أقبله،فضحک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اللّه،و قد علمت أن أباک لم یذهب حتی ترک حجة من بعده کما ترک أبوه،و أشهد باللّه أنک أنت الحجة و أن طاعتک مفترضه،فقال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رحمک اللّه قلت أعطنی رأسک أقبله فقبلت رأسه، فضحک،ثم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 عما شئت فلا أنکرک بعد الیوم أبدا</w:t>
      </w:r>
      <w:r>
        <w:rPr>
          <w:rFonts w:eastAsia="IRNazanin" w:cs="IRNazanin"/>
          <w:color w:val="111111"/>
          <w:sz w:val="28"/>
          <w:szCs w:val="28"/>
          <w:rtl w:val="true"/>
          <w:lang w:bidi="fa-IR"/>
        </w:rPr>
        <w:t>.</w:t>
      </w:r>
    </w:p>
    <w:p>
      <w:pPr>
        <w:pStyle w:val="Heading3"/>
        <w:numPr>
          <w:ilvl w:val="2"/>
          <w:numId w:val="1"/>
        </w:numPr>
        <w:rPr/>
      </w:pPr>
      <w:bookmarkStart w:id="795" w:name="__RefHeading___Toc2333698_1395250215"/>
      <w:bookmarkStart w:id="796" w:name="_Toc294"/>
      <w:bookmarkEnd w:id="795"/>
      <w:r>
        <w:rPr>
          <w:rtl w:val="true"/>
        </w:rPr>
        <w:t>فی خالد البجلی</w:t>
      </w:r>
      <w:bookmarkEnd w:id="796"/>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أحمد،عن جعفر بن بشیر،عن أبی سلمة الجمال،قال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خالد البجلی علی أبی عبد اللّه علیه السّلام و أنا عنده،فقال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أنی أرید أن أصف لک دینی الذی أدین اللّه به،و قد قال له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أرید أن أسألک؟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 فو اللّه لا تسألنی عن شیء الا حدثتک به علی حده لا أکتمک</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أول ما أبدأ أنی أشهد أن لا إله الا اللّه وحده لیس إله غیره،قال،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ربنا لیس معه إله غیره،ثم قال و أشهد أن محمدا </w:t>
      </w:r>
      <w:bookmarkStart w:id="797" w:name="pg2817_20540"/>
    </w:p>
    <w:p>
      <w:pPr>
        <w:pStyle w:val="BookText"/>
        <w:rPr/>
      </w:pPr>
      <w:bookmarkEnd w:id="797"/>
      <w:r>
        <w:rPr>
          <w:rFonts w:ascii="IRNazanin" w:hAnsi="IRNazanin" w:eastAsia="IRNazanin"/>
          <w:color w:val="111111"/>
          <w:sz w:val="28"/>
          <w:sz w:val="28"/>
          <w:szCs w:val="28"/>
          <w:rtl w:val="true"/>
          <w:lang w:bidi="fa-IR"/>
        </w:rPr>
        <w:t>عبده و رسوله،قال،فقال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محمد عبد اللّه مقر له بالعبودیة و رسوله الی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علیا علیه السّلام کان له من الطاعة المفروضة علی العباد مثل ما کان لمحمد صلّی اللّه علیه و آله علی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أنه کان للحسن بن علی بعد علی علیه السّلام من الطاعة الواجبة علی الخلق مثل ما کان لمحمد و علی صلوات اللّه علیهما،فقال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کان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أنه کان للحسین من الطاعة الواجبة علی الخلق بعد الحسن ما کان لمحمد و علی و الحسن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کان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علی ابن الحسین کان له من الطاعة الواجبة علی جمیع الخلق کما کان للحسین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کان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محمد بن علی کان له من الطاعة الواجبة علی الخلق مثل ما کان لعلی بن الحسین،قال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کان محمد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أنک أورثک اللّه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أسکت الان فقد قلت حقا،فسکت، فحمد اللّه 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له عقب و ذریّة الا أجری لآخرهم مثل ما أجری لأولهم،و انا لحق ذریّة محمد صلّی اللّه علیه و آله أجری لآخرنا مثل ما أجری لأولنا،و نحن علی منهاج نبینا علیه السّلام لنا مثل ماله من الطاعة الواجبة</w:t>
      </w:r>
      <w:r>
        <w:rPr>
          <w:rFonts w:eastAsia="IRNazanin" w:cs="IRNazanin"/>
          <w:color w:val="111111"/>
          <w:sz w:val="28"/>
          <w:szCs w:val="28"/>
          <w:rtl w:val="true"/>
          <w:lang w:bidi="fa-IR"/>
        </w:rPr>
        <w:t>.</w:t>
      </w:r>
    </w:p>
    <w:p>
      <w:pPr>
        <w:pStyle w:val="Heading3"/>
        <w:numPr>
          <w:ilvl w:val="2"/>
          <w:numId w:val="1"/>
        </w:numPr>
        <w:rPr/>
      </w:pPr>
      <w:bookmarkStart w:id="798" w:name="__RefHeading___Toc2333700_1395250215"/>
      <w:bookmarkStart w:id="799" w:name="_Toc295"/>
      <w:bookmarkEnd w:id="798"/>
      <w:r>
        <w:rPr>
          <w:rtl w:val="true"/>
        </w:rPr>
        <w:t>ما روی فی یوسف</w:t>
      </w:r>
      <w:bookmarkEnd w:id="799"/>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 بن الحسن،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یوسف قوله رحمه اللّه جعفر بن أحمد بن الحسن</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السند فی اختیار ابن طاوس علی هذه الصورة بعینها،و الذی یغلب علی </w:t>
      </w:r>
    </w:p>
    <w:p>
      <w:pPr>
        <w:pStyle w:val="BookText"/>
        <w:rPr/>
      </w:pPr>
      <w:r>
        <w:rPr>
          <w:rFonts w:ascii="IRNazanin" w:hAnsi="IRNazanin" w:eastAsia="IRNazanin"/>
          <w:color w:val="111111"/>
          <w:sz w:val="28"/>
          <w:sz w:val="28"/>
          <w:szCs w:val="28"/>
          <w:rtl w:val="true"/>
          <w:lang w:bidi="fa-IR"/>
        </w:rPr>
        <w:t>عن داود،عن یوسف،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 لک دینی الذی أدین اللّه به،فان أکن علی حق فثبتنی و ان أکن علی غیر الحق فردنی الی الحق،قال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الا اللّه وحده لا شریک له،و أن محمدا عبده و رسوله</w:t>
      </w:r>
    </w:p>
    <w:p>
      <w:pPr>
        <w:pStyle w:val="BookText"/>
        <w:rPr/>
      </w:pPr>
      <w:r>
        <w:rPr>
          <w:rFonts w:ascii="IRNazanin" w:hAnsi="IRNazanin" w:eastAsia="IRNazanin"/>
          <w:color w:val="111111"/>
          <w:sz w:val="28"/>
          <w:sz w:val="28"/>
          <w:szCs w:val="28"/>
          <w:rtl w:val="true"/>
          <w:lang w:bidi="fa-IR"/>
        </w:rPr>
        <w:t>الظن عندی أن فی هذا الاسناد ترکا فی الطبقة،و الصواب عن جعفر بن أحمد عن أحمد بن الحسن عن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بن أحمد هو الذی یعرف بابن التاجر،و یروی عنه محمد بن مسعود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الحسن هو أحمد بن الحسن بن علی بن فضال،یروی عنه أخوه علی بن الحسن بن علی بن فضال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النجاشی أن محمد بن مسعود العیاشی هو یروی عن أصحاب علی ابن الحسن بن فضال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أن أحمد بن الحسن بن فضال مات سنة ستین و مائتین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أیضا أن داود الرقی مات بعد المائتین بقلیل بعد وفات الرضا علیه السّلام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أنه روی عن أبی الحسن موسی،و أبی الحسن الرضا علیهما السّلام،و هو من أصحاب أبی عبد اللّه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الامر لا یکاد یخفی بعد ملاحظة التاریخ و طبقة الاسناد فی الروایة و 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عن یوسف</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المکرم جمال الدین أحمد بن طاوس فی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لا أعرف من داود هذا،ثم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أنی لا أعرف أیضا یوسف من هو؟</w:t>
      </w:r>
      <w:r>
        <w:rPr>
          <w:rFonts w:eastAsia="IRNazanin" w:cs="IRNazanin"/>
          <w:color w:val="111111"/>
          <w:sz w:val="28"/>
          <w:szCs w:val="28"/>
          <w:rtl w:val="true"/>
          <w:lang w:bidi="fa-IR"/>
        </w:rPr>
        <w:t xml:space="preserve">. </w:t>
      </w:r>
      <w:bookmarkStart w:id="800" w:name="pg2817_20542"/>
    </w:p>
    <w:p>
      <w:pPr>
        <w:pStyle w:val="BookText"/>
        <w:rPr/>
      </w:pPr>
      <w:bookmarkEnd w:id="800"/>
      <w:r>
        <w:rPr>
          <w:rFonts w:ascii="IRNazanin" w:hAnsi="IRNazanin" w:eastAsia="IRNazanin"/>
          <w:color w:val="111111"/>
          <w:sz w:val="28"/>
          <w:sz w:val="28"/>
          <w:szCs w:val="28"/>
          <w:rtl w:val="true"/>
          <w:lang w:bidi="fa-IR"/>
        </w:rPr>
        <w:t>صلّی اللّه علیه و آله،و أن علیا کان امامی،و أن الحسن کان امامی،و أن الحسین کان امامی،و أن علی بن الحسین کان امامی،و أن محمد بن علی کان امامی،و أنت جعلت فداک علی منهاج آبائک،قال،فقال عند ذلک مرارا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دین اللّه و دین ملائکته و دینی و دین آبائی لا یقبل اللّه غیره</w:t>
      </w:r>
      <w:r>
        <w:rPr>
          <w:rFonts w:eastAsia="IRNazanin" w:cs="IRNazanin"/>
          <w:color w:val="111111"/>
          <w:sz w:val="28"/>
          <w:szCs w:val="28"/>
          <w:rtl w:val="true"/>
          <w:lang w:bidi="fa-IR"/>
        </w:rPr>
        <w:t>.</w:t>
      </w:r>
    </w:p>
    <w:p>
      <w:pPr>
        <w:pStyle w:val="Heading3"/>
        <w:numPr>
          <w:ilvl w:val="2"/>
          <w:numId w:val="1"/>
        </w:numPr>
        <w:rPr/>
      </w:pPr>
      <w:bookmarkStart w:id="801" w:name="__RefHeading___Toc2333702_1395250215"/>
      <w:bookmarkStart w:id="802" w:name="_Toc296"/>
      <w:bookmarkEnd w:id="801"/>
      <w:r>
        <w:rPr>
          <w:rtl w:val="true"/>
        </w:rPr>
        <w:t>ما روی فی الحسن بن زیاد العطار</w:t>
      </w:r>
      <w:bookmarkEnd w:id="802"/>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فضالة،عن أبان،عن الحسن بن زیاد العطار،عن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أرید أن أعرض علیک دینی و ان کنت فی حسبانی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قد فرغ 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العجب عدم معرفته بهما،أما یوسف هذا الذی نحن فی ترجمته فهو أبو أمیة الکوفی یوسف بن ثابت،الثقة الجلیل المعروف من أصحاب الصادق علیه السّلام،یروی عنه أبو اسحاق الفقیه ثعلبة بن میمون و غیره ممن فی طبقته،و له کتاب معتمد علیه یرویه ثعلبة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أطلق فی أسانید الاخبار یوسف عن أبی عبد اللّه الصادق علیه السّلام فهو منصرف الیه،و هذا الحدیث الذی رواه أبو عمرو الکشی رحمه اللّه تعالی لیس یطابق حال غیره من الیوسفین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الذی أورده فی السند فهو الرقی،کما هو المستبین من الطبقة فلیعرف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فی الحسن بن زیاد العطار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حسبانی</w:t>
      </w:r>
    </w:p>
    <w:p>
      <w:pPr>
        <w:pStyle w:val="BookText"/>
        <w:rPr/>
      </w:pPr>
      <w:r>
        <w:rPr>
          <w:rFonts w:ascii="IRNazanin" w:hAnsi="IRNazanin" w:eastAsia="IRNazanin"/>
          <w:color w:val="111111"/>
          <w:sz w:val="28"/>
          <w:sz w:val="28"/>
          <w:szCs w:val="28"/>
          <w:rtl w:val="true"/>
          <w:lang w:bidi="fa-IR"/>
        </w:rPr>
        <w:t>بکسر الحاء المهملة و إهمال السین الساکنة قبل الباء الموحدة و النون بعد الالف و هو الظن،و اما المصدر بمعنی الحساب فحسبان مضموم الحاء</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کنت فی ظنی ممن قد فرغ عن الحاجة الی العرض علیک </w:t>
      </w:r>
      <w:bookmarkStart w:id="803" w:name="pg2817_20543"/>
    </w:p>
    <w:p>
      <w:pPr>
        <w:pStyle w:val="BookText"/>
        <w:rPr/>
      </w:pPr>
      <w:bookmarkEnd w:id="803"/>
      <w:r>
        <w:rPr>
          <w:rFonts w:ascii="IRNazanin" w:hAnsi="IRNazanin" w:eastAsia="IRNazanin"/>
          <w:color w:val="111111"/>
          <w:sz w:val="28"/>
          <w:sz w:val="28"/>
          <w:szCs w:val="28"/>
          <w:rtl w:val="true"/>
          <w:lang w:bidi="fa-IR"/>
        </w:rPr>
        <w:t>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أشهد أن لا إله الا اللّه،و أن محمدا عبده و رسوله،و أقر بما جاء من عند اللّه،فقال لی مثل ما قلت،و أن علیا امام فرض اللّه طاعته،من عرفه کان مؤمنا،و من جهله کان ضالا و من رد علیه 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وصفت الائمة علیهم السلام حتی انتهیت الیه،فقال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ترید؟أ ترید أنی أتولاک علی هذا،فانی أتولاک علی هذا</w:t>
      </w:r>
      <w:r>
        <w:rPr>
          <w:rFonts w:eastAsia="IRNazanin" w:cs="IRNazanin"/>
          <w:color w:val="111111"/>
          <w:sz w:val="28"/>
          <w:szCs w:val="28"/>
          <w:rtl w:val="true"/>
          <w:lang w:bidi="fa-IR"/>
        </w:rPr>
        <w:t>.</w:t>
      </w:r>
    </w:p>
    <w:p>
      <w:pPr>
        <w:pStyle w:val="Heading3"/>
        <w:numPr>
          <w:ilvl w:val="2"/>
          <w:numId w:val="1"/>
        </w:numPr>
        <w:rPr/>
      </w:pPr>
      <w:bookmarkStart w:id="804" w:name="__RefHeading___Toc2333704_1395250215"/>
      <w:bookmarkStart w:id="805" w:name="_Toc297"/>
      <w:bookmarkEnd w:id="804"/>
      <w:r>
        <w:rPr>
          <w:rtl w:val="true"/>
        </w:rPr>
        <w:t>فی أبی الیسع عیسی بن السری</w:t>
      </w:r>
      <w:r>
        <w:rPr>
          <w:rtl w:val="true"/>
        </w:rPr>
        <w:t>(</w:t>
      </w:r>
      <w:r>
        <w:rPr/>
        <w:t>1</w:t>
      </w:r>
      <w:r>
        <w:rPr>
          <w:rtl w:val="true"/>
        </w:rPr>
        <w:t>)</w:t>
      </w:r>
      <w:bookmarkEnd w:id="805"/>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أحمد،عن صفوان،عن أبی الیسع،قال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عن دعائم الإسلام التی بنی علیها،و لا یسع أحدا من الناس تقصیر عن شیء منها،الذی من قصر عن معرفة شیء منها کبت علیه دینه و لم یقبل منه عمله،و من عرفها و عمل بها صلح دینه و قبل منه عمله،و لم یضق به ما فیه بجهل شیء من الامور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شهادة الا إله الا اللّه و الایمان برسول اللّه صلّی اللّه علیه و آله،و الاقرار بما جاء به من عند اللّه،ثم قال الزکاة و الولایة شیء دون 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یعرف لمن أخذ به،</w:t>
      </w:r>
    </w:p>
    <w:p>
      <w:pPr>
        <w:pStyle w:val="BookText"/>
        <w:rPr/>
      </w:pPr>
      <w:r>
        <w:rPr>
          <w:rFonts w:ascii="IRNazanin" w:hAnsi="IRNazanin" w:eastAsia="IRNazanin"/>
          <w:color w:val="111111"/>
          <w:sz w:val="28"/>
          <w:sz w:val="28"/>
          <w:szCs w:val="28"/>
          <w:rtl w:val="true"/>
          <w:lang w:bidi="fa-IR"/>
        </w:rPr>
        <w:t>فان من الثابت المعلوم المتیقن عندی أن ذلک المعروض هو الدین الحق الذی ما بعده الا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أبی الیسع عیسی بن السری</w:t>
      </w:r>
    </w:p>
    <w:p>
      <w:pPr>
        <w:pStyle w:val="BookText"/>
        <w:rPr/>
      </w:pPr>
      <w:r>
        <w:rPr>
          <w:rFonts w:ascii="IRNazanin" w:hAnsi="IRNazanin" w:eastAsia="IRNazanin"/>
          <w:color w:val="111111"/>
          <w:sz w:val="28"/>
          <w:sz w:val="28"/>
          <w:szCs w:val="28"/>
          <w:rtl w:val="true"/>
          <w:lang w:bidi="fa-IR"/>
        </w:rPr>
        <w:t xml:space="preserve">أبو الیسع عیسی بن السری ثقة لا مطعن فیه،و قد وثقه النجاشی </w:t>
      </w:r>
      <w:r>
        <w:rPr>
          <w:rStyle w:val="FootnoteAnchor"/>
          <w:rtl w:val="true"/>
        </w:rPr>
        <w:footnoteReference w:id="1209"/>
      </w:r>
      <w:r>
        <w:rPr>
          <w:rFonts w:ascii="IRNazanin" w:hAnsi="IRNazanin" w:eastAsia="IRNazanin"/>
          <w:color w:val="111111"/>
          <w:sz w:val="28"/>
          <w:sz w:val="28"/>
          <w:szCs w:val="28"/>
          <w:rtl w:val="true"/>
          <w:lang w:bidi="fa-IR"/>
        </w:rPr>
        <w:t>و غیره و هو من أجلاء أصحاب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دون شیء</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شیء بالرفع علی الخبریة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متعلق بالولایة علی ما هو الاعذب الاظهر، أو بکل من المذکورات،أو بالمجموع بما هو المجموع</w:t>
      </w:r>
      <w:r>
        <w:rPr>
          <w:rFonts w:eastAsia="IRNazanin" w:cs="IRNazanin"/>
          <w:color w:val="111111"/>
          <w:sz w:val="28"/>
          <w:szCs w:val="28"/>
          <w:rtl w:val="true"/>
          <w:lang w:bidi="fa-IR"/>
        </w:rPr>
        <w:t xml:space="preserve">. </w:t>
      </w:r>
      <w:bookmarkStart w:id="806" w:name="pg2817_20544"/>
    </w:p>
    <w:p>
      <w:pPr>
        <w:pStyle w:val="BookText"/>
        <w:rPr/>
      </w:pPr>
      <w:bookmarkEnd w:id="806"/>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یعرف امامه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1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علیه السّلام و قال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حسن ثم کان حسین،و قال الآخرون هو یزید بن معاویة لا سواء،ثم قال أزیدک؟قال بعض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علی بن الحسین،ثم کان أبو جعفر،و کانت الشیعة قبله لا یعرفون ما یحتاجون الیه من حلال و لا حرام الا ما تعلموا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کان أبو جعفر علیه السّلام ففتح لهم و بین لهم و علمهم،فصاروا یعلمون الناس بعد ما کانوا یتعلمون منهم،و الامر هکذا یکون،و الارض لا تصلح الا بامام،و من مات لا یعرف امامه مات میتة جاهلیة،و أحوج ما تکون الی هذا اذا بلغت نفسک هذا المکان،و أشار بیده الی حلقه،و انقطعت من الدنیا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علی رأی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الیسع عیسی بن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حمزة و کان حاضر المجلس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فما تقول کان أبو جعفر اماما حق الامام</w:t>
      </w:r>
      <w:r>
        <w:rPr>
          <w:rFonts w:eastAsia="IRNazanin" w:cs="IRNazanin"/>
          <w:color w:val="111111"/>
          <w:sz w:val="28"/>
          <w:szCs w:val="28"/>
          <w:rtl w:val="true"/>
          <w:lang w:bidi="fa-IR"/>
        </w:rPr>
        <w:t>.</w:t>
      </w:r>
    </w:p>
    <w:p>
      <w:pPr>
        <w:pStyle w:val="Heading3"/>
        <w:numPr>
          <w:ilvl w:val="2"/>
          <w:numId w:val="1"/>
        </w:numPr>
        <w:rPr/>
      </w:pPr>
      <w:bookmarkStart w:id="807" w:name="__RefHeading___Toc2333706_1395250215"/>
      <w:bookmarkStart w:id="808" w:name="_Toc298"/>
      <w:bookmarkEnd w:id="807"/>
      <w:r>
        <w:rPr>
          <w:rtl w:val="true"/>
        </w:rPr>
        <w:t>فی المغیرة بن توبة المخزومی</w:t>
      </w:r>
      <w:bookmarkEnd w:id="808"/>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أبی عمیر عن حماد بن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الی شیء بمعنی غیر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مجرور علی الصفة للمضاف الیه،أو مرفوع علی الخبر لضمیر محذوف منفصل مرفوع علی الابتداء و التقدیر هو فضل</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الولایة أو جمیع ما ذکر شیء غیر شیء یکون من الفضائل و المزایا المعروفة لمن أخذ بها و واظب علیها من المسلمین،فان ما ذکر هی الدعائم المبنی علیها أصل بناء الإسلام بخلاف غیرها من المکملات و المتممات و الزوائد و المحسنات فلیفقه</w:t>
      </w:r>
      <w:r>
        <w:rPr>
          <w:rFonts w:eastAsia="IRNazanin" w:cs="IRNazanin"/>
          <w:color w:val="111111"/>
          <w:sz w:val="28"/>
          <w:szCs w:val="28"/>
          <w:rtl w:val="true"/>
          <w:lang w:bidi="fa-IR"/>
        </w:rPr>
        <w:t xml:space="preserve">. </w:t>
      </w:r>
      <w:bookmarkStart w:id="809" w:name="pg2817_20545"/>
    </w:p>
    <w:p>
      <w:pPr>
        <w:pStyle w:val="BookText"/>
        <w:rPr/>
      </w:pPr>
      <w:bookmarkEnd w:id="809"/>
      <w:r>
        <w:rPr>
          <w:rFonts w:ascii="IRNazanin" w:hAnsi="IRNazanin" w:eastAsia="IRNazanin"/>
          <w:color w:val="111111"/>
          <w:sz w:val="28"/>
          <w:sz w:val="28"/>
          <w:szCs w:val="28"/>
          <w:rtl w:val="true"/>
          <w:lang w:bidi="fa-IR"/>
        </w:rPr>
        <w:t>عثمان،عن المغیرة بن توبة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حملت هذا الذی فی أمورک،فقال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حملته ما حملنیه أبی علیه السّلام</w:t>
      </w:r>
      <w:r>
        <w:rPr>
          <w:rFonts w:eastAsia="IRNazanin" w:cs="IRNazanin"/>
          <w:color w:val="111111"/>
          <w:sz w:val="28"/>
          <w:szCs w:val="28"/>
          <w:rtl w:val="true"/>
          <w:lang w:bidi="fa-IR"/>
        </w:rPr>
        <w:t>.</w:t>
      </w:r>
    </w:p>
    <w:p>
      <w:pPr>
        <w:pStyle w:val="Heading3"/>
        <w:numPr>
          <w:ilvl w:val="2"/>
          <w:numId w:val="1"/>
        </w:numPr>
        <w:rPr/>
      </w:pPr>
      <w:bookmarkStart w:id="810" w:name="__RefHeading___Toc2333708_1395250215"/>
      <w:bookmarkStart w:id="811" w:name="_Toc299"/>
      <w:bookmarkEnd w:id="810"/>
      <w:r>
        <w:rPr>
          <w:rtl w:val="true"/>
        </w:rPr>
        <w:t>فی الحسین بن عمر</w:t>
      </w:r>
      <w:bookmarkEnd w:id="8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أحمد،عن یونس بن عبد الرحمن،عن الحسین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أنه دخل علی أبیک،فقال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أحتج علیک عند الجبار أنک أمرتنی بترک عبد اللّه،و أنک قلت أنا امام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فما کان من أثم ففی عنقی</w:t>
      </w:r>
    </w:p>
    <w:p>
      <w:pPr>
        <w:pStyle w:val="BookText"/>
        <w:rPr/>
      </w:pPr>
      <w:r>
        <w:rPr>
          <w:rFonts w:ascii="IRNazanin" w:hAnsi="IRNazanin" w:eastAsia="IRNazanin"/>
          <w:color w:val="111111"/>
          <w:sz w:val="28"/>
          <w:sz w:val="28"/>
          <w:szCs w:val="28"/>
          <w:rtl w:val="true"/>
          <w:lang w:bidi="fa-IR"/>
        </w:rPr>
        <w:t>الحسین بن عمر</w:t>
      </w:r>
    </w:p>
    <w:p>
      <w:pPr>
        <w:pStyle w:val="BookText"/>
        <w:rPr/>
      </w:pPr>
      <w:r>
        <w:rPr>
          <w:rFonts w:ascii="IRNazanin" w:hAnsi="IRNazanin" w:eastAsia="IRNazanin"/>
          <w:color w:val="111111"/>
          <w:sz w:val="28"/>
          <w:sz w:val="28"/>
          <w:szCs w:val="28"/>
          <w:rtl w:val="true"/>
          <w:lang w:bidi="fa-IR"/>
        </w:rPr>
        <w:t>و هو الحسین بن عمر بن یزید من أصحاب أبی الحسن الرضا علیه السّلام و هو ثقة وثّقه الشیخ و غیره،لم یکن یعتریه الوقف و لا فیه غمیزة أصلا،و یدل علی ذلک ما رواه الکشی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حواشی الخلاصة لبعض شهداء المتأخرین فیه ما یفهم منه خلاف التوثیق من باب سوء الفهم لمدلول هذه الروایة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ان أبی</w:t>
      </w:r>
    </w:p>
    <w:p>
      <w:pPr>
        <w:pStyle w:val="BookText"/>
        <w:rPr/>
      </w:pPr>
      <w:r>
        <w:rPr>
          <w:rFonts w:ascii="IRNazanin" w:hAnsi="IRNazanin" w:eastAsia="IRNazanin"/>
          <w:color w:val="111111"/>
          <w:sz w:val="28"/>
          <w:sz w:val="28"/>
          <w:szCs w:val="28"/>
          <w:rtl w:val="true"/>
          <w:lang w:bidi="fa-IR"/>
        </w:rPr>
        <w:t>ضمیر له أولا لأبی الحسن الثانی علیه السّلام،و ثانیا لأبی الحسن الاول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أبی عمر بن یزید أخبرنی أنه دخل علی أبیک أبی الحسن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احتج علیک عند اللّه الجبار بأنک أمرتنی أن أترک عبد اللّه الافطح و أتمسک بک،و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الامام بعد أبی جعفر بن محمد علیهما السّلام</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کان ذلک فما کان فیه من اثم ففی عنقی،و انی أیضا أحتج علیک بمثل ما احتج أبی علی أبیک،فانک أخبرتنی ان أباک موسی علیه السّلام قد مات و أنک صاحب هذا الامر من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أحتج علیک بمثل حجة أبی علی أبیک فانک أخبرتنی بأن أباک قد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 صاحب هذا الامر من بعده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کذلک هو،فقلت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تمسکت بک و ما خرجت من مکة حتی کاد الامر من الوضوح یتبین لی و یظهر غایة التبین 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فلانا من أصحابک أقرأنی کتابک تذکر أنت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صیغة الخطاب أو یذکر هو عنک علی صیغة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ترکة صاحبنا أبی الحسن موسی علیه السّلام من العلم و الدین و الهدی و الرشاد و ما یتعلق بوصایة رسول اللّه و امامة الخلق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أنت و صدق فلان،فالکتاب کتابی،و القول قولی،أما أنی و اللّه ما فعلت فی ذلک و لا أظهرت الامر حتی رأیت أنی لست أجد فی الدین من ذلک 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قلت ما قلت،و أظهرت ما أظهرت،کما یقال علی جدع أنفی،کنایة عن أشد السوء و مثلا یضرب لأقصی الضرر،و ذلک من جهة المخافة من نصوص الخلافة کهارون و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لکنی خفت انتشار الضلال فی هذة الامة و استحواذ الفرقة عن دین اللّه، فتحملت ذلک و فعلت ما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شرح متن هذه الروایة علی صراح معناها،و هو صریح فی جلالة الحسین ابن عمر،و قوة ایمانه و تمسکه بأبی الحسن الرضا علیه السّلام،و شدة اختصاصه به علیه السّلام و عدم قوله بالوقف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محشی الخلاصة اذ لم یستطع الی نیل مغزاه سبیلا،فحیث قال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عمر بن یزید من أصحاب أبی الحسن الرضا علیه السّلام ثقة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 أنه مستدرک علیه فقال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الشیخ و وثقه،و لکن فی کتاب </w:t>
      </w:r>
      <w:bookmarkStart w:id="812" w:name="pg2817_20547"/>
    </w:p>
    <w:p>
      <w:pPr>
        <w:pStyle w:val="BookText"/>
        <w:rPr/>
      </w:pPr>
      <w:bookmarkEnd w:id="812"/>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أخرج من مکة حتی کاد یتبین لی الامر،و ذلک أن فلانا أقرأنی کتابک یذکر أن ترکة صاحبنا عندک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صدق،أما و اللّه ما فعلت ذلک حتی لم أجد بدا،و لقد قلته علی مثل جدع أنفی،و لکنی خفت الضلال و الفرقة</w:t>
      </w:r>
      <w:r>
        <w:rPr>
          <w:rFonts w:eastAsia="IRNazanin" w:cs="IRNazanin"/>
          <w:color w:val="111111"/>
          <w:sz w:val="28"/>
          <w:szCs w:val="28"/>
          <w:rtl w:val="true"/>
          <w:lang w:bidi="fa-IR"/>
        </w:rPr>
        <w:t>.</w:t>
      </w:r>
    </w:p>
    <w:p>
      <w:pPr>
        <w:pStyle w:val="Heading3"/>
        <w:numPr>
          <w:ilvl w:val="2"/>
          <w:numId w:val="1"/>
        </w:numPr>
        <w:rPr/>
      </w:pPr>
      <w:bookmarkStart w:id="813" w:name="__RefHeading___Toc2333710_1395250215"/>
      <w:bookmarkStart w:id="814" w:name="_Toc300"/>
      <w:bookmarkEnd w:id="813"/>
      <w:r>
        <w:rPr>
          <w:rtl w:val="true"/>
        </w:rPr>
        <w:t>فی سعید الاعرج</w:t>
      </w:r>
      <w:bookmarkEnd w:id="814"/>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جعفر،عن فضالة بن أیوب و غیر واحد،عن معاویة بن عمار،عن سعید الاعرج،قال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 علیه السّلام فاستاذن له رجلان،فأذن لهما،فقال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امام مفترض الطاعة؟قال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 ذلک فینا،قال بالکوفة قوم یزعمون أن فیکم اماما مفترض الطاعة،و هم لا یکذبون أصحاب ورع و اجتهاد و تسمیر،فهم عبد اللّه بن أبی یعفور و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أمرتهم بذلک و لا قلت لهم أن یقولوه،قال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ذنبی و احمر وجهه و غضب غضبا شدیدا،قال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رأیا الغضب فی وجهه قاما فخرجا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تعرفون الرجلین؟قلنا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هما رجلان من الزیدیة،و هما یزعمان أن سیف رسول اللّه صلّی اللّه علیه و آله عند عبد اللّه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علیهم لعنة اللّه ثلاث مرات،لا و اللّه ما رآه عبد اللّه و لا أبوه الذی ولده بواحدة من عینیه قط،ثم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أن یکون رآه علی علی بن الحسین و هو متقلده،فان کانوا صادقین فاسألوهم ما علامته؟فان فی میمنته علامة و فی میسرته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 عندی لسیف رسول اللّه صلّی اللّه علیه و آله و 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 عندی لرایة رسول اللّه صلّی اللّه علیه و آله،و اللّه أن عندی لألواح موسی علیه السّلام و عصاه،و اللّه أن عندی لخاتم</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الکشی روایة عن الحسین بن عمر تدل علی خلاف التوثیق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bookmarkStart w:id="815" w:name="pg2817_20548"/>
    </w:p>
    <w:p>
      <w:pPr>
        <w:pStyle w:val="BookText"/>
        <w:rPr/>
      </w:pPr>
      <w:bookmarkEnd w:id="815"/>
      <w:r>
        <w:rPr>
          <w:rFonts w:ascii="IRNazanin" w:hAnsi="IRNazanin" w:eastAsia="IRNazanin"/>
          <w:color w:val="111111"/>
          <w:sz w:val="28"/>
          <w:sz w:val="28"/>
          <w:szCs w:val="28"/>
          <w:rtl w:val="true"/>
          <w:lang w:bidi="fa-IR"/>
        </w:rPr>
        <w:t>سلیمان بن داود،و اللّه أن عندی الطست التی کان موسی یقرب فیها القربان،و اللّه أن عندی لمثل الذی جاءت به الملائکة تحمله و اللّه أن عندی للشیء الذی کان رسول اللّه صلّی اللّه علیه و آله یضعه بین المسلمین و المشرکین فلا یصل الی المسلمین نشابة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أوحی الی طالوت أنه لن یقتل جالوت الا من لبس درعک ملاها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فدعی طالوت جنده رجلا رجلا فألبسهم الدرع فلم یملأها أحد منهم الا داود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أنک أنت تقتل جالوت فأبرز الیه فبرز الیه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قائمنا إن شاء اللّه من اذا لبس درع رسول اللّه صلّی اللّه علیه و آله یملأها،و قد لبسها أبو جعفر فخطت علیه،و لبستها أنا فکانت و کانت</w:t>
      </w:r>
      <w:r>
        <w:rPr>
          <w:rFonts w:eastAsia="IRNazanin" w:cs="IRNazanin"/>
          <w:color w:val="111111"/>
          <w:sz w:val="28"/>
          <w:szCs w:val="28"/>
          <w:rtl w:val="true"/>
          <w:lang w:bidi="fa-IR"/>
        </w:rPr>
        <w:t>.</w:t>
      </w:r>
    </w:p>
    <w:p>
      <w:pPr>
        <w:pStyle w:val="Heading3"/>
        <w:numPr>
          <w:ilvl w:val="2"/>
          <w:numId w:val="1"/>
        </w:numPr>
        <w:rPr/>
      </w:pPr>
      <w:bookmarkStart w:id="816" w:name="__RefHeading___Toc2333712_1395250215"/>
      <w:bookmarkStart w:id="817" w:name="_Toc301"/>
      <w:bookmarkEnd w:id="816"/>
      <w:r>
        <w:rPr>
          <w:rtl w:val="true"/>
        </w:rPr>
        <w:t xml:space="preserve">فی علی بن جعفر بن محمد بن علی بن الحسین بن علی بن أبی طالب </w:t>
      </w:r>
      <w:r>
        <w:rPr>
          <w:rtl w:val="true"/>
        </w:rPr>
        <w:t>(</w:t>
      </w:r>
      <w:r>
        <w:rPr>
          <w:rtl w:val="true"/>
        </w:rPr>
        <w:t>علیهم السلام</w:t>
      </w:r>
      <w:r>
        <w:rPr>
          <w:rtl w:val="true"/>
        </w:rPr>
        <w:t>)</w:t>
      </w:r>
      <w:bookmarkEnd w:id="817"/>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موسی الخشاب،عن علی بن أسباط و غیره،عن علی بن جعفر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رجل أحسبه من الواقفة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أخوک أبو الحسن؟قلت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بذاک؟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اقتسمت أمواله و أنکحت نساؤه و نطق الناطق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الناطق من بعده؟قلت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أنه مات؟قلت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أمواله و نکحت نسائه و نطق الناطق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الناطق من بعده؟قلت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ابنه،قال،فقال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سنک و قدرک و ابن جعفر بن محمد تقول هذا القول فی هذا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الا شیطانا،قال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بلحیته فرفعها الی السماء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حیلتی ان کان اللّه رآه أهلا لهذا و لم یر هذه الشیبة لهذا أهلا</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نصر بن الصباح البلخی،قال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اسحاق بن محمد البصری أبو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الحسن بن موسی بن جعفر،قال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w:t>
      </w:r>
      <w:bookmarkStart w:id="818" w:name="pg2817_20549"/>
    </w:p>
    <w:p>
      <w:pPr>
        <w:pStyle w:val="BookText"/>
        <w:rPr/>
      </w:pPr>
      <w:bookmarkEnd w:id="818"/>
      <w:r>
        <w:rPr>
          <w:rFonts w:ascii="IRNazanin" w:hAnsi="IRNazanin" w:eastAsia="IRNazanin"/>
          <w:color w:val="111111"/>
          <w:sz w:val="28"/>
          <w:sz w:val="28"/>
          <w:szCs w:val="28"/>
          <w:rtl w:val="true"/>
          <w:lang w:bidi="fa-IR"/>
        </w:rPr>
        <w:t>عند أبی جعفر علیه السّلام بالمدینة و عنده علی بن جعفر و أعرابی من أهل المدینة جالس، فقال لی الاعرابی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الفتی؟و أشار بیده الی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وصی رسول اللّه 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سبحان اللّه رسول اللّه قد مات منذ مائتی سنة و کذا و کذا سنه،و هذا حدث کیف یکون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وصی علی بن موسی،و علی وصی موسی بن جعفر،و موسی وصی جعفر بن محمد،و جعفر وصی محمد بن علی،و محمد وصی علی بن الحسین، و علی وصی الحسین،و الحسین وصی الحسن،و الحسن وصی علی بن أبی طالب، و علی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 الطبیب لیقطع له العرق،فقام علی بن جعفر،فقال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یبدأنی لیکون حدة الحدید بی قبلک،قال،قلت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یهنئک،هذا عم أبیه،قال، فقطع له العرق،ثم أراد أبو جعفر علیه السّلام النهوض فقام علی بن جعفر علیهما السّلام فسوی له نعلیه حتی لبسهما</w:t>
      </w:r>
      <w:r>
        <w:rPr>
          <w:rFonts w:eastAsia="IRNazanin" w:cs="IRNazanin"/>
          <w:color w:val="111111"/>
          <w:sz w:val="28"/>
          <w:szCs w:val="28"/>
          <w:rtl w:val="true"/>
          <w:lang w:bidi="fa-IR"/>
        </w:rPr>
        <w:t>.</w:t>
      </w:r>
    </w:p>
    <w:p>
      <w:pPr>
        <w:pStyle w:val="Heading3"/>
        <w:numPr>
          <w:ilvl w:val="2"/>
          <w:numId w:val="1"/>
        </w:numPr>
        <w:rPr/>
      </w:pPr>
      <w:bookmarkStart w:id="819" w:name="__RefHeading___Toc2333714_1395250215"/>
      <w:bookmarkStart w:id="820" w:name="_Toc302"/>
      <w:bookmarkEnd w:id="819"/>
      <w:r>
        <w:rPr>
          <w:rtl w:val="true"/>
        </w:rPr>
        <w:t>فی علی بن یقطین و اخوته</w:t>
      </w:r>
      <w:bookmarkEnd w:id="820"/>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مولی بنی أسد،و کان قبل یبیع الابزار و هی التوابل،و مات فی زمن أبی الحسن موسی علیه السّلام،و أبو الحسن محبوس سنة ثمانین و مائة،و بقی أبو الحسن علیه السّلام فی الحبس أربع سنین،و کان حبسه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العبیدی،عن زیاد القندی،عن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الحسن علیه السّلام قد ضمن 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محمد بن أبی عمیر،عن عبد الرحمن بن الحجاج،قال</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بن یقطین أرسلنی إلیک برسالة أسألک الدعاء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الآخرة،قلت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علی صدره،ثم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ضمنت </w:t>
      </w:r>
    </w:p>
    <w:p>
      <w:pPr>
        <w:pStyle w:val="BookText"/>
        <w:rPr/>
      </w:pPr>
      <w:r>
        <w:rPr>
          <w:rFonts w:ascii="IRNazanin" w:hAnsi="IRNazanin" w:eastAsia="IRNazanin"/>
          <w:color w:val="111111"/>
          <w:sz w:val="28"/>
          <w:sz w:val="28"/>
          <w:szCs w:val="28"/>
          <w:rtl w:val="true"/>
          <w:lang w:bidi="fa-IR"/>
        </w:rPr>
        <w:t>لعلی بن یقطین ألا تمسه النار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الحسن بن محبوب،عن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خرجت عاما من الاعوام و معی مال کثیر لأبی ابراهیم علیه السّلام،و أودعنی علی بن یقطین رسالة سأله الدعاء،فلما فرغت من حوائجی و أوصلت المال الیه،قلت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سألنی علی بن یقطین أن تدعو اللّه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للآخرة؟قلت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علی صدره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لعلی بن یقطین ألا تمسه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نصیر،و جبریل بن أحمد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یقطین،قال سمعت أبا الحسن الخراسانی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علی بن یقطین مضی و صاحبه عنه راض، یعنی أبا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حمدویه و ابراهیم،قالوا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عیسی،عن عبید اللّه بن عبد اللّه،عن درست،عن عبد اللّه بن یحیی الکاهلی،قال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ابراهیم علیه السّلام اذا أقبل علی بن یقطین،فالتفت أبو الحسن علیه السّلام الی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یری رجلا من أصحاب رسول اللّه صلّی اللّه علیه و آله فلینظر الی هذا المقبل فقال له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اذن من أهل الجنة؟فقال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فأشهد أنه من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مسعود،عن محمد بن نصیر،عن محمد بن عیسی،عن عبید اللّه ابن عبد اللّه،عن درست،عن الکاهلی،قال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ابراهیم علیه السّلام اذ أقبل علی ابن یقطین،و ذکر مثله سواء</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جبریل بن أحمد،عن محمد بن </w:t>
      </w:r>
    </w:p>
    <w:p>
      <w:pPr>
        <w:pStyle w:val="BookText"/>
        <w:rPr/>
      </w:pPr>
      <w:r>
        <w:rPr>
          <w:rFonts w:ascii="IRNazanin" w:hAnsi="IRNazanin" w:eastAsia="IRNazanin"/>
          <w:color w:val="111111"/>
          <w:sz w:val="28"/>
          <w:sz w:val="28"/>
          <w:szCs w:val="28"/>
          <w:rtl w:val="true"/>
          <w:lang w:bidi="fa-IR"/>
        </w:rPr>
        <w:t xml:space="preserve">عیسی،قال سمعت مشایخ أهل بیتی یحکون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و عبیدا ابنی یقطین أدخلا علی أبی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قربوا منی صاحب الذؤابتین،و کان علیا،فقرب منه،فضمه الیه و دعا له بخیر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 بن أبی خلف،قال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اسماعیل،عن محمد بن عمرو بن سعید،عن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یوم النحر،فقال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عرض فی قلبی أحد و أنا علی الموقف الا علی بن یقطین،فانه ما زال معی و ما فارقنی حتی أفضت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حفص أبو محمد مؤذن علی بن یقطین،عن علی بن یقطین،قال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 علیه السّلام فی الروضة و علیه جبة خز سفرجلیة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جبریل بن أحمد،قال،قال العبیدی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أحصوا لعلی بن یقطین سنة فی الموقف مائة و خمسین ملبیا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یونس بن عبد الرحمن،قال،قال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سعادة علی بن یقطین أنی ذکرته فی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اسماعیل،عن اسماعیل بن مرار،عن بعض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قدم أبو ابراهیم موسی بن جعفر علیهما السّلام العراق،قال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تری حالی و ما أنا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 اللّه تعالی أولیاء مع أولیاء الظلمة لیدفع بهم عن أولیائه،و أنت منهم یا علی</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مسعود،عن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عن السندی بن الربیع،عن الحسین بن عبد الرحیم،قال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لعلی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اضمن لی خصلة أضمن لک ثلاثا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و ما الخصلة التی أضمنها لک؟و ما الثلاث اللواتی تضمنهن لی </w:t>
      </w:r>
    </w:p>
    <w:p>
      <w:pPr>
        <w:pStyle w:val="BookText"/>
        <w:rPr/>
      </w:pPr>
      <w:r>
        <w:rPr>
          <w:rFonts w:ascii="IRNazanin" w:hAnsi="IRNazanin" w:eastAsia="IRNazanin"/>
          <w:color w:val="111111"/>
          <w:sz w:val="28"/>
          <w:sz w:val="28"/>
          <w:szCs w:val="28"/>
          <w:rtl w:val="true"/>
          <w:lang w:bidi="fa-IR"/>
        </w:rPr>
        <w:t>قال،فقال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اللواتی أضمنهن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یصیبک حر الحدید أبدا بقتل،و لا فاقة،و لا سجن حبس،قال،فقال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الخصلة التی أضمنها لک؟قال،فقال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أن لا یأتیک ولی أبدا الا أکرمته،قال فضمن علی الخصلة و ضمن له أبو الحسن الثلاث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بکر بن محمد الاشعری،ان أبا الحسن الاول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استوهبت علی بن یقطین من ربی عز و جل البارحة،فوهبه لی،ان علی ابن یقطین بذل ماله و مودته،فکان لذلک منا مستوجبا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بن یقطین ربما حمل مائة ألف إلی ثلاثمائة ألف درهم،و أن أبا الحسن علیه السّلام زوج ثلاثة بنین أو أربعة،منهم أبو الحسن الثانی،فکتب الی علی ابن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صیرت مهورهن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علی بن یقطین رحمه اللّه وجه الی جواریه حتی حمل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حباءهن ممن باعه،فوجه الیه بما فرض علیه من مهورهن و زاد ثلاثة آلاف دینار للولیمة،فبلغ ذلک ثلاثة عشر ألف دینار فی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جعفر،عن الحسن بن علی 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علی بن یقطین و اخوته قوله،جواریه حتی حمل</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الضمیر فی جواریه و باعه لعلی بن یقطین،و حمل علی صیغة المجهول، و حباء ککتاب بکسر الحاء المهملة قبل الباء الموحدة العطاء و هو اسم لا مصدر قاله القاموس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عیسی،قال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الحسین بن علی أنه أحصی لعلی بن یقطین بعض السنین ثلاث مائة ملب،أو مأتین و خمسین ملبیا،و ان لم یکن یفوته من یحج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حبایتهن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الحبایة و الحباوة أیضا بالکسر العطاء و العطیة قاله الفائق و الاساس و کذلک الحبوة مثلثة و الحبیة بالکسر اسم من الاحتباء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أی أرسل علی بن یقطین الی جواریه،فحمل الیه کل ما علیهن و لهن من الزینة و المال حتی حباهن و حبایتهن،أی عطیتهن ممن کان باع علی بن یقطین ایاهن و اشتراهن هو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علی بن یقطین الی أبی الحسن موسی علیه السّلام بما فرض علیه و صیر الیه من مهور أزواج بنیه،و زاد علی ذلک ثلاثة آلاف دینار للولیمة،فبلغ المجموع ثلاثة عشر الف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المبلغ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عصرنا هذا ألفا تومان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ما قد أرسله الیه علیه السّلام فی دفعة واحدة،حفه اللّه تعالی بفضله و خصه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یفوته من یحج عنه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یستنیب من یحج عنه مندوبا فی کل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یفوته ذلک أصلا، و مع ذلک کان یستنیب کل سنة لمجرد التلبیة عنه،و قد أحصی له بعض السنین ثلاثمائة ملبی عنه،أو مائتان و خمسون ملبیا عنه،و کان یعطی الکاهلی و عبد الرحمن ابن الحجاج و غیرهما من أمثالهما من الدراهم للحج عنه کل سنة عشرة آلاف، و یعطی الملبی عنه عشرین 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الشهید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تجوز الاستنابة فی الحج ندبا للحی،و فیه فضل کثیر،فقد أحصی فی عام واحد خمسمائة و خمسون رجلا یحجون عن علی ابن یقطین صاحب الکاظم علیه السّلام أقلهم بتسعمائة دینار و أکثرهم عشرة آلاف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یعنی عشرة آلاف درهم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یعطی بعضهم عشرة آلاف فی کل سنة للحج،مثل الکاهلی،و عبد الرحمن بن الحجاج و غیرهما،و یعطی أدناهم ألف درهم،و سمعت من یحکی فی أدناهم خمسمائة درهم،و کان أمره بالدخول فی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لا بد فاعلا فانظر کیف یکون لأصحابک فزعم أمیة کاتبه و غیره أنه کان یأمر بحبایتهم فی العلانیة،و یرد علیهم فی السر،و زعمت رحیمة أنها قالت لأبی الحسن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لعلی بن یقطین،فقال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کفی 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علی بن یقطین أنی ذکرته فی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ابن أخی الکاهلی أن أبا الحسن علیه السّلام قال لعلی بن یقطین اضمن لی الکاهلی و عیاله و أضمن لک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فزعم ابن اخیه أن علیا لم یزل یجری علیهم الطعام و الدراهم و جمیع أبواب النفقات،مسبغین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ذلک،حتی مات أهل الکاهلی کلهم و قراباته و جیرانه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علیه السّلام ان للّه مع کل طاغیة وزیرا من أولیائه یدفع به عنهم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مسبغین</w:t>
      </w:r>
    </w:p>
    <w:p>
      <w:pPr>
        <w:pStyle w:val="BookText"/>
        <w:rPr/>
      </w:pPr>
      <w:r>
        <w:rPr>
          <w:rFonts w:ascii="IRNazanin" w:hAnsi="IRNazanin" w:eastAsia="IRNazanin"/>
          <w:color w:val="111111"/>
          <w:sz w:val="28"/>
          <w:sz w:val="28"/>
          <w:szCs w:val="28"/>
          <w:rtl w:val="true"/>
          <w:lang w:bidi="fa-IR"/>
        </w:rPr>
        <w:t>بالباء الموحدة بین السین المهملة و الغین المعجمة علی صیغة الفاعل من الاسباغ بمعنی الاکمال و التوفیر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المثناة من فوق مکان الباء الموحدة و النون بعد الغین من الاستغناء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انها بمدخولها الی جیرانه متعلقة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یجری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حتی مات ای الکاهلی او علی بن یقطین متعلقة بذلک</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أهل الکاهلی کلهم و قراباته و جیرانه بیان للمسبغین أو المستغنین فی ذلک المجری علیهم الطعام و الدراهم و جمیع أبواب النفقات فلیعلم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دعوة أبی عبد اللّه علیه السّلام علی بن یقطین و ما 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یذهب أ ما علمت أن المؤمن فی صلب الکافر بمنزلة الحصاة تکون فی اللیلة،یصیبها المطر فیغسلها و لا یضر الحصاة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الحسین بن إشکیب،قال أخبرنا بکر بن صالح الرازی،عن اسماعیل بن عباد القصری قصر ابن هبیرة،عن اسماعیل بن سلام،و فلان بن حمید،قالا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إلینا علی بن یقطین،فقال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اشتریا راحلتین و تجنبا الطریق،و دفع إلینا مالا و کتبا حتی توصلا ما معکما من المال و الکتب الی أبی الحسن موسی علیه السّلام و لا یعلم بکما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فأتینا الکوفة فاشترینا راحلتین و تزودنا زادا و خرجنا نتجنب الطریق حتی اذا صرنا ببطن الرمة شددنا راحلتنا و وضعنا لهما العلف و قعدنا نأکل،فبینا نحن</w:t>
      </w:r>
    </w:p>
    <w:p>
      <w:pPr>
        <w:pStyle w:val="BookText"/>
        <w:rPr/>
      </w:pP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و ما ولد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عبد اللّه قد جری علی لسانه فی دعوته علی بن یقطین و ما ولد أی من ولده،فقال للراوی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الامر حیث تذهب بوهمک،انی قد قصدته بالدعوة،بل انما ذلک من حیث کان فی صلبه علی بن یقطین،و لیس یستضر المؤمن من حیث کینونته فی صلب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طریق أبی عمرو الکشی رحمه اللّه تعالی فی عامة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طریق أبی جعفر الکلینی رضوان اللّه تعالی علیه فی الکافی عن ابن أبی عمیر عن علی بن یقطین عن أبی الحسن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أشفقت من دعوة أبی عبد اللّه علیه السّلام علی یقطین و ما ولد</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یا أبا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حیث تذهب انما المؤمن فی صلب الکافر بمنزلة الحصاة فی اللبنة یجیء المطر فیغسل اللبنة و لا یضر الحصاة شیئا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کذلک اذا راکب قد أقبل و معه شاکری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منا فاذا هو أبو الحسن موسی علیه السّلام فقمنا الیه و سلمنا علیه و دفعنا الیه الکتب و ما کان معنا فأخرج من کمه کتبا فناولنا ایاها،فقال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جوابات کتبکم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زادنا قد فنی،فلو أذنت لنا فدخلنا المدینة فزرنا رسول اللّه صلّی اللّه علیه و آله و تزودنا زادا؟فقال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 ما معکما من الزاد فأخرجنا الزاد الیه فقلبه بیده،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یبلغکما الی الکوفة،و أما رسول اللّه صلّی اللّه علیه و آله فقد رأیتماه،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صلیت معهم الفجر و أنا أرید أن أصلی معهم الظهر،انصرفا فی حفظ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یحیی بن محمد،عن سیبویه الرازی،عن بکر بن صالح،بأسناده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خزیمة و یعقوب و عبید بنو یقطین کلهم من أصحاب أبی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محمد بن القاسم بن حمزة ابن موسی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اسماعیل بن موسی عمی،قال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العبد الصالح علیه السّلام علی الصفا،یقول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فی أعلی علیین اغفر لعلی بن یقطین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شاکری</w:t>
      </w:r>
    </w:p>
    <w:p>
      <w:pPr>
        <w:pStyle w:val="BookText"/>
        <w:rPr/>
      </w:pPr>
      <w:r>
        <w:rPr>
          <w:rFonts w:ascii="IRNazanin" w:hAnsi="IRNazanin" w:eastAsia="IRNazanin"/>
          <w:color w:val="111111"/>
          <w:sz w:val="28"/>
          <w:sz w:val="28"/>
          <w:szCs w:val="28"/>
          <w:rtl w:val="true"/>
          <w:lang w:bidi="fa-IR"/>
        </w:rPr>
        <w:t>الشاکری الرکابی و الشاطر و الاجیر و المستخدم،أو الناقة السمینة الممتلی صرعها من اللبن،و کل دابة سمینة فهی شاکری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رأیتماه</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انکما حیث رأیتمانی فکأنما قد رأیتما رسول اللّه صلّی اللّه علیه و آله،انصرفا فی حفظ اللّه لا یشعرن بکما أحد من المخالفین،و انی قد صلیت معهما الفجر و أنا أرید أن أصلی معهما الظهر،کیلا یطلع أحد منهم علی ذلک</w:t>
      </w:r>
      <w:r>
        <w:rPr>
          <w:rFonts w:eastAsia="IRNazanin" w:cs="IRNazanin"/>
          <w:color w:val="111111"/>
          <w:sz w:val="28"/>
          <w:szCs w:val="28"/>
          <w:rtl w:val="true"/>
          <w:lang w:bidi="fa-IR"/>
        </w:rPr>
        <w:t xml:space="preserve">. </w:t>
      </w:r>
      <w:bookmarkStart w:id="821" w:name="pg2817_20557"/>
    </w:p>
    <w:p>
      <w:pPr>
        <w:pStyle w:val="BookText"/>
        <w:rPr/>
      </w:pPr>
      <w:bookmarkEnd w:id="821"/>
      <w:r>
        <w:rPr>
          <w:rFonts w:eastAsia="IRNazanin" w:cs="IRNazanin"/>
          <w:color w:val="111111"/>
          <w:sz w:val="28"/>
          <w:szCs w:val="28"/>
          <w:lang w:bidi="fa-IR"/>
        </w:rPr>
        <w:t>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یزید،عن سلیمان بن الحسین کاتب علی بن یقطین،قال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أحصیت لعلی بن یقطین من وافی عنه فی عام واحد مائة و خمسین رجلا،أقل من أعطاه منهم سبعمائة درهم،و أکثر من أعطاه عشرة آلاف درهم</w:t>
      </w:r>
      <w:r>
        <w:rPr>
          <w:rFonts w:eastAsia="IRNazanin" w:cs="IRNazanin"/>
          <w:color w:val="111111"/>
          <w:sz w:val="28"/>
          <w:szCs w:val="28"/>
          <w:rtl w:val="true"/>
          <w:lang w:bidi="fa-IR"/>
        </w:rPr>
        <w:t>.</w:t>
      </w:r>
    </w:p>
    <w:p>
      <w:pPr>
        <w:pStyle w:val="Heading3"/>
        <w:numPr>
          <w:ilvl w:val="2"/>
          <w:numId w:val="1"/>
        </w:numPr>
        <w:rPr/>
      </w:pPr>
      <w:bookmarkStart w:id="822" w:name="__RefHeading___Toc2333716_1395250215"/>
      <w:bookmarkStart w:id="823" w:name="_Toc303"/>
      <w:bookmarkEnd w:id="822"/>
      <w:r>
        <w:rPr>
          <w:rtl w:val="true"/>
        </w:rPr>
        <w:t>فی موسی بن بکر الواسطی</w:t>
      </w:r>
      <w:bookmarkEnd w:id="823"/>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أحمد،عن خلف بن حماد،عن موسی بن بکر الواسطی،قال 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امرئ لم یمت حتی یری منه خلفا تقربه عینه،و قد أرانی اللّه عز و جل من ابنی هذا خلفا،و أشار بیده الی العبد الصالح علیه السّلام،ما تقر به 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یزید،عن محمد ابن سنان،عن موسی بن بکر الواسطی،قال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أبو الحسن علیه السّلام فأتیته،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مصفرا؟و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بأکل اللحم 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أکلت غیره منذ أمرتنی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تأکله؟قلت،طبیخا،قال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کبابا،فأکلت،فأرسل إلی بعد جمعة فاذا الدم قد عاد فی وجهی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 علیک أن نبعثک فی بعض حوائجنا؟فقلت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عبدک فمرنی بم شئت فوجهنی فی بعض حوائجه الی الشام</w:t>
      </w:r>
      <w:r>
        <w:rPr>
          <w:rFonts w:eastAsia="IRNazanin" w:cs="IRNazanin"/>
          <w:color w:val="111111"/>
          <w:sz w:val="28"/>
          <w:szCs w:val="28"/>
          <w:rtl w:val="true"/>
          <w:lang w:bidi="fa-IR"/>
        </w:rPr>
        <w:t>.</w:t>
      </w:r>
    </w:p>
    <w:p>
      <w:pPr>
        <w:pStyle w:val="Heading3"/>
        <w:numPr>
          <w:ilvl w:val="2"/>
          <w:numId w:val="1"/>
        </w:numPr>
        <w:rPr/>
      </w:pPr>
      <w:bookmarkStart w:id="824" w:name="__RefHeading___Toc2333718_1395250215"/>
      <w:bookmarkStart w:id="825" w:name="_Toc304"/>
      <w:bookmarkEnd w:id="824"/>
      <w:r>
        <w:rPr>
          <w:rtl w:val="true"/>
        </w:rPr>
        <w:t>فی هند بن الحجاج</w:t>
      </w:r>
      <w:bookmarkEnd w:id="825"/>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بحر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الفارسی،قال</w:t>
      </w:r>
    </w:p>
    <w:p>
      <w:pPr>
        <w:pStyle w:val="BookText"/>
        <w:rPr/>
      </w:pPr>
      <w:r>
        <w:rPr>
          <w:rFonts w:ascii="IRNazanin" w:hAnsi="IRNazanin" w:eastAsia="IRNazanin"/>
          <w:color w:val="111111"/>
          <w:sz w:val="28"/>
          <w:sz w:val="28"/>
          <w:szCs w:val="28"/>
          <w:rtl w:val="true"/>
          <w:lang w:bidi="fa-IR"/>
        </w:rPr>
        <w:t>فی هند بن الحجاج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بحر</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مکبرا،و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بالتصغیر،فأبو الحسن </w:t>
      </w:r>
    </w:p>
    <w:p>
      <w:pPr>
        <w:pStyle w:val="BookText"/>
        <w:rPr/>
      </w:pPr>
      <w:r>
        <w:rPr>
          <w:rFonts w:ascii="IRNazanin" w:hAnsi="IRNazanin" w:eastAsia="IRNazanin"/>
          <w:color w:val="111111"/>
          <w:sz w:val="28"/>
          <w:sz w:val="28"/>
          <w:szCs w:val="28"/>
          <w:rtl w:val="true"/>
          <w:lang w:bidi="fa-IR"/>
        </w:rPr>
        <w:t>حدثنی أبو القاسم الحلیسی،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عیسی بن هواذ،عن الحسن بن ظریف بن ناصح،فقال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جئتک بحدیث من یأتیک حدثنی فلان و نسی الحلیسی اسمه عن</w:t>
      </w:r>
    </w:p>
    <w:p>
      <w:pPr>
        <w:pStyle w:val="BookText"/>
        <w:rPr/>
      </w:pPr>
      <w:r>
        <w:rPr>
          <w:rFonts w:ascii="IRNazanin" w:hAnsi="IRNazanin" w:eastAsia="IRNazanin"/>
          <w:color w:val="111111"/>
          <w:sz w:val="28"/>
          <w:sz w:val="28"/>
          <w:szCs w:val="28"/>
          <w:rtl w:val="true"/>
          <w:lang w:bidi="fa-IR"/>
        </w:rPr>
        <w:t>هو محمد بن بحر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الفارسی،طاف الدنیا،و روی عن خلق و جمع کثیر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فی باب لم من کتاب الرجال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أبو الحسین هو محمد بن بحر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الشیبانی الرهنی، بالراء و النون من حاشیتی الهاء،و الرهن بالضم قریة بکرمان قاله فی القاموس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أهل سجستان سکن نرماشیر من أرض کرمان و لذلک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 و کان من المتکلمین و کان فقیها عالما بالاخبار،له نحو من خمسمائة مصنف الا أنه ربما یتهم بالغلو و یرمی بالتفویض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الشیخ فی کتاب الرجال فی باب لم </w:t>
      </w:r>
      <w:r>
        <w:rPr>
          <w:rStyle w:val="FootnoteAnchor"/>
          <w:rtl w:val="true"/>
        </w:rPr>
        <w:footnoteReference w:id="1218"/>
      </w:r>
      <w:r>
        <w:rPr>
          <w:rFonts w:ascii="IRNazanin" w:hAnsi="IRNazanin" w:eastAsia="IRNazanin"/>
          <w:color w:val="111111"/>
          <w:sz w:val="28"/>
          <w:sz w:val="28"/>
          <w:szCs w:val="28"/>
          <w:rtl w:val="true"/>
          <w:lang w:bidi="fa-IR"/>
        </w:rPr>
        <w:t>،و لقد ذکرنا حاله فیما قد مضی و حققنا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الحلیسی</w:t>
      </w:r>
    </w:p>
    <w:p>
      <w:pPr>
        <w:pStyle w:val="BookText"/>
        <w:rPr/>
      </w:pPr>
      <w:r>
        <w:rPr>
          <w:rFonts w:ascii="IRNazanin" w:hAnsi="IRNazanin" w:eastAsia="IRNazanin"/>
          <w:color w:val="111111"/>
          <w:sz w:val="28"/>
          <w:sz w:val="28"/>
          <w:szCs w:val="28"/>
          <w:rtl w:val="true"/>
          <w:lang w:bidi="fa-IR"/>
        </w:rPr>
        <w:t>الحلیسی بالضم علی هیئة التصغیر اما باعجام الخاء نسبة الی التابعی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بن خلیس کزبیر محدث تابعی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باهمال الحاء نسبة الی بنی الحلیس</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الحلیس کزبیر الحمصی و ابن زید الصیفی صحابیان،و ابن علقمة سید الاحابیش،و ابن یزید من کنانة،و الحلیسیة ماء لبنی الحلیس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بشار مولی السندی بن شاهک،قال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من أشد الناس بغضا لآل أبی طالب، فدعانی السندی بن شاهک یوما،فقال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بشار انی أرید أن ائتمنک علی ما ائتمننی علیه هارون،قلت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لا أبقی فیه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موسی بن جعفر علیه السّلام قد دفعه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وکلتک بحفظه،فجعله فی دار جوف دور حرمه و وکلنی علیه،و کنت أقفل علیه عدة أقفال،فاذا مضیت فی حاجة وکلت امرأتی بالباب فلا تفارقه حتی أرجع،قال 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فحول اللّه ما کان فی قلبی من البغض 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فدعانی علیه السّلام یوما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بشار امض الی سجن المقنطرة فادع لی هند بن الحجاج،و قل له أبو الحسن یأمرک بالمصیر الیه،فانه سینتهرک و یصیح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أنا قد قلت لک و أبلغت رسالته فان شئت فافعل و ان شئت فلا تفعل،و اترکه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ففعلت ما أمرنی و أقفلت الابواب کما کنت أفعل،و أقعدت امرأتی علی الباب و 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تبرحی حتی آتیک،و قصدت الی سجن المقنطرة فدخلت علی هند بن الحجاج،فقلت له أبو الحسن یأمرک بالمصیر الیه،قال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علی و انتهرنی،فقلت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قد أبلغتک و قلت لک فان شئت فافعل و ان شئت فلا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انصرفت و ترکته،و جئت الی أبی الحسن علیه السّلام فوجدت امرأتی قاعدة علی الباب و الابواب مقفلة،فلم أزل أفتح واحدا واحدا منها،حتی انتهیت الیه فوجدته و أعلمته الخبر،قال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جاءنی،و انصرفت فخرجت الی امرأتی،فقلت لها جاء أحد بعدی فدخل هذا الباب؟فقالت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فارقت الباب و لا فتحت الاقفال حتی جئت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روانی علی بن محمد بن الحسن الانباری أخو صندل،قال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من جهة أخری أنه لما صار الیه هند بن الحجاج،قال له العبد الصالح علیه السّلام عند انصرافه</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شئت رجعت الی موضعک و لک الجنة،و ان شئت انصرفت الی منزلک،فقال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أرجع </w:t>
      </w:r>
      <w:bookmarkStart w:id="826" w:name="pg2817_20560"/>
    </w:p>
    <w:p>
      <w:pPr>
        <w:pStyle w:val="BookText"/>
        <w:rPr/>
      </w:pPr>
      <w:bookmarkEnd w:id="826"/>
      <w:r>
        <w:rPr>
          <w:rFonts w:ascii="IRNazanin" w:hAnsi="IRNazanin" w:eastAsia="IRNazanin"/>
          <w:color w:val="111111"/>
          <w:sz w:val="28"/>
          <w:sz w:val="28"/>
          <w:szCs w:val="28"/>
          <w:rtl w:val="true"/>
          <w:lang w:bidi="fa-IR"/>
        </w:rPr>
        <w:t>الی موضعی الی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علی بن محمد بن صالح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هند بن الحجاج رضی اللّه عنه کان من أهل الصیمرة،و أن قصره لبین، 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من جهة أبی الحسن محمد بن بحر بن أحمد الفارسی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القاسم الحلیسی</w:t>
      </w:r>
      <w:r>
        <w:rPr>
          <w:rFonts w:eastAsia="IRNazanin" w:cs="IRNazanin"/>
          <w:color w:val="111111"/>
          <w:sz w:val="28"/>
          <w:szCs w:val="28"/>
          <w:rtl w:val="true"/>
          <w:lang w:bidi="fa-IR"/>
        </w:rPr>
        <w:t>. .</w:t>
      </w:r>
    </w:p>
    <w:p>
      <w:pPr>
        <w:pStyle w:val="Heading3"/>
        <w:numPr>
          <w:ilvl w:val="2"/>
          <w:numId w:val="1"/>
        </w:numPr>
        <w:rPr/>
      </w:pPr>
      <w:bookmarkStart w:id="827" w:name="__RefHeading___Toc2333720_1395250215"/>
      <w:bookmarkStart w:id="828" w:name="_Toc305"/>
      <w:bookmarkEnd w:id="827"/>
      <w:r>
        <w:rPr>
          <w:rtl w:val="true"/>
        </w:rPr>
        <w:t>فی صفوان بن مهران الجمال</w:t>
      </w:r>
      <w:bookmarkEnd w:id="828"/>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اسماعیل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بن فضال،قال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صفوان بن مهران الجمال،قال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الاول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 کل شیء منک حسن جمیل ما خلا شیئا واحدا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أی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اکراؤک جمالک من هذا الرجل یعنی هارون،قلت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أکریته أشرا و لا بطرا و لا لصید و لا للهو و لکنی أکریه لهذا الطریق یعنی طریق مکة،و لا أتولاه بنفسی و لکن أنصب غلمانی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 أیقع کراؤک علیهم؟قلت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بقائهم حتی یخرج کراؤک؟قلت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أحب بقائهم فهو منهم،و من کان منهم کان ورد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و بعت جمالی عن آخرها،فبلغ ذلک الی هارون،فدعانی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صفوان بلغنی أنک بعت جمالک؟قلت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شیخ کبیر و أن الغلمان لا یفون بالاعمال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ایهات أنی لا علم من أشار علیک بهذا موسی بن جعفر،قلت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لی و لموسی بن جعفر،فقال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هذا عنک فو اللّه لو لا حسن صحبتک لقتلتک</w:t>
      </w:r>
      <w:r>
        <w:rPr>
          <w:rFonts w:eastAsia="IRNazanin" w:cs="IRNazanin"/>
          <w:color w:val="111111"/>
          <w:sz w:val="28"/>
          <w:szCs w:val="28"/>
          <w:rtl w:val="true"/>
          <w:lang w:bidi="fa-IR"/>
        </w:rPr>
        <w:t>.</w:t>
      </w:r>
    </w:p>
    <w:p>
      <w:pPr>
        <w:pStyle w:val="Heading3"/>
        <w:numPr>
          <w:ilvl w:val="2"/>
          <w:numId w:val="1"/>
        </w:numPr>
        <w:rPr/>
      </w:pPr>
      <w:bookmarkStart w:id="829" w:name="__RefHeading___Toc2333722_1395250215"/>
      <w:bookmarkStart w:id="830" w:name="_Toc306"/>
      <w:bookmarkEnd w:id="829"/>
      <w:r>
        <w:rPr>
          <w:rtl w:val="true"/>
        </w:rPr>
        <w:t>فی أبی علی عبد الرحمن بن حجاج</w:t>
      </w:r>
      <w:bookmarkEnd w:id="830"/>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الحسین،عن عثمان بن عدس،عن حسین بن ناجیة،قال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و ذکر عبد الرحمن بن </w:t>
      </w:r>
      <w:bookmarkStart w:id="831" w:name="pg2817_20561"/>
    </w:p>
    <w:p>
      <w:pPr>
        <w:pStyle w:val="BookText"/>
        <w:rPr/>
      </w:pPr>
      <w:bookmarkEnd w:id="831"/>
      <w:r>
        <w:rPr>
          <w:rFonts w:ascii="IRNazanin" w:hAnsi="IRNazanin" w:eastAsia="IRNazanin"/>
          <w:color w:val="111111"/>
          <w:sz w:val="28"/>
          <w:sz w:val="28"/>
          <w:szCs w:val="28"/>
          <w:rtl w:val="true"/>
          <w:lang w:bidi="fa-IR"/>
        </w:rPr>
        <w:t>حجاج،فقال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لثقیل علی الفؤاد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الحجاج شهد له أبو الحسن علیه السّلام بالجنة،و کان أبو عبد اللّه علیه السّلام یقول لعبد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الرحمن کلم أهل المدینة فانی أحب أن یری فی رجال الشیعة مثلک</w:t>
      </w:r>
      <w:r>
        <w:rPr>
          <w:rFonts w:eastAsia="IRNazanin" w:cs="IRNazanin"/>
          <w:color w:val="111111"/>
          <w:sz w:val="28"/>
          <w:szCs w:val="28"/>
          <w:rtl w:val="true"/>
          <w:lang w:bidi="fa-IR"/>
        </w:rPr>
        <w:t>.</w:t>
      </w:r>
    </w:p>
    <w:p>
      <w:pPr>
        <w:pStyle w:val="Heading3"/>
        <w:numPr>
          <w:ilvl w:val="2"/>
          <w:numId w:val="1"/>
        </w:numPr>
        <w:rPr/>
      </w:pPr>
      <w:bookmarkStart w:id="832" w:name="__RefHeading___Toc2333724_1395250215"/>
      <w:bookmarkStart w:id="833" w:name="_Toc307"/>
      <w:bookmarkEnd w:id="832"/>
      <w:r>
        <w:rPr>
          <w:rtl w:val="true"/>
        </w:rPr>
        <w:t>شعیب العقرقوفی</w:t>
      </w:r>
      <w:bookmarkEnd w:id="833"/>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أحمد،حدثنی محمد بن عبد اللّه بن مهران عن محمد بن علی،عن الحسن بن علی بن أبی حمزة،عن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شعیب العقرقوفی،قال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 مبتدئا من غیر أن أسأله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شعیب یلقاک غذا رجل من أهل المغرب یسألک عنی،فقل هو و اللّه الامام الذی قال لنا أبو عبد اللّه علیه السّلام،فاذا سألک عن الحلال و الحرام فأجبه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فما علامته؟فقال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طویل جسیم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فاذا أتاک فلا علیک أن تجیبه عن جمیع ما سألک فانه واحد قومه،و ان أحب أن تدخله إلی فأدخله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انی لفی طوافی اذ أقبل إلی رجل طویل من أجسم ما یکون من الرجال،فقال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أسألک عن صاحبک؟فقلت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 صاحب؟قال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فلان بن فلان،فقلت ما أسمک؟فقال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أنت؟فقال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من أهل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عرفتنی؟قال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آت فی منامی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شعیبا فسله عن جمیع ما تحتاج الیه،فسألت عنک فدللت علیک،فقلت اجلس فی هذا الموضع حتی أفرغ من طوافی و آتیک إن شاء اللّه،فطفت ثم أتیته فکلمت رجلا عاقلا</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طلب إلی أن أدخله علی أبی الحسن علیه السّلام،فأخذت بیده فاستأذنت علی أبی الحسن علیه السّلام،فأذن لی،فلما رآه أبو الحسن علیه السّلام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یعقوب قدمت أمس </w:t>
      </w:r>
      <w:bookmarkStart w:id="834" w:name="pg2817_20562"/>
    </w:p>
    <w:p>
      <w:pPr>
        <w:pStyle w:val="BookText"/>
        <w:rPr/>
      </w:pPr>
      <w:bookmarkEnd w:id="834"/>
      <w:r>
        <w:rPr>
          <w:rFonts w:ascii="IRNazanin" w:hAnsi="IRNazanin" w:eastAsia="IRNazanin"/>
          <w:color w:val="111111"/>
          <w:sz w:val="28"/>
          <w:sz w:val="28"/>
          <w:szCs w:val="28"/>
          <w:rtl w:val="true"/>
          <w:lang w:bidi="fa-IR"/>
        </w:rPr>
        <w:t>و وقع بینک و بین أخیک شر فی موضع کذا و کذا،حتی شتم بعضکم بعضا، و لیس هذا دینی و لا دین آبائی،و لا نأمر بهذا أحدا من الناس،فاتق اللّه وحده لا شریک له،فانکما ستفترقان بموت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أن أخاک سیموت فی سفره قبل أن یصل الی أهله،و ستندم أنت علی ما کان منک،و ذلک أنکما تقاطعتما فبتر اللّه أعمارکما،فقال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جعلت فداک متی أجلی؟فقال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اجلک قد حضر حتی وصلت عمتک بما وصلتها به فی منزل کذا و کذا،فزید فی أجلک عشرون،قال،فأخبرنی الرجل و لقیته حاجا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أخاه لم یقبل الی أهله حتی دفنه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مهران غال،و الحسن بن علی بن أبی حمزة کذاب غال،قال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أسمع فی شعیب الا خیرا،و أولیاؤه أعلم بهذه الروایة</w:t>
      </w:r>
    </w:p>
    <w:p>
      <w:pPr>
        <w:pStyle w:val="Heading3"/>
        <w:numPr>
          <w:ilvl w:val="2"/>
          <w:numId w:val="1"/>
        </w:numPr>
        <w:rPr/>
      </w:pPr>
      <w:bookmarkStart w:id="835" w:name="__RefHeading___Toc2333726_1395250215"/>
      <w:bookmarkStart w:id="836" w:name="_Toc308"/>
      <w:bookmarkEnd w:id="835"/>
      <w:r>
        <w:rPr>
          <w:rtl w:val="true"/>
        </w:rPr>
        <w:t>علی بن أبی حمزة البطائنی</w:t>
      </w:r>
      <w:bookmarkEnd w:id="836"/>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حمدان بن احمد القلانسی،قال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معاویة بن حکیم،قال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داود المسترق،عن عتیبة بیاع القصب، عن علی بن أبی حمزة البطائنی عن أبی الحسن الاول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و أصحابک أشباه الحمیر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 علی الفارسی،عن محمد بن عیسی،عن یونس بن عبد الرحمن،قال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علی بن أبی حمزة؟قلت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ففزعت من ذلک،قال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سئل عن الامام بعد موسی أبی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اعرف اماما بعده،فقیل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فضرب فی قبره ضربة اشتعل قبره نارا</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حمزة کذاب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ان الرضا علیه السّلام قال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أقعد علی بن </w:t>
      </w:r>
    </w:p>
    <w:p>
      <w:pPr>
        <w:pStyle w:val="BookText"/>
        <w:rPr/>
      </w:pPr>
      <w:r>
        <w:rPr>
          <w:rFonts w:ascii="IRNazanin" w:hAnsi="IRNazanin" w:eastAsia="IRNazanin"/>
          <w:color w:val="111111"/>
          <w:sz w:val="28"/>
          <w:sz w:val="28"/>
          <w:szCs w:val="28"/>
          <w:rtl w:val="true"/>
          <w:lang w:bidi="fa-IR"/>
        </w:rPr>
        <w:t>أبی حمزة فی قبره،فسئل عن الائمة؟فأخبر بأسمائهم حتی انتهی إلی فسئل؟فوقف فضرب علی رأسه ضربة امتلاء قبره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داود المسترق،عن علی بن أبی حمزة،قال،قال أبو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 أصحابک أشباه الحمیر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موسی،عن أبی داود،قال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 عتیبة بیاع القصب،عند علی بن ابی حمزة،قال،فسمعته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یا علی و اصحابک اشباه الحمیر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قال،فقال عتیبة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سمعت؟قال،قلت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سمعت،و اللّه لا أنقل قدمی الیه ما حییت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موسی،عن داود بن محمد،عن أحمد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أبو الحسن علیه السّلام فی بنی زریق،فقال لی و هو رافع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قبض رسول اللّه صلّی اللّه علیه و آله جهد الناس فی اطفاء نور اللّه فأبی اللّه الا أن یتم نوره بأمیر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 أبو الحسن علیه السّلام جهد علی بن أبی حمزة و أصحابه فی اطفاء نور اللّه فأبی اللّه الا أن یتم نوره،و أن أهل الحق اذا دخل فیهم داخل سروا به،و اذا خرج منهم خارج لم یجزعوا علیه،و ذلک أنهم علی یقین من أمرهم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أهل الباطل اذا دخل فیهم داخل سروا به،و اذا خرج منهم خارج جزعوا علیه،و ذلک أنهم علی شک من أمرهم،ان اللّه جل جلاله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w:t>
      </w:r>
      <w:r>
        <w:rPr>
          <w:rStyle w:val="FootnoteAnchor"/>
          <w:rtl w:val="true"/>
        </w:rPr>
        <w:footnoteReference w:id="1221"/>
      </w:r>
      <w:r>
        <w:rPr>
          <w:rFonts w:ascii="IRNazanin" w:hAnsi="IRNazanin" w:eastAsia="IRNazanin"/>
          <w:color w:val="111111"/>
          <w:sz w:val="28"/>
          <w:sz w:val="28"/>
          <w:szCs w:val="28"/>
          <w:rtl w:val="true"/>
          <w:lang w:bidi="fa-IR"/>
        </w:rPr>
        <w:t>قال،ثم قال أبو عبد اللّه علیه السّلام المستقر الثابت،و المستودع المعاد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بخط جبریل بن أحمد،حدثنی محمد بن عبد اللّه بن مهران، عن محمد بن علی الصیرفی،عن الحسن بن علی بن أبی حمزة،عن أبیه،قال، </w:t>
      </w:r>
      <w:bookmarkStart w:id="837" w:name="pg2817_20564"/>
    </w:p>
    <w:p>
      <w:pPr>
        <w:pStyle w:val="BookText"/>
        <w:rPr/>
      </w:pPr>
      <w:bookmarkEnd w:id="837"/>
      <w:r>
        <w:rPr>
          <w:rFonts w:ascii="IRNazanin" w:hAnsi="IRNazanin" w:eastAsia="IRNazanin"/>
          <w:color w:val="111111"/>
          <w:sz w:val="28"/>
          <w:sz w:val="28"/>
          <w:szCs w:val="28"/>
          <w:rtl w:val="true"/>
          <w:lang w:bidi="fa-IR"/>
        </w:rPr>
        <w:t>دخلت المدینة و أنا مریض شدید المرض،فکان أصحابنا یدخلون و لا أعقل بهم، و ذاک أنه أصابنی حمی فذهب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اسحاق بن عمار أنه أقام علی بالمدینة ثلاثة أیام لا یشک أنه لا یخرج منها حتی یدفننی و یصلی علی،و خرج اسحاق بن عمار،و أفقت بعد ما خرج اسحاق فقلت لأصحابی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افتحوا کیسی و اخرجوا منه مائة دینار فأقسموها فی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إلی أبو الحسن علیه السّلام بقدح فیه ماء،فقال الرسول یقول لک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هذا الماء،فان فیه شفاء ان شاء اللّه ففعلت،فأسهل بطنی،فأخرج اللّه ما کنت أجده فی بطنی من الاذی،و دخلت علی أبی الحسن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أما أن أجلک قد حضر مرة بعد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الی مکة فلقیت اسحاق بن عمار،فقال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أقمت بالمدینة ثلاثة أیام ما شککت الا أنک ستموت،فأخبرنی بقصتک؟فأخبرته بما صنعت،و ما قال لی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انسأ اللّه فی عمری مرة بعد مرة من الموت،و أصابنی مثل ما أصاب،فقلت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اسحاق انه امام ابن امام و بهذا یعرف الامام</w:t>
      </w:r>
      <w:r>
        <w:rPr>
          <w:rFonts w:eastAsia="IRNazanin" w:cs="IRNazanin"/>
          <w:color w:val="111111"/>
          <w:sz w:val="28"/>
          <w:szCs w:val="28"/>
          <w:rtl w:val="true"/>
          <w:lang w:bidi="fa-IR"/>
        </w:rPr>
        <w:t>.</w:t>
      </w:r>
    </w:p>
    <w:p>
      <w:pPr>
        <w:pStyle w:val="Heading3"/>
        <w:numPr>
          <w:ilvl w:val="2"/>
          <w:numId w:val="1"/>
        </w:numPr>
        <w:rPr/>
      </w:pPr>
      <w:bookmarkStart w:id="838" w:name="__RefHeading___Toc2333728_1395250215"/>
      <w:bookmarkStart w:id="839" w:name="_Toc309"/>
      <w:bookmarkEnd w:id="838"/>
      <w:r>
        <w:rPr>
          <w:rtl w:val="true"/>
        </w:rPr>
        <w:t>فی ابراهیم بن عبد الحمید الصنعانی</w:t>
      </w:r>
      <w:bookmarkEnd w:id="839"/>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یروی عن أبی الحسن موسی،و عن الرضا و عن أبی جعفر محمد بن علی علیهم السّلام،و هو واقف علی أبی الحسن علیه السّلام،و قد کان یذکر فی الأحادیث التی یرویها عن أبی عبد اللّه علیه السّلام فی مسجد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یجلس فیه و یقول أخبرنی أبو اسحاق کذا،و قال أبو اسحاق کذا،و فعل أبو اسحاق کذا،یعنی بأبی اسحاق أبا عبد اللّه علیه السّلام</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کان غیره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الصادق و سمعت الصادق علیه السّلام و حدثنی العالم و قال العالم،و حدثنی الشیخ و قال الشیخ،و حدثنی أبو عبد اللّه و قال أبو عبد اللّه، و حدثنی جعفر بن محمد و قال جعفر بن محمد </w:t>
      </w:r>
      <w:bookmarkStart w:id="840" w:name="pg2817_20565"/>
    </w:p>
    <w:p>
      <w:pPr>
        <w:pStyle w:val="BookText"/>
        <w:rPr/>
      </w:pPr>
      <w:bookmarkEnd w:id="840"/>
      <w:r>
        <w:rPr>
          <w:rFonts w:ascii="IRNazanin" w:hAnsi="IRNazanin" w:eastAsia="IRNazanin"/>
          <w:color w:val="111111"/>
          <w:sz w:val="28"/>
          <w:sz w:val="28"/>
          <w:szCs w:val="28"/>
          <w:rtl w:val="true"/>
          <w:lang w:bidi="fa-IR"/>
        </w:rPr>
        <w:t>و کان فی مسجد الکوفة خلق کثیر من أهل الکوفة من أصحابنا،فکل واحد منهم یکنی عن أبی عبد اللّه علیه السّلام باسم،فبعضهم یسمیه و یکنیه بکنیته علیه السّلام</w:t>
      </w:r>
      <w:r>
        <w:rPr>
          <w:rFonts w:eastAsia="IRNazanin" w:cs="IRNazanin"/>
          <w:color w:val="111111"/>
          <w:sz w:val="28"/>
          <w:szCs w:val="28"/>
          <w:rtl w:val="true"/>
          <w:lang w:bidi="fa-IR"/>
        </w:rPr>
        <w:t>.</w:t>
      </w:r>
    </w:p>
    <w:p>
      <w:pPr>
        <w:pStyle w:val="Heading3"/>
        <w:numPr>
          <w:ilvl w:val="2"/>
          <w:numId w:val="1"/>
        </w:numPr>
        <w:rPr/>
      </w:pPr>
      <w:bookmarkStart w:id="841" w:name="__RefHeading___Toc2333730_1395250215"/>
      <w:bookmarkStart w:id="842" w:name="_Toc310"/>
      <w:bookmarkEnd w:id="841"/>
      <w:r>
        <w:rPr>
          <w:rtl w:val="true"/>
        </w:rPr>
        <w:t>فی أبی خداش عبد اللّه بن خداش</w:t>
      </w:r>
      <w:bookmarkEnd w:id="842"/>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اللّه بن محمد بن خالد أبو خداش عبد اللّه بن خداش المهری،و مهرة محلة بالبصرة،و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مسعود،و حدثنی یوسف بن السخت،قال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خداش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صافحت ذمیا قط،و لا دخلت بیت ذمی،و لا شربت دواء قط،و لا افتصدت و لا ترکت غسل یوم الجمعه قط،و لا دخلت علی وال قط،و لا دخلت علی قاض قط</w:t>
      </w:r>
      <w:r>
        <w:rPr>
          <w:rFonts w:eastAsia="IRNazanin" w:cs="IRNazanin"/>
          <w:color w:val="111111"/>
          <w:sz w:val="28"/>
          <w:szCs w:val="28"/>
          <w:rtl w:val="true"/>
          <w:lang w:bidi="fa-IR"/>
        </w:rPr>
        <w:t>.</w:t>
      </w:r>
    </w:p>
    <w:p>
      <w:pPr>
        <w:pStyle w:val="Heading3"/>
        <w:numPr>
          <w:ilvl w:val="2"/>
          <w:numId w:val="1"/>
        </w:numPr>
        <w:rPr/>
      </w:pPr>
      <w:bookmarkStart w:id="843" w:name="__RefHeading___Toc2333732_1395250215"/>
      <w:bookmarkStart w:id="844" w:name="_Toc311"/>
      <w:bookmarkEnd w:id="843"/>
      <w:r>
        <w:rPr>
          <w:rtl w:val="true"/>
        </w:rPr>
        <w:t>فی عبد اللّه بن یحیی الکاهلی أیضا بعد باب قد مضی</w:t>
      </w:r>
      <w:bookmarkEnd w:id="844"/>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الکاهلی أن أبا الحسن علیه السّلام قال لعلی بن یقطین اضمن لی الکاهلی و عیاله أضمن لک الجنة،فزعم ابن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رحمه اللّه لم یزل یجری علیهم الطعام و الدراهم و جمیع النفقات مستغنین حتی مات الکاهلی،و أن سعتهم کانت تعم عیال الکاهلی و قراباته،و الکاهلی یروی عن أبی عبد اللّه علیه السّلام</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أحمد،حدثنی محمد بن عبد اللّه بن مهران، عن الحسن بن علی بن أبی حمزة،عن أبیه،عن أخطل الکاهلی،عن عبد اللّه بن یحیی الکاهلی،قال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فدخلت علی أبی الحسن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خیرا فی سنتک هذه فان أجلک قد دنی،قال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فبکیت،فقال لی و ما یبکیک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نعیت إلی نفسی،قال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فانک من شیعتنا و أنت الی خیر قال أخطل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لبث عبد اللّه بعد ذلک الا یسیرا حتی مات </w:t>
      </w:r>
      <w:bookmarkStart w:id="845" w:name="pg2817_20566"/>
    </w:p>
    <w:p>
      <w:pPr>
        <w:pStyle w:val="Heading3"/>
        <w:numPr>
          <w:ilvl w:val="2"/>
          <w:numId w:val="1"/>
        </w:numPr>
        <w:rPr/>
      </w:pPr>
      <w:bookmarkStart w:id="846" w:name="__RefHeading___Toc2333734_1395250215"/>
      <w:bookmarkStart w:id="847" w:name="_Toc312"/>
      <w:bookmarkEnd w:id="845"/>
      <w:bookmarkEnd w:id="846"/>
      <w:r>
        <w:rPr>
          <w:rtl w:val="true"/>
        </w:rPr>
        <w:t>فی محمد بن حکیم</w:t>
      </w:r>
      <w:bookmarkEnd w:id="847"/>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یزید،عن ابن أبی عمیر عن محمد بن حکیم،قال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لأبی الحسن علیه السّلام أصحاب الکلام،فقال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ابن حکیم فدعوه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یونس بن عبد الرحمن،عن حماد،قال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علیه السّلام یأمر محمد بن حکیم أن یجالس أهل المدینة فی مسجد رسول اللّه صلّی اللّه علیه و آله و أن یکلمهم و یخاصمهم حتی کلمهم فی صاحب القبر،فکان اذا انصرف الیه،قال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لهم و ما قالوا لک؟و یرضی بذلک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یزید 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أحمد بن یحیی،عن ابراهیم بن هاشم،عن یحیی بن عمران الهمدانی،عن یونس،عن 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أبو الحسن علیه السّلام و ذکر مثله</w:t>
      </w:r>
      <w:r>
        <w:rPr>
          <w:rFonts w:eastAsia="IRNazanin" w:cs="IRNazanin"/>
          <w:color w:val="111111"/>
          <w:sz w:val="28"/>
          <w:szCs w:val="28"/>
          <w:rtl w:val="true"/>
          <w:lang w:bidi="fa-IR"/>
        </w:rPr>
        <w:t>.</w:t>
      </w:r>
    </w:p>
    <w:p>
      <w:pPr>
        <w:pStyle w:val="Heading3"/>
        <w:numPr>
          <w:ilvl w:val="2"/>
          <w:numId w:val="1"/>
        </w:numPr>
        <w:rPr/>
      </w:pPr>
      <w:bookmarkStart w:id="848" w:name="__RefHeading___Toc2333736_1395250215"/>
      <w:bookmarkStart w:id="849" w:name="_Toc313"/>
      <w:bookmarkEnd w:id="848"/>
      <w:r>
        <w:rPr>
          <w:rtl w:val="true"/>
        </w:rPr>
        <w:t>فی مصادف</w:t>
      </w:r>
      <w:bookmarkEnd w:id="849"/>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منصور الخزاعی،قال حدثنی أحمد بن الفضل الخزاعی،عن ابن أبی عمیر،عن علی بن عطیة،عن مصادف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أبو الحسن ضیعة بالمدینة أو قال قرب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اشتریتها للصبیة،یعنی ولد مصادف و ذلک قبل أن یکون من أمر مصادف ما کان</w:t>
      </w:r>
      <w:r>
        <w:rPr>
          <w:rFonts w:eastAsia="IRNazanin" w:cs="IRNazanin"/>
          <w:color w:val="111111"/>
          <w:sz w:val="28"/>
          <w:szCs w:val="28"/>
          <w:rtl w:val="true"/>
          <w:lang w:bidi="fa-IR"/>
        </w:rPr>
        <w:t>.</w:t>
      </w:r>
    </w:p>
    <w:p>
      <w:pPr>
        <w:pStyle w:val="Heading3"/>
        <w:numPr>
          <w:ilvl w:val="2"/>
          <w:numId w:val="1"/>
        </w:numPr>
        <w:rPr/>
      </w:pPr>
      <w:bookmarkStart w:id="850" w:name="__RefHeading___Toc2333738_1395250215"/>
      <w:bookmarkStart w:id="851" w:name="_Toc314"/>
      <w:bookmarkEnd w:id="850"/>
      <w:r>
        <w:rPr>
          <w:rtl w:val="true"/>
        </w:rPr>
        <w:t>فی الحسین بن بشار</w:t>
      </w:r>
      <w:bookmarkEnd w:id="851"/>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خلف بن حامد،قال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سعید الادمی،قال حدثنی الحسین بن بشار،قال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موسی بن جعفر علیهما السّلام خرجت الی علی بن موسی علیهما السّلام غیر مؤمن بموت موسی علیه السّلام و لا مقر بامامة علی علیه السّلام الا أن فی نفسی أن أسأله و أصدقه، </w:t>
      </w:r>
      <w:bookmarkStart w:id="852" w:name="pg2817_20567"/>
    </w:p>
    <w:p>
      <w:pPr>
        <w:pStyle w:val="BookText"/>
        <w:rPr/>
      </w:pPr>
      <w:bookmarkEnd w:id="852"/>
      <w:r>
        <w:rPr>
          <w:rFonts w:ascii="IRNazanin" w:hAnsi="IRNazanin" w:eastAsia="IRNazanin"/>
          <w:color w:val="111111"/>
          <w:sz w:val="28"/>
          <w:sz w:val="28"/>
          <w:szCs w:val="28"/>
          <w:rtl w:val="true"/>
          <w:lang w:bidi="fa-IR"/>
        </w:rPr>
        <w:t>فلما صرت الی المدینة انتهیت الیه و هو بالصراء،فاستأذنت علیه و دخلت،فأدنانی و ألطفنی،و أردت أن أسأله عن أبیه علیه السّلام فبادرنی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ان أردت أن ینظر اللّه إلیک من غیر حجاب و تنظر الی اللّه من غیر حجاب فوال آل محمد علیهم السّلام و وال ولی الامر منهم،قال،قلت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الی اللّه عز و 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اللّه،قال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فعزمت علی موت أبیه و امامته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أن آذن لک لشدة الامر و ضیقه،و لکنی علمت الامر الذی أنت علیه،ثم سکت قلیلا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خبرت بأمرک؟قلت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هذا الحدیث علی ترکه الوقف و قوله بالحق</w:t>
      </w:r>
      <w:r>
        <w:rPr>
          <w:rFonts w:eastAsia="IRNazanin" w:cs="IRNazanin"/>
          <w:color w:val="111111"/>
          <w:sz w:val="28"/>
          <w:szCs w:val="28"/>
          <w:rtl w:val="true"/>
          <w:lang w:bidi="fa-IR"/>
        </w:rPr>
        <w:t>.</w:t>
      </w:r>
    </w:p>
    <w:p>
      <w:pPr>
        <w:pStyle w:val="Heading3"/>
        <w:numPr>
          <w:ilvl w:val="2"/>
          <w:numId w:val="1"/>
        </w:numPr>
        <w:rPr/>
      </w:pPr>
      <w:bookmarkStart w:id="853" w:name="__RefHeading___Toc2333740_1395250215"/>
      <w:bookmarkStart w:id="854" w:name="_Toc315"/>
      <w:bookmarkEnd w:id="853"/>
      <w:r>
        <w:rPr>
          <w:rtl w:val="true"/>
        </w:rPr>
        <w:t>فی نصر بن قابوس</w:t>
      </w:r>
      <w:bookmarkEnd w:id="854"/>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موسی،عن سلیمان الصیدی،عن نصر بن قابوس،قال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علیه السّلام فی منزله فأخذ بیدی فوقفنی علی بیت من الدار،فدفع الباب فاذا علی ابنه علیه السّلام و فی یده کتاب ینظر فیه،فقال لی یا نصر تعرف 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علی ابنک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أ تدری ما هذا الکتاب الذی ینظر فیه؟قلت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الجفر الذی لا ینظر فیه الا نبی أو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شک نصر و لا ارتاه حتی أتاه وفاة أبی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ابن أبی نصر،عن سعید بن أبی الجهم،عن نصر بن قابوس،قال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الاول علیه السّلام انی سألت أبا عبد اللّه علیه السّلام عن الامام من بعده،فأخبرنی أنک أنت هو، فلما توفی ذهب الناس عنک یمینا و شمالا،و قلت فیک أنا و أصحابی فأخبرنی عن الامام من ولدک؟قال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علی علیه السّلام</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 هذا الحدیث علی منزلة الرجل من عقله و اهتمامه بأمر دینه إن شاء اللّه </w:t>
      </w:r>
      <w:bookmarkStart w:id="855" w:name="pg2817_20568"/>
    </w:p>
    <w:p>
      <w:pPr>
        <w:pStyle w:val="Heading3"/>
        <w:numPr>
          <w:ilvl w:val="2"/>
          <w:numId w:val="1"/>
        </w:numPr>
        <w:rPr/>
      </w:pPr>
      <w:bookmarkStart w:id="856" w:name="__RefHeading___Toc2333742_1395250215"/>
      <w:bookmarkStart w:id="857" w:name="_Toc316"/>
      <w:bookmarkEnd w:id="855"/>
      <w:bookmarkEnd w:id="856"/>
      <w:r>
        <w:rPr>
          <w:rtl w:val="true"/>
        </w:rPr>
        <w:t>فی أبی حفص عمر بن عبد العزیز أبی بشار المعروف بزحل</w:t>
      </w:r>
      <w:bookmarkEnd w:id="857"/>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حمدویه البیهقی،قال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الفضل بن شاذان،یقول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أبو حفص یروی المناکیر،و لیس بغال</w:t>
      </w:r>
      <w:r>
        <w:rPr>
          <w:rFonts w:eastAsia="IRNazanin" w:cs="IRNazanin"/>
          <w:color w:val="111111"/>
          <w:sz w:val="28"/>
          <w:szCs w:val="28"/>
          <w:rtl w:val="true"/>
          <w:lang w:bidi="fa-IR"/>
        </w:rPr>
        <w:t>.</w:t>
      </w:r>
    </w:p>
    <w:p>
      <w:pPr>
        <w:pStyle w:val="Heading3"/>
        <w:numPr>
          <w:ilvl w:val="2"/>
          <w:numId w:val="1"/>
        </w:numPr>
        <w:rPr/>
      </w:pPr>
      <w:bookmarkStart w:id="858" w:name="__RefHeading___Toc2333744_1395250215"/>
      <w:bookmarkStart w:id="859" w:name="_Toc317"/>
      <w:bookmarkEnd w:id="858"/>
      <w:r>
        <w:rPr>
          <w:rtl w:val="true"/>
        </w:rPr>
        <w:t>فی علی بن حسان الواسطی و علی بن حسان الهاشمی</w:t>
      </w:r>
      <w:bookmarkEnd w:id="859"/>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علی بن فضال عن علی بن حسان؟قال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أیهما سألت؟أما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ثقة،و أما الذی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عمه عبد الرحمن بن کثیر،فهو کذاب،و هو واقفی أیضا لم یدرک أبا الحسن موسی علیه السّلام</w:t>
      </w:r>
      <w:r>
        <w:rPr>
          <w:rFonts w:eastAsia="IRNazanin" w:cs="IRNazanin"/>
          <w:color w:val="111111"/>
          <w:sz w:val="28"/>
          <w:szCs w:val="28"/>
          <w:rtl w:val="true"/>
          <w:lang w:bidi="fa-IR"/>
        </w:rPr>
        <w:t>.</w:t>
      </w:r>
    </w:p>
    <w:p>
      <w:pPr>
        <w:pStyle w:val="Heading3"/>
        <w:numPr>
          <w:ilvl w:val="2"/>
          <w:numId w:val="1"/>
        </w:numPr>
        <w:rPr/>
      </w:pPr>
      <w:bookmarkStart w:id="860" w:name="__RefHeading___Toc2333746_1395250215"/>
      <w:bookmarkStart w:id="861" w:name="_Toc318"/>
      <w:bookmarkEnd w:id="860"/>
      <w:r>
        <w:rPr>
          <w:rtl w:val="true"/>
        </w:rPr>
        <w:t>فی نجیة بن الحارث</w:t>
      </w:r>
      <w:bookmarkEnd w:id="861"/>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نجیة بن الحارث شیخ صادق کوفی صدیق علی بن یقطین</w:t>
      </w:r>
      <w:r>
        <w:rPr>
          <w:rFonts w:eastAsia="IRNazanin" w:cs="IRNazanin"/>
          <w:color w:val="111111"/>
          <w:sz w:val="28"/>
          <w:szCs w:val="28"/>
          <w:rtl w:val="true"/>
          <w:lang w:bidi="fa-IR"/>
        </w:rPr>
        <w:t>.</w:t>
      </w:r>
    </w:p>
    <w:p>
      <w:pPr>
        <w:pStyle w:val="Heading3"/>
        <w:numPr>
          <w:ilvl w:val="2"/>
          <w:numId w:val="1"/>
        </w:numPr>
        <w:rPr/>
      </w:pPr>
      <w:bookmarkStart w:id="862" w:name="__RefHeading___Toc2333748_1395250215"/>
      <w:bookmarkStart w:id="863" w:name="_Toc319"/>
      <w:bookmarkEnd w:id="862"/>
      <w:r>
        <w:rPr>
          <w:rtl w:val="true"/>
        </w:rPr>
        <w:t>فی القاسم بن محمد الجوهری</w:t>
      </w:r>
      <w:bookmarkEnd w:id="863"/>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الجوهری لم یلق أبا عبد اللّه علیه السّلام و هو مثل ابن أبی غراب،و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واقفیا</w:t>
      </w:r>
      <w:r>
        <w:rPr>
          <w:rFonts w:eastAsia="IRNazanin" w:cs="IRNazanin"/>
          <w:color w:val="111111"/>
          <w:sz w:val="28"/>
          <w:szCs w:val="28"/>
          <w:rtl w:val="true"/>
          <w:lang w:bidi="fa-IR"/>
        </w:rPr>
        <w:t>.</w:t>
      </w:r>
    </w:p>
    <w:p>
      <w:pPr>
        <w:pStyle w:val="Heading3"/>
        <w:numPr>
          <w:ilvl w:val="2"/>
          <w:numId w:val="1"/>
        </w:numPr>
        <w:rPr/>
      </w:pPr>
      <w:bookmarkStart w:id="864" w:name="__RefHeading___Toc2333750_1395250215"/>
      <w:bookmarkStart w:id="865" w:name="_Toc320"/>
      <w:bookmarkEnd w:id="864"/>
      <w:r>
        <w:rPr>
          <w:rtl w:val="true"/>
        </w:rPr>
        <w:t>یزید بن سلیط الزیدی</w:t>
      </w:r>
      <w:bookmarkEnd w:id="865"/>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طویل</w:t>
      </w:r>
      <w:r>
        <w:rPr>
          <w:rFonts w:eastAsia="IRNazanin" w:cs="IRNazanin"/>
          <w:color w:val="111111"/>
          <w:sz w:val="28"/>
          <w:szCs w:val="28"/>
          <w:rtl w:val="true"/>
          <w:lang w:bidi="fa-IR"/>
        </w:rPr>
        <w:t>.</w:t>
      </w:r>
    </w:p>
    <w:p>
      <w:pPr>
        <w:pStyle w:val="Heading3"/>
        <w:numPr>
          <w:ilvl w:val="2"/>
          <w:numId w:val="1"/>
        </w:numPr>
        <w:rPr/>
      </w:pPr>
      <w:bookmarkStart w:id="866" w:name="__RefHeading___Toc2333752_1395250215"/>
      <w:bookmarkStart w:id="867" w:name="_Toc321"/>
      <w:bookmarkEnd w:id="866"/>
      <w:r>
        <w:rPr>
          <w:rtl w:val="true"/>
        </w:rPr>
        <w:t>فی نشیط بن صالح و خالد الجواز</w:t>
      </w:r>
      <w:bookmarkEnd w:id="867"/>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نشیط و خالد یخدمانه یعنی أبا الحسن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الحسن عن یحیی بن ابراهیم، عن نشیط،عن خالد الجواز،قال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اختلف الناس فی أمر أبی الحسن علیه السّلام، </w:t>
      </w:r>
      <w:bookmarkStart w:id="868" w:name="pg2817_20569"/>
    </w:p>
    <w:p>
      <w:pPr>
        <w:pStyle w:val="BookText"/>
        <w:rPr/>
      </w:pPr>
      <w:bookmarkEnd w:id="868"/>
      <w:r>
        <w:rPr>
          <w:rFonts w:ascii="IRNazanin" w:hAnsi="IRNazanin" w:eastAsia="IRNazanin"/>
          <w:color w:val="111111"/>
          <w:sz w:val="28"/>
          <w:sz w:val="28"/>
          <w:szCs w:val="28"/>
          <w:rtl w:val="true"/>
          <w:lang w:bidi="fa-IR"/>
        </w:rPr>
        <w:t>قلت 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تری ما قد وقعنا فیه من اختلاف الناس؟فقال لی خالد،قال لی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الی ابنی علی أکبر ولدی و خیرهم و أفضلهم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 و 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نشیط قرابة لمروک بن عبید بن سالم بن أبی حفصة</w:t>
      </w:r>
      <w:r>
        <w:rPr>
          <w:rFonts w:eastAsia="IRNazanin" w:cs="IRNazanin"/>
          <w:color w:val="111111"/>
          <w:sz w:val="28"/>
          <w:szCs w:val="28"/>
          <w:rtl w:val="true"/>
          <w:lang w:bidi="fa-IR"/>
        </w:rPr>
        <w:t>.</w:t>
      </w:r>
    </w:p>
    <w:p>
      <w:pPr>
        <w:pStyle w:val="Heading3"/>
        <w:numPr>
          <w:ilvl w:val="2"/>
          <w:numId w:val="1"/>
        </w:numPr>
        <w:rPr/>
      </w:pPr>
      <w:bookmarkStart w:id="869" w:name="__RefHeading___Toc2333754_1395250215"/>
      <w:bookmarkStart w:id="870" w:name="_Toc322"/>
      <w:bookmarkEnd w:id="869"/>
      <w:r>
        <w:rPr>
          <w:rtl w:val="true"/>
        </w:rPr>
        <w:t>فی أسامة بن حفص</w:t>
      </w:r>
      <w:bookmarkEnd w:id="870"/>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عثمان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أسامة بن حفص کان قیما لأبی الحسن موسی علیه السّلام</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تم الجزء الخامس من کتاب أبی عمرو الکشی فی معرفة الرجال،و یتلوه فی الجزء السادس ما روی عن رهم الانصاری،و الحمد للّه رب العالمین،و الصلاة علی سیدنا محمد و آله الطیبین الطاهرین و هو حسبنا و نعم الوکیل</w:t>
      </w:r>
      <w:r>
        <w:rPr>
          <w:rFonts w:eastAsia="IRNazanin" w:cs="IRNazanin"/>
          <w:color w:val="111111"/>
          <w:sz w:val="28"/>
          <w:szCs w:val="28"/>
          <w:rtl w:val="true"/>
          <w:lang w:bidi="fa-IR"/>
        </w:rPr>
        <w:t xml:space="preserve">. </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معرفة الرّجال المعروف برجال الکشّی لشیخ الطّائفة ابی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تعلیق المعلّم الثّالث میرداماد الأسترآبادی تحقیق السیّد مهدی الرّجائی مؤسسة آل البیت علیهم السّلام </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1" w:name="pg2817_20573"/>
      <w:bookmarkStart w:id="872" w:name="pg2817_20573"/>
      <w:bookmarkEnd w:id="872"/>
    </w:p>
    <w:p>
      <w:pPr>
        <w:pStyle w:val="Heading3"/>
        <w:numPr>
          <w:ilvl w:val="2"/>
          <w:numId w:val="1"/>
        </w:numPr>
        <w:rPr/>
      </w:pPr>
      <w:bookmarkStart w:id="873" w:name="pg2817_20573"/>
      <w:bookmarkStart w:id="874" w:name="__RefHeading___Toc2333756_1395250215"/>
      <w:bookmarkStart w:id="875" w:name="_Toc323"/>
      <w:bookmarkEnd w:id="873"/>
      <w:bookmarkEnd w:id="874"/>
      <w:r>
        <w:rPr>
          <w:rtl w:val="true"/>
        </w:rPr>
        <w:t>فی رهم الانصاری</w:t>
      </w:r>
      <w:bookmarkEnd w:id="875"/>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عیسی،عن الحسن بن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رهم،قال،قال أبو الحسن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 الانصار کان یقول بقولنا</w:t>
      </w:r>
      <w:r>
        <w:rPr>
          <w:rFonts w:eastAsia="IRNazanin" w:cs="IRNazanin"/>
          <w:color w:val="111111"/>
          <w:sz w:val="28"/>
          <w:szCs w:val="28"/>
          <w:rtl w:val="true"/>
          <w:lang w:bidi="fa-IR"/>
        </w:rPr>
        <w:t>.</w:t>
      </w:r>
    </w:p>
    <w:p>
      <w:pPr>
        <w:pStyle w:val="Heading3"/>
        <w:numPr>
          <w:ilvl w:val="2"/>
          <w:numId w:val="1"/>
        </w:numPr>
        <w:rPr/>
      </w:pPr>
      <w:bookmarkStart w:id="876" w:name="__RefHeading___Toc2333758_1395250215"/>
      <w:bookmarkStart w:id="877" w:name="_Toc324"/>
      <w:bookmarkEnd w:id="876"/>
      <w:r>
        <w:rPr>
          <w:rtl w:val="true"/>
        </w:rPr>
        <w:t>فی علی بن سوید السایی</w:t>
      </w:r>
      <w:bookmarkEnd w:id="8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اسماعیل بن</w:t>
      </w:r>
    </w:p>
    <w:p>
      <w:pPr>
        <w:pStyle w:val="BookText"/>
        <w:rPr/>
      </w:pPr>
      <w:r>
        <w:rPr>
          <w:rFonts w:ascii="IRNazanin" w:hAnsi="IRNazanin" w:eastAsia="IRNazanin"/>
          <w:color w:val="111111"/>
          <w:sz w:val="28"/>
          <w:sz w:val="28"/>
          <w:szCs w:val="28"/>
          <w:rtl w:val="true"/>
          <w:lang w:bidi="fa-IR"/>
        </w:rPr>
        <w:t>فی رهم الانصاری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حمدویه فسألته عنه</w:t>
      </w:r>
    </w:p>
    <w:p>
      <w:pPr>
        <w:pStyle w:val="BookText"/>
        <w:rPr/>
      </w:pPr>
      <w:r>
        <w:rPr>
          <w:rFonts w:ascii="IRNazanin" w:hAnsi="IRNazanin" w:eastAsia="IRNazanin"/>
          <w:color w:val="111111"/>
          <w:sz w:val="28"/>
          <w:sz w:val="28"/>
          <w:szCs w:val="28"/>
          <w:rtl w:val="true"/>
          <w:lang w:bidi="fa-IR"/>
        </w:rPr>
        <w:t>ضمیر سألته لمحمد بن عیسی،و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لرهم،و القائل حمدویه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وصل محمد بن عیسی فی أسناد هذا الحدیث الی رهم،سألته عن رهم من هو؟و ما حقیقة أمره؟فقال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شیخ من الانصار کان یقول بقولنا فی طریقة الاستقامة،و یسیر مسیرنا فی صحة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علی بن سوید السایی</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باهمال السین قبل الالف و الیاء المثناة من تحت بعدها،نسبة الی سایة قریة </w:t>
      </w:r>
    </w:p>
    <w:p>
      <w:pPr>
        <w:pStyle w:val="BookText"/>
        <w:rPr/>
      </w:pPr>
      <w:r>
        <w:rPr>
          <w:rFonts w:ascii="IRNazanin" w:hAnsi="IRNazanin" w:eastAsia="IRNazanin"/>
          <w:color w:val="111111"/>
          <w:sz w:val="28"/>
          <w:sz w:val="28"/>
          <w:szCs w:val="28"/>
          <w:rtl w:val="true"/>
          <w:lang w:bidi="fa-IR"/>
        </w:rPr>
        <w:t>مهران،عن محمد بن منصور الخزاعی،عن علی بن سوید السائی،قال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الحسن علیه السّلام و هو فی الحبس أسأله فیه عن حاله و عن جواب مسائل کتبت بها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الرحیم،الحمد للّه العلی العظیم الذی بعظمته و نوره أبصر قلوب المؤمنین،و بعظمته و نوره عاداه الجاهلون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بعظمته أبتغی الیه الوسیلة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بالاعمال المختلفة و الادیان الشتی،فمصیب و مخطئ و ضال و مهتد و سمیع و أصم و بصیر و أعمی حیران،فالحمد للّه الذی عرف وصف دینه بمحمد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امرئ انزلک اللّه من آل محمد بمنزلة خاصة مودة،بما ألهمک من رشدک،و نصرک من أمر دینک،بفضلهم ورد الامور الیهم و الرضا بما قالوا، فی کلام طویل</w:t>
      </w:r>
    </w:p>
    <w:p>
      <w:pPr>
        <w:pStyle w:val="BookText"/>
        <w:rPr/>
      </w:pPr>
      <w:r>
        <w:rPr>
          <w:rFonts w:ascii="IRNazanin" w:hAnsi="IRNazanin" w:eastAsia="IRNazanin"/>
          <w:color w:val="111111"/>
          <w:sz w:val="28"/>
          <w:sz w:val="28"/>
          <w:szCs w:val="28"/>
          <w:rtl w:val="true"/>
          <w:lang w:bidi="fa-IR"/>
        </w:rPr>
        <w:t>من قری المدینة و هو ثقة،من أصحاب أبی الحسن الرضا علیه السّلام،کما قد ذکرناه فی أول الکتاب فلیتذکر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بعظمته و نوره عاداه الجاهلون</w:t>
      </w:r>
    </w:p>
    <w:p>
      <w:pPr>
        <w:pStyle w:val="BookText"/>
        <w:rPr/>
      </w:pPr>
      <w:r>
        <w:rPr>
          <w:rFonts w:ascii="IRNazanin" w:hAnsi="IRNazanin" w:eastAsia="IRNazanin"/>
          <w:color w:val="111111"/>
          <w:sz w:val="28"/>
          <w:sz w:val="28"/>
          <w:szCs w:val="28"/>
          <w:rtl w:val="true"/>
          <w:lang w:bidi="fa-IR"/>
        </w:rPr>
        <w:t>و ذلک لان کمال شدة النور یوجب شدة خفائه علی الابصار العمشة،و غروب بهائه عن الاحداق المئوفة،و من هناک ورد یا نور النور و یا خفیا من فرط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المستبین أن الشیء اذا جاوز حده انعکس ضده،و من هناک ما اذا تمحض الکمال المطلق تعافقت الاضداد فی الصفات و الاسماء الکمالیة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بعظمته ابتغی الیه الوسیلة</w:t>
      </w:r>
    </w:p>
    <w:p>
      <w:pPr>
        <w:pStyle w:val="BookText"/>
        <w:rPr/>
      </w:pPr>
      <w:r>
        <w:rPr>
          <w:rFonts w:ascii="IRNazanin" w:hAnsi="IRNazanin" w:eastAsia="IRNazanin"/>
          <w:color w:val="111111"/>
          <w:sz w:val="28"/>
          <w:sz w:val="28"/>
          <w:szCs w:val="28"/>
          <w:rtl w:val="true"/>
          <w:lang w:bidi="fa-IR"/>
        </w:rPr>
        <w:t>أبتغی بالضم علی ما لم یسم فاعله،و الوسیلة بالرفع علی الاقامه مقام الفاعل</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ابتغاء الوسیلة الیه بالاعمال المختلفة و الادیان الشتی انما هو لعز عظمته و جلال کبریائه و قصور السالکین عن سلوک السبیل المستبین الیه</w:t>
      </w:r>
      <w:r>
        <w:rPr>
          <w:rFonts w:eastAsia="IRNazanin" w:cs="IRNazanin"/>
          <w:color w:val="111111"/>
          <w:sz w:val="28"/>
          <w:szCs w:val="28"/>
          <w:rtl w:val="true"/>
          <w:lang w:bidi="fa-IR"/>
        </w:rPr>
        <w:t xml:space="preserve">. </w:t>
      </w:r>
      <w:bookmarkStart w:id="878" w:name="pg2817_20575"/>
    </w:p>
    <w:p>
      <w:pPr>
        <w:pStyle w:val="BookText"/>
        <w:rPr/>
      </w:pPr>
      <w:bookmarkEnd w:id="878"/>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وادع الی صراط ربک فینا من رجوت اجابته،فلا یحضر حضرنا،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 آل محمد،و لا تقل لما بلغک عنا أو نسب إلینا هذا باطل و ان کنت تعرف خلافه،فانک لا تدری لم قلناه و علی أی وجه وضعناه،آمن بما أخبرتک،و لا تفش ما استکتمتک،أخبرک أن من أوجب حق أخیک أن لا تکتمه شیئا ینفعه لا من دنیاه و لا من آخرته</w:t>
      </w:r>
      <w:r>
        <w:rPr>
          <w:rFonts w:eastAsia="IRNazanin" w:cs="IRNazanin"/>
          <w:color w:val="111111"/>
          <w:sz w:val="28"/>
          <w:szCs w:val="28"/>
          <w:rtl w:val="true"/>
          <w:lang w:bidi="fa-IR"/>
        </w:rPr>
        <w:t>.</w:t>
      </w:r>
    </w:p>
    <w:p>
      <w:pPr>
        <w:pStyle w:val="Heading3"/>
        <w:numPr>
          <w:ilvl w:val="2"/>
          <w:numId w:val="1"/>
        </w:numPr>
        <w:rPr/>
      </w:pPr>
      <w:bookmarkStart w:id="879" w:name="__RefHeading___Toc2333760_1395250215"/>
      <w:bookmarkStart w:id="880" w:name="_Toc325"/>
      <w:bookmarkEnd w:id="879"/>
      <w:r>
        <w:rPr>
          <w:rtl w:val="true"/>
        </w:rPr>
        <w:t>فی الواقفة</w:t>
      </w:r>
      <w:bookmarkEnd w:id="880"/>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مسعود،و محمد بن الحسن البراثی،قالا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ابراهیم بن محمد بن فارس،قال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أحمد بن عبدوس الخلنجی،أو غیره،عن علی بن عبد اللّه الزبیری،قال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الحسن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یحضر حضرنا</w:t>
      </w:r>
    </w:p>
    <w:p>
      <w:pPr>
        <w:pStyle w:val="BookText"/>
        <w:rPr/>
      </w:pPr>
      <w:r>
        <w:rPr>
          <w:rFonts w:ascii="IRNazanin" w:hAnsi="IRNazanin" w:eastAsia="IRNazanin"/>
          <w:color w:val="111111"/>
          <w:sz w:val="28"/>
          <w:sz w:val="28"/>
          <w:szCs w:val="28"/>
          <w:rtl w:val="true"/>
          <w:lang w:bidi="fa-IR"/>
        </w:rPr>
        <w:t>اما باعجام الضاد بعد الحاء المهملة،و حضرنا بالتحریک بمعنی حضرتنا أی وادع الی صراط ربک فی حقنا أهل البیت من رجوت اجابته لدعوة الحق و هو غائب عنا لا یحضر حضرتنا و لا یستطیع الوصول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 کنصر و علم حضورا و حضارة ضد غاب و کان بحضرته مثلثة،و حضرة و حضرته محرکتین،و محضرة بمعنی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بالصاد و الحاد المهملتین من الحصر بالتسکین،بمعنی التضییق و الحبس و المنع من أی شیء کان،و یحصر علی صیغة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حصرنا بالنصب علی المفعول المطلق،أو علی نزع الخافض أی و هو غیر محصور و محبوس عن الحق کحصرنا</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علی صیغة المعلوم أی و هو غیر حاصر أحدا عن الحق و سبیله،یعنی غیر متعنت و لا عات فی ضلالته فلیعرف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السّلام أسأله عن الواقفة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 عاند عن الحق،و مقیم علی سیئة ان مات بها کانت جهنم مأواه و بئس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سهل بن بحر،قال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ابن شاذان،رفعه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الواقفة؟فقال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یعیشون حیاری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یموتون زنادقة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 فی کتابه،حدثنی سهل بن زیاد الادمی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الربیع الاقرع،قال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یونس بن یعقوب،قال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هؤلاء الذین یزعمون أن أباک حی من الزکاة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تعطهم فانهم کفار مشرکون زنادقة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عدة من أصحابنا 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یعیشون شکاکا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یموتون زنادقة قال فقال بعضنا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الشکاک فقد علمناه،</w:t>
      </w:r>
    </w:p>
    <w:p>
      <w:pPr>
        <w:pStyle w:val="BookText"/>
        <w:rPr/>
      </w:pPr>
      <w:r>
        <w:rPr>
          <w:rFonts w:ascii="IRNazanin" w:hAnsi="IRNazanin" w:eastAsia="IRNazanin"/>
          <w:color w:val="111111"/>
          <w:sz w:val="28"/>
          <w:sz w:val="28"/>
          <w:szCs w:val="28"/>
          <w:rtl w:val="true"/>
          <w:lang w:bidi="fa-IR"/>
        </w:rPr>
        <w:t>فی الواقفة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یعیشون حیاری</w:t>
      </w:r>
    </w:p>
    <w:p>
      <w:pPr>
        <w:pStyle w:val="BookText"/>
        <w:rPr/>
      </w:pPr>
      <w:r>
        <w:rPr>
          <w:rFonts w:ascii="IRNazanin" w:hAnsi="IRNazanin" w:eastAsia="IRNazanin"/>
          <w:color w:val="111111"/>
          <w:sz w:val="28"/>
          <w:sz w:val="28"/>
          <w:szCs w:val="28"/>
          <w:rtl w:val="true"/>
          <w:lang w:bidi="fa-IR"/>
        </w:rPr>
        <w:t>بالفتح،قیل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بالضم أیضا جمع حیران من الحیرة،کما سکاری بالفتح و قیل بالضم أیضا جمع 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یحار حیرة فهو حیران و حائر و هی حیراء و هم حیاری و یضم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سکاری و سکاری بالفتح و بالضم جمع سکران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یعیشون شکاکا</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الشکاک بالضم و التشدید علی جمع الشاک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یموتون زنادقة؟قال،فقال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رجلا منهم و قد احتضر،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کافر ان مات موسی بن جعفر علیهما السّلام قال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 خلف بن حامد الکشی،عن الحسن بن طلحة،عن بکر ابن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 فی هذه الایة؟قلت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و أی 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Style w:val="FootnoteAnchor"/>
          <w:rtl w:val="true"/>
        </w:rPr>
        <w:footnoteReference w:id="122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أقول نزلت فی الواقفة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امام بعد موسی علیه السّلام فرد اللّه علیهم بل یداه مبسوطتان،و الید هو الامام فی باطن الکتاب و انما عنی بقولهم لا امام بعد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خلف،عن الحسن بن طلحة المروزی،عن محمد بن عاصم،قال 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عاصم،بلغنی أنک تجالس الواقفة؟قلت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احتضر</w:t>
      </w:r>
    </w:p>
    <w:p>
      <w:pPr>
        <w:pStyle w:val="BookText"/>
        <w:rPr/>
      </w:pPr>
      <w:r>
        <w:rPr>
          <w:rFonts w:ascii="IRNazanin" w:hAnsi="IRNazanin" w:eastAsia="IRNazanin"/>
          <w:color w:val="111111"/>
          <w:sz w:val="28"/>
          <w:sz w:val="28"/>
          <w:szCs w:val="28"/>
          <w:rtl w:val="true"/>
          <w:lang w:bidi="fa-IR"/>
        </w:rPr>
        <w:t>احتضر بالضم علی صیغة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المغرب احتضر مات،لان الوفاة حضرته أو ملائکة الموت،و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محتضر أی قریب من الموت،و منه اذا احتضر الانسان وجه کما یوجه فی القبر أی یستقبل به القبلة،و ان کان نحو الاستقبال فی الاحتضار علی خلاف نحو الاستقبال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هذا هو</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ما کنت أعرف کیف یموتون زنادقة حتی حضرت رجلا منهم وقت احتضاره،فسمعته فی تلک الحالة یحلف بالکفر علی حیاة موسی ابن جعفر علیهما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کافر ان مات موسی بن جعفر،فقلت هذا هو،أی هذا حقیقة مماتهم زنادقة و معنی قوله علیه السّلام و یموتون زنادقة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جعلت فداک أجالسهم و أنا مخالف 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تجالسهم فان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إِنَّکُمْ إِذاً مِثْلُهُمْ </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بالآیات الاوصیاء الذین کفروا بها الواقفة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الحسن،عن سلیمان الجعفری،قال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علیه السّلام بالمدینة،اذ دخل علیه رجل من أهل المدینة فسأله عن الواقفة؟ 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سُنَّةَ اللّٰهِ فِی الَّذِینَ خَلَوْا مِنْ قَبْلُ وَ لَنْ تَجِدَ لِسُنَّةِ اللّٰهِ تَبْدِیلاً </w:t>
      </w:r>
      <w:r>
        <w:rPr>
          <w:rStyle w:val="FootnoteAnchor"/>
          <w:rtl w:val="true"/>
        </w:rPr>
        <w:footnoteReference w:id="1226"/>
      </w:r>
      <w:r>
        <w:rPr>
          <w:rFonts w:ascii="IRNazanin" w:hAnsi="IRNazanin" w:eastAsia="IRNazanin"/>
          <w:color w:val="111111"/>
          <w:sz w:val="28"/>
          <w:sz w:val="28"/>
          <w:szCs w:val="28"/>
          <w:rtl w:val="true"/>
          <w:lang w:bidi="fa-IR"/>
        </w:rPr>
        <w:t>،و اللّه أن اللّه لا یبدلها حتی یقتلوا عن آخرهم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البراثی،قال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الفارسی،قال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عبدوس الکوفی،عمن حدثه،عن الحکم بن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بذلک اسماعیل بن محمد بن موسی بن سلام،عن الحکم ابن عیص،قال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خالی سلیمان بن خالد علی أبی عبد اللّه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سلیمان من هذا الغلام؟فقال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یعرف هذا الامر؟فقال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یخلقه شیطانا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عوذ باللّه ولدک من فتنة شیعتنا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و ما تلک الفتنة؟قال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انکارهم الائمة و غرضهم علی ابنی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ینکرون موته و یزعمون أن لا امام بعده أولئک شر الخلق</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غرضهم علی ابنی موسی</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غرضهم بفتح الغین المعجمة و اسکان الراء و اعجام الضاد من الغرض بمعنی شدة النزوع نحو الشیء و الشوق الیه و الملال من غیره،و الفعل منه غرض یغرض کفرح یفرح،و تعدیته بعلی لتضمینه معنی العکوف و الوقوف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البراثی،قال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یزید،عن محمد بن أبی عمیر الا ما رویت لک و لکن حدثنی ابن أبی عمیر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قوم قد وقفوا علی أبیک یزعمون أنه لم یمت،قال،قال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و هم کفار بما أنزل اللّه عز و جل علی محمد صلّی اللّه علیه و آله،و لو کان اللّه یمد فی أجل أحد من بنی آدم لحاجة الخلق الیه لمد اللّه فی أجل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البراثی،قال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الفارسی،قال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میمون النخاس،عن محمد بن الفضیل،قال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حال قوم قد وقفوا علی أبیک موسی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ما أشد کذبهم أما أنهم یزعمون أنی عقیم و ینکرون من یلی هذا الامر من ولدی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البراثی،قال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القاسم الحسین بن محمد بن عمر بن یزید،عن عمه،عن جده عمر بن یزید،قال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فحدثنی ملیا فی فضائل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الشیعة بعدنا من هم شر من النصاب،قلت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 لیس ینتحلون حبکم و یتولونکم و یتبرءون من عدوکم؟قال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بین لنا نعرفهم فعلنا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یا عمر ما أنت منهم انما هم قوم یفتنون بزید و یفتنون بموسی علیه السّلام</w:t>
      </w:r>
    </w:p>
    <w:p>
      <w:pPr>
        <w:pStyle w:val="BookText"/>
        <w:rPr/>
      </w:pPr>
      <w:r>
        <w:rPr>
          <w:rFonts w:ascii="IRNazanin" w:hAnsi="IRNazanin" w:eastAsia="IRNazanin"/>
          <w:color w:val="111111"/>
          <w:sz w:val="28"/>
          <w:sz w:val="28"/>
          <w:szCs w:val="28"/>
          <w:rtl w:val="true"/>
          <w:lang w:bidi="fa-IR"/>
        </w:rPr>
        <w:t>أو من غرض الاناء من الماء و غیره یغرض بالکسر من باب ضرب بمعنی ملاه منه بحیث لم یبق فیه مکان لغیره أصلا،أو بمعنی نقصه و أسقط منه شیئا مما یسعه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 منهم</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باهمال العین و تشدید اللام المفتوحتین أی فعلنا منهم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البراثی،قال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اسماعیل،عن موسی بن القاسم البجلی،عن علی بن جعفر علیهما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أخی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من صاحب هذا الامر؟فقال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أنهم یفتنون بعد موتی فیقولون هو القائم،و ما القائم الا بعدی بسنین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البراثی،قال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الفارسی،قال حدثنی أبو القاسم الحسین بن محمد بن عمر بن یزید،عن عمه،قال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بدء الواقفة أنه کان اجتمع ثلاثون ألف دینار عند الاشاعثة زکاة أموالهم و ما کان یجب علیهم فیها،فحملوا الی وکیلین لموسی علیه السّلام بالکوفة أحدهما حیان السراج،و الآخر کان معه،و کان موسی علیه السّلام فی الحبس،فاتخذا بذلک دورا و عقدا العقود و اشتریا الغلات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موسی علیه السّلام و انتهی الخبر الیهما أنکرا موته،و أذاعا فی الشیعة أنه لا یموت لأنه هو القائم فاعتمدت علیه طائفة من الشیعة و انتشر قولهما فی الناس،حتی کان عند موتهما أوصیا بدفع ذلک المال الی ورثة موسی علیه السّلام،و استبان للشیعة أنهما قالا ذلک حرصا علی المال</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 و تزاد فی أولها لام کلمة طمع و اشفاق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 و لعل لغتان بمعنی،یقال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علک تفعل و علی أفعل و لعلی أفعل،و ربما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 و لعلنی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عل و انما زیدت اللام توکیدا، و معناه التوقع لمرجو أو مخوف و فیه طمع و اشفاق</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حرف مثل أن و لیت و کان و لکن،الا أنها تعمل عمل الفعل لشبههن به فتنصب الاسم و ترفع الخبر،کما تعمل کان و أخواتها،و بعضهم یخفض ما بعدها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 زید قائم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البراثی،قال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أبو 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محمد بن رجا الحناط،عن محمد بن علی الرضا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الواقفة هم حمیر الشیعة،ثم تلا هذه الایة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کَالْأَنْعٰامِ بَلْ هُمْ أَضَلُّ سَبِیلاً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البراثی،قال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منصور عن الصادق محمد بن علی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الزیدیة و الواقفة و النصاب عنده بمنزلة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الفارسی یعنی أبا علی،عن یعقوب ابن یزید،عن ابن أبی عمیر،عمن حدثه قال،قال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علی الرضا علیهما السّلام عن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خٰاشِعَةٌ عٰامِلَةٌ نٰاصِبَةٌ</w:t>
      </w:r>
      <w:r>
        <w:rPr>
          <w:rFonts w:eastAsia="Amiri" w:cs="Amiri" w:ascii="Amiri" w:hAnsi="Amiri"/>
          <w:color w:val="111111"/>
          <w:sz w:val="28"/>
          <w:szCs w:val="28"/>
          <w:rtl w:val="true"/>
          <w:lang w:bidi="ar-SA"/>
        </w:rPr>
        <w:t xml:space="preserve">» </w:t>
      </w:r>
      <w:r>
        <w:rPr>
          <w:rStyle w:val="FootnoteAnchor"/>
          <w:rtl w:val="true"/>
        </w:rPr>
        <w:footnoteReference w:id="12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النصاب و الزیدیة و الواقفة من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ابراهیم بن عقبة،قال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قد عرفت هؤلاء الممطورة فأقنت علیهم فی صلاتی؟قال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أقنت علیهم فی صلاتک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الفارسی،عن محمد بن الحسین الکوفی،عن محمد بن عبد الجبار،عن عمر بن فرات،قال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الواقفة؟قال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یعیشون حیاری و یموتون زنادقة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الاسناد،عن أحمد بن محمد البرقی،عن جعفر بن محمد بن یونس،قال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جماعة من أصحابنا معهم رقاع فیها جوابات المسائل الا رقعة الواقف قد رجعت علی حالها لم یوقع فیها شیء</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العباس الختلی،قال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ادریس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العباس بن معروف عن الحجال،عن ابراهیم بن أبی البلاد،عن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w:t>
      </w:r>
    </w:p>
    <w:p>
      <w:pPr>
        <w:pStyle w:val="BookText"/>
        <w:rPr/>
      </w:pPr>
      <w:r>
        <w:rPr>
          <w:rFonts w:ascii="IRNazanin" w:hAnsi="IRNazanin" w:eastAsia="IRNazanin"/>
          <w:color w:val="111111"/>
          <w:sz w:val="28"/>
          <w:sz w:val="28"/>
          <w:szCs w:val="28"/>
          <w:rtl w:val="true"/>
          <w:lang w:bidi="fa-IR"/>
        </w:rPr>
        <w:t>الممطورة و شکهم،فقال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یعیشون ما عاشوا علی شک،ثم یموتون زنادقة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ابراهیم بن عقبة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الیه یعنی أبا الحسن علیه السّلام جعلت فداک قد عرفت بغض هذه الممطورة أ فأقنت علهم فی صلاتی؟قال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أقنت علیهم فی صلاتک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حامد الکشی،قال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الحسن بن طلحة المروزی عن یحیی بن المبارک،قال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الی الرضا علیه السّلام بمسائل فأجابنی و کنت ذکرت فی آخر الکتاب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 ذٰلِکَ لاٰ إِلیٰ هٰؤُلاٰءِ وَ لاٰ إِلیٰ هٰؤُلاٰءِ</w:t>
      </w:r>
      <w:r>
        <w:rPr>
          <w:rFonts w:eastAsia="Amiri" w:cs="Amiri" w:ascii="Amiri" w:hAnsi="Amiri"/>
          <w:color w:val="111111"/>
          <w:sz w:val="28"/>
          <w:szCs w:val="28"/>
          <w:rtl w:val="true"/>
          <w:lang w:bidi="ar-SA"/>
        </w:rPr>
        <w:t xml:space="preserve">» </w:t>
      </w:r>
      <w:r>
        <w:rPr>
          <w:rStyle w:val="FootnoteAnchor"/>
          <w:rtl w:val="true"/>
        </w:rPr>
        <w:footnoteReference w:id="123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فی الواقفة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الجواب کله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هم من المؤمنین و لا من المسلمین هم من کذب بآیات اللّه،و نحن أشهر معلومات فلا جدال فینا و لا رفث و لا فسوق فینا، أنصب لهم من العداوة یا یحیی ما استطعت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أبو 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اسماعیل بن عامر،عن أبان،عن حبیب الخثعمی،عن ابن أبی یعفور،قال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الصادق علیه السّلام اذ دخل موسی علیه السّلام فجلس،فقال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أبی یعفور هذا خیر ولدی و أحبهم إلی،غیر أن اللّه عز و جل یضل به قوما من شیعتنا،فاعلم أنهم قوم لاٰ خَلاٰقَ لَهُمْ فِی الْآخِرَةِ،وَ لاٰ یُکَلِّمُهُمُ اللّٰهُ یَوْمَ الْقِیٰامَةِ،وَ لاٰ یُزَکِّیهِمْ وَ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قد أرغبت قلبی عن هؤلاء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 قوم من شیعتنا بعد موته جزعا علیه فیقولون لم یمت،و ینکرون الائمة من بعده و یدعون الشیعة الی ضلالهم و فی ذلک ابطال حقوقنا و هدم دین اللّه،یا بن أبی یعفور فاللّه و رسوله منهم بریء و نحن منهم براء</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أیوب بن نوح،عن سعید العطار عن </w:t>
      </w:r>
      <w:bookmarkStart w:id="881" w:name="pg2817_20583"/>
    </w:p>
    <w:p>
      <w:pPr>
        <w:pStyle w:val="BookText"/>
        <w:rPr/>
      </w:pPr>
      <w:bookmarkEnd w:id="881"/>
      <w:r>
        <w:rPr>
          <w:rFonts w:ascii="IRNazanin" w:hAnsi="IRNazanin" w:eastAsia="IRNazanin"/>
          <w:color w:val="111111"/>
          <w:sz w:val="28"/>
          <w:sz w:val="28"/>
          <w:szCs w:val="28"/>
          <w:rtl w:val="true"/>
          <w:lang w:bidi="fa-IR"/>
        </w:rPr>
        <w:t>حمزة الزیات،قال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حمران بن أعین،یقول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أ من شیعتکم 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فی الدنیا و الآخرة،و ما أحد من شیعتنا الا و هو مکتوب عندنا اسمه و اسم أبیه الا من یتولی منهم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 و من شیعتکم من یتولی عنکم بعد المعرفة؟قال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حمران نعم و أنت لا تدرکهم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فتناظرنا فی هذا الحدیث،فکتبنا به الی الرضا علیه السّلام نسأله عمن استثنی به أبو جعفر؟فکتب هم الواقفة علی موسی بن جعفر علیهما السّلام</w:t>
      </w:r>
      <w:r>
        <w:rPr>
          <w:rFonts w:eastAsia="IRNazanin" w:cs="IRNazanin"/>
          <w:color w:val="111111"/>
          <w:sz w:val="28"/>
          <w:szCs w:val="28"/>
          <w:rtl w:val="true"/>
          <w:lang w:bidi="fa-IR"/>
        </w:rPr>
        <w:t>.</w:t>
      </w:r>
    </w:p>
    <w:p>
      <w:pPr>
        <w:pStyle w:val="Heading3"/>
        <w:numPr>
          <w:ilvl w:val="2"/>
          <w:numId w:val="1"/>
        </w:numPr>
        <w:rPr/>
      </w:pPr>
      <w:bookmarkStart w:id="882" w:name="__RefHeading___Toc2333762_1395250215"/>
      <w:bookmarkStart w:id="883" w:name="_Toc326"/>
      <w:bookmarkEnd w:id="882"/>
      <w:r>
        <w:rPr>
          <w:rtl w:val="true"/>
        </w:rPr>
        <w:t>فی ابن السراج و ابن المکاری و علی بن أبی حمزة</w:t>
      </w:r>
      <w:bookmarkEnd w:id="883"/>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أحمد،عن أحمد ابن سلیمان،عن منصور بن العباس البغدادی،قال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اسماعیل بن سهل،قال حدثنی بعض أصحابنا و سألنی أن أکتم اسمه،قال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الرضا علیه السّلام فدخل علیه علی بن أبی حمزة و ابن السراج و ابن المکاری،فقال له ابن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أبوک؟قال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مضی،قال مضی موتا؟قال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 عهد،قال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امام مفترض طاعته من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السراج و ابن المکاری قد و اللّه أمکنک من 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و بما أمکنت أ ترید أن آتی بغداد و أقول لهارون أنا امام مفترض طاعتی و اللّه ما ذاک علی و انما قلت ذلک لکم عند ما بلغنی من اختلاف کلمتکم و تشتت أمرکم لئلا یصیر سرکم فی ید عدوکم</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أظهرت شیئا ما کان یظهره أحد من آبائک و لا یتکلم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و اللّه لقد تکلم به خیر آبائی رسول اللّه صلّی اللّه علیه و آله لما أمره اللّه تعالی أن ینذر عشیرته الاقربین،جمع من أهل بیته أربعین رجلا و قال لهم انی رسول اللّه </w:t>
      </w:r>
    </w:p>
    <w:p>
      <w:pPr>
        <w:pStyle w:val="BookText"/>
        <w:rPr/>
      </w:pPr>
      <w:r>
        <w:rPr>
          <w:rFonts w:ascii="IRNazanin" w:hAnsi="IRNazanin" w:eastAsia="IRNazanin"/>
          <w:color w:val="111111"/>
          <w:sz w:val="28"/>
          <w:sz w:val="28"/>
          <w:szCs w:val="28"/>
          <w:rtl w:val="true"/>
          <w:lang w:bidi="fa-IR"/>
        </w:rPr>
        <w:t>إلیکم،و کان أشدهم تکذیبا له و تألیبا علیه عمه أبو لهب فقال لهم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خدشنی خدش فلست بنبی فهذا أول ما أبدع لکم من آیة النبوة،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أقول ان خدشنی هارون خدشا فلست بامام فهذا ما أبدع لکم من آیة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روینا عن آبائک أن الامام لا یلی أمره الا امام مثله؟فقال له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الحسین بن علی علیهما السّلام کان اماما أو کان غیر امام؟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اماما،قال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ولی أمره؟قال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کان علی بن الحسین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محبوسا بالکوفة فی ید عبید اللّه بن زیاد،قال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و هم لا یعلمون حتی ولی أمر أبیه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أمکن علی بن الحسین علیهما السّلام ان یأتی کربلا فیلی أمر أبیه،فهو یمکن صاحب هذا الامر أن یأتی بغداد فیلی أمر أبیه ثم ینصرف و لیس فی حبس و لا فی اسار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روینا ان الامام لا یمضی حتی یری عقبه؟قال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رویتم فی هذا الحدیث غیر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لقد رویتم فیه الا القائم و أنتم لا تدرون ما معناه و لم قیل،قال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ان هذا لفی الحدیث،قال له ابو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کیف اجترات علی بشیء تدع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اتق اللّه و لا تکن من الصادین عن دین اللّه تعالی</w:t>
      </w:r>
    </w:p>
    <w:p>
      <w:pPr>
        <w:pStyle w:val="BookText"/>
        <w:rPr/>
      </w:pPr>
      <w:r>
        <w:rPr>
          <w:rFonts w:ascii="IRNazanin" w:hAnsi="IRNazanin" w:eastAsia="IRNazanin"/>
          <w:color w:val="111111"/>
          <w:sz w:val="28"/>
          <w:sz w:val="28"/>
          <w:szCs w:val="28"/>
          <w:rtl w:val="true"/>
          <w:lang w:bidi="fa-IR"/>
        </w:rPr>
        <w:t>فی ابن السراج و ابن المکاری و علی بن أبی حمزة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أول ما أبدع لکم من آیة النبوة</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ان اظهاره صلّی اللّه علیه و آله نبوته و اخباره عن الغیب انه لا یخدشه فی ذلک خدش، و لیس علیه منه بأس،کان أول ما أبدع لکم من آیة النبوة،فکذلک اظهاری لدعوة الامامة و اخباری أنه لا یخدشنی شیء،و لیس علی فیه من هارون بأس هو ما أبدع لکم من آیة الامامة و معجزتها فلیستیقن</w:t>
      </w:r>
      <w:r>
        <w:rPr>
          <w:rFonts w:eastAsia="IRNazanin" w:cs="IRNazanin"/>
          <w:color w:val="111111"/>
          <w:sz w:val="28"/>
          <w:szCs w:val="28"/>
          <w:rtl w:val="true"/>
          <w:lang w:bidi="fa-IR"/>
        </w:rPr>
        <w:t xml:space="preserve">. </w:t>
      </w:r>
      <w:bookmarkStart w:id="884" w:name="pg2817_20585"/>
    </w:p>
    <w:p>
      <w:pPr>
        <w:pStyle w:val="Heading3"/>
        <w:numPr>
          <w:ilvl w:val="2"/>
          <w:numId w:val="1"/>
        </w:numPr>
        <w:rPr/>
      </w:pPr>
      <w:bookmarkStart w:id="885" w:name="__RefHeading___Toc2333764_1395250215"/>
      <w:bookmarkStart w:id="886" w:name="_Toc327"/>
      <w:bookmarkEnd w:id="884"/>
      <w:bookmarkEnd w:id="885"/>
      <w:r>
        <w:rPr>
          <w:rtl w:val="true"/>
        </w:rPr>
        <w:t>فی ابن أبی سعید المکاری</w:t>
      </w:r>
      <w:bookmarkEnd w:id="886"/>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ابی سعید المکاری واقفیا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علی بن عمر الزیات،عن ابن ابی سعید المکاری،قال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الرضا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بابک و قعدت للناس تفتیهم و لم یکن أبوک یفعل هذا،قال،فقال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من هارون بأس،و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أطفأ اللّه نور قلبک و أدخل الفقر بیتک،ویلک أ ما علمت أن اللّه تعالی أوحی الی مریم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بطنک نبیا فولدت مریم عیسی علیه السّلام فمریم من عیسی و عیسی من مریم،و أنا من أبی و أبی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عن مسألة؟فقال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أخالک تسمع منی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من</w:t>
      </w:r>
    </w:p>
    <w:p>
      <w:pPr>
        <w:pStyle w:val="BookText"/>
        <w:rPr/>
      </w:pPr>
      <w:r>
        <w:rPr>
          <w:rFonts w:ascii="IRNazanin" w:hAnsi="IRNazanin" w:eastAsia="IRNazanin"/>
          <w:color w:val="111111"/>
          <w:sz w:val="28"/>
          <w:sz w:val="28"/>
          <w:szCs w:val="28"/>
          <w:rtl w:val="true"/>
          <w:lang w:bidi="fa-IR"/>
        </w:rPr>
        <w:t>فی ابن أبی سعید المکاری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أوحی الی مریم</w:t>
      </w:r>
    </w:p>
    <w:p>
      <w:pPr>
        <w:pStyle w:val="BookText"/>
        <w:rPr/>
      </w:pPr>
      <w:r>
        <w:rPr>
          <w:rFonts w:ascii="IRNazanin" w:hAnsi="IRNazanin" w:eastAsia="IRNazanin"/>
          <w:color w:val="111111"/>
          <w:sz w:val="28"/>
          <w:sz w:val="28"/>
          <w:szCs w:val="28"/>
          <w:rtl w:val="true"/>
          <w:lang w:bidi="fa-IR"/>
        </w:rPr>
        <w:t>یعنی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أوحی الی عمران انی واهب لک ولدا ذکرا، فولدت له مریم و ولدت عیسی،فهو سبحانه عنی بالذکر مریم من حیث أنها ولدت عیسی،فمریم من عیسی و عیسی من مریم کأنهما شیء واحد و نفس واحدة لا فرق بینهما،فکذلک أنا من أبی و أبی منی کأننا شیء واحد و نفس واحدة لا فرق بیننا فلیعلم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أخا لک تسمع منی</w:t>
      </w:r>
    </w:p>
    <w:p>
      <w:pPr>
        <w:pStyle w:val="BookText"/>
        <w:rPr/>
      </w:pPr>
      <w:r>
        <w:rPr>
          <w:rFonts w:ascii="IRNazanin" w:hAnsi="IRNazanin" w:eastAsia="IRNazanin"/>
          <w:color w:val="111111"/>
          <w:sz w:val="28"/>
          <w:sz w:val="28"/>
          <w:szCs w:val="28"/>
          <w:rtl w:val="true"/>
          <w:lang w:bidi="fa-IR"/>
        </w:rPr>
        <w:t>ما أخا لک تفعل کذا أی لا أظنک تفعله و کسر الهمزة فیه أفصح و أشهر</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الشیء خیلولة ظنه و تقول فی مستقبلة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اخال بکسر الهمزة و تفتح فی لغیة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887" w:name="pg2817_20586"/>
    </w:p>
    <w:p>
      <w:pPr>
        <w:pStyle w:val="BookText"/>
        <w:rPr/>
      </w:pPr>
      <w:bookmarkEnd w:id="887"/>
      <w:r>
        <w:rPr>
          <w:rFonts w:ascii="IRNazanin" w:hAnsi="IRNazanin" w:eastAsia="IRNazanin"/>
          <w:color w:val="111111"/>
          <w:sz w:val="28"/>
          <w:sz w:val="28"/>
          <w:szCs w:val="28"/>
          <w:rtl w:val="true"/>
          <w:lang w:bidi="fa-IR"/>
        </w:rPr>
        <w:t>غنمی،سل،قال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 حضرته الوفاة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ملکته قدیما فهو حر و ما لم یملکه بقدیم فلیس 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ویلک أ ما تقرأ هذا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الْقَمَرَ قَدَّرْنٰاهُ مَنٰازِلَ حَتّٰی عٰادَ کَالْعُرْجُونِ الْقَدِیمِ </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ملک الرجل قبل الستة الاشهر فهو قدیم،و ما ملک بعد الستة الاشهر فلیس بقدیم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قال،فقام فخرج من عنده فنزل به من الفقر و البلاء ما اللّه به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ادریس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ابراهیم بن هاشم،عن داود بن محمد النهدی، عن بعض أصحابنا،قال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المکاری علی الرضا علیه السّلام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اللّه بک من قدرک أن تدعی ما أدعی 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أطفأ اللّه نورک و أدخل الفقر بیتک،أ ما علمت أن اللّه جل و علا أوحی الی عمران انی واهب لک ذکرا،فوهب له مریم،فوهب لمریم عیسی فعیسی من مریم،و ذکر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أبی شیء واحد</w:t>
      </w:r>
      <w:r>
        <w:rPr>
          <w:rFonts w:eastAsia="IRNazanin" w:cs="IRNazanin"/>
          <w:color w:val="111111"/>
          <w:sz w:val="28"/>
          <w:szCs w:val="28"/>
          <w:rtl w:val="true"/>
          <w:lang w:bidi="fa-IR"/>
        </w:rPr>
        <w:t>.</w:t>
      </w:r>
    </w:p>
    <w:p>
      <w:pPr>
        <w:pStyle w:val="Heading3"/>
        <w:numPr>
          <w:ilvl w:val="2"/>
          <w:numId w:val="1"/>
        </w:numPr>
        <w:rPr/>
      </w:pPr>
      <w:bookmarkStart w:id="888" w:name="__RefHeading___Toc2333766_1395250215"/>
      <w:bookmarkStart w:id="889" w:name="_Toc328"/>
      <w:bookmarkEnd w:id="888"/>
      <w:r>
        <w:rPr>
          <w:rtl w:val="true"/>
        </w:rPr>
        <w:t>فی زیاد بن مروان القندی</w:t>
      </w:r>
      <w:bookmarkEnd w:id="889"/>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زیاد،هو أحد</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مثله</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ذکر الراوی مثل ما فی روایة علی بن عمر الزیات السابقة بعینه و هو عیسی من مریم و أنا من أبی و أبی منی،ثم ذکر فیه زیادة و زاد فیه شیئا و هو أنا و أبی شیء واحد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أرکان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زیاد بن مروان القندی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عن محمد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الفارسی عن محمد بن عیسی،و محمد بن مهران،عن محمد بن اسماعیل بن أبی سعید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زیاد القندی حاجا،و لم نکن نفترق لیلا و لا نهارا فی طریق مکة و بمکة و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قصدته ذات لیلة فلم أره حتی طلع الفجر،فقلت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غمنی ابطائک فأی شیء کانت الحال؟قال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بالابطح مع أبی الحسن یعنی أبا ابراهیم و علی ابنه علیهما السّلام عن یمینه،فقال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الفضل أو یا زیاد هذا ابنی علی قوله قولی و فعله فعلی فان کانت لک حاجة فأنزلها به و أقبل قوله،فانه لا یقول علی اللّه الا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فمکثنا ما شاء اللّه حتی حدث من أمر البرامکة ما حدث فکتب زیاد الی أبی الحسن علی بن موسی الرضا علیهما السّلام یسأله عن ظهور هذا الامر الحدیث أو الاستتار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فلا بأس علیک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زیاد فلما حدث الحدیث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الفضل أی شیء یعدل بهذا الامر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أوان الکلام فیه،قال،فألححت علیه بالکلام بالکوفة و ببغداد کل ذلک یقول لی مثل ذلک،الی ان قال لی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فتبطل هذه الأحادیث التی رویناها</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 حدثنی محمد ابن أحمد،عن أحمد بن الحسین،عن محمد بن جمهور،عن أحمد بن الفضل عن یونس بن عبد الرحمن،قال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 الحسن علیه السّلام و لیس عنده من قوامه أحد الا و عنده المال الکثیر،و کان ذلک سبب وقفهم و جحدهم موته،و کان عند زیاد القندی سبعون ألف دینار </w:t>
      </w:r>
      <w:bookmarkStart w:id="890" w:name="pg2817_20588"/>
    </w:p>
    <w:p>
      <w:pPr>
        <w:pStyle w:val="Heading3"/>
        <w:numPr>
          <w:ilvl w:val="2"/>
          <w:numId w:val="1"/>
        </w:numPr>
        <w:rPr/>
      </w:pPr>
      <w:bookmarkStart w:id="891" w:name="__RefHeading___Toc2333768_1395250215"/>
      <w:bookmarkStart w:id="892" w:name="_Toc329"/>
      <w:bookmarkEnd w:id="890"/>
      <w:bookmarkEnd w:id="891"/>
      <w:r>
        <w:rPr>
          <w:rtl w:val="true"/>
        </w:rPr>
        <w:t>فی بکر بن محمد بن جناح</w:t>
      </w:r>
      <w:bookmarkEnd w:id="892"/>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 عن بعض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بکر بن جناح،واقفی</w:t>
      </w:r>
      <w:r>
        <w:rPr>
          <w:rFonts w:eastAsia="IRNazanin" w:cs="IRNazanin"/>
          <w:color w:val="111111"/>
          <w:sz w:val="28"/>
          <w:szCs w:val="28"/>
          <w:rtl w:val="true"/>
          <w:lang w:bidi="fa-IR"/>
        </w:rPr>
        <w:t>.</w:t>
      </w:r>
    </w:p>
    <w:p>
      <w:pPr>
        <w:pStyle w:val="Heading3"/>
        <w:numPr>
          <w:ilvl w:val="2"/>
          <w:numId w:val="1"/>
        </w:numPr>
        <w:rPr/>
      </w:pPr>
      <w:bookmarkStart w:id="893" w:name="__RefHeading___Toc2333770_1395250215"/>
      <w:bookmarkStart w:id="894" w:name="_Toc330"/>
      <w:bookmarkEnd w:id="893"/>
      <w:r>
        <w:rPr>
          <w:rtl w:val="true"/>
        </w:rPr>
        <w:t>فی أحمد بن الحسن المیثمی</w:t>
      </w:r>
      <w:bookmarkEnd w:id="894"/>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حمدویه،عن الحسن بن موسی،قال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المیثمی کان واقفیا</w:t>
      </w:r>
      <w:r>
        <w:rPr>
          <w:rFonts w:eastAsia="IRNazanin" w:cs="IRNazanin"/>
          <w:color w:val="111111"/>
          <w:sz w:val="28"/>
          <w:szCs w:val="28"/>
          <w:rtl w:val="true"/>
          <w:lang w:bidi="fa-IR"/>
        </w:rPr>
        <w:t>.</w:t>
      </w:r>
    </w:p>
    <w:p>
      <w:pPr>
        <w:pStyle w:val="Heading3"/>
        <w:numPr>
          <w:ilvl w:val="2"/>
          <w:numId w:val="1"/>
        </w:numPr>
        <w:rPr/>
      </w:pPr>
      <w:bookmarkStart w:id="895" w:name="__RefHeading___Toc2333772_1395250215"/>
      <w:bookmarkStart w:id="896" w:name="_Toc331"/>
      <w:bookmarkEnd w:id="895"/>
      <w:r>
        <w:rPr>
          <w:rtl w:val="true"/>
        </w:rPr>
        <w:t>فی علی بن وهبان</w:t>
      </w:r>
      <w:bookmarkEnd w:id="896"/>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موسی،قال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وهبان کان واقفیا</w:t>
      </w:r>
      <w:r>
        <w:rPr>
          <w:rFonts w:eastAsia="IRNazanin" w:cs="IRNazanin"/>
          <w:color w:val="111111"/>
          <w:sz w:val="28"/>
          <w:szCs w:val="28"/>
          <w:rtl w:val="true"/>
          <w:lang w:bidi="fa-IR"/>
        </w:rPr>
        <w:t>.</w:t>
      </w:r>
    </w:p>
    <w:p>
      <w:pPr>
        <w:pStyle w:val="Heading3"/>
        <w:numPr>
          <w:ilvl w:val="2"/>
          <w:numId w:val="1"/>
        </w:numPr>
        <w:rPr/>
      </w:pPr>
      <w:bookmarkStart w:id="897" w:name="__RefHeading___Toc2333774_1395250215"/>
      <w:bookmarkStart w:id="898" w:name="_Toc332"/>
      <w:bookmarkEnd w:id="897"/>
      <w:r>
        <w:rPr>
          <w:rtl w:val="true"/>
        </w:rPr>
        <w:t>فی أحمد بن الحارث الانماطی</w:t>
      </w:r>
      <w:bookmarkEnd w:id="898"/>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موسی،قال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الحارث الانماطی کان واقفیا</w:t>
      </w:r>
      <w:r>
        <w:rPr>
          <w:rFonts w:eastAsia="IRNazanin" w:cs="IRNazanin"/>
          <w:color w:val="111111"/>
          <w:sz w:val="28"/>
          <w:szCs w:val="28"/>
          <w:rtl w:val="true"/>
          <w:lang w:bidi="fa-IR"/>
        </w:rPr>
        <w:t>.</w:t>
      </w:r>
    </w:p>
    <w:p>
      <w:pPr>
        <w:pStyle w:val="Heading3"/>
        <w:numPr>
          <w:ilvl w:val="2"/>
          <w:numId w:val="1"/>
        </w:numPr>
        <w:rPr/>
      </w:pPr>
      <w:bookmarkStart w:id="899" w:name="__RefHeading___Toc2333776_1395250215"/>
      <w:bookmarkStart w:id="900" w:name="_Toc333"/>
      <w:bookmarkEnd w:id="899"/>
      <w:r>
        <w:rPr>
          <w:rtl w:val="true"/>
        </w:rPr>
        <w:t>فی منصور بن یونس بزرج</w:t>
      </w:r>
      <w:bookmarkEnd w:id="900"/>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أصبغ،عن ابراهیم،عن عثمان بن القاسم،قال،قال لی منصور بزرج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الحسن علیه السّلام و دخلت علیه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 ما علمت ما أحدثت فی یومی 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صیرت علیا ابنی وصیی و الخلف من بعدی،فادخل علیه فهنئه بذلک و أعلمه أنی أمرتک بهذا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علیه فهنأته بذلک و أعلمته أن أباه أمرنی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جحد منصور هذا بعد ذلک لأموال کانت فی یده فکسرها و کان منصور أدرک أبا عبد اللّه علیه السّلام</w:t>
      </w:r>
      <w:r>
        <w:rPr>
          <w:rFonts w:eastAsia="IRNazanin" w:cs="IRNazanin"/>
          <w:color w:val="111111"/>
          <w:sz w:val="28"/>
          <w:szCs w:val="28"/>
          <w:rtl w:val="true"/>
          <w:lang w:bidi="fa-IR"/>
        </w:rPr>
        <w:t>.</w:t>
      </w:r>
    </w:p>
    <w:p>
      <w:pPr>
        <w:pStyle w:val="Heading3"/>
        <w:numPr>
          <w:ilvl w:val="2"/>
          <w:numId w:val="1"/>
        </w:numPr>
        <w:rPr/>
      </w:pPr>
      <w:bookmarkStart w:id="901" w:name="__RefHeading___Toc2333778_1395250215"/>
      <w:bookmarkStart w:id="902" w:name="_Toc334"/>
      <w:bookmarkEnd w:id="901"/>
      <w:r>
        <w:rPr>
          <w:rtl w:val="true"/>
        </w:rPr>
        <w:t>فی الحسن بن محمد بن سماعه و الحسن بن سماعة بن مهران</w:t>
      </w:r>
      <w:bookmarkEnd w:id="902"/>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حمدویه،ذکره عن الحسن بن موسی،قال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سماعة </w:t>
      </w:r>
      <w:bookmarkStart w:id="903" w:name="pg2817_20589"/>
    </w:p>
    <w:p>
      <w:pPr>
        <w:pStyle w:val="BookText"/>
        <w:rPr/>
      </w:pPr>
      <w:bookmarkEnd w:id="903"/>
      <w:r>
        <w:rPr>
          <w:rFonts w:ascii="IRNazanin" w:hAnsi="IRNazanin" w:eastAsia="IRNazanin"/>
          <w:color w:val="111111"/>
          <w:sz w:val="28"/>
          <w:sz w:val="28"/>
          <w:szCs w:val="28"/>
          <w:rtl w:val="true"/>
          <w:lang w:bidi="fa-IR"/>
        </w:rPr>
        <w:t>واقفیا،و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 بن سماعة لیس من ولد سماعة بن مهران،له ابن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سماعة واقفی</w:t>
      </w:r>
      <w:r>
        <w:rPr>
          <w:rFonts w:eastAsia="IRNazanin" w:cs="IRNazanin"/>
          <w:color w:val="111111"/>
          <w:sz w:val="28"/>
          <w:szCs w:val="28"/>
          <w:rtl w:val="true"/>
          <w:lang w:bidi="fa-IR"/>
        </w:rPr>
        <w:t>.</w:t>
      </w:r>
    </w:p>
    <w:p>
      <w:pPr>
        <w:pStyle w:val="Heading3"/>
        <w:numPr>
          <w:ilvl w:val="2"/>
          <w:numId w:val="1"/>
        </w:numPr>
        <w:rPr/>
      </w:pPr>
      <w:bookmarkStart w:id="904" w:name="__RefHeading___Toc2333780_1395250215"/>
      <w:bookmarkStart w:id="905" w:name="_Toc335"/>
      <w:bookmarkEnd w:id="904"/>
      <w:r>
        <w:rPr>
          <w:rtl w:val="true"/>
        </w:rPr>
        <w:t>فی علی بن خطاب و ابراهیم بن شعیب</w:t>
      </w:r>
      <w:bookmarkEnd w:id="905"/>
    </w:p>
    <w:p>
      <w:pPr>
        <w:pStyle w:val="BookText"/>
        <w:rPr/>
      </w:pPr>
      <w:r>
        <w:rPr>
          <w:rFonts w:eastAsia="IRNazanin" w:cs="IRNazanin"/>
          <w:color w:val="111111"/>
          <w:sz w:val="28"/>
          <w:szCs w:val="28"/>
          <w:lang w:bidi="fa-IR"/>
        </w:rPr>
        <w:t>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ابن خطاب،و کان واقفیا،قال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الموقف یوم عرفه فجاء أبو الحسن الرضا علیه السّلام و معه بعض بنی عمه،فوقف أمامی و کنت محموما شدید الحمی و قد أصابنی عطش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 الرضا علیه السّلام لغلام له شیئا لم أعرفه،فنزل الغلام فجاء بماء فی مشربة فتناوله فشرب و صب الفضلة علی رأسه من الحر،ثم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 فملاء المشربة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فأسق ذلک الشیخ قال،فجأنی بالماء،فقال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موعوک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فشربت قال،فذهبت و اللّه الحمی،فقال لی یزید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علی فما ترید بعد هذا ما تنتظر؟قال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دعنا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فحدثت بحدیث ابراهیم بن شعیب،و کان واقفیا مثله،قال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مسجد رسول اللّه صلّی اللّه علیه و آله و الی جنبی انسان ضخم آدم،فقلت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لبنی هاشم،قلت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أعلم بنی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باله لا یجیء عنه کما یجیء عن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تقول،و نهض و ترکنی فلم ألبث الا یسیرا حتی جاءنی بکتاب فدفعه إلی،فقرأته فاذا خط لیس بجید،فاذا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 انک نجل من آبائک،و أن لک من الولد کذا و کذا،من الذکور فلان و فلان حتی عدهم بأسمائهم،و لک من البنات فلانة و فلانة حتی عد جمیع البنات بأسمائهن</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بنت تلقب بالجعفریة،قال فخط علی اسمها،فلما قرأت الکتاب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لا،أمرت أن آخذه منک،قال فدفعته الیه،قال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أجدهما ماتا علی شکهما </w:t>
      </w:r>
      <w:bookmarkStart w:id="906" w:name="pg2817_20590"/>
    </w:p>
    <w:p>
      <w:pPr>
        <w:pStyle w:val="BookText"/>
        <w:rPr/>
      </w:pPr>
      <w:bookmarkEnd w:id="906"/>
      <w:r>
        <w:rPr>
          <w:rFonts w:eastAsia="IRNazanin" w:cs="IRNazanin"/>
          <w:color w:val="111111"/>
          <w:sz w:val="28"/>
          <w:szCs w:val="28"/>
          <w:lang w:bidi="fa-IR"/>
        </w:rPr>
        <w:t>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اسحاق بن محمد،عن محمد بن عبد اللّه بن مهران،عن أحمد بن محمد بن مطر،و زکریا اللؤلؤی،قالا،قال ابراهیم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فی مسجد رسول اللّه صلّی اللّه علیه و آله و الی جانبی رجل من أهل المدینة،فحادثته ملیا،و سألنی من أین أنا؟فأخبرته أنی رجل من أهل العراق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لأبی الحسن الرضا علیه السّلام،فقلت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إلیک حاجة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 لی الیه رقعة،قال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و أخذت قرطاسا و کتبت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أن من کان قبلک من آبائک یخبرنا بأشیاء فیها دلالات و براهین،و قد أحببت أن تخبرنی باسمی و اسم أبی و ولدی،قال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ختمت الکتاب و دفعته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أتانی بکتاب مختوم،ففضضته و قرأته فاذا أسفل من الکتاب بخط 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ابراهیم ان من آبائک شعیبا و صالحا و أن من أبنائک محمدا و علیا و فلانة و فلانة،غیر أنه زاد اسما لا نعرفها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أهل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أنه کما صدقک فی غیرها فقد صدقک فیها فأبحث عنها</w:t>
      </w:r>
      <w:r>
        <w:rPr>
          <w:rFonts w:eastAsia="IRNazanin" w:cs="IRNazanin"/>
          <w:color w:val="111111"/>
          <w:sz w:val="28"/>
          <w:szCs w:val="28"/>
          <w:rtl w:val="true"/>
          <w:lang w:bidi="fa-IR"/>
        </w:rPr>
        <w:t>.</w:t>
      </w:r>
    </w:p>
    <w:p>
      <w:pPr>
        <w:pStyle w:val="Heading3"/>
        <w:numPr>
          <w:ilvl w:val="2"/>
          <w:numId w:val="1"/>
        </w:numPr>
        <w:rPr/>
      </w:pPr>
      <w:bookmarkStart w:id="907" w:name="__RefHeading___Toc2333782_1395250215"/>
      <w:bookmarkStart w:id="908" w:name="_Toc336"/>
      <w:bookmarkEnd w:id="907"/>
      <w:r>
        <w:rPr>
          <w:rtl w:val="true"/>
        </w:rPr>
        <w:t>فی ابراهیم و اسماعیل ابنی أبی سمال</w:t>
      </w:r>
      <w:bookmarkEnd w:id="908"/>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البزّاز،قال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مرة ابراهیم بن أبی سمال 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حفص ما قولک؟قال،قلت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الذی تعرف،قال،فقال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 أنه لیأتی علی تارة ما أشک فی حیاة أبی الحسن علیه السّلام و تارة علی وقت ما أشک فی مضیه و لئن کان قد مضی فما لهذا الامر أحد الا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علی شکه</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أسید،قال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w:t>
      </w:r>
    </w:p>
    <w:p>
      <w:pPr>
        <w:pStyle w:val="BookText"/>
        <w:rPr/>
      </w:pPr>
      <w:r>
        <w:rPr>
          <w:rFonts w:ascii="IRNazanin" w:hAnsi="IRNazanin" w:eastAsia="IRNazanin"/>
          <w:color w:val="111111"/>
          <w:sz w:val="28"/>
          <w:sz w:val="28"/>
          <w:szCs w:val="28"/>
          <w:rtl w:val="true"/>
          <w:lang w:bidi="fa-IR"/>
        </w:rPr>
        <w:t>من أمر أبی الحسن علیه السّلام ما کان،قال ابراهیم و اسماعیل ابنا أبی سمال فنأتی أحمد ابنه،قال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فاختلفا الیه زمانا،فلما خرج أبو السرایا،خرج أحمد بن أبی الحسن علیه السّلام معه فأتینا ابراهیم و اسماعیل فقلنا لهما أن هذا الرجل خرج مع أبی السرایا فما تقولان؟قال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فانکرا ذلک من فعله و رجعا عنه،و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حی نثبت علی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أحسب هذا یعنی اسماعیل مات علی شکه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مسعود،قالا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صفوان،عن أبی الحسن علیه السّلام 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علی ابراهیم و اسماعیل ابنا أبی سمال،فسلما علیه فأخبراه بحالهما و حال أهل بیتهما فی هذا الامر و سألاه عن أبی الحسن؟فخبرهما بأنه قد توفی،قالا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 مفردة؟قال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الناس قد اختلفوا علینا،فنحن ندین اللّه بطاعة أبی الحسن ان کان حیا فانه امامنا،و ان کان مات فوصیه الذی أوصی الیه امامنا،فما حال من کان هذا مؤمن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أنه من مات و لا یعرف امامه مات میتة جاهلیة،قالا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کافر؟قال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یکفره،قالا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تریدون أن أضلکم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تستدل علی أهل الارض؟قال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الی المدینة فتقول الی من أوصی فلان؟فیقولون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فلان،و السلاح عندنا بمنزلة التابوت فی بنی اسرائیل حیثما دار دار الامر،قالا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السلاح من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اللّه فداک فأخبرنا بشیء نستدل به؟فقد کان الرجل یأتی أبا الحسن علیه السّلام یرید أن یسأله عن شیء فیبتدء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أبا عبد اللّه علیه السّلام فیبتدء قبل أن یسأله،قال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فهکذا کنتم تطلبون من جعفر علیه السّلام و أبی الحسن علیه السّلام</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لم ندرکه و قد مات و الشیعة مجمعون علیه و علی أبی </w:t>
      </w:r>
      <w:bookmarkStart w:id="909" w:name="pg2817_20592"/>
    </w:p>
    <w:p>
      <w:pPr>
        <w:pStyle w:val="BookText"/>
        <w:rPr/>
      </w:pPr>
      <w:bookmarkEnd w:id="909"/>
      <w:r>
        <w:rPr>
          <w:rFonts w:ascii="IRNazanin" w:hAnsi="IRNazanin" w:eastAsia="IRNazanin"/>
          <w:color w:val="111111"/>
          <w:sz w:val="28"/>
          <w:sz w:val="28"/>
          <w:szCs w:val="28"/>
          <w:rtl w:val="true"/>
          <w:lang w:bidi="fa-IR"/>
        </w:rPr>
        <w:t>الحسن علیهما السّلام،و هم الیوم مختلفون،قال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مجتمعین علیه،کیف یکونون مجتمعین علیه و کان مشیختکم و کبراؤکم یقولون فی اسماعیل و هم یرونه یشرب کذا و کذا،فیقولون هذا أجود،قالوا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لم یکن أدخله فی الوصیة؟فقال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أدخله فی کتاب الصدقة و کان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اسماعیل بن أبی سمال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الذی لا إله الا هو عالم الغیب و الشهادة الکذا و الکذا،و استقصی یمینه،ما یسرنی أنی زعمت أنک لست هکذا و لی ما طلعت علیه الشمس،أو قال الدنیا بما فیها،و قد أخبرناک بحالنا،فقال له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أخبرناک بحالنا،فما حال من کان هکذا؟مسلم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أمسک،فسکت</w:t>
      </w:r>
      <w:r>
        <w:rPr>
          <w:rFonts w:eastAsia="IRNazanin" w:cs="IRNazanin"/>
          <w:color w:val="111111"/>
          <w:sz w:val="28"/>
          <w:szCs w:val="28"/>
          <w:rtl w:val="true"/>
          <w:lang w:bidi="fa-IR"/>
        </w:rPr>
        <w:t>.</w:t>
      </w:r>
    </w:p>
    <w:p>
      <w:pPr>
        <w:pStyle w:val="Heading3"/>
        <w:numPr>
          <w:ilvl w:val="2"/>
          <w:numId w:val="1"/>
        </w:numPr>
        <w:rPr/>
      </w:pPr>
      <w:bookmarkStart w:id="910" w:name="__RefHeading___Toc2333784_1395250215"/>
      <w:bookmarkStart w:id="911" w:name="_Toc337"/>
      <w:bookmarkEnd w:id="910"/>
      <w:r>
        <w:rPr>
          <w:rtl w:val="true"/>
        </w:rPr>
        <w:t>فی سلیمان بن جعفر الجعفری</w:t>
      </w:r>
      <w:bookmarkEnd w:id="911"/>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علی،عن سلیمان بن جعفر الجعفری،قال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العبد الصالح علیه السّلام لسلیمان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ولدک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و ولدک علی علیه السّلام مرتین؟قال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لجعفر رحمه اللّه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الذی أنت علیه ما انتفعت بهذا</w:t>
      </w:r>
      <w:r>
        <w:rPr>
          <w:rFonts w:eastAsia="IRNazanin" w:cs="IRNazanin"/>
          <w:color w:val="111111"/>
          <w:sz w:val="28"/>
          <w:szCs w:val="28"/>
          <w:rtl w:val="true"/>
          <w:lang w:bidi="fa-IR"/>
        </w:rPr>
        <w:t>.</w:t>
      </w:r>
    </w:p>
    <w:p>
      <w:pPr>
        <w:pStyle w:val="Heading3"/>
        <w:numPr>
          <w:ilvl w:val="2"/>
          <w:numId w:val="1"/>
        </w:numPr>
        <w:rPr/>
      </w:pPr>
      <w:bookmarkStart w:id="912" w:name="__RefHeading___Toc2333786_1395250215"/>
      <w:bookmarkStart w:id="913" w:name="_Toc338"/>
      <w:bookmarkEnd w:id="912"/>
      <w:r>
        <w:rPr>
          <w:rtl w:val="true"/>
        </w:rPr>
        <w:t>فی یحیی بن أبی القاسم أبی بصیر و یحیی بن القاسم الحذاء</w:t>
      </w:r>
      <w:bookmarkEnd w:id="913"/>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حمدویه،ذکره عن بعض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القاسم الحذاء الازدی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 بعض روایات الواقفة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اسماعیل بن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 محمد بن عمران الباقری،فی منزل علی بن أبی حمزة،و عنده أبو بصیر</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ثمانیة محدثون سابعهم القائم،فقام أبو بصیر بن أبی القاسم فقبل رأسه،و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من أبی جعفر علیه السّلام منذ أربعین سنة،فقال له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من أبی جعفر علیه السّلام و انی کنت خماسیا جاء بهذا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أسکت یا صبی لیزدادوا ایمانا مع ایمانهم،یعنی القائم علیه السّلام </w:t>
      </w:r>
    </w:p>
    <w:p>
      <w:pPr>
        <w:pStyle w:val="BookText"/>
        <w:rPr/>
      </w:pPr>
      <w:r>
        <w:rPr>
          <w:rFonts w:ascii="IRNazanin" w:hAnsi="IRNazanin" w:eastAsia="IRNazanin"/>
          <w:color w:val="111111"/>
          <w:sz w:val="28"/>
          <w:sz w:val="28"/>
          <w:szCs w:val="28"/>
          <w:rtl w:val="true"/>
          <w:lang w:bidi="fa-IR"/>
        </w:rPr>
        <w:t>و لم یقل ابنی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شاذان،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الواسطی،و محمد بن یونس،قالا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ابن قیاما الصیرفی،قال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سنة ثلاث و تسعین و مائة،و سألت أبا الحسن الرضا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فعل أبوک؟قال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کما مضی آباؤه،قلت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أصنع بحدیث حدثنی به یعقوب بن شعیب،عن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جاءکم من یخبرکم ان ابنی هذا مات و کفن و لبن و قبر و نفضوا أیدیهم من تراب قبره فلا تصدقوا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أبو بصیر لیس هکذا حدثه،انما قال ان جاءکم عن صاحب هذا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یعقوب البیهقی،قال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حمدویه البیهقی،قال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 بن عبید،عن اسماعیل بن عباد البصری،عن علی بن محمد بن القاسم الحذاء الکوفی،قال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المدینه فلما جزت حیطانها مقبلا نحو العراق،اذا أنا برجل علی بغل أشهب یعترض الطریق فقلت لبعض من کان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قال،فقصدت قصده،فلما رآنی أریده وقف لی،فانتهیت الیه لأسلِّم علیه فمد یده إلی فسلمت علیه و قبلتها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موالیک جعلت فداک أنا محمد بن علی بن القاسم الحذاء،فقال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عمک کان ملتویا علی الرضا علیه السّلام 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رجع عن ذلک،فقال ان کان رجع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عمه یحیی بن القاسم الحذاء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بصیر هذا یحیی بن القاسم یکنی أبا محمد</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علی بن الحسن بن علی بن فضال،عن أبی بصیر هذا هل کان متهما بالغلو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الغلو فلا،و لکن کان مخلطا</w:t>
      </w:r>
      <w:r>
        <w:rPr>
          <w:rFonts w:eastAsia="IRNazanin" w:cs="IRNazanin"/>
          <w:color w:val="111111"/>
          <w:sz w:val="28"/>
          <w:szCs w:val="28"/>
          <w:rtl w:val="true"/>
          <w:lang w:bidi="fa-IR"/>
        </w:rPr>
        <w:t xml:space="preserve">. </w:t>
      </w:r>
      <w:bookmarkStart w:id="914" w:name="pg2817_20594"/>
    </w:p>
    <w:p>
      <w:pPr>
        <w:pStyle w:val="Heading3"/>
        <w:numPr>
          <w:ilvl w:val="2"/>
          <w:numId w:val="1"/>
        </w:numPr>
        <w:rPr/>
      </w:pPr>
      <w:bookmarkStart w:id="915" w:name="__RefHeading___Toc2333788_1395250215"/>
      <w:bookmarkStart w:id="916" w:name="_Toc339"/>
      <w:bookmarkEnd w:id="914"/>
      <w:bookmarkEnd w:id="915"/>
      <w:r>
        <w:rPr>
          <w:rtl w:val="true"/>
        </w:rPr>
        <w:t>فی زرعة بن محمد الحضرمی</w:t>
      </w:r>
      <w:bookmarkEnd w:id="916"/>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 بن محمد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محمد بن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الحسن الواسطی،و محمد بن یونس،قالا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قیاما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فعل أبوک؟قال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کما مضی آباؤه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أصنع بحدیث حدثنی به زرعة بن محمد الحضرمی،عن سماعة ابن مهران،ان أبا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ابنی هذا فیه شبه من خمسة أنبیاء یحسد کما حسد یوسف علیه السّلام و یغیب کما غاب یونس و ذکر ثلاثة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زرعة لیس هکذا حدیث سماعة،انما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الامر یعنی القائم علیه السّلام فیه شبه من خمسة أنبیاء،و لم یقل ابنی</w:t>
      </w:r>
      <w:r>
        <w:rPr>
          <w:rFonts w:eastAsia="IRNazanin" w:cs="IRNazanin"/>
          <w:color w:val="111111"/>
          <w:sz w:val="28"/>
          <w:szCs w:val="28"/>
          <w:rtl w:val="true"/>
          <w:lang w:bidi="fa-IR"/>
        </w:rPr>
        <w:t>.</w:t>
      </w:r>
    </w:p>
    <w:p>
      <w:pPr>
        <w:pStyle w:val="Heading3"/>
        <w:numPr>
          <w:ilvl w:val="2"/>
          <w:numId w:val="1"/>
        </w:numPr>
        <w:rPr/>
      </w:pPr>
      <w:bookmarkStart w:id="917" w:name="__RefHeading___Toc2333790_1395250215"/>
      <w:bookmarkStart w:id="918" w:name="_Toc340"/>
      <w:bookmarkEnd w:id="917"/>
      <w:r>
        <w:rPr>
          <w:rtl w:val="true"/>
        </w:rPr>
        <w:t>فی جعفر بن خلف</w:t>
      </w:r>
      <w:bookmarkEnd w:id="918"/>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أحمد،عن یونس بن عبد الرحمن،عن جعفر بن خلف،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امرئ لم یمت حتی یری منه خلفا،و قد أرانی اللّه ابنی هذا خلفا،و أشار الیه،دلالة علی خصوصیته</w:t>
      </w:r>
      <w:r>
        <w:rPr>
          <w:rFonts w:eastAsia="IRNazanin" w:cs="IRNazanin"/>
          <w:color w:val="111111"/>
          <w:sz w:val="28"/>
          <w:szCs w:val="28"/>
          <w:rtl w:val="true"/>
          <w:lang w:bidi="fa-IR"/>
        </w:rPr>
        <w:t>.</w:t>
      </w:r>
    </w:p>
    <w:p>
      <w:pPr>
        <w:pStyle w:val="Heading3"/>
        <w:numPr>
          <w:ilvl w:val="2"/>
          <w:numId w:val="1"/>
        </w:numPr>
        <w:rPr/>
      </w:pPr>
      <w:bookmarkStart w:id="919" w:name="__RefHeading___Toc2333792_1395250215"/>
      <w:bookmarkStart w:id="920" w:name="_Toc341"/>
      <w:bookmarkEnd w:id="919"/>
      <w:r>
        <w:rPr>
          <w:rtl w:val="true"/>
        </w:rPr>
        <w:t>فی محمد بن بشیر</w:t>
      </w:r>
      <w:bookmarkEnd w:id="920"/>
    </w:p>
    <w:p>
      <w:pPr>
        <w:pStyle w:val="BookText"/>
        <w:rPr/>
      </w:pPr>
      <w:r>
        <w:rPr>
          <w:rFonts w:ascii="IRNazanin" w:hAnsi="IRNazanin" w:eastAsia="IRNazanin"/>
          <w:color w:val="111111"/>
          <w:sz w:val="28"/>
          <w:sz w:val="28"/>
          <w:szCs w:val="28"/>
          <w:rtl w:val="true"/>
          <w:lang w:bidi="fa-IR"/>
        </w:rPr>
        <w:t>و هو نادر طریف من اعتقاده فی موسی بن جعفر علیهما السّلام</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بن بشیر لما مضی أبو الحسن علیه السّلام و وقف علیه الواقفة،جاء محمد بن بشیر،و کان صاحب شعبذة و مخاریق معروفا بذلک،فادعی أنه یقول بالوقف علی موسی بن جعفر علیه السّلام،و أن موسی علیه السّلام هو </w:t>
      </w:r>
    </w:p>
    <w:p>
      <w:pPr>
        <w:pStyle w:val="BookText"/>
        <w:rPr/>
      </w:pPr>
      <w:r>
        <w:rPr>
          <w:rFonts w:ascii="IRNazanin" w:hAnsi="IRNazanin" w:eastAsia="IRNazanin"/>
          <w:color w:val="111111"/>
          <w:sz w:val="28"/>
          <w:sz w:val="28"/>
          <w:szCs w:val="28"/>
          <w:rtl w:val="true"/>
          <w:lang w:bidi="fa-IR"/>
        </w:rPr>
        <w:t>کان ظاهرا بین الخلق یرونه جمیعا،یتراءی لأهل النور بالنور،و لأهل الکدورة بالکدورة فی مثل خلقهم بالانسانیة و البشریة اللحمانیة،ثم حجب الخلق جمیعا عن ادراکه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قائم بینهم موجود کما کان،غیر أنهم محجوبون عنه و عن ادراکه کالذی کانوا یدرکونه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بن بشیر هذا من أهل الکوفة من موالی بنی أسد،و له أصحاب قالوا بان موسی بن جعفر لم یمت و لم یحبس و أنه غاب و استتر و هو القائم المهدی و أنه فی وقت غیبته استخلف علی الامة محمد بن بشیر،و جعله وصیه و أعطاه خاتمه و علمه و جمیع ما تحتاج الیه رعیته من أمر دینهم و دنیاهم،و فوض الیه جمیع أمره و أقامه مقام نفسه،فمحمد بن بشیر الامام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القمی،قال حدثنی محمد بن عیسی بن عبید،عن عثمان بن عیسی الکلابی،أنه سمع محمد ابن بشیر،یقول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الانسان آدم،و الباطن أزلی،و قال انه کان یقول بالاثنین،و أن هشام بن سالم ناظره علیه فأقرّ به و لم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محمد بن بشیر لما مات أوصی الی ابنه سمیع بن محمد،فهو الامام و من أوصی الیه سمیع فهو امام مفترض الطاعة علی الامة الی وقت خروج موسی ابن جعفر علیه السّلام و ظهوره،فما یلزم الناس من حقوق فی أموالهم و غیر ذلک مما یتقربون به الی اللّه تعالی،فالفرض علیه أداؤه الی أوصیاء محمد بن بشیر الی قیام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أن علی بن موسی علیه السّلام و کل من ادعی الامامة من ولده و ولد موسی علیه السّلام فمبطلون کاذبون غیر طیبی الولادة،فنفوهم عن أنسابهم و کفروهم لدعواهم الامامة،و کفروا القائلین بامامتهم و استحلوا دماءهم و أموالهم</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زعموا أن الفرض علیهم من اللّه تعالی اقامة الصلوات الخمس و صوم شهر رمضان،و أنکروا الزکاة و الحج و سائر الفرائض،و قالوا باباحة المحارم و الفروج </w:t>
      </w:r>
    </w:p>
    <w:p>
      <w:pPr>
        <w:pStyle w:val="BookText"/>
        <w:rPr/>
      </w:pPr>
      <w:r>
        <w:rPr>
          <w:rFonts w:ascii="Amiri" w:hAnsi="Amiri" w:eastAsia="Amiri" w:cs="Amiri"/>
          <w:color w:val="111111"/>
          <w:sz w:val="28"/>
          <w:sz w:val="28"/>
          <w:szCs w:val="28"/>
          <w:rtl w:val="true"/>
          <w:lang w:bidi="ar-SA"/>
        </w:rPr>
        <w:t xml:space="preserve">و الغلمان،و اعتلوا فی ذلک بقول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یُزَوِّجُهُمْ ذُکْرٰاناً وَ إِنٰاثاً</w:t>
      </w:r>
      <w:r>
        <w:rPr>
          <w:rFonts w:eastAsia="Amiri" w:cs="Amiri" w:ascii="Amiri" w:hAnsi="Amiri"/>
          <w:color w:val="111111"/>
          <w:sz w:val="28"/>
          <w:szCs w:val="28"/>
          <w:rtl w:val="true"/>
          <w:lang w:bidi="ar-SA"/>
        </w:rPr>
        <w:t xml:space="preserve">» </w:t>
      </w:r>
      <w:r>
        <w:rPr>
          <w:rStyle w:val="FootnoteAnchor"/>
          <w:rtl w:val="true"/>
        </w:rPr>
        <w:footnoteReference w:id="1234"/>
      </w:r>
      <w:r>
        <w:rPr>
          <w:rFonts w:ascii="IRNazanin" w:hAnsi="IRNazanin" w:eastAsia="IRNazanin"/>
          <w:color w:val="111111"/>
          <w:sz w:val="28"/>
          <w:sz w:val="28"/>
          <w:szCs w:val="28"/>
          <w:rtl w:val="true"/>
          <w:lang w:bidi="fa-IR"/>
        </w:rPr>
        <w:t>و قالوا بالتناسخ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الائمة عندهم واحدا واحدا انما هم منتقلون من قرن الی قرن،و المواسات بینهم واجبة فی کل ما ملکوه من مال أو خراج أو غیر ذلک،و کلما أوصی به رجل فی سبیل اللّه فهو لسمیع بن محمد و أوصیائه من بعده،و مذاهبهم فی التفویض مذاهب الغلاة من الواقفة،و هم أیضا قالوا بالحلال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أن کل من انتسب الی محمد فهم بیوت و ظروف،و أن محمدا هو رب حل فی کل من انتسب الیه،و أنه لم یلد و لم یولد،و أنه محتجب فی هذه الحجب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زعمت هذه الفرقة و المخمسة و العلیاویة و أصحاب أبی الخطاب أن کل من انتسب الی أنه من آل محمد فهو مبطل فی نسبه مفتر علی اللّه کاذب،و أنهم الذی قال اللّه تعالی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انهم یهود و نصاری،فی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وَ النَّصٰاریٰ نَحْنُ أَبْنٰاءُ اللّٰهِ وَ أَحِبّٰاؤُهُ قُلْ فَلِمَ یُعَذِّبُکُمْ بِذُنُوبِکُمْ بَلْ أَنْتُمْ بَشَرٌ مِمَّنْ خَلَقَ</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محمد،فی مذهب الخطابیة،و علی فی مذهب العلیاویة فهم ممن خلق هذان کاذبون فیما ادعوا من النسب،اذ کان محمد عندهم و علی هو رب لا یلد و لا یولد و لا یستولد،تعالی اللّه عما یقولون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قتل محمد بن بشیر لعنه اللّه لأنه کان معه شعبذة و مخاریق فکان یظهر الواقفة أنه ممن وقف علی علی بن موسی علیه السّلام،و کان یقول فی موسی بالربوبیة،و یدعی لنفسه أنه نبی</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عنده صورة قد عملها و أقامها شخصا کأنه صورة أبی الحسن علیه السّلام فی ثیاب حریر و قد طلاها بالادویة و عالجها بحیل عملها فیها حتی صارت شبیها بصورة انسان و کان یطویها فاذا أراد الشعبذة نفخ فیها فأقامها </w:t>
      </w:r>
    </w:p>
    <w:p>
      <w:pPr>
        <w:pStyle w:val="BookText"/>
        <w:rPr/>
      </w:pPr>
      <w:r>
        <w:rPr>
          <w:rFonts w:ascii="IRNazanin" w:hAnsi="IRNazanin" w:eastAsia="IRNazanin"/>
          <w:color w:val="111111"/>
          <w:sz w:val="28"/>
          <w:sz w:val="28"/>
          <w:szCs w:val="28"/>
          <w:rtl w:val="true"/>
          <w:lang w:bidi="fa-IR"/>
        </w:rPr>
        <w:t>و کان یقول لأصحابه ان أبا الحسن علیه السّلام عندی فان أحببتم أن تروه و تعلموا أنی نبی فهلموا أعرضه علیکم فکان یدخلهم البیت و الصورة مطویة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ترون فی البیت مقیما أو ترون فیه غیری و غیرکم؟فیقولون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 لیس فی البیت أحد،فیقول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فیخرجون من البیت فیصیر هو وراء الستر و یسبل الستر بینه و بینهم ثم یقدم تلک الصورة،ثم یرفع الستر بینه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فینظرون الی صورة قائمة و شخص کأنه شخص أبی الحسن لا ینکرون منه شیئا و یقف هو منه بالقرب فیریهم من طریق الشعبذة انّه یکلمه و یناجیه و یدنو منه کأنّه یساره،ثم یغمزهم أن یتنحوا فیتنحون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یسبل الستر بینه و بینهم فلا یرون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معه أشیاء عجیبة من صنوف الشعبذة ما لم یروا مثلها،فهلکوا بها، فکانت هذه حاله مدة،حتی رفع خبره الی بعض الخلفاء أحسبه هارون أو غیره ممن کان بعده من الخلفاء و أنه زندیق،فأخذه و أراد ضرب عنقه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استبقنی فانی أتخذ لک أشیاء یرغب الملوک فیها فأطلقه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ما اتخذ له الدوالی،فانه عمد الی الدوالی فسواها و علقها و جعل الزیبق بین تلک الالواح،فکانت الدوالی تمتلی من الماء و تمیل الالواح و ینقلب الزیبق من تلک الالواح فیتبع الدوالی لهذا،فکانت تعمل من غیر مستعمل لها و تصب الماء فی البستان،فأعجبه ذلک مع أشیاء عملها یضاهی اللّه بها فی خلقه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فقوده و جعل له مرتبة،ثم انه یوما من الایام انکسر بعض تلک الالواح فخرج منها الزیبق،فتعطلت فاستراب أمره و ظهر علیه التعطیل و الاباحات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أبو عبد اللّه و أبو الحسن علیهما السّلام یدعوان اللّه علیه و یسئلانه أن یذیقه حر الحدید فأذاقه اللّه حر الحدید بعد أن عذب بأنواع العذاب</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 بهذه الحکایة محمد بن عیسی العبیدی،روایة له، و بعضها عن یونس بن عبد الرحمن </w:t>
      </w:r>
    </w:p>
    <w:p>
      <w:pPr>
        <w:pStyle w:val="BookText"/>
        <w:rPr/>
      </w:pPr>
      <w:r>
        <w:rPr>
          <w:rFonts w:ascii="IRNazanin" w:hAnsi="IRNazanin" w:eastAsia="IRNazanin"/>
          <w:color w:val="111111"/>
          <w:sz w:val="28"/>
          <w:sz w:val="28"/>
          <w:szCs w:val="28"/>
          <w:rtl w:val="true"/>
          <w:lang w:bidi="fa-IR"/>
        </w:rPr>
        <w:t>و کان هاشم بن أبی هاشم قد تعلم معه بعض تلک المخاریق،فصار داعیة الیه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عبد اللّه المسمعی،قال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حدید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سأل أبا الحسن الاول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سمعت محمد بن بشیر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لست موسی بن جعفر الذی أنت امامنا و حجتنا فیما بیننا و بین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ثلاثا أذاقه اللّه حر الحدید قتله اللّه أخبث ما یکون من قتلة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اذا أنا سمعت ذلک منه أو لیس حلال لی دمه مباح،کما أبیح دم الساب لرسول صلّی اللّه علیه و آله و للإمام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حل و اللّه دمه و أباحه لک و لمن سمع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هذا بساب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ساب للّه و ساب لرسول اللّه و ساب لآبائی و سابی،و أی سب لیس یقصر عن هذا و لا یفوقه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اذا أتانی لم أخف أن أغمز بذلک بریئا ثم لم أفعل و لم أقتله ما علی من الوزر؟فقال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علیک وزره أضعافا مضاعفة من غیر أن ینتقص من وزره شیء،أ ما علمت أن أفضل الشهداء درجة یوم القیامة من نصر اللّه و رسوله بظهر الغیب و رد عن اللّه و عن رسوله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الاسناد،عن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خالد الطیالسی،قال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أبی حمزة البطائنی،قال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محمد بن بشیر و أذاقه حر الحدید،أنه یکذب علی،برء اللّه منه و برئت الی اللّه منه،اللهم انی أبرأ إلیک مما یدعی فی ابن بشیر،اللهم أرحنی منه</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ما أحد اجترء أن یتعمد الکذب علینا الا أذاقه اللّه حر الحدید، و ان بنانا کذب علی علی بن الحسین علیهما السّلام فأذاقه اللّه حر الحدید،و أن المغیرة بن </w:t>
      </w:r>
      <w:bookmarkStart w:id="921" w:name="pg2817_20599"/>
    </w:p>
    <w:p>
      <w:pPr>
        <w:pStyle w:val="BookText"/>
        <w:rPr/>
      </w:pPr>
      <w:bookmarkEnd w:id="921"/>
      <w:r>
        <w:rPr>
          <w:rFonts w:ascii="IRNazanin" w:hAnsi="IRNazanin" w:eastAsia="IRNazanin"/>
          <w:color w:val="111111"/>
          <w:sz w:val="28"/>
          <w:sz w:val="28"/>
          <w:szCs w:val="28"/>
          <w:rtl w:val="true"/>
          <w:lang w:bidi="fa-IR"/>
        </w:rPr>
        <w:t>سعید کذب علی أبی جعفر علیه السّلام فأذاقه اللّه حر الحدید،و أن أبا الخطاب کذب علی أبی فأذاقه اللّه حر الحدید</w:t>
      </w:r>
    </w:p>
    <w:p>
      <w:pPr>
        <w:pStyle w:val="BookText"/>
        <w:rPr/>
      </w:pPr>
      <w:r>
        <w:rPr>
          <w:rFonts w:ascii="IRNazanin" w:hAnsi="IRNazanin" w:eastAsia="IRNazanin"/>
          <w:color w:val="111111"/>
          <w:sz w:val="28"/>
          <w:sz w:val="28"/>
          <w:szCs w:val="28"/>
          <w:rtl w:val="true"/>
          <w:lang w:bidi="fa-IR"/>
        </w:rPr>
        <w:t>و أن محمد بن بشیر لعنه اللّه یکذب علی برئت الی اللّه منه،اللهم انی أبرأ إلیک مما یدعیه فی محمد بن بشیر،اللهم أرحنی منه،اللهم انی أسألک أن تخلصنی من هذا الرجس النجس محمد بن بشیر،فقد شارک الشیطان أباه فی رحم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أبی حمزة،فما رأیت أحدا قتل بأسوإ قتلة من محمد بن بشیر لعنه اللّه</w:t>
      </w:r>
      <w:r>
        <w:rPr>
          <w:rFonts w:eastAsia="IRNazanin" w:cs="IRNazanin"/>
          <w:color w:val="111111"/>
          <w:sz w:val="28"/>
          <w:szCs w:val="28"/>
          <w:rtl w:val="true"/>
          <w:lang w:bidi="fa-IR"/>
        </w:rPr>
        <w:t>.</w:t>
      </w:r>
    </w:p>
    <w:p>
      <w:pPr>
        <w:pStyle w:val="Heading3"/>
        <w:numPr>
          <w:ilvl w:val="2"/>
          <w:numId w:val="1"/>
        </w:numPr>
        <w:rPr/>
      </w:pPr>
      <w:bookmarkStart w:id="922" w:name="__RefHeading___Toc2333794_1395250215"/>
      <w:bookmarkStart w:id="923" w:name="_Toc342"/>
      <w:bookmarkEnd w:id="922"/>
      <w:r>
        <w:rPr>
          <w:rtl w:val="true"/>
        </w:rPr>
        <w:t>أصحاب الرضا</w:t>
      </w:r>
      <w:r>
        <w:rPr>
          <w:rtl w:val="true"/>
        </w:rPr>
        <w:t>(</w:t>
      </w:r>
      <w:r>
        <w:rPr>
          <w:rtl w:val="true"/>
        </w:rPr>
        <w:t>ع</w:t>
      </w:r>
      <w:r>
        <w:rPr>
          <w:rtl w:val="true"/>
        </w:rPr>
        <w:t xml:space="preserve">) </w:t>
      </w:r>
      <w:r>
        <w:rPr>
          <w:rtl w:val="true"/>
        </w:rPr>
        <w:t>فی یونس بن عبد الرحمن أبی محمد صاحب آل یقطین</w:t>
      </w:r>
      <w:bookmarkEnd w:id="923"/>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شاذان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عبد العزیز بن المهتدی،و کان خیر قمی رأیته،و کان وکیل الرضا علیه السّلام و خاصته،قال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ألقاک فی کل وقت فعن من آخذ معالم دینی؟قال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یونس بن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الواسطی،و جعفر بن عیسی،و محمد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الرضا علیه السّلام ضمن لیونس الجنة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عیسی الیقطینی،و محمد بن الحسن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علیه السّلام ضمن لیونس بن عبد الرحمن الجنة علی نفسه و آبائه علیهم السلام</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سهل بن بحر،قال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ابن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الجلیل الملقب بشاذان،قال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أبی خلف ظئر أبی جعفر علیه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مریضا،فدخل علی أبو جعفر علیه السّلام یعودنی </w:t>
      </w:r>
    </w:p>
    <w:p>
      <w:pPr>
        <w:pStyle w:val="BookText"/>
        <w:rPr/>
      </w:pPr>
      <w:r>
        <w:rPr>
          <w:rFonts w:ascii="IRNazanin" w:hAnsi="IRNazanin" w:eastAsia="IRNazanin"/>
          <w:color w:val="111111"/>
          <w:sz w:val="28"/>
          <w:sz w:val="28"/>
          <w:szCs w:val="28"/>
          <w:rtl w:val="true"/>
          <w:lang w:bidi="fa-IR"/>
        </w:rPr>
        <w:t>فی مرضی،فاذا عند رأسی کتاب یوم و لیلة،فجعل یتصفحه ورقة ورقة،حتی أتی علیه من أوله الی آخره،و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یونس رحم اللّه یونس رحم اللّه 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سهل بن بحر،قال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الفضل ابن شاذان،یقول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نشأ فی الإسلام رجل من سائر الناس کان أفقه من سلمان الفارسی،و لا نشأ رجل بعده أفقه من یونس بن عبد الرحمن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بصیر حماد بن عبید اللّه بن أسید الهروی،عن داود بن القاسم،أن أبا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أدخلت کتاب یوم و لیله الذی ألفه یونس بن عبد الرحمن علی أبی الحسن العسکری علیه السّلام فنظر فیه و تصفحه کله،ثم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دینی و دین آبائی و هو الحق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حدثنی ابراهیم بن المختار بن محمد بن العباس،عن علی بن الحسن بن فضال،عن أبیه،عن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محمد بن شاذان بن نعیم فی کتابه،سمعت أبا محمد القماص الحسن بن علویة الثقة،یقول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الفضل بن شاذان،یقول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یونس بن عبد الرحمن أربعا و خمسین حجة،و اعتمر أربعا و خمسین عمرة،و ألف ألف جلد ردا علی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علم الائمة علیهم السّلام الی 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سلمان الفارسی،و الثانی جابر،و الثالث السید،و الرابع یونس بن عبد الرحمن</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یونس بن عبد الرحمن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 علیه السّلام یصلی فی الروضة بین القبر و المنبر و لم یمکننی أن أسأله عن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لیونس بن عبد الرحمن أربعون أخا یدور علیهم فی کل یوم مسلما،ثم یرجع الی منزله فیأکل و یتهیأ للصلاة،ثم یجلس للتصنیف و تالیف الکتب،و 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صمت عشرین سنة و سألت عشرین سنة ثم أجبت </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الثقة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حمزة الثمالی فی زمانه کسلمان فی زمانه،و ذلک أنه خدم أربعة منا علی بن الحسین و محمد بن علی و جعفر بن محمد و برهة من عصر موسی بن جعفر علیهم السّلام،و یونس فی زمانه کسلمان الفارسی فی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الفضل بن شاذان،عن الحدیث الذی روی فی یونس أنه لقیط آل یقطین؟فقال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کذب،ولد یونس فی آخر زمن هشام بن عبد الملک،و یقطین لم یکن فی ذلک الزمان انما کان ولد فی زمن ولد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یحیی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محمد،عن أحمد بن محمد بن عیسی الاموی،عن الحسن بن علی بن فضال،عن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ما ختم اللّه لیونس،قبضه بالمدینة مجاور الرسول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العمرکی،قال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أبی قتادة،عن داود بن القاسم،قال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یونس؟قلت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الرحمن،قال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ترید مولی بنی یقطین؟قلت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فانه کان علی ما نحب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العباس الحمیری عبد اللّه بن جعفر،عن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آدم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الدقاق النیسابوری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موسی السمان،قال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 بن عبید،عن أخیه جعفر بن عیسی،قال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الحسن الرضا علیه السّلام و عنده یونس بن عبد الرحمن،اذ استأذن علیه قوم من أهل البصرة،فأومأ أبو الحسن علیه السّلام الی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 البیت،فاذا بیت مسبل علیه ستر،و ایاک أن تتحرک حتی تؤذن لک </w:t>
      </w:r>
    </w:p>
    <w:p>
      <w:pPr>
        <w:pStyle w:val="BookText"/>
        <w:rPr/>
      </w:pPr>
      <w:r>
        <w:rPr>
          <w:rFonts w:ascii="IRNazanin" w:hAnsi="IRNazanin" w:eastAsia="IRNazanin"/>
          <w:color w:val="111111"/>
          <w:sz w:val="28"/>
          <w:sz w:val="28"/>
          <w:szCs w:val="28"/>
          <w:rtl w:val="true"/>
          <w:lang w:bidi="fa-IR"/>
        </w:rPr>
        <w:t>فدخل البصریون و أکثروا من الوقیعة و القول فی یونس،و أبو الحسن علیه السّلام مطرق،حتی لما أکثروا و قاموا فودعوا و 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لیونس بالخروج،فخرج باکیا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أنی أحامی عن هذه المقالة،و هذه حالی عند أصحابی</w:t>
      </w:r>
    </w:p>
    <w:p>
      <w:pPr>
        <w:pStyle w:val="BookText"/>
        <w:rPr/>
      </w:pPr>
      <w:r>
        <w:rPr>
          <w:rFonts w:ascii="IRNazanin" w:hAnsi="IRNazanin" w:eastAsia="IRNazanin"/>
          <w:color w:val="111111"/>
          <w:sz w:val="28"/>
          <w:sz w:val="28"/>
          <w:szCs w:val="28"/>
          <w:rtl w:val="true"/>
          <w:lang w:bidi="fa-IR"/>
        </w:rPr>
        <w:t>فقال له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و ما علیک مما یقولون اذا کان امامک عنک راضیا،یا یونس حدث الناس بما یعرفون،و اترکهم مما لا یعرفون،کأنک ترید أن تکذب علی اللّه فی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یونس و ما علیک أن لو کان فی یدک الیمنی درة ثم قال الناس بعرة،أو قال الناس درة،أو بعرة فقال الناس درة،هل ینفعک ذلک شیئا؟فقلت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أنت یا یونس،اذ کنت علی الصواب و کان امامک عنک راضیا لم یضرک ما قال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شاذان،عن أبی هاشم الجعفری،قال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علی الرضا علیهما السّلام عن یونس؟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یونس؟فقلت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 بن یقطین،فقال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ترید یونس بن عبد الرحمن؟فقلت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أدری ابن من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ابن عبد الرحمن،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یونس رحم اللّه یونس نعم العبد کان 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شاذان،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الثقة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فی زمانه کسلمان الفارسی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حج یونس احدی و خمسین حجة آخرها عن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یونس عن عبید اللّه و محمد ابنی الحلبی قط و لا رآهما،و ماتا فی حیاة أبی عبد اللّه علیه السّلام</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عیسی بن عبید،عن </w:t>
      </w:r>
    </w:p>
    <w:p>
      <w:pPr>
        <w:pStyle w:val="BookText"/>
        <w:rPr/>
      </w:pPr>
      <w:r>
        <w:rPr>
          <w:rFonts w:ascii="IRNazanin" w:hAnsi="IRNazanin" w:eastAsia="IRNazanin"/>
          <w:color w:val="111111"/>
          <w:sz w:val="28"/>
          <w:sz w:val="28"/>
          <w:szCs w:val="28"/>
          <w:rtl w:val="true"/>
          <w:lang w:bidi="fa-IR"/>
        </w:rPr>
        <w:t>یونس بن عبد الرحمن،قال،قال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ارفق بهم فان کلامک یدق علیهم 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یقولون لی زندیق،قال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یضرک أن یکون فی یدک لؤلؤة یقول الناس هی حصاة،و ما کان ینفعک أن یکون فی یدک حصاة فیقول الناس لؤلؤة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الفضل بن شاذان،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البصری،و کان ثقة فاضلا صالحا،قال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یونس ابن عبد الرحمن علی الرضا علیه السّلام فشکی الیه ما یلقی من أصحابه من الوقیعة،فقال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دارهم فان عقولهم لا تبلغ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عدة من أصحابنا أن یونس بن عبد الرحمن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کثیرا من هذه العصابة یقعون فیک و یذکرونک بغیر الجمیل،فقال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أشهدکم أن کل من له فی أمیر المؤمنین علیه السّلام نصیب فهو فی حل مما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اسماعیل الرازی،قال حدثنی عبد العزیز بن المهتدی،قال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جعفر علیه السّلام ما تقول فی یونس ابن عبد الرحمن؟فکتب إلی بخطه أحبه و ترحم علیه و ان کان یخالفک أهل بلدک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هاشم داود ابن القاسم الجعفری،عن أبی جعفر بن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یونس؟فقال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آل یقطین؟قلت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کان عبدا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حمدویه قال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یونس أدرک أبا عبد اللّه علیه السّلام و لم یسمع منه</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 فی کتابه،حدثنی أبو سعید الادمی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الربیع الاقرع،عن محمد بن الحسن البصری، عن عثمان بن رشید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الاقرع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لقیت محمد بن </w:t>
      </w:r>
    </w:p>
    <w:p>
      <w:pPr>
        <w:pStyle w:val="BookText"/>
        <w:rPr/>
      </w:pPr>
      <w:r>
        <w:rPr>
          <w:rFonts w:ascii="IRNazanin" w:hAnsi="IRNazanin" w:eastAsia="IRNazanin"/>
          <w:color w:val="111111"/>
          <w:sz w:val="28"/>
          <w:sz w:val="28"/>
          <w:szCs w:val="28"/>
          <w:rtl w:val="true"/>
          <w:lang w:bidi="fa-IR"/>
        </w:rPr>
        <w:t>الحسن فحدثنی بهذا الحدیث،قال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مجلس عیسی بن سلیمان ببغداد،فجاء رجل الی عیسی،فقال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أکتب الی أبی الحسن الاول علیه السّلام فی مسألة أسأله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عندنا قوم یقولون بمقالة یونس فأعطیهم من الزکاة شیئا؟قال 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أعطهم فان یونس أول من یجیب علیا اذا 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کنا جلوسا بعد ذلک فدخل علینا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 أبو الحسن موسی علیه السّلام،و کان یونس فی المجلس،فقال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أهل المجلس أنه لیس بینی و بین اللّه امام الا علی بن موسی علیه السّلام،فهو امامی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هشام المشرقی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 أبی الحسن الخراسانی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البصرة سألوا عن الکلام،فقالوا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یونس یقول ان الکلام لیس بمخلوق،فقلت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یونس ان الکلام لیس بمخلوق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بلغکم قول أبی جعفر علیه السّلام حین سئل عن القرآن أ خالق هو أو مخلوق؟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بخالق و لا مخلوق انما هو کلام الخالق،فقویت أمر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قالوا،ان یونس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السنة أن یصلی الانسان رکعتین و هو جالس بعد العتمة؟فقلت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العزیز بن المهتدی القمی،قال محمد بن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عیسی،و حدث الحسن بن علی بن یقطین،بذلک أیضا،قال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لا أکاد أصل إلیک أسألک عن کل ما أحتاج الیه من معالم دینی،أ فیونس بن عبد الرحمن ثقة آخذ عنه ما احتاج الیه من معالم دینی؟فقال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عیسی،قال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یونس أن أبا الحسن علیه السّلام ضمن لی الجنة من النار </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علی بن فضال،قال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مروک بن عبید، عن محمد بن عیسی القمی،قال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الی أبی الحسن الرضا علیه السّلام فاستقبلنی یونس مولی ابن یقطین،قال،فقال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تذهب؟فقلت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أبا الحسن،قال،فقال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هذه المسألة،قل له خلقت الجنة بعد فانی أزعم أنها لم یخلق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أبی الحسن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 عنده،و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یونس مولی ابن یقطین أودعنی إلیک رسالة،قال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أخبرنی عن الجنة خلقت بعد فانی أزعم أنها لم تخلق؟فقال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فأین جنة آدم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عیسی،عن عبد العزیز بن المهتدی،قال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شقتی بعیدة فلست أصل إلیک فی کل وقت، فآخذ معالم دینی من یونس مولی ابن یقطین؟قال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محمد بن عیسی،قال،قال یاسر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الحسن الثانی علیه السّلام أصبح فی بعض الایام، قال،فقال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البارحة مولی لعلی بن یقطین و بین عینیه غرة بیضاء؟فتأولت ذلک علی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یعقوب بن یزید،عن مروک ابن عبید،عن یزید بن حماد،عن ابن سنان،قال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ان یونس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الجنة و النار لم یخلقا،قال،فقال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لعنه اللّه فأین جنة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یعقوب،عن الحسن بن راشد،عن محمد بن بادیه،قال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الحسن علیه السّلام فی یونس؟فکتب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و لعن أصحابه،أو برئ اللّه منه و من أصحابه</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یعقوب بن یزید عن الحسین بن بشار الواسطی،عن یونس بن بهمن،قال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الی أبی الحسن علیه السّلام فاسأله عن آدم هل فیه من جوهریة اللّه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فکتب الیه </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مسألة رجل علی غیر السنة،فقلت لیونس،فقال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 ذا أصحابنا فیبرؤن منک،قال،قلت لیونس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یبرءون منی أو منک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یعقوب،عن الحسین، عن ابن راشد،قال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ارتحل أبو الحسن علیه السّلام الی خراسان،قال،قلنا لیونس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أبو الحسن حمل الی خراسان،فقال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دخل فی هذا الامر طائعا أو مکرها فهو طاغوت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یعقوب،عن علی بن مهزیار عن الحضینی،أنه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دخل فی هذا الامر طائعا أو مکرها انتقضت النبوة من لدن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یعقوب بن یزید،یقع فی یونس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یروی الأحادیث من غیر سماع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أحمد بن الحسین عن محمد بن جمهور،عن أحمد بن الفضل،عن یونس بن عبد الرحمن،قال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أبو الحسن علیه السّلام و لیس من قوامه أحد الا و عنده المال الکثیر،و کان ذلک سبب وقوفهم و جحودهم موته،و کان عند زیاد القندی سبعون ألف دینار،و عند علی بن أبی حمزة ثلاثون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رأیت ذلک و تبین علی الحق،و عرفت من أمر أبی الحسن الرضا علیه السّلام 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تکلمت و دعوت الناس الیه،قال،فبعثا إلی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تدعو الی هذا ان کنت ترید المال فنحن نغنیک،و ضمنا لی عشرة آلاف دینار،و قالا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لهما أما روینا عن الصادقین علیهم السّلام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ظهرت البدع فعلی العالم أن یظهر علمه فان لم یفعل سلب نور الایمان و ما کنت لأدع الجهاد و أمر اللّه علی کل حال،فناصبانی و أظهرا لی العداوة</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أحمد،عن بعض أصحابنا عن محمد </w:t>
      </w:r>
    </w:p>
    <w:p>
      <w:pPr>
        <w:pStyle w:val="BookText"/>
        <w:rPr/>
      </w:pPr>
      <w:r>
        <w:rPr>
          <w:rFonts w:ascii="IRNazanin" w:hAnsi="IRNazanin" w:eastAsia="IRNazanin"/>
          <w:color w:val="111111"/>
          <w:sz w:val="28"/>
          <w:sz w:val="28"/>
          <w:szCs w:val="28"/>
          <w:rtl w:val="true"/>
          <w:lang w:bidi="fa-IR"/>
        </w:rPr>
        <w:t>ابن الحسن بن سیاح،عن أبیه،قال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دلالة أنک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أن أبا الحسن الرضا علیه السّلام لا یقدم بالکتاب الذی کتبته الیه لوجهت الیه بخمسمائة مامد رومی؟قال،قلت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فأی شیء أردت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أغنیه عن دفاینکم،فقلت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تعیر اللّه فی عرشه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بعض أصحابنا عن علی بن محمد بن عیسی،عن عبد اللّه بن محمد الحجال،قال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الرضا علیه السّلام و معه کتاب یقرؤه فی بابه،حتی ضرب به الارض،فقال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ولد زنا للزانیة فکان کتاب 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الشجاعی،عن یعقوب بن یزید،عن الحسین بن بشار،عن الحسن بن بنت الیاس عن یونس بن بهمن،قال،قال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الحسن الرضا علیه السّلام سألته عن آدم علیه السّلام هل کان فیه من جوهریة الرب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قال،فکتب إلی جواب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صاحب هذه المسألة علی شیء من السنة زندیق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محمد الفلانسی البلخی،قال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 القمی،عن یعقوب بن یزید،عن أبیه یزید ابن حماد،عن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خلف من لا أعرف؟فقال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تصل الا خلف من تثق بدینه،فقلت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خلف یونس و أصحابه؟فقال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یأبی ذلک علیکم علی بن حدید،قلت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بذلک فی قوله؟قال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علی بن حدید عن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خلفه و لا خلف أصحابه</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أحمد ابن محمد بن عیسی تاب و استغفر اللّه من وقیعته فی یونس لرؤیا رآها،و قد کان علی بن حدید یظهر فی الباطن المیل الی یونس و هشام </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بن یزید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عیسی،عن الحسین بن سعید،عن محمد بن ابراهیم الحضینی الاهوازی،قال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أبو الحسن الی خراسان قال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دخل فی هذا الامر طائعا أو کارها انتقضت النبوة من لدن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عیسی،عن عبد اللّه بن محمد الحجال،قال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ورد علیه کتاب یقرؤه،فقرأه ثم ضرب به الارض،فقال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ابن زان لزانیة هذا کتاب زندیق لغیر رشده،فنظرت الیه فاذا کتاب 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الناظر فیتعجب من هذه الاخبار التی رواها القمیون فی یونس،و لیعلم أنها لا تصح فی العقل،و ذلک أن أحمد بن محمد بن عیسی و علی بن حدید قد ذکر الفضل من رجوعهما عن الوقیعة فی یونس،و لعل هذه الروایات کانت من أحمد قبل رجوعه،و من علی مداراة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یونس بن 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فممن کان أخذ عن یونس بن عبد الرحمن ان یظهر له مثلبة فیحکیها عنه،و العقل ینفی مثل هذا،اذ لیس فی طباع الناس اظهار مساویهم بألسنتهم علی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الحجال الذی رواه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أبا الحسن علیه السّلام أجل خطرا و أعظم قدرا من أن یسب أحدا صراحا،و کذلک آباؤه علیهم السّلام من قبله و ولده من بعده،لان الروایة عنهم بخلاف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کانوا نهوا عن مثله،و حثوا علی غیره مما فیه الزین للدین و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علی بن جعفر عن أبیه عن جده عن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یقول لبنیه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جالسوا أهل الدین و المعرفة،فان لم تقدروا علیهم فالوحدة آنس و أسلم، فان أبیتم الا مجالسة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فجالسوا أهل المروات فانهم لا یرفثون فی مجالسهم</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حکاه هذا الرجل عن الامام علیه السّلام فی باب الکتاب لا یلیق به،اذ کانوا علیهم السّلام منزهین عن البذاء و الرفث و السفه،و تکلم عن الأحادیث الاخر بما یشاکل هذا</w:t>
      </w:r>
      <w:r>
        <w:rPr>
          <w:rFonts w:eastAsia="IRNazanin" w:cs="IRNazanin"/>
          <w:color w:val="111111"/>
          <w:sz w:val="28"/>
          <w:szCs w:val="28"/>
          <w:rtl w:val="true"/>
          <w:lang w:bidi="fa-IR"/>
        </w:rPr>
        <w:t xml:space="preserve">. </w:t>
      </w:r>
      <w:bookmarkStart w:id="924" w:name="pg2817_20609"/>
    </w:p>
    <w:p>
      <w:pPr>
        <w:pStyle w:val="Heading3"/>
        <w:numPr>
          <w:ilvl w:val="2"/>
          <w:numId w:val="1"/>
        </w:numPr>
        <w:rPr/>
      </w:pPr>
      <w:bookmarkStart w:id="925" w:name="__RefHeading___Toc2333796_1395250215"/>
      <w:bookmarkStart w:id="926" w:name="_Toc343"/>
      <w:bookmarkEnd w:id="924"/>
      <w:bookmarkEnd w:id="925"/>
      <w:r>
        <w:rPr>
          <w:rtl w:val="true"/>
        </w:rPr>
        <w:t>ما روی فی یونس بن عبد الرحمن و هشام بن ابراهیم المشرقی و جعفر بن عیسی بن یقطین و موسی بن صالح و أبی الاسد خصی علی بن یقطین</w:t>
      </w:r>
      <w:bookmarkEnd w:id="926"/>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جعفر محمد بن عیسی العبیدی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هشام بن ابراهیم الجبلی و هو المشرقی،یقول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لجماعة علی أبی الحسن علیه السّلام فی سنة تسع و تسعین و مائة،فحضروا و حضرنا ستة عشر رجلا علی باب أبی الحسن الثانی علیه السّلام،فخرج مسافر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یقطین و یونس بن عبد الرحمن و یدخل الباقون رجلا رجلا،فلما دخلوا و خرجوا خرج مسافر فدعانی و موسی و جعفر بن عیسی و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فادخلنا جمیعا علیه و العباس قائم ناحیة بلا حذاء و لا رداء،و ذلک فی سنة أبی السرایا،فسلمنا ثم أمرنا بالجلوس،فلما جلسنا،قال له جعفر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نشکو الی اللّه و إلیک ما نحن فیه من أصحابنا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أنتم فیه منهم؟فقال جعفر هم و اللّه یا سیدی یزندقونا و یکفرونا و یتبرءون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 أصحاب علی بن الحسین و محمد بن علی و أصحاب جعفر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أصحاب زرارة یکفرون غیرهم،و کذلک غیرهم کانوا یکفرونهم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نستعین بک علی هذین الشیخین یونس و هشام و هما حاضران،فهما أدبانا و علمانا الکلام،فان کنا یا سیدی علی هدی ففزنا،و ان کنا علی ضلال فهذان أضلانا،فمرنا،بترکه و نتوب الی اللّه منه،یا سیدی فادعنا الی دین اللّه نتبعک</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أعلمکم الاعلی هدی،جزاکم اللّه عن النصیحة القدیمة و الحدیثة خیرا،فتأولوا القدیمة علی بن یقطین،و الحدیثة خدمتنا له،و اللّه أعلم </w:t>
      </w:r>
      <w:bookmarkStart w:id="927" w:name="pg2817_20610"/>
    </w:p>
    <w:p>
      <w:pPr>
        <w:pStyle w:val="BookText"/>
        <w:rPr/>
      </w:pPr>
      <w:bookmarkEnd w:id="927"/>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فداک،ان صالحا و أبا الاسد خصی علی بن یقطین حکیا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حکیا لک شیئا من کلامنا،فقلت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لکما و الکلام یثنیکم الی الزندقة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لهما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قلت ذلک و اللّه ما قلت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أنهم یزعمون انا زنادقة و کان جالسا الی جنب رجل و هو متربع رجلا علی رجل و هو ساعة بعد ساعة یمرغ وجهه و خدیه علی باطن قدمه الایسر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رأیتک لو کنت زندیقا فقال لک هو مؤمن ما کان ینفعک من ذلک، و لو کنت مؤمنا فقالوا هو زندیق ما کان یضرک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المشرقی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تقول الا ما یقول آبائک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کتاب سمیناه کتاب الجامع فیه جمیع ما تکلم الناس فیه عن آبائک علیهم السّلام و انما نتکلم علیه، فقال له جعفر شبیها بهذا الکلام،فأقبل علی جعفر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کنت لا تتکلمون بکلام آبائی علیهم السلام فبکلام أبی بکر و عمر تریدون أن تتکلموا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المشرقی هو ابن ابراهیم البغدادی،فسألته عنه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ابنه ببغداد</w:t>
      </w:r>
      <w:r>
        <w:rPr>
          <w:rFonts w:eastAsia="IRNazanin" w:cs="IRNazanin"/>
          <w:color w:val="111111"/>
          <w:sz w:val="28"/>
          <w:szCs w:val="28"/>
          <w:rtl w:val="true"/>
          <w:lang w:bidi="fa-IR"/>
        </w:rPr>
        <w:t>.</w:t>
      </w:r>
    </w:p>
    <w:p>
      <w:pPr>
        <w:pStyle w:val="Heading3"/>
        <w:numPr>
          <w:ilvl w:val="2"/>
          <w:numId w:val="1"/>
        </w:numPr>
        <w:rPr/>
      </w:pPr>
      <w:bookmarkStart w:id="928" w:name="__RefHeading___Toc2333798_1395250215"/>
      <w:bookmarkStart w:id="929" w:name="_Toc344"/>
      <w:bookmarkEnd w:id="928"/>
      <w:r>
        <w:rPr>
          <w:rtl w:val="true"/>
        </w:rPr>
        <w:t>ما روی فی هشام بن ابراهیم العباسی</w:t>
      </w:r>
      <w:bookmarkEnd w:id="929"/>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محمد بن الحسن بن بندار القمی فی کتابه،حدثنی علی بن ابراهیم بن هشام،عن محمد بن سالم،قال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سیدی موسی بن جعفر علیهما السلام الی هارون،جاء الیه هشام بن ابراهیم العباسی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قد کتبت لی صک الی الفضل بن یونس،فسله أن یروج أمری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 الیه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الیه حاجبه،فقال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أبو الحسن موسی علیه السّلام بالباب،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صادقا فأنت حر و لک کذا و کذا</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الفضل بن یونس حافیا یعدو،حتی خرج الیه فوقع علی قدمیه یقبلهما ثم سأله أن یدخل فدخل،فقال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اقض حاجة هشام فقضاها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قد حضر الغذاء فتکرمنی أن تتغدی عندی،فقال هات فجاء بالمائدة و علیها البوارد،فأجال أبو الحسن علیه السّلام یده فی البارد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البارد تجال الید فیه،فلما رفعوا البارد و جاءوا بالحار،فقال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 حمی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ابراهیم بن هشام،عن الریان ابن الصلت،قال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هشام بن ابراهیم العباسی زعم أنک أحللت له الغناء؟فقال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الزندیق،انما سألنی عنه؟فقلت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جعفر علیه السّلام؟فقال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فرق اللّه بین الحق و الباطل فأین یکون الغناء؟ 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الباطل،فقال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أحمد،عن یعقوب بن یزید،عن رجل من أصحابنا عن صفوان بن یحیی و ابن سنان،أنهما سمعا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العباسی فانه زندیق،و صاحبه یونس فانهما یقولان بالحسن و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 عن أبی طالب،عن معمر بن خلاد،قال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العباسی زندیق، و کان أبوه زندیقا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أحمد،عن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تدخل فیما سألک أمیر المؤمنین قال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أیضا علی یا عباسی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لتجیبه الی ما سألک أو لأعطینک القاضیة یعنی السیف</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سألنا الحسین بن إشکیب،عن العباسی هشام بن ابراهیم و قلنا له أ کان من ولد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لا،کان من الشیعة،فطلبه فکتب کتب الزیدیة و کتب آیات امامة العباس،ثم دس الی من تغمز به و اختفی،و اطلع السلطان علی کتبه،فقال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عباسی،فآمنه و خلی سبیله</w:t>
      </w:r>
      <w:r>
        <w:rPr>
          <w:rFonts w:eastAsia="IRNazanin" w:cs="IRNazanin"/>
          <w:color w:val="111111"/>
          <w:sz w:val="28"/>
          <w:szCs w:val="28"/>
          <w:rtl w:val="true"/>
          <w:lang w:bidi="fa-IR"/>
        </w:rPr>
        <w:t xml:space="preserve">. </w:t>
      </w:r>
      <w:bookmarkStart w:id="930" w:name="pg2817_20612"/>
    </w:p>
    <w:p>
      <w:pPr>
        <w:pStyle w:val="Heading3"/>
        <w:numPr>
          <w:ilvl w:val="2"/>
          <w:numId w:val="1"/>
        </w:numPr>
        <w:rPr/>
      </w:pPr>
      <w:bookmarkStart w:id="931" w:name="__RefHeading___Toc2333800_1395250215"/>
      <w:bookmarkStart w:id="932" w:name="_Toc345"/>
      <w:bookmarkEnd w:id="930"/>
      <w:bookmarkEnd w:id="931"/>
      <w:r>
        <w:rPr>
          <w:rtl w:val="true"/>
        </w:rPr>
        <w:t>ما روی فی صفوان بن یحیی و اسماعیل بن الخطاب</w:t>
      </w:r>
      <w:bookmarkEnd w:id="932"/>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قولویه،عن سعد،عن أیوب بن نوح،عن جعفر ابن محمد بن اسماعیل،قال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معمر بن خلاد،قال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ما خرج من غلة اسماعیل بن الخطاب،بما أوصی به الی صفوان بن یحیی،فقال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اسماعیل ابن الخطاب بما أوصی به الی صفوان بن یحیی و رحم صفوان فانهما من حزب آبائی علیه السّلام،و من کان من حزبنا أدخله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مات فی سنة عشر و مأتین بالمدینة و بعث الیه أبو جعفر علیه السّلام بحنوطه و کفنه و أمر اسماعیل بن موسی بالصلاة علیه</w:t>
      </w:r>
      <w:r>
        <w:rPr>
          <w:rFonts w:eastAsia="IRNazanin" w:cs="IRNazanin"/>
          <w:color w:val="111111"/>
          <w:sz w:val="28"/>
          <w:szCs w:val="28"/>
          <w:rtl w:val="true"/>
          <w:lang w:bidi="fa-IR"/>
        </w:rPr>
        <w:t>.</w:t>
      </w:r>
    </w:p>
    <w:p>
      <w:pPr>
        <w:pStyle w:val="Heading3"/>
        <w:numPr>
          <w:ilvl w:val="2"/>
          <w:numId w:val="1"/>
        </w:numPr>
        <w:rPr/>
      </w:pPr>
      <w:bookmarkStart w:id="933" w:name="__RefHeading___Toc2333802_1395250215"/>
      <w:bookmarkStart w:id="934" w:name="_Toc346"/>
      <w:bookmarkEnd w:id="933"/>
      <w:r>
        <w:rPr>
          <w:rtl w:val="true"/>
        </w:rPr>
        <w:t>ما روی فی صفوان بن یحیی بیاع السابری و محمد بن سنان و زکریا ابن آدم و سعد بن سعد القمی</w:t>
      </w:r>
      <w:bookmarkEnd w:id="934"/>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أحمد بن محمد بن عیسی،عن رجل،عن علی بن الحسین بن داود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الثانی علیه السّلام یذکر صفوان بن یحیی و محمد بن سنان بخیر،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 برضای عنهما فما خالفانی قط،هذا بعد ما جاء عنه فیهما ما قد سمعته من أصحابنا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طالب عبد اللّه بن الصلت القمی،قال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 السّلام فی آخر عمره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صفوان بن یحیی و محمد ابن سنان و زکریا بن آدم عنی خیرا فقد وفوا لی و لم یذکر سعد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فلقیت موفقا،فقلت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مولای ذکر صفوان و محمد بن سنان و زکریا بن آدم و جزاهم خیرا،و لم یذکر سعد بن سعد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الیه،فقال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 اللّه صفوان بن یحیی و محمد بن سنان و زکریا ابن آدم و سعد بن سعد عنی خیرا فقد وفوا لی </w:t>
      </w:r>
      <w:bookmarkStart w:id="935" w:name="pg2817_20613"/>
    </w:p>
    <w:p>
      <w:pPr>
        <w:pStyle w:val="BookText"/>
        <w:rPr/>
      </w:pPr>
      <w:bookmarkEnd w:id="935"/>
      <w:r>
        <w:rPr>
          <w:rFonts w:eastAsia="IRNazanin" w:cs="IRNazanin"/>
          <w:color w:val="111111"/>
          <w:sz w:val="28"/>
          <w:szCs w:val="28"/>
          <w:lang w:bidi="fa-IR"/>
        </w:rPr>
        <w:t>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سعد،عن أحمد بن هلال، عن محمد بن اسماعیل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علیه السّلام کان لعن صفوان بن یحیی و محمد بن سنان،فقال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خالفا أمری،قال،فلما کان من قابل،قال أبو جعفر علیه السّلام لمحمد بن سهل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 صفوان بن یحیی و محمد بن سنان فقد رضیت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سعد،عن أحمد بن محمد،عن الحسین بن سعید،عن معمر بن خلاد،قال،قال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ذئبان ضاریان فی غنم قد غاب عنها رعاؤها بأضر فی دین المسلم من حب الرئاسة،ثم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صفوان لا یحب الرئاسة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ابن محمد،عن رجل،عن علی بن الحسین بن داود القمی،قال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یذکر صفوان بن یحیی و محمد بن سنان بخیر،و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 برضای عنهما،فما خالفانی و ما خالفا أبی علیه السّلام قط،بعد ما جاء فیهما ما قد سمعه غیر واحد</w:t>
      </w:r>
      <w:r>
        <w:rPr>
          <w:rFonts w:eastAsia="IRNazanin" w:cs="IRNazanin"/>
          <w:color w:val="111111"/>
          <w:sz w:val="28"/>
          <w:szCs w:val="28"/>
          <w:rtl w:val="true"/>
          <w:lang w:bidi="fa-IR"/>
        </w:rPr>
        <w:t>.</w:t>
      </w:r>
    </w:p>
    <w:p>
      <w:pPr>
        <w:pStyle w:val="Heading3"/>
        <w:numPr>
          <w:ilvl w:val="2"/>
          <w:numId w:val="1"/>
        </w:numPr>
        <w:rPr/>
      </w:pPr>
      <w:bookmarkStart w:id="936" w:name="__RefHeading___Toc2333804_1395250215"/>
      <w:bookmarkStart w:id="937" w:name="_Toc347"/>
      <w:bookmarkEnd w:id="936"/>
      <w:r>
        <w:rPr>
          <w:rtl w:val="true"/>
        </w:rPr>
        <w:t>فی عمار الساباطی</w:t>
      </w:r>
      <w:bookmarkEnd w:id="937"/>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القمی،عن عبد الرحمن بن حماد الکوفی،عن مروک بن عبید،عن رجل،قال،قال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استوهبت عمارا من ربی فوهبه لی</w:t>
      </w:r>
      <w:r>
        <w:rPr>
          <w:rFonts w:eastAsia="IRNazanin" w:cs="IRNazanin"/>
          <w:color w:val="111111"/>
          <w:sz w:val="28"/>
          <w:szCs w:val="28"/>
          <w:rtl w:val="true"/>
          <w:lang w:bidi="fa-IR"/>
        </w:rPr>
        <w:t>.</w:t>
      </w:r>
    </w:p>
    <w:p>
      <w:pPr>
        <w:pStyle w:val="Heading3"/>
        <w:numPr>
          <w:ilvl w:val="2"/>
          <w:numId w:val="1"/>
        </w:numPr>
        <w:rPr/>
      </w:pPr>
      <w:bookmarkStart w:id="938" w:name="__RefHeading___Toc2333806_1395250215"/>
      <w:bookmarkStart w:id="939" w:name="_Toc348"/>
      <w:bookmarkEnd w:id="938"/>
      <w:r>
        <w:rPr>
          <w:rtl w:val="true"/>
        </w:rPr>
        <w:t>ما روی فی ابراهیم بن أبی البلاد</w:t>
      </w:r>
      <w:bookmarkEnd w:id="939"/>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الحسین بن أبی الخطاب،عن علی بن أسباط،قال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 ابتداء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أبی البلاد علی ما تحبون</w:t>
      </w:r>
      <w:r>
        <w:rPr>
          <w:rFonts w:eastAsia="IRNazanin" w:cs="IRNazanin"/>
          <w:color w:val="111111"/>
          <w:sz w:val="28"/>
          <w:szCs w:val="28"/>
          <w:rtl w:val="true"/>
          <w:lang w:bidi="fa-IR"/>
        </w:rPr>
        <w:t>.</w:t>
      </w:r>
    </w:p>
    <w:p>
      <w:pPr>
        <w:pStyle w:val="Heading3"/>
        <w:numPr>
          <w:ilvl w:val="2"/>
          <w:numId w:val="1"/>
        </w:numPr>
        <w:rPr/>
      </w:pPr>
      <w:bookmarkStart w:id="940" w:name="__RefHeading___Toc2333808_1395250215"/>
      <w:bookmarkStart w:id="941" w:name="_Toc349"/>
      <w:bookmarkEnd w:id="940"/>
      <w:r>
        <w:rPr>
          <w:rtl w:val="true"/>
        </w:rPr>
        <w:t>ما روی فی دعبل بن علی الخزاعی الشاعر</w:t>
      </w:r>
      <w:bookmarkEnd w:id="941"/>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دعبل بن علی وفد علی أبی الحسن الرضا </w:t>
      </w:r>
      <w:bookmarkStart w:id="942" w:name="pg2817_20614"/>
    </w:p>
    <w:p>
      <w:pPr>
        <w:pStyle w:val="BookText"/>
        <w:rPr/>
      </w:pPr>
      <w:bookmarkEnd w:id="942"/>
      <w:r>
        <w:rPr>
          <w:rFonts w:ascii="IRNazanin" w:hAnsi="IRNazanin" w:eastAsia="IRNazanin"/>
          <w:color w:val="111111"/>
          <w:sz w:val="28"/>
          <w:sz w:val="28"/>
          <w:szCs w:val="28"/>
          <w:rtl w:val="true"/>
          <w:lang w:bidi="fa-IR"/>
        </w:rPr>
        <w:t>علیه السّلام بخراسان فلما دخل علیه،قال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قلت قصیدة و جعلت فی نفسی أن لا أنشدها أحدا أولی منک،فقال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هاتها،فأنشده قصیدته التی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أنی مذ ثلاثین حجة</w:t>
      </w:r>
    </w:p>
    <w:p>
      <w:pPr>
        <w:pStyle w:val="BookText"/>
        <w:rPr/>
      </w:pPr>
      <w:r>
        <w:rPr>
          <w:rFonts w:ascii="IRNazanin" w:hAnsi="IRNazanin" w:eastAsia="IRNazanin"/>
          <w:color w:val="111111"/>
          <w:sz w:val="28"/>
          <w:sz w:val="28"/>
          <w:szCs w:val="28"/>
          <w:rtl w:val="true"/>
          <w:lang w:bidi="fa-IR"/>
        </w:rPr>
        <w:t>أروح و أغدو دائم الحسرات</w:t>
      </w:r>
    </w:p>
    <w:p>
      <w:pPr>
        <w:pStyle w:val="BookText"/>
        <w:rPr/>
      </w:pPr>
      <w:r>
        <w:rPr>
          <w:rFonts w:ascii="IRNazanin" w:hAnsi="IRNazanin" w:eastAsia="IRNazanin"/>
          <w:color w:val="111111"/>
          <w:sz w:val="28"/>
          <w:sz w:val="28"/>
          <w:szCs w:val="28"/>
          <w:rtl w:val="true"/>
          <w:lang w:bidi="fa-IR"/>
        </w:rPr>
        <w:t>أری فیئهم فی غیرهم متقسما</w:t>
      </w:r>
    </w:p>
    <w:p>
      <w:pPr>
        <w:pStyle w:val="BookText"/>
        <w:rPr/>
      </w:pPr>
      <w:r>
        <w:rPr>
          <w:rFonts w:ascii="IRNazanin" w:hAnsi="IRNazanin" w:eastAsia="IRNazanin"/>
          <w:color w:val="111111"/>
          <w:sz w:val="28"/>
          <w:sz w:val="28"/>
          <w:szCs w:val="28"/>
          <w:rtl w:val="true"/>
          <w:lang w:bidi="fa-IR"/>
        </w:rPr>
        <w:t>و أیدیهم من فیئهم صفرات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انشادها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أبو الحسن علیه السّلام فدخل منزله،و بعث الیه بخرقة خز فیها ستمائة دینار،و قال للجاریة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له یقول لک مولای استعن بهذه علی سفرک و اعذرنا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هذا أردت و لا له خرجت،و لکن قولی له هب لی ثوبا من ثیابک،فزدها علیه أبو الحسن علیه السّلام و قال له خذها و بعث الیه بجبة من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دعبل حتی ورد قم،فنظروا الی الجبة و أعطوه بها ألف دینار،فأبی علیهم،و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لا خرقة منها بألف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قم فأتبعوه قد جمعوا و أخذوا الجبة،فرجع الی القم و کلمهم فیها،فقالوا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الیها سبیل،و لکن ان شئت فهذه الالف دینار،فقال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خرقة منها،فأعطوه ألف دینار و خرقة منها</w:t>
      </w:r>
      <w:r>
        <w:rPr>
          <w:rFonts w:eastAsia="IRNazanin" w:cs="IRNazanin"/>
          <w:color w:val="111111"/>
          <w:sz w:val="28"/>
          <w:szCs w:val="28"/>
          <w:rtl w:val="true"/>
          <w:lang w:bidi="fa-IR"/>
        </w:rPr>
        <w:t>.</w:t>
      </w:r>
    </w:p>
    <w:p>
      <w:pPr>
        <w:pStyle w:val="Heading3"/>
        <w:numPr>
          <w:ilvl w:val="2"/>
          <w:numId w:val="1"/>
        </w:numPr>
        <w:rPr/>
      </w:pPr>
      <w:bookmarkStart w:id="943" w:name="__RefHeading___Toc2333810_1395250215"/>
      <w:bookmarkStart w:id="944" w:name="_Toc350"/>
      <w:bookmarkEnd w:id="943"/>
      <w:r>
        <w:rPr>
          <w:rtl w:val="true"/>
        </w:rPr>
        <w:t>ما روی فی المرزبان بن عمران القمی الاشعری</w:t>
      </w:r>
      <w:bookmarkEnd w:id="944"/>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بن العباسی الختلی،قال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ادریس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أحمد بن یحیی بن عمران،قال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عیسی،عن الحسین بن علی،عن المرزبان بن عمران القمی الاشعری،قال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عن أهم الامور إلی،أ من شیعتک أنا؟فقال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مکتوب عندک؟قال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3"/>
        <w:numPr>
          <w:ilvl w:val="2"/>
          <w:numId w:val="1"/>
        </w:numPr>
        <w:rPr/>
      </w:pPr>
      <w:bookmarkStart w:id="945" w:name="__RefHeading___Toc2333812_1395250215"/>
      <w:bookmarkStart w:id="946" w:name="_Toc351"/>
      <w:bookmarkEnd w:id="945"/>
      <w:r>
        <w:rPr>
          <w:rtl w:val="true"/>
        </w:rPr>
        <w:t>فی مسافر مولی أبی الحسن</w:t>
      </w:r>
      <w:r>
        <w:rPr>
          <w:rtl w:val="true"/>
        </w:rPr>
        <w:t>(</w:t>
      </w:r>
      <w:r>
        <w:rPr>
          <w:rtl w:val="true"/>
        </w:rPr>
        <w:t>ع</w:t>
      </w:r>
      <w:r>
        <w:rPr>
          <w:rtl w:val="true"/>
        </w:rPr>
        <w:t>)</w:t>
      </w:r>
      <w:bookmarkEnd w:id="946"/>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جعفر محمد بن عیسی،قال </w:t>
      </w:r>
      <w:bookmarkStart w:id="947" w:name="pg2817_20615"/>
    </w:p>
    <w:p>
      <w:pPr>
        <w:pStyle w:val="BookText"/>
        <w:rPr/>
      </w:pPr>
      <w:bookmarkEnd w:id="947"/>
      <w:r>
        <w:rPr>
          <w:rFonts w:ascii="IRNazanin" w:hAnsi="IRNazanin" w:eastAsia="IRNazanin"/>
          <w:color w:val="111111"/>
          <w:sz w:val="28"/>
          <w:sz w:val="28"/>
          <w:szCs w:val="28"/>
          <w:rtl w:val="true"/>
          <w:lang w:bidi="fa-IR"/>
        </w:rPr>
        <w:t>أخبرنی مسافر،قال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أبو الحسن علیه السّلام بخراسان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بأبی جعفر فانه صاحبک</w:t>
      </w:r>
      <w:r>
        <w:rPr>
          <w:rFonts w:eastAsia="IRNazanin" w:cs="IRNazanin"/>
          <w:color w:val="111111"/>
          <w:sz w:val="28"/>
          <w:szCs w:val="28"/>
          <w:rtl w:val="true"/>
          <w:lang w:bidi="fa-IR"/>
        </w:rPr>
        <w:t>.</w:t>
      </w:r>
    </w:p>
    <w:p>
      <w:pPr>
        <w:pStyle w:val="Heading3"/>
        <w:numPr>
          <w:ilvl w:val="2"/>
          <w:numId w:val="1"/>
        </w:numPr>
        <w:rPr/>
      </w:pPr>
      <w:bookmarkStart w:id="948" w:name="__RefHeading___Toc2333814_1395250215"/>
      <w:bookmarkStart w:id="949" w:name="_Toc352"/>
      <w:bookmarkEnd w:id="948"/>
      <w:r>
        <w:rPr>
          <w:rtl w:val="true"/>
        </w:rPr>
        <w:t>ما روی فی الجوانی</w:t>
      </w:r>
      <w:bookmarkEnd w:id="949"/>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جعفر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الجوانی خرج مع أبی الحسن علیه السّلام الی خراسان،و کان من قرابته</w:t>
      </w:r>
      <w:r>
        <w:rPr>
          <w:rFonts w:eastAsia="IRNazanin" w:cs="IRNazanin"/>
          <w:color w:val="111111"/>
          <w:sz w:val="28"/>
          <w:szCs w:val="28"/>
          <w:rtl w:val="true"/>
          <w:lang w:bidi="fa-IR"/>
        </w:rPr>
        <w:t>.</w:t>
      </w:r>
    </w:p>
    <w:p>
      <w:pPr>
        <w:pStyle w:val="Heading3"/>
        <w:numPr>
          <w:ilvl w:val="2"/>
          <w:numId w:val="1"/>
        </w:numPr>
        <w:rPr/>
      </w:pPr>
      <w:bookmarkStart w:id="950" w:name="__RefHeading___Toc2333816_1395250215"/>
      <w:bookmarkStart w:id="951" w:name="_Toc353"/>
      <w:bookmarkEnd w:id="950"/>
      <w:r>
        <w:rPr>
          <w:rtl w:val="true"/>
        </w:rPr>
        <w:t>فی عبد العزیز بن المهتدی القمی</w:t>
      </w:r>
      <w:bookmarkEnd w:id="951"/>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شاذان،بحدیث عبد العزیز ابن المهتدی فقال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قمیا یشبهه فی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و کان خیر قمی فی من رأیته،و کان وکیل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ابن محمد،عن عبد العزیز،أو من رواه عنه،عن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الیه أن لک معی شیئا فمرنی بأمرک فیه الی من أدفعه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قبضت ما فی هذه الرقعة و الحمد للّه،و غفر اللّه ذنبک و رحمنا و ایاک و رضی اللّه عنک برضای عنک</w:t>
      </w:r>
      <w:r>
        <w:rPr>
          <w:rFonts w:eastAsia="IRNazanin" w:cs="IRNazanin"/>
          <w:color w:val="111111"/>
          <w:sz w:val="28"/>
          <w:szCs w:val="28"/>
          <w:rtl w:val="true"/>
          <w:lang w:bidi="fa-IR"/>
        </w:rPr>
        <w:t>.</w:t>
      </w:r>
    </w:p>
    <w:p>
      <w:pPr>
        <w:pStyle w:val="Heading3"/>
        <w:numPr>
          <w:ilvl w:val="2"/>
          <w:numId w:val="1"/>
        </w:numPr>
        <w:rPr/>
      </w:pPr>
      <w:bookmarkStart w:id="952" w:name="__RefHeading___Toc2333818_1395250215"/>
      <w:bookmarkStart w:id="953" w:name="_Toc354"/>
      <w:bookmarkEnd w:id="952"/>
      <w:r>
        <w:rPr>
          <w:rtl w:val="true"/>
        </w:rPr>
        <w:t>ما روی فی محمد بن سنان</w:t>
      </w:r>
      <w:bookmarkEnd w:id="953"/>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حمدویه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أیوب بن نوح،دفع الیه دفترا فیه أحادیث محمد بن سنان،فقال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شئتم أن تکتبوا ذلک فافعلوا،فانی کتبت عن محمد ابن سنان و لکن لا أروی لکم أنا عنه شیئا،فانه قال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حدثتکم به لم یکن لی سماع و لا روایة انما وجدته</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القمی،عن أحمد ابن محمد بن عیسی،قال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صفوان بن یحیی،فذکر محمد بن سنان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محمد بن سنان کان من الطیارة فقصصناه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مسعود،قال عبد اللّه بن 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الفضل بن شاذان،یقول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أستحل أن أروی أحادیث محمد بن سنان،و ذکر الفضل فی بعض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الکاذبین المشهورین ابن سنان و لیس بعبد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محمد بن قتیبة النیسابوری،قال قال أبو محمد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أحادیث محمد بن سنان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أحل لکم أن ترووا أحادیث محمد بن سنان عنی ما دمت حیا،و أذن فی الروایة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عنه الفضل،و أبوه،و یونس،و محمد بن عیسی العبیدی،و محمد بن الحسین بن أبی الخطاب،و الحسن و الحسین ابنا سعید الاهوازیان،و ابنا دندان،و أیوب بن نوح و غیرهم،من العدول و الثقات من أهل العلم،و کان محمد بن سنان مکفوف البصر أعمی فیما بلغنی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أبی عبد اللّه الشاذانی،انی سمعت العاصمی،یقول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عبد اللّه بن محمد بن عیسی الاسدی الملقب ببنان،قال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صفوان بن یحیی بالکوفة فی منزل،اذ دخل علینا محمد بن سنان،فقال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سنان لقد هم أن یطیر غیر مرة فقصصناه حتی ثبت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ندخل مسجد الکوفة،فکان ینظر إلینا محمد بن سنان،و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المعضلات فالی،و من أراد الحلال و الحرام فعلیه بالشیخ،یعنی صفوان بن یحیی</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سنان،قال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علیه السّلام قبل أن یحمل الی العراق بسنة،و علی ابنه علیه السّلام بین یدیه،فقال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سیکون فی هذه السنة حرکة و لا تخرج منها،ثم أطرق و نکت الارض بیده ثم رفع رأسه إلی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یُضِلُّ اللّٰهُ الظّٰالِمِینَ وَ یَفْعَلُ اللّٰهُ مٰا یَشٰاءُ </w:t>
      </w:r>
      <w:bookmarkStart w:id="954" w:name="pg2817_20617"/>
    </w:p>
    <w:p>
      <w:pPr>
        <w:pStyle w:val="BookText"/>
        <w:rPr/>
      </w:pPr>
      <w:bookmarkEnd w:id="95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ابنی هذا حقه و جحد امامته من بعدی کان کمن ظلم علی بن أبی طالب حقه و امامته من بعد محمد صلّی اللّه علیه و آله،فعلمت أنه قد نعی إلی نفسه و دل علی ابنه،فقلت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مد اللّه فی عمری لاسلمن الیه حقه و لا قرن له بالامامة،أشهد أنه من بعدک حجة اللّه علی خلقه و الداعی الی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یمد اللّه فی عمرک و تدعو الی امامته و امامة من یقول مقامه من بعده؟فقلت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ذاک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بالرضی و التسلیم،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قد وجدتک فی صحیفة أمیر المؤمنین علیه السّلام أما أنک فی شیعتنا أبین من البرق فی اللیلة الظلماء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ان المفضل أنسی و مستراحی،و أنت أنسهما و مستراحهما، حرام علی النار أن تمسک أبدا،یعنی أبا الحسن و أبا جعفر علیهما السّلام</w:t>
      </w:r>
    </w:p>
    <w:p>
      <w:pPr>
        <w:pStyle w:val="BookText"/>
        <w:rPr/>
      </w:pPr>
      <w:r>
        <w:rPr>
          <w:rFonts w:ascii="IRNazanin" w:hAnsi="IRNazanin" w:eastAsia="IRNazanin"/>
          <w:color w:val="111111"/>
          <w:sz w:val="28"/>
          <w:sz w:val="28"/>
          <w:szCs w:val="28"/>
          <w:rtl w:val="true"/>
          <w:lang w:bidi="fa-IR"/>
        </w:rPr>
        <w:t>و من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عبد اللّه حمدویه البیهقی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نصبت لکم ابراهیم بن عبده،لیدفع الیه النواحی و أهل ناحیتک حقوقی الواجبة علیکم،و جعلته ثقتی و أمینی عند موالی هناک فلیتقوا اللّه جل جلاله و لیراقبوا و لیؤدوا الحقوق،فلیس لهم عذر فی ترک ذلک و لا تأخیره،لا أشقاکم اللّه بعصیان أولیائه،و رحمهم و ایاک معهم برحمتی لهم،ان اللّه واسع کریم</w:t>
      </w:r>
      <w:r>
        <w:rPr>
          <w:rFonts w:eastAsia="IRNazanin" w:cs="IRNazanin"/>
          <w:color w:val="111111"/>
          <w:sz w:val="28"/>
          <w:szCs w:val="28"/>
          <w:rtl w:val="true"/>
          <w:lang w:bidi="fa-IR"/>
        </w:rPr>
        <w:t>.</w:t>
      </w:r>
    </w:p>
    <w:p>
      <w:pPr>
        <w:pStyle w:val="Heading3"/>
        <w:numPr>
          <w:ilvl w:val="2"/>
          <w:numId w:val="1"/>
        </w:numPr>
        <w:rPr/>
      </w:pPr>
      <w:bookmarkStart w:id="955" w:name="__RefHeading___Toc2333820_1395250215"/>
      <w:bookmarkStart w:id="956" w:name="_Toc355"/>
      <w:bookmarkEnd w:id="955"/>
      <w:r>
        <w:rPr>
          <w:rtl w:val="true"/>
        </w:rPr>
        <w:t>ما روی فی علی بن الحسین بن عبد اللّه</w:t>
      </w:r>
      <w:bookmarkEnd w:id="956"/>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علی بن الحسین بن عبد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أن ینسئ فی أجلی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یکفیک ربک لیغفر لک خیرا لک،فحدث بذلک علی بن الحسین إخوانه بمکة،ثم مات بالخزیمیة فی المنصرف من سنته،و هذا فی سنة تسع و عشرین و مأتین رحمه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نعی إلی نفسی،قال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وکیل الرجل علیه السّلام قبل أبی علی بن راشد </w:t>
      </w:r>
      <w:bookmarkStart w:id="957" w:name="pg2817_20618"/>
    </w:p>
    <w:p>
      <w:pPr>
        <w:pStyle w:val="BookText"/>
        <w:rPr/>
      </w:pPr>
      <w:bookmarkEnd w:id="957"/>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ابن محمد بن عیسی،قال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 علی بن الحسین بن عبد اللّه یسأله الدعاء فی زیادة عمره حتی یری ما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الی رحمة اللّه خیر لک،فتوفی الرجل بالخزیمیة</w:t>
      </w:r>
      <w:r>
        <w:rPr>
          <w:rFonts w:eastAsia="IRNazanin" w:cs="IRNazanin"/>
          <w:color w:val="111111"/>
          <w:sz w:val="28"/>
          <w:szCs w:val="28"/>
          <w:rtl w:val="true"/>
          <w:lang w:bidi="fa-IR"/>
        </w:rPr>
        <w:t>.</w:t>
      </w:r>
    </w:p>
    <w:p>
      <w:pPr>
        <w:pStyle w:val="Heading3"/>
        <w:numPr>
          <w:ilvl w:val="2"/>
          <w:numId w:val="1"/>
        </w:numPr>
        <w:rPr/>
      </w:pPr>
      <w:bookmarkStart w:id="958" w:name="__RefHeading___Toc2333822_1395250215"/>
      <w:bookmarkStart w:id="959" w:name="_Toc356"/>
      <w:bookmarkEnd w:id="958"/>
      <w:r>
        <w:rPr>
          <w:rtl w:val="true"/>
        </w:rPr>
        <w:t>فی أبی علی محمد بن أحمد بن حماد المروزی المحمودی</w:t>
      </w:r>
      <w:bookmarkEnd w:id="959"/>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مسعود،قال حدثنی أبو علی المحمودی،قال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 علیه السّلام إلی بعد وفاة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 أبوک رضی اللّه عنه و عنک،و هو عندنا علی حال محمودة و لم یتعد من تلک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أبی عبد اللّه الشاذانی فی کتابه،سمعت الفضل بن هشام الهروی،یقول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کثرة ما یحج المحمودی،فسألته عن مبلغ حجاته؟فلم یخبرنی بمبلغها،و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رزقت خیرا کثیرا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فتحج عن نفسک أو عن غیرک؟فقال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غیری بعد حجة الإسلام أحج عن رسول اللّه صلّی اللّه علیه و آله،و أجعل ما أجازنی اللّه علیه لأولیاء اللّه،و أهب ما أثاب علی ذلک للمؤمنین و المؤمنات،فقلت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فی حجک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أهللت لرسولک محمد صلّی اللّه علیه و آله و جعلت جزائی منک و منه لأولیائک الطاهرین علیهم السّلام،و وهبت ثوابی لعبادک المؤمنین و المؤمنات بکتابک و سنة نبیک،الی آخر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عبد اللّه الشاذانی مما قد وجدت فی کتابه بخطه،قال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المحمودی،یقول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لقبت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وهبت للحق غلاما اسمه خیر،فحمد أمره فلقبنی باسمه</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وجهت الی الناحیة بجاریة،فکانت عندهم سنین ثم اعتقوها،فتزوجتها فأخبرتنی أن مولاها ولانی وکالة المدینة و أمر بذلک،و لم أعلم حسدا </w:t>
      </w:r>
      <w:bookmarkStart w:id="960" w:name="pg2817_20619"/>
    </w:p>
    <w:p>
      <w:pPr>
        <w:pStyle w:val="Heading3"/>
        <w:numPr>
          <w:ilvl w:val="2"/>
          <w:numId w:val="1"/>
        </w:numPr>
        <w:rPr/>
      </w:pPr>
      <w:bookmarkStart w:id="961" w:name="__RefHeading___Toc2333824_1395250215"/>
      <w:bookmarkStart w:id="962" w:name="_Toc357"/>
      <w:bookmarkEnd w:id="960"/>
      <w:bookmarkEnd w:id="961"/>
      <w:r>
        <w:rPr>
          <w:rtl w:val="true"/>
        </w:rPr>
        <w:t>فی أحمد بن محمد بن عیسی و أخیه بنان</w:t>
      </w:r>
      <w:bookmarkEnd w:id="962"/>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لا یروی عن ابن محبوب،من أجل أن أصحابنا یتهمون ابن محبوب فی روایته عن أبی حمزة، ثم تاب أحمد بن محمد فرجع قبل ما مات،و کان یروی عمن کان أصغر سنا منه، و أحمد لم یرزق،و یروی عن محمد القاسم النوفلی عن ابن محبوب حدیث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حماد بن عیسی،و حماد بن المغیرة،و ابراهیم بن اسحاق النهاوندی یروی عنهم أحمد بن محمد بن عیسی فی وقت العسکری،و ما روی أحمد قط عن عبد اللّه بن المغیرة،و لا عن حسن بن خرزاذ،و عبد اللّه بن محمد بن عیسی الملقب ببنان أخو أحمد بن محمد بن عیسی</w:t>
      </w:r>
      <w:r>
        <w:rPr>
          <w:rFonts w:eastAsia="IRNazanin" w:cs="IRNazanin"/>
          <w:color w:val="111111"/>
          <w:sz w:val="28"/>
          <w:szCs w:val="28"/>
          <w:rtl w:val="true"/>
          <w:lang w:bidi="fa-IR"/>
        </w:rPr>
        <w:t>.</w:t>
      </w:r>
    </w:p>
    <w:p>
      <w:pPr>
        <w:pStyle w:val="Heading3"/>
        <w:numPr>
          <w:ilvl w:val="2"/>
          <w:numId w:val="1"/>
        </w:numPr>
        <w:rPr/>
      </w:pPr>
      <w:bookmarkStart w:id="963" w:name="__RefHeading___Toc2333826_1395250215"/>
      <w:bookmarkStart w:id="964" w:name="_Toc358"/>
      <w:bookmarkEnd w:id="963"/>
      <w:r>
        <w:rPr>
          <w:rtl w:val="true"/>
        </w:rPr>
        <w:t>فی الحسین بن عبید اللّه المحرر</w:t>
      </w:r>
      <w:bookmarkEnd w:id="964"/>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علی أحمد بن علی السلولی شقران،قرابة الحسن بن خرزاذ و ختنه علی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الحسین بن عبید اللّه القمی أخرج من قم فی وقت کانوا یخرجون منها من اتهموه بالغلو</w:t>
      </w:r>
      <w:r>
        <w:rPr>
          <w:rFonts w:eastAsia="IRNazanin" w:cs="IRNazanin"/>
          <w:color w:val="111111"/>
          <w:sz w:val="28"/>
          <w:szCs w:val="28"/>
          <w:rtl w:val="true"/>
          <w:lang w:bidi="fa-IR"/>
        </w:rPr>
        <w:t>.</w:t>
      </w:r>
    </w:p>
    <w:p>
      <w:pPr>
        <w:pStyle w:val="Heading3"/>
        <w:numPr>
          <w:ilvl w:val="2"/>
          <w:numId w:val="1"/>
        </w:numPr>
        <w:rPr/>
      </w:pPr>
      <w:bookmarkStart w:id="965" w:name="__RefHeading___Toc2333828_1395250215"/>
      <w:bookmarkStart w:id="966" w:name="_Toc359"/>
      <w:bookmarkEnd w:id="965"/>
      <w:r>
        <w:rPr>
          <w:rtl w:val="true"/>
        </w:rPr>
        <w:t>فی أبی علی بن بلال و أبی علی بن راشد</w:t>
      </w:r>
      <w:bookmarkEnd w:id="966"/>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أحمد،حدثنی محمد بن عیسی الیقطینی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علیه السّلام الی علی بن بلال فی سنة اثنتین و ثلاثین و مأتین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أحمد اللّه إلیک و أشکر طوله و عوده،و أصلی علی النبی محمد و آله صلوات اللّه و رحمته علیهم،ثم انی أقمت أبا علی مقام الحسین ابن عبد ربه و ائتمنته علی ذلک بالمعرفة بما عنده الذی لا یتقدمه أحد،و قد أعلم أنک شیخ ناحیتک،فأحببت افرادک و اکرامک بالکتاب بذلک</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فعلیک بالطاعة له و التسلیم الیه جمیع الحق قبلک،و أن تخص موالی علی </w:t>
      </w:r>
    </w:p>
    <w:p>
      <w:pPr>
        <w:pStyle w:val="BookText"/>
        <w:rPr/>
      </w:pPr>
      <w:r>
        <w:rPr>
          <w:rFonts w:ascii="IRNazanin" w:hAnsi="IRNazanin" w:eastAsia="IRNazanin"/>
          <w:color w:val="111111"/>
          <w:sz w:val="28"/>
          <w:sz w:val="28"/>
          <w:szCs w:val="28"/>
          <w:rtl w:val="true"/>
          <w:lang w:bidi="fa-IR"/>
        </w:rPr>
        <w:t>ذلک،و تعرفهم من ذلک ما یصیر سببا الی عونه و کفایته،فذلک توفیر علینا و محبوب لدینا،و لک به جزاء من اللّه و أجر،فان اللّه یعطی من یشاء،ذو الاعطاء و الجزاء برحمته،و أنت فی ودیعة اللّه،و کتبت بخطی،و أحمد اللّه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ابن محمد بن عیسی،قال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الکتاب مع ابن راشد الی جماعة الموالی الذین هم ببغداد المقیمین بها و المدائن و السواد و ما یلیها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اللّه إلیکم ما أنا علیه من عافیته و حسن عادته،و أصلی علی نبیه و آله أفضل صلواته و أکمل رحمته و رأفته،و انی أقمت أبا علی بن راشد مقام علی بن الحسین بن عبد ربه و من کان قبله من وکلائی،و صارفی منزلته عندی،و ولیته ما کان یتولاه غیره من وکلائی قبلکم،لیقبض حقی،و ارتضیته لکم و قدمته علی غیره فی ذلک،و هو أهله و موضعه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فصیروا رحمکم اللّه الی الدفع الیه ذلک و إلی،و أن لا تجعلوا له علی أنفسکم علة،فعلیکم بالخروج عن ذلک و التسرع الی طاعة اللّه،و تحلیل أموالکم،و الحقن لدمائکم، وَ تَعٰاوَنُوا عَلَی الْبِرِّ وَ التَّقْویٰ و اِتَّقُوا اللّٰهَ لَعَلَّکُمْ تُرْحَمُونَ ،و اِعْتَصِمُوا بِحَبْلِ اللّٰهِ جَمِیعاً و لاٰ تَمُوتُنَّ إِلاّٰ وَ أَنْتُمْ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أوجبت فی طاعته طاعتی و الخروج الی عصیانه الخروج الی عصیانی فالزموا الطریق یأجرکم اللّه و یزیدکم من فضله،فان اللّه بما عنده واسع کریم، متطول علی عباده رحیم،نحن و أنتم فی ودیعة اللّه و حفظه،و کتبته بخطی،و الحمد 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آمرک یا أیوب بن نوح أن تقطع الاکثار بینک و بین أبی علی،و أن یلزم کل واحد منکما ما و کل به و أمر بالقیام فیه بأمر ناحیته،فانکم اذا انتهیتم الی کل ما أمرتم به استغنیتم بذلک عن معاودتی</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آمرک یا أبا علی بمثل ما آمرک یا أیوب،أن لا تقبل من أحد من أهل بغداد </w:t>
      </w:r>
      <w:bookmarkStart w:id="967" w:name="pg2817_20621"/>
    </w:p>
    <w:p>
      <w:pPr>
        <w:pStyle w:val="BookText"/>
        <w:rPr/>
      </w:pPr>
      <w:bookmarkEnd w:id="967"/>
      <w:r>
        <w:rPr>
          <w:rFonts w:ascii="IRNazanin" w:hAnsi="IRNazanin" w:eastAsia="IRNazanin"/>
          <w:color w:val="111111"/>
          <w:sz w:val="28"/>
          <w:sz w:val="28"/>
          <w:szCs w:val="28"/>
          <w:rtl w:val="true"/>
          <w:lang w:bidi="fa-IR"/>
        </w:rPr>
        <w:t>و المدائن شیئا یحملونه،و لا تلی لهم استیذانا علی،و مر من أتاک بشیء من غیر أهل ناحیتک أن یصیره الی الموکل بناحیته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آمرک یا أبا علی فی ذلک بمثل ما أمرت به أیوب،و لیقبل کل واحد منکما قبل ما أمرته به</w:t>
      </w:r>
      <w:r>
        <w:rPr>
          <w:rFonts w:eastAsia="IRNazanin" w:cs="IRNazanin"/>
          <w:color w:val="111111"/>
          <w:sz w:val="28"/>
          <w:szCs w:val="28"/>
          <w:rtl w:val="true"/>
          <w:lang w:bidi="fa-IR"/>
        </w:rPr>
        <w:t>.</w:t>
      </w:r>
    </w:p>
    <w:p>
      <w:pPr>
        <w:pStyle w:val="Heading3"/>
        <w:numPr>
          <w:ilvl w:val="2"/>
          <w:numId w:val="1"/>
        </w:numPr>
        <w:rPr/>
      </w:pPr>
      <w:bookmarkStart w:id="968" w:name="__RefHeading___Toc2333830_1395250215"/>
      <w:bookmarkStart w:id="969" w:name="_Toc360"/>
      <w:bookmarkEnd w:id="968"/>
      <w:r>
        <w:rPr>
          <w:rtl w:val="true"/>
        </w:rPr>
        <w:t>فی الحسن بن علی بن فضال الکوفی</w:t>
      </w:r>
      <w:bookmarkEnd w:id="969"/>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فی قطیعة الربیع فی مسجد الزیتونة أقرأ علی مقرئ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عباد،فرأیت یوما فی المسجد نفرا یتناجون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بالجبل رجلا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فضال،أعبد من رأیت أو سمعت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لیخرج الی الصحراء فیسجد السجدة فیجیء الطیر فیقع علیه،فما یظن الا أنه ثوب أو خرقة،و أن الوحش لیرعی حوله فما ینفر منه لما قد آنست به و أن عسکر الصعالیک لیجیئون یریدون الغارة أو قتال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رأوا شخصه طاروا فی الدنیا فذهبوا حیث لا یریهم و لا یرونه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فظننت ان هذا رجل کان فی الزمان الاول،فبینا أنا بعد ذلک بسنین قاعد فی قطیعة الربیع مع أبی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جاء شیخ حلو الوجه حسن الشمائل علیه قمیص نرسی،و رداء نرسی،و فی رجله نعل مخصر فسلم علی أبی فقال الیه أبی فرحب به و بجله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مضی یرید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لشیخی هذا رجل حسن الشمائل، من هذا الشیخ؟فقال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الحسن بن علی بن فضال،قلت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ذاک العابد الفاضل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ذاک بالجبل؟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 کان یکون بالجبل،قلت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أقل عقلک من غلام فأخبرته ما سمعته من أولئک القوم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ذاک،فکان بعد ذلک یختلف الی أبی</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خرجت الیه بعد الی الکوفة،فسمعت منه کتاب ابن بکیر و غیره من </w:t>
      </w:r>
      <w:bookmarkStart w:id="970" w:name="pg2817_20622"/>
    </w:p>
    <w:p>
      <w:pPr>
        <w:pStyle w:val="BookText"/>
        <w:rPr/>
      </w:pPr>
      <w:bookmarkEnd w:id="970"/>
      <w:r>
        <w:rPr>
          <w:rFonts w:ascii="IRNazanin" w:hAnsi="IRNazanin" w:eastAsia="IRNazanin"/>
          <w:color w:val="111111"/>
          <w:sz w:val="28"/>
          <w:sz w:val="28"/>
          <w:szCs w:val="28"/>
          <w:rtl w:val="true"/>
          <w:lang w:bidi="fa-IR"/>
        </w:rPr>
        <w:t>الأحادیث،و کان یحمل کتابه و یجیء الی حجرتی فیقرأه علی،فلما حج سد و شب ختن طاهر بن الحسین،و عظمه الناس لقدره و حاله و مکانه من السلطان،و قد کان وصف له فلم یصر الیه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الیه أحب أن تصیر إلی فانه لا یمکننی المصیر إلیک،فأبی،و کلمه أصحابنا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لطاهر و آل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أقربهم لیس بینی و بینهم عمل فعلمت بعدها أن مجیئه إلی و أنا حدث غلام و هو شیخ لم یکن الا لجودة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مصلاه بالکوفة فی المسجد عند الاسطوانة التی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و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ابراهیم علیه السّلام،و کان یجتمع هو و أبو محمد عبد اللّه الحجال، و علی بن 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الحجال یدعی الکلام و کان من أجدل الناس،فکان ابن فضال یغری بینی و بینه فی الکلام فی المعرفة،و کان یحبنی حبا شدیدا</w:t>
      </w:r>
      <w:r>
        <w:rPr>
          <w:rFonts w:eastAsia="IRNazanin" w:cs="IRNazanin"/>
          <w:color w:val="111111"/>
          <w:sz w:val="28"/>
          <w:szCs w:val="28"/>
          <w:rtl w:val="true"/>
          <w:lang w:bidi="fa-IR"/>
        </w:rPr>
        <w:t>.</w:t>
      </w:r>
    </w:p>
    <w:p>
      <w:pPr>
        <w:pStyle w:val="Heading3"/>
        <w:numPr>
          <w:ilvl w:val="2"/>
          <w:numId w:val="1"/>
        </w:numPr>
        <w:rPr/>
      </w:pPr>
      <w:bookmarkStart w:id="971" w:name="__RefHeading___Toc2333832_1395250215"/>
      <w:bookmarkStart w:id="972" w:name="_Toc361"/>
      <w:bookmarkEnd w:id="971"/>
      <w:r>
        <w:rPr>
          <w:rtl w:val="true"/>
        </w:rPr>
        <w:t>فی الغلات فی وقت أبی محمد العسکری</w:t>
      </w:r>
      <w:r>
        <w:rPr>
          <w:rtl w:val="true"/>
        </w:rPr>
        <w:t>(</w:t>
      </w:r>
      <w:r>
        <w:rPr>
          <w:rtl w:val="true"/>
        </w:rPr>
        <w:t>ع</w:t>
      </w:r>
      <w:r>
        <w:rPr>
          <w:rtl w:val="true"/>
        </w:rPr>
        <w:t xml:space="preserve">) </w:t>
      </w:r>
      <w:r>
        <w:rPr>
          <w:rtl w:val="true"/>
        </w:rPr>
        <w:t>منهم علی بن مسعود حسکة و القاسم بن یقطین القمیان</w:t>
      </w:r>
      <w:bookmarkEnd w:id="972"/>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ابن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 فی قوم یتکلمون و یقرءون أحادیث ینسبونها إلیک و الی آبائک فیها ما تشمئز فیها القلوب،و لا یجوز لنا ردها اذا کانوا یروون عن آبائک علیهم السّلام،و لا قبولها لما فیها،و ینسبون الارض الی قوم یذکرون أنهم من موالیک و هو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حسکة،و آخر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الیقطینی</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أقاویلهم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یقولون ان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Style w:val="FootnoteAnchor"/>
          <w:rtl w:val="true"/>
        </w:rPr>
        <w:footnoteReference w:id="1236"/>
      </w:r>
      <w:r>
        <w:rPr>
          <w:rFonts w:ascii="IRNazanin" w:hAnsi="IRNazanin" w:eastAsia="IRNazanin"/>
          <w:color w:val="111111"/>
          <w:sz w:val="28"/>
          <w:sz w:val="28"/>
          <w:szCs w:val="28"/>
          <w:rtl w:val="true"/>
          <w:lang w:bidi="fa-IR"/>
        </w:rPr>
        <w:t>معناها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سجود و لا رکوع،و کذلک الزکاة معناها ذلک الرجل لا عدد درهم و لا اخراج مال،و أشیاء من الفرائض و السنن و المعاصی تأولوها </w:t>
      </w:r>
    </w:p>
    <w:p>
      <w:pPr>
        <w:pStyle w:val="BookText"/>
        <w:rPr/>
      </w:pPr>
      <w:r>
        <w:rPr>
          <w:rFonts w:ascii="IRNazanin" w:hAnsi="IRNazanin" w:eastAsia="IRNazanin"/>
          <w:color w:val="111111"/>
          <w:sz w:val="28"/>
          <w:sz w:val="28"/>
          <w:szCs w:val="28"/>
          <w:rtl w:val="true"/>
          <w:lang w:bidi="fa-IR"/>
        </w:rPr>
        <w:t>و صیروها علی هذا الحد الذی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رأیت أن تبین لنا و أن تمن علی موالیک بما فیه السلامة لموالیک و نجاتهم من هذه الاقاویل التی تخرجهم الی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هذا دیننا فاعتزله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بخط جبریل بن أحمد الفاریابی،حدثنی موسی بن جعفر ابن وهب،عن ابراهیم بن شیبة،قال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الیه جعلت فداک أن عندنا قوما یختلفون فی معرفة فضلکم بأقاویل مختلفة تشمئز منها القلوب،و تضیق لها الصدور،و یروون فی ذلک الأحادیث،لا یجوز لنا الاقرار بها لما فیها من القول العظیم،و لا یجوز ردها و لا الجحود لها اذا نسبت الی آبائک،فنحن وقوف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ذلک أنهم یقولون و یتأولون فی معنی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الصَّلاٰةَ وَ آتُوا الزَّکٰاةَ</w:t>
      </w:r>
      <w:r>
        <w:rPr>
          <w:rFonts w:eastAsia="Amiri" w:cs="Amiri" w:ascii="Amiri" w:hAnsi="Amiri"/>
          <w:color w:val="111111"/>
          <w:sz w:val="28"/>
          <w:szCs w:val="28"/>
          <w:rtl w:val="true"/>
          <w:lang w:bidi="ar-SA"/>
        </w:rPr>
        <w:t xml:space="preserve">» </w:t>
      </w:r>
      <w:r>
        <w:rPr>
          <w:rStyle w:val="FootnoteAnchor"/>
          <w:rtl w:val="true"/>
        </w:rPr>
        <w:footnoteReference w:id="1237"/>
      </w:r>
      <w:r>
        <w:rPr>
          <w:rFonts w:ascii="IRNazanin" w:hAnsi="IRNazanin" w:eastAsia="IRNazanin"/>
          <w:color w:val="111111"/>
          <w:sz w:val="28"/>
          <w:sz w:val="28"/>
          <w:szCs w:val="28"/>
          <w:rtl w:val="true"/>
          <w:lang w:bidi="fa-IR"/>
        </w:rPr>
        <w:t>معناها رجل لا رکوع و لا سجود،و کذلک الزکاة معناها ذلک الرجل لا عدد دراهم و لا اخراج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أشیاء تشبهها من الفرائض و السنن و المعاصی تأولوها و صیروها علی هذا الحد الذی ذکرت لک،فان رأیت أن تمن علی موالیک بما فیه سلامتهم و نجاتهم من الاقاویل التی تصیرهم الی العطب و الهلاک؟و الذین ادعوا هذه الاشیاء ادعوا أنهم أولیاء،و دعوا الی طاعتهم،منهم علی بن حسکة و القاسم الیقطینی،فما تقول فی القبول منهم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دیننا فاعتزله</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حسکة الحوار کان استاد القاسم الشعرانی الیقطینی من الغلات الکبار ملعون</w:t>
      </w:r>
      <w:r>
        <w:rPr>
          <w:rFonts w:eastAsia="IRNazanin" w:cs="IRNazanin"/>
          <w:color w:val="111111"/>
          <w:sz w:val="28"/>
          <w:szCs w:val="28"/>
          <w:rtl w:val="true"/>
          <w:lang w:bidi="fa-IR"/>
        </w:rPr>
        <w:t xml:space="preserve">. </w:t>
      </w:r>
      <w:bookmarkStart w:id="973" w:name="pg2817_20624"/>
    </w:p>
    <w:p>
      <w:pPr>
        <w:pStyle w:val="BookText"/>
        <w:rPr/>
      </w:pPr>
      <w:bookmarkEnd w:id="973"/>
      <w:r>
        <w:rPr>
          <w:rFonts w:eastAsia="IRNazanin" w:cs="IRNazanin"/>
          <w:color w:val="111111"/>
          <w:sz w:val="28"/>
          <w:szCs w:val="28"/>
          <w:lang w:bidi="fa-IR"/>
        </w:rPr>
        <w:t>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سهل بن زیاد الادمی،عن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الحسن العسکری ابتداء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القاسم الیقطینی و لعن اللّه علی بن حسکة القمی،ان شیطانا ترائی للقاسم فیوحی الیه زخرف القول غرورا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الحسن بن بندار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سهل بن زیاد الادمی،قال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أصحابنا الی أبی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سیدی ان علی بن حسکة یدعی أنه من أولیائک،و أنک أنت الاول القدیم،و أنه بابک و نبیک أمرته أن یدعو الی ذلک،و یزعم أن الصلاة و الزکاة و الحج و الصوم کل ذلک معرفتک و معرفة من کان فی مثل حال ابن حسکة فیما یدعی من البابیة و النبوة فهو مؤمن کامل سقط عنه الاستعباد بالصلاة و الصوم و الحج،و ذکر جمیع شرائع الدین أن معنی ذلک کله ما ثبت لک،و مال الناس الیه کثیرا،فان رأیت أن تمن علی موالیک بجواب فی ذلک تنجیهم من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ابن حسکة علیه لعنة اللّه و بحسبک أنی لا أعرفه فی فی موالی ماله لعنه اللّه،فو اللّه ما بعث اللّه محمدا و الانبیاء قبله الا بالحنیفیة و الصلاة و الزکاة و الصیام و الحج و الولایة،و ما دعی محمد صلّی اللّه علیه و إله الا الی اللّه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نحن الاوصیاء من ولده عبید اللّه لا نشرک به شیئا،ان أطعناه رحمنا، و ان عصیناه عذبنا،ما لنا علی اللّه من حجة،بل الحجة للّه عز و جل علینا و علی جمیع خلقه أبرأ الی اللّه ممن یقول ذلک و انتفی الی اللّه من هذا القول،فاهجروهم لعنهم اللّه و الجؤوهم الی ضیق الطریق فان وجدت من أحد منهم خلوة فاشدخ رأسه بالصخر</w:t>
      </w:r>
      <w:r>
        <w:rPr>
          <w:rFonts w:eastAsia="IRNazanin" w:cs="IRNazanin"/>
          <w:color w:val="111111"/>
          <w:sz w:val="28"/>
          <w:szCs w:val="28"/>
          <w:rtl w:val="true"/>
          <w:lang w:bidi="fa-IR"/>
        </w:rPr>
        <w:t>.</w:t>
      </w:r>
    </w:p>
    <w:p>
      <w:pPr>
        <w:pStyle w:val="Heading3"/>
        <w:numPr>
          <w:ilvl w:val="2"/>
          <w:numId w:val="1"/>
        </w:numPr>
        <w:rPr/>
      </w:pPr>
      <w:bookmarkStart w:id="974" w:name="__RefHeading___Toc2333834_1395250215"/>
      <w:bookmarkStart w:id="975" w:name="_Toc362"/>
      <w:bookmarkEnd w:id="974"/>
      <w:r>
        <w:rPr>
          <w:rtl w:val="true"/>
        </w:rPr>
        <w:t>فی الحسین بن علی الخواتیمی و هو منهم</w:t>
      </w:r>
      <w:bookmarkEnd w:id="975"/>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الحسین بن علی الخواتیمی کان غالیا ملعونا،و کان أدرک الرضا علیه السّلام </w:t>
      </w:r>
      <w:bookmarkStart w:id="976" w:name="pg2817_20625"/>
    </w:p>
    <w:p>
      <w:pPr>
        <w:pStyle w:val="Heading3"/>
        <w:numPr>
          <w:ilvl w:val="2"/>
          <w:numId w:val="1"/>
        </w:numPr>
        <w:rPr/>
      </w:pPr>
      <w:bookmarkStart w:id="977" w:name="__RefHeading___Toc2333836_1395250215"/>
      <w:bookmarkStart w:id="978" w:name="_Toc363"/>
      <w:bookmarkEnd w:id="976"/>
      <w:bookmarkEnd w:id="977"/>
      <w:r>
        <w:rPr>
          <w:rtl w:val="true"/>
        </w:rPr>
        <w:t>فی الحسن بن محمد بن بابا القمی و الفهری و محمد بن نصیر النمیری و فارس بن حاتم القزوینی</w:t>
      </w:r>
      <w:bookmarkEnd w:id="978"/>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المعروف بابن بابا و محمد ابن نصیر النمیری،و فارس بن حاتم القزوینی لعن هؤلاء الثلاثة علی بن 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محمد الفضل بن شاذان فی بعض کتبه أن من الکذابین المشهورین ابن بابا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العبیدی،قال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العسکری ابتداء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 الی اللّه من الفهری،و الحسن بن محمد بن بابا القمی،فأبرأ منهما،فانی محذرک و جمیع موالی و أنی ألعنهما علیهما لعنة اللّه،مستأکلین یأکلان بنا الناس،فتانین مؤذیین آذاهما اللّه و أرکسهما فی الفتنة رکسا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یزعم ابن بابا انی بعثته نبیا و أنه باب علیه لعنة اللّه،سخر منه الشیطان فأغواه، فلعن اللّه من قبل منه ذلک،یا محمد ان قدرت أن تشدخ رأسه بالحجر فأفعل فانه قد آذانی آذاه اللّه فی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فرقة بنبوة محمد بن نصیر النمیری،و ذلک أنه ادعی أنه نبی رسول،و أن علی بن محمد العسکری علیه السّلام أرسله،و کان یقول بالتناسخ و الغلو فی أبی الحسن علیه السّلام،و یقول فیه بالربوبیة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باباحة المحارم، و یحلل نکاح الرجال بعضهم بعضا فی أدبارهم و یقول أنه من الفاعل و المفعول به أحد الشهوات و الطیبات،و أن اللّه لم یحرم شیئا من ذلک</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محمد بن موسی بن الحسن بن فرات یقوی أسبابه و یعضده،و ذکر أنه رأی بعض الناس محمد بن نصیر عیانا،و غلام له علی ظهره،و أنه عاتبه علی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من اللذات و هو من التواضع للّه و ترک التجبر،و افترق الناس فیه و بعده فرقا </w:t>
      </w:r>
      <w:bookmarkStart w:id="979" w:name="pg2817_20626"/>
    </w:p>
    <w:p>
      <w:pPr>
        <w:pStyle w:val="Heading3"/>
        <w:numPr>
          <w:ilvl w:val="2"/>
          <w:numId w:val="1"/>
        </w:numPr>
        <w:rPr/>
      </w:pPr>
      <w:bookmarkStart w:id="980" w:name="__RefHeading___Toc2333838_1395250215"/>
      <w:bookmarkStart w:id="981" w:name="_Toc364"/>
      <w:bookmarkEnd w:id="979"/>
      <w:bookmarkEnd w:id="980"/>
      <w:r>
        <w:rPr>
          <w:rtl w:val="true"/>
        </w:rPr>
        <w:t>فی موسی السواق و محمد بن موسی الشریقی و علی بن حسکة</w:t>
      </w:r>
      <w:bookmarkEnd w:id="981"/>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السواق له أصحاب علیاویة یقعون فی السید محمد رسول اللّه،و علی بن حسکة الحوار قمی کان استاد القاسم الشعرانی الیقطینی،و ابن بابا و محمد بن موسی الشریقی کانا من تلامذة علی بن حسکة، ملعونون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الفضل بن شاذان فی بعض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الکذابین المشهورین علی بن حسکة</w:t>
      </w:r>
      <w:r>
        <w:rPr>
          <w:rFonts w:eastAsia="IRNazanin" w:cs="IRNazanin"/>
          <w:color w:val="111111"/>
          <w:sz w:val="28"/>
          <w:szCs w:val="28"/>
          <w:rtl w:val="true"/>
          <w:lang w:bidi="fa-IR"/>
        </w:rPr>
        <w:t>.</w:t>
      </w:r>
    </w:p>
    <w:p>
      <w:pPr>
        <w:pStyle w:val="Heading3"/>
        <w:numPr>
          <w:ilvl w:val="2"/>
          <w:numId w:val="1"/>
        </w:numPr>
        <w:rPr/>
      </w:pPr>
      <w:bookmarkStart w:id="982" w:name="__RefHeading___Toc2333840_1395250215"/>
      <w:bookmarkStart w:id="983" w:name="_Toc365"/>
      <w:bookmarkEnd w:id="982"/>
      <w:r>
        <w:rPr>
          <w:rtl w:val="true"/>
        </w:rPr>
        <w:t>فی العباس بن صدقة و أبی العباس الطرنانی و أبی عبد الرحمن الکندی المعروف بشاه رئیس منهم أیضا</w:t>
      </w:r>
      <w:bookmarkEnd w:id="983"/>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صدقة،و أبو العباس الطرنانی و أبو عبد اللّه الکندی المعروف بشاه رئیس کانوا من الغلاة الکبار الملعونین</w:t>
      </w:r>
      <w:r>
        <w:rPr>
          <w:rFonts w:eastAsia="IRNazanin" w:cs="IRNazanin"/>
          <w:color w:val="111111"/>
          <w:sz w:val="28"/>
          <w:szCs w:val="28"/>
          <w:rtl w:val="true"/>
          <w:lang w:bidi="fa-IR"/>
        </w:rPr>
        <w:t>.</w:t>
      </w:r>
    </w:p>
    <w:p>
      <w:pPr>
        <w:pStyle w:val="Heading3"/>
        <w:numPr>
          <w:ilvl w:val="2"/>
          <w:numId w:val="1"/>
        </w:numPr>
        <w:rPr/>
      </w:pPr>
      <w:bookmarkStart w:id="984" w:name="__RefHeading___Toc2333842_1395250215"/>
      <w:bookmarkStart w:id="985" w:name="_Toc366"/>
      <w:bookmarkEnd w:id="984"/>
      <w:r>
        <w:rPr>
          <w:rtl w:val="true"/>
        </w:rPr>
        <w:t>فی فارس بن حاتم القزوینی و هو منهم</w:t>
      </w:r>
      <w:bookmarkEnd w:id="985"/>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أحمد،حدثنی موسی بن جعفر بن وهب، عن محمد بن ابراهیم،عن ابراهیم بن داود الیعقوبی،قال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الیه یعنی أبا الحسن علیه السّلام أعلمته أمر فارس بن حاتم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تحفلن به و ان أتاک فاستخفّ به</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الاسناد،عن موسی،قال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عروة الی أبی الحسن علیه السّلام فی أمر فارس بن حاتم،فکتب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کذبوه و هتکوه أبعده اللّه و أخزاه فهو کاذب فی جمیع ما یدعی و یصف،و لکن صونوا أنفسکم عن الخوض و الکلام فی ذلک،و توقوا مشاورته و لا تجعلوا له السبیل الی طلب الشر کفانا اللّه مؤنته و مؤنة من کان مثله </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بن جعفر بن ابراهیم بن محمد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الیه جعلت فداک قبلنا أشیاء یحکی عن فارس و الخلاف بینه و بین علی بن جعفر،حتی صار یبرء بعضهم من بعض،فان رأیت أن تمن علی بما عندک فیهما و أیهما یتولی حوائجی قبلک حتی لا أعدوه الی غیره فقد احتجت الی ذلک،فعلت متفضلا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 مثل هذا یسأل و لا فی مثله یشک،قد عظم اللّه قدر علی بن جعفر،منعنا اللّه تعالی عن أن یقاس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فاقصد علی بن جعفر بحوائجک،و اجتنبوا فارسا و امتنعوا من ادخاله فی شیء من أمورکم أو حوائجکم،تفعل ذلک أنت و من أطاعک من أهل بلادک،فانه قد بلغنی ما تموه به علی الناس،فلا تلتفتوا الیه إن شاء اللّه و ذکر الفضل بن شاذان فی بعض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الکذابین المشهورین الفاجر فارس بن حاتم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الحسن بن بندار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بن أبی خلف القمی،قال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بن عبید،أن أبا الحسن العسکری علیه السّلام أمر بقتل فارس بن حاتم القزوینی و ضمن لمن قتله الجنة فقتله 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فارس فتانا یفتن الناس،و یدعو الی البدعة،فخرج من أبی الحسن علیه السّلام هذا فارس لعنه اللّه یعمل من قبلی فتانا داعیا الی البدعة و دمه هدر لکل من قتله،فمن هذا الذی یریحنی منه و یقتله،و أنا ضامن له علی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جماعة من أصحابنا من العراقیین و غیرهم بهذا الحدیث عن جنید ثم سمعته أنا بعد ذلک من 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أبو الحسن العسکری علیه السّلام یأمرنی بقتل فارس بن حاتم القزوینی لعنه اللّه،فقلت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حتی أسمعه منه یقول لی ذلک یشافهنی به</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 فدعانی فصرت الیه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آمرک بقتل فارس بن حاتم فناولنی دراهم من عنده،و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بهذه سلاحا فأعرضه علی،فذهبت فاشتریت سیفا </w:t>
      </w:r>
    </w:p>
    <w:p>
      <w:pPr>
        <w:pStyle w:val="BookText"/>
        <w:rPr/>
      </w:pPr>
      <w:r>
        <w:rPr>
          <w:rFonts w:ascii="IRNazanin" w:hAnsi="IRNazanin" w:eastAsia="IRNazanin"/>
          <w:color w:val="111111"/>
          <w:sz w:val="28"/>
          <w:sz w:val="28"/>
          <w:szCs w:val="28"/>
          <w:rtl w:val="true"/>
          <w:lang w:bidi="fa-IR"/>
        </w:rPr>
        <w:t>فعرضتة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هذا و خذ غیره،قال،فرددته و أخذت مکانه ساطورا فعرضته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الی فارس و قد خرج من المسجد بین الصلاتین المغرب و العشاء فضربته علی رأسه فصرعته و ثنیت علیه فسقط میتا،و وقعت الضجة فرمیت الساطور بین یدی و اجتمع الناس و أخذت اذ لم یوجد هناک أحد غیری،فلم یروا معی سلاحا و لا سکینا و طلبوا الزقاق و الدور فلم یجدوا شیئا،و لم یر أثر الساطور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إلی أیوب بن نوح یسأله عما خرج الیه فی الملعون فارس بن حاتم،فی جواب کتاب الجبلی علی بن عبید اللّه الدینوری؟فکتب الیه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سألتنی أن أکتب إلیک بخبر ما کتب به إلی فی أمر القزوینی فارس،و قد نسخت لک فی کتابی هذا أمره،و کان سبب خیانته ثم صرفته الی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سنتنا هذه أتانی،و سألنی و طلب إلی فی حاجة و فی الکتاب الی أبی الحسن أعزه اللّه،فدفعت ذلک عن نفسی،فلم یزل یلح علی فی ذلک حتی قبلت ذلک منه،و أنفذت الکتاب و مضیت الی الحج،ثم قدمت فلم یأت جوابات الکتب التی أنفذتها قبل خروجی،فوجهت رسولا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ما قد کتبت به إلیک،و لو لا ذلک لم أکن أنا ممن یتعرض لذلک حتی کتب به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الجبلی یذکر أنه وجه بأشیاء علی یدی فارس الخائن لعنه اللّه متقدمة و متجددة،لها قدر،فأعلمناه أنه لم یصل إلینا أصلا،و أمرناه أن لا یوصل الی الملعون شیئا أبدا،و أن یصرف حوائجه إلیک</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بتوقیع من فارس بخطه له بالوصول،لعنه اللّه و ضاعف علیه العذاب، فما أعظم ما اجتری علی اللّه عز و جل و علینا فی الکذب علینا و اختیان أموال موالینا و کفی به معاقبا و منتقما،فأشهر فعل فارس فی أصحابنا الجبلیین و غیرهم من موالینا و لا تتجاوز بذلک الی غیرهم من المخالفین،کیما تحذر ناحیة فارس لعنه اللّه و یتجنبوه </w:t>
      </w:r>
    </w:p>
    <w:p>
      <w:pPr>
        <w:pStyle w:val="BookText"/>
        <w:rPr/>
      </w:pPr>
      <w:r>
        <w:rPr>
          <w:rFonts w:ascii="IRNazanin" w:hAnsi="IRNazanin" w:eastAsia="IRNazanin"/>
          <w:color w:val="111111"/>
          <w:sz w:val="28"/>
          <w:sz w:val="28"/>
          <w:szCs w:val="28"/>
          <w:rtl w:val="true"/>
          <w:lang w:bidi="fa-IR"/>
        </w:rPr>
        <w:t>و یحترسوا منه،کفی اللّه مؤنته،و نحن نسأل اللّه السلامة فی الدین و الدنیا،و أن یمتعنا بها،و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یعقوب یوسف بن السخت،قال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بسر من رأی اتنفل فی وقت الزوال،اذ جاء إلی علی بن عبد الغفار،فقال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العمری رحمه اللّه،فقال لی یأمرک مولاک أن توجه رجلا ثقة فی طلب رجل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عمرو العطار قدم من قزوین،و هو ینزل فی جنبات دار أحمد بن الخضیب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لم اجد أوثق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فدفعت الی الدرب الذی فیه علی فوقفت علی منزله،فاذا هو عند فارس، فأتیت علیا فأخبرته،فرکب و رکبت معه فدخل علی فارس فقام و عانقه،و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أشکر هذا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تشکرنی فانی لم آتک انما بلغنی أن علی بن عمرو قدم یشکو ولد سنان،و أنا أضمن له مصیره إلی ما یحب،فدله علیه،فأخذ بیده فأعلمه أنی رسول أبی الحسن علیه السّلام و أمره أن لا یحدث فی المال الذی معه حدثا و أعمله أن لعن فارس قد خرج،و وعده أن یصیر الیه من غد،ففعل،فأوصل العمری،و سأله عما أراد، و أمر بلعن فارس و حمل ما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محمد بن عیسی،عن أبی محمد الرازی،قال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علینا رسول من من قبل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القزوینی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فاسق منحرف،و تکلم بکلام خبیث فلعنه اللّه و کتب ابراهیم بن محمد الهمدانی،مع جعفر ابنه،فی سنة ثمان و أربعین و مأتین یسأل عن العلیل و عن القزوینی أیهما یقصد بحوائجه و حوائج غیره،فقد اضطرب الناس فیهما،و صار یبرء بعضهم من بعض</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عن مثل هذا یسأل،و لا فی مثل هذا یشک،و قد عظم اللّه من حرمة العلیل أن یقاس الیه القزوینی،سمی باسمهما جمیعا،فاقصد الیه بحوائجک </w:t>
      </w:r>
      <w:bookmarkStart w:id="986" w:name="pg2817_20630"/>
    </w:p>
    <w:p>
      <w:pPr>
        <w:pStyle w:val="BookText"/>
        <w:rPr/>
      </w:pPr>
      <w:bookmarkEnd w:id="986"/>
      <w:r>
        <w:rPr>
          <w:rFonts w:ascii="IRNazanin" w:hAnsi="IRNazanin" w:eastAsia="IRNazanin"/>
          <w:color w:val="111111"/>
          <w:sz w:val="28"/>
          <w:sz w:val="28"/>
          <w:szCs w:val="28"/>
          <w:rtl w:val="true"/>
          <w:lang w:bidi="fa-IR"/>
        </w:rPr>
        <w:t>و من أطاعک من أهل بلادک أن یقصدوا الی العلیل بحوائجهم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تجتنبوا القزوینی أن تدخلوه فی شیء من أمورکم،فانه قد بلغنی ما یموه به عند الناس،فلا تلتفتوا الیه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قرء منصور بن عباس هذا الکتاب و بعض أهل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قرأنا فی کتاب الدهقان و خط الرجل فی القزوینی،و کان کتب الیه الدهقان یخبره باضطراب الناس فی هذا الامر،و أن الموادعین قد أمسکوا عن بعض ما کانوا فیه لهذه العلة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کذبوه و هتکوه أبعده اللّه و أخزاه،فهو کاذب فی جمیع ما یدعی و یصف،و لکن صونوا أنفسکم عن الخوض و الکلام فی ذلک،و توقوا مشاورته و لا تجعلوا له السبیل الی طلب الشر،کفی اللّه مؤنته و مؤنة من کان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عن محمد بن موسی،عن سهل بن خلف،عن سهیل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اشتبه یا سیدی علی جماعة من موالیک أمر الحسن بن محمد بن بابا،فما الذی تأمرنا یا سیدی فی أمره نتولاه أم نتبرء عنه أم نمسک عنه فقد کثر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بخطه و قرأته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هو و فارس تبرءوا منهما لعنهما اللّه،و ضاعف ذلک علی فارس</w:t>
      </w:r>
      <w:r>
        <w:rPr>
          <w:rFonts w:eastAsia="IRNazanin" w:cs="IRNazanin"/>
          <w:color w:val="111111"/>
          <w:sz w:val="28"/>
          <w:szCs w:val="28"/>
          <w:rtl w:val="true"/>
          <w:lang w:bidi="fa-IR"/>
        </w:rPr>
        <w:t>.</w:t>
      </w:r>
    </w:p>
    <w:p>
      <w:pPr>
        <w:pStyle w:val="Heading3"/>
        <w:numPr>
          <w:ilvl w:val="2"/>
          <w:numId w:val="1"/>
        </w:numPr>
        <w:rPr/>
      </w:pPr>
      <w:bookmarkStart w:id="987" w:name="__RefHeading___Toc2333844_1395250215"/>
      <w:bookmarkStart w:id="988" w:name="_Toc367"/>
      <w:bookmarkEnd w:id="987"/>
      <w:r>
        <w:rPr>
          <w:rtl w:val="true"/>
        </w:rPr>
        <w:t>فی هاشم بن أبی هاشم و أبی السمهری و ابن أبی الزرقاء و جعفر بن واقد و أبی الغمر</w:t>
      </w:r>
      <w:bookmarkEnd w:id="988"/>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قولویه،و الحسین بن الحسن بن بندار القمی،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ابراهیم بن مهزیار،و محمد بن عیسی ابن عبید،عن علی بن مهزیار،قال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و قد ذکر عنده </w:t>
      </w:r>
    </w:p>
    <w:p>
      <w:pPr>
        <w:pStyle w:val="BookText"/>
        <w:rPr/>
      </w:pPr>
      <w:r>
        <w:rPr>
          <w:rFonts w:ascii="IRNazanin" w:hAnsi="IRNazanin" w:eastAsia="IRNazanin"/>
          <w:color w:val="111111"/>
          <w:sz w:val="28"/>
          <w:sz w:val="28"/>
          <w:szCs w:val="28"/>
          <w:rtl w:val="true"/>
          <w:lang w:bidi="fa-IR"/>
        </w:rPr>
        <w:t>أبو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الخطاب،و لعن أصحابه،و لعن الشاکین فی لعنه،و لعن من قد وقف فی ذلک و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الغمر و جعفر بن واقد و هاشم بن أبی هاشم استأکلوا بنا الناس،و صاروا دعاة یدعون الناس الی ما دعی الیه أبو الخطاب،لعنه اللّه و لعنهم معه،و لعن من قبل ذلک منهم،یا علی لا تتحرجن من لعنهم لعنهم اللّه فان اللّه قد لعنهم،ثم قال،قال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تأثم أن یلعن من لعنه اللّه فعلیه 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محمد بن عیسی بن عبید،قال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اسحاق الانباری،قال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أبو السمهری لعنه اللّه یکذب علینا،و یزعم أنه و ابن أبی الزرقاء دعاة إلینا،أشهدکم أنی أتبرأ الی اللّه عز و جل منهما،انهما فتانان ملعونان،یا اسحاق أرحنی منهما یرح اللّه عز و جل بعیشک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یحل لی قتلهما؟فقال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فتانان یفتنان الناس، و یعملان فی خیط رقبتی و رقبة موالی،فدماؤهما هدر للمسلمین،و ایاک و الفتک، فان الإسلام قد قید الفتک و أشفق أن قتلته ظاهرا أن تسأل لم قتلته،و لا تجد السبیل الی تثبیت حجة،و لا یمکنک ادلاء الحجة فتدفع ذلک عن نفسک،فیسفک دم مؤمن من أولیائنا بدم کافر،علیکم بالاغتیال</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زال اسحاق یطلب ذلک أن یجد السبیل الی أن یغتالهما بقتل،و کانا قد حذراه لعنهما اللّه</w:t>
      </w:r>
      <w:r>
        <w:rPr>
          <w:rFonts w:eastAsia="IRNazanin" w:cs="IRNazanin"/>
          <w:color w:val="111111"/>
          <w:sz w:val="28"/>
          <w:szCs w:val="28"/>
          <w:rtl w:val="true"/>
          <w:lang w:bidi="fa-IR"/>
        </w:rPr>
        <w:t xml:space="preserve">. </w:t>
      </w:r>
      <w:bookmarkStart w:id="989" w:name="pg2817_20632"/>
    </w:p>
    <w:p>
      <w:pPr>
        <w:pStyle w:val="Heading3"/>
        <w:numPr>
          <w:ilvl w:val="2"/>
          <w:numId w:val="1"/>
        </w:numPr>
        <w:rPr/>
      </w:pPr>
      <w:bookmarkStart w:id="990" w:name="__RefHeading___Toc2333846_1395250215"/>
      <w:bookmarkStart w:id="991" w:name="_Toc368"/>
      <w:bookmarkEnd w:id="989"/>
      <w:bookmarkEnd w:id="990"/>
      <w:r>
        <w:rPr>
          <w:rtl w:val="true"/>
        </w:rPr>
        <w:t>فی علی و أحمد ابنی الحسن بن علی بن فضال الکوفیین،و عبد اللّه بن محمد بن خالد الطیالسی کوفی،و القاسم بن هشام اللؤلؤی کوفی،و محمد ابن أحمد و هو حمدان النهدی کوفی،و علی بن عبد اللّه بن مروان بغدادی،و ابراهیم بن محمد بن فارس،و محمد بن یزداد الرازی،و اسحاق بن محمد البصری</w:t>
      </w:r>
      <w:bookmarkEnd w:id="991"/>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النضر محمد بن مسعود،عن جمیع هؤلاء؟فقال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بن الحسن بن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رأیت فیمن لقیت بالعراق و ناحیة خراسان أفقه و لا أفضل من علی بن الحسن بالکوفة،و لم یکن کتاب عن الائمة علیهم السّلام من کل صنف الا و قد کان عنده،و کان أحفظ الناس،غیر أنه کان فطحیا یقول بعبد اللّه بن جعفر،ثم بأبی الحسن موسی علیه السّلام،و کان من الثقات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أحمد بن الحسن کان فطحیا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خالد الطیالسی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علمته الا خیرا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رأیته فاضلا خیرا،و کان یروی عن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النهدی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حمدان القلانسی کوفی فقیه ثقة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اللّه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القوم یعنی الغلاة یمتحن فی أوقات الصلوات،و لم أحضره فی وقت صلاة،و لم أسمع فیه الا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ابراهیم بن محمد 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نفسه لا بأس به،و لکن بعض من یروی هو عنه</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یزداد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بأس به </w:t>
      </w:r>
      <w:bookmarkStart w:id="992" w:name="pg2817_20633"/>
    </w:p>
    <w:p>
      <w:pPr>
        <w:pStyle w:val="BookText"/>
        <w:rPr/>
      </w:pPr>
      <w:bookmarkEnd w:id="992"/>
      <w:r>
        <w:rPr>
          <w:rFonts w:ascii="IRNazanin" w:hAnsi="IRNazanin" w:eastAsia="IRNazanin"/>
          <w:color w:val="111111"/>
          <w:sz w:val="28"/>
          <w:sz w:val="28"/>
          <w:szCs w:val="28"/>
          <w:rtl w:val="true"/>
          <w:lang w:bidi="fa-IR"/>
        </w:rPr>
        <w:t>و أما أبو یعقوب اسحاق بن محمد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کان غالیا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صرت الیه الی بغداد لا کتب عنه،و سألته کتابا أنسخه؟فأخرج إلی من أحادیث المفضل بن عمر فی التفویض،فلم أرغب فیه،فأخرج إلی أحادیث منتسخة من الثقات،و رأیته مولعا بالحمامات المراعیش و یمسکها،و یروی فی فضل امساکها أحادیث،قال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أحفظ من لقیته</w:t>
      </w:r>
      <w:r>
        <w:rPr>
          <w:rFonts w:eastAsia="IRNazanin" w:cs="IRNazanin"/>
          <w:color w:val="111111"/>
          <w:sz w:val="28"/>
          <w:szCs w:val="28"/>
          <w:rtl w:val="true"/>
          <w:lang w:bidi="fa-IR"/>
        </w:rPr>
        <w:t>.</w:t>
      </w:r>
    </w:p>
    <w:p>
      <w:pPr>
        <w:pStyle w:val="Heading3"/>
        <w:numPr>
          <w:ilvl w:val="2"/>
          <w:numId w:val="1"/>
        </w:numPr>
        <w:rPr/>
      </w:pPr>
      <w:bookmarkStart w:id="993" w:name="__RefHeading___Toc2333848_1395250215"/>
      <w:bookmarkStart w:id="994" w:name="_Toc369"/>
      <w:bookmarkEnd w:id="993"/>
      <w:r>
        <w:rPr>
          <w:rtl w:val="true"/>
        </w:rPr>
        <w:t>فی حفص بن عمرو المعروف بالعمری و ابراهیم بن مهزیار و ابنه محمد</w:t>
      </w:r>
      <w:bookmarkEnd w:id="994"/>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کلثوم السرخسی،و کان من القوم،و کان مأمونا علی الحدیث،حدثنی اسحاق بن محمد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ابراهیم ابن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أبی لما حضرته الوفاة دفع إلی مالا و أعطانی علامة،و لم یعلم بتلک العلامة أحد الا اللّه عز و جل،و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أتاک بهذه العلامة فادفع الیه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الی بغداد و نزلت فی خان،فلما کان الیوم الثانی اذ جاء شیخ و دق الباب،فقلت للغلام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بالباب،فقلت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فدخل و جلس،فقال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العمری،هات المال الذی عندک و هو کذا و کذا و معه العلامة،قال فدفعت الیه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حفص بن عمرو کان وکیل أبی محمد علیه السّلام،و أما أبو جعفر محمد بن حفص ابن عمرو فهو ابن العمری و کان وکیل الناحیة،و کان الامر یدور علیه</w:t>
      </w:r>
      <w:r>
        <w:rPr>
          <w:rFonts w:eastAsia="IRNazanin" w:cs="IRNazanin"/>
          <w:color w:val="111111"/>
          <w:sz w:val="28"/>
          <w:szCs w:val="28"/>
          <w:rtl w:val="true"/>
          <w:lang w:bidi="fa-IR"/>
        </w:rPr>
        <w:t>.</w:t>
      </w:r>
    </w:p>
    <w:p>
      <w:pPr>
        <w:pStyle w:val="Heading3"/>
        <w:numPr>
          <w:ilvl w:val="2"/>
          <w:numId w:val="1"/>
        </w:numPr>
        <w:rPr/>
      </w:pPr>
      <w:bookmarkStart w:id="995" w:name="__RefHeading___Toc2333850_1395250215"/>
      <w:bookmarkStart w:id="996" w:name="_Toc370"/>
      <w:bookmarkEnd w:id="995"/>
      <w:r>
        <w:rPr>
          <w:rtl w:val="true"/>
        </w:rPr>
        <w:t>فی أبی یحیی الجرجانی</w:t>
      </w:r>
      <w:bookmarkEnd w:id="996"/>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یحیی الجرجانی اسمه أحمد بن داود بن سعید الفزاری،و کان من أجلة أصحاب الحدیث،و رزقه اللّه هذا الامر،و صنف فی الرد علی أصحاب الحشو تصنیفات کثیرة،و ألف من فنون الاحتجاجات کتبا ملاحا </w:t>
      </w:r>
      <w:bookmarkStart w:id="997" w:name="pg2817_20634"/>
    </w:p>
    <w:p>
      <w:pPr>
        <w:pStyle w:val="BookText"/>
        <w:rPr/>
      </w:pPr>
      <w:bookmarkEnd w:id="997"/>
      <w:r>
        <w:rPr>
          <w:rFonts w:ascii="IRNazanin" w:hAnsi="IRNazanin" w:eastAsia="IRNazanin"/>
          <w:color w:val="111111"/>
          <w:sz w:val="28"/>
          <w:sz w:val="28"/>
          <w:szCs w:val="28"/>
          <w:rtl w:val="true"/>
          <w:lang w:bidi="fa-IR"/>
        </w:rPr>
        <w:t>و ذکر محمد بن اسماعیل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هجم علیه محمد بن طاهر،فأمر بقطع لسانه و یدیه و رجلیه و بضرب ألف سوط و بصلبه،سعی بذلک محمد بن یحیی الرازی و ابن البغوی و ابراهیم بن صالح بحدیث روی محمد بن یحیی لعمر بن الخطاب،فقال أبو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عمر بن الخطاب هو عمر بن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مسلم أنه علی ما قال و هو عمر بن شاکر،و عرف أبو عبد اللّه المروزی ذلک و کتمه بسبب محمد بن یحیی،و کان أبو یحیی قال هما یشهدان لی،فلما شهد مسلم قال غیر هذا شاهد ان لم یشهد،فشهد بعد ذلک المجلس عنده،و خلی عنه و لم یصبه ببلیة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سنذکر بعض مصنفاته فانها ملاح،ذکرناها نحن فی کتاب الفهرست و نقلناها من کتابه</w:t>
      </w:r>
      <w:r>
        <w:rPr>
          <w:rFonts w:eastAsia="IRNazanin" w:cs="IRNazanin"/>
          <w:color w:val="111111"/>
          <w:sz w:val="28"/>
          <w:szCs w:val="28"/>
          <w:rtl w:val="true"/>
          <w:lang w:bidi="fa-IR"/>
        </w:rPr>
        <w:t>.</w:t>
      </w:r>
    </w:p>
    <w:p>
      <w:pPr>
        <w:pStyle w:val="Heading3"/>
        <w:numPr>
          <w:ilvl w:val="2"/>
          <w:numId w:val="1"/>
        </w:numPr>
        <w:rPr/>
      </w:pPr>
      <w:bookmarkStart w:id="998" w:name="__RefHeading___Toc2333852_1395250215"/>
      <w:bookmarkStart w:id="999" w:name="_Toc371"/>
      <w:bookmarkEnd w:id="998"/>
      <w:r>
        <w:rPr>
          <w:rtl w:val="true"/>
        </w:rPr>
        <w:t>فی أبی عبد اللّه محمد بن أحمد بن نعیم الشاذانی</w:t>
      </w:r>
      <w:bookmarkEnd w:id="999"/>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شاذان بن نعیم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عندی مال للغریم فأنفذت به الیه،و ألقیت فیه شیئا من صلب 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من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وصل إلی ما أنفذت من خاصة مالک فیها کذا و کذا،فقبل اللّه منک</w:t>
      </w:r>
      <w:r>
        <w:rPr>
          <w:rFonts w:eastAsia="IRNazanin" w:cs="IRNazanin"/>
          <w:color w:val="111111"/>
          <w:sz w:val="28"/>
          <w:szCs w:val="28"/>
          <w:rtl w:val="true"/>
          <w:lang w:bidi="fa-IR"/>
        </w:rPr>
        <w:t>.</w:t>
      </w:r>
    </w:p>
    <w:p>
      <w:pPr>
        <w:pStyle w:val="Heading3"/>
        <w:numPr>
          <w:ilvl w:val="2"/>
          <w:numId w:val="1"/>
        </w:numPr>
        <w:rPr/>
      </w:pPr>
      <w:bookmarkStart w:id="1000" w:name="__RefHeading___Toc2333854_1395250215"/>
      <w:bookmarkStart w:id="1001" w:name="_Toc372"/>
      <w:bookmarkEnd w:id="1000"/>
      <w:r>
        <w:rPr>
          <w:rtl w:val="true"/>
        </w:rPr>
        <w:t>ما روی فی أبی الحسن محمد بن میمون</w:t>
      </w:r>
      <w:bookmarkEnd w:id="1001"/>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أحمد بن علی بن کلثوم السرخسی،قال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اسحاق ابن محمد بن أبان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میمون،أنه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محمد علیه السّلام أشکو الیه الفقر،ثم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قال أبو عبد اللّه علیه السّلام الفقر معنا خیر من الغنی مع عدونا،و القتل معنا خیر من الحیاة مع عدونا</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یمحض أولیائنا اذا تکاثفت ذنوبهم بالفقر، و قد یعفو عن کثیر،و هو کما حدثت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الفقر معنا خیر من الغنی مع عدونا، و نحن کهف لمن التجأ إلینا و نور لمن استضاء بنا و عصمة لمن اعتصم بنا،من </w:t>
      </w:r>
      <w:bookmarkStart w:id="1002" w:name="pg2817_20635"/>
    </w:p>
    <w:p>
      <w:pPr>
        <w:pStyle w:val="BookText"/>
        <w:rPr/>
      </w:pPr>
      <w:bookmarkEnd w:id="1002"/>
      <w:r>
        <w:rPr>
          <w:rFonts w:ascii="IRNazanin" w:hAnsi="IRNazanin" w:eastAsia="IRNazanin"/>
          <w:color w:val="111111"/>
          <w:sz w:val="28"/>
          <w:sz w:val="28"/>
          <w:szCs w:val="28"/>
          <w:rtl w:val="true"/>
          <w:lang w:bidi="fa-IR"/>
        </w:rPr>
        <w:t>أحبنا کان معنا فی السنام الاعلی و من انحرف عنا فالی النار،قال،قال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تشهدون علی عدوکم بالنار و لا تشهدون لولیکم بالجنة،ما یمنعکم من ذلک الا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من علة عینی شدة،فکتبت الی أبی محمد علیه السّلام أسأله أن یدعو لی فلما نفذ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نفسی لیتنی کنت سألته أن یصف لی کحلا أکحلها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لی بسلامتها،اذا کانت احداهما ذاهبة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أصف لک کحلا،علیک بصبر مع الاثمد و کافورا و توتیا،فانه یجلو ما فیها من الغشاء و ییبس الرطوبة،قال،فاستعملت ما أمرنی به، فصحت و الحمد للّه</w:t>
      </w:r>
      <w:r>
        <w:rPr>
          <w:rFonts w:eastAsia="IRNazanin" w:cs="IRNazanin"/>
          <w:color w:val="111111"/>
          <w:sz w:val="28"/>
          <w:szCs w:val="28"/>
          <w:rtl w:val="true"/>
          <w:lang w:bidi="fa-IR"/>
        </w:rPr>
        <w:t>.</w:t>
      </w:r>
    </w:p>
    <w:p>
      <w:pPr>
        <w:pStyle w:val="Heading3"/>
        <w:numPr>
          <w:ilvl w:val="2"/>
          <w:numId w:val="1"/>
        </w:numPr>
        <w:rPr/>
      </w:pPr>
      <w:bookmarkStart w:id="1003" w:name="__RefHeading___Toc2333856_1395250215"/>
      <w:bookmarkStart w:id="1004" w:name="_Toc373"/>
      <w:bookmarkEnd w:id="1003"/>
      <w:r>
        <w:rPr>
          <w:rtl w:val="true"/>
        </w:rPr>
        <w:t>فی أحمد بن ابراهیم أبی حامد المراغی و الحسن بن النضر</w:t>
      </w:r>
      <w:bookmarkEnd w:id="1004"/>
    </w:p>
    <w:p>
      <w:p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حامد أحمد بن ابراهیم المراغی،قال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 محمد بن أحمد بن جعفر القمی العطار،و لیس له ثالث فی الارض فی القرب من الاصل،یصفنا لصاحب الناحیة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ما وصفت به أبا حامد،أعزه اللّه بطاعته،و فهمت ما هو علیه تمم اللّه ذلک له بأحسنه و لا أخلاه من تفضله علیه و کان اللّه ولیه،اکثر السلام و أخصه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رقعة طویلة،فیها أمر و نهی الی ابن أخی کثیر،و فی الرقعة مواضع قد قرضت،فدفعت الرقعة کهیئتها الی علاء بن الحسن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رجل من أجلة اخواننا یسمی الحسن بن النضر بما خرج فی أبی حامد و أنفذه الی أبیه من مجلسنا یبشره بما خرج،قال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فأمسکت الرقعة أریدها</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ما خرج فیک ففیها معان تحتاج الی أحکامها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الرقعة أمر و نهی منه علیه السّلام الی کابل و غیرها </w:t>
      </w:r>
      <w:bookmarkStart w:id="1005" w:name="pg2817_20636"/>
    </w:p>
    <w:p>
      <w:pPr>
        <w:pStyle w:val="Heading3"/>
        <w:numPr>
          <w:ilvl w:val="2"/>
          <w:numId w:val="1"/>
        </w:numPr>
        <w:rPr/>
      </w:pPr>
      <w:bookmarkStart w:id="1006" w:name="__RefHeading___Toc2333858_1395250215"/>
      <w:bookmarkStart w:id="1007" w:name="_Toc374"/>
      <w:bookmarkEnd w:id="1005"/>
      <w:bookmarkEnd w:id="1006"/>
      <w:r>
        <w:rPr>
          <w:rtl w:val="true"/>
        </w:rPr>
        <w:t>فی أحمد بن هلال العبرتائی و الدهقان عروة</w:t>
      </w:r>
      <w:bookmarkEnd w:id="1007"/>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قتیبة،قال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حامد أحمد بن ابراهیم المراغی،قال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 القاسم بن العلاء نسخة ما خرج من لعن ابن هلال و کان ابتداء ذلک،أن کتب علیه السّلام الی قوامه بالعراق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الصوفی المتصنع،قال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شأن أحمد بن هلال أنه قد کان حج أربعا و خمسین حجة،عشرون منها علی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رواة أصحابنا بالعراق لقوه و کتبوا منه،و أنکروا ما ورد فی مذمته،فحملوا القاسم بن العلاء علی أن یراجع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أمرنا نفذ إلیک فی المتصنع ابن هلال لا رحمه اللّه،بما قد علمت لم یزل،لا غفر اللّه له ذنبه،و لا أقاله عثرته یداخل فی أمرنا بلا اذن منا و لا رضی یستبد برأیه،فیتحامی من دیوننا،لا یمضی من أمرنا الا بما یهواه و یرید،أراده اللّه بذلک فی نار جهنم،فصبرنا علیه حتی تبر اللّه بدعوتنا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قد عرفنا خبره قوما من موالینا فی أیامه لا رحمه اللّه،و أمرناهم بالقاء ذلک الی الخاص من موالینا،و نحن نبرء الی اللّه من ابن هلال لا رحمه اللّه،و ممن لا یبرء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الاسحاقی سلمه اللّه و أهل بیته مما أعلمناک من حال هذا الفاجر،و جمیع من کان سألک و یسألک عنه من أهل بلده و الخارجین،و من کان یستحق أن یطلع علی ذلک،فانه لا عذر لأحد من موالینا فی التشکیک فیما یؤدیه عنا ثقاتنا،قد عرفوا بأننا نفاوضهم سرنا،و نحمله ایاه الیهم و عرفنا ما یکون من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 قوم علی انکار ما خرج فیه،فعاودوه فیه 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شکر اللّه قدره لم یدع المرء ربه بأن لا یزیغ قلبه بعد أن هداه و أن یجعل ما منّ به علیه مستقرا و لا یجعله مستودعا</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علمتم ما کان من أمر الدهقان علیه لعنة اللّه و خدمته و طول صحبته،فأبد له </w:t>
      </w:r>
      <w:bookmarkStart w:id="1008" w:name="pg2817_20637"/>
    </w:p>
    <w:p>
      <w:pPr>
        <w:pStyle w:val="BookText"/>
        <w:rPr/>
      </w:pPr>
      <w:bookmarkEnd w:id="1008"/>
      <w:r>
        <w:rPr>
          <w:rFonts w:ascii="IRNazanin" w:hAnsi="IRNazanin" w:eastAsia="IRNazanin"/>
          <w:color w:val="111111"/>
          <w:sz w:val="28"/>
          <w:sz w:val="28"/>
          <w:szCs w:val="28"/>
          <w:rtl w:val="true"/>
          <w:lang w:bidi="fa-IR"/>
        </w:rPr>
        <w:t>اللّه بالایمان کفرا حین فعل ما فعل،فعاجله اللّه بالنقمة و لا یمهله،و الحمد للّه لا شریک له،و صلی اللّه علی محمد و آله و سلم</w:t>
      </w:r>
      <w:r>
        <w:rPr>
          <w:rFonts w:eastAsia="IRNazanin" w:cs="IRNazanin"/>
          <w:color w:val="111111"/>
          <w:sz w:val="28"/>
          <w:szCs w:val="28"/>
          <w:rtl w:val="true"/>
          <w:lang w:bidi="fa-IR"/>
        </w:rPr>
        <w:t>.</w:t>
      </w:r>
    </w:p>
    <w:p>
      <w:pPr>
        <w:pStyle w:val="Heading3"/>
        <w:numPr>
          <w:ilvl w:val="2"/>
          <w:numId w:val="1"/>
        </w:numPr>
        <w:rPr/>
      </w:pPr>
      <w:bookmarkStart w:id="1009" w:name="__RefHeading___Toc2333860_1395250215"/>
      <w:bookmarkStart w:id="1010" w:name="_Toc375"/>
      <w:bookmarkEnd w:id="1009"/>
      <w:r>
        <w:rPr>
          <w:rtl w:val="true"/>
        </w:rPr>
        <w:t>فی أبی جعفر محمد بن عیسی بن عبید بن یقطین</w:t>
      </w:r>
      <w:bookmarkEnd w:id="1010"/>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عیسی بن عبید،من صغار من یروی عن ابن محبوب 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الفضل یحب العبیدی و یثنی علیه و یمدحه و یمیل الیه،و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أقرانه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الی محمد بن عیسی لأکتب عنه فرأیته یتقلنس بالسوداء،فخرجت من عنده و لم أعد الیه،ثم اشتدت ندامتی لما ترکت من الاستکثار منه لما رجعت،و علمت أنی قد غلطت</w:t>
      </w:r>
      <w:r>
        <w:rPr>
          <w:rFonts w:eastAsia="IRNazanin" w:cs="IRNazanin"/>
          <w:color w:val="111111"/>
          <w:sz w:val="28"/>
          <w:szCs w:val="28"/>
          <w:rtl w:val="true"/>
          <w:lang w:bidi="fa-IR"/>
        </w:rPr>
        <w:t>.</w:t>
      </w:r>
    </w:p>
    <w:p>
      <w:pPr>
        <w:pStyle w:val="Heading3"/>
        <w:numPr>
          <w:ilvl w:val="2"/>
          <w:numId w:val="1"/>
        </w:numPr>
        <w:rPr/>
      </w:pPr>
      <w:bookmarkStart w:id="1011" w:name="__RefHeading___Toc2333862_1395250215"/>
      <w:bookmarkStart w:id="1012" w:name="_Toc376"/>
      <w:bookmarkEnd w:id="1011"/>
      <w:r>
        <w:rPr>
          <w:rtl w:val="true"/>
        </w:rPr>
        <w:t>فی أبی محمد الفضل بن شاذان رحمه اللّه</w:t>
      </w:r>
      <w:bookmarkEnd w:id="1012"/>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جناح الکشی،قال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ابراهیم الوراق السمرقندی،یقول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 الحج،فأردت أن أمر علی رجل کان من أصحابنا معروف بالصدق و الصلاح و الورع و الخیر،یقال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 البوسنجانی،قریة من قری هراة،و أزوره و أحدث عهدی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فاتیته فجری ذکر الفضل بن شاذان رحمه اللّه،فقال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الفضل بن بطن شدید العلة،و یختلف فی اللیلة مائة مرة الی مائة و خمسین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حاجا فأتیت محمد بن عیسی العبیدی،و رأیته شیخا فاضلا فی أنفه عوج و هو القنا،و معه عدة رأیتهم مغتمین محزونین،فقلت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محمد علیه السّلام قد حبس</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فحججت و رجعت ثم أتیت محمد بن عیسی،و وجدته قد انجلی عنه ما کنت رأیت به،فقلت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خلی عنه </w:t>
      </w:r>
    </w:p>
    <w:p>
      <w:pPr>
        <w:pStyle w:val="BookText"/>
        <w:rPr/>
      </w:pP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الی سر من رأی و معی کتاب یوم و لیلة،فدخلت علی أبی محمد علیه السّلام و أریته ذلک الکتاب،فقلت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 رأیت أن تنظر فیه فلما نظر فیه و تصفحه ورقة ورقة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 ینبغی أن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 شدید العلة،و یقولون انها من دعوتک بموجدتک علیه،لما ذکروا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أن وصی ابراهیم خیر من وصی محمد صلّی اللّه علیه و آله،و لم یقل جعلت فداک هکذا کذبوا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رحم اللّه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فوجدت الفضل قد توفی فی الایام التی قال أبو محمد علیه السّلام رحم اللّه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الحسن محمد بن اسماعیل البندقی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الفضل ابن شاذان بن الخلیل نفاه عبد اللّه بن طاهر عن نیسابور،بعد أن دعی به و استعلم کتبه و أمره أن یکتبها،قال فکتب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الشهادتان و ما یتلوهما،فذکر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یحب أن یقف علی قوله فی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أتولی أبا بکر و أتبرأ من عمر،فقال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تتبرأ من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لإخراجه العباس من الشوری،فتخلص منه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سهل بن بحر الفارسی،قال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الفضل بن شاذان آخر عهدی به،یقول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خلف لمن مضی،أدرکت محمد بن أبی عمیر و صفوان بن یحیی و غیرهما،و حملت عنهم منذ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هشام بن الحکم رحمه اللّه و کان یونس بن عبد الرحمن رحمه اللّه خلفه کان یرد علی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یونس بن عبد الرحمن و لم یخلف خلفا غیر السکاک،فرد علی المخالفین حتی مضی رحمه اللّه،و أنا خلف لهم من بعدهم رحمهم اللّه</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الحسن علی بن محمد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رقع عبد اللّه بن حمدویه البیهقی،و کتبته عن رقعته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أهل نیسابور قد اختلفوا فی دینهم،و خالف </w:t>
      </w:r>
    </w:p>
    <w:p>
      <w:pPr>
        <w:pStyle w:val="BookText"/>
        <w:rPr/>
      </w:pPr>
      <w:r>
        <w:rPr>
          <w:rFonts w:ascii="IRNazanin" w:hAnsi="IRNazanin" w:eastAsia="IRNazanin"/>
          <w:color w:val="111111"/>
          <w:sz w:val="28"/>
          <w:sz w:val="28"/>
          <w:szCs w:val="28"/>
          <w:rtl w:val="true"/>
          <w:lang w:bidi="fa-IR"/>
        </w:rPr>
        <w:t>بعضهم بعضا و یکفر بعضهم بعضا،و بها قوم یقولون أن النبی صلّی اللّه علیه و آله عرف جمیع لغات أهل الارض و لغات الطیور و جمیع ما خلق اللّه،و کذلک لا بد أن یکون فی کل زمان من یعرف ذلک،و یعلم ما یضمر الانسان،و یعلم ما یعمل أهل کل بلاد فی بلادهم و منازلهم،و اذا لقی طفلین یعلم أیهما مؤمن و أیهما یکون منافقا،و أنه یعرف أسماء جمیع من یتولاه فی الدنیا و أسماء آبائهم،و اذا رأی أحدهم عرفه باسمه من قبل أن یکلمه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یزعمون جعلت فداک أن الوحی لا ینقطع،و النبی صلّی اللّه علیه و آله لم یکن عنده کمال العلم و لا کان عند أحد من بعد،و اذا حدث الشیء فی أی زمان کان و لم یکن علم ذلک عند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الیه و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لعنهم اللّه و افتروا اثما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 شیخ یقال له الفضل بن شاذان،یخالفهم فی هذه الاشیاء و ینکر علیهم أکثرها،و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الا اللّه و أن محمد رسول اللّه،و أن اللّه عز و جل، فی السماء السابعة فوق العرش،کما وصف نفسه عز و جل و أنه جسم،فوصفه بخلاف المخلوقین فی جمیع المعانی،لیس کمثله شیء و هو السمیع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قد أتی بکمال الدین،و قد بلغ عن اللّه عز و جل ما أمره به،و جاهد فی سبیله و عبده حتی أتاه الیقین،و أنه صلّی اللّه علیه و آله أقام رجلا یقوم مقامه من بعده،فعلمه من العلم الذی أوحی اللّه الیه،یعرف ذلک الرجل الذی عنده من العلم الحلال و الحرام و تأویل الکتاب و 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کل زمان لا بد من أن یکون واحد یعرف هذا،و هو میراث من رسول اللّه صلّی اللّه علیه و آله یتوارثونه،و لیس یعلم أحد منهم شیئا من أمر الدین الا بالعلم الذی ورثوه عن النبی صلّی اللّه علیه و آله و هو ینکر الوحی بعد رسول اللّه صلّی اللّه علیه و آله</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 فی بعض و کذب 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الورقة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فهمنا رحمک اللّه کلما ذکرت،و یأبی اللّه عز و جل أن یرشد أحدکم و أن نرضی عنکم </w:t>
      </w:r>
    </w:p>
    <w:p>
      <w:pPr>
        <w:pStyle w:val="BookText"/>
        <w:rPr/>
      </w:pPr>
      <w:r>
        <w:rPr>
          <w:rFonts w:ascii="IRNazanin" w:hAnsi="IRNazanin" w:eastAsia="IRNazanin"/>
          <w:color w:val="111111"/>
          <w:sz w:val="28"/>
          <w:sz w:val="28"/>
          <w:szCs w:val="28"/>
          <w:rtl w:val="true"/>
          <w:lang w:bidi="fa-IR"/>
        </w:rPr>
        <w:t>و أنتم مخالفون معطلون،الذین لا یعرفون اماما و لا یتولون ولیا،کلما تلاقاکم اللّه عز و جل برحمته،و أذن لنا فی دعائکم الی الحق،و کتبنا إلیکم بذلک،و أرسلنا إلیکم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تصدقوه،فاتقوا اللّه عباد اللّه،و لا تلجوا فی الضلالة من بعد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ان الحجة قد لزمت أعناقکم،فأقبلوا نعمته علیکم تدم لکم بذلک سعادة الدارین عن اللّه عز و جل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الفضل بن شاذان مالنا و له،یفسد علینا موالینا،و یزین لهم الأباطیل، و کلما کتبنا الیهم کتابا اعترض علینا فی ذلک،و أنا أتقدم الیه أن یکف عنا،و الا و اللّه سألت اللّه أن یرمیه بمرض لا یندمل جرحه منه فی الدنیا و لا فی الآخرة،أبلغ موالینا هداهم اللّه سلامی،و أقرأهم بهذه الرقعة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الحسین بن محمد الهروی،عن حامد بن محمد العلجردی البوسنجی،عن الملقب بفورا،من أهل البوزجان من 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محمد الفضل بن شاذان رحمه اللّه کان وجهه الی العراق الی حیث به أبو محمد الحسن بن علی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أنه دخل أبی محمد علیه السّلام،فلما أراد أن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منه کتاب فی حضنه ملفوف فی رداء له،فتناوله أبو محمد علیه السّلام و نظر فیه،و کان الکتاب من تصنیف الفضل و ترحم علیه،و ذکر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أغبط أهل خراسان بمکان الفضل بن شاذان و کونه بین أظهرهم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الحسین،عن عدة أخبروه،أحدهم أبو سعید ابن محمود الهروی،و ذکر أنه سمعه أیضا أبو عبد اللّه الشاذانی النیسابوری،و ذکر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محمد علیه السّلام ترحم علیه ثلاثا ولاء</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 بن یعقوب أبو علی البیهقی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سألت من ذکر التوقیع الذی خرج فی الفضل بن شاذان،أن مولانا علیه السّلام لعنه بسبب قوله بالجسم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أخبرک أن ذلک باطل،و انما کان مولانا علیه السّلام أنفذ الی نیسابور وکیلا من العراق، </w:t>
      </w:r>
    </w:p>
    <w:p>
      <w:pPr>
        <w:pStyle w:val="BookText"/>
        <w:rPr/>
      </w:pPr>
      <w:r>
        <w:rPr>
          <w:rFonts w:ascii="IRNazanin" w:hAnsi="IRNazanin" w:eastAsia="IRNazanin"/>
          <w:color w:val="111111"/>
          <w:sz w:val="28"/>
          <w:sz w:val="28"/>
          <w:szCs w:val="28"/>
          <w:rtl w:val="true"/>
          <w:lang w:bidi="fa-IR"/>
        </w:rPr>
        <w:t>کان یسمی أیوب بن الناب،یقبض حقوقه،فنزل بنیسابور عند قوم من الشیعة ممن یذهب مذهب الارتفاع و الغلو و التفویض،کرهت أن أسمیهم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هذا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یشکو الفضل بن شاذان،بأنه یزعم أنی لست من الاصل و یمنع الناس من اخراج حقوقه،و کتب هؤلاء النفر أیضا الی الاصل، الشکایة للفضل،و لم یکن ذکروا الجسم و لا غیره،و ذلک التوقیع خرج من ید المعروف بالدهقان ببغداد فی کتاب عبد اللّه بن حمدویه البیهقی،و قد قرأته بخط مولانا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التوقیع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 ما له و لموالی یؤذیهم و یکذبهم،و أنی لاحلف بحق آبائی لئن لم ینته الفضل بن شاذان عن هذا لا رمینه بمرماة لا یندمل جرحه منها فی الدنیا و لا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التوقیع بعد موت الفضل بن شاذان بشهرین فی سنة ستین و مأتین 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بن شاذان کان برستاق بیهق فورد خبر الخوارج فهرب منهم فأصابه التعب من خشونة السفر فاعتل و مات منه،و صلیت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الفضل بن شاذان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عن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أبی عمیر،و صفوان بن یحیی،و الحسن بن محبوب،و الحسن بن علی بن فضال،و محمد بن اسماعیل بن بزیع،و محمد بن الحسن الواسطی،و محمد بن سنان،و اسماعیل بن سهل،و عن أبیه شاذان بن الخلیل،و أبی داود المسترق، و عمار بن المبارک،و عثمان بن عیسی،و فضالة بن أیوب،و علی بن الحکم، و ابراهیم بن عاصم،و أبی هاشم داود بن القاسم الجعفری،و القاسم بن عروة،و ابن أبی نجران</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بعض من یخالف لیونس و الفضل،و هشاما قبلهم،فی أشیاء،و استشعر فی نفسه بغضهم و عداوتهم و شنأتهم،علی هذه الرقعة،فطابت نفسه و فتح عینیه،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ینکر طعننا علی الفضل و هذا امامه قد أوعده و هدده،و کذب بعض ما وصف </w:t>
      </w:r>
      <w:bookmarkStart w:id="1013" w:name="pg2817_20642"/>
    </w:p>
    <w:p>
      <w:pPr>
        <w:pStyle w:val="BookText"/>
        <w:rPr/>
      </w:pPr>
      <w:bookmarkEnd w:id="1013"/>
      <w:r>
        <w:rPr>
          <w:rFonts w:ascii="IRNazanin" w:hAnsi="IRNazanin" w:eastAsia="IRNazanin"/>
          <w:color w:val="111111"/>
          <w:sz w:val="28"/>
          <w:sz w:val="28"/>
          <w:szCs w:val="28"/>
          <w:rtl w:val="true"/>
          <w:lang w:bidi="fa-IR"/>
        </w:rPr>
        <w:t>ما وصف،و قد نور الصبح لذی 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عاتب الجمیع و عاتب الفضل خاصة و أدبه،لیرجع عما عسی قد أتاه من لا یکون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أوعده،و لم یفعل شیئا من ذلک،بل ترحم علیه فی حکایة بورق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أن أبا الحسن الثانی و أبا جعفر علیهما السّلام ابنه بعده قد أقر أحدهما و کلاهما صفوان بن یحیی و محمد بن سنان و غیرهما،و لم یرض بعد عنهما و مدحهما و أبو محمد الفضل رحمه اللّه من قوم لم یعرض له بمکروه بعد العتاب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ذکر أن هذه الرقعة و جمیع ما کتب الی ابراهیم بن عبده،کان مخرجهما من العمری و ناحیته،و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للفضل مائة و ستین مصنفا،ذکرنا بعضها فی کتاب الفهرست</w:t>
      </w:r>
      <w:r>
        <w:rPr>
          <w:rFonts w:eastAsia="IRNazanin" w:cs="IRNazanin"/>
          <w:color w:val="111111"/>
          <w:sz w:val="28"/>
          <w:szCs w:val="28"/>
          <w:rtl w:val="true"/>
          <w:lang w:bidi="fa-IR"/>
        </w:rPr>
        <w:t>.</w:t>
      </w:r>
    </w:p>
    <w:p>
      <w:pPr>
        <w:pStyle w:val="Heading3"/>
        <w:numPr>
          <w:ilvl w:val="2"/>
          <w:numId w:val="1"/>
        </w:numPr>
        <w:rPr/>
      </w:pPr>
      <w:bookmarkStart w:id="1014" w:name="__RefHeading___Toc2333864_1395250215"/>
      <w:bookmarkStart w:id="1015" w:name="_Toc377"/>
      <w:bookmarkEnd w:id="1014"/>
      <w:r>
        <w:rPr>
          <w:rtl w:val="true"/>
        </w:rPr>
        <w:t>فی محمد بن سعید بن کلثوم المروزی</w:t>
      </w:r>
      <w:bookmarkEnd w:id="1015"/>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سعید بن کلثوم مروزیا من أجله المتکلمین بنیسابور،و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هجم عبد اللّه بن طاهر علی محمد بن سعید بسبب خبثه،فحاجه محمد بن سعید،فخلی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محمد بن سعید کان خارجیا ثم رجع الی التشیع بعد أن کان بایع علی الخروج و اظهار السیف</w:t>
      </w:r>
      <w:r>
        <w:rPr>
          <w:rFonts w:eastAsia="IRNazanin" w:cs="IRNazanin"/>
          <w:color w:val="111111"/>
          <w:sz w:val="28"/>
          <w:szCs w:val="28"/>
          <w:rtl w:val="true"/>
          <w:lang w:bidi="fa-IR"/>
        </w:rPr>
        <w:t>.</w:t>
      </w:r>
    </w:p>
    <w:p>
      <w:pPr>
        <w:pStyle w:val="Heading3"/>
        <w:numPr>
          <w:ilvl w:val="2"/>
          <w:numId w:val="1"/>
        </w:numPr>
        <w:rPr/>
      </w:pPr>
      <w:bookmarkStart w:id="1016" w:name="__RefHeading___Toc2333866_1395250215"/>
      <w:bookmarkStart w:id="1017" w:name="_Toc378"/>
      <w:bookmarkEnd w:id="1016"/>
      <w:r>
        <w:rPr>
          <w:rtl w:val="true"/>
        </w:rPr>
        <w:t>فی جعفر بن محمد بن حکیم</w:t>
      </w:r>
      <w:bookmarkEnd w:id="1017"/>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حمدویه بن نصیر،یقول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الحسن بن موسی، أکتب عنه أحادیث جعفر بن محمد بن حکیم،اذ لقینی رجل من أهل الکوفة سماه لی حمدویه،و فی یدی کتاب فیه أحادیث جعفر بن محمد بن حکیم،فقال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الحسن بن موسی عن جعفر بن محمد بن حکیم،فقال</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الحسن فقل فیه ما شئت،و أما جعفر بن محمد بن حکیم فلیس بشیء </w:t>
      </w:r>
      <w:bookmarkStart w:id="1018" w:name="pg2817_20643"/>
    </w:p>
    <w:p>
      <w:pPr>
        <w:pStyle w:val="Heading3"/>
        <w:numPr>
          <w:ilvl w:val="2"/>
          <w:numId w:val="1"/>
        </w:numPr>
        <w:rPr/>
      </w:pPr>
      <w:bookmarkStart w:id="1019" w:name="__RefHeading___Toc2333868_1395250215"/>
      <w:bookmarkStart w:id="1020" w:name="_Toc379"/>
      <w:bookmarkEnd w:id="1018"/>
      <w:bookmarkEnd w:id="1019"/>
      <w:r>
        <w:rPr>
          <w:rtl w:val="true"/>
        </w:rPr>
        <w:t>فی ابی سمینة محمد بن علی الصیرفی</w:t>
      </w:r>
      <w:bookmarkEnd w:id="1020"/>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حمدویه،عن بعض مشیخته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رمی بالغلو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الطاحی هو أبو سمینة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علی بن محمد بن قتیبة النیسابوری،عن الفضل بن شاذان،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کدت أن أقنت علی أبی سمینة محمد بن علی الصیرفی،قال،فقلت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استوجب القنوت من بین أمثاله؟قال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عرف منه ما لا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الفضل فی بعض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الکذابون المشهورون أبو الخطاب و یونس بن ظبیان و یزید الصائغ و محمد بن سنان و أبو سمینة أشهرهم</w:t>
      </w:r>
      <w:r>
        <w:rPr>
          <w:rFonts w:eastAsia="IRNazanin" w:cs="IRNazanin"/>
          <w:color w:val="111111"/>
          <w:sz w:val="28"/>
          <w:szCs w:val="28"/>
          <w:rtl w:val="true"/>
          <w:lang w:bidi="fa-IR"/>
        </w:rPr>
        <w:t>.</w:t>
      </w:r>
    </w:p>
    <w:p>
      <w:pPr>
        <w:pStyle w:val="Heading3"/>
        <w:numPr>
          <w:ilvl w:val="2"/>
          <w:numId w:val="1"/>
        </w:numPr>
        <w:rPr/>
      </w:pPr>
      <w:bookmarkStart w:id="1021" w:name="__RefHeading___Toc2333870_1395250215"/>
      <w:bookmarkStart w:id="1022" w:name="_Toc380"/>
      <w:bookmarkEnd w:id="1021"/>
      <w:r>
        <w:rPr>
          <w:rtl w:val="true"/>
        </w:rPr>
        <w:t>فی أبی عبد اللّه محمد بن خالد البرقی</w:t>
      </w:r>
      <w:bookmarkEnd w:id="1022"/>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یلق البرقی أبا بصیر،بینهما القاسم بن حمزة و لا اسحاق بن عمار،و ینبغی أن یکون صفوان قد لقیه</w:t>
      </w:r>
      <w:r>
        <w:rPr>
          <w:rFonts w:eastAsia="IRNazanin" w:cs="IRNazanin"/>
          <w:color w:val="111111"/>
          <w:sz w:val="28"/>
          <w:szCs w:val="28"/>
          <w:rtl w:val="true"/>
          <w:lang w:bidi="fa-IR"/>
        </w:rPr>
        <w:t>.</w:t>
      </w:r>
    </w:p>
    <w:p>
      <w:pPr>
        <w:pStyle w:val="Heading3"/>
        <w:numPr>
          <w:ilvl w:val="2"/>
          <w:numId w:val="1"/>
        </w:numPr>
        <w:rPr/>
      </w:pPr>
      <w:bookmarkStart w:id="1023" w:name="__RefHeading___Toc2333872_1395250215"/>
      <w:bookmarkStart w:id="1024" w:name="_Toc381"/>
      <w:bookmarkEnd w:id="1023"/>
      <w:r>
        <w:rPr>
          <w:rtl w:val="true"/>
        </w:rPr>
        <w:t>ما روی فی ریان بن الصلت الخراسانی</w:t>
      </w:r>
      <w:bookmarkEnd w:id="1024"/>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معمر ابن خلاد،قال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رجل أن أستأذن له علیه یعنی الرضا علیه السّلام و أسأله أن یکسوه قمیصا و یهب له من دراهمه؟فلما رجعت من عند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 رسوله یطلبنی، فلما دخلت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فلان،قال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یشتهی أن یدخل علی؟فقلت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تسبح؟فقلت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عنده الان فی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موفق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یأتیک فاعلمه</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علیه جلس قدامه،و قمت أنا فی ناحیة،فدعانی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اجلس، فجلست،فسأله الدعاء؟ففعل،ثم دعا بقمیص؟فلما قام وضع فی یده شیئا،فنظرت فاذا هی دراهم من دراهمه </w:t>
      </w:r>
    </w:p>
    <w:p>
      <w:pPr>
        <w:pStyle w:val="BookText"/>
        <w:rPr/>
      </w:pPr>
      <w:r>
        <w:rPr>
          <w:rFonts w:ascii="IRNazanin" w:hAnsi="IRNazanin" w:eastAsia="IRNazanin"/>
          <w:color w:val="111111"/>
          <w:sz w:val="28"/>
          <w:sz w:val="28"/>
          <w:szCs w:val="28"/>
          <w:rtl w:val="true"/>
          <w:lang w:bidi="fa-IR"/>
        </w:rPr>
        <w:t>قال محمد بن مسعود،قال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الذی سأل الدعاء و الکسوة هو الریان بن الصلت،و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الریان بهذا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احمد،عن علی بن شجاع، عن محمد بن الحسن،عن معمر بن خلاد،قال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الریان بن الصلت و کان الفضل بن سهل بعثه الی بعض کور خراسان،قال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تستأذن لی علی أبی الحسن علیه السّلام،فاسلم علیه و أودعه،و أحب أن یکسونی من ثیابه و أن یهب لی من الدراهم التی ضربت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علیه،فقال لی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معمر ریان یحب أن یدخل علینا و اکسوه من ثیابی و أعطیه من دراهمی؟قال،قلت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اللّه ما سألنی الا أن أسألک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معمر ان المؤمن موفق قل له فلیجیء،قال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فأمرته فدخل علیه فسلم علیه،فدعا بثوب من ثیابه،فلما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أعطاک؟و اذا فی یده ثلاثون درهما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الشاذانی،قال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الریان بن الصلت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محرم و ربما احتملت،فاغتسل و لیس معی من الثیاب ما أستدفئ به الا الثیاب المخاطة؟فقال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هذه المشیخة الذین معنا فی القافلة عن هذه المسألة یعنی أبا عبد اللّه الجرجانی و یحیی بن حماد و غیرهما؟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سالت،قال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وجدت عندهم؟قلت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الریان لابنه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شغلوا بطلب العلم لکان خیرا لهم،و اشتغالهم بما لا یعنیهم یعنی من طریق 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حدث بهذا ما حدث و هم ینتمونه الی القیل،و لیس عندهم ما یرشدون به الی الحق</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اذا أصابک ما ذکرت فالبس ثیاب احرامک،فان لم تستدفئ به فغیر ثیابک المخیطة و تدثر،فقلت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أغیر؟قال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 ثیابک علی نفسک فاجعل جلبابه من </w:t>
      </w:r>
      <w:bookmarkStart w:id="1025" w:name="pg2817_20645"/>
    </w:p>
    <w:p>
      <w:pPr>
        <w:pStyle w:val="BookText"/>
        <w:rPr/>
      </w:pPr>
      <w:bookmarkEnd w:id="1025"/>
      <w:r>
        <w:rPr>
          <w:rFonts w:ascii="IRNazanin" w:hAnsi="IRNazanin" w:eastAsia="IRNazanin"/>
          <w:color w:val="111111"/>
          <w:sz w:val="28"/>
          <w:sz w:val="28"/>
          <w:szCs w:val="28"/>
          <w:rtl w:val="true"/>
          <w:lang w:bidi="fa-IR"/>
        </w:rPr>
        <w:t>ناحیة ذیلک و ذیله من ناحیة وجهک</w:t>
      </w:r>
      <w:r>
        <w:rPr>
          <w:rFonts w:eastAsia="IRNazanin" w:cs="IRNazanin"/>
          <w:color w:val="111111"/>
          <w:sz w:val="28"/>
          <w:szCs w:val="28"/>
          <w:rtl w:val="true"/>
          <w:lang w:bidi="fa-IR"/>
        </w:rPr>
        <w:t>.</w:t>
      </w:r>
    </w:p>
    <w:p>
      <w:pPr>
        <w:pStyle w:val="Heading3"/>
        <w:numPr>
          <w:ilvl w:val="2"/>
          <w:numId w:val="1"/>
        </w:numPr>
        <w:rPr/>
      </w:pPr>
      <w:bookmarkStart w:id="1026" w:name="__RefHeading___Toc2333874_1395250215"/>
      <w:bookmarkStart w:id="1027" w:name="_Toc382"/>
      <w:bookmarkEnd w:id="1026"/>
      <w:r>
        <w:rPr>
          <w:rtl w:val="true"/>
        </w:rPr>
        <w:t>فی علی بن مهزیار</w:t>
      </w:r>
      <w:bookmarkEnd w:id="1027"/>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یعقوب یوسف بن السخت البصری،قال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مهزیار نصرانیا فهداه اللّه،و کان من أهل هند کان قریة من قری فارس،ثم سکن الاهواز فأقام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اذا طلعت الشمس سجد،و کان لا یرفع رأسه حتی یدعو لألف من اخوانه بمثل ما دعا لنفسه،و کان علی جبهته سجادة مثل رکبة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حمدویه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عبد اللّه بن جندب قام علی بن مهزیار مقامه و لعلی بن مهزیار مصنفات کثیرة زیادة علی ثلاثین کتابا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علی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أحمد بن محمد،عن علی بن مهزیار،قال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بالقرعاء فی سنة ست و عشرین و مأتین منصرفی عن الکوفة،و قد خرجت فی آخر اللیل أتوضأ أنا و أستاک،و قد انفردت من رحلی و من الناس،فاذا أنا بنار فی أسفل مسواکی،یلتهب لها شعاع مثل شعاع الشمس أو غیر ذلک،فلم أفزغ منها و بقیت أتعجب،و مسستها فلم أجد لها حرارة،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فبقیت أتفکر فی مثل هذا،و أطالت النار المکث طویلا،حتی رجعت الی أهلی،و قد کانت السماء رشت و کان غلمانی یطلبون نارا،و معی رجل بصری فی الرحل</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أقبلت قال الغلمان قد جاء أبو الحسن و معه نار،و قال البصری مثل ذلک، حتی دنوت،فلمس البصری النار فلم یجد لها حرارة و لا غلمانی،ثم طفیت بعد طول،ثم التهبت فلبثت قلیلا ثم طفیت،ثم التهبت ثم طفیت الثالثة فلم تعد،فنظرنا الی 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لیس فیه أثر نار و لا حر و لا شعث و لا سواد و لا شیء یدل علی أنه حرق،فأخذت السواک فخبأته </w:t>
      </w:r>
    </w:p>
    <w:p>
      <w:pPr>
        <w:pStyle w:val="BookText"/>
        <w:rPr/>
      </w:pPr>
      <w:r>
        <w:rPr>
          <w:rFonts w:ascii="IRNazanin" w:hAnsi="IRNazanin" w:eastAsia="IRNazanin"/>
          <w:color w:val="111111"/>
          <w:sz w:val="28"/>
          <w:sz w:val="28"/>
          <w:szCs w:val="28"/>
          <w:rtl w:val="true"/>
          <w:lang w:bidi="fa-IR"/>
        </w:rPr>
        <w:t>وعدت به الی الهادی علیه السّلام و درست و عشرین بعد موت الجواد علیه السّلام فیحم الغلط فی السارع قابلا،و کشفت له أسفله و باقیه مغطی و حدثته بالحدیث،فأخذ السواک من یدی و کشفه کله و تأمله و نظر الیه،ثم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نور،فقلت له نور جعلت فداک؟فقال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بمیلک الی أهل هذا البیت و بطاعتک لی و لأبی و لآبائی،أو بطاعتک لی و لآبائی أراکه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محمد بن عیسی،عن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لأبی جعفر علیه السّلام الیه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إلی کتابک،و قد فهمت ما ذکرت فیه،و ملأتنی سرورا،فسرک اللّه،و أنا أرجو من الکافی الدافع أن یکفی کید کل کائد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فهمت ما ذکرت من أمر القمیین،خلصهم اللّه و فرج عنهم،و سررتنی بما ذکرت من ذلک،و لم تزل تفعل،سرک اللّه بالجنة و رضی عنک برضائی عنک،و أنا أرجو من اللّه حسن العون و الرأفه،و أقول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آخر بالمدینه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فاشخص الی منزلک،صیرک اللّه الی خیر منزل فی دنیاک و آخرتک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 اللّه أن یحفظک من بین یدیک و من خلفک و فی کل حالاتک،فأبشر فانی أرجو أن یدفع اللّه عنک،و أسأل اللّه أن یجعل لک الخیرة فیما عزم لک به علیه من الشخوص فی یوم الاحد،فأخر ذلک الی یوم الاثنین إن شاء اللّه صحبک اللّه فی سفرک و خلفک فی أهلک و أدی غیبتک و سلمت بقدرته</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التوسع علی و التحلیل لما فی یدی؟فکتب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 اللّه علیک،و لمن سألت به التوسعة فی أهلک،و لأهل بیتک و لک یا علی عندی من أکبر </w:t>
      </w:r>
      <w:bookmarkStart w:id="1028" w:name="pg2817_20647"/>
    </w:p>
    <w:p>
      <w:pPr>
        <w:pStyle w:val="BookText"/>
        <w:rPr/>
      </w:pPr>
      <w:bookmarkEnd w:id="1028"/>
      <w:r>
        <w:rPr>
          <w:rFonts w:ascii="IRNazanin" w:hAnsi="IRNazanin" w:eastAsia="IRNazanin"/>
          <w:color w:val="111111"/>
          <w:sz w:val="28"/>
          <w:sz w:val="28"/>
          <w:szCs w:val="28"/>
          <w:rtl w:val="true"/>
          <w:lang w:bidi="fa-IR"/>
        </w:rPr>
        <w:t>التوسعة،و أنا أسأل اللّه أن یصحبک بالعافیة و یقدمک علی العافیة و یسترک بالعافیة انه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سألته الدعاء؟فکتب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سألت من الدعاء فأنک بعد لست تدری کیف جعلک اللّه عندی،و ربما سمیتک باسمک و نسبک،مع کثرة عنایتی بک و محبتی لک و معرفتی بما أنت الیه،فأدام اللّه لک أفضل ما رزقک من ذلک،و رضی عنک برضائی،و بلغک أفضل نیتک،و أنزلک الفردوس الاعلی برحمته،انه سمیع الدعاء، حفظک اللّه و تولاک و دفع الشر عنک برحمته،و کتبت بخطی</w:t>
      </w:r>
      <w:r>
        <w:rPr>
          <w:rFonts w:eastAsia="IRNazanin" w:cs="IRNazanin"/>
          <w:color w:val="111111"/>
          <w:sz w:val="28"/>
          <w:szCs w:val="28"/>
          <w:rtl w:val="true"/>
          <w:lang w:bidi="fa-IR"/>
        </w:rPr>
        <w:t>.</w:t>
      </w:r>
    </w:p>
    <w:p>
      <w:pPr>
        <w:pStyle w:val="Heading3"/>
        <w:numPr>
          <w:ilvl w:val="2"/>
          <w:numId w:val="1"/>
        </w:numPr>
        <w:rPr/>
      </w:pPr>
      <w:bookmarkStart w:id="1029" w:name="__RefHeading___Toc2333876_1395250215"/>
      <w:bookmarkStart w:id="1030" w:name="_Toc383"/>
      <w:bookmarkEnd w:id="1029"/>
      <w:r>
        <w:rPr>
          <w:rtl w:val="true"/>
        </w:rPr>
        <w:t>فی الحسن و الحسین الاهوازیین</w:t>
      </w:r>
      <w:bookmarkEnd w:id="1030"/>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ابنا سعید بن حماد بن سعید موالی علی بن الحسین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الحسن بن سعید هو الذی أوصل اسحاق بن ابراهیم الحضینی و علی ابن الریان بعد اسحاق الی الرضا علیه السّلام،و کان سبب معرفتهم لهذا الامر،و منه سمعوا الحدیث و به عرفوا،و کذلک فعل بعبد اللّه بن محمد الحضینی،و غیرهم،حتی جرت الخدمة علی أیدیهم،و صنفا الکتب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صنف خمسین تصنیفا،و سعید کان یعرف بدندان</w:t>
      </w:r>
      <w:r>
        <w:rPr>
          <w:rFonts w:eastAsia="IRNazanin" w:cs="IRNazanin"/>
          <w:color w:val="111111"/>
          <w:sz w:val="28"/>
          <w:szCs w:val="28"/>
          <w:rtl w:val="true"/>
          <w:lang w:bidi="fa-IR"/>
        </w:rPr>
        <w:t>.</w:t>
      </w:r>
    </w:p>
    <w:p>
      <w:pPr>
        <w:pStyle w:val="Heading3"/>
        <w:numPr>
          <w:ilvl w:val="2"/>
          <w:numId w:val="1"/>
        </w:numPr>
        <w:rPr/>
      </w:pPr>
      <w:bookmarkStart w:id="1031" w:name="__RefHeading___Toc2333878_1395250215"/>
      <w:bookmarkStart w:id="1032" w:name="_Toc384"/>
      <w:bookmarkEnd w:id="1031"/>
      <w:r>
        <w:rPr>
          <w:rtl w:val="true"/>
        </w:rPr>
        <w:t>ما روی فی الحسن بن علی بن أبی حمزة البطائنی</w:t>
      </w:r>
      <w:bookmarkEnd w:id="1032"/>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فضال،عن الحسن ابن علی بن أبی حمزة البطائنی؟فقال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ملعون رویت عنه أحادیث کثیرة و کتبت عنه تفسیر القرآن کله من أوله الی آخره،الا أنی لا أستحل أن أروی عنه حدیثا واحدا</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لی أبو الحسن حمدویه بن نصیر،عن بعض أشیاخه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ابن علی بن أبی حمزة رجل سوء </w:t>
      </w:r>
      <w:bookmarkStart w:id="1033" w:name="pg2817_20648"/>
    </w:p>
    <w:p>
      <w:pPr>
        <w:pStyle w:val="Heading3"/>
        <w:numPr>
          <w:ilvl w:val="2"/>
          <w:numId w:val="1"/>
        </w:numPr>
        <w:rPr/>
      </w:pPr>
      <w:bookmarkStart w:id="1034" w:name="__RefHeading___Toc2333880_1395250215"/>
      <w:bookmarkStart w:id="1035" w:name="_Toc385"/>
      <w:bookmarkEnd w:id="1033"/>
      <w:bookmarkEnd w:id="1034"/>
      <w:r>
        <w:rPr>
          <w:rtl w:val="true"/>
        </w:rPr>
        <w:t>فی أحمد بن سابق</w:t>
      </w:r>
      <w:bookmarkEnd w:id="1035"/>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یعقوب اسحاق بن محمد البصری،عن محمد بن عبد اللّه بن مهران،قال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الحسن الرضا علیه السّلام الی یحیی بن أبی عمران و أصحابه قال،و قرأ یحیی بن أبی عمران الکتاب،فاذا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عافانا اللّه و ایاکم انظروا أحمد بن سابق لعنه اللّه الاعثم الاشج و احذروه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أصحابنا یعرفون أنه أشج،أو به شجة حتی کشف رأسه فاذا به شجة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أحمد قبل ذلک یظهر القول بهذه المقالة،قال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مضت الایام حتی شرب الخمر و دخل فی البلایا</w:t>
      </w:r>
      <w:r>
        <w:rPr>
          <w:rFonts w:eastAsia="IRNazanin" w:cs="IRNazanin"/>
          <w:color w:val="111111"/>
          <w:sz w:val="28"/>
          <w:szCs w:val="28"/>
          <w:rtl w:val="true"/>
          <w:lang w:bidi="fa-IR"/>
        </w:rPr>
        <w:t>.</w:t>
      </w:r>
    </w:p>
    <w:p>
      <w:pPr>
        <w:pStyle w:val="Heading3"/>
        <w:numPr>
          <w:ilvl w:val="2"/>
          <w:numId w:val="1"/>
        </w:numPr>
        <w:rPr/>
      </w:pPr>
      <w:bookmarkStart w:id="1036" w:name="__RefHeading___Toc2333882_1395250215"/>
      <w:bookmarkStart w:id="1037" w:name="_Toc386"/>
      <w:bookmarkEnd w:id="1036"/>
      <w:r>
        <w:rPr>
          <w:rtl w:val="true"/>
        </w:rPr>
        <w:t>فی الحسین بن قیاما</w:t>
      </w:r>
      <w:bookmarkEnd w:id="1037"/>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موسی،عن عبد الرحمن ابن أبی نجران،عن الحسین بن بشار،قال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أنا و الحسین بن قیاما، علی الرضا علیه السّلام فی صریا فأذن لنا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أفرغوا من حاجتکم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تخلو الارض من أن یکون فیها امام؟فقال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لا،قال،فیکون فیها اثنان؟قال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واحد صامت لا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قال،فقد علمت أنک لست بامام،قال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علمت؟قال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لک ولد و انما هی فی العقب قال،فقال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أنه لا تمضی الایام و اللیالی حتی یولد لی ذکر من صلبی یقوم بمثل مقامی،یحیی الحق و یمحق الباطل</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 خلف بن حماد،قال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سعید سهل بن زیاد الادمی،عن علی بن أسباط،عن الحسین بن الحسن،قال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 انی ترکت ابن قیاما من أعدی خلق اللّه 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شر 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أعجب </w:t>
      </w:r>
      <w:bookmarkStart w:id="1038" w:name="pg2817_20649"/>
    </w:p>
    <w:p>
      <w:pPr>
        <w:pStyle w:val="BookText"/>
        <w:rPr/>
      </w:pPr>
      <w:bookmarkEnd w:id="1038"/>
      <w:r>
        <w:rPr>
          <w:rFonts w:ascii="IRNazanin" w:hAnsi="IRNazanin" w:eastAsia="IRNazanin"/>
          <w:color w:val="111111"/>
          <w:sz w:val="28"/>
          <w:sz w:val="28"/>
          <w:szCs w:val="28"/>
          <w:rtl w:val="true"/>
          <w:lang w:bidi="fa-IR"/>
        </w:rPr>
        <w:t>ما أسمع منک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أعجب من ذلک ابلیس،کان فی جوار اللّه عز و جل فی القرب منه، فأمره فأبی و تعزز فکان من الکافرین،فأملی اللّه له،و اللّه ما عذب اللّه بشیء أشد من الاملاء،و اللّه یا حسین ما عذبهم اللّه بشیء أشد من الاملاء</w:t>
      </w:r>
      <w:r>
        <w:rPr>
          <w:rFonts w:eastAsia="IRNazanin" w:cs="IRNazanin"/>
          <w:color w:val="111111"/>
          <w:sz w:val="28"/>
          <w:szCs w:val="28"/>
          <w:rtl w:val="true"/>
          <w:lang w:bidi="fa-IR"/>
        </w:rPr>
        <w:t>.</w:t>
      </w:r>
    </w:p>
    <w:p>
      <w:pPr>
        <w:pStyle w:val="Heading3"/>
        <w:numPr>
          <w:ilvl w:val="2"/>
          <w:numId w:val="1"/>
        </w:numPr>
        <w:rPr/>
      </w:pPr>
      <w:bookmarkStart w:id="1039" w:name="__RefHeading___Toc2333884_1395250215"/>
      <w:bookmarkStart w:id="1040" w:name="_Toc387"/>
      <w:bookmarkEnd w:id="1039"/>
      <w:r>
        <w:rPr>
          <w:rtl w:val="true"/>
        </w:rPr>
        <w:t>فی محمد بن الفرات</w:t>
      </w:r>
      <w:bookmarkEnd w:id="1040"/>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أحمد،حدثنی محمد بن عبد اللّه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أصحابنا،عن محمد بن فرات،قال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یغلو فی القول و کان یشرب الخمر،فبعث الیه الرضا علیه السّلام خمرة و تمرا،فقال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بعث بالخمرة لا صلی علیها و حثنی علیها،و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نهانی عن الانبذة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بن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فرات کان بغدادیا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الحسن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العبیدی،عن یونس،قال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أ ما تری الی محمد بن الفرات و ما یکذب علی؟فقلت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أبعده اللّه و أسحقه و أشقاه،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 اللّه ذلک به،أذاقه اللّه حر الحدید کما أذاق من کان قبله ممن کذب علینا،یا یونس انما قلت ذلک لتحذر عنه أصحابی و تأمرهم بلعنه و البراءة منه فان اللّه بریء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ابن العبیدی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أخی جعفر بن عیسی و علی بن اسماعیل المیثمی،عن أبی الحسن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آذانی محمد بن الفرات آذاه اللّه و أذاقه اللّه حر الحدید،آذانی لعنه اللّه أذی ما آذی أبو الخطاب لعنه اللّه جعفر بن محمد علیهما السّلام بمثله،و ما کذب علینا خطابی مثل ما کذب محمد بن الفرات،و اللّه ما من أحد یکذب علینا الا و یذیقه اللّه حر الحدید</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فأخبرانی و غیرهما أنه ما لبث محمد بن فرات الا قلیلا حتی قتله ابراهیم بن شکلة أخبث قتلة،و کان محمد بن فرات یدعی أنه باب و أنه نبی </w:t>
      </w:r>
      <w:bookmarkStart w:id="1041" w:name="pg2817_20650"/>
    </w:p>
    <w:p>
      <w:pPr>
        <w:pStyle w:val="BookText"/>
        <w:rPr/>
      </w:pPr>
      <w:bookmarkEnd w:id="1041"/>
      <w:r>
        <w:rPr>
          <w:rFonts w:ascii="IRNazanin" w:hAnsi="IRNazanin" w:eastAsia="IRNazanin"/>
          <w:color w:val="111111"/>
          <w:sz w:val="28"/>
          <w:sz w:val="28"/>
          <w:szCs w:val="28"/>
          <w:rtl w:val="true"/>
          <w:lang w:bidi="fa-IR"/>
        </w:rPr>
        <w:t>و کان القاسم الیقطینی و علی بن حسکة القمی کذلک یدعیان لعنهما اللّه</w:t>
      </w:r>
      <w:r>
        <w:rPr>
          <w:rFonts w:eastAsia="IRNazanin" w:cs="IRNazanin"/>
          <w:color w:val="111111"/>
          <w:sz w:val="28"/>
          <w:szCs w:val="28"/>
          <w:rtl w:val="true"/>
          <w:lang w:bidi="fa-IR"/>
        </w:rPr>
        <w:t>.</w:t>
      </w:r>
    </w:p>
    <w:p>
      <w:pPr>
        <w:pStyle w:val="Heading3"/>
        <w:numPr>
          <w:ilvl w:val="2"/>
          <w:numId w:val="1"/>
        </w:numPr>
        <w:rPr/>
      </w:pPr>
      <w:bookmarkStart w:id="1042" w:name="__RefHeading___Toc2333886_1395250215"/>
      <w:bookmarkStart w:id="1043" w:name="_Toc388"/>
      <w:bookmarkEnd w:id="1042"/>
      <w:r>
        <w:rPr>
          <w:rtl w:val="true"/>
        </w:rPr>
        <w:t>ما روی فی أصحاب موسی بن جعفر و علی بن موسی صلوات اللّه علیهما</w:t>
      </w:r>
      <w:bookmarkEnd w:id="1043"/>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حنان بن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حمدویه،ذکر عن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حنان ابن سدیر واقفی،أدرک أبا عبد اللّه علیه السّلام و لم یدرک أبا جعفر علیه السّلام و کان یرتضی به سدرا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کرام بن عمرو 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أشیاخی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کراما هو عبد الکریم بن عمرو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درست بن أبی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أشیاخی،قال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بن أبی منصور واسطی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أحمد بن فضل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بعض أشیاخی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أحمد بن الفضل الخزاعی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عبد اللّه بن عثمان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الحسن بن موسی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عثمان واقفی</w:t>
      </w:r>
      <w:r>
        <w:rPr>
          <w:rFonts w:eastAsia="IRNazanin" w:cs="IRNazanin"/>
          <w:color w:val="111111"/>
          <w:sz w:val="28"/>
          <w:szCs w:val="28"/>
          <w:rtl w:val="true"/>
          <w:lang w:bidi="fa-IR"/>
        </w:rPr>
        <w:t>.</w:t>
      </w:r>
    </w:p>
    <w:p>
      <w:pPr>
        <w:pStyle w:val="Heading3"/>
        <w:numPr>
          <w:ilvl w:val="2"/>
          <w:numId w:val="1"/>
        </w:numPr>
        <w:rPr/>
      </w:pPr>
      <w:bookmarkStart w:id="1044" w:name="__RefHeading___Toc2333888_1395250215"/>
      <w:bookmarkStart w:id="1045" w:name="_Toc389"/>
      <w:bookmarkEnd w:id="1044"/>
      <w:r>
        <w:rPr>
          <w:rtl w:val="true"/>
        </w:rPr>
        <w:t>تسمیة الفقهاء من أصحاب أبی ابراهیم و أبی الحسن الرضا علیهما السلام</w:t>
      </w:r>
      <w:bookmarkEnd w:id="1045"/>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أصحابنا علی تصحیح ما یصح عن هؤلاء و تصدیقهم و أقروا لهم بالفقه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ستة نفر آخر دون الستّة نفر الذین ذکرناهم فی أصحاب أبی عبد اللّه علیه السّلام،منهم یونس بن عبد الرحمن،و صفوان بن یحیی بیاع السابری، و محمد بن أبی عمیر،و عبد اللّه بن المغیرة،و الحسن بن محبوب،و أحمد بن محمد بن أبی نصر</w:t>
      </w:r>
      <w:r>
        <w:rPr>
          <w:rFonts w:eastAsia="IRNazanin" w:cs="IRNazanin"/>
          <w:color w:val="111111"/>
          <w:sz w:val="28"/>
          <w:szCs w:val="28"/>
          <w:rtl w:val="true"/>
          <w:lang w:bidi="fa-IR"/>
        </w:rPr>
        <w:t xml:space="preserve">. </w:t>
      </w:r>
      <w:bookmarkStart w:id="1046" w:name="pg2817_20651"/>
    </w:p>
    <w:p>
      <w:pPr>
        <w:pStyle w:val="BookText"/>
        <w:rPr/>
      </w:pPr>
      <w:bookmarkEnd w:id="1046"/>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الحسن بن محبوب الحسن بن علی بن فضال و فضالة بن أیوب،و قال بعضهم،مکان ابن فضال عثمان بن عیسی،و أفقه هؤلاء یونس بن عبد الرحمن،و صفوان بن یحیی</w:t>
      </w:r>
      <w:r>
        <w:rPr>
          <w:rFonts w:eastAsia="IRNazanin" w:cs="IRNazanin"/>
          <w:color w:val="111111"/>
          <w:sz w:val="28"/>
          <w:szCs w:val="28"/>
          <w:rtl w:val="true"/>
          <w:lang w:bidi="fa-IR"/>
        </w:rPr>
        <w:t>.</w:t>
      </w:r>
    </w:p>
    <w:p>
      <w:pPr>
        <w:pStyle w:val="Heading3"/>
        <w:numPr>
          <w:ilvl w:val="2"/>
          <w:numId w:val="1"/>
        </w:numPr>
        <w:rPr/>
      </w:pPr>
      <w:bookmarkStart w:id="1047" w:name="__RefHeading___Toc2333890_1395250215"/>
      <w:bookmarkStart w:id="1048" w:name="_Toc390"/>
      <w:bookmarkEnd w:id="1047"/>
      <w:r>
        <w:rPr>
          <w:rtl w:val="true"/>
        </w:rPr>
        <w:t>ما روی فی أحمد بن اسحاق القمی و کان صالحا و أیوب بن نوح</w:t>
      </w:r>
      <w:bookmarkEnd w:id="1048"/>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بن القاسم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الحسین القمی الابی أبو علی،قال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أحمد بن الصلت القمی الابی أبو علی الی الدار کتابا ذکر فیه قصة أحمد بن اسحاق القمی و صحبته،و أنه یرید الحج و احتاج الی ألف دینار،فان رأی سیدی أن یأمر باقراضه ایاه و یسترجع منه فی البلد اذا انصر فنا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 هی له مناصلة،و اذا رجع فله عندنا سواها،و کان أحمد لضعفه لا یطمع نفسه فی أن یبلغ الکوفة و فی هذه من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معروف الکشی،قال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عبد اللّه البلخی إلی یذکر عن الحسین بن روح القمی،أن أحمد بن اسحاق کتب الیه یستأذنه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له،و بعث الیه بثوب،فقال أحمد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إلی نفسی،فانصرف من الحج فمات بحلوان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اسحاق بن سعد القمی عاش بعد وفاة أبی محمد علیه السّلام،و أتیت بهذا الخبر لیکون أصح لصلاحه و ما ختم 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أحمد،عن محمد بن عیسی،عن أبی محمد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أحمد بن أبی عبد اللّه البرقی بالعسکر فورد علینا رسول من الرجل 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العلیل ثقة،و أیوب بن نوح،و ابراهیم بن محمد الهمدانی،و أحمد بن حمزة،و أحمد ابن اسحاق ثقات جمیعا</w:t>
      </w:r>
      <w:r>
        <w:rPr>
          <w:rFonts w:eastAsia="IRNazanin" w:cs="IRNazanin"/>
          <w:color w:val="111111"/>
          <w:sz w:val="28"/>
          <w:szCs w:val="28"/>
          <w:rtl w:val="true"/>
          <w:lang w:bidi="fa-IR"/>
        </w:rPr>
        <w:t>.</w:t>
      </w:r>
    </w:p>
    <w:p>
      <w:pPr>
        <w:pStyle w:val="Heading3"/>
        <w:numPr>
          <w:ilvl w:val="2"/>
          <w:numId w:val="1"/>
        </w:numPr>
        <w:rPr/>
      </w:pPr>
      <w:bookmarkStart w:id="1049" w:name="__RefHeading___Toc2333892_1395250215"/>
      <w:bookmarkStart w:id="1050" w:name="_Toc391"/>
      <w:bookmarkEnd w:id="1049"/>
      <w:r>
        <w:rPr>
          <w:rtl w:val="true"/>
        </w:rPr>
        <w:t>فی محمد بن الحسن الواسطی</w:t>
      </w:r>
      <w:bookmarkEnd w:id="1050"/>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القتیبی،قال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bookmarkStart w:id="1051" w:name="pg2817_20652"/>
    </w:p>
    <w:p>
      <w:pPr>
        <w:pStyle w:val="BookText"/>
        <w:rPr/>
      </w:pPr>
      <w:bookmarkEnd w:id="1051"/>
      <w:r>
        <w:rPr>
          <w:rFonts w:ascii="IRNazanin" w:hAnsi="IRNazanin" w:eastAsia="IRNazanin"/>
          <w:color w:val="111111"/>
          <w:sz w:val="28"/>
          <w:sz w:val="28"/>
          <w:szCs w:val="28"/>
          <w:rtl w:val="true"/>
          <w:lang w:bidi="fa-IR"/>
        </w:rPr>
        <w:t>الحسن کان کریما علی أبی جعفر علیه السّلام،و أن أبا الحسن علیه السّلام أنفذ نفقته فی مرضه و أکفنه و أقام مأتمه عند موته</w:t>
      </w:r>
      <w:r>
        <w:rPr>
          <w:rFonts w:eastAsia="IRNazanin" w:cs="IRNazanin"/>
          <w:color w:val="111111"/>
          <w:sz w:val="28"/>
          <w:szCs w:val="28"/>
          <w:rtl w:val="true"/>
          <w:lang w:bidi="fa-IR"/>
        </w:rPr>
        <w:t>.</w:t>
      </w:r>
    </w:p>
    <w:p>
      <w:pPr>
        <w:pStyle w:val="Heading3"/>
        <w:numPr>
          <w:ilvl w:val="2"/>
          <w:numId w:val="1"/>
        </w:numPr>
        <w:rPr/>
      </w:pPr>
      <w:bookmarkStart w:id="1052" w:name="__RefHeading___Toc2333894_1395250215"/>
      <w:bookmarkStart w:id="1053" w:name="_Toc392"/>
      <w:bookmarkEnd w:id="1052"/>
      <w:r>
        <w:rPr>
          <w:rtl w:val="true"/>
        </w:rPr>
        <w:t>فی أبی جعفر البصری</w:t>
      </w:r>
      <w:bookmarkEnd w:id="1053"/>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شاذان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جعفر البصری،و کان ثقة فاضلا صالحا</w:t>
      </w:r>
      <w:r>
        <w:rPr>
          <w:rFonts w:eastAsia="IRNazanin" w:cs="IRNazanin"/>
          <w:color w:val="111111"/>
          <w:sz w:val="28"/>
          <w:szCs w:val="28"/>
          <w:rtl w:val="true"/>
          <w:lang w:bidi="fa-IR"/>
        </w:rPr>
        <w:t>.</w:t>
      </w:r>
    </w:p>
    <w:p>
      <w:pPr>
        <w:pStyle w:val="Heading3"/>
        <w:numPr>
          <w:ilvl w:val="2"/>
          <w:numId w:val="1"/>
        </w:numPr>
        <w:rPr/>
      </w:pPr>
      <w:bookmarkStart w:id="1054" w:name="__RefHeading___Toc2333896_1395250215"/>
      <w:bookmarkStart w:id="1055" w:name="_Toc393"/>
      <w:bookmarkEnd w:id="1054"/>
      <w:r>
        <w:rPr>
          <w:rtl w:val="true"/>
        </w:rPr>
        <w:t>فی نوح بن صالح البغدادی</w:t>
      </w:r>
      <w:bookmarkEnd w:id="1055"/>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عبد اللّه الشاذانی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محمد الفضل 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ربما صلینا مع هؤلاء صلاة المغرب،فلا نحب أن ندخل البیت عند خروجنا من المسجد، فیتوهموا علینا أن دخولنا المنزل لیس الا لإعادة الصلاة التی صلینا معهم،فنتدافع بصلاة المغرب الی صلاة العتمة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تفعلوا هذا من ضیق صدورکم،ما علیکم لو صلیتم معهم فتکبروا فی مرة واحدة ثلاثا أو خمس تکبیرات،و تقرءوا فی کل رکعة الحمد و سورة أیة سورة شئتم بعد أن تتموها عند ما یتم امامهم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تقولوا فی الرکوع سبحان ربی العظیم و بحمده بقدر ما یتأتی لکم معهم،و فی السجود کمثل ذلک،و تسلموا معهم،و قد تمت صلاتکم لأنفسکم،و لیکن الامام عندکم و الحائط بمنزل واحدة،فاذا فرغ من الفریضة فقوموا معهم فصلوا السنة بعدها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أ فلیس یجوز اذا فعلت ما ذکرت؟قال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فهل سمعت أحدا من أصحابنا یفعل هذه الفعله؟قال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کنت بالعراق و کان یضیق صدری عن الصلاة معهم کضیق صدورکم،فشکوت ذلک الی فقیه هناک یقال له،نوح بن شعیب، فأمرنی بمثل الذی أمرتکم به</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هل یقول هذا غیرک؟قال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نعم،فاجتمعت معه فی مجلس فیه نحو من عشرین رجلا من مشایخ أصحابنا،فسألته یعنی نوح بن شعیب أن یجری بحضرتهم ذکرا مما سألته من هذا </w:t>
      </w:r>
      <w:bookmarkStart w:id="1056" w:name="pg2817_20653"/>
    </w:p>
    <w:p>
      <w:pPr>
        <w:pStyle w:val="BookText"/>
        <w:rPr/>
      </w:pPr>
      <w:bookmarkEnd w:id="1056"/>
      <w:r>
        <w:rPr>
          <w:rFonts w:ascii="IRNazanin" w:hAnsi="IRNazanin" w:eastAsia="IRNazanin"/>
          <w:color w:val="111111"/>
          <w:sz w:val="28"/>
          <w:sz w:val="28"/>
          <w:szCs w:val="28"/>
          <w:rtl w:val="true"/>
          <w:lang w:bidi="fa-IR"/>
        </w:rPr>
        <w:t>فقال نوح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من حضر أ لا تعجبون من هذا الخراسانی الغمر یظن فی نفسه أنه أکبر من هشام بن الحکم،و یسألنی هل یجوز الصلاة مع المرجئة فی جماعتهم؟فقال جمیع من کان حاضرا من 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نوح بن شعیب، فعندها طابت نفسی و فعلته</w:t>
      </w:r>
      <w:r>
        <w:rPr>
          <w:rFonts w:eastAsia="IRNazanin" w:cs="IRNazanin"/>
          <w:color w:val="111111"/>
          <w:sz w:val="28"/>
          <w:szCs w:val="28"/>
          <w:rtl w:val="true"/>
          <w:lang w:bidi="fa-IR"/>
        </w:rPr>
        <w:t>.</w:t>
      </w:r>
    </w:p>
    <w:p>
      <w:pPr>
        <w:pStyle w:val="Heading3"/>
        <w:numPr>
          <w:ilvl w:val="2"/>
          <w:numId w:val="1"/>
        </w:numPr>
        <w:rPr/>
      </w:pPr>
      <w:bookmarkStart w:id="1057" w:name="__RefHeading___Toc2333898_1395250215"/>
      <w:bookmarkStart w:id="1058" w:name="_Toc394"/>
      <w:bookmarkEnd w:id="1057"/>
      <w:r>
        <w:rPr>
          <w:rtl w:val="true"/>
        </w:rPr>
        <w:t>فی أحمد بن حماد المروزی</w:t>
      </w:r>
      <w:bookmarkEnd w:id="1058"/>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المحمودی محمد بن أحمد ابن حماد المروزی،قال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 علیه السّلام الی أبی فی فصل من کتابه فکأن قد فی یوم أو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وُفِّیَتْ کُلُّ نَفْسٍ مٰا کَسَبَتْ وَ هُمْ لاٰ یُظْلَمُونَ ،أما الدنیا فنحن فیها متفرجون فی البلاد،و لکن من هوی هوی صاحبه،فان بدینه فهو معه و ان کان نائیا عنه،و أما الآخرة فهی دار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 الماضی علیه السّلام بعد وفاة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 أبوک رضی اللّه عنه و عنک و هو عندنا علی حالة محمودة و لن تبعد من تلک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 ابن أبی داود و هو فی مجلسه و حوله أصحابه،فقال لهم ابن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 ما تقولون فی شیء قاله الخلیفة البارحة؟فقالوا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الخلیفة ما تری العلائیة تصنع ان أخرجنا الیهم أبا جعفر علیه السّلام سکران ینشی مضمخا بالخلوق،قالوا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تبطل حجتهم و یبطل مقالهم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العلائیة یخالطونی کثیرا و یفضون إلی بسر مقالتهم،و لیس یلزمهم هذا الذی جری،فقال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قلت؟قلت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یقولون لا بد فی کل زمان و علی کل حال للّه فی أرضه من حجة یقطع العذر بینه و بین خلقه</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فی زمان الحجة من هو مثله،أو فوقه فی النسب و الشرف کان أدل الدلائل علی الحجة،لصلة السلطان من بین أهله و ولوعه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فعرض </w:t>
      </w:r>
    </w:p>
    <w:p>
      <w:pPr>
        <w:pStyle w:val="BookText"/>
        <w:rPr/>
      </w:pPr>
      <w:r>
        <w:rPr>
          <w:rFonts w:ascii="IRNazanin" w:hAnsi="IRNazanin" w:eastAsia="IRNazanin"/>
          <w:color w:val="111111"/>
          <w:sz w:val="28"/>
          <w:sz w:val="28"/>
          <w:szCs w:val="28"/>
          <w:rtl w:val="true"/>
          <w:lang w:bidi="fa-IR"/>
        </w:rPr>
        <w:t>ابن أبی داود هذا الکلام علی الخلیفة،فقال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الی هؤلاء القوم حیلة لا تؤذوا أبا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 کتاب أبی عبد اللّه الشاذانی بخطه،سمعت الفضل بن شاذان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التقیت مع أحمد بن حماد المتشیع،و کان ظهر له منه الکذب فکیف غیره،فقال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 تغرغرت عداوته لما صرت عنه،فقال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 اللّه قال لی کما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القتیبی،عن الزفری بکر بن زفر الفارسی،عن الحسن بن الحسین،أنه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 أحمد بن حماد منی مالا له خطر فکتبت رقعة إلی أبی الحسن علیه السّلام و شکوت فیها أحمد بن حماد،فوقع فیها خوفه باللّه، ففعلت و لم ینفع،فعاودته برقعة أخری أعلمته أنی قد فعلت ما أمرتنی به فلم أنتفع،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یحل فیه التخویف باللّه فکیف تخوفه بأنفسنا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المحمودی،قال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الهذیل العلاف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أتیتک سائلا،فقال أبو الهذیل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فاسأل اللّه العصمة و التوفیق،فقال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من دینک أن العصمة و التوفیق لا یکونان من اللّه لک الا بعمل تستحقه به؟قال أبو الهذیل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دعائی،أعمل و آخذ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أبو الهذیل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مسائلک،فقال له شیخی أخبرنی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xml:space="preserve">» </w:t>
      </w:r>
      <w:r>
        <w:rPr>
          <w:rStyle w:val="FootnoteAnchor"/>
          <w:rtl w:val="true"/>
        </w:rPr>
        <w:footnoteReference w:id="1239"/>
      </w:r>
      <w:r>
        <w:rPr>
          <w:rFonts w:ascii="IRNazanin" w:hAnsi="IRNazanin" w:eastAsia="IRNazanin"/>
          <w:color w:val="111111"/>
          <w:sz w:val="28"/>
          <w:sz w:val="28"/>
          <w:szCs w:val="28"/>
          <w:rtl w:val="true"/>
          <w:lang w:bidi="fa-IR"/>
        </w:rPr>
        <w:t>قال أبو الهذیل قد أکمل لنا الدین،فقال شیخی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فخبرنی ان سألتک عن مسألة لا تجدها فی کتاب اللّه و لا فی سنة رسول اللّه و لا فی قول الصحابة و لا فی حیلة فقهائهم ما أنت صانع؟فقال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شیخی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خبرنی عن عشرة کلهم عنین وقعوا فی طهر واحد بامرأة و هم مختلفوا الامة،فمنهم من وصل الی بعض حاجته و منهم من قارب حسب الامکان منه، هل فی خلق اللّه الیوم من یعرف حدا للّه فی کل رجل منهم مقدار ما ارتکب من الخطیئة </w:t>
      </w:r>
      <w:bookmarkStart w:id="1059" w:name="pg2817_20655"/>
    </w:p>
    <w:p>
      <w:pPr>
        <w:pStyle w:val="BookText"/>
        <w:rPr/>
      </w:pPr>
      <w:bookmarkEnd w:id="1059"/>
      <w:r>
        <w:rPr>
          <w:rFonts w:ascii="IRNazanin" w:hAnsi="IRNazanin" w:eastAsia="IRNazanin"/>
          <w:color w:val="111111"/>
          <w:sz w:val="28"/>
          <w:sz w:val="28"/>
          <w:szCs w:val="28"/>
          <w:rtl w:val="true"/>
          <w:lang w:bidi="fa-IR"/>
        </w:rPr>
        <w:t>فیقیم علیه الحد فی الدنیا و یطهره منه فی الآخرة،و لنعلم ما یقول فی أن الدین قد أکمل 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خرج آخرها فی الامامة</w:t>
      </w:r>
      <w:r>
        <w:rPr>
          <w:rFonts w:eastAsia="IRNazanin" w:cs="IRNazanin"/>
          <w:color w:val="111111"/>
          <w:sz w:val="28"/>
          <w:szCs w:val="28"/>
          <w:rtl w:val="true"/>
          <w:lang w:bidi="fa-IR"/>
        </w:rPr>
        <w:t>.</w:t>
      </w:r>
    </w:p>
    <w:p>
      <w:pPr>
        <w:pStyle w:val="Heading3"/>
        <w:numPr>
          <w:ilvl w:val="2"/>
          <w:numId w:val="1"/>
        </w:numPr>
        <w:rPr/>
      </w:pPr>
      <w:bookmarkStart w:id="1060" w:name="__RefHeading___Toc2333900_1395250215"/>
      <w:bookmarkStart w:id="1061" w:name="_Toc395"/>
      <w:bookmarkEnd w:id="1060"/>
      <w:r>
        <w:rPr>
          <w:rtl w:val="true"/>
        </w:rPr>
        <w:t>ما روی فی علی بن أسباط الکوفی</w:t>
      </w:r>
      <w:bookmarkEnd w:id="1061"/>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أسباط فطحیا،و لعلی بن مهزیار الیه رسالة فی النقض علیه مقدار جزء صغیر،قالوا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ینجع ذلک فیه و مات علی مذهبه،</w:t>
      </w:r>
      <w:r>
        <w:rPr>
          <w:rFonts w:eastAsia="IRNazanin" w:cs="IRNazanin"/>
          <w:color w:val="111111"/>
          <w:sz w:val="28"/>
          <w:szCs w:val="28"/>
          <w:rtl w:val="true"/>
          <w:lang w:bidi="fa-IR"/>
        </w:rPr>
        <w:t>.</w:t>
      </w:r>
    </w:p>
    <w:p>
      <w:pPr>
        <w:pStyle w:val="Heading3"/>
        <w:numPr>
          <w:ilvl w:val="2"/>
          <w:numId w:val="1"/>
        </w:numPr>
        <w:rPr/>
      </w:pPr>
      <w:bookmarkStart w:id="1062" w:name="__RefHeading___Toc2333902_1395250215"/>
      <w:bookmarkStart w:id="1063" w:name="_Toc396"/>
      <w:bookmarkEnd w:id="1062"/>
      <w:r>
        <w:rPr>
          <w:rtl w:val="true"/>
        </w:rPr>
        <w:t>فی محمد بن الولید الخزاز و معاویة بن حکیم و مصدق بن صدقة و محمد بن سالم بن عبد الحمید</w:t>
      </w:r>
      <w:bookmarkEnd w:id="1063"/>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کلهم فطحیة،و هم من أجلة العلماء و الفقهاء و العدول،و بعضهم أدرک الرضا علیه السّلام،و کلهم کوفیون</w:t>
      </w:r>
      <w:r>
        <w:rPr>
          <w:rFonts w:eastAsia="IRNazanin" w:cs="IRNazanin"/>
          <w:color w:val="111111"/>
          <w:sz w:val="28"/>
          <w:szCs w:val="28"/>
          <w:rtl w:val="true"/>
          <w:lang w:bidi="fa-IR"/>
        </w:rPr>
        <w:t>.</w:t>
      </w:r>
    </w:p>
    <w:p>
      <w:pPr>
        <w:pStyle w:val="Heading3"/>
        <w:numPr>
          <w:ilvl w:val="2"/>
          <w:numId w:val="1"/>
        </w:numPr>
        <w:rPr/>
      </w:pPr>
      <w:bookmarkStart w:id="1064" w:name="__RefHeading___Toc2333904_1395250215"/>
      <w:bookmarkStart w:id="1065" w:name="_Toc397"/>
      <w:bookmarkEnd w:id="1064"/>
      <w:r>
        <w:rPr>
          <w:rtl w:val="true"/>
        </w:rPr>
        <w:t>فی مروک بن عبید</w:t>
      </w:r>
      <w:bookmarkEnd w:id="1065"/>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عن مروک بن عبید ابن سالم بن أبی حفصة؟فقال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شیخ صدوق</w:t>
      </w:r>
      <w:r>
        <w:rPr>
          <w:rFonts w:eastAsia="IRNazanin" w:cs="IRNazanin"/>
          <w:color w:val="111111"/>
          <w:sz w:val="28"/>
          <w:szCs w:val="28"/>
          <w:rtl w:val="true"/>
          <w:lang w:bidi="fa-IR"/>
        </w:rPr>
        <w:t>.</w:t>
      </w:r>
    </w:p>
    <w:p>
      <w:pPr>
        <w:pStyle w:val="Heading3"/>
        <w:numPr>
          <w:ilvl w:val="2"/>
          <w:numId w:val="1"/>
        </w:numPr>
        <w:rPr/>
      </w:pPr>
      <w:bookmarkStart w:id="1066" w:name="__RefHeading___Toc2333906_1395250215"/>
      <w:bookmarkStart w:id="1067" w:name="_Toc398"/>
      <w:bookmarkEnd w:id="1066"/>
      <w:r>
        <w:rPr>
          <w:rtl w:val="true"/>
        </w:rPr>
        <w:t>فی محمد بن ابراهیم الحضینی الاهوازی</w:t>
      </w:r>
      <w:bookmarkEnd w:id="1067"/>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حمدان بن أحمد القلانسی،قال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معاویة بن حکیم،عن أحمد بن محمد بن أبی نصر،عن حمدان الحضینی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أخی مات،فقال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أخاک،فانه کان من خصیص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أحمد من الخصیص؟قال الخاصة الخاصة</w:t>
      </w:r>
      <w:r>
        <w:rPr>
          <w:rFonts w:eastAsia="IRNazanin" w:cs="IRNazanin"/>
          <w:color w:val="111111"/>
          <w:sz w:val="28"/>
          <w:szCs w:val="28"/>
          <w:rtl w:val="true"/>
          <w:lang w:bidi="fa-IR"/>
        </w:rPr>
        <w:t>.</w:t>
      </w:r>
    </w:p>
    <w:p>
      <w:pPr>
        <w:pStyle w:val="Heading3"/>
        <w:numPr>
          <w:ilvl w:val="2"/>
          <w:numId w:val="1"/>
        </w:numPr>
        <w:rPr/>
      </w:pPr>
      <w:bookmarkStart w:id="1068" w:name="__RefHeading___Toc2333908_1395250215"/>
      <w:bookmarkStart w:id="1069" w:name="_Toc399"/>
      <w:bookmarkEnd w:id="1068"/>
      <w:r>
        <w:rPr>
          <w:rtl w:val="true"/>
        </w:rPr>
        <w:t>فی محمد بن اسماعیل بن بزیع و أحمد بن حمزة بن بزیع</w:t>
      </w:r>
      <w:bookmarkEnd w:id="1069"/>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حمدویه،عن أشیاخه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اسماعیل بن بزیع و أحمد </w:t>
      </w:r>
      <w:bookmarkStart w:id="1070" w:name="pg2817_20656"/>
    </w:p>
    <w:p>
      <w:pPr>
        <w:pStyle w:val="BookText"/>
        <w:rPr/>
      </w:pPr>
      <w:bookmarkEnd w:id="1070"/>
      <w:r>
        <w:rPr>
          <w:rFonts w:ascii="IRNazanin" w:hAnsi="IRNazanin" w:eastAsia="IRNazanin"/>
          <w:color w:val="111111"/>
          <w:sz w:val="28"/>
          <w:sz w:val="28"/>
          <w:szCs w:val="28"/>
          <w:rtl w:val="true"/>
          <w:lang w:bidi="fa-IR"/>
        </w:rPr>
        <w:t>ابن حمزة بن بزیع،کانا فی عداد الوزراء،و کان علی بن النعمان أوصی بکتبه لمحمد بن اسماعیل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محمد بن الحسین بن بندار القمی بخطه،حدثنی محمد بن یحیی العطار،عن محمد بن أحمد بن یحیی،قال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بعید فقال لی محمد بن علی بن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قربنا الی قبر محمد بن اسماعیل بن بزیع لنزوره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أتیناه جلس عند رأسه مستقبل القبلة و القبر أمامه،ثم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صاحب هذا القبر،یعنی محمد بن اسماعیل بن بزیع،أنه سمع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 أخیه المؤمن فجلس عند قبره و استقبل القبلة و وضع یده علی القبر و قرأ انا أنزلناه فی لیلة القدر سبع مرات أمن من الفزع الاکبر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اسماعیل أدرک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روی عن ابن بکیر</w:t>
      </w:r>
      <w:r>
        <w:rPr>
          <w:rFonts w:eastAsia="IRNazanin" w:cs="IRNazanin"/>
          <w:color w:val="111111"/>
          <w:sz w:val="28"/>
          <w:szCs w:val="28"/>
          <w:rtl w:val="true"/>
          <w:lang w:bidi="fa-IR"/>
        </w:rPr>
        <w:t>.</w:t>
      </w:r>
    </w:p>
    <w:p>
      <w:pPr>
        <w:pStyle w:val="Heading3"/>
        <w:numPr>
          <w:ilvl w:val="2"/>
          <w:numId w:val="1"/>
        </w:numPr>
        <w:rPr/>
      </w:pPr>
      <w:bookmarkStart w:id="1071" w:name="__RefHeading___Toc2333910_1395250215"/>
      <w:bookmarkStart w:id="1072" w:name="_Toc400"/>
      <w:bookmarkEnd w:id="1071"/>
      <w:r>
        <w:rPr>
          <w:rtl w:val="true"/>
        </w:rPr>
        <w:t>ما روی فی محمد بن عبد الجبار و محمد بن أبی خنیس و ابن فضال</w:t>
      </w:r>
      <w:bookmarkEnd w:id="107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جمیعا عن ابن بکیر</w:t>
      </w:r>
      <w:r>
        <w:rPr>
          <w:rFonts w:eastAsia="IRNazanin" w:cs="IRNazanin"/>
          <w:color w:val="111111"/>
          <w:sz w:val="28"/>
          <w:szCs w:val="28"/>
          <w:rtl w:val="true"/>
          <w:lang w:bidi="fa-IR"/>
        </w:rPr>
        <w:t>.</w:t>
      </w:r>
    </w:p>
    <w:p>
      <w:pPr>
        <w:pStyle w:val="Heading3"/>
        <w:numPr>
          <w:ilvl w:val="2"/>
          <w:numId w:val="1"/>
        </w:numPr>
        <w:rPr/>
      </w:pPr>
      <w:bookmarkStart w:id="1073" w:name="__RefHeading___Toc2333912_1395250215"/>
      <w:bookmarkStart w:id="1074" w:name="_Toc401"/>
      <w:bookmarkEnd w:id="1073"/>
      <w:r>
        <w:rPr>
          <w:rtl w:val="true"/>
        </w:rPr>
        <w:t>فی الحسن بن علی بن فضال الکوفی</w:t>
      </w:r>
      <w:bookmarkEnd w:id="1074"/>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 القمی،عن علی بن الریان،عن محمد بن عبد اللّه بن زرارة بن أعین،قال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جنازة الحسن بن علی بن فضال فالتفت إلی و الی محمد بن الهیثم التمیمی،فقال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أبشرکما فقلنا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الحسن بن علی بن فضال قبل وفاته و هو فی تلک الغمرات و عنده محمد بن الحسن بن الجهم،فسمعته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محمد تشهد،فتشهد </w:t>
      </w:r>
      <w:bookmarkStart w:id="1075" w:name="pg2817_20657"/>
    </w:p>
    <w:p>
      <w:pPr>
        <w:pStyle w:val="BookText"/>
        <w:rPr/>
      </w:pPr>
      <w:bookmarkEnd w:id="1075"/>
      <w:r>
        <w:rPr>
          <w:rFonts w:ascii="IRNazanin" w:hAnsi="IRNazanin" w:eastAsia="IRNazanin"/>
          <w:color w:val="111111"/>
          <w:sz w:val="28"/>
          <w:sz w:val="28"/>
          <w:szCs w:val="28"/>
          <w:rtl w:val="true"/>
          <w:lang w:bidi="fa-IR"/>
        </w:rPr>
        <w:t>اللّه فسکت عنه،فقال له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تشهد،فتشهد فصار الی أبی الحسن علیه السّلام،فقال له محمد بن الحسن فأین عبد اللّه؟فقال له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نظرنا فی الکتب فلم نجد لعبد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الحسن بن علی بن فضال فطحیا یقول بعبد اللّه بن جعفر قبل أبی الحسن علیه السّلام فرجع فیما حکی عنه فی هذا الحدیث إن شاء اللّه تعالی</w:t>
      </w:r>
      <w:r>
        <w:rPr>
          <w:rFonts w:eastAsia="IRNazanin" w:cs="IRNazanin"/>
          <w:color w:val="111111"/>
          <w:sz w:val="28"/>
          <w:szCs w:val="28"/>
          <w:rtl w:val="true"/>
          <w:lang w:bidi="fa-IR"/>
        </w:rPr>
        <w:t>.</w:t>
      </w:r>
    </w:p>
    <w:p>
      <w:pPr>
        <w:pStyle w:val="Heading3"/>
        <w:numPr>
          <w:ilvl w:val="2"/>
          <w:numId w:val="1"/>
        </w:numPr>
        <w:rPr/>
      </w:pPr>
      <w:bookmarkStart w:id="1076" w:name="__RefHeading___Toc2333914_1395250215"/>
      <w:bookmarkStart w:id="1077" w:name="_Toc402"/>
      <w:bookmarkEnd w:id="1076"/>
      <w:r>
        <w:rPr>
          <w:rtl w:val="true"/>
        </w:rPr>
        <w:t>فی أبی الخیر صالح بن أبی حماد الرازی</w:t>
      </w:r>
      <w:bookmarkEnd w:id="1077"/>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محمد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شاذان،یقول فی أبی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صالح بن سلمة أبی حماد الرازی کما کنی،و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محمد الفضل یرتضیه و یمدحه و لا یرتضی أبا سعید الادمی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الاحمق</w:t>
      </w:r>
      <w:r>
        <w:rPr>
          <w:rFonts w:eastAsia="IRNazanin" w:cs="IRNazanin"/>
          <w:color w:val="111111"/>
          <w:sz w:val="28"/>
          <w:szCs w:val="28"/>
          <w:rtl w:val="true"/>
          <w:lang w:bidi="fa-IR"/>
        </w:rPr>
        <w:t>.</w:t>
      </w:r>
    </w:p>
    <w:p>
      <w:pPr>
        <w:pStyle w:val="Heading3"/>
        <w:numPr>
          <w:ilvl w:val="2"/>
          <w:numId w:val="1"/>
        </w:numPr>
        <w:rPr/>
      </w:pPr>
      <w:bookmarkStart w:id="1078" w:name="__RefHeading___Toc2333916_1395250215"/>
      <w:bookmarkStart w:id="1079" w:name="_Toc403"/>
      <w:bookmarkEnd w:id="1078"/>
      <w:r>
        <w:rPr>
          <w:rtl w:val="true"/>
        </w:rPr>
        <w:t>فی سهل بن زیاد الادمی أبی سعید</w:t>
      </w:r>
      <w:bookmarkEnd w:id="1079"/>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الرازی أبو سعید الادمی یروی عن أبی جعفر و أبی الحسن و أبی محمد صلوات اللّه علیهم</w:t>
      </w:r>
      <w:r>
        <w:rPr>
          <w:rFonts w:eastAsia="IRNazanin" w:cs="IRNazanin"/>
          <w:color w:val="111111"/>
          <w:sz w:val="28"/>
          <w:szCs w:val="28"/>
          <w:rtl w:val="true"/>
          <w:lang w:bidi="fa-IR"/>
        </w:rPr>
        <w:t>.</w:t>
      </w:r>
    </w:p>
    <w:p>
      <w:pPr>
        <w:pStyle w:val="Heading3"/>
        <w:numPr>
          <w:ilvl w:val="2"/>
          <w:numId w:val="1"/>
        </w:numPr>
        <w:rPr/>
      </w:pPr>
      <w:bookmarkStart w:id="1080" w:name="__RefHeading___Toc2333918_1395250215"/>
      <w:bookmarkStart w:id="1081" w:name="_Toc404"/>
      <w:bookmarkEnd w:id="1080"/>
      <w:r>
        <w:rPr>
          <w:rtl w:val="true"/>
        </w:rPr>
        <w:t>فی منذر بن قابوس</w:t>
      </w:r>
      <w:bookmarkEnd w:id="1081"/>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بن خالد،قال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منذر بن قابوس،و کان ثقة</w:t>
      </w:r>
      <w:r>
        <w:rPr>
          <w:rFonts w:eastAsia="IRNazanin" w:cs="IRNazanin"/>
          <w:color w:val="111111"/>
          <w:sz w:val="28"/>
          <w:szCs w:val="28"/>
          <w:rtl w:val="true"/>
          <w:lang w:bidi="fa-IR"/>
        </w:rPr>
        <w:t>.</w:t>
      </w:r>
    </w:p>
    <w:p>
      <w:pPr>
        <w:pStyle w:val="Heading3"/>
        <w:numPr>
          <w:ilvl w:val="2"/>
          <w:numId w:val="1"/>
        </w:numPr>
        <w:rPr/>
      </w:pPr>
      <w:bookmarkStart w:id="1082" w:name="__RefHeading___Toc2333920_1395250215"/>
      <w:bookmarkStart w:id="1083" w:name="_Toc405"/>
      <w:bookmarkEnd w:id="1082"/>
      <w:r>
        <w:rPr>
          <w:rtl w:val="true"/>
        </w:rPr>
        <w:t>فی أحمد بن عبد اللّه الکرخی</w:t>
      </w:r>
      <w:bookmarkEnd w:id="1083"/>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طاهر محمد بن علی بن بلال،و سألته عن أحمد بن عبد اللّه الکرخی اذ رأیته یروی کتبا کثیرة عنه؟فقال</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کاتب اسحاق بن ابراهیم فتاب و أقبل علی تصنیف الکتب،و کان أحد غلمان یونس بن عبد الرحمن رحمه اللّه و یعرف به،و هو یعرف بابن خانبه و کان من العجم </w:t>
      </w:r>
      <w:bookmarkStart w:id="1084" w:name="pg2817_20658"/>
    </w:p>
    <w:p>
      <w:pPr>
        <w:pStyle w:val="Heading3"/>
        <w:numPr>
          <w:ilvl w:val="2"/>
          <w:numId w:val="1"/>
        </w:numPr>
        <w:rPr/>
      </w:pPr>
      <w:bookmarkStart w:id="1085" w:name="__RefHeading___Toc2333922_1395250215"/>
      <w:bookmarkStart w:id="1086" w:name="_Toc406"/>
      <w:bookmarkEnd w:id="1084"/>
      <w:bookmarkEnd w:id="1085"/>
      <w:r>
        <w:rPr>
          <w:rtl w:val="true"/>
        </w:rPr>
        <w:t>ما روی فی ابراهیم بن ابی محمود</w:t>
      </w:r>
      <w:bookmarkEnd w:id="1086"/>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أبی محمود کان مکفوفا،روی عنه أحمد بن محمد بن عیسی مسائل موسی علیه السّلام قدر خمس و عشرین ورقة،و عاش بعد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 الخشاب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ابراهیم بن أبی محمود،قال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و معی کتب الیه من أبیه، فجعل یقرءها و یضع کتابا کثیرا علی عینیه،و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أبی و اللّه،و یبکی حتی سالت دموعه علی خدیه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قد کان أبوک ربما قال لی فی المجلس الواحد مرات أسکنک اللّه الجنة أدخلک اللّه الجنة،قال،فقال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أقول أدخلک اللّه الجنة،فقلت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تضمن لی علی ربک أن یدخلنی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رجله فقبلتها</w:t>
      </w:r>
      <w:r>
        <w:rPr>
          <w:rFonts w:eastAsia="IRNazanin" w:cs="IRNazanin"/>
          <w:color w:val="111111"/>
          <w:sz w:val="28"/>
          <w:szCs w:val="28"/>
          <w:rtl w:val="true"/>
          <w:lang w:bidi="fa-IR"/>
        </w:rPr>
        <w:t>.</w:t>
      </w:r>
    </w:p>
    <w:p>
      <w:pPr>
        <w:pStyle w:val="Heading3"/>
        <w:numPr>
          <w:ilvl w:val="2"/>
          <w:numId w:val="1"/>
        </w:numPr>
        <w:rPr/>
      </w:pPr>
      <w:bookmarkStart w:id="1087" w:name="__RefHeading___Toc2333924_1395250215"/>
      <w:bookmarkStart w:id="1088" w:name="_Toc407"/>
      <w:bookmarkEnd w:id="1087"/>
      <w:r>
        <w:rPr>
          <w:rtl w:val="true"/>
        </w:rPr>
        <w:t>ما روی فی أبی طالب القمی</w:t>
      </w:r>
      <w:bookmarkEnd w:id="1088"/>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عبد اللّه بن الصلت،قال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لم یدرک سدیرا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حمدان بن أحمد النهدی،قال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طالب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أبی جعفر بن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لی أن أرثی أبا الحسن أعنی أباه،قال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 اندبنی و اندب أبی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الجبار،عن أبی طالب القمی،قال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جعفر علیه السّلام بأبیات شعر و ذکرت فیها أباه،و سألته أن یأذن لی فی أن أقول فیه،فقطع الشعر و حبسه،و کتب فی صدر ما بقی من القرطاس</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أحسنت جزاک اللّه خیرا </w:t>
      </w:r>
      <w:bookmarkStart w:id="1089" w:name="pg2817_20659"/>
    </w:p>
    <w:p>
      <w:pPr>
        <w:pStyle w:val="Heading3"/>
        <w:numPr>
          <w:ilvl w:val="2"/>
          <w:numId w:val="1"/>
        </w:numPr>
        <w:rPr/>
      </w:pPr>
      <w:bookmarkStart w:id="1090" w:name="__RefHeading___Toc2333926_1395250215"/>
      <w:bookmarkStart w:id="1091" w:name="_Toc408"/>
      <w:bookmarkEnd w:id="1089"/>
      <w:bookmarkEnd w:id="1090"/>
      <w:r>
        <w:rPr>
          <w:rtl w:val="true"/>
        </w:rPr>
        <w:t>فی عبد الجبار بن المبارک النهاوندی</w:t>
      </w:r>
      <w:bookmarkEnd w:id="1091"/>
    </w:p>
    <w:p>
      <w:p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 خالد بن حامد،قال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سعید الادمی،قال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بکر بن صالح،عن عبد الجبار بن المبارک النهاوندی،قال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سیدی سنة تسع و مأتین،فقلت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رویت عن آبائک أن کل فتح فتح بضلال فهو للإمام،فقال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فانه أتوا أبی فی بعض الفتوح التی فتحت علی الضلال، و قد تخلصت من الذین ملکونی بسبب من الاسباب،و قد أتیتک مسترقا مستعبدا،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قال،فلما حضر خروجی الی مکة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انی قد حججت و تزوجت و مکسبی مما یعطف علی اخوانی لا شیء لی غیره،فمرنی بأمرک،فقال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الی بلادک و أنت من حجک و تزویجک و کسبک 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سنة ثلاث عشرة و مأتین أتیته و ذکرت العبودیة التی الزمتها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حر لوجه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اکتب لی عهدک،فقال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إلیک غدا فخرج إلی مع کتبی کتاب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الرحیم،هذا کتاب من محمد بن علی الهاشمی العلوی لعبد اللّه بن المبارک فتاه،انی أعتقک لوجه اللّه و الدار الآخرة،لا رب لک الا اللّه،و لیس علیک سبیل،و أنت مولای و مولی عقبی من بعدی،و کتب فی المحرم سنة ثلاث عشرة و مأتین،و وقع فیه محمد بن علی بخط یده و ختمه بخاتمه صلوات اللّه و سلامه علیه</w:t>
      </w:r>
      <w:r>
        <w:rPr>
          <w:rFonts w:eastAsia="IRNazanin" w:cs="IRNazanin"/>
          <w:color w:val="111111"/>
          <w:sz w:val="28"/>
          <w:szCs w:val="28"/>
          <w:rtl w:val="true"/>
          <w:lang w:bidi="fa-IR"/>
        </w:rPr>
        <w:t>.</w:t>
      </w:r>
    </w:p>
    <w:p>
      <w:pPr>
        <w:pStyle w:val="Heading3"/>
        <w:numPr>
          <w:ilvl w:val="2"/>
          <w:numId w:val="1"/>
        </w:numPr>
        <w:rPr/>
      </w:pPr>
      <w:bookmarkStart w:id="1092" w:name="__RefHeading___Toc2333928_1395250215"/>
      <w:bookmarkStart w:id="1093" w:name="_Toc409"/>
      <w:bookmarkEnd w:id="1092"/>
      <w:r>
        <w:rPr>
          <w:rtl w:val="true"/>
        </w:rPr>
        <w:t>فی أحکم بن بشار المروزی الکلثومی</w:t>
      </w:r>
      <w:bookmarkEnd w:id="1093"/>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 لا شیء</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کلثوم السرخسی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من أصحابنا یعرف </w:t>
      </w:r>
      <w:bookmarkStart w:id="1094" w:name="pg2817_20660"/>
    </w:p>
    <w:p>
      <w:pPr>
        <w:pStyle w:val="BookText"/>
        <w:rPr/>
      </w:pPr>
      <w:bookmarkEnd w:id="1094"/>
      <w:r>
        <w:rPr>
          <w:rFonts w:ascii="IRNazanin" w:hAnsi="IRNazanin" w:eastAsia="IRNazanin"/>
          <w:color w:val="111111"/>
          <w:sz w:val="28"/>
          <w:sz w:val="28"/>
          <w:szCs w:val="28"/>
          <w:rtl w:val="true"/>
          <w:lang w:bidi="fa-IR"/>
        </w:rPr>
        <w:t>بابن زینبة فسألنی عن أحکم بن بشار المروزی؟و سألنی عن قصته؟و عن الاثر الذی فی حلقه؟و قد کنت رأیت فی بعض حلقه شبه الخیط،کأنه أثر الذبح،فقلت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سألته مرارا فلم یخبرنی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سبعة نفر فی حجرة واحدة ببغداد فی زمان أبی جعفر الثانی علیه السّلام،فغاب عنا أحکم من عند العصر و لم یرجع فی تلک اللیلة،فلما کان جوف اللیل جاءنا توقیع من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صاحبکم الخراسانی مذبوح مطروح فی لبد فی مزبلة کذا و کذا فاذهبوا فداووه بکذا و کذا،فذهبنا فوجدناه مذبوحا مطروحا کما قال،فحملناه و داویناه بما أمر به فبرأ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قصته أنه تمتع ببغداد فی دار قوم،فعلموا به و اتخذوه و ذبحوه و أدرجوه فی لبد و طرحوه فی مزبلة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أحکم اذا ذکر عنده الرجعة فأنکرها أحد،فیقول أنا أحد المکرورین و حکی لی بعض الکذابین أیضا بهراة هذه القصة فأعجب و امتنع بذکر تلک الحالة کما یستنکره الناس</w:t>
      </w:r>
      <w:r>
        <w:rPr>
          <w:rFonts w:eastAsia="IRNazanin" w:cs="IRNazanin"/>
          <w:color w:val="111111"/>
          <w:sz w:val="28"/>
          <w:szCs w:val="28"/>
          <w:rtl w:val="true"/>
          <w:lang w:bidi="fa-IR"/>
        </w:rPr>
        <w:t>.</w:t>
      </w:r>
    </w:p>
    <w:p>
      <w:pPr>
        <w:pStyle w:val="Heading3"/>
        <w:numPr>
          <w:ilvl w:val="2"/>
          <w:numId w:val="1"/>
        </w:numPr>
        <w:rPr/>
      </w:pPr>
      <w:bookmarkStart w:id="1095" w:name="__RefHeading___Toc2333930_1395250215"/>
      <w:bookmarkStart w:id="1096" w:name="_Toc410"/>
      <w:bookmarkEnd w:id="1095"/>
      <w:r>
        <w:rPr>
          <w:rtl w:val="true"/>
        </w:rPr>
        <w:t>ما روی فی علی بن حدید بن حکیم</w:t>
      </w:r>
      <w:bookmarkEnd w:id="1096"/>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بن حکیم فطحی من أهل الکوفة،و کان أدرک الرضا علیه السّلام</w:t>
      </w:r>
      <w:r>
        <w:rPr>
          <w:rFonts w:eastAsia="IRNazanin" w:cs="IRNazanin"/>
          <w:color w:val="111111"/>
          <w:sz w:val="28"/>
          <w:szCs w:val="28"/>
          <w:rtl w:val="true"/>
          <w:lang w:bidi="fa-IR"/>
        </w:rPr>
        <w:t>.</w:t>
      </w:r>
    </w:p>
    <w:p>
      <w:pPr>
        <w:pStyle w:val="Heading3"/>
        <w:numPr>
          <w:ilvl w:val="2"/>
          <w:numId w:val="1"/>
        </w:numPr>
        <w:rPr/>
      </w:pPr>
      <w:bookmarkStart w:id="1097" w:name="__RefHeading___Toc2333932_1395250215"/>
      <w:bookmarkStart w:id="1098" w:name="_Toc411"/>
      <w:bookmarkEnd w:id="1097"/>
      <w:r>
        <w:rPr>
          <w:rtl w:val="true"/>
        </w:rPr>
        <w:t>فی علی بن الحکم الانباری</w:t>
      </w:r>
      <w:bookmarkEnd w:id="1098"/>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الحکم هو ابن اخت داود بن النعمان بیاع الانماط،و هو نسیب بنی الزبیر الصیارفة،و علی بن الحکم تلمیذ ابن أبی عمیر لقی من أصحاب أبی عبد اللّه علیه السّلام الکثیر،و هو مثل ابن فضال و ابن بکیر </w:t>
      </w:r>
      <w:bookmarkStart w:id="1099" w:name="pg2817_20661"/>
    </w:p>
    <w:p>
      <w:pPr>
        <w:pStyle w:val="Heading3"/>
        <w:numPr>
          <w:ilvl w:val="2"/>
          <w:numId w:val="1"/>
        </w:numPr>
        <w:rPr/>
      </w:pPr>
      <w:bookmarkStart w:id="1100" w:name="__RefHeading___Toc2333934_1395250215"/>
      <w:bookmarkStart w:id="1101" w:name="_Toc412"/>
      <w:bookmarkEnd w:id="1099"/>
      <w:bookmarkEnd w:id="1100"/>
      <w:r>
        <w:rPr>
          <w:rtl w:val="true"/>
        </w:rPr>
        <w:t>فی أبی هاشم داود بن القاسم الجعفری</w:t>
      </w:r>
      <w:bookmarkEnd w:id="1101"/>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منزلة عالیة عند أبی جعفر و أبی الحسن و أبی محمد علیهم السّلام و موقع جلیل،علی ما یستدل بما روی عنهم فی نفسه و روایته،و تدل روایته علی ارتفاع فی القول</w:t>
      </w:r>
      <w:r>
        <w:rPr>
          <w:rFonts w:eastAsia="IRNazanin" w:cs="IRNazanin"/>
          <w:color w:val="111111"/>
          <w:sz w:val="28"/>
          <w:szCs w:val="28"/>
          <w:rtl w:val="true"/>
          <w:lang w:bidi="fa-IR"/>
        </w:rPr>
        <w:t>.</w:t>
      </w:r>
    </w:p>
    <w:p>
      <w:pPr>
        <w:pStyle w:val="Heading3"/>
        <w:numPr>
          <w:ilvl w:val="2"/>
          <w:numId w:val="1"/>
        </w:numPr>
        <w:rPr/>
      </w:pPr>
      <w:bookmarkStart w:id="1102" w:name="__RefHeading___Toc2333936_1395250215"/>
      <w:bookmarkStart w:id="1103" w:name="_Toc413"/>
      <w:bookmarkEnd w:id="1102"/>
      <w:r>
        <w:rPr>
          <w:rtl w:val="true"/>
        </w:rPr>
        <w:t>فی محمد بن عبد اللّه بن مهران</w:t>
      </w:r>
      <w:bookmarkEnd w:id="1103"/>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و هو غال</w:t>
      </w:r>
      <w:r>
        <w:rPr>
          <w:rFonts w:eastAsia="IRNazanin" w:cs="IRNazanin"/>
          <w:color w:val="111111"/>
          <w:sz w:val="28"/>
          <w:szCs w:val="28"/>
          <w:rtl w:val="true"/>
          <w:lang w:bidi="fa-IR"/>
        </w:rPr>
        <w:t>.</w:t>
      </w:r>
    </w:p>
    <w:p>
      <w:pPr>
        <w:pStyle w:val="Heading3"/>
        <w:numPr>
          <w:ilvl w:val="2"/>
          <w:numId w:val="1"/>
        </w:numPr>
        <w:rPr/>
      </w:pPr>
      <w:bookmarkStart w:id="1104" w:name="__RefHeading___Toc2333938_1395250215"/>
      <w:bookmarkStart w:id="1105" w:name="_Toc414"/>
      <w:bookmarkEnd w:id="1104"/>
      <w:r>
        <w:rPr>
          <w:rtl w:val="true"/>
        </w:rPr>
        <w:t>فی الحسن بن علی بن أبی عثمان سجادة</w:t>
      </w:r>
      <w:bookmarkEnd w:id="1105"/>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السجادة الحسن بن علی بن أبی عثمان یوما ما تقول فی محمد بن أبی زینب و محمد بن عبد اللّه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 أفضل؟قلت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محمد بن أبی زینب الاسدی ان اللّه جل و عز عاتب فی القران محمد بن عبد اللّه فی مواضع و لم یعاتب محمد بن أبی زینب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لمحمد بن أبی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xml:space="preserve">» </w:t>
      </w:r>
      <w:r>
        <w:rPr>
          <w:rStyle w:val="FootnoteAnchor"/>
          <w:rtl w:val="true"/>
        </w:rPr>
        <w:footnoteReference w:id="1241"/>
      </w:r>
      <w:r>
        <w:rPr>
          <w:rFonts w:ascii="IRNazanin" w:hAnsi="IRNazanin" w:eastAsia="IRNazanin"/>
          <w:color w:val="111111"/>
          <w:sz w:val="28"/>
          <w:sz w:val="28"/>
          <w:szCs w:val="28"/>
          <w:rtl w:val="true"/>
          <w:lang w:bidi="fa-IR"/>
        </w:rPr>
        <w:t>الآیة،و فی غیرهما،و لم یعاتب محمد ابن أبی زینب بشیء من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السجادة لعنة اللّه و لعنة اللاعنین و الملائکة و الناس أجمعین،فلقد کان من العلیائیة الذین یقعون فی رسول اللّه صلّی اللّه علیه و آله و لیس لهم فی الإسلام نصیب</w:t>
      </w:r>
      <w:r>
        <w:rPr>
          <w:rFonts w:eastAsia="IRNazanin" w:cs="IRNazanin"/>
          <w:color w:val="111111"/>
          <w:sz w:val="28"/>
          <w:szCs w:val="28"/>
          <w:rtl w:val="true"/>
          <w:lang w:bidi="fa-IR"/>
        </w:rPr>
        <w:t>.</w:t>
      </w:r>
    </w:p>
    <w:p>
      <w:pPr>
        <w:pStyle w:val="Heading3"/>
        <w:numPr>
          <w:ilvl w:val="2"/>
          <w:numId w:val="1"/>
        </w:numPr>
        <w:rPr/>
      </w:pPr>
      <w:bookmarkStart w:id="1106" w:name="__RefHeading___Toc2333940_1395250215"/>
      <w:bookmarkStart w:id="1107" w:name="_Toc415"/>
      <w:bookmarkEnd w:id="1106"/>
      <w:r>
        <w:rPr>
          <w:rtl w:val="true"/>
        </w:rPr>
        <w:t>فی أیوب بن نوح بن دراج</w:t>
      </w:r>
      <w:bookmarkEnd w:id="1107"/>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النهدی کوفی و هو حمدان القلانسی،و ذکر أیوب بن نوح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الصالحین و کان حین مات و لم </w:t>
      </w:r>
      <w:bookmarkStart w:id="1108" w:name="pg2817_20662"/>
    </w:p>
    <w:p>
      <w:pPr>
        <w:pStyle w:val="BookText"/>
        <w:rPr/>
      </w:pPr>
      <w:bookmarkEnd w:id="1108"/>
      <w:r>
        <w:rPr>
          <w:rFonts w:ascii="IRNazanin" w:hAnsi="IRNazanin" w:eastAsia="IRNazanin"/>
          <w:color w:val="111111"/>
          <w:sz w:val="28"/>
          <w:sz w:val="28"/>
          <w:szCs w:val="28"/>
          <w:rtl w:val="true"/>
          <w:lang w:bidi="fa-IR"/>
        </w:rPr>
        <w:t>یخلف الا مقدار مائة و خمسین دینارا،و کان عند الناس أن عنده مالا لأنه کان وکیلا لهم،و کان یقع فی یونس رحمه اللّه فی ما یذکر عنه</w:t>
      </w:r>
      <w:r>
        <w:rPr>
          <w:rFonts w:eastAsia="IRNazanin" w:cs="IRNazanin"/>
          <w:color w:val="111111"/>
          <w:sz w:val="28"/>
          <w:szCs w:val="28"/>
          <w:rtl w:val="true"/>
          <w:lang w:bidi="fa-IR"/>
        </w:rPr>
        <w:t>.</w:t>
      </w:r>
    </w:p>
    <w:p>
      <w:pPr>
        <w:pStyle w:val="Heading3"/>
        <w:numPr>
          <w:ilvl w:val="2"/>
          <w:numId w:val="1"/>
        </w:numPr>
        <w:rPr/>
      </w:pPr>
      <w:bookmarkStart w:id="1109" w:name="__RefHeading___Toc2333942_1395250215"/>
      <w:bookmarkStart w:id="1110" w:name="_Toc416"/>
      <w:bookmarkEnd w:id="1109"/>
      <w:r>
        <w:rPr>
          <w:rtl w:val="true"/>
        </w:rPr>
        <w:t>فی أبی عون الابرش</w:t>
      </w:r>
      <w:bookmarkEnd w:id="1110"/>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کلثوم السرخسی،قال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یعقوب اسحاق بن محمد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الحسن بن شمون،و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محمد علیه السّلام فی جنازة أبی الحسن علیه السّلام و قمیصه مشقوق،فکتب الیه أبو عون الابرش قرابة نجاح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رأیت أو بلغت من الائمة شق ثوبه فی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 و ما یدریک ما هذا قد شق موسی علی علی هارون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علی،قال حدثنی اسحاق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ابراهیم بن الخضیب الانباری،قال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عون الابرش قرابة نجاح بن سلمة الی أبی محمد علیه السّلام أن الناس قد استوحشوا من شقک ثوبک علی 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 ما أنت و ذاک قد شق موسی علی هارون علیهما السلام،ان من الناس من یولد مؤمنا و یحیی مؤمنا و یموت مؤمنا،و منهم من یولد کافرا و یحیی کافرا و یموت کافرا،و منهم من یولد مؤمنا و یحیی مؤمنا و یموت کافرا،و أنک لا تموت حتی تکفر و تغیر 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مات حتی حجبه ولده عن الناس و حبسوه فی منزله،فی ذهاب العقل و الوسوسة،و لکثرة التخلیط،و یرد علی أهل الامامه،و انکشف عما کان علیه</w:t>
      </w:r>
      <w:r>
        <w:rPr>
          <w:rFonts w:eastAsia="IRNazanin" w:cs="IRNazanin"/>
          <w:color w:val="111111"/>
          <w:sz w:val="28"/>
          <w:szCs w:val="28"/>
          <w:rtl w:val="true"/>
          <w:lang w:bidi="fa-IR"/>
        </w:rPr>
        <w:t>.</w:t>
      </w:r>
    </w:p>
    <w:p>
      <w:pPr>
        <w:pStyle w:val="Heading3"/>
        <w:numPr>
          <w:ilvl w:val="2"/>
          <w:numId w:val="1"/>
        </w:numPr>
        <w:rPr/>
      </w:pPr>
      <w:bookmarkStart w:id="1111" w:name="__RefHeading___Toc2333944_1395250215"/>
      <w:bookmarkStart w:id="1112" w:name="_Toc417"/>
      <w:bookmarkEnd w:id="1111"/>
      <w:r>
        <w:rPr>
          <w:rtl w:val="true"/>
        </w:rPr>
        <w:t>فی عروة بن یحیی الدهقان</w:t>
      </w:r>
      <w:bookmarkEnd w:id="1112"/>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 الجمال،عن محمد بن موسی الهمدانی</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عروة بن یحیی البغدادی المعروف بالدهقان لعنه اللّه و کان یکذب علی أبی الحسن </w:t>
      </w:r>
      <w:bookmarkStart w:id="1113" w:name="pg2817_20663"/>
    </w:p>
    <w:p>
      <w:pPr>
        <w:pStyle w:val="BookText"/>
        <w:rPr/>
      </w:pPr>
      <w:bookmarkEnd w:id="1113"/>
      <w:r>
        <w:rPr>
          <w:rFonts w:ascii="IRNazanin" w:hAnsi="IRNazanin" w:eastAsia="IRNazanin"/>
          <w:color w:val="111111"/>
          <w:sz w:val="28"/>
          <w:sz w:val="28"/>
          <w:szCs w:val="28"/>
          <w:rtl w:val="true"/>
          <w:lang w:bidi="fa-IR"/>
        </w:rPr>
        <w:t>علی بن محمد بن الرضا علیهم السّلام و علی أبی محمد الحسن بن علی علیهما السّلام بعده،و کان یقطع أمواله لنفسه دونه و یکذب علیه،حتی لعنه أبو محمد علیه السّلام و أمر شیعته بلعنه، و الدعاء علیه لقطع الاموال،لعنه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سلمان بن رشید العطار البغدادی فلعنه أبو محمد علیه السّلام و ذلک أنه کانت لأبی محمد علیه السّلام خزانة،و کان یلیها أبو علی بن راشد رضی اللّه عنه،فسلمت الی عروة،فأخذ منها لنفسه ثم أحرق باقی ما فیها،یغایظ بذلک أبا محمد علیه السّلام فلعنه و برئ منه و دعا علیه،فما أمهل یومه ذلک و لیلته حتی قبضه اللّه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لربی لیلتی هذه کذا و کذا جلسة فما انفجر عمود الصبح و لا انطفی ذلک النار حتی قتل اللّه عدوه لعنه اللّه</w:t>
      </w:r>
      <w:r>
        <w:rPr>
          <w:rFonts w:eastAsia="IRNazanin" w:cs="IRNazanin"/>
          <w:color w:val="111111"/>
          <w:sz w:val="28"/>
          <w:szCs w:val="28"/>
          <w:rtl w:val="true"/>
          <w:lang w:bidi="fa-IR"/>
        </w:rPr>
        <w:t>.</w:t>
      </w:r>
    </w:p>
    <w:p>
      <w:pPr>
        <w:pStyle w:val="Heading3"/>
        <w:numPr>
          <w:ilvl w:val="2"/>
          <w:numId w:val="1"/>
        </w:numPr>
        <w:rPr/>
      </w:pPr>
      <w:bookmarkStart w:id="1114" w:name="__RefHeading___Toc2333946_1395250215"/>
      <w:bookmarkStart w:id="1115" w:name="_Toc418"/>
      <w:bookmarkEnd w:id="1114"/>
      <w:r>
        <w:rPr>
          <w:rtl w:val="true"/>
        </w:rPr>
        <w:t>فی الفضل بن الحارث</w:t>
      </w:r>
      <w:bookmarkEnd w:id="1115"/>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کلثوم،قال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اسحاق بن محمد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الحارث،قال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بسر من رأی وقت خروج سیدی أبی الحسن علیه السّلام،فرأینا أبا محمد ماشیا قد شق ثیابه،فجعلت أتعجب من جلالته و ما هو له أهل و من شدة اللون و الادمة،و أشفق علیه من 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اللیل رأیته علیه السّلام فی منامی،فقال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 الذی تعجبت منه اختیار من اللّه لخلقه یجریه کیف یشاء،و أنها هی لعبرة لاولی الابصار،لا یقع فیه علی المختبر ذم،و لسنا کالناس فنتعب کما یتعبون،نسأل اللّه الثبات و نتفکر فی خلق اللّه فان فیه متسعا و اعلم أن کلامنا فی النوم مثل کلامنا فی الیقظة</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فدل هذا الخبر علی أن الفضل یؤتمن فی القول،و اللّه أعلم </w:t>
      </w:r>
      <w:bookmarkStart w:id="1116" w:name="pg2817_20664"/>
    </w:p>
    <w:p>
      <w:pPr>
        <w:pStyle w:val="Heading3"/>
        <w:numPr>
          <w:ilvl w:val="2"/>
          <w:numId w:val="1"/>
        </w:numPr>
        <w:rPr/>
      </w:pPr>
      <w:bookmarkStart w:id="1117" w:name="__RefHeading___Toc2333948_1395250215"/>
      <w:bookmarkStart w:id="1118" w:name="_Toc419"/>
      <w:bookmarkEnd w:id="1116"/>
      <w:bookmarkEnd w:id="1117"/>
      <w:r>
        <w:rPr>
          <w:rtl w:val="true"/>
        </w:rPr>
        <w:t>ما روی فی اسحاق بن اسماعیل النیسابوری و ابراهیم بن عبده و المحمودی و العمری و البلالی و الرازی</w:t>
      </w:r>
      <w:bookmarkEnd w:id="1118"/>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 بعض الثقات بنیسابور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لإسحاق بن اسماعیل 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اسحاق بن اسماعیل سترنا اللّه و ایاک بستره،و تولاک فی جمیع أمورک بصنعه،قد فهمت کتابک یرحمک اللّه،و نحن بحمد اللّه و نعمته أهل بیت نرق علی موالینا،و نسر بتتابع احسان اللّه الیهم و فضله لدیهم،و نعتد بکل نعمة ینعمها اللّه عز و جل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فأتم اللّه علیکم بالحق و من کان مثلک ممن قد رحمه اللّه،و بصره بصیرتک و نزع عن الباطل و لم یعم فی طغیانه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تمام النعمة دخولک الجنة،و لیس من نعمة و أن جل أمرها و عظم خطرها الا و الحمد للّه تقدست أسماؤه علیها مؤدی 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 الحمد للّه مثل ما حمد اللّه به حامد الی أبد الابد،بما من علیک من نعمة،و نجاک من الهلکة،و سهل سبیلک علی العقبة،و ایم اللّه أنها لعقبة کئود شدید أمرها صعب،مسلکها عظیم،بلاؤها طویل،عذابها قدیم فی الزبر الاولی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کانت منکم أمور فی أیام الماضی علیه السّلام الی أن مضی لسبیله،صلی اللّه علی روحه،و فی أیامی هذه کنتم بها غیر محمودی الشأن و لا مسددی التوفیق</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یقینا یا اسحاق أن من خرج من هذه الحیاة أعمی فهو فی الآخرة أعمی و أضل سبیلا،انها یا ابن اسماعیل لیس تعمی الابصار لکن تعمی القلوب التی فی الصدور،و ذلک قول اللّه عز و جل فی محکم کتابه للظالم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لِمَ حَشَرْتَنِی أَعْمیٰ وَ قَدْ کُنْتُ بَصِیراً</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أَتَتْکَ آیٰاتُنٰا فَنَسِیتَهٰا وَ کَذٰلِکَ الْیَوْمَ تُنْسیٰ</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و أیة آیة یا اسحاق أعظم من حجة اللّه عز و جل علی خلقه و أمینه فی بلاده و شاهده علی عباده،من بعد ما سلف من آبائه الاولین من النبیین و آبائه الاخرین من الوصیین علیهم أجمعین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یتاه بکم و أین تذهبون کالأنعام علی وجوهکم عن الحق تصدفون، و بالباطل تؤمنون،و بنعمة اللّه تکفرون،أو تکذبون،ممن یؤمن ببعض الکتاب و یکفر ببعض،فما جزاء من یفعل ذلک منکم و من غیرکم الا خزی فی الحیاة الدنیا الفانیة،و طول عذاب الآخرة الباقیة،و ذلک و اللّه الخزی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بفضله و منه لما فرض علیکم الفرائض لم یفرض علیکم لحاجة منه إلیکم،بل برحمة منه لا إله الا هو علیکم،لیمیز الخبیث من الطیب،و لیبتلی ما فی صدورکم،و لیمحص ما فی قلوبکم،و لتتسابقون الی رحمته،و تتفاضل منازلکم فی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ففرض علیکم الحج و العمرة و اقام الصلاه و ایتاء الزکاة و الصوم و الولایة، و کفاهم لکم بابا،لتفتحوا أبواب الفرائض،و مفتاحا الی سبیله،و لو لا محمد صلّی اللّه علیه و آله و الاوصیاء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لکنتم حیاری کالبهائم لا تعرفون فرضا من الفرائض، و هل تدخل قریة الا من بابها؟</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من علیکم باقامة الاولیاء بعد نبیه صلّی اللّه علیه و آله قال اللّه عز و جل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1244"/>
      </w:r>
      <w:r>
        <w:rPr>
          <w:rFonts w:ascii="Amiri" w:hAnsi="Amiri" w:eastAsia="Amiri" w:cs="Amiri"/>
          <w:color w:val="111111"/>
          <w:sz w:val="28"/>
          <w:sz w:val="28"/>
          <w:szCs w:val="28"/>
          <w:rtl w:val="true"/>
          <w:lang w:bidi="ar-SA"/>
        </w:rPr>
        <w:t xml:space="preserve">و فرض علیکم لأولیائه حقوقا أمرکم بأدائها الیهم،لیحل لکم ما وراء ظهورکم من أزواجکم و أموالکم و مآکلکم و مشاربکم و معرفتکم بذلک النماء و البرکة و الثروة و لیعلم من یطیعه منکم بالغیب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و اعلموا أن من یبخل فانما یبخل علی نفسه،و أن اللّه هو الغنی و أنتم الفقراء الیه،لا إله الا هو،و لقد طالت المخاطبة فیما بیننا و بینکم فیما هو لکم و علیکم، و لو لا ما یجب من تمام النعمة من اللّه عز و جل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أریتکم لی خطا و لا سمعتم منی حرفا من بعد الماضی علیه السّلام،أنتم فی غفلة عما الیه معادکم،و من بعد الثانی رسولی و ما ناله منکم حین أکرمه اللّه بمصیره إلیکم،و من بعد اقامتی لکم ابراهیم بن عبده،وفقه اللّه لمرضاته،و أعانه علی طاعته،و کتابی الذی حمله محمد بن موسی النیسابوری،و اللّه المستعان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أراکم تفرطون فی جنب اللّه فتکونون من الخاسرین،فبعدا و سحقا لمن رغب عن طاعة اللّه و لم یقبل مواعظ أولیائه،و قد أمرکم اللّه جل و علا بطاعته، لا إله الا هو،و طاعة رسوله صلّی اللّه علیه و آله و بطاعة أولی الامر علیهم السّلام،فرحم اللّه ضعفکم و قلة صبرکم عما أمامکم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أغر الانسان بربه الکریم،و استجاب اللّه دعائی فیکم و أصلح أمورکم علی یدی،فقد قال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xml:space="preserve">و قال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 xml:space="preserve">و قال اللّه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أحب أن یدعو اللّه جل جلاله بی و لا بمن هو فی امامی الا حسب رقتی علیکم،و ما انطوی لکم علیه من حب بلوغ الأمل فی الدارین جمیعا،و الکینونة معنا فی الدنیا و الآخرة</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یا اسحاق یرحمک اللّه و یرحم من هو وراءک بینت لک بیانا و فسرت لک تفسیرا،و فعلت بکم فعل من لم یفهم هذا الامر قط و لم یدخل فیه طرفة عین،و لو </w:t>
      </w:r>
    </w:p>
    <w:p>
      <w:pPr>
        <w:pStyle w:val="BookText"/>
        <w:rPr/>
      </w:pPr>
      <w:r>
        <w:rPr>
          <w:rFonts w:ascii="IRNazanin" w:hAnsi="IRNazanin" w:eastAsia="IRNazanin"/>
          <w:color w:val="111111"/>
          <w:sz w:val="28"/>
          <w:sz w:val="28"/>
          <w:szCs w:val="28"/>
          <w:rtl w:val="true"/>
          <w:lang w:bidi="fa-IR"/>
        </w:rPr>
        <w:t>فهمت الصم الصلاب بعض ما فی هذا الکتاب لتصدعت قلقا خوفا من خشیة اللّه و رجوعا الی طاعة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فاعملوا من بعد ما شئتم،فسیری اللّه عملکم و رسوله و المؤمنون ثم تردون الی عالم الغیب و الشهادة فینبئکم بما کنتم تعملون و العاقبة للمتقین و الحمد للّه کثیرا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رسولی یا اسحاق الی ابراهیم بن عبده وفقه اللّه،أن یعمل بما ورد علیه فی کتابی مع محمد بن موسی النیسابوری إن شاء اللّه،و رسولی الی نفسک،و الی کل من خلفک ببلدک،أن یعملوا بما ورد علیکم فی کتابی مع محمد بن موسی إن شاء اللّه،و یقرأ ابراهیم بن عبده کتابی هذا و من خلفه ببلده،حتی لا یسألونی،و بطاعة اللّه یعتصمون،و الشیطان باللّه عن أنفسهم یجتنبون و لا یطیعون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ابراهیم بن عبده سلام اللّه و رحمته،و علیک یا اسحاق و علی جمیع موالی السلام کثیرا،سددکم اللّه جمیعا بتوفیقه،و کل من قرأ کتابنا هذا من موالی من أهل بلدک،و من هو بناحیتکم،و نزع عما هو علیه من الانحراف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فلیؤد حقوقنا الی ابراهیم بن عبده،و لیحمل ذلک ابراهیم بن عبده الی الرازی رضی اللّه عنه،أو الی من یسمی له الرازی،فان ذلک عن أمری و رأیی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اسحاق اقرأ کتابنا علی البلالی رضی اللّه عنه،فانه الثقة المأمون العارف بما یجب علیه،و اقرأه علی المحمودی عافاه اللّه،فما أحمدنا له لطاعته،فاذا وردت بغداد فأقرأه علی الدهقان وکیلنا و ثقتنا و الذی یقبض من موالینا،و کل من أمکنک من موالینا فأقرئهم هذا الکتاب،و ینسخه من أراد منهم نسخة إن شاء اللّه تعالی</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یکتم أمر هذا عمن یشاهده من موالینا،الا من شیطان مخالف لکم، فلا تنثرن الدر بین أظلاف الخنازیر،و لا کرامة لهم،و قد وقعنا فی کتابک بالوصول و الدعاء لک و لمن شئت،و قد أجبنا شیعتنا عن مسألته و الحمد للّه فما بعد الحق الا الضلال </w:t>
      </w:r>
      <w:bookmarkStart w:id="1119" w:name="pg2817_20668"/>
    </w:p>
    <w:p>
      <w:pPr>
        <w:pStyle w:val="BookText"/>
        <w:rPr/>
      </w:pPr>
      <w:bookmarkEnd w:id="1119"/>
      <w:r>
        <w:rPr>
          <w:rFonts w:ascii="IRNazanin" w:hAnsi="IRNazanin" w:eastAsia="IRNazanin"/>
          <w:color w:val="111111"/>
          <w:sz w:val="28"/>
          <w:sz w:val="28"/>
          <w:szCs w:val="28"/>
          <w:rtl w:val="true"/>
          <w:lang w:bidi="fa-IR"/>
        </w:rPr>
        <w:t>فلا تخرجن من البلدة حتی تلقی العمری رضی اللّه عنه برضای عنه،و تسلم علیه و تعرفه و یعرفک فانه الطاهر الامین العفیف القریب منا و إلینا،فکل ما یحمل إلینا من شیء من النواحی فالیه المسیر آخر عمره،لیوصل ذلک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کثیرا،سترنا اللّه و ایاکم یا اسحاق بستره،و تولاک فی جمیع أمورک بصنعه،و السلام علیک و علی جمیع موالی و رحمة اللّه و برکاته،و صلی اللّه علی سیدنا محمد النبی و آله و سلم کثیرا</w:t>
      </w:r>
      <w:r>
        <w:rPr>
          <w:rFonts w:eastAsia="IRNazanin" w:cs="IRNazanin"/>
          <w:color w:val="111111"/>
          <w:sz w:val="28"/>
          <w:szCs w:val="28"/>
          <w:rtl w:val="true"/>
          <w:lang w:bidi="fa-IR"/>
        </w:rPr>
        <w:t>.</w:t>
      </w:r>
    </w:p>
    <w:p>
      <w:pPr>
        <w:pStyle w:val="Heading3"/>
        <w:numPr>
          <w:ilvl w:val="2"/>
          <w:numId w:val="1"/>
        </w:numPr>
        <w:rPr/>
      </w:pPr>
      <w:bookmarkStart w:id="1120" w:name="__RefHeading___Toc2333950_1395250215"/>
      <w:bookmarkStart w:id="1121" w:name="_Toc420"/>
      <w:bookmarkEnd w:id="1120"/>
      <w:r>
        <w:rPr>
          <w:rtl w:val="true"/>
        </w:rPr>
        <w:t>ما روی فی عبد اللّه بن حمدویه البیهقی و ابراهیم بن عبده النیسابوری رحمهما للّه</w:t>
      </w:r>
      <w:bookmarkEnd w:id="1121"/>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محمد صلوات اللّه علیه کتب الی ابراهیم بن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الذی ورد علی ابراهیم بن عبده بتوکیلی ایاه لقبض حقوقی من موالینا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کتابی بخطی الیه أعنی ابراهیم بن عبده لهم ببلدهم حقا غیر باطل،فلیتقوا اللّه حق تقاته و لیخرجوا من حقوقی و لیدفعوها الیه،فقد جوزت له ما یعمل به فیها،وفقه اللّه و من علیه بالسلامة من التقصیر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کتاب له علیه السّلام الی عبد اللّه بن حمدویه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بعد،فقد نصبت لکم ابراهیم بن عبده لیدفع النواحی و أهل ناحیتک حقوقی الواجبة علیکم الیه،و جعلته ثقتی و أمینی عند موالی هناک،فلیتقوا اللّه و لیراقبوا و لیؤدوا الحقوق،فلیس لهم عذر فی ترک ذلک و لا تأخیره،و لا أشقاهم اللّه بعصیان أولیائه،و رحمهم اللّه و ایاک معهم برحمتی لهم،ان اللّه واسع کریم</w:t>
      </w:r>
      <w:r>
        <w:rPr>
          <w:rFonts w:eastAsia="IRNazanin" w:cs="IRNazanin"/>
          <w:color w:val="111111"/>
          <w:sz w:val="28"/>
          <w:szCs w:val="28"/>
          <w:rtl w:val="true"/>
          <w:lang w:bidi="fa-IR"/>
        </w:rPr>
        <w:t>.</w:t>
      </w:r>
    </w:p>
    <w:p>
      <w:pPr>
        <w:pStyle w:val="Heading3"/>
        <w:numPr>
          <w:ilvl w:val="2"/>
          <w:numId w:val="1"/>
        </w:numPr>
        <w:rPr/>
      </w:pPr>
      <w:bookmarkStart w:id="1122" w:name="__RefHeading___Toc2333952_1395250215"/>
      <w:bookmarkStart w:id="1123" w:name="_Toc421"/>
      <w:bookmarkEnd w:id="1122"/>
      <w:r>
        <w:rPr>
          <w:rtl w:val="true"/>
        </w:rPr>
        <w:t>فی محمد بن سنان</w:t>
      </w:r>
      <w:bookmarkEnd w:id="1123"/>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أحمد،حدثنی محمد بن عبد اللّه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عبد اللّه بن عامر،عن شاذویه بن الحسین بن داود القمی،قال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w:t>
      </w:r>
    </w:p>
    <w:p>
      <w:pPr>
        <w:pStyle w:val="BookText"/>
        <w:rPr/>
      </w:pPr>
      <w:r>
        <w:rPr>
          <w:rFonts w:ascii="IRNazanin" w:hAnsi="IRNazanin" w:eastAsia="IRNazanin"/>
          <w:color w:val="111111"/>
          <w:sz w:val="28"/>
          <w:sz w:val="28"/>
          <w:szCs w:val="28"/>
          <w:rtl w:val="true"/>
          <w:lang w:bidi="fa-IR"/>
        </w:rPr>
        <w:t>علی أبی جعفر علیه السّلام و بأهلی حبل،فقلت جعلت فداک ادع اللّه ان یرزقنی ولدا ذکرا، فأطرق ملیا ثم رفع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فان اللّه یرزقک غلاما ذکرا،ثلاث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قدمت مکة فصرت الی المسجد،فأتی محمد بن الحسن بن صباح برسالة من جماعة من أصحابنا،منهم صفوان بن یحیی و محمد بن سنان و ابن أبی عمیر و غیرهم،فأتیتهم،فسألونی؟فخبرتهم بما قال،فقالوا لی فهمت عنه ذکی أو زکی؟فقلت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 قد فهمته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سترزق ولدا ذکرا أما أنه یموت علی المکان أو یکون میتا،فقال أصحابنا لمحمد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أسأت قد علمنا الذی علمت،فأتی غلام فی المسجد،فقال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فقد مات أهلک،فذهبت مسرعا فوجدتها علی شرف الموت،ثم لم تلبث أن ولدت غلاما ذکرا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بعض کتب الغلاة و هو کتاب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عن الحسن بن شعیب،عن محمد بن سنان،قال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کیف أنت اذا لعنتک و برئت منک و جعلتک محنة للعالمین أهدی بک من أشاء و أضل بک من أشاء؟قال،قلت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 بعبدک ما تشاء یا سیدی أنت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أنت عبد قد أخلصت للّه انی ناجیت اللّه فیک،فأبی الا أن یضل بک کثیرا و یهدی بک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سعید الادمی،عن محمد بن مرزبان، عن محمد بن سنان،قال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الی الرضا علیه السّلام وجع العین،فأخذ قرطاسا فکتب الی أبی جعفر علیه السّلام،و هو أقل من نیتی،فدفع الکتاب الی الخادم و أمرنی أن أذهب معه،و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أکتم،فأتیناه و خادم قد حمله،قال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 الخادم الکتاب بین یدی أبی جعفر علیه السّلام،فجعل أبو جعفر علیه السّلام ینظر فی الکتاب و یرفع رأسه الی السماء،و یقول</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ناج،ففعل ذلک مرارا،فذهب کل وجع فی عینی،و أبصرت بصرا لا یبصره أحد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جعلک اللّه شیخا علی هذه الامة،کما جعل عیسی ابن مریم شیخا علی بنی اسرائیل،قال،ثم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شبیه صاحب فطرس،قال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انصرفت و قد أمرنی الرضا علیه السّلام أن أکتم،فما زلت صحیح البصر حتی أذعت ما کان من أبی جعفر علیه السّلام فی أمر عینی،فعاودنی الوجع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قال،قلت لمحمد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عنیت بقولک یا شبیه صاحب فطرس؟فقال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غضب علی ملک من الملائکة یدعی فطرس،فدق جناحه و رمی فی جزیرة من جزائر البحر،فلما ولد الحسین علیه السّلام بعث اللّه عز و جل جبریل الی محمد صلّی اللّه علیه و آله لیهنئه بولادة الحسین علیه السّلام،و کان جبریل صدیقا لفطرس فمر به و هو فی الجزیرة مطروح،فخبره بولادة الحسین علیه السّلام و ما أمر اللّه به،فقال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أن أحملک علی جناح من أجنحتی و أمضی بک الی محمد صلّی اللّه علیه و آله لیشفع لک؟قال،فقال فطرس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فحمله علی جناح من أجنحته حتی أتی به محمدا صلّی اللّه علیه و آله،فبلغه تهنیة ربه تعالی ثم حدثه بقصة فطرس،فقال محمد صلّی اللّه علیه و آله لفطرس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جناحک علی مهد الحسین و تمسح به،ففعل ذلک فطرس،فجبر اللّه جناحه و رده الی منزله مع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وجدت بخط جبریل بن أحمد،حدثنی محمد بن عبد اللّه بن مهران، عن أحمد بن محمد بن أبی نصر،و محمد بن سنان،جمیعا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بمکة و أبو الحسن الرضا علیه السّلام بها،فقلنا له جعلنا فداک نحن خارجون و أنت مقیم،فان رأیت أن تکتب لنا الی أبی جعفر علیه السّلام کتابا نلم به فکتب الیه،فقدمنا فقلنا للموفق أخرجه إلینا،قال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 إلینا و هو فی صدر موفق،فأقبل یقرؤه و یطویه و ینظر فیه و یتبسم حتی أتی علی آخره،و یطویه من أعلاه و ینشره من أسفله</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 قراءته حرک رجله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 ناج،فقال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ابن سنان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فطرسیة فطرسیة </w:t>
      </w:r>
      <w:bookmarkStart w:id="1124" w:name="pg2817_20671"/>
    </w:p>
    <w:p>
      <w:pPr>
        <w:pStyle w:val="Heading3"/>
        <w:numPr>
          <w:ilvl w:val="2"/>
          <w:numId w:val="1"/>
        </w:numPr>
        <w:rPr/>
      </w:pPr>
      <w:bookmarkStart w:id="1125" w:name="__RefHeading___Toc2333954_1395250215"/>
      <w:bookmarkStart w:id="1126" w:name="_Toc422"/>
      <w:bookmarkEnd w:id="1124"/>
      <w:bookmarkEnd w:id="1125"/>
      <w:r>
        <w:rPr>
          <w:rtl w:val="true"/>
        </w:rPr>
        <w:t>ما روی فی الحسن بن محبوب</w:t>
      </w:r>
      <w:bookmarkEnd w:id="1126"/>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محمد بن الحسن ابن محبوب،نسبة جده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محبوب،ابن وهب ابن جعفر بن وهب،و کان وهب عبدا سندیا مملوکا لجریر بن عبد اللّه البجلی و کان زرادا فصار الی أمیر المؤمنین علیه السّلام،و سأله أن یبتاعه عن جریر،فکره جریر أن یخرجه من یده،فقال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 حر قد أعتقته فلما صح عتقه صار فی خدمة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الحسن بن محبوب فی آخر سنة أربع و عشرین و مأتین،و کان من أبناء خمس و سبعین سنة،و کان آدم شدید الادمة أنزع سناطا خفیف العارضین ربعة من الرجال یخمع من ورکه الایمن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القمی السلولی،قال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خرزاذ،عن الحسن بن علی بن النعمان،عن أحمد بن محمد بن أبی نصر،قال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بن محبوب الزراد أتانا عنک برسالة،قال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صدق،لا تقل الزراد،بل قل السراد 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قَدِّرْ فِی السَّرْدِ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لم یکن یروی عن ابن فضال،بل هو أقدم من ابن فضال و أسن،و أصحابنا یتهمون ابن محبوب فی روایته عن ابن أبی حمزة،و سمت أصحابنا أن محبوبا أبا حسن کان یعطی الحسن بکل حدیث یکتبه عن علی بن رئاب درهما واحدا</w:t>
      </w:r>
      <w:r>
        <w:rPr>
          <w:rFonts w:eastAsia="IRNazanin" w:cs="IRNazanin"/>
          <w:color w:val="111111"/>
          <w:sz w:val="28"/>
          <w:szCs w:val="28"/>
          <w:rtl w:val="true"/>
          <w:lang w:bidi="fa-IR"/>
        </w:rPr>
        <w:t>.</w:t>
      </w:r>
    </w:p>
    <w:p>
      <w:pPr>
        <w:pStyle w:val="Heading3"/>
        <w:numPr>
          <w:ilvl w:val="2"/>
          <w:numId w:val="1"/>
        </w:numPr>
        <w:rPr/>
      </w:pPr>
      <w:bookmarkStart w:id="1127" w:name="__RefHeading___Toc2333956_1395250215"/>
      <w:bookmarkStart w:id="1128" w:name="_Toc423"/>
      <w:bookmarkEnd w:id="1127"/>
      <w:r>
        <w:rPr>
          <w:rtl w:val="true"/>
        </w:rPr>
        <w:t>ما روی فی عبد اللّه بن جندب</w:t>
      </w:r>
      <w:bookmarkEnd w:id="1128"/>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سعد بن عبد اللّه،عن بعض أصحابنا،قال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جندب لأبی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عنی راضیا قال</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و اللّه و رسول اللّه و اللّه عنک راض </w:t>
      </w:r>
      <w:bookmarkStart w:id="1129" w:name="pg2817_20672"/>
    </w:p>
    <w:p>
      <w:pPr>
        <w:pStyle w:val="BookText"/>
        <w:rPr/>
      </w:pPr>
      <w:bookmarkEnd w:id="112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أبو الحسن علیه السّلام یوما الیه و هو مول،فقال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یقاس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 بن مزید أبو الحسن،و محمد بن أحمد بن حماد المروزی،قال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أبی رحمه اللّه،عن یونس بن عبد الرحمن،قال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عبد اللّه ابن جندب و قد أفاض من عرفة،و کان عبد اللّه أحد المتهجدین 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قد رأی اللّه اجتهادک منذ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الا هو،لقد وقفت موقفی هذا و أفضت،ما سمعنی اللّه دعوت لنفسی بحرف واحد،لأنی سمعت أبا الحسن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لأخیه المؤمن بظهر الغیب ینادی من أعنان السماء،لک بکل واحدة مائة ألف،فکرهت مضمونة لواحدة لا أدری أجاب الیها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یزید،عن الحسن بن علی بن یقطین،و کان سیئ الرأی فی یونس رحمه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الحسن علیه السّلام 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یونس مولی آل یقطین یزعم أن مولیکم و المتمسک بطاعتکم عبد اللّه بن جندب یعبد اللّه علی سبعین حرفا،و یقول انه شاک،قال،فسمعته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و اللّه أولی بأن یعبد اللّه علی حرف ماله و لعبد اللّه بن جندب،ان عبد اللّه بن جندب لمن المخبتین</w:t>
      </w:r>
      <w:r>
        <w:rPr>
          <w:rFonts w:eastAsia="IRNazanin" w:cs="IRNazanin"/>
          <w:color w:val="111111"/>
          <w:sz w:val="28"/>
          <w:szCs w:val="28"/>
          <w:rtl w:val="true"/>
          <w:lang w:bidi="fa-IR"/>
        </w:rPr>
        <w:t>.</w:t>
      </w:r>
    </w:p>
    <w:p>
      <w:pPr>
        <w:pStyle w:val="Heading3"/>
        <w:numPr>
          <w:ilvl w:val="2"/>
          <w:numId w:val="1"/>
        </w:numPr>
        <w:rPr/>
      </w:pPr>
      <w:bookmarkStart w:id="1130" w:name="__RefHeading___Toc2333958_1395250215"/>
      <w:bookmarkStart w:id="1131" w:name="_Toc424"/>
      <w:bookmarkEnd w:id="1130"/>
      <w:r>
        <w:rPr>
          <w:rtl w:val="true"/>
        </w:rPr>
        <w:t>فی أحمد بن محمد بن أبی نصر البزنطی</w:t>
      </w:r>
      <w:bookmarkEnd w:id="1131"/>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جبریل بن أحمد الفاریابی،حدثنی محمد بن عبد اللّه ابن مهران،قال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أحمد بن محمد بن أبی نصر،قال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أنا و صفوان بن یحیی و محمد بن سنان و أظنه،قال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المغیرة أو عبد اللّه ابن جندب و هو بصری</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فجلسنا عنده ساعة ثم قمنا،فقال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أنت یا أحمد فاجلس،فجلست فأقبل یحدثنی فأسأله فیجیبنی،حتی ذهب عامة اللیل،فلما أردت الانصراف،قال </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تنصرف أو تبیت؟قلت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ذاک إلیک ان أمرت بالانصراف انصرفت و ان أمرت بالقیام أقمت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فهذا الحر و قد هدأ اللیل و ناموا،فقام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ظننت أنه قد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خررت للّه ساجدا،فقلت الحمد للّه حجة اللّه و وارث علم النبیین أنس بی من بین اخوانی و حببنی فأنا فی سجدتی و شکری فما علمت الا و قد رفسنی برجله،ثم قمت فأخذ بیدی فغمزها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ان أمیر المؤمنین علیه السّلام عاد صعصعة بن صوحان فی مرضه،فلما قام من عنده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صعصعة لا تفتخرن علی اخوانک بعیادتی ایاک و اتق اللّه،ثم انصرف 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البراثی،و عثمان بن حامد الکشیان،قالا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یزداد،قال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زکریا،عن اسماعیل بن مهران،قال محمد بن یزداد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الحسن بن علی بن نعمان،عن أحمد بن محمد بن أبی نصر،قال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الرضا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فأمسیت عنده،قال،فقلت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تنصرف فقد أمسیت،قال فاقمت عنده،قال،فقال لجاریته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 مضربتی و وسادتی فافرشی لأحمد فی ذلک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صرت فی البیت دخلنی شیء فجعل یخطر ببالی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مثلی فی بیت ولی اللّه و علی مهاده فنادانی یا أحمد ان أمیر المؤمنین علیه السّلام عاد صعصعة بن صوحان،فقال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صعصعة لا تجعل عیادتی ایاک فخرا علی قومک،و تواضع للّه یرفعک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یزداد،قال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زکریا یحیی بن محمد الرازی،عن محمد بن الحسین،عن أحمد بن محمد بن أبی نصر،قال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بأبی الحسن علیه السّلام أخذ به علی القادسیة و لم یدخل الکوفة، و أخذ به علی البر الی البصرة</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إلی مصحفا و أنا بالقادسیة،ففتحته فوقعت بین یدی سورة لم تکن </w:t>
      </w:r>
      <w:bookmarkStart w:id="1132" w:name="pg2817_20674"/>
    </w:p>
    <w:p>
      <w:pPr>
        <w:pStyle w:val="BookText"/>
        <w:rPr/>
      </w:pPr>
      <w:bookmarkEnd w:id="1132"/>
      <w:r>
        <w:rPr>
          <w:rFonts w:ascii="IRNazanin" w:hAnsi="IRNazanin" w:eastAsia="IRNazanin"/>
          <w:color w:val="111111"/>
          <w:sz w:val="28"/>
          <w:sz w:val="28"/>
          <w:szCs w:val="28"/>
          <w:rtl w:val="true"/>
          <w:lang w:bidi="fa-IR"/>
        </w:rPr>
        <w:t>فاذا هی أطول و أکثر مما یقرأها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فحفظت منه أشیاء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فأتانی مسافر و معه مندیل و طین و خاتم،فقال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هات،فدفعتة الیه،فجعله فی المندیل و وضع علیه الطین و ختمه،فذهب عنی ما کنت حفظت منه،فجهدت أن أذکر منه حرفا واحدا فلم أذکره</w:t>
      </w:r>
      <w:r>
        <w:rPr>
          <w:rFonts w:eastAsia="IRNazanin" w:cs="IRNazanin"/>
          <w:color w:val="111111"/>
          <w:sz w:val="28"/>
          <w:szCs w:val="28"/>
          <w:rtl w:val="true"/>
          <w:lang w:bidi="fa-IR"/>
        </w:rPr>
        <w:t>.</w:t>
      </w:r>
    </w:p>
    <w:p>
      <w:pPr>
        <w:pStyle w:val="Heading3"/>
        <w:numPr>
          <w:ilvl w:val="2"/>
          <w:numId w:val="1"/>
        </w:numPr>
        <w:rPr/>
      </w:pPr>
      <w:bookmarkStart w:id="1133" w:name="__RefHeading___Toc2333960_1395250215"/>
      <w:bookmarkStart w:id="1134" w:name="_Toc425"/>
      <w:bookmarkEnd w:id="1133"/>
      <w:r>
        <w:rPr>
          <w:rtl w:val="true"/>
        </w:rPr>
        <w:t>ما روی فی اسماعیل بن مهران</w:t>
      </w:r>
      <w:bookmarkEnd w:id="1134"/>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مسعود،قال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الحسن،عن اسماعیل بن مهران،قال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بالغلو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یکذبون علیه کان تقیا ثقة خیرا 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مهران بن محمد بن أبی نصر،و أحمد بن محمد بن عمرو بن أبی نصر کان من ولد السکون</w:t>
      </w:r>
      <w:r>
        <w:rPr>
          <w:rFonts w:eastAsia="IRNazanin" w:cs="IRNazanin"/>
          <w:color w:val="111111"/>
          <w:sz w:val="28"/>
          <w:szCs w:val="28"/>
          <w:rtl w:val="true"/>
          <w:lang w:bidi="fa-IR"/>
        </w:rPr>
        <w:t>.</w:t>
      </w:r>
    </w:p>
    <w:p>
      <w:pPr>
        <w:pStyle w:val="Heading3"/>
        <w:numPr>
          <w:ilvl w:val="2"/>
          <w:numId w:val="1"/>
        </w:numPr>
        <w:rPr/>
      </w:pPr>
      <w:bookmarkStart w:id="1135" w:name="__RefHeading___Toc2333962_1395250215"/>
      <w:bookmarkStart w:id="1136" w:name="_Toc426"/>
      <w:bookmarkEnd w:id="1135"/>
      <w:r>
        <w:rPr>
          <w:rtl w:val="true"/>
        </w:rPr>
        <w:t>فی محمد بن أبی عمیر الازدی</w:t>
      </w:r>
      <w:bookmarkEnd w:id="1136"/>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عمیر أفقه من یونس و أصلح 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أسن من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نصر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عمیر روی عن ابن بکیر،و ذکر أن محمد بن أبی عمیر أخذ و حبس و أصابه من الجهد و الضیق و الضرب أمر عظیم،و أخذ کل شیء کان له و صاحبه المأمون،و ذلک بعد موت الرضا علیه السّلام،و ذهبت کتب ابن أبی عمیر فلم یخلص کتب أحادیثه،فکان یحفظ أربعین جلدا فسماه نوادر،فلذلک یوجد أحادیث متقطعة الاسانید</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بن عبد اللّه بن سهل البغدادی الواضحی،قال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الریان بن الصلت،قال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أبی عمیر بحر طارس بالموقف و المذهب </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القتیبی،قال،قال أبو محمد الفضل بن شاذان سأل أبی رضی اللّه عنه،محمد بن أبی عمیر،فقال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لقیت مشایخ العامة فکیف لم تسمع منهم؟فقال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منهم،غیر أنی رأیت کثیرا من أصحابنا قد سمعوا علم العامة و علم الخاصة،فاختلط علیهم حتی کانوا یروون حدیث العامة عن الخاصة و حدیث الخاصة عن العامة،فکرهت أن یختلط علی،فترکت ذلک و أقبلت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بخط أبی عبد اللّه الشاذانی،سمعت أبا محمد الفضل بن شاذان،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بمحمد بن أبی عمیر و اسم أبی عمیر زیاد الی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یعرف أسامی عامة الشیعة بالعراق،فأمره السلطان أن یسمیهم،فامتنع،فجرد و علق بین العقارین و ضرب مائة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ابن أبی عمیر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ضربت فبلغ الضرب مائة سوط أبلغ الضرب الالم إلی،فکدت أن أسمی،فسمعت نداء محمد بن یونس بن عبد الرحمن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أبی عمیر اذکر موقفک بین یدی اللّه تعالی،فتقویت بقوله فصبرت و لم أخبر،و الحمد للّه،قال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فاضربه فی هذا الشأن أکثر من مائة ألف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الحسن بن فضال،یقول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محمد بن أبی عمیر أفقه من یونس و أصلح 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 کتاب أبی عبد اللّه الشاذانی بخطه،سمعت أبا محمد الفضل بن شاذان،یقول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العراق فرأیت واحدا یعاتب صاحبه،و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رجل علیک عیال و تحتاج أن تکتسب علیهم،و ما آمن أن تذهب عیناک لطول سجودک، فلما أکثر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أکثرت علی ویحک،لو ذهبت عین أحد من السجود لذهبت عین ابن أبی عمیر،ما ظنک برجل سجد سجدة الشکر بعد صلاة الفجر فما رفع رأسه الا عند زوال الشمس</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یوما شیخی بیدی و ذهب بی الی ابن أبی عمیر،فصعدنا </w:t>
      </w:r>
      <w:bookmarkStart w:id="1137" w:name="pg2817_20676"/>
    </w:p>
    <w:p>
      <w:pPr>
        <w:pStyle w:val="BookText"/>
        <w:rPr/>
      </w:pPr>
      <w:bookmarkEnd w:id="1137"/>
      <w:r>
        <w:rPr>
          <w:rFonts w:ascii="IRNazanin" w:hAnsi="IRNazanin" w:eastAsia="IRNazanin"/>
          <w:color w:val="111111"/>
          <w:sz w:val="28"/>
          <w:sz w:val="28"/>
          <w:szCs w:val="28"/>
          <w:rtl w:val="true"/>
          <w:lang w:bidi="fa-IR"/>
        </w:rPr>
        <w:t>الیه فی غرفة و حوله مشایخ له یعظمونه و یبجلونه،فقلت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أبی عمیر،قلت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الصالح العابد؟قال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ابن أبی عمیر مائة خشبة و عشرین خشبة أیام هارون لعنه اللّه،تولی ضربه السندی بن شاهک علی التشیع و حبس،فأدی مائة و أحدا و عشرین ألفا حتی خلی عنه،فقلت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متمولا؟قال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کان رب خمسمائة ألف درهم</w:t>
      </w:r>
      <w:r>
        <w:rPr>
          <w:rFonts w:eastAsia="IRNazanin" w:cs="IRNazanin"/>
          <w:color w:val="111111"/>
          <w:sz w:val="28"/>
          <w:szCs w:val="28"/>
          <w:rtl w:val="true"/>
          <w:lang w:bidi="fa-IR"/>
        </w:rPr>
        <w:t>.</w:t>
      </w:r>
    </w:p>
    <w:p>
      <w:pPr>
        <w:pStyle w:val="Heading3"/>
        <w:numPr>
          <w:ilvl w:val="2"/>
          <w:numId w:val="1"/>
        </w:numPr>
        <w:rPr/>
      </w:pPr>
      <w:bookmarkStart w:id="1138" w:name="__RefHeading___Toc2333964_1395250215"/>
      <w:bookmarkStart w:id="1139" w:name="_Toc427"/>
      <w:bookmarkEnd w:id="1138"/>
      <w:r>
        <w:rPr>
          <w:rtl w:val="true"/>
        </w:rPr>
        <w:t>ما روی فی بکر بن محمد الازدی</w:t>
      </w:r>
      <w:bookmarkEnd w:id="1139"/>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محمد بن عیسی العبیدی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بکر بن محمد الازدی خیر فاضل،و بکر بن محمد کان ابن أخی سدیر الصیرفی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القتیبی،قال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الفضل بن شاذان،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أبی عمیر،عن بکر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سدیر</w:t>
      </w:r>
      <w:r>
        <w:rPr>
          <w:rFonts w:eastAsia="IRNazanin" w:cs="IRNazanin"/>
          <w:color w:val="111111"/>
          <w:sz w:val="28"/>
          <w:szCs w:val="28"/>
          <w:rtl w:val="true"/>
          <w:lang w:bidi="fa-IR"/>
        </w:rPr>
        <w:t>.</w:t>
      </w:r>
    </w:p>
    <w:p>
      <w:pPr>
        <w:pStyle w:val="Heading3"/>
        <w:numPr>
          <w:ilvl w:val="2"/>
          <w:numId w:val="1"/>
        </w:numPr>
        <w:rPr/>
      </w:pPr>
      <w:bookmarkStart w:id="1140" w:name="__RefHeading___Toc2333966_1395250215"/>
      <w:bookmarkStart w:id="1141" w:name="_Toc428"/>
      <w:bookmarkEnd w:id="1140"/>
      <w:r>
        <w:rPr>
          <w:rtl w:val="true"/>
        </w:rPr>
        <w:t>ما روی فی علی بن عبید اللّه بن الحسین بن علی بن الحسین بن علی بن أبی طالب علیهم السلام</w:t>
      </w:r>
      <w:bookmarkEnd w:id="1141"/>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محمد بن الحسن بن بندار بخطه،حدثنی محمد ابن یحیی العطار،قال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عیسی،عن علی بن الحکم، عن سلیمان بن جعفر،قال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عبید اللّه بن الحسین بن علی بن الحسین ابن علی بن أبی طالب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أشتهی أن أدخل علی أبی الحسن الرضا علیه السّلام أسلم علیه،قلت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الاجلال و الهیبة له و أتقی علیه</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فاعتل أبو الحسن علیه السّلام علة خفیفة و قد عاده الناس،فلقیت علی بن عبید اللّه،فقلت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جاءک ما ترید،قد اعتل أبو الحسن علیه السّلام علة خفیفة و قد عاده الناس،فان أردت الدخول علیه فالیوم </w:t>
      </w:r>
      <w:bookmarkStart w:id="1142" w:name="pg2817_20677"/>
    </w:p>
    <w:p>
      <w:pPr>
        <w:pStyle w:val="BookText"/>
        <w:rPr/>
      </w:pPr>
      <w:bookmarkEnd w:id="114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الی أبی الحسن علیه السّلام عائدا فلقیه أبو الحسن علیه السّلام بکل ما یحب من التکرمة و التعظیم،ففرح بذلک علی بن عبید اللّه فرحا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مرض علی بن عبید اللّه،فعاده أبو الحسن علیه السّلام و أنا معه،فجلس حتی خرج من کان فی البیت،فلما خرجنا أخبرتنی مولاة لنا أن أم سلمة امرأة علی بن عبید اللّه کانت من وراء الستر تنظر الیه،فلما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و انکبت علی الموضع الذی کان أبو الحسن علیه السّلام فیه جالسا تقبله و تتمسح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دخلت علی علی بن عبید اللّه،فأخبرنی بما فعلت أم سلمة، فخبرت به أبا الحسن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ان علی بن عبید اللّه و امرأته و ولده من أهل الجنة،یا سلیمان ان ولد علی و فاطمة علیهما السّلام اذا عرفهم اللّه هذا الامر لم یکونوا کالناس</w:t>
      </w:r>
      <w:r>
        <w:rPr>
          <w:rFonts w:eastAsia="IRNazanin" w:cs="IRNazanin"/>
          <w:color w:val="111111"/>
          <w:sz w:val="28"/>
          <w:szCs w:val="28"/>
          <w:rtl w:val="true"/>
          <w:lang w:bidi="fa-IR"/>
        </w:rPr>
        <w:t>.</w:t>
      </w:r>
    </w:p>
    <w:p>
      <w:pPr>
        <w:pStyle w:val="Heading3"/>
        <w:numPr>
          <w:ilvl w:val="2"/>
          <w:numId w:val="1"/>
        </w:numPr>
        <w:rPr/>
      </w:pPr>
      <w:bookmarkStart w:id="1143" w:name="__RefHeading___Toc2333968_1395250215"/>
      <w:bookmarkStart w:id="1144" w:name="_Toc429"/>
      <w:bookmarkEnd w:id="1143"/>
      <w:r>
        <w:rPr>
          <w:rtl w:val="true"/>
        </w:rPr>
        <w:t>ما روی فی عبد اللّه بن المغیرة و هو کوفی</w:t>
      </w:r>
      <w:bookmarkEnd w:id="1144"/>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أبی عبد اللّه محمد بن شاذان،قال العبیدی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بن فضال،قال قال 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فحججت علی تلک الحالة،فلما صرت بمکة خلج فی صدری شیء،فتعلقت بالملتزم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علمت طلبتی و ارادتی فارشدنی الی خیر الادیان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 نفسی أن آتی الرضا علیه السّلام،فأتیت المدینة فوقفت ببابه،فقلت للغلام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لمولاک رجل من أهل العراق بالباب،فسمعت نداءه أدخل یا عبد اللّه بن المغیرة، فدخلت،فلما نظر إلی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أجاب اللّه دعوتک و هداک لدینک،فقلت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حجة اللّه و أمینه علی خلقه</w:t>
      </w:r>
      <w:r>
        <w:rPr>
          <w:rFonts w:eastAsia="IRNazanin" w:cs="IRNazanin"/>
          <w:color w:val="111111"/>
          <w:sz w:val="28"/>
          <w:szCs w:val="28"/>
          <w:rtl w:val="true"/>
          <w:lang w:bidi="fa-IR"/>
        </w:rPr>
        <w:t>.</w:t>
      </w:r>
    </w:p>
    <w:p>
      <w:pPr>
        <w:pStyle w:val="Heading3"/>
        <w:numPr>
          <w:ilvl w:val="2"/>
          <w:numId w:val="1"/>
        </w:numPr>
        <w:rPr/>
      </w:pPr>
      <w:bookmarkStart w:id="1145" w:name="__RefHeading___Toc2333970_1395250215"/>
      <w:bookmarkStart w:id="1146" w:name="_Toc430"/>
      <w:bookmarkEnd w:id="1145"/>
      <w:r>
        <w:rPr>
          <w:rtl w:val="true"/>
        </w:rPr>
        <w:t>ما روی فی زکریا بن آدم القمی</w:t>
      </w:r>
      <w:bookmarkEnd w:id="1146"/>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 بن أبی خلف، عن محمد بن حمزة،عن زکریا بن آدم،قال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أرید الخروج </w:t>
      </w:r>
    </w:p>
    <w:p>
      <w:pPr>
        <w:pStyle w:val="BookText"/>
        <w:rPr/>
      </w:pPr>
      <w:r>
        <w:rPr>
          <w:rFonts w:ascii="IRNazanin" w:hAnsi="IRNazanin" w:eastAsia="IRNazanin"/>
          <w:color w:val="111111"/>
          <w:sz w:val="28"/>
          <w:sz w:val="28"/>
          <w:szCs w:val="28"/>
          <w:rtl w:val="true"/>
          <w:lang w:bidi="fa-IR"/>
        </w:rPr>
        <w:t>عن أهل بیتی فقد کثر السفهاء فیهم،فقال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فان أهل بیتک یدفع عنهم بک، کما یدفع عن أهل بغداد بابی الحسن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سعد بن عبد اللّه،عن محمد بن عیسی،عن أحمد بن الولید،عن علی بن المسیب،قال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شقتی بعیدة و لست أصل إلیک فی کل وقت،فممن آخذ معالم دینی؟فقال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زکریا بن آدم القمی المأمون علی الدین و الدنیا،قال علی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انصرفت قدمت علی زکریا بن آدم فسألته عما احتجت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الولید،عن علی بن المسیب،قال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شقتی بعیدة،و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بنان بن محمد،عن علی بن مهزیار، عن بعض القمیین،بکتابه و دعائه لزکریا بن آدم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اسحاق و الحسن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بعد وفاة زکریا بن آدم بثلاثة أشهر نحو الحج،فتلقانا کتابه علیه السّلام فی بعض الطریق،فاذا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ما جری من قضاء اللّه تعالی فی الرجل المتوفی رحمه اللّه علیه یوم ولد و یوم قبض و یوم یبعث حیا،فقد عاش أیام حیاته عارفا بالحق قائلا به صابرا محتسبا للحق،قائما بما یجب للّه علیه و 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رحمة اللّه علیه غیر ناکث و لا مبدل،فجزاه اللّه أجر نیته و أعطاه خیر أمنیته،و ذکرت الرجل الموصی الیه،و لم تعرف فیه رأینا،و عندنا من المعرفة به أکثر مما وصفت،یعنی الحسن بن محمد بن عمران</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 القمی،قال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أبو جعفر علیه السّلام غلامه و معه کتابه، فأمرنی أن أصیر الیه،فأتیته فهو بالمدینة نازل فی دار بزیع،فدخلت علیه و سلمت علیه،فذکر فی صفوان و محمد بن سنان و غیرهما مما قد سمعه غیر واحد،فقلت </w:t>
      </w:r>
      <w:bookmarkStart w:id="1147" w:name="pg2817_20679"/>
    </w:p>
    <w:p>
      <w:pPr>
        <w:pStyle w:val="BookText"/>
        <w:rPr/>
      </w:pPr>
      <w:bookmarkEnd w:id="1147"/>
      <w:r>
        <w:rPr>
          <w:rFonts w:ascii="IRNazanin" w:hAnsi="IRNazanin" w:eastAsia="IRNazanin"/>
          <w:color w:val="111111"/>
          <w:sz w:val="28"/>
          <w:sz w:val="28"/>
          <w:szCs w:val="28"/>
          <w:rtl w:val="true"/>
          <w:lang w:bidi="fa-IR"/>
        </w:rPr>
        <w:t>فی نفسی استعطفه علی زکریا بن آدم لعله أن یسلم مما قال فی هؤلاء،ثم رجعت الی نفسی فقلت من أنا ان أتعرض فی هذا و فی شبهه،مولای هو أعلم بما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علی لیس علی مثل أبی یحیی یعجل و قد کان من خدمته لأبی علیه السّلام و منزلته عنده و عندی من بعده،غیر أنی احتجت الی المال الذی عنده،فقلت جعلت فداک هو باعث إلیک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وصلت الیه فاعلمه أن الذی منعنی من بعث المال اختلاف میمون و مسافر،فقال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کتابی الیه و مره أن یبعث إلی بالمال،فحملت کتابه الی زکریا فوجه الیه بالمال،قال،فقال لی أبو جعفر علیه السّلام ابتداء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الشبهة ما لأبی ولد غیری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جعلت فداک</w:t>
      </w:r>
      <w:r>
        <w:rPr>
          <w:rFonts w:eastAsia="IRNazanin" w:cs="IRNazanin"/>
          <w:color w:val="111111"/>
          <w:sz w:val="28"/>
          <w:szCs w:val="28"/>
          <w:rtl w:val="true"/>
          <w:lang w:bidi="fa-IR"/>
        </w:rPr>
        <w:t>.</w:t>
      </w:r>
    </w:p>
    <w:p>
      <w:pPr>
        <w:pStyle w:val="Heading3"/>
        <w:numPr>
          <w:ilvl w:val="2"/>
          <w:numId w:val="1"/>
        </w:numPr>
        <w:rPr/>
      </w:pPr>
      <w:bookmarkStart w:id="1148" w:name="__RefHeading___Toc2333972_1395250215"/>
      <w:bookmarkStart w:id="1149" w:name="_Toc431"/>
      <w:bookmarkEnd w:id="1148"/>
      <w:r>
        <w:rPr>
          <w:rtl w:val="true"/>
        </w:rPr>
        <w:t>ما روی فی أحمد بن عمر الحلبی</w:t>
      </w:r>
      <w:bookmarkEnd w:id="1149"/>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بن حماد،قال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سعید الادمی،قال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ابن عمر الحلبی،قال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بمنی،فقلت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کنا أهل بیت غبطة و سرور و نعمة،و أن اللّه قد أذهب بذلک کله حتی احتجنا الی من کان یحتاج إلینا،فقال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ما أحسن حالک یا أحمد بن عمر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حالی ما أخبرتک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أ یسرک أنک علی بعض ما علیه هؤلاء الجبارون و لک الدنیا مملوة ذهبا؟فقلت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یا بن رسول اللّه،فضحک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من هاهنا الی خلف،فمن أحسن حالا منک و بیدک صناعة لا تبیعها بملاء الدنیا ذهبا،أ لا أبشرک فقد سرنی اللّه بک و بآبائک</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لی أبو جعفر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تَحْتَهُ کَنْزٌ لَهُمٰا </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من ذهب فیه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لا إله الا اللّه محمد رسول اللّه،عجبت لمن أیقن بالموت کیف یفرح،و من یری الدنیا و تغیرها بأهلها کیف یرکن الیها، </w:t>
      </w:r>
      <w:bookmarkStart w:id="1150" w:name="pg2817_20680"/>
    </w:p>
    <w:p>
      <w:pPr>
        <w:pStyle w:val="BookText"/>
        <w:rPr/>
      </w:pPr>
      <w:bookmarkEnd w:id="1150"/>
      <w:r>
        <w:rPr>
          <w:rFonts w:ascii="IRNazanin" w:hAnsi="IRNazanin" w:eastAsia="IRNazanin"/>
          <w:color w:val="111111"/>
          <w:sz w:val="28"/>
          <w:sz w:val="28"/>
          <w:szCs w:val="28"/>
          <w:rtl w:val="true"/>
          <w:lang w:bidi="fa-IR"/>
        </w:rPr>
        <w:t>و ینبغی لمن غفل عن اللّه أن لا یستبطئ اللّه فی رزقه و لا یتهمه فی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یا أحمد؟قال،قلت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تعالی و عنکم أهل البیت</w:t>
      </w:r>
      <w:r>
        <w:rPr>
          <w:rFonts w:eastAsia="IRNazanin" w:cs="IRNazanin"/>
          <w:color w:val="111111"/>
          <w:sz w:val="28"/>
          <w:szCs w:val="28"/>
          <w:rtl w:val="true"/>
          <w:lang w:bidi="fa-IR"/>
        </w:rPr>
        <w:t>.</w:t>
      </w:r>
    </w:p>
    <w:p>
      <w:pPr>
        <w:pStyle w:val="Heading3"/>
        <w:numPr>
          <w:ilvl w:val="2"/>
          <w:numId w:val="1"/>
        </w:numPr>
        <w:rPr/>
      </w:pPr>
      <w:bookmarkStart w:id="1151" w:name="__RefHeading___Toc2333974_1395250215"/>
      <w:bookmarkStart w:id="1152" w:name="_Toc432"/>
      <w:bookmarkEnd w:id="1151"/>
      <w:r>
        <w:rPr>
          <w:rtl w:val="true"/>
        </w:rPr>
        <w:t>ما روی فی عثمان بن عیسی الرواسی الکوفی</w:t>
      </w:r>
      <w:bookmarkEnd w:id="1152"/>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عیسی کان واقفیا،و کان وکیل أبی الحسن موسی علیه السّلام،و فی یده مال فسخط علیه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عثمان و بعث الیه بالمال،و کان شیخا عمر ستین سنة،و کان یروی عن أبی حمزة الثمالی،و لا یتهمون عثمان بن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 قال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عثمان بن عیسی رأی فی منامه أنه یموت بالحیر فیدفن بالحیر،فرفض الکوفة و منزله،و خرج الحیر و ابناه معه،فقال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أبرح منه حتی یمضی اللّه مقادیره،و أقام یعبد ربه جل و عز حتی مات و دفن فیه،و صرف ابنیه الی الکوفة</w:t>
      </w:r>
      <w:r>
        <w:rPr>
          <w:rFonts w:eastAsia="IRNazanin" w:cs="IRNazanin"/>
          <w:color w:val="111111"/>
          <w:sz w:val="28"/>
          <w:szCs w:val="28"/>
          <w:rtl w:val="true"/>
          <w:lang w:bidi="fa-IR"/>
        </w:rPr>
        <w:t>.</w:t>
      </w:r>
    </w:p>
    <w:p>
      <w:pPr>
        <w:pStyle w:val="Heading3"/>
        <w:numPr>
          <w:ilvl w:val="2"/>
          <w:numId w:val="1"/>
        </w:numPr>
        <w:rPr/>
      </w:pPr>
      <w:bookmarkStart w:id="1153" w:name="__RefHeading___Toc2333976_1395250215"/>
      <w:bookmarkStart w:id="1154" w:name="_Toc433"/>
      <w:bookmarkEnd w:id="1153"/>
      <w:r>
        <w:rPr>
          <w:rtl w:val="true"/>
        </w:rPr>
        <w:t>فی علی بن اسماعیل</w:t>
      </w:r>
      <w:bookmarkEnd w:id="1154"/>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الصباح،قال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ثقة،و هو علی بن السدی لقب اسماعیل بالسدی</w:t>
      </w:r>
      <w:r>
        <w:rPr>
          <w:rFonts w:eastAsia="IRNazanin" w:cs="IRNazanin"/>
          <w:color w:val="111111"/>
          <w:sz w:val="28"/>
          <w:szCs w:val="28"/>
          <w:rtl w:val="true"/>
          <w:lang w:bidi="fa-IR"/>
        </w:rPr>
        <w:t>.</w:t>
      </w:r>
    </w:p>
    <w:p>
      <w:pPr>
        <w:pStyle w:val="Heading3"/>
        <w:numPr>
          <w:ilvl w:val="2"/>
          <w:numId w:val="1"/>
        </w:numPr>
        <w:rPr/>
      </w:pPr>
      <w:bookmarkStart w:id="1155" w:name="__RefHeading___Toc2333978_1395250215"/>
      <w:bookmarkStart w:id="1156" w:name="_Toc434"/>
      <w:bookmarkEnd w:id="1155"/>
      <w:r>
        <w:rPr>
          <w:rtl w:val="true"/>
        </w:rPr>
        <w:t>فی عثمان بن عیسی أیضا</w:t>
      </w:r>
      <w:bookmarkEnd w:id="1156"/>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 بن یحیی،عن أحمد ابن الحسین،عن محمد بن الجمهور،عن أحمد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القوم عثمان ابن عیسی،و کان یکون بمصر،و کان عنده مال کثیر و ست جوار،فبعث الیه أبو الحسن علیه السّلام فیهن و فی المال،و کتب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أبی قد مات و قد اقتسمنا میراثه، و قد صحت الاخبار بموته،و احتج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قال،فکتب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لم یکن أبوک مات فلیس من ذلک شیء و ان کان قد مات علی ما تحکی فلم یأمرنی بدفع شیء إلیک، و قد أعتقت الجواری </w:t>
      </w:r>
      <w:bookmarkStart w:id="1157" w:name="pg2817_20681"/>
    </w:p>
    <w:p>
      <w:pPr>
        <w:pStyle w:val="Heading3"/>
        <w:numPr>
          <w:ilvl w:val="2"/>
          <w:numId w:val="1"/>
        </w:numPr>
        <w:rPr/>
      </w:pPr>
      <w:bookmarkStart w:id="1158" w:name="__RefHeading___Toc2333980_1395250215"/>
      <w:bookmarkStart w:id="1159" w:name="_Toc435"/>
      <w:bookmarkEnd w:id="1157"/>
      <w:bookmarkEnd w:id="1158"/>
      <w:r>
        <w:rPr>
          <w:rtl w:val="true"/>
        </w:rPr>
        <w:t>فی الحسین بن مهران</w:t>
      </w:r>
      <w:bookmarkEnd w:id="1159"/>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اسماعیل ابن مهران،عن أحمد بن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الحسین بن مهران الی أبی الحسن الرضا علیه السّلام،کتابا،قال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یمشی شاکا فی وقوفه،قال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 أبی الحسن علیه السّلام یأمره و ینهاه،فأجابه أبو الحسن علیه السّلام بجواب،و بعث به الی أصحابه فنسخوه ورد الیه لئلا یستره حسین بن مهران،و کذلک کان یفعل اذا سأل عن شیء فأحب ستر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نسخة الکتاب الذی أجابه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الرحیم،عافانا اللّه و ایاک،جاءنی کتابک تذکر فیه الرجل الذی علیه الخیانة و العین تقول أخذته،و تذکر ما تلقانی به و تبعث إلی بغیره،و احتججت فیه فأکثرت و عبت علیه أمرا و أردت الدخول فی مثله،تقول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فی أمری بعقله و حیلته،نظرا منه لنفسه و ارادة أن تمیل الیه قلوب الناس،لیکون الامر بیده و الیه،یعمل فیه برأیه یزعم أنی طاوعته فیما أشار به علی،و هذا أنت تشیر علی فیما یستقیم عندک فی العقل و الحیلة بعدک، لا یستقیم الامر الا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قبلت الامر علی ما کان یکون علیه،و اما أعطیت القوم ما طلبوا و قطعت علیهم،و الا فالامر عندنا معوج،و الناس غیر مسلمین ما فی أیدیهم من مال و ذاهبون به،فالامر لیس بعقلک و لا بحیلتک یکون و لا تفعل الذی تجیله بالرأی و المشورة، و لکن الامر الی اللّه عز و جل وحده لا شریک له،یفعل فی خلقه ما یشاء من یهدی اللّه فلا مضل له،و من یضلله فلا هادی له،و لن تجد له مرشدا</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أعمل فی أمرهم و أحتل فیه،و کیف لک الحیلة،و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فی التوراة و الانجیل، الی قوله عز و جل، وَ لِیَقْتَرِفُوا مٰا هُمْ مُقْتَرِفُونَ </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تجیبهم فیما سألوا عنه استقاموا و سلموا،و قد کان منی ما أنکرت و أنکروا من بعدی و مد لی لقائی </w:t>
      </w:r>
    </w:p>
    <w:p>
      <w:pPr>
        <w:pStyle w:val="BookText"/>
        <w:rPr/>
      </w:pPr>
      <w:r>
        <w:rPr>
          <w:rFonts w:ascii="IRNazanin" w:hAnsi="IRNazanin" w:eastAsia="IRNazanin"/>
          <w:color w:val="111111"/>
          <w:sz w:val="28"/>
          <w:sz w:val="28"/>
          <w:szCs w:val="28"/>
          <w:rtl w:val="true"/>
          <w:lang w:bidi="fa-IR"/>
        </w:rPr>
        <w:t>و ما کان ذلک منی الا رجاء الاصلاح،لقول أمیر المؤمنین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اقتربوا اقتربوا و سلوا و سلوا فان العلم یفیض فیضا،و جعل یمسح بطنه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ملیء طعام و لکن ملاءه علم،و اللّه ما آیة نزلت فی بر و لا بحر و لا سهل و لا جبل الا أنا أعلمها و أعلم فیمن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أشکو أهل المدینة انما أنا فیهم کالشعر أتنقل یریدوننی علی أن لا أقول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أزال أقول الحق حتی أموت،فلما قلت حقا أرید به حقن دمائکم، و جمع أمرکم علی ما کنتم علیه،أن یکون سرکم مکنونا عندکم غیر فاش فی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أسره اللّه الی جبریل،و أسره جبریل الی محمد،و أسره محمد الی علی صلوات اللّه علیهم،و أسره علی الی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أنتم تحدثون به فی الطریق،فأردت حیث مضی صاحبکم أن ألف أمرکم علیکم،لئلا تضیعوه فی غیر موضعه،و لا تسألوا عنه غیر أهله فتکونوا فی مسألتکم ایاهم هلکتم،فکم دعی الی نفسه و لم یکن داخله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اذا کان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علی ذلک و لا یتحول عنه الی غیره،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من التقیة و الکف أولا،و أما اذا تکلم فقد لزمه الجواب فیما یسأل عنه، فصار الذی کنتم تزعمون أنکم تذمون به،فان الامر مردود الی غیرکم،و أن الفرض علیکم أتباعهم فیه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فصیرتم ما استقام فی عقولکم و آرائکم،و صح به القیاس عندکم بذلک لازما،لما زعمتم من أن لا یصح أمرنا،زعمتم حتی یکون ذلک علی لکم،فان قلتم ان لم یکن کذلک لصاحبکم فصار الامر ان وقع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نبذتم أمر ربکم وراء ظهورکم،فلا أتبع أهوائکم،قد ضللت اذا و ما أنا من المهتدین</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کان بد من أن تکونوا کما کان من قبلکم،قد أخبرتم أنها السنن و الامثال </w:t>
      </w:r>
      <w:bookmarkStart w:id="1160" w:name="pg2817_20683"/>
    </w:p>
    <w:p>
      <w:pPr>
        <w:pStyle w:val="BookText"/>
        <w:rPr/>
      </w:pPr>
      <w:bookmarkEnd w:id="1160"/>
      <w:r>
        <w:rPr>
          <w:rFonts w:ascii="IRNazanin" w:hAnsi="IRNazanin" w:eastAsia="IRNazanin"/>
          <w:color w:val="111111"/>
          <w:sz w:val="28"/>
          <w:sz w:val="28"/>
          <w:szCs w:val="28"/>
          <w:rtl w:val="true"/>
          <w:lang w:bidi="fa-IR"/>
        </w:rPr>
        <w:t>القذة بالقذة،و ما کان یکون ما طلبتم من الکف أولا و من الجواب آخر شفاء لصدورکم و لا ذهاب شککم،و ما کان من أن یکون ما قد کان منکم،و لا یذهب عن قلوبکم حتی یذهبه اللّه عنکم،و لو قدر الناس کلهم علی أن یحبونا و یعرفوا حقنا و یسلموا لأمرنا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 و لکن اللّه یفعل ما یشاء و یهدی الیه من أناب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أجبتک فی مسائل کثیرة،فانظر أنت و من أراد المسائل منها و تدبرها، فان لم یکن فی المسائل شفاء فقد مضی إلیکم منی ما فیه حجة و معتبر،و کثرة المسائل معیبة عندنا مکروهة،انما یرید أصحاب المسائل المحنة لیجدوا سبیلا الی الشبهة و الضلالة و من أراد لبسا لبس اللّه علیه و وکله الی نفسه،و لا تری أنت و أصحابک انی أجبت بذلک،و ان شئت صمت،فذاک إلی لا ما تقوله أنت و أصحابک،لا تدرون کذا و کذا،بل لا بد من ذلک،اذ نحن منه علی یقین و أنتم منه فی شک</w:t>
      </w:r>
      <w:r>
        <w:rPr>
          <w:rFonts w:eastAsia="IRNazanin" w:cs="IRNazanin"/>
          <w:color w:val="111111"/>
          <w:sz w:val="28"/>
          <w:szCs w:val="28"/>
          <w:rtl w:val="true"/>
          <w:lang w:bidi="fa-IR"/>
        </w:rPr>
        <w:t>.</w:t>
      </w:r>
    </w:p>
    <w:p>
      <w:pPr>
        <w:pStyle w:val="Heading3"/>
        <w:numPr>
          <w:ilvl w:val="2"/>
          <w:numId w:val="1"/>
        </w:numPr>
        <w:rPr/>
      </w:pPr>
      <w:bookmarkStart w:id="1161" w:name="__RefHeading___Toc2333982_1395250215"/>
      <w:bookmarkStart w:id="1162" w:name="_Toc436"/>
      <w:bookmarkEnd w:id="1161"/>
      <w:r>
        <w:rPr>
          <w:rtl w:val="true"/>
        </w:rPr>
        <w:t>ما روی فی عیسی بن جعفر بن عاصم و أبی علی بن راشد و ابن بند</w:t>
      </w:r>
      <w:bookmarkEnd w:id="1162"/>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هلال،عن محمد بن الفرج،قال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الحسن علیه السّلام أسأله عن أبی علی بن راشد و عن عیسی بن جعفر بن عاصم و ابن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ابن راشد رحمه اللّه فانه عاش سعیدا و مات شهیدا و دعا لابن بند و العاصمی،و ابن بند ضرب بالعمود حتی قتل،و أبو جعفر ضرب ثلاثمائة سوط و رمی به فی دجلة</w:t>
      </w:r>
      <w:r>
        <w:rPr>
          <w:rFonts w:eastAsia="IRNazanin" w:cs="IRNazanin"/>
          <w:color w:val="111111"/>
          <w:sz w:val="28"/>
          <w:szCs w:val="28"/>
          <w:rtl w:val="true"/>
          <w:lang w:bidi="fa-IR"/>
        </w:rPr>
        <w:t>.</w:t>
      </w:r>
    </w:p>
    <w:p>
      <w:pPr>
        <w:pStyle w:val="Heading3"/>
        <w:numPr>
          <w:ilvl w:val="2"/>
          <w:numId w:val="1"/>
        </w:numPr>
        <w:rPr/>
      </w:pPr>
      <w:bookmarkStart w:id="1163" w:name="__RefHeading___Toc2333984_1395250215"/>
      <w:bookmarkStart w:id="1164" w:name="_Toc437"/>
      <w:bookmarkEnd w:id="1163"/>
      <w:r>
        <w:rPr>
          <w:rtl w:val="true"/>
        </w:rPr>
        <w:t>ما روی فی عبد اللّه بن طاوس</w:t>
      </w:r>
      <w:bookmarkEnd w:id="1164"/>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عمره مائة سنة،وجدت فی کتاب محمد بن الحسن بن بندار القمی بخطه،حدثنی الحسن بن أحمد المالکی،قال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طاوس، فی سنة ثمان و ثلاثین و مأتین؛قال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ابن أخ قد زوجته ابنتی و هو یشرب الشراب و یکثر ذکر الطلاق؟فقال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w:t>
      </w:r>
      <w:bookmarkStart w:id="1165" w:name="pg2817_20684"/>
    </w:p>
    <w:p>
      <w:pPr>
        <w:pStyle w:val="BookText"/>
        <w:rPr/>
      </w:pPr>
      <w:bookmarkEnd w:id="1165"/>
      <w:r>
        <w:rPr>
          <w:rFonts w:ascii="IRNazanin" w:hAnsi="IRNazanin" w:eastAsia="IRNazanin"/>
          <w:color w:val="111111"/>
          <w:sz w:val="28"/>
          <w:sz w:val="28"/>
          <w:szCs w:val="28"/>
          <w:rtl w:val="true"/>
          <w:lang w:bidi="fa-IR"/>
        </w:rPr>
        <w:t>من اخوانک فلا شیء علیه،و ان کان من هؤلاء فانتزعها منه فانما عنی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أروی عن آبائک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الطلقات ثلاثا فی مجلس فانهن ذوات أزواج؟فقال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إخوانکم لا منهم،انه من دان بدین قوم لزمته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یحیی بن خالد سم أباک موسی بن جعفر صلوات اللّه علیهما؟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سمه فی ثلاثین رطبة،قلت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یعلم أنها مسمومة؟قال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عنه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المحدث؟قال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أعظم من جبریل و میکائیل کان مع رسول اللّه صلّی اللّه علیه و آله و هو مع الائمة صلوات اللّه علیهم،و لیس کل ما طلب وجد،ثم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ستعمر فعاش مائة سنة</w:t>
      </w:r>
      <w:r>
        <w:rPr>
          <w:rFonts w:eastAsia="IRNazanin" w:cs="IRNazanin"/>
          <w:color w:val="111111"/>
          <w:sz w:val="28"/>
          <w:szCs w:val="28"/>
          <w:rtl w:val="true"/>
          <w:lang w:bidi="fa-IR"/>
        </w:rPr>
        <w:t>.</w:t>
      </w:r>
    </w:p>
    <w:p>
      <w:pPr>
        <w:pStyle w:val="Heading3"/>
        <w:numPr>
          <w:ilvl w:val="2"/>
          <w:numId w:val="1"/>
        </w:numPr>
        <w:rPr/>
      </w:pPr>
      <w:bookmarkStart w:id="1166" w:name="__RefHeading___Toc2333986_1395250215"/>
      <w:bookmarkStart w:id="1167" w:name="_Toc438"/>
      <w:bookmarkEnd w:id="1166"/>
      <w:r>
        <w:rPr>
          <w:rtl w:val="true"/>
        </w:rPr>
        <w:t>ما روی فی أبی العباس الحمیری</w:t>
      </w:r>
      <w:bookmarkEnd w:id="1167"/>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عبد اللّه بن جعفر کان استاد أبی الحسن</w:t>
      </w:r>
      <w:r>
        <w:rPr>
          <w:rFonts w:eastAsia="IRNazanin" w:cs="IRNazanin"/>
          <w:color w:val="111111"/>
          <w:sz w:val="28"/>
          <w:szCs w:val="28"/>
          <w:rtl w:val="true"/>
          <w:lang w:bidi="fa-IR"/>
        </w:rPr>
        <w:t>.</w:t>
      </w:r>
    </w:p>
    <w:p>
      <w:pPr>
        <w:pStyle w:val="Heading3"/>
        <w:numPr>
          <w:ilvl w:val="2"/>
          <w:numId w:val="1"/>
        </w:numPr>
        <w:rPr/>
      </w:pPr>
      <w:bookmarkStart w:id="1168" w:name="__RefHeading___Toc2333988_1395250215"/>
      <w:bookmarkStart w:id="1169" w:name="_Toc439"/>
      <w:bookmarkEnd w:id="1168"/>
      <w:r>
        <w:rPr>
          <w:rtl w:val="true"/>
        </w:rPr>
        <w:t>ما روی فی جعفر بن بشیر العجلی</w:t>
      </w:r>
      <w:bookmarkEnd w:id="1169"/>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جعفر بن بشیر رحمه اللّه فضرب و لقی شدة حتی خلصه اللّه،و مات فی طریق مکة،و صاحبه المأمون بعد موت الرضا علیه السّلام جعفر بن بشیر مولی بجیلة کوفی،مات بالابواء سنة ثمان و مأتین</w:t>
      </w:r>
      <w:r>
        <w:rPr>
          <w:rFonts w:eastAsia="IRNazanin" w:cs="IRNazanin"/>
          <w:color w:val="111111"/>
          <w:sz w:val="28"/>
          <w:szCs w:val="28"/>
          <w:rtl w:val="true"/>
          <w:lang w:bidi="fa-IR"/>
        </w:rPr>
        <w:t>.</w:t>
      </w:r>
    </w:p>
    <w:p>
      <w:pPr>
        <w:pStyle w:val="Heading3"/>
        <w:numPr>
          <w:ilvl w:val="2"/>
          <w:numId w:val="1"/>
        </w:numPr>
        <w:rPr/>
      </w:pPr>
      <w:bookmarkStart w:id="1170" w:name="__RefHeading___Toc2333990_1395250215"/>
      <w:bookmarkStart w:id="1171" w:name="_Toc440"/>
      <w:bookmarkEnd w:id="1170"/>
      <w:r>
        <w:rPr>
          <w:rtl w:val="true"/>
        </w:rPr>
        <w:t>ما روی فی یزید و محمد ابنی اسحاق شعر</w:t>
      </w:r>
      <w:bookmarkEnd w:id="1171"/>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یزید بن اسحاق شعر و کان من أرفع الناس لهذا الامر،قال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خاصمنی مرة أخی محمد و کان مستویا فقلت له لما طال الکلام بینی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کان صاحبک بالمنزلة التی تقول فاسأله أن یدعو اللّه لی حتی أرجع الی قولکم </w:t>
      </w:r>
      <w:bookmarkStart w:id="1172" w:name="pg2817_20685"/>
    </w:p>
    <w:p>
      <w:pPr>
        <w:pStyle w:val="BookText"/>
        <w:rPr/>
      </w:pPr>
      <w:bookmarkEnd w:id="1172"/>
      <w:r>
        <w:rPr>
          <w:rFonts w:ascii="IRNazanin" w:hAnsi="IRNazanin" w:eastAsia="IRNazanin"/>
          <w:color w:val="111111"/>
          <w:sz w:val="28"/>
          <w:sz w:val="28"/>
          <w:szCs w:val="28"/>
          <w:rtl w:val="true"/>
          <w:lang w:bidi="fa-IR"/>
        </w:rPr>
        <w:t>قال،قال 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الرضا علیه السّلام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 لی أخا و هو أسن منی،و هو یقول بحیاة أبیک و أنا کثیرا ما أناظره،فقال لی یوما من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صاحبک ان کان بالمنزل الذی ذکرت أن یدعو اللّه لی حتی أصیر الی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أحب أن تدعو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أبو الحسن علیه السّلام نحو القبلة فذکر ما شاء اللّه أن یذکر،ثم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خذ بسمعه و بصره و مجامع قلبه حتی ترده الی الحق،قال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 هذا و هو رافع یده الیمنی،قال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أخبرنی بما کان،فو اللّه ما لثبت الا یسیرا حتی قلت بالحق</w:t>
      </w:r>
      <w:r>
        <w:rPr>
          <w:rFonts w:eastAsia="IRNazanin" w:cs="IRNazanin"/>
          <w:color w:val="111111"/>
          <w:sz w:val="28"/>
          <w:szCs w:val="28"/>
          <w:rtl w:val="true"/>
          <w:lang w:bidi="fa-IR"/>
        </w:rPr>
        <w:t>.</w:t>
      </w:r>
    </w:p>
    <w:p>
      <w:pPr>
        <w:pStyle w:val="Heading3"/>
        <w:numPr>
          <w:ilvl w:val="2"/>
          <w:numId w:val="1"/>
        </w:numPr>
        <w:rPr/>
      </w:pPr>
      <w:bookmarkStart w:id="1173" w:name="__RefHeading___Toc2333992_1395250215"/>
      <w:bookmarkStart w:id="1174" w:name="_Toc441"/>
      <w:bookmarkEnd w:id="1173"/>
      <w:r>
        <w:rPr>
          <w:rtl w:val="true"/>
        </w:rPr>
        <w:t>ما روی فی أبی یحیی الموصلی و لقبه کوکب الدم</w:t>
      </w:r>
      <w:bookmarkEnd w:id="1174"/>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حمدویه،عن العبیدی،عن یونس،قال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یحیی الموصلی و لقبه کوکب الدم کان شیخا من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الحسن بن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یعرفه أیام أبیه له فضل و دین</w:t>
      </w:r>
      <w:r>
        <w:rPr>
          <w:rFonts w:eastAsia="IRNazanin" w:cs="IRNazanin"/>
          <w:color w:val="111111"/>
          <w:sz w:val="28"/>
          <w:szCs w:val="28"/>
          <w:rtl w:val="true"/>
          <w:lang w:bidi="fa-IR"/>
        </w:rPr>
        <w:t>.</w:t>
      </w:r>
    </w:p>
    <w:p>
      <w:pPr>
        <w:pStyle w:val="Heading3"/>
        <w:numPr>
          <w:ilvl w:val="2"/>
          <w:numId w:val="1"/>
        </w:numPr>
        <w:rPr/>
      </w:pPr>
      <w:bookmarkStart w:id="1175" w:name="__RefHeading___Toc2333994_1395250215"/>
      <w:bookmarkStart w:id="1176" w:name="_Toc442"/>
      <w:bookmarkEnd w:id="1175"/>
      <w:r>
        <w:rPr>
          <w:rtl w:val="true"/>
        </w:rPr>
        <w:t>فی أبی عبد اللّه أحمد بن محمد السیاری،اصفهانی و یقال بصری</w:t>
      </w:r>
      <w:bookmarkEnd w:id="1176"/>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 الوراق،قال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جعفر بن أحمد بن أیوب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الشجاعی،قال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ابراهیم بن محمد بن حاجب،قال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رقعة مع الجواد علیه السّلام یعلم من سأل عن السیاری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فی المکان الذی ادعاه لنفسه و الا تدفعوا الیه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السیاری أحمد بن محمد أبو عبد اللّه من ولد سیار، و کان من کبار الطاهریة فی وقت أبی محمد الحسن العسکری علیه السّلام</w:t>
      </w:r>
      <w:r>
        <w:rPr>
          <w:rFonts w:eastAsia="IRNazanin" w:cs="IRNazanin"/>
          <w:color w:val="111111"/>
          <w:sz w:val="28"/>
          <w:szCs w:val="28"/>
          <w:rtl w:val="true"/>
          <w:lang w:bidi="fa-IR"/>
        </w:rPr>
        <w:t>.</w:t>
      </w:r>
    </w:p>
    <w:p>
      <w:pPr>
        <w:pStyle w:val="Heading3"/>
        <w:numPr>
          <w:ilvl w:val="2"/>
          <w:numId w:val="1"/>
        </w:numPr>
        <w:rPr/>
      </w:pPr>
      <w:bookmarkStart w:id="1177" w:name="__RefHeading___Toc2333996_1395250215"/>
      <w:bookmarkStart w:id="1178" w:name="_Toc443"/>
      <w:bookmarkEnd w:id="1177"/>
      <w:r>
        <w:rPr>
          <w:rtl w:val="true"/>
        </w:rPr>
        <w:t>فی علی بن جعفر</w:t>
      </w:r>
      <w:bookmarkEnd w:id="1178"/>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یوسف بن السخت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جعفر وکیلا لأبی الحسن علیه السّلام،و کان رجلا من أهل همینیا،قریة من قری سواد </w:t>
      </w:r>
      <w:bookmarkStart w:id="1179" w:name="pg2817_20686"/>
    </w:p>
    <w:p>
      <w:pPr>
        <w:pStyle w:val="BookText"/>
        <w:rPr/>
      </w:pPr>
      <w:bookmarkEnd w:id="1179"/>
      <w:r>
        <w:rPr>
          <w:rFonts w:ascii="IRNazanin" w:hAnsi="IRNazanin" w:eastAsia="IRNazanin"/>
          <w:color w:val="111111"/>
          <w:sz w:val="28"/>
          <w:sz w:val="28"/>
          <w:szCs w:val="28"/>
          <w:rtl w:val="true"/>
          <w:lang w:bidi="fa-IR"/>
        </w:rPr>
        <w:t>بغداد،فسعی به الی المتوکل،فحسبه فطال حبسه و احتال من قبل عبید اللّه،فعرض ابن خاقان بمال ضمنه عنه ثلاثة آلاف دینار،و کلمه عبید اللّه بن خاقان بمال ضمنه عنه ثلاثة آلاف دینار،و کلمه عبید اللّه،فعرض جامعه علی المتوکل،فقال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عبید اللّه لو شککت فیک لقلت أنک رافضی هذا وکیل فلان و أنا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فتأدی الخبر الی علی بن جعفر،فکتب الی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اللّه اللّه فی،فقد و اللّه خفت أن أرتاب،فوقع فی رقعته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اذا بلغ بک الامر ما أری فسأقصد اللّه فیک،و کان هذا فی لیلة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المتوکل محموما فازدادت علته حتی صرخ علیه یوم الاثنین،فأمر بتخلیة کل محبوس عرض علیه اسمه،حتی ذکر هو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تعرض علی أمره؟فقال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أعود الی ذکره أبدا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سبیله الساعة و سله أن یجعلنی فی حل،فخلی سبیله،و صار الی مکة بأمر أبی الحسن علیه السّلام فجاور بها،و برأ المتوکل من علته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أحمد،عن أبی یعقوب یوسف بن السخت،قال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العباس،عن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أمری علی المتوکل فأقبل علی عبید اللّه بن یحیی بن خاقان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تتعبن نفسک بعرض قصة هذا و أشباهه،فان عمه أخبرنی أنه رافضی، و أنه وکیل علی بن محمد،و حلف أن لا یخرج من الحبس الا بعد موته،فکتبت الی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نفسی قد ضاقت و انی أخاف الزیغ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اذا بلغ الامر منک ما أری فسأقصد اللّه فیک،فما عادت الجمعة حتی أخرجت من السجن</w:t>
      </w:r>
      <w:r>
        <w:rPr>
          <w:rFonts w:eastAsia="IRNazanin" w:cs="IRNazanin"/>
          <w:color w:val="111111"/>
          <w:sz w:val="28"/>
          <w:szCs w:val="28"/>
          <w:rtl w:val="true"/>
          <w:lang w:bidi="fa-IR"/>
        </w:rPr>
        <w:t>.</w:t>
      </w:r>
    </w:p>
    <w:p>
      <w:pPr>
        <w:pStyle w:val="Heading3"/>
        <w:numPr>
          <w:ilvl w:val="2"/>
          <w:numId w:val="1"/>
        </w:numPr>
        <w:rPr/>
      </w:pPr>
      <w:bookmarkStart w:id="1180" w:name="__RefHeading___Toc2333998_1395250215"/>
      <w:bookmarkStart w:id="1181" w:name="_Toc444"/>
      <w:bookmarkEnd w:id="1180"/>
      <w:r>
        <w:rPr>
          <w:rtl w:val="true"/>
        </w:rPr>
        <w:t>فی محمد بن ابراهیم بن محمد الهمدانی</w:t>
      </w:r>
      <w:bookmarkEnd w:id="1181"/>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 بن مزید أبو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جعفر </w:t>
      </w:r>
      <w:bookmarkStart w:id="1182" w:name="pg2817_20687"/>
    </w:p>
    <w:p>
      <w:pPr>
        <w:pStyle w:val="BookText"/>
        <w:rPr/>
      </w:pPr>
      <w:bookmarkEnd w:id="1182"/>
      <w:r>
        <w:rPr>
          <w:rFonts w:ascii="IRNazanin" w:hAnsi="IRNazanin" w:eastAsia="IRNazanin"/>
          <w:color w:val="111111"/>
          <w:sz w:val="28"/>
          <w:sz w:val="28"/>
          <w:szCs w:val="28"/>
          <w:rtl w:val="true"/>
          <w:lang w:bidi="fa-IR"/>
        </w:rPr>
        <w:t>ابن ابراهیم الهمدانی،و کان ابراهیم وکیلا و کان حج أربعین حجة،قال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بنتا لمحمد بن ابراهیم بن محمد،فوصف جمالها و کمالها،و خطبها أجلة الناس فأبی أن یزوجها من أحد،فأخرجها معه الی الحج،فحملها الی أبی الحسن علیه السّلام و وصف له هیأتها و جمالها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انما حبستها علیک تخدمک،قال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قبلتها فاحملها معک الی الحج و ارجع من طریق المدینة فلما بلغ المدینه راجعا ماتت،فقال له أبو الحسن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بنتک زوجتی فی الجنة یا بن ابراهیم</w:t>
      </w:r>
      <w:r>
        <w:rPr>
          <w:rFonts w:eastAsia="IRNazanin" w:cs="IRNazanin"/>
          <w:color w:val="111111"/>
          <w:sz w:val="28"/>
          <w:szCs w:val="28"/>
          <w:rtl w:val="true"/>
          <w:lang w:bidi="fa-IR"/>
        </w:rPr>
        <w:t>.</w:t>
      </w:r>
    </w:p>
    <w:p>
      <w:pPr>
        <w:pStyle w:val="Heading3"/>
        <w:numPr>
          <w:ilvl w:val="2"/>
          <w:numId w:val="1"/>
        </w:numPr>
        <w:rPr/>
      </w:pPr>
      <w:bookmarkStart w:id="1183" w:name="__RefHeading___Toc2334000_1395250215"/>
      <w:bookmarkStart w:id="1184" w:name="_Toc445"/>
      <w:bookmarkEnd w:id="1183"/>
      <w:r>
        <w:rPr>
          <w:rtl w:val="true"/>
        </w:rPr>
        <w:t>فی خیران الخام القراطیسی</w:t>
      </w:r>
      <w:bookmarkEnd w:id="1184"/>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محمد بن الحسن بن بندار القمی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الحسین بن محمد بن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خیران الخادم القراطیسی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حججت أیام أبی جعفر محمد بن علی بن موسی علیهم السلام،و سألته عن بعض الخدم،و کانت له منزلة من أبی جعفر علیه السّلام،فسألته أن یوصلنی الیه،فلما صرنا الی المدینة،قال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 فانی أرید أن أمضی الی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معه،فلما أن وافینا الباب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فی حانوت فاستأذن و دخل فلما أبطأ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الی الباب فسألته عنه؟فأخبرنی أنه قد خرج و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فبقیت متحیرا،فاذا أنا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خرج خادم من الدار،فقال أنت خیران؟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ادخل،فدخلت،و اذا أبو جعفر علیه السّلام قائم علی دکان لم یکن فرش له ما یقعد علیه،فجاء غلام بمصلی فألقاه له،فجلس فلما نظرت الیه تهیبت و دهشت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لا صعد الدکان من غیر درجة فأشار الی موضع الدرجة</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فصعدت و سلمت،فرد السلام و مد یده إلی فأخذتها و قبلتها و وضعتها علی وجهی،فأقعدنی بیده،فأمسکت یده مما داخلنی من الدهش،فترکها فی یده صلوات اللّه علیه </w:t>
      </w:r>
    </w:p>
    <w:p>
      <w:pPr>
        <w:pStyle w:val="BookText"/>
        <w:rPr/>
      </w:pPr>
      <w:r>
        <w:rPr>
          <w:rFonts w:ascii="IRNazanin" w:hAnsi="IRNazanin" w:eastAsia="IRNazanin"/>
          <w:color w:val="111111"/>
          <w:sz w:val="28"/>
          <w:sz w:val="28"/>
          <w:szCs w:val="28"/>
          <w:rtl w:val="true"/>
          <w:lang w:bidi="fa-IR"/>
        </w:rPr>
        <w:t>فلما سکنت خلیتها فسائلنی،و کان الریان بن شبیب قال لی ان وصلت الی أبی جعفر علیه السّلام و قلت له مولاک الریان بن شبیب یقرأ علیک السلام،و یسألک الدعاء له و لولده؟فذکرت له ذلک،فدعا له و لم یدع لولده،فأعدت علیه فدعا له و لم یدع لولده،فأعدت علیه ثلاثا فدعا له و لم یدع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فودعته و قمت،فلما مضیت نحو الباب سمعت کلامه و لم أفهم ما قال،و خرج الخادم فی أثری،فقلت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سیدی لما قمت؟فقال 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یری أن یهدی لنفسه؟هذا ولد فی بلاد الشرک فلما أخرج منها صار الی من هو شر منهم،فلما أراد اللّه أن یهدیه هداه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سلیمان بن حفص،عن أبی بصیر حماد بن عبد اللّه القندی،عن ابراهیم بن مهزیار،قال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خیران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وجهت إلیک ثمانیة دراهم،کانت أهدیت إلی من طرسوس،دراهم منهم،و کرهت أن أردها علی صاحبها أو أحدث فیها حدثا دون أمرک،فهل تأمرنی فی قبول مثلها أم لا لأعرفها إن شاء اللّه و انتهی الی أمرک؟</w:t>
      </w:r>
    </w:p>
    <w:p>
      <w:pPr>
        <w:pStyle w:val="BookText"/>
        <w:rPr/>
      </w:pPr>
      <w:r>
        <w:rPr>
          <w:rFonts w:ascii="IRNazanin" w:hAnsi="IRNazanin" w:eastAsia="IRNazanin"/>
          <w:color w:val="111111"/>
          <w:sz w:val="28"/>
          <w:sz w:val="28"/>
          <w:szCs w:val="28"/>
          <w:rtl w:val="true"/>
          <w:lang w:bidi="fa-IR"/>
        </w:rPr>
        <w:t>فکتب و قرأته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منهم اذا أهدی إلیک دراهم أو غیرها،فان رسول اللّه صلّی اللّه علیه و آله لم یرد هدیة علی یهودی و لا نصرانی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خیران الخادم،قال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الی سیدی ثمانیة دراهم،و ذکر مثله سواء،و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جعلت فداک انه ربما أتانی الرجل لک قبله الحق،أو یعرف موضع الحق لک،فیسألنی عما یعمل به؟فیکون مذهبی آخذ ما یتبرع فی 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فی ذلک برأیک فان رأیک رأیی،و من أطاعک فقد أطاعنی</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یدل علی أنه کان وکیله،و لخیران هذا مسائل یرویها عنه و عن أبی الحسن علیه السّلام </w:t>
      </w:r>
      <w:bookmarkStart w:id="1185" w:name="pg2817_20689"/>
    </w:p>
    <w:p>
      <w:pPr>
        <w:pStyle w:val="Heading3"/>
        <w:numPr>
          <w:ilvl w:val="2"/>
          <w:numId w:val="1"/>
        </w:numPr>
        <w:rPr/>
      </w:pPr>
      <w:bookmarkStart w:id="1186" w:name="__RefHeading___Toc2334002_1395250215"/>
      <w:bookmarkStart w:id="1187" w:name="_Toc446"/>
      <w:bookmarkEnd w:id="1185"/>
      <w:bookmarkEnd w:id="1186"/>
      <w:r>
        <w:rPr>
          <w:rtl w:val="true"/>
        </w:rPr>
        <w:t>فی ابراهیم بن محمد الهمدانی</w:t>
      </w:r>
      <w:bookmarkEnd w:id="1187"/>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محمد،عن ابراهیم بن محمد الهمدانی،قال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أبی جعفر علیه السّلام أصف له صنع السبع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نصرتک ممن ظلمک و کفاک مؤنته،و أبشر بنصر اللّه عاجلا و بالاجر آجلا،و أکثر من حمد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أحمد،عن عمر بن علی ابن عمر بن یزید،عن ابراهیم بن محمد الهمدانی،قال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وصل الحساب تقبل اللّه منک و رضی عنهم و جعلهم معنا فی الدنیا و الآخرة،و قد بعثت إلیک من الدنانیر بکذا و من الکسوة کذا،فبارک لک فیه و فی جمیع نعمة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کتبت الی النضر أمرته أن ینتهی عنک،و عن التعرض لک و بخلافک، و أعلمته موضعک عندی،و کتبت الی أیوب أمرته بذلک أیضا،و کتبت الی موالی بهمدان کتابا أمرتهم بطاعتک و المصیر الی أمرک و أن لا وکیل لی سواک</w:t>
      </w:r>
      <w:r>
        <w:rPr>
          <w:rFonts w:eastAsia="IRNazanin" w:cs="IRNazanin"/>
          <w:color w:val="111111"/>
          <w:sz w:val="28"/>
          <w:szCs w:val="28"/>
          <w:rtl w:val="true"/>
          <w:lang w:bidi="fa-IR"/>
        </w:rPr>
        <w:t>.</w:t>
      </w:r>
    </w:p>
    <w:p>
      <w:pPr>
        <w:pStyle w:val="Heading3"/>
        <w:numPr>
          <w:ilvl w:val="2"/>
          <w:numId w:val="1"/>
        </w:numPr>
        <w:rPr/>
      </w:pPr>
      <w:bookmarkStart w:id="1188" w:name="__RefHeading___Toc2334004_1395250215"/>
      <w:bookmarkStart w:id="1189" w:name="_Toc447"/>
      <w:bookmarkEnd w:id="1188"/>
      <w:r>
        <w:rPr>
          <w:rtl w:val="true"/>
        </w:rPr>
        <w:t>فی عمرو بن سعید المدائنی</w:t>
      </w:r>
      <w:bookmarkEnd w:id="1189"/>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فطحی</w:t>
      </w:r>
      <w:r>
        <w:rPr>
          <w:rFonts w:eastAsia="IRNazanin" w:cs="IRNazanin"/>
          <w:color w:val="111111"/>
          <w:sz w:val="28"/>
          <w:szCs w:val="28"/>
          <w:rtl w:val="true"/>
          <w:lang w:bidi="fa-IR"/>
        </w:rPr>
        <w:t>.</w:t>
      </w:r>
    </w:p>
    <w:p>
      <w:pPr>
        <w:pStyle w:val="Heading3"/>
        <w:numPr>
          <w:ilvl w:val="2"/>
          <w:numId w:val="1"/>
        </w:numPr>
        <w:rPr/>
      </w:pPr>
      <w:bookmarkStart w:id="1190" w:name="__RefHeading___Toc2334006_1395250215"/>
      <w:bookmarkStart w:id="1191" w:name="_Toc448"/>
      <w:bookmarkEnd w:id="1190"/>
      <w:r>
        <w:rPr>
          <w:rtl w:val="true"/>
        </w:rPr>
        <w:t>فی یعقوب بن یزید الکاتب الانباری و یعرف بالقمی</w:t>
      </w:r>
      <w:bookmarkEnd w:id="1191"/>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 بن الحسن بن فضال، عن یعقوب بن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کاتبا لأبی دلف القاسم</w:t>
      </w:r>
      <w:r>
        <w:rPr>
          <w:rFonts w:eastAsia="IRNazanin" w:cs="IRNazanin"/>
          <w:color w:val="111111"/>
          <w:sz w:val="28"/>
          <w:szCs w:val="28"/>
          <w:rtl w:val="true"/>
          <w:lang w:bidi="fa-IR"/>
        </w:rPr>
        <w:t>.</w:t>
      </w:r>
    </w:p>
    <w:p>
      <w:pPr>
        <w:pStyle w:val="Heading3"/>
        <w:numPr>
          <w:ilvl w:val="2"/>
          <w:numId w:val="1"/>
        </w:numPr>
        <w:rPr/>
      </w:pPr>
      <w:bookmarkStart w:id="1192" w:name="__RefHeading___Toc2334008_1395250215"/>
      <w:bookmarkStart w:id="1193" w:name="_Toc449"/>
      <w:bookmarkEnd w:id="1192"/>
      <w:r>
        <w:rPr>
          <w:rtl w:val="true"/>
        </w:rPr>
        <w:t>ما روی فی أبی خالد السجستانی</w:t>
      </w:r>
      <w:bookmarkEnd w:id="1193"/>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ابراهیم،قالا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خالد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مضی أبو الحسن علیه السّلام وقف علیه،ثم نظر فی نجومه فزعم أنه قد مات فقطع علی موته و خالف أصحابه </w:t>
      </w:r>
      <w:bookmarkStart w:id="1194" w:name="pg2817_20690"/>
    </w:p>
    <w:p>
      <w:pPr>
        <w:pStyle w:val="Heading3"/>
        <w:numPr>
          <w:ilvl w:val="2"/>
          <w:numId w:val="1"/>
        </w:numPr>
        <w:rPr/>
      </w:pPr>
      <w:bookmarkStart w:id="1195" w:name="__RefHeading___Toc2334010_1395250215"/>
      <w:bookmarkStart w:id="1196" w:name="_Toc450"/>
      <w:bookmarkEnd w:id="1194"/>
      <w:bookmarkEnd w:id="1195"/>
      <w:r>
        <w:rPr>
          <w:rtl w:val="true"/>
        </w:rPr>
        <w:t>ما روی فی أبی محمد الانصاری من أصحاب الرضا</w:t>
      </w:r>
      <w:r>
        <w:rPr>
          <w:rtl w:val="true"/>
        </w:rPr>
        <w:t>(</w:t>
      </w:r>
      <w:r>
        <w:rPr>
          <w:rtl w:val="true"/>
        </w:rPr>
        <w:t>ع</w:t>
      </w:r>
      <w:r>
        <w:rPr>
          <w:rtl w:val="true"/>
        </w:rPr>
        <w:t>)</w:t>
      </w:r>
      <w:bookmarkEnd w:id="1196"/>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 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الانصاری الذی یروی عنه محمد بن عیسی العبیدی،و عبد اللّه بن ابراهیم،مجهول لا یعرف</w:t>
      </w:r>
      <w:r>
        <w:rPr>
          <w:rFonts w:eastAsia="IRNazanin" w:cs="IRNazanin"/>
          <w:color w:val="111111"/>
          <w:sz w:val="28"/>
          <w:szCs w:val="28"/>
          <w:rtl w:val="true"/>
          <w:lang w:bidi="fa-IR"/>
        </w:rPr>
        <w:t>.</w:t>
      </w:r>
    </w:p>
    <w:p>
      <w:pPr>
        <w:pStyle w:val="Heading3"/>
        <w:numPr>
          <w:ilvl w:val="2"/>
          <w:numId w:val="1"/>
        </w:numPr>
        <w:rPr/>
      </w:pPr>
      <w:bookmarkStart w:id="1197" w:name="__RefHeading___Toc2334012_1395250215"/>
      <w:bookmarkStart w:id="1198" w:name="_Toc451"/>
      <w:bookmarkEnd w:id="1197"/>
      <w:r>
        <w:rPr>
          <w:rtl w:val="true"/>
        </w:rPr>
        <w:t>ما روی فی داود بن النعمان</w:t>
      </w:r>
      <w:bookmarkEnd w:id="1198"/>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حمدویه،عن أشیاخه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النعمان خیر فاضل،و هو عم الحسن بن علی بن النعمان،و أوصی بکتبه لمحمد بن اسماعیل بن بزیع</w:t>
      </w:r>
      <w:r>
        <w:rPr>
          <w:rFonts w:eastAsia="IRNazanin" w:cs="IRNazanin"/>
          <w:color w:val="111111"/>
          <w:sz w:val="28"/>
          <w:szCs w:val="28"/>
          <w:rtl w:val="true"/>
          <w:lang w:bidi="fa-IR"/>
        </w:rPr>
        <w:t>.</w:t>
      </w:r>
    </w:p>
    <w:p>
      <w:pPr>
        <w:pStyle w:val="Heading3"/>
        <w:numPr>
          <w:ilvl w:val="2"/>
          <w:numId w:val="1"/>
        </w:numPr>
        <w:rPr/>
      </w:pPr>
      <w:bookmarkStart w:id="1199" w:name="__RefHeading___Toc2334014_1395250215"/>
      <w:bookmarkStart w:id="1200" w:name="_Toc452"/>
      <w:bookmarkEnd w:id="1199"/>
      <w:r>
        <w:rPr>
          <w:rtl w:val="true"/>
        </w:rPr>
        <w:t>ما روی فی الحسین بن أبی الخطاب</w:t>
      </w:r>
      <w:bookmarkEnd w:id="1200"/>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الحسین بن أبی الخطاب ذکر أنه یحفظ مولد الحسین بن أبی الخطاب و أنه ولد سنة أربعین و مائة، و أهل قم یذکرون الحسین بن أبی الخطاب و سائر الناس یذکرون الحسین بن الخطاب</w:t>
      </w:r>
      <w:r>
        <w:rPr>
          <w:rFonts w:eastAsia="IRNazanin" w:cs="IRNazanin"/>
          <w:color w:val="111111"/>
          <w:sz w:val="28"/>
          <w:szCs w:val="28"/>
          <w:rtl w:val="true"/>
          <w:lang w:bidi="fa-IR"/>
        </w:rPr>
        <w:t>.</w:t>
      </w:r>
    </w:p>
    <w:p>
      <w:pPr>
        <w:pStyle w:val="Heading3"/>
        <w:numPr>
          <w:ilvl w:val="2"/>
          <w:numId w:val="1"/>
        </w:numPr>
        <w:rPr/>
      </w:pPr>
      <w:bookmarkStart w:id="1201" w:name="__RefHeading___Toc2334016_1395250215"/>
      <w:bookmarkStart w:id="1202" w:name="_Toc453"/>
      <w:bookmarkEnd w:id="1201"/>
      <w:r>
        <w:rPr>
          <w:rtl w:val="true"/>
        </w:rPr>
        <w:t>ما روی فی الحسن بن القاسم من أصحاب الرضا</w:t>
      </w:r>
      <w:r>
        <w:rPr>
          <w:rtl w:val="true"/>
        </w:rPr>
        <w:t>(</w:t>
      </w:r>
      <w:r>
        <w:rPr>
          <w:rtl w:val="true"/>
        </w:rPr>
        <w:t>ع</w:t>
      </w:r>
      <w:r>
        <w:rPr>
          <w:rtl w:val="true"/>
        </w:rPr>
        <w:t>)</w:t>
      </w:r>
      <w:bookmarkEnd w:id="1202"/>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القاسم،قال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بعض ولد جعفر علیه السّلام الموت،فأبطأ علیه الرضا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فغمنی ذلک لإبطائه عن عمه،قال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فلم یلبث أن قام،قال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معه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عمک فی الحال التی هو فیها تقوم و تدعه،فقال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 یدفن فلانا یعنی الذی هو عندهم،قال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لبثنا أن تمایل المریض و دفن أخاه الذی کان عندهم صحیحا</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الحسن بن القاسم یعرف الحق بعد ذلک و یقول به </w:t>
      </w:r>
      <w:bookmarkStart w:id="1203" w:name="pg2817_20691"/>
    </w:p>
    <w:p>
      <w:pPr>
        <w:pStyle w:val="Heading3"/>
        <w:numPr>
          <w:ilvl w:val="2"/>
          <w:numId w:val="1"/>
        </w:numPr>
        <w:rPr/>
      </w:pPr>
      <w:bookmarkStart w:id="1204" w:name="__RefHeading___Toc2334018_1395250215"/>
      <w:bookmarkStart w:id="1205" w:name="_Toc454"/>
      <w:bookmarkEnd w:id="1203"/>
      <w:bookmarkEnd w:id="1204"/>
      <w:r>
        <w:rPr>
          <w:rtl w:val="true"/>
        </w:rPr>
        <w:t>ما روی فی واصل و أبی الفضل الخراسانی</w:t>
      </w:r>
      <w:bookmarkEnd w:id="1205"/>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المحمودی،قال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واصل،قال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طلیت أبا الحسن علیه السّلام بالنورة،فسددت مخرج الماء من الحمام الی البئر،ثم جمعت ذلک الماء و تلک النورة و ذلک الشعر فشربته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حمدان بن أحمد القلانسی،قال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معاویة بن حکیم،قال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الفضل الخراسانی،و کان له انقطاع الی أبی الحسن الثانی علیه السّلام و کان یخالط القراء ثم انقطع الی أبی جعفر علیه السّلام</w:t>
      </w:r>
      <w:r>
        <w:rPr>
          <w:rFonts w:eastAsia="IRNazanin" w:cs="IRNazanin"/>
          <w:color w:val="111111"/>
          <w:sz w:val="28"/>
          <w:szCs w:val="28"/>
          <w:rtl w:val="true"/>
          <w:lang w:bidi="fa-IR"/>
        </w:rPr>
        <w:t>.</w:t>
      </w:r>
    </w:p>
    <w:p>
      <w:pPr>
        <w:pStyle w:val="Heading3"/>
        <w:numPr>
          <w:ilvl w:val="2"/>
          <w:numId w:val="1"/>
        </w:numPr>
        <w:rPr/>
      </w:pPr>
      <w:bookmarkStart w:id="1206" w:name="__RefHeading___Toc2334020_1395250215"/>
      <w:bookmarkStart w:id="1207" w:name="_Toc455"/>
      <w:bookmarkEnd w:id="1206"/>
      <w:r>
        <w:rPr>
          <w:rtl w:val="true"/>
        </w:rPr>
        <w:t>فی مقاتل بن مقاتل</w:t>
      </w:r>
      <w:bookmarkEnd w:id="1207"/>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الصباح،قال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اسحاق بن محمد البصری،عن القاسم بن یحیی،عن حسین بن عمر بن یزید،قال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و أنا شاک فی امامته،و کان زمیلی فی طریقی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مقاتل،و کان قد مضی علی امامته بالکوفة،فقلت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فی ذلک برهان و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الحسین،فقلت للرضا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مضی أبوک؟فقال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اللّه،و انی لفی الدرجة التی فیها رسول اللّه صلّی اللّه علیه و آله و أمیر المؤمنین صلوات اللّه علیه و آله،و من کان أسعد ببقاء أبی منی،ثم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تبارک و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 أُولٰئِکَ الْمُقَرَّبُونَ</w:t>
      </w:r>
      <w:r>
        <w:rPr>
          <w:rFonts w:eastAsia="Amiri" w:cs="Amiri" w:ascii="Amiri" w:hAnsi="Amiri"/>
          <w:color w:val="111111"/>
          <w:sz w:val="28"/>
          <w:szCs w:val="28"/>
          <w:rtl w:val="true"/>
          <w:lang w:bidi="ar-SA"/>
        </w:rPr>
        <w:t xml:space="preserve">» </w:t>
      </w:r>
      <w:r>
        <w:rPr>
          <w:rStyle w:val="FootnoteAnchor"/>
          <w:rtl w:val="true"/>
        </w:rPr>
        <w:footnoteReference w:id="1252"/>
      </w:r>
      <w:r>
        <w:rPr>
          <w:rFonts w:ascii="IRNazanin" w:hAnsi="IRNazanin" w:eastAsia="IRNazanin"/>
          <w:color w:val="111111"/>
          <w:sz w:val="28"/>
          <w:sz w:val="28"/>
          <w:szCs w:val="28"/>
          <w:rtl w:val="true"/>
          <w:lang w:bidi="fa-IR"/>
        </w:rPr>
        <w:t>العارف للإمامة حین یظهر الامام</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صاحبک؟فقلت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مقاتل المسنون الوجه الطویل اللحیة الاقنی الانف،و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أنی ما رأیته و لا دخل علی،و لکنه آمن و صدق فاستوص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فانصرفت من عنده الی رحلی فاذا مقاتل راقد،فحرکته ثم قلت لک بشارة عندی لا أخبرک بها حتی تحمد اللّه مائة مرة ففعل،ثم أخبرته بما کان </w:t>
      </w:r>
      <w:bookmarkStart w:id="1208" w:name="pg2817_20692"/>
    </w:p>
    <w:p>
      <w:pPr>
        <w:pStyle w:val="Heading3"/>
        <w:numPr>
          <w:ilvl w:val="2"/>
          <w:numId w:val="1"/>
        </w:numPr>
        <w:rPr/>
      </w:pPr>
      <w:bookmarkStart w:id="1209" w:name="__RefHeading___Toc2334022_1395250215"/>
      <w:bookmarkStart w:id="1210" w:name="_Toc456"/>
      <w:bookmarkEnd w:id="1208"/>
      <w:bookmarkEnd w:id="1209"/>
      <w:r>
        <w:rPr>
          <w:rtl w:val="true"/>
        </w:rPr>
        <w:t>فی حمزة بن بزیع</w:t>
      </w:r>
      <w:bookmarkEnd w:id="1210"/>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عن الفضل بن کثیر،عن علی بن عبد الغفار المکفوف عن الحسن بن الحسین بن صالح الخثعمی،قال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بین یدی أبی الحسن الرضا علیه السّلام حمزة بن بزیع،فترحم علیه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یقول بموسی و یقف علیه، فترحم علیه ساعة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 حقی کمن جحد حق آبائی</w:t>
      </w:r>
      <w:r>
        <w:rPr>
          <w:rFonts w:eastAsia="IRNazanin" w:cs="IRNazanin"/>
          <w:color w:val="111111"/>
          <w:sz w:val="28"/>
          <w:szCs w:val="28"/>
          <w:rtl w:val="true"/>
          <w:lang w:bidi="fa-IR"/>
        </w:rPr>
        <w:t>.</w:t>
      </w:r>
    </w:p>
    <w:p>
      <w:pPr>
        <w:pStyle w:val="Heading3"/>
        <w:numPr>
          <w:ilvl w:val="2"/>
          <w:numId w:val="1"/>
        </w:numPr>
        <w:rPr/>
      </w:pPr>
      <w:bookmarkStart w:id="1211" w:name="__RefHeading___Toc2334024_1395250215"/>
      <w:bookmarkStart w:id="1212" w:name="_Toc457"/>
      <w:bookmarkEnd w:id="1211"/>
      <w:r>
        <w:rPr>
          <w:rtl w:val="true"/>
        </w:rPr>
        <w:t>فی أبی الصلت عبد السلام بن صالح الهروی</w:t>
      </w:r>
      <w:bookmarkEnd w:id="1212"/>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بکر أحمد بن ابراهیم السنسنی،رحمه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أحمد محمد بن سلیمان،من العامة،قال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العباس الدوری،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یحیی بن نعیم،یقول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الصلت نقی الحدیث و رأیناه یسمع و لکن کان شدید التشیع و لم یر منه الکذب</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القاسم طاهر بن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مولده بالمدینة،قال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برکة بن الحسن الاسفرائنی،یقول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أحمد ابن سعید الرازی،یقول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الصلت الهروی ثقة مأمون علی الحدیث الا أنه یحب آل رسول اللّه صلّی اللّه علیه و آله و کان دینه و مذهبه </w:t>
      </w:r>
      <w:r>
        <w:rPr>
          <w:rStyle w:val="FootnoteAnchor"/>
          <w:rtl w:val="true"/>
        </w:rPr>
        <w:footnoteReference w:id="1253"/>
      </w:r>
      <w:bookmarkStart w:id="1213" w:name="pg2817_20693"/>
    </w:p>
    <w:p>
      <w:pPr>
        <w:pStyle w:val="Heading3"/>
        <w:numPr>
          <w:ilvl w:val="2"/>
          <w:numId w:val="1"/>
        </w:numPr>
        <w:rPr/>
      </w:pPr>
      <w:bookmarkStart w:id="1214" w:name="__RefHeading___Toc2334026_1395250215"/>
      <w:bookmarkStart w:id="1215" w:name="_Toc458"/>
      <w:bookmarkEnd w:id="1213"/>
      <w:bookmarkEnd w:id="1214"/>
      <w:r>
        <w:rPr>
          <w:rtl w:val="true"/>
        </w:rPr>
        <w:t>فی أبی جریر القمی</w:t>
      </w:r>
      <w:bookmarkEnd w:id="1215"/>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قولویه،قال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سعد،عن أحمد بن محمد بن عیسی، عن محمد بن حمزة بن الیسع،عن زکریا بن آدم،قال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من أول اللیل فی حدثان موت أبی جریر فسألنی عنه و ترحم علیه،و لم یزل یحدثنی و أحدثه حتی طلع الفجر،فقام علیه السّلام فصلی الفجر</w:t>
      </w:r>
      <w:r>
        <w:rPr>
          <w:rFonts w:eastAsia="IRNazanin" w:cs="IRNazanin"/>
          <w:color w:val="111111"/>
          <w:sz w:val="28"/>
          <w:szCs w:val="28"/>
          <w:rtl w:val="true"/>
          <w:lang w:bidi="fa-IR"/>
        </w:rPr>
        <w:t>.</w:t>
      </w:r>
    </w:p>
    <w:p>
      <w:pPr>
        <w:pStyle w:val="Heading3"/>
        <w:numPr>
          <w:ilvl w:val="2"/>
          <w:numId w:val="1"/>
        </w:numPr>
        <w:rPr/>
      </w:pPr>
      <w:bookmarkStart w:id="1216" w:name="__RefHeading___Toc2334028_1395250215"/>
      <w:bookmarkStart w:id="1217" w:name="_Toc459"/>
      <w:bookmarkEnd w:id="1216"/>
      <w:r>
        <w:rPr>
          <w:rtl w:val="true"/>
        </w:rPr>
        <w:t>فی علی بن جعفر بن العباس الخزاعی المروزی</w:t>
      </w:r>
      <w:bookmarkEnd w:id="1217"/>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بن العباس الخزاعی کان واقفیا </w:t>
      </w:r>
      <w:bookmarkStart w:id="1218" w:name="pg2817_20694"/>
    </w:p>
    <w:p>
      <w:pPr>
        <w:pStyle w:val="Heading3"/>
        <w:numPr>
          <w:ilvl w:val="2"/>
          <w:numId w:val="1"/>
        </w:numPr>
        <w:rPr/>
      </w:pPr>
      <w:bookmarkStart w:id="1219" w:name="__RefHeading___Toc2334030_1395250215"/>
      <w:bookmarkStart w:id="1220" w:name="_Toc460"/>
      <w:bookmarkEnd w:id="1218"/>
      <w:bookmarkEnd w:id="1219"/>
      <w:r>
        <w:rPr>
          <w:rtl w:val="true"/>
        </w:rPr>
        <w:t>فهارس الکتاب</w:t>
      </w:r>
      <w:bookmarkEnd w:id="1220"/>
    </w:p>
    <w:p>
      <w:pPr>
        <w:pStyle w:val="Heading4"/>
        <w:numPr>
          <w:ilvl w:val="3"/>
          <w:numId w:val="1"/>
        </w:numPr>
        <w:rPr/>
      </w:pPr>
      <w:bookmarkStart w:id="1221" w:name="__RefHeading___Toc2334032_1395250215"/>
      <w:bookmarkStart w:id="1222" w:name="_Toc461"/>
      <w:bookmarkEnd w:id="1221"/>
      <w:r>
        <w:rPr>
          <w:rtl w:val="true"/>
        </w:rPr>
        <w:t>اشارة</w:t>
      </w:r>
      <w:bookmarkEnd w:id="122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ترجمة أعلام الرجال</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ترجمة أعلام التعلیقة</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ضبط أعلام التعلیقة</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لغات التعلیقة</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اجمالی عن مطالب التعلیقة</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مؤلفات الشارح المذکورة فی التعلیقة </w:t>
      </w:r>
      <w:bookmarkStart w:id="1223" w:name="pg2817_20695"/>
    </w:p>
    <w:p>
      <w:pPr>
        <w:pStyle w:val="Heading4"/>
        <w:numPr>
          <w:ilvl w:val="3"/>
          <w:numId w:val="1"/>
        </w:numPr>
        <w:rPr/>
      </w:pPr>
      <w:bookmarkStart w:id="1224" w:name="__RefHeading___Toc2334034_1395250215"/>
      <w:bookmarkStart w:id="1225" w:name="_Toc462"/>
      <w:bookmarkEnd w:id="1223"/>
      <w:bookmarkEnd w:id="1224"/>
      <w:r>
        <w:rPr>
          <w:rtl w:val="true"/>
        </w:rPr>
        <w:t>فهرس أعلام الرجال</w:t>
      </w:r>
      <w:bookmarkEnd w:id="1225"/>
    </w:p>
    <w:p>
      <w:pPr>
        <w:pStyle w:val="BookText"/>
        <w:rPr/>
      </w:pPr>
      <w:r>
        <w:rPr>
          <w:rFonts w:ascii="IRNazanin" w:hAnsi="IRNazanin" w:eastAsia="IRNazanin"/>
          <w:color w:val="111111"/>
          <w:sz w:val="28"/>
          <w:sz w:val="28"/>
          <w:szCs w:val="28"/>
          <w:rtl w:val="true"/>
          <w:lang w:bidi="fa-IR"/>
        </w:rPr>
        <w:t xml:space="preserve">أبو جعفر البصری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 xml:space="preserve">أبو الحسن محمد بن میمون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أبو حفص عمر بن عبد العزیز أبی بشار المعروف بزحل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أبو حمزة الثمالی ثابت بن دینار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أبو حنیفة سابق الحاج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أبو خالد السجستانی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أبو خالد القماط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أبو خالد الکابلی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أبو خداش عبد اللّه بن خداش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أبو خدیجة سالم بن مکرم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أبو الخیر صالح بن أبی حماد الرازی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أبو داود المسترق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أبو السمهری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أبو سمینة الصیرفی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أبو الصباح الکنانی ابراهیم بن نعیم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أبو الصلت عبد السلام بن صالح الهروی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 xml:space="preserve">أبو الضبار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أبو طالب القمی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 xml:space="preserve">أبو الظبیات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أبو العباس الحمیری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أبو العباس الطرنانی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أبو عبد الرحمن الکندی المعروف بشاه رئیس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أبو عبد اللّه الجدلی و أبو داود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أبو عبد اللّه محمد بن أحمد بن نعیم الشاذانی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أبو عبیدة زیاد الحذاء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أبو علی بن بلال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أبو علی بن راشد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أبو علی عبد الرحمن بن حجاج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أبو عون الابرش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 xml:space="preserve">أبو الغمر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أبو الفضل الخراسانی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 xml:space="preserve">أبو محمد هشام بن الحکم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أبو مسروق و ابنه الهیثم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أبو المقدام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أبو موسی البناء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أبو ناب الدغشی </w:t>
      </w:r>
      <w:r>
        <w:rPr>
          <w:rFonts w:eastAsia="IRNazanin" w:cs="IRNazanin"/>
          <w:color w:val="111111"/>
          <w:sz w:val="28"/>
          <w:szCs w:val="28"/>
          <w:lang w:bidi="fa-IR"/>
        </w:rPr>
        <w:t>663</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نجران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هارون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أبو هارون المکفوف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أبو هاشم داود بن القاسم الجعفری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أبو یحیی الجرجانی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 xml:space="preserve">أبو یحیی الموصلی </w:t>
      </w:r>
      <w:r>
        <w:rPr>
          <w:rFonts w:eastAsia="IRNazanin" w:cs="IRNazanin"/>
          <w:color w:val="111111"/>
          <w:sz w:val="28"/>
          <w:szCs w:val="28"/>
          <w:lang w:bidi="fa-IR"/>
        </w:rPr>
        <w:t>865</w:t>
      </w:r>
    </w:p>
    <w:p>
      <w:pPr>
        <w:pStyle w:val="BookText"/>
        <w:rPr/>
      </w:pPr>
      <w:r>
        <w:rPr>
          <w:rFonts w:ascii="IRNazanin" w:hAnsi="IRNazanin" w:eastAsia="IRNazanin"/>
          <w:color w:val="111111"/>
          <w:sz w:val="28"/>
          <w:sz w:val="28"/>
          <w:szCs w:val="28"/>
          <w:rtl w:val="true"/>
          <w:lang w:bidi="fa-IR"/>
        </w:rPr>
        <w:t xml:space="preserve">أبو الیسع عیسی بن السری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أحکم بن بشار المروزی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 xml:space="preserve">أحمد بن ابراهیم المراغی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أحمد بن اسحاق القمی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 xml:space="preserve">أحمد بن حارث الانماطی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أحمد بن الحسن بن علی بن فضال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أحمد بن الحسن المیثمی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أحمد بن حماد المروزی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 xml:space="preserve">أحمد بن حمزة بن بزیع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أحمد بن سابق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أحمد بن عائذ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أحمد بن عبد اللّه الکوفی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أحمد بن عمر الحلبی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 xml:space="preserve">أحمد بن هلال العبرتائی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أحمد بن فضل الخزاعی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 xml:space="preserve">أحمد بن محمد بن أبی نصر البزنطی </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أحمد بن محمد السیاری </w:t>
      </w:r>
      <w:r>
        <w:rPr>
          <w:rFonts w:eastAsia="IRNazanin" w:cs="IRNazanin"/>
          <w:color w:val="111111"/>
          <w:sz w:val="28"/>
          <w:szCs w:val="28"/>
          <w:lang w:bidi="fa-IR"/>
        </w:rPr>
        <w:t>865</w:t>
      </w:r>
    </w:p>
    <w:p>
      <w:pPr>
        <w:pStyle w:val="BookText"/>
        <w:rPr/>
      </w:pPr>
      <w:r>
        <w:rPr>
          <w:rFonts w:ascii="IRNazanin" w:hAnsi="IRNazanin" w:eastAsia="IRNazanin"/>
          <w:color w:val="111111"/>
          <w:sz w:val="28"/>
          <w:sz w:val="28"/>
          <w:szCs w:val="28"/>
          <w:rtl w:val="true"/>
          <w:lang w:bidi="fa-IR"/>
        </w:rPr>
        <w:t xml:space="preserve">الاحنف بن قیس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اخوة زرارة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أدیم بن الحر الحذاء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أسامة بن حفص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بن زید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اسحاق بن اسماعیل النیسابوری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اسحاق بن محمد البصری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أسلم المکی مولی محمد بن الحنفیة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اسماعیل بن أبی سمال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اسماعیل بن جابر الجعفی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اسماعیل بن حقیبة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اسماعیل بن الخطاب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اسماعیل بن عبد الخالق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اسماعیل بن عمار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اسماعیل بن الفضل الهاشمی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اسماعیل بن مهران </w:t>
      </w:r>
      <w:r>
        <w:rPr>
          <w:rFonts w:eastAsia="IRNazanin" w:cs="IRNazanin"/>
          <w:color w:val="111111"/>
          <w:sz w:val="28"/>
          <w:szCs w:val="28"/>
          <w:lang w:bidi="fa-IR"/>
        </w:rPr>
        <w:t>854</w:t>
      </w:r>
    </w:p>
    <w:p>
      <w:pPr>
        <w:pStyle w:val="BookText"/>
        <w:rPr/>
      </w:pPr>
      <w:r>
        <w:rPr>
          <w:rFonts w:ascii="Amiri" w:hAnsi="Amiri" w:eastAsia="Amiri" w:cs="Amiri"/>
          <w:color w:val="111111"/>
          <w:sz w:val="28"/>
          <w:sz w:val="28"/>
          <w:szCs w:val="28"/>
          <w:rtl w:val="true"/>
          <w:lang w:bidi="ar-SA"/>
        </w:rPr>
        <w:t xml:space="preserve">الاشاعثة </w:t>
      </w:r>
      <w:r>
        <w:rPr>
          <w:rFonts w:eastAsia="Amiri" w:cs="Amiri" w:ascii="Amiri" w:hAnsi="Amiri"/>
          <w:color w:val="111111"/>
          <w:sz w:val="28"/>
          <w:szCs w:val="28"/>
          <w:lang w:bidi="ar-SA"/>
        </w:rPr>
        <w:t>712</w:t>
      </w:r>
    </w:p>
    <w:p>
      <w:pPr>
        <w:pStyle w:val="BookText"/>
        <w:rPr/>
      </w:pPr>
      <w:r>
        <w:rPr>
          <w:rFonts w:ascii="Amiri" w:hAnsi="Amiri" w:eastAsia="Amiri" w:cs="Amiri"/>
          <w:color w:val="111111"/>
          <w:sz w:val="28"/>
          <w:sz w:val="28"/>
          <w:szCs w:val="28"/>
          <w:rtl w:val="true"/>
          <w:lang w:bidi="ar-SA"/>
        </w:rPr>
        <w:t xml:space="preserve">الاصبغ بن نباتة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أم خالد </w:t>
      </w:r>
      <w:r>
        <w:rPr>
          <w:rFonts w:eastAsia="IRNazanin" w:cs="IRNazanin"/>
          <w:color w:val="111111"/>
          <w:sz w:val="28"/>
          <w:szCs w:val="28"/>
          <w:lang w:bidi="fa-IR"/>
        </w:rPr>
        <w:t>509</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أویس القرنی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أیوب بن نوح بن دراج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البتریة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برید بن معاویة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بشار الشعیری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بشر بن طرخان النخاس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بشیر النبال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بکر بن محمد الازدی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 xml:space="preserve">بکر بن محمد بن جناح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بکیر بن أعین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البلالی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بنان أخو أحمد بن محمد بن عیسی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بنو أعین مالک و قعنب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بنو ذودان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بنو رباط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تسمیة الفقهاء من أصحاب أبی جعفر و أبی عبد اللّه علیهما السلام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تسمیة الفقهاء من أصحاب أبی عبد اللّه علیه السّلام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تسمیة الفقهاء من أصحاب أبی ابراهیم و أبی الحسن الرضا علیهما السّلام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 xml:space="preserve">ثعلبة بن میمون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ثویر بن أبی فاختة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جابر المکفوف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جابر بن عبد اللّه الانصاری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جعفر بن بشیر العجلی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جعفر بن خلف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جعفر بن عفان الطائی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جعفر بن عیسی بن یقطین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جعفر بن محمد بن حکیم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جعفر بن میمون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جعفر بن واقد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جندب بن زهیر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الجوانی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جون بن قتادة و جاریة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جویریة بن أسماء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جویریة بن مسهر العبدی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الحارث الاعور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الحارث بن المغیرة النصری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حبابة الوالبیة </w:t>
      </w:r>
      <w:r>
        <w:rPr>
          <w:rFonts w:eastAsia="IRNazanin" w:cs="IRNazanin"/>
          <w:color w:val="111111"/>
          <w:sz w:val="28"/>
          <w:szCs w:val="28"/>
          <w:lang w:bidi="fa-IR"/>
        </w:rPr>
        <w:t>331</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 أخت میسر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حبیب السجستانی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حجر بن زائدة </w:t>
      </w:r>
      <w:r>
        <w:rPr>
          <w:rFonts w:eastAsia="Amiri" w:cs="Amiri" w:ascii="Amiri" w:hAnsi="Amiri"/>
          <w:color w:val="111111"/>
          <w:sz w:val="28"/>
          <w:szCs w:val="28"/>
          <w:lang w:bidi="ar-SA"/>
        </w:rPr>
        <w:t>708</w:t>
      </w:r>
    </w:p>
    <w:p>
      <w:pPr>
        <w:pStyle w:val="BookText"/>
        <w:rPr/>
      </w:pPr>
      <w:r>
        <w:rPr>
          <w:rFonts w:ascii="IRNazanin" w:hAnsi="IRNazanin" w:eastAsia="IRNazanin"/>
          <w:color w:val="111111"/>
          <w:sz w:val="28"/>
          <w:sz w:val="28"/>
          <w:szCs w:val="28"/>
          <w:rtl w:val="true"/>
          <w:lang w:bidi="fa-IR"/>
        </w:rPr>
        <w:t xml:space="preserve">حجر بن عدی الکندی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حذیفة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حذیفة بن منصور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الحسن بن خنیس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الحسن بن زیاد العطار </w:t>
      </w:r>
      <w:r>
        <w:rPr>
          <w:rFonts w:eastAsia="IRNazanin" w:cs="IRNazanin"/>
          <w:color w:val="111111"/>
          <w:sz w:val="28"/>
          <w:szCs w:val="28"/>
          <w:lang w:bidi="fa-IR"/>
        </w:rPr>
        <w:t>722</w:t>
      </w:r>
    </w:p>
    <w:p>
      <w:pPr>
        <w:pStyle w:val="BookText"/>
        <w:rPr/>
      </w:pPr>
      <w:r>
        <w:rPr>
          <w:rFonts w:ascii="IRNazanin" w:hAnsi="IRNazanin" w:eastAsia="IRNazanin"/>
          <w:color w:val="111111"/>
          <w:sz w:val="28"/>
          <w:sz w:val="28"/>
          <w:szCs w:val="28"/>
          <w:rtl w:val="true"/>
          <w:lang w:bidi="fa-IR"/>
        </w:rPr>
        <w:t xml:space="preserve">الحسن بن سعید الاهوازی </w:t>
      </w:r>
      <w:r>
        <w:rPr>
          <w:rFonts w:eastAsia="IRNazanin" w:cs="IRNazanin"/>
          <w:color w:val="111111"/>
          <w:sz w:val="28"/>
          <w:szCs w:val="28"/>
          <w:lang w:bidi="fa-IR"/>
        </w:rPr>
        <w:t>827</w:t>
      </w:r>
    </w:p>
    <w:p>
      <w:pPr>
        <w:pStyle w:val="BookText"/>
        <w:rPr/>
      </w:pPr>
      <w:r>
        <w:rPr>
          <w:rFonts w:ascii="Amiri" w:hAnsi="Amiri" w:eastAsia="Amiri" w:cs="Amiri"/>
          <w:color w:val="111111"/>
          <w:sz w:val="28"/>
          <w:sz w:val="28"/>
          <w:szCs w:val="28"/>
          <w:rtl w:val="true"/>
          <w:lang w:bidi="ar-SA"/>
        </w:rPr>
        <w:t xml:space="preserve">الحسن بن سماعة بن مهران </w:t>
      </w:r>
      <w:r>
        <w:rPr>
          <w:rFonts w:eastAsia="Amiri" w:cs="Amiri" w:ascii="Amiri" w:hAnsi="Amiri"/>
          <w:color w:val="111111"/>
          <w:sz w:val="28"/>
          <w:szCs w:val="28"/>
          <w:lang w:bidi="ar-SA"/>
        </w:rPr>
        <w:t>768</w:t>
      </w:r>
    </w:p>
    <w:p>
      <w:pPr>
        <w:pStyle w:val="BookText"/>
        <w:rPr/>
      </w:pPr>
      <w:r>
        <w:rPr>
          <w:rFonts w:ascii="IRNazanin" w:hAnsi="IRNazanin" w:eastAsia="IRNazanin"/>
          <w:color w:val="111111"/>
          <w:sz w:val="28"/>
          <w:sz w:val="28"/>
          <w:szCs w:val="28"/>
          <w:rtl w:val="true"/>
          <w:lang w:bidi="fa-IR"/>
        </w:rPr>
        <w:t xml:space="preserve">الحسن بن عطیة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الحسن بن علی بن أبی حمزة البطائنی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الحسن بن علی بن أبی عثمان سجادة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الحسن بن علی بن فضال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الحسن بن القاسم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 xml:space="preserve">الحسن بن قیاما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 xml:space="preserve">الحسن بن محمد بن بابا القمی </w:t>
      </w:r>
      <w:r>
        <w:rPr>
          <w:rFonts w:eastAsia="IRNazanin" w:cs="IRNazanin"/>
          <w:color w:val="111111"/>
          <w:sz w:val="28"/>
          <w:szCs w:val="28"/>
          <w:lang w:bidi="fa-IR"/>
        </w:rPr>
        <w:t>805</w:t>
      </w:r>
    </w:p>
    <w:p>
      <w:pPr>
        <w:pStyle w:val="BookText"/>
        <w:rPr/>
      </w:pP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lang w:bidi="ar-SA"/>
        </w:rPr>
        <w:t>768</w:t>
      </w:r>
    </w:p>
    <w:p>
      <w:pPr>
        <w:pStyle w:val="BookText"/>
        <w:rPr/>
      </w:pPr>
      <w:r>
        <w:rPr>
          <w:rFonts w:ascii="IRNazanin" w:hAnsi="IRNazanin" w:eastAsia="IRNazanin"/>
          <w:color w:val="111111"/>
          <w:sz w:val="28"/>
          <w:sz w:val="28"/>
          <w:szCs w:val="28"/>
          <w:rtl w:val="true"/>
          <w:lang w:bidi="fa-IR"/>
        </w:rPr>
        <w:t xml:space="preserve">الحسن بن النضر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الحسین بن أبی حمزة الثمالی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الحسین بن أبی الخطاب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 xml:space="preserve">الحسین بن أبی العلاء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الحسین بن بشار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الحسین بن سعید الاهوازی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الحسین بن عبد اللّه المحرر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الحسین بن علی الخواتیمی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 xml:space="preserve">الحسین بن عمر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الحسین بن المنذر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الحسین بن مهران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 xml:space="preserve">حفص بن عمرو العمری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 xml:space="preserve">حفص بن میمون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الحکم بن عیینة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حماد السمندری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حماد الناب و أخویه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حماد بن عیسی الجهنی البصری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حمران بن أعین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حمزة بن بزیع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 xml:space="preserve">حنان بن سدیر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 xml:space="preserve">حیان السراج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خالد البجلی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خالد الجواز </w:t>
      </w:r>
      <w:r>
        <w:rPr>
          <w:rFonts w:eastAsia="IRNazanin" w:cs="IRNazanin"/>
          <w:color w:val="111111"/>
          <w:sz w:val="28"/>
          <w:szCs w:val="28"/>
          <w:lang w:bidi="fa-IR"/>
        </w:rPr>
        <w:t>748</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جریر البجلی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خیران الخادم القراطیسی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 xml:space="preserve">داود الرقی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داود بن زربی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داود بن کثیر الرقی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داود بن النعمان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 xml:space="preserve">درست بن أبی منصور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 xml:space="preserve">دعبل بن علی الخزاعی الشاعر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الدهقان عروة بن یحیی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 xml:space="preserve">ذریح المحاربی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الرازی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ربعی بن عبد اللّه أبو نعیم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رزام مولی خالد التستری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رشید الهجری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رمیلة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رهم الانصاری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ریان بن الصلت الخراسانی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زرارة بن أعین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زرعة بن محمد الحضرمی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زکریا بن آدم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 xml:space="preserve">زکریا بن سابق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زکریا بن سابور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الزهاد الثمانیة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زیاد بن أبی رجاء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زیاد بن مروان القندی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زید الشحام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زید بن صوحان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السابقون الذین رجعوا الی أمیر المؤمنین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سالم بن أبی حفصة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سعد الاسکاف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سعد بن سعد القمی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سعید الاعرج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سعید بن منصور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سعیدة مولاة جعفر علیه السّلام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سفیان بن لیلی الهمدانی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سفیان بن مصعب العبدی </w:t>
      </w:r>
      <w:r>
        <w:rPr>
          <w:rFonts w:eastAsia="IRNazanin" w:cs="IRNazanin"/>
          <w:color w:val="111111"/>
          <w:sz w:val="28"/>
          <w:szCs w:val="28"/>
          <w:lang w:bidi="fa-IR"/>
        </w:rPr>
        <w:t>704</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 النخعی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بن الولید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سلیمان الدیلمی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سلیمان بن جعفر الجعفری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سنان والد عبد اللّه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سهل بن زیاد الادمی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السید بن محمد الحمیری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شجرة أخو بشیر النبال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شعیب العقرقوفی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شعیب مولی علی بن الحسین علیهما السّلام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شعیب بن أعین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شهاب بن عبد اللّه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صالح بن سهل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صفوان بن مهران الجمال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صهیب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ضریس بن عبد الملک بن أعین الشیبانی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الطیار و ابنه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القاسم بن عروة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عاصم بن حمید الحناط </w:t>
      </w:r>
      <w:r>
        <w:rPr>
          <w:rFonts w:eastAsia="IRNazanin" w:cs="IRNazanin"/>
          <w:color w:val="111111"/>
          <w:sz w:val="28"/>
          <w:szCs w:val="28"/>
          <w:lang w:bidi="fa-IR"/>
        </w:rPr>
        <w:t>662</w:t>
      </w:r>
    </w:p>
    <w:p>
      <w:pPr>
        <w:pStyle w:val="BookText"/>
        <w:rPr/>
      </w:pPr>
      <w:r>
        <w:rPr>
          <w:rFonts w:ascii="Amiri" w:hAnsi="Amiri" w:eastAsia="Amiri" w:cs="Amiri"/>
          <w:color w:val="111111"/>
          <w:sz w:val="28"/>
          <w:sz w:val="28"/>
          <w:szCs w:val="28"/>
          <w:rtl w:val="true"/>
          <w:lang w:bidi="ar-SA"/>
        </w:rPr>
        <w:t xml:space="preserve">عامر بن جذاعة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عباد بن صهیب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 xml:space="preserve">العباس بن صدقة </w:t>
      </w:r>
      <w:r>
        <w:rPr>
          <w:rFonts w:eastAsia="Amiri" w:cs="Amiri" w:ascii="Amiri" w:hAnsi="Amiri"/>
          <w:color w:val="111111"/>
          <w:sz w:val="28"/>
          <w:szCs w:val="28"/>
          <w:lang w:bidi="ar-SA"/>
        </w:rPr>
        <w:t>806</w:t>
      </w:r>
    </w:p>
    <w:p>
      <w:pPr>
        <w:pStyle w:val="BookText"/>
        <w:rPr/>
      </w:pPr>
      <w:r>
        <w:rPr>
          <w:rFonts w:ascii="IRNazanin" w:hAnsi="IRNazanin" w:eastAsia="IRNazanin"/>
          <w:color w:val="111111"/>
          <w:sz w:val="28"/>
          <w:sz w:val="28"/>
          <w:szCs w:val="28"/>
          <w:rtl w:val="true"/>
          <w:lang w:bidi="fa-IR"/>
        </w:rPr>
        <w:t xml:space="preserve">عبد الاعلی مولی أولاد سام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عبد الجبار بن المبارک النهاوندی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 xml:space="preserve">عبد الخالق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عبد الخالق بن عبد ربه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عبد الرحمن بن أبی عبد اللّه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عبد الرحمن بن أبی لیلی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عبد الرحمن بن سیابة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عبد الرحمن بن عبد ربه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عبد السلام بن عبد الرحمن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عبد العزیز بن المهتدی القمی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عبد اللّه حمدویه البیهقی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 xml:space="preserve">عبد اللّه البرقی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عبد اللّه بن أبی یعفور </w:t>
      </w:r>
      <w:r>
        <w:rPr>
          <w:rFonts w:eastAsia="IRNazanin" w:cs="IRNazanin"/>
          <w:color w:val="111111"/>
          <w:sz w:val="28"/>
          <w:szCs w:val="28"/>
          <w:lang w:bidi="fa-IR"/>
        </w:rPr>
        <w:t>514</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بدیل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بکیر بن أعین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عبد اللّه بن بکیر الرجانی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عبد اللّه بن جندب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 xml:space="preserve">عبد اللّه بن حمدویه البیهقی </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عبد اللّه بن شداد الهاد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عبد اللّه بن شریک العامری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عبد اللّه بن طاوس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عبد اللّه بن عثمان الحناط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 xml:space="preserve">عبد اللّه و عبد الملک ابنی عطاء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عبد اللّه بن غالب الشاعر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عبد اللّه بن محمد بن خالد الطیالسی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عبد اللّه بن المغیرة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 xml:space="preserve">عبد اللّه بن میمون القداح المکی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عبد اللّه بن یحیی الکاهلی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عبید اللّه بن العباس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عبد الملک بن أعین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عبد الملک بن عمرو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عبد الواحد بن المختار الانصاری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عثمان بن عیسی الرواسی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 xml:space="preserve">عجلان أبو صالح </w:t>
      </w:r>
      <w:r>
        <w:rPr>
          <w:rFonts w:eastAsia="IRNazanin" w:cs="IRNazanin"/>
          <w:color w:val="111111"/>
          <w:sz w:val="28"/>
          <w:szCs w:val="28"/>
          <w:lang w:bidi="fa-IR"/>
        </w:rPr>
        <w:t>710</w:t>
      </w:r>
    </w:p>
    <w:p>
      <w:pPr>
        <w:pStyle w:val="BookText"/>
        <w:rPr/>
      </w:pPr>
      <w:r>
        <w:rPr>
          <w:rFonts w:ascii="Amiri" w:hAnsi="Amiri" w:eastAsia="Amiri" w:cs="Amiri"/>
          <w:color w:val="111111"/>
          <w:sz w:val="28"/>
          <w:sz w:val="28"/>
          <w:szCs w:val="28"/>
          <w:rtl w:val="true"/>
          <w:lang w:bidi="ar-SA"/>
        </w:rPr>
        <w:t xml:space="preserve">عروة القتات </w:t>
      </w:r>
      <w:r>
        <w:rPr>
          <w:rFonts w:eastAsia="Amiri" w:cs="Amiri" w:ascii="Amiri" w:hAnsi="Amiri"/>
          <w:color w:val="111111"/>
          <w:sz w:val="28"/>
          <w:szCs w:val="28"/>
          <w:lang w:bidi="ar-SA"/>
        </w:rPr>
        <w:t>669</w:t>
      </w:r>
    </w:p>
    <w:p>
      <w:pPr>
        <w:pStyle w:val="BookText"/>
        <w:rPr/>
      </w:pPr>
      <w:r>
        <w:rPr>
          <w:rFonts w:ascii="IRNazanin" w:hAnsi="IRNazanin" w:eastAsia="IRNazanin"/>
          <w:color w:val="111111"/>
          <w:sz w:val="28"/>
          <w:sz w:val="28"/>
          <w:szCs w:val="28"/>
          <w:rtl w:val="true"/>
          <w:lang w:bidi="fa-IR"/>
        </w:rPr>
        <w:t xml:space="preserve">عقبة بن بشیر الاسدی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عقبة بن خالد </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 xml:space="preserve">عکرمة مولی ابن عباس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علباء بن دراع الاسدی و أبو بصیر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علقمة أخو أبو بکر الحضرمی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علقمة و أبی الحارث بنو قیس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علی بن أبی حمزة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علی بن أبی حمزة البطائنی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علی بن أبی حمزة الثمالی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علی بن أسباط الکوفی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علی بن اسماعیل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865</w:t>
      </w:r>
    </w:p>
    <w:p>
      <w:pPr>
        <w:pStyle w:val="BookText"/>
        <w:rPr/>
      </w:pPr>
      <w:r>
        <w:rPr>
          <w:rFonts w:ascii="IRNazanin" w:hAnsi="IRNazanin" w:eastAsia="IRNazanin"/>
          <w:color w:val="111111"/>
          <w:sz w:val="28"/>
          <w:sz w:val="28"/>
          <w:szCs w:val="28"/>
          <w:rtl w:val="true"/>
          <w:lang w:bidi="fa-IR"/>
        </w:rPr>
        <w:t xml:space="preserve">علی بن جعفر بن العباس الخزاعی المروزی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 xml:space="preserve">علی بن حدید بن حکیم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 xml:space="preserve">علی بن حزور الکناسی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علی بن حسان الهاشمی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علی بن حسان الواسطی </w:t>
      </w:r>
      <w:r>
        <w:rPr>
          <w:rFonts w:eastAsia="IRNazanin" w:cs="IRNazanin"/>
          <w:color w:val="111111"/>
          <w:sz w:val="28"/>
          <w:szCs w:val="28"/>
          <w:lang w:bidi="fa-IR"/>
        </w:rPr>
        <w:t>748</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الحسن بن علی بن فضال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الحسین بن عبد اللّه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 xml:space="preserve">علی بن الحکم الانباری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 xml:space="preserve">علی بن حماد الازدی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علی بن خطاب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علی بن خلید المکفوف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علی بن السری الکرخی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علی بن سوید السایی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علی بن عبد اللّه بن مروان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علی بن عبید اللّه بن الحسین بن علی ابن الحسین بن علی علیهم السّلام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 xml:space="preserve">علی بن عطیة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علی بن مسعود حسکة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 xml:space="preserve">علی بن میمون الصائغ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علی بن وهبان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علی بن یقطین و اخوته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عمار الساباطی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عمران بن عبد اللّه القمی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عمر أخی عذافر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عمر بن أذینة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عمر بن ریاح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عمر بن یزید بیاع السابری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عمرو بن أبی المقدام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عمرو بن سعید المدائنی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عمرو بن قیس المشرقی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lang w:bidi="fa-IR"/>
        </w:rPr>
        <w:t>844</w:t>
      </w:r>
    </w:p>
    <w:p>
      <w:pPr>
        <w:pStyle w:val="BookText"/>
        <w:rPr/>
      </w:pPr>
      <w:r>
        <w:rPr>
          <w:rFonts w:ascii="Amiri" w:hAnsi="Amiri" w:eastAsia="Amiri" w:cs="Amiri"/>
          <w:color w:val="111111"/>
          <w:sz w:val="28"/>
          <w:sz w:val="28"/>
          <w:szCs w:val="28"/>
          <w:rtl w:val="true"/>
          <w:lang w:bidi="ar-SA"/>
        </w:rPr>
        <w:t xml:space="preserve">عنبسة بن بجاد العابد </w:t>
      </w:r>
      <w:r>
        <w:rPr>
          <w:rFonts w:eastAsia="Amiri" w:cs="Amiri" w:ascii="Amiri" w:hAnsi="Amiri"/>
          <w:color w:val="111111"/>
          <w:sz w:val="28"/>
          <w:szCs w:val="28"/>
          <w:lang w:bidi="ar-SA"/>
        </w:rPr>
        <w:t>670</w:t>
      </w:r>
    </w:p>
    <w:p>
      <w:pPr>
        <w:pStyle w:val="BookText"/>
        <w:rPr/>
      </w:pPr>
      <w:r>
        <w:rPr>
          <w:rFonts w:ascii="Amiri" w:hAnsi="Amiri" w:eastAsia="Amiri" w:cs="Amiri"/>
          <w:color w:val="111111"/>
          <w:sz w:val="28"/>
          <w:sz w:val="28"/>
          <w:szCs w:val="28"/>
          <w:rtl w:val="true"/>
          <w:lang w:bidi="ar-SA"/>
        </w:rPr>
        <w:t xml:space="preserve">عنبسة بن مصعب </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 xml:space="preserve">عوف العقیلی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عیسی بن أبی منصور شلقان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عیسی بن جعفر بن عاصم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عیسی بن عبد اللّه القمی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العیص بن القاسم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فارس بن حاتم القزوینی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الفضل بن الحارث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الفضل بن عبد الملک البقباق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الفضیل بن الزبیر الرسان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الفضیل بن یسار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الفطحیة </w:t>
      </w:r>
      <w:r>
        <w:rPr>
          <w:rFonts w:eastAsia="IRNazanin" w:cs="IRNazanin"/>
          <w:color w:val="111111"/>
          <w:sz w:val="28"/>
          <w:szCs w:val="28"/>
          <w:lang w:bidi="fa-IR"/>
        </w:rPr>
        <w:t>524</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الفهری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الفیض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الفیض بن المختار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القاسم بن عوف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القاسم بن محمد الجوهری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القاسم بن هشام اللؤلؤی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القاسم بن یقطین القمی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قیس بن رمانة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قیس بن سعد بن عبادة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کثیر النواء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کرام بن عمرو عبد الکریم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 xml:space="preserve">کلیب الصیداوی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الکمیت بن زید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مالک الاشتر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مالک بن أعین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مالک بن عطیة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المثنی بن عبد السلام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المثنی بن الولید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محمد بن ابراهیم الحضینی الاهوازی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محمد بن ابراهیم بن محمد الهمدانی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محمد بن أبی بکر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محمد بن أبی حذیفة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محمد بن أبی حمزة الثمالی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محمد بن أبی خنیس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محمد بن أبی زینب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محمد بن أبی عمیر الازدی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 xml:space="preserve">محمد بن أحمد الحمدان النهدی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محمد بن أحمد بن نعیم الشاذانی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محمد بن اسحاق شعر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محمد بن اسحاق صاحب المغازی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محمد بن اسماعیل بن بزیع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محمد بن بشیر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محمد بن الحسن الواسطی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 xml:space="preserve">محمد بن حکیم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محمد بن خالد البرقی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محمد بن زید الشحام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محمد بن سالم بیاع القصب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محمد بن عبد اللّه بن مروان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محمد بن علی الصیرفی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محمد بن عیسی بن عبید بن یقطین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محمد بن فرات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829</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قیس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مروان البصری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محمد بن مسلم الطائفی الثقفی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محمد بن موسی الشریفی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محمد بن میمون أبو الحسن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محمد بصیر النمیری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 xml:space="preserve">محمر بن یزداد الرازی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المحمودی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المختار بن أبی عبیدة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المرزبان بن عمران القمی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المرقع بن قمامة الاسدی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مروک بن عبید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مسافر مولی أبی الحسن علیه السّلام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مسلم مولی أبی عبد اللّه علیه السّلام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مسمع بن مالک کردین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معاذ بن مسلم الهراء النحوی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معروف بن خربوذ المکی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المعلی بن خنیس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المغیرة بن توبة المخزومی </w:t>
      </w:r>
      <w:r>
        <w:rPr>
          <w:rFonts w:eastAsia="IRNazanin" w:cs="IRNazanin"/>
          <w:color w:val="111111"/>
          <w:sz w:val="28"/>
          <w:szCs w:val="28"/>
          <w:lang w:bidi="fa-IR"/>
        </w:rPr>
        <w:t>724</w:t>
      </w:r>
    </w:p>
    <w:p>
      <w:pPr>
        <w:pStyle w:val="BookText"/>
        <w:rPr/>
      </w:pPr>
      <w:r>
        <w:rPr>
          <w:rFonts w:ascii="IRNazanin" w:hAnsi="IRNazanin" w:eastAsia="IRNazanin"/>
          <w:color w:val="111111"/>
          <w:sz w:val="28"/>
          <w:sz w:val="28"/>
          <w:szCs w:val="28"/>
          <w:rtl w:val="true"/>
          <w:lang w:bidi="fa-IR"/>
        </w:rPr>
        <w:t xml:space="preserve">المغیرة بن سعید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المفضل بن قیس بن رمانه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المفضل بن مزید أخی شعیب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مقاتل بن مقاتل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 xml:space="preserve">المنخل بن جمیل الکوفی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منذر بن قابوس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منصور بن یونس بزرج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موسی السواق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موسی بن أشیم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موسی بن بکر الواسطی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موسی بن صالح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المهدی مولی عثمان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میثم التمار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میسر و عبد اللّه بن عجلان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ناجیة بن عمارة الصیداوی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نجیة بن الحارث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نشیط بن صالح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نصر بن قابوس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نعیم بن دجاجة الاسدی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نوب بن صالح البغدادی </w:t>
      </w:r>
      <w:r>
        <w:rPr>
          <w:rFonts w:eastAsia="IRNazanin" w:cs="IRNazanin"/>
          <w:color w:val="111111"/>
          <w:sz w:val="28"/>
          <w:szCs w:val="28"/>
          <w:lang w:bidi="fa-IR"/>
        </w:rPr>
        <w:t>832</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بن سعد العجلی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هاشم بن أبی هاشم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هشام بن ابراهیم العباسی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هشام بن ابراهیم المشرقی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هند بن الحجاج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lang w:bidi="fa-IR"/>
        </w:rPr>
        <w:t>871</w:t>
      </w:r>
    </w:p>
    <w:p>
      <w:pPr>
        <w:pStyle w:val="BookText"/>
        <w:rPr/>
      </w:pPr>
      <w:r>
        <w:rPr>
          <w:rFonts w:ascii="Amiri" w:hAnsi="Amiri" w:eastAsia="Amiri" w:cs="Amiri"/>
          <w:color w:val="111111"/>
          <w:sz w:val="28"/>
          <w:sz w:val="28"/>
          <w:szCs w:val="28"/>
          <w:rtl w:val="true"/>
          <w:lang w:bidi="ar-SA"/>
        </w:rPr>
        <w:t xml:space="preserve">الواقفة </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 xml:space="preserve">الولید بن صبیح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وهب بن جمیع مولی اسحاق ابن عمار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وهب بن عبد ربه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یحیی بن أم الطویل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یحیی بن أبی القاسم أبو بصیر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یحیی بن القاسم الحذاء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یزید بن اسحاق شعر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یزید بن خلیفة الحارثی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یزید بن سلیط الزیدی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یسار بن بشار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یعقوب بن یزید الکاتب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یونس بن عبد الرحمن أبی محمد صاحب آل یقطین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789</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bookmarkStart w:id="1226" w:name="pg2817_20706"/>
    </w:p>
    <w:p>
      <w:pPr>
        <w:pStyle w:val="Heading4"/>
        <w:numPr>
          <w:ilvl w:val="3"/>
          <w:numId w:val="1"/>
        </w:numPr>
        <w:rPr/>
      </w:pPr>
      <w:bookmarkStart w:id="1227" w:name="__RefHeading___Toc2334036_1395250215"/>
      <w:bookmarkStart w:id="1228" w:name="_Toc463"/>
      <w:bookmarkEnd w:id="1226"/>
      <w:bookmarkEnd w:id="1227"/>
      <w:r>
        <w:rPr>
          <w:rtl w:val="true"/>
        </w:rPr>
        <w:t>فهرس ترجمة أعلام التعلیقة</w:t>
      </w:r>
      <w:bookmarkEnd w:id="1228"/>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ابراهیم بن عبد الحمید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ابراهیم بن عمر الیمانی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ابراهیم بن محمد بن فارس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أبو اسحاق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أبو الاسود الدؤلی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أبو أیوب الانصاری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أبو البختری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أبو بصیر لیث بن البختری المرادی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أبو بکر الحضرمی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أبو الحسن العرنی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أبو الحسن محمد بن بحر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أبو خالد الکابلی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أبو خدیجة الجمال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أبو داود المسترق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أبو ذر الغفاری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أبو الزبیر المکی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أبو ساسان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أبو سخیلة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أبو صادق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أبو ضریس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أبو عبد اللّه البجلی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أبو عبد اللّه الشاذانی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أبو العلاء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أبو عمر زاذان الفارسی </w:t>
      </w:r>
      <w:r>
        <w:rPr>
          <w:rFonts w:eastAsia="IRNazanin" w:cs="IRNazanin"/>
          <w:color w:val="111111"/>
          <w:sz w:val="28"/>
          <w:szCs w:val="28"/>
          <w:lang w:bidi="fa-IR"/>
        </w:rPr>
        <w:t>115</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عمرة الانصاری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القاسم الحلیسی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أبو القاسم الکوفی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أبو قیس الاودی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أبو کریب الازدی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أبو کهمس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أبو معشر المدنی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أبو الهیثم بن التیهان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أبو الیسع عیسی بن السری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أحمد بن علی السلولی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أحمد بن الفضل الخزاعی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أحمد بن منصور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أحمد بن منصور الخزاعی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أسامة بن زید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اویس القرنی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أیوب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براء بن مالک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بریدة الاسلمی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بشیر النبال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بنو رباط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جابر بن عبد اللّه الانصاری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جابر بن یزید الجعفی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جبریل بن أحمد الفاریابی البرنانی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جبیر بن مطعم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جعفر بن أحمد بن أیوب التاجر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جعفر بن أحمد بن الحسن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جعفر بن معروف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حارث بن حصیرة الازدی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حارث النصری ابن المغیرة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حذیفة بن أسید الغفاری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الحسن بن حماد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الحسن بن خرزاذ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الحسن بن علی بن النعمان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الحسین بن أبی العلاء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الحسین بن أبی لبابة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الحسین بن أحمد المنقری </w:t>
      </w:r>
      <w:r>
        <w:rPr>
          <w:rFonts w:eastAsia="IRNazanin" w:cs="IRNazanin"/>
          <w:color w:val="111111"/>
          <w:sz w:val="28"/>
          <w:szCs w:val="28"/>
          <w:lang w:bidi="fa-IR"/>
        </w:rPr>
        <w:t>614</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إشکیب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بشیر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الحسین بن خالد بن طهمان الخفاف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الحسین بن عمر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الحسین بن المختار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حفص الابیض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الحکم بن عیینة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الحکم بن مسکین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حمدان بن أحمد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حمران بن أعین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حمدویه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خالد الجوان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خطاب بن مسلمة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ذریح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ربیعة الرأی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زحل عمر بن عبد العزیز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زر بن حبیش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زید بن أرقم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سلمة بن کهیل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سلیمان بن خالد النخعی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سلیمان الخطابی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سوید النسائی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السید بن محمد الحمیری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شتیرة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الشجاعی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شجرة </w:t>
      </w:r>
      <w:r>
        <w:rPr>
          <w:rFonts w:eastAsia="Amiri" w:cs="Amiri" w:ascii="Amiri" w:hAnsi="Amiri"/>
          <w:color w:val="111111"/>
          <w:sz w:val="28"/>
          <w:szCs w:val="28"/>
          <w:lang w:bidi="ar-SA"/>
        </w:rPr>
        <w:t>665</w:t>
      </w:r>
    </w:p>
    <w:p>
      <w:pPr>
        <w:pStyle w:val="BookText"/>
        <w:rPr/>
      </w:pP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شقران السلولی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صهیب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طاهر بن عیسی الوراق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عباس بن هلال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العباسی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عبد الرحمن بن محمد بن أبی بکر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عبد العزیز العبدی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عبد الغفار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عبد اللّه بن ابراهیم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عبد اللّه بن بکیر </w:t>
      </w:r>
      <w:r>
        <w:rPr>
          <w:rFonts w:eastAsia="IRNazanin" w:cs="IRNazanin"/>
          <w:color w:val="111111"/>
          <w:sz w:val="28"/>
          <w:szCs w:val="28"/>
          <w:lang w:bidi="fa-IR"/>
        </w:rPr>
        <w:t>217</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العباس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عبد اللّه بن عمرو بن حزام أبو جابر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عبد اللّه بن محمد بن عیسی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عبد اللّه بن یحیی الحضرمی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عبد الملک بن أبی ذر الغفاری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عروة القتات </w:t>
      </w:r>
      <w:r>
        <w:rPr>
          <w:rFonts w:eastAsia="Amiri" w:cs="Amiri" w:ascii="Amiri" w:hAnsi="Amiri"/>
          <w:color w:val="111111"/>
          <w:sz w:val="28"/>
          <w:szCs w:val="28"/>
          <w:lang w:bidi="ar-SA"/>
        </w:rPr>
        <w:t>669</w:t>
      </w:r>
    </w:p>
    <w:p>
      <w:pPr>
        <w:pStyle w:val="BookText"/>
        <w:rPr/>
      </w:pPr>
      <w:r>
        <w:rPr>
          <w:rFonts w:ascii="IRNazanin" w:hAnsi="IRNazanin" w:eastAsia="IRNazanin"/>
          <w:color w:val="111111"/>
          <w:sz w:val="28"/>
          <w:sz w:val="28"/>
          <w:szCs w:val="28"/>
          <w:rtl w:val="true"/>
          <w:lang w:bidi="fa-IR"/>
        </w:rPr>
        <w:t xml:space="preserve">علی بن رباط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علی بن سلیمان بن داود الرازی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علی بن القصیر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علی بن محمد بن شجاع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عمر بن قیس المشرقی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عمران بن الحصین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عمران الزعفرانی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عمرو بن الحمق الخزاعی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عمرو بن ذر القاص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عمرو بن سعید المدائنی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العنزی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عوام بن حوشب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عوف العقیلی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العیص بن القاسم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فارس بن حاتم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فضالة بن أیوب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الفضل بن دکین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فضیل الرسان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قیس بن سعد بن عبادة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لیث بن سعد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ماهویه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محمد بن ابراهیم أبو عبد اللّه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بن أبی زینب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بن جمهور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محمد بن حباب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محمد بن الحسن البراثی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بن الحسن بن شمون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محمد بن عبد الجبار الذهلی </w:t>
      </w:r>
      <w:r>
        <w:rPr>
          <w:rFonts w:eastAsia="IRNazanin" w:cs="IRNazanin"/>
          <w:color w:val="111111"/>
          <w:sz w:val="28"/>
          <w:szCs w:val="28"/>
          <w:lang w:bidi="fa-IR"/>
        </w:rPr>
        <w:t>603</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محمد بن مسلمة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محمد بن نصیر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محمد بن الولید البجلی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محمد بن یزداذ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المشرقی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معاذ بن مسلم الهراء النحوی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المنخل بن جمیل الکوفی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منهال بن عمرو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موسی بن بکر الواسطی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ناجیة بن عمارة الصیداوی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النصیبی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هانی بن هانی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هرم بن حیان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هزیل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موسی بن الرقی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یحیی الحمانی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یحیی بن أبی القاسم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یحیی بن أم الطویل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721</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bookmarkStart w:id="1229" w:name="pg2817_20711"/>
    </w:p>
    <w:p>
      <w:pPr>
        <w:pStyle w:val="Heading4"/>
        <w:numPr>
          <w:ilvl w:val="3"/>
          <w:numId w:val="1"/>
        </w:numPr>
        <w:rPr/>
      </w:pPr>
      <w:bookmarkStart w:id="1230" w:name="__RefHeading___Toc2334038_1395250215"/>
      <w:bookmarkStart w:id="1231" w:name="_Toc464"/>
      <w:bookmarkEnd w:id="1229"/>
      <w:bookmarkEnd w:id="1230"/>
      <w:r>
        <w:rPr>
          <w:rtl w:val="true"/>
        </w:rPr>
        <w:t>فهرس ضبط أعلام التعلیقة</w:t>
      </w:r>
      <w:bookmarkEnd w:id="1231"/>
    </w:p>
    <w:p>
      <w:pPr>
        <w:pStyle w:val="BookText"/>
        <w:rPr/>
      </w:pPr>
      <w:r>
        <w:rPr>
          <w:rFonts w:ascii="IRNazanin" w:hAnsi="IRNazanin" w:eastAsia="IRNazanin"/>
          <w:color w:val="111111"/>
          <w:sz w:val="28"/>
          <w:sz w:val="28"/>
          <w:szCs w:val="28"/>
          <w:rtl w:val="true"/>
          <w:lang w:bidi="fa-IR"/>
        </w:rPr>
        <w:t xml:space="preserve">أبو البختری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أبو سخیلة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أبو سریحة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أبو الضریس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أبو الظبیات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أبو کریب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أبو کهمس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أبو لبابة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أبو نجید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أبو الهیثم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أسید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أعین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البراء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البرانی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البراثی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البرثانی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بردة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البرنانی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بریدة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بشار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البوسنجی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التیهان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جبیر بن مطعم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جداعة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الجوان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حباب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حزام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حسیل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الحصیب </w:t>
      </w:r>
      <w:r>
        <w:rPr>
          <w:rFonts w:eastAsia="IRNazanin" w:cs="IRNazanin"/>
          <w:color w:val="111111"/>
          <w:sz w:val="28"/>
          <w:szCs w:val="28"/>
          <w:lang w:bidi="fa-IR"/>
        </w:rPr>
        <w:t>187</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الحصیرة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الحکم بن عیینة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الحمار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الحمانی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حمدویه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الختلی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الخدری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خزیمة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الدؤلی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دراع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دکین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الدهنی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ذریح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الذهلی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راهویه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رباح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الرویانی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الزرقی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الزطی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زیید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السایی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السبیعی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السفری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السلمی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السلولی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شبیب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شتیرة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شراحیل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شقران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الشقری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شمون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صباح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الصلت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صهیب </w:t>
      </w:r>
      <w:r>
        <w:rPr>
          <w:rFonts w:eastAsia="IRNazanin" w:cs="IRNazanin"/>
          <w:color w:val="111111"/>
          <w:sz w:val="28"/>
          <w:szCs w:val="28"/>
          <w:lang w:bidi="fa-IR"/>
        </w:rPr>
        <w:t>189</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العرنی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العقیلی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علباء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العمی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العنزی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الغفاری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الفاریابی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القتات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القرنی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کیسان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لبابة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ماهویه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المزنی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المشرقی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المنقری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نجیح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نجیة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النصری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النمیری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نهیک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هانی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الهراء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هرم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الهمدانی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هزیل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واثلة </w:t>
      </w:r>
      <w:r>
        <w:rPr>
          <w:rFonts w:eastAsia="Amiri" w:cs="Amiri" w:ascii="Amiri" w:hAnsi="Amiri"/>
          <w:color w:val="111111"/>
          <w:sz w:val="28"/>
          <w:szCs w:val="28"/>
          <w:lang w:bidi="ar-SA"/>
        </w:rPr>
        <w:t>309</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یزداذ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232" w:name="pg2817_20714"/>
    </w:p>
    <w:p>
      <w:pPr>
        <w:pStyle w:val="Heading4"/>
        <w:numPr>
          <w:ilvl w:val="3"/>
          <w:numId w:val="1"/>
        </w:numPr>
        <w:rPr/>
      </w:pPr>
      <w:bookmarkStart w:id="1233" w:name="__RefHeading___Toc2334040_1395250215"/>
      <w:bookmarkStart w:id="1234" w:name="_Toc465"/>
      <w:bookmarkEnd w:id="1232"/>
      <w:bookmarkEnd w:id="1233"/>
      <w:r>
        <w:rPr>
          <w:rtl w:val="true"/>
        </w:rPr>
        <w:t>فهرس لغات التعلیقة</w:t>
      </w:r>
      <w:bookmarkEnd w:id="1234"/>
    </w:p>
    <w:p>
      <w:pPr>
        <w:pStyle w:val="BookText"/>
        <w:rPr/>
      </w:pPr>
      <w:r>
        <w:rPr>
          <w:rFonts w:ascii="IRNazanin" w:hAnsi="IRNazanin" w:eastAsia="IRNazanin"/>
          <w:color w:val="111111"/>
          <w:sz w:val="28"/>
          <w:sz w:val="28"/>
          <w:szCs w:val="28"/>
          <w:rtl w:val="true"/>
          <w:lang w:bidi="fa-IR"/>
        </w:rPr>
        <w:t xml:space="preserve">أتی القوم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أتیت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أجرد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آجرک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أجیفی الباب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احتباء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احتضر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أحرج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آدی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أذاته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الارعاب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الازرار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استربه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أسکرجة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أسود سالخ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الاعتمام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أعفک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أغرق نزعا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أفاد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الاکاف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اکتتبوا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أمرد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انتحال المبطلین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انج نجیة </w:t>
      </w:r>
      <w:r>
        <w:rPr>
          <w:rFonts w:eastAsia="IRNazanin" w:cs="IRNazanin"/>
          <w:color w:val="111111"/>
          <w:sz w:val="28"/>
          <w:szCs w:val="28"/>
          <w:lang w:bidi="fa-IR"/>
        </w:rPr>
        <w:t>479</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انفلت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اؤتمنوا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الاهلال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الباع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بانقیا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البث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البخت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البرنانی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البزر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بزة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البضعة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بقرت الشیء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بقی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البلهاء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بنت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التابوت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تأویل الجاهلین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تبرت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تجهزوا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تحریف الغالین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تدارأنا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تشرطوا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تعال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التفضل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تمنع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تنبئ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التیمة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تینع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تیهک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ثقل الرجل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ثوب قوهی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جاش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جاض جیضة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جاع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جانیک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جبریة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الجعجعة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الجفنة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الجلد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الجلواز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جلیت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جمع یجمعوا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جنبتها </w:t>
      </w:r>
      <w:r>
        <w:rPr>
          <w:rFonts w:eastAsia="IRNazanin" w:cs="IRNazanin"/>
          <w:color w:val="111111"/>
          <w:sz w:val="28"/>
          <w:szCs w:val="28"/>
          <w:lang w:bidi="fa-IR"/>
        </w:rPr>
        <w:t>95</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حرت 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حروراء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حزرنا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حزقک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حزین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الحسو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حضر حضرنا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حمدویه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الحمق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حواری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حیاری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الحیرة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حیس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خال الشیء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خانوا أماناتهم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الخبل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الختلی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الخرافة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خسرت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الخطام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خطر یخطر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الخلنج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الخوان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الخول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دائب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الدرء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الدس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دل رأسک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الدول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الذبحة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ذرفت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ذعرک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ذکت النار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ذکوان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الرحب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الرحلة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الرشدة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الرفقة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الرویانی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الریم </w:t>
      </w:r>
      <w:r>
        <w:rPr>
          <w:rFonts w:eastAsia="IRNazanin" w:cs="IRNazanin"/>
          <w:color w:val="111111"/>
          <w:sz w:val="28"/>
          <w:szCs w:val="28"/>
          <w:lang w:bidi="fa-IR"/>
        </w:rPr>
        <w:t>556</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زرقت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زریق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الزطی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سالخ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الستوق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سجل الکلام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السحل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السرب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سفسافها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السفلة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سعف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سکت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السلقة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سلول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سیوب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الشاری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الشاطر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الشاکری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الشأن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شهر سیفه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الشیبة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الشیب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صفحة الشیء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الضروس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ضوی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ضیاح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طاعة اللّه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الطبق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الطرقات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طفر یطفر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الطنفسة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طوالا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ظل یظل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عار الفرس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العبایة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العتمة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عزة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 xml:space="preserve">عزلاء </w:t>
      </w:r>
      <w:r>
        <w:rPr>
          <w:rFonts w:eastAsia="IRNazanin" w:cs="IRNazanin"/>
          <w:color w:val="111111"/>
          <w:sz w:val="28"/>
          <w:szCs w:val="28"/>
          <w:lang w:bidi="fa-IR"/>
        </w:rPr>
        <w:t>692</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عقرا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عل و لعل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عنانی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العنن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عهده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غبر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غرضنا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غرضهم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شیئه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غص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الغنة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غنی تغنی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غیه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فار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الفاریابی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فتکم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فتیة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الفرع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الفلو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قار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قرأ یقرأ السلام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القذر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القذة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قرح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قراح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قزح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 xml:space="preserve">القضة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القمع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القن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کافو کما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الکستیج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کسر طسقه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کمن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الکناسة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کندوج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لاح لحانی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لبب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لفتت </w:t>
      </w:r>
      <w:r>
        <w:rPr>
          <w:rFonts w:eastAsia="IRNazanin" w:cs="IRNazanin"/>
          <w:color w:val="111111"/>
          <w:sz w:val="28"/>
          <w:szCs w:val="28"/>
          <w:lang w:bidi="fa-IR"/>
        </w:rPr>
        <w:t>444</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لقف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لکع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لو لا ما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المئثب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متوسمین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المخبرة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مذقة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المرازب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المرزبة </w:t>
      </w:r>
      <w:r>
        <w:rPr>
          <w:rFonts w:eastAsia="Amiri" w:cs="Amiri" w:ascii="Amiri" w:hAnsi="Amiri"/>
          <w:color w:val="111111"/>
          <w:sz w:val="28"/>
          <w:szCs w:val="28"/>
          <w:lang w:bidi="ar-SA"/>
        </w:rPr>
        <w:t>676</w:t>
      </w:r>
    </w:p>
    <w:p>
      <w:pPr>
        <w:pStyle w:val="BookText"/>
        <w:rPr/>
      </w:pPr>
      <w:r>
        <w:rPr>
          <w:rFonts w:ascii="IRNazanin" w:hAnsi="IRNazanin" w:eastAsia="IRNazanin"/>
          <w:color w:val="111111"/>
          <w:sz w:val="28"/>
          <w:sz w:val="28"/>
          <w:szCs w:val="28"/>
          <w:rtl w:val="true"/>
          <w:lang w:bidi="fa-IR"/>
        </w:rPr>
        <w:t xml:space="preserve">مستصعب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مستن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المستهام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المسک </w:t>
      </w:r>
      <w:r>
        <w:rPr>
          <w:rFonts w:eastAsia="IRNazanin" w:cs="IRNazanin"/>
          <w:color w:val="111111"/>
          <w:sz w:val="28"/>
          <w:szCs w:val="28"/>
          <w:lang w:bidi="fa-IR"/>
        </w:rPr>
        <w:t>696</w:t>
      </w:r>
    </w:p>
    <w:p>
      <w:pPr>
        <w:pStyle w:val="BookText"/>
        <w:rPr/>
      </w:pPr>
      <w:r>
        <w:rPr>
          <w:rFonts w:ascii="Amiri" w:hAnsi="Amiri" w:eastAsia="Amiri" w:cs="Amiri"/>
          <w:color w:val="111111"/>
          <w:sz w:val="28"/>
          <w:sz w:val="28"/>
          <w:szCs w:val="28"/>
          <w:rtl w:val="true"/>
          <w:lang w:bidi="ar-SA"/>
        </w:rPr>
        <w:t xml:space="preserve">المعرة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مغث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مقفر مقتر </w:t>
      </w:r>
      <w:r>
        <w:rPr>
          <w:rFonts w:eastAsia="IRNazanin" w:cs="IRNazanin"/>
          <w:color w:val="111111"/>
          <w:sz w:val="28"/>
          <w:szCs w:val="28"/>
          <w:lang w:bidi="fa-IR"/>
        </w:rPr>
        <w:t>691</w:t>
      </w:r>
    </w:p>
    <w:p>
      <w:pPr>
        <w:pStyle w:val="BookText"/>
        <w:rPr/>
      </w:pPr>
      <w:r>
        <w:rPr>
          <w:rFonts w:ascii="Amiri" w:hAnsi="Amiri" w:eastAsia="Amiri" w:cs="Amiri"/>
          <w:color w:val="111111"/>
          <w:sz w:val="28"/>
          <w:sz w:val="28"/>
          <w:szCs w:val="28"/>
          <w:rtl w:val="true"/>
          <w:lang w:bidi="ar-SA"/>
        </w:rPr>
        <w:t xml:space="preserve">ملحمة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مناخ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المنایا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موجئا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مهراق دمائهم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نابذتکم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النحلة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نطافی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نطحات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نکب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نهروانات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الواعیة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الوتر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و جئت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الوضاح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وضیء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وعر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وفقت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الولاء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و هی یهی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ویح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الهفتیة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الهول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lang w:bidi="fa-IR"/>
        </w:rPr>
        <w:t>520</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1235" w:name="pg2817_20720"/>
    </w:p>
    <w:p>
      <w:pPr>
        <w:pStyle w:val="Heading4"/>
        <w:numPr>
          <w:ilvl w:val="3"/>
          <w:numId w:val="1"/>
        </w:numPr>
        <w:rPr/>
      </w:pPr>
      <w:bookmarkStart w:id="1236" w:name="__RefHeading___Toc2334042_1395250215"/>
      <w:bookmarkStart w:id="1237" w:name="_Toc466"/>
      <w:bookmarkEnd w:id="1235"/>
      <w:bookmarkEnd w:id="1236"/>
      <w:r>
        <w:rPr>
          <w:rtl w:val="true"/>
        </w:rPr>
        <w:t>فهرس اجمالی عن مطالب التعلیقة</w:t>
      </w:r>
      <w:bookmarkEnd w:id="1237"/>
    </w:p>
    <w:p>
      <w:pPr>
        <w:pStyle w:val="BookText"/>
        <w:rPr/>
      </w:pPr>
      <w:r>
        <w:rPr>
          <w:rFonts w:ascii="IRNazanin" w:hAnsi="IRNazanin" w:eastAsia="IRNazanin"/>
          <w:color w:val="111111"/>
          <w:sz w:val="28"/>
          <w:sz w:val="28"/>
          <w:szCs w:val="28"/>
          <w:rtl w:val="true"/>
          <w:lang w:bidi="fa-IR"/>
        </w:rPr>
        <w:t xml:space="preserve">حقیقة الانسان و أنه مرکب من جوهرین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تحقیق لطیف حول هؤلاء الذین دارت علیهم الرحا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قضیة بیعة الامام علی علیه السّلام لأبی بکر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طرق روایة ارتداد الناس بعد رسول اللّه صلّی اللّه علیه و آله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حقیقة الوحی و الایحاء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تفسیر بلیغ حول خطبة سلمان المحتویة علی الغوامض و الاسرار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کیفیة قیام أبی ذر علی عثمان و نفیه الی الربذة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أهل الجبریة و من هم؟</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طرق حدیث مثل أهل بیتی مثل سفینة نوح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تحقیق شافی حول قول الرسول صلّی اللّه علیه و آله ان عینی تنامان و لا ینام قلبی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قول الرسول صلّی اللّه علیه و آله عمار مع الحق و الحق مع عمار حیث کان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تفسیر جلیل حول آیة الغار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وجه تسمیة عمر بالفاروق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کیفیة الصلاة علی سهل بن حنیف </w:t>
      </w:r>
      <w:r>
        <w:rPr>
          <w:rFonts w:eastAsia="IRNazanin" w:cs="IRNazanin"/>
          <w:color w:val="111111"/>
          <w:sz w:val="28"/>
          <w:szCs w:val="28"/>
          <w:lang w:bidi="fa-IR"/>
        </w:rPr>
        <w:t>165</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اشتراک جابر بن عبد اللّه بین اثنین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طرق حدیث کنا نعرف المنافقین ببغضهم علیا علیه السّلام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نقل و تذییل حول بسم اللّه الرحمن الرحیم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قول عمران الرجل لیهجر حسبنا کتاب اللّه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تفسیر حکمی حول آیة ان الذی فرض علیک القرآن لرادک الی معاد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طرق حدیث علی خیر البشر فمن أبی فقد کفر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مثالب یزید بن معاویة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خزیمة بن ثابت و کیفیة تلقبه بذی الشهادتین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القول المنسوب الی زرارة و أصحابه فی الاستطاعة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فیصل القول فی زرارة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تفسیر قوله علیه السّلام ان المؤمن فی هذه الدار غریب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کیفیة علم اللّه تعالی بالاشیاء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رفع اتهام الغلو و الوقف عن أبی بصیر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تفسیر قوله علیه السّلام ان التقیة تجوز فی شرب الخمر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بیان حول حدیث الثقلین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کلام عن السید المرتضی فی هشام بن الحکم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برهان ابطال التناسخ علی القوانین الحکمیة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حول حدیث من قرأ آیة الکرسی دبر کل صلاة لم یمنعه من الجنة الا الموت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بیان فلسفی حول خلق اللّه الارواح قبل الاجساد بألفی عام </w:t>
      </w:r>
      <w:r>
        <w:rPr>
          <w:rFonts w:eastAsia="IRNazanin" w:cs="IRNazanin"/>
          <w:color w:val="111111"/>
          <w:sz w:val="28"/>
          <w:szCs w:val="28"/>
          <w:lang w:bidi="fa-IR"/>
        </w:rPr>
        <w:t>697</w:t>
      </w:r>
    </w:p>
    <w:p>
      <w:pPr>
        <w:pStyle w:val="BookText"/>
        <w:rPr/>
      </w:pPr>
      <w:r>
        <w:rPr>
          <w:rFonts w:ascii="Amiri" w:hAnsi="Amiri" w:eastAsia="Amiri" w:cs="Amiri"/>
          <w:color w:val="111111"/>
          <w:sz w:val="28"/>
          <w:sz w:val="28"/>
          <w:szCs w:val="28"/>
          <w:rtl w:val="true"/>
          <w:lang w:bidi="ar-SA"/>
        </w:rPr>
        <w:t>من هم المخمسة؟</w:t>
      </w:r>
      <w:r>
        <w:rPr>
          <w:rFonts w:eastAsia="Amiri" w:cs="Amiri" w:ascii="Amiri" w:hAnsi="Amiri"/>
          <w:color w:val="111111"/>
          <w:sz w:val="28"/>
          <w:szCs w:val="28"/>
          <w:lang w:bidi="ar-SA"/>
        </w:rPr>
        <w:t>702</w:t>
      </w:r>
    </w:p>
    <w:p>
      <w:pPr>
        <w:pStyle w:val="BookText"/>
        <w:rPr/>
      </w:pPr>
      <w:r>
        <w:rPr>
          <w:rFonts w:ascii="IRNazanin" w:hAnsi="IRNazanin" w:eastAsia="IRNazanin"/>
          <w:color w:val="111111"/>
          <w:sz w:val="28"/>
          <w:sz w:val="28"/>
          <w:szCs w:val="28"/>
          <w:rtl w:val="true"/>
          <w:lang w:bidi="fa-IR"/>
        </w:rPr>
        <w:t xml:space="preserve">شرح متن روایة الحسین بن عمر </w:t>
      </w:r>
      <w:r>
        <w:rPr>
          <w:rFonts w:eastAsia="IRNazanin" w:cs="IRNazanin"/>
          <w:color w:val="111111"/>
          <w:sz w:val="28"/>
          <w:szCs w:val="28"/>
          <w:lang w:bidi="fa-IR"/>
        </w:rPr>
        <w:t>725</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قول علی علیه السّلام و بعظمته و نوره عاداه الجاهلون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bookmarkStart w:id="1238" w:name="pg2817_20722"/>
    </w:p>
    <w:p>
      <w:pPr>
        <w:pStyle w:val="Heading4"/>
        <w:numPr>
          <w:ilvl w:val="3"/>
          <w:numId w:val="1"/>
        </w:numPr>
        <w:rPr/>
      </w:pPr>
      <w:bookmarkStart w:id="1239" w:name="__RefHeading___Toc2334044_1395250215"/>
      <w:bookmarkStart w:id="1240" w:name="_Toc467"/>
      <w:bookmarkEnd w:id="1238"/>
      <w:bookmarkEnd w:id="1239"/>
      <w:r>
        <w:rPr>
          <w:rtl w:val="true"/>
        </w:rPr>
        <w:t>فهرس مؤلفات الشارح المذکورة فی التعلیقة</w:t>
      </w:r>
      <w:bookmarkEnd w:id="1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الافق المبین </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الایقاضات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الإستبصار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أصول الکافی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التهذیب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الخلاصة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الدروس </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رجال ابن داود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رجال النجاشی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الصحیفة السجادیة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الفقیه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التعلیقة علی مهج الدعوات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التقدیسات </w:t>
      </w:r>
      <w:r>
        <w:rPr>
          <w:rFonts w:eastAsia="IRNazanin" w:cs="IRNazanin"/>
          <w:color w:val="111111"/>
          <w:sz w:val="28"/>
          <w:szCs w:val="28"/>
          <w:lang w:bidi="fa-IR"/>
        </w:rPr>
        <w:t>395</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تقویم الایمان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الجذوات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الرواشح السماویة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تقدمة کتاب تقویم الایمان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النیروزیة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ضوابط الرضاع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المواقیت </w:t>
      </w:r>
      <w:r>
        <w:rPr>
          <w:rFonts w:eastAsia="IRNazanin" w:cs="IRNazanin"/>
          <w:color w:val="111111"/>
          <w:sz w:val="28"/>
          <w:szCs w:val="28"/>
          <w:lang w:bidi="fa-IR"/>
        </w:rPr>
        <w:t>230</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نبراس الضیاء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bookmarkStart w:id="1241" w:name="pg2817_20724"/>
    </w:p>
    <w:p>
      <w:pPr>
        <w:pStyle w:val="Heading4"/>
        <w:numPr>
          <w:ilvl w:val="3"/>
          <w:numId w:val="1"/>
        </w:numPr>
        <w:rPr/>
      </w:pPr>
      <w:bookmarkStart w:id="1242" w:name="__RefHeading___Toc2334046_1395250215"/>
      <w:bookmarkStart w:id="1243" w:name="_Toc468"/>
      <w:bookmarkEnd w:id="1241"/>
      <w:bookmarkEnd w:id="1242"/>
      <w:r>
        <w:rPr>
          <w:rtl w:val="true"/>
        </w:rPr>
        <w:t>فهرس ترجمة أعلام رجال الکشی</w:t>
      </w:r>
      <w:bookmarkEnd w:id="1243"/>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أبان بن عثمان الاحمر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ابراهیم المخارقی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ابراهیم بن أبی البلاد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ابراهیم بن أبی سمال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ابراهیم بن أبی محمود </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 xml:space="preserve">ابراهیم بن شعیب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ابراهیم بن عبد الحمید الصنعانی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ابراهیم بن عبده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 xml:space="preserve">ابراهیم بن محمد بن فارس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ابراهیم بن محمد الهمدانی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 xml:space="preserve">ابراهیم بن مهزیار </w:t>
      </w:r>
      <w:r>
        <w:rPr>
          <w:rFonts w:eastAsia="IRNazanin" w:cs="IRNazanin"/>
          <w:color w:val="111111"/>
          <w:sz w:val="28"/>
          <w:szCs w:val="28"/>
          <w:lang w:bidi="fa-IR"/>
        </w:rPr>
        <w:t>813</w:t>
      </w:r>
    </w:p>
    <w:p>
      <w:pPr>
        <w:pStyle w:val="BookText"/>
        <w:rPr/>
      </w:pPr>
      <w:r>
        <w:rPr>
          <w:rFonts w:ascii="IRNazanin" w:hAnsi="IRNazanin" w:eastAsia="IRNazanin"/>
          <w:color w:val="111111"/>
          <w:sz w:val="28"/>
          <w:sz w:val="28"/>
          <w:szCs w:val="28"/>
          <w:rtl w:val="true"/>
          <w:lang w:bidi="fa-IR"/>
        </w:rPr>
        <w:t xml:space="preserve">ابن أبی الزرقاء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ابن أبی سعید المکاری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ابن بند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ابن السراج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ابن المکاری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 xml:space="preserve">ابنا فلان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أبو الاسد خصی علی بن یقطین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أبو أیوب ابراهیم بن عیسی الخزاز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أبو أیوب الانصاری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أبو بحیر عبد اللّه بن النجاشی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أبو البختری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أبو بصیر عبد اللّه بن محمد الاسدی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أبو بصیر لیث بن البختری المرادی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أبو بکر الحضرمی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أبو الجارود زیاد بن المنذر الاعمی السرحوب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أبو جریر القمی </w:t>
      </w:r>
      <w:r>
        <w:rPr>
          <w:rFonts w:eastAsia="IRNazanin" w:cs="IRNazanin"/>
          <w:color w:val="111111"/>
          <w:sz w:val="28"/>
          <w:szCs w:val="28"/>
          <w:lang w:bidi="fa-IR"/>
        </w:rPr>
        <w:t>873</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الاحول محمد بن علی بن النعمان مؤمن الطاق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استخرجت أکثر هذه المقدمة من کتاب الذریعة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الکافی ص </w:t>
      </w:r>
      <w:r>
        <w:rPr>
          <w:rFonts w:eastAsia="IRNazanin" w:cs="IRNazanin"/>
          <w:b w:val="false"/>
          <w:bCs w:val="false"/>
          <w:i w:val="false"/>
          <w:iCs w:val="false"/>
          <w:color w:val="333333"/>
          <w:sz w:val="20"/>
          <w:szCs w:val="20"/>
        </w:rPr>
        <w:t>16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16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132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333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فی تراجم العلماء ص </w:t>
      </w:r>
      <w:r>
        <w:rPr>
          <w:rFonts w:eastAsia="IRNazanin" w:cs="IRNazanin"/>
          <w:b w:val="false"/>
          <w:bCs w:val="false"/>
          <w:i w:val="false"/>
          <w:iCs w:val="false"/>
          <w:color w:val="333333"/>
          <w:sz w:val="20"/>
          <w:szCs w:val="20"/>
        </w:rPr>
        <w:t>46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الجسمانی</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ففککت</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بحزبهم</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رسالته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الخلعیة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للمحدث النوری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الکلمات نقلته عن خطه الشریف</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478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w:t>
      </w:r>
      <w:r>
        <w:rPr>
          <w:rFonts w:eastAsia="IRNazanin" w:cs="IRNazanin"/>
          <w:b w:val="false"/>
          <w:bCs w:val="false"/>
          <w:i w:val="false"/>
          <w:iCs w:val="false"/>
          <w:color w:val="333333"/>
          <w:sz w:val="20"/>
          <w:szCs w:val="20"/>
        </w:rPr>
        <w:t>65/2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یتمض افتعال من الوموض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المستریض استفعال من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نقلته عن خطة الشریف فی بعض مکتوباته بقلمه المنیف</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فأعربه</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2258/6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عندی التوقف فیما یرویه</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روی عن أبی الحسن موسی علیه السلام</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395/4</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کفلت</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 کله و کذا فی نسخة السید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المبطلین و تحریف الغالین و انتحال الجاهلین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نحوه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المعوقین للمصدر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نفطویة</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منه بجامعة مشهد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منه الکفایة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فکفانیه</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 بجامعة مشهد و النجف الاشرف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الحجری</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338</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الغرلی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387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البوشنجی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منه بجامعة مشهد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2449/6</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البرقی ص </w:t>
      </w:r>
      <w:r>
        <w:rPr>
          <w:rFonts w:eastAsia="IRNazanin" w:cs="IRNazanin"/>
          <w:b w:val="false"/>
          <w:bCs w:val="false"/>
          <w:i w:val="false"/>
          <w:iCs w:val="false"/>
          <w:color w:val="333333"/>
          <w:sz w:val="20"/>
          <w:szCs w:val="20"/>
        </w:rPr>
        <w:t>3</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عبد اللّه بن بحر الحضرمی یکنی ابا الرضا</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الحجری</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منه</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أخیرا بقم بتحقیقنا و تعالیقنا علیه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تقولون هذا الشیخ قریشهم الخ</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التعلیقة علی الصحیفة السجادیة المطبوع علی هامش نور الأنوار للجزائری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التعلیقة قد صححناه و حققناه و لکن لم یطبع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متغمص</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نحوه العلامة المجلسی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مسلم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هنا تحقیقات و نکات حول هذه الروایة عن السید بن طاوس فی کتاب الطرائف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تغتنم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بیناه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سمیر مکان شمیر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 المتن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قال فی الهامش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ستیر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ناقلا عن البرقی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ستیر بضم السین المهملة و التاء المنقطة فوقها نقطتین و الیاء المنقطة تحتها نقطتین و الراء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فی الاثنی عشر رسالة للمؤلف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خرجت</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الاصحاب أثبته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هما،بناء علی الوهم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فضلاء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العلامة فی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أثبته فی تصنیفه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الامام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غلط،و انما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الی زرارة بن أعین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614/2</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الشهید الثانی رحمة اللّه علیه فی حاشیته علی الخلاصة غیر مطبوع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صاحب کتب</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أوردنا مصادر روایة الارتداد فی ذیل کتاب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الطباعة العامرة باستانبول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من البخاری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نحوه عن أنس مسلم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1800/4</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1793/4</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1795/4</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البخاری و النسائی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الفیء ما یحصل للمسلمین من أموال الکفار و أملاکهم عن غیر قتال و لا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الاستئثار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الانفراد بالشیء و التخصص به</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 لا جمع أغرل،و هو الذی لم یختن و بقیت معه غرلته و هی الجلدة التی تقطع فی الختان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أحسن ما کتب المصنف فی ذلک هو کتاب شرح تقدمة تقویم الایمان غیر مطبوع</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أصحاب الهادی علیه السّلام 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طهران</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 و لعله هو سفیان کتب علی هذا النحو</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بذم فی الروایة مشهورة جدا بین الاصحاب لا یظهر فیها الخ</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رجال الکشی بجامعة مشهد و النجف الاشرف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الاندلس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و فیه من خاصته الخ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المرائی جمع قلة للمراء و جمع الکثرة المرایا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المراة بکسر المیم التی ینظر فیها و ثلاث مراء و الکثیر مرایا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2349/6</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الاستقسات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290/5</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2226/6</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1339/4</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بالدال المهملة أخیرا أیضا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جامعة مشهد 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الاشرف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181/4</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397/4</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2082/5</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منه بجامعة مشهد</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الامارة ح </w:t>
      </w:r>
      <w:r>
        <w:rPr>
          <w:rFonts w:eastAsia="IRNazanin" w:cs="IRNazanin"/>
          <w:b w:val="false"/>
          <w:bCs w:val="false"/>
          <w:i w:val="false"/>
          <w:iCs w:val="false"/>
          <w:color w:val="333333"/>
          <w:sz w:val="20"/>
          <w:szCs w:val="20"/>
        </w:rPr>
        <w:t>52</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w:t>
      </w:r>
      <w:r>
        <w:rPr>
          <w:rFonts w:ascii="IRNazanin" w:hAnsi="IRNazanin" w:eastAsia="IRNazanin"/>
          <w:b w:val="false"/>
          <w:b w:val="false"/>
          <w:bCs w:val="false"/>
          <w:i w:val="false"/>
          <w:i w:val="false"/>
          <w:iCs w:val="false"/>
          <w:color w:val="333333"/>
          <w:sz w:val="20"/>
          <w:sz w:val="20"/>
          <w:szCs w:val="20"/>
          <w:rtl w:val="true"/>
        </w:rPr>
        <w:t>،و رواه أیضا العلامة المجلسی فی البحار عن 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السید ابن طاوس فی الطرائف،</w:t>
      </w:r>
      <w:r>
        <w:rPr>
          <w:rFonts w:eastAsia="IRNazanin" w:cs="IRNazanin"/>
          <w:b w:val="false"/>
          <w:bCs w:val="false"/>
          <w:i w:val="false"/>
          <w:iCs w:val="false"/>
          <w:color w:val="333333"/>
          <w:sz w:val="20"/>
          <w:szCs w:val="20"/>
        </w:rPr>
        <w:t>380</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أوردنا مصادر حدیث الثقلین عن العامة فی کتاب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أحمد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ابن طاوس بطرق متکثرة فی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أوردنا مصادره عن العامة فی کتاب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فی مسنده </w:t>
      </w:r>
      <w:r>
        <w:rPr>
          <w:rFonts w:eastAsia="IRNazanin" w:cs="IRNazanin"/>
          <w:b w:val="false"/>
          <w:bCs w:val="false"/>
          <w:i w:val="false"/>
          <w:iCs w:val="false"/>
          <w:color w:val="333333"/>
          <w:sz w:val="20"/>
          <w:szCs w:val="20"/>
        </w:rPr>
        <w:t>90/5</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احقاق الحق عن الجمع بین الصحاح الستة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البخاری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أمیریه و أحمد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المغازلی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ابن طاوس بطرق کثیرة فی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جوعانه</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417/1</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طرق مختلفة</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2092/5</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2110/5</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الزائل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2519/6</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2027/5</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یغنی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خطبه عند المسیر الی الشام تحت رقم </w:t>
      </w:r>
      <w:r>
        <w:rPr>
          <w:rFonts w:eastAsia="IRNazanin" w:cs="IRNazanin"/>
          <w:b w:val="false"/>
          <w:bCs w:val="false"/>
          <w:i w:val="false"/>
          <w:iCs w:val="false"/>
          <w:color w:val="333333"/>
          <w:sz w:val="20"/>
          <w:szCs w:val="20"/>
        </w:rPr>
        <w:t>48</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1434/4</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 بجامعة مشهد و النجف الاشرف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لقاق بقباق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عنه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326/3</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ینظرونه</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یهلک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یقوم به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1690/4</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1731/5</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رجال الکشی بجامعة مشهد و النجف الاشرف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 القمی بدل السلولی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أبی الحکم الخ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رجال الکشی بجامعة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الحبریة بالحاء المهملة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هناک مقالات حول عقائد المجبرة فراجع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مفررات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مشهد 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Pr>
        <w:t>127</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أوردنا مصادر هذا الحدیث عن طرق العامة و الخاصة فی کتاب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و </w:t>
      </w:r>
      <w:r>
        <w:rPr>
          <w:rFonts w:eastAsia="IRNazanin" w:cs="IRNazanin"/>
          <w:b w:val="false"/>
          <w:bCs w:val="false"/>
          <w:i w:val="false"/>
          <w:iCs w:val="false"/>
          <w:color w:val="333333"/>
          <w:sz w:val="20"/>
          <w:szCs w:val="20"/>
        </w:rPr>
        <w:t>417/1</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أبو عمرو الفارسی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زیاد بن الجعدة رجل آخر غیر زاذان الفارسی و لعل وقع سهوا من المؤلف</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أبو سرعة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من أعلام العامة بطرق مختلفة منهم أحمد بن حنبل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میمنیة بمصر و النسائی فی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الحاکم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 و أبو نعیم فی حلیة الاولیاء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الطبری فی 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أمین بمصر و ابن کثیر فی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السیوطی فی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مما یطول ذکرها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من طریق الخاصة فرواه السید بن طاوس عن عدة طرق فی کتاب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ابن بطریق فی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 العلامة المجلسی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من طریق العامة فرواه ابن قتیبة فی عیون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مصر،و الحاکم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دکن،و ابن المغازلی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الخوارزمی فی مقتل الحسین،و الذهبی فی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السیوطی فی تاریخ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،و القندوزی فی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بهذه الالفاظ الطبرانی فی 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الدهلی</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الصحیفة السجادیة المطبوع علی هامش نور الأنوار للجزائری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الکتاب سیطبع قریبا بتحقیقنا و تعلیقنا علیه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2078/5</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الشهید الثانی فی حاشیته علی الخلاصة غیر مطبوع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برید الاسلمی</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ساقة آیة الکریمة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المتفق علیه عند الخاصة و العامة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القصة بتمامه الزمخشری فی الکشاف مع تفاوت یسیر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536/1</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بن طاوس فی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جمیع ذلک عن طرق مختلفة فی احقاق الحق المجلد الرابع الی السابع فراجع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الحاکم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الاثیر فی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الذهبی فی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فی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648/2</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1756/5</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1280/3</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705/2</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طهران</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منها التعدد بین أبی البختری و سعید بن فیروز</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أمذقه اللبن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اختلط بالماء،و منه رجل ممذقر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مخلوط النسب</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البخاری للکرمانی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184/25</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عمرو بن عبد اللّه الخ</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المرادی مکان الهمدانی</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علی من زعم انه أبو اسحاق النحوی ثعلبة بن میمون</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البلی قبیلة و هو بلوی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هانی بن یسار أبو بردة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الاثیر عن الترمذی فی 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ترتیب المتن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 بجامعة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العنبری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فمزید کمحمد اسم رجل و محارب اسم قبیلة من فهر قاله فی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علی الترتیب 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سورة 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641/2</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علیه فی الکشاف</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الشامی بدل السایی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الامر بنا الی کذا أفضی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 ل منها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علیه مع التفحص التام و لعله صحف و أسقط منه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476/1</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توجد نسخة منها فی مکتبتنا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الاصول و ذیله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294/3</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رجال الکشی بجامعة مشهد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حصین بدل حصیر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سب الشیخین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بضمتین اما بالنون بمعنی الرؤساء الکبار،أو بالتاء المثناة من فوق جمع العتیق بمعنی القدیم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الجرمی بدل الحرمی</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الخیرانی بالراء المهملة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سکن حضرموت</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840/2</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استحلوا مقاتلته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1374/4</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کلها طبرستان</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عبد البر فی 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الطویل من الرجال قال 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 طولا بالضم امتد کاستطال فهو طویل و طوال کغراب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یقال للمؤنث طویلة بالهاء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شأنه و أمره أو معناه اللغوی</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طرق مختلفة،و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155/38</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1660/4</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 من جامع الاصول غیر مطبوع و هو یقع بعد الاجزاء الاثنی عشر المطبوع</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انیسه</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61/10</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أظفر علیه</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الخصیب بالخاء المعجمة</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تعریض الی الرجالی الشهیر المیرزا محمد الأسترآبادی فی کتابه منهج المقال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کثیر عن الفضل بن شاذان أنه من السابقین الذین رجعوا الی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الفطرة ح </w:t>
      </w:r>
      <w:r>
        <w:rPr>
          <w:rFonts w:eastAsia="IRNazanin" w:cs="IRNazanin"/>
          <w:b w:val="false"/>
          <w:bCs w:val="false"/>
          <w:i w:val="false"/>
          <w:iCs w:val="false"/>
          <w:color w:val="333333"/>
          <w:sz w:val="20"/>
          <w:szCs w:val="20"/>
        </w:rPr>
        <w:t>22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تحامله صاحب المنتقی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علی هامش الاصابة</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Pr>
        <w:t>400/3</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أصحاب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زید بن حارثة و لیس بأبی أسامة بن زید، الرجال ص </w:t>
      </w:r>
      <w:r>
        <w:rPr>
          <w:rFonts w:eastAsia="IRNazanin" w:cs="IRNazanin"/>
          <w:b w:val="false"/>
          <w:bCs w:val="false"/>
          <w:i w:val="false"/>
          <w:iCs w:val="false"/>
          <w:color w:val="333333"/>
          <w:sz w:val="20"/>
          <w:szCs w:val="20"/>
        </w:rPr>
        <w:t>42</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اسکان الحاء المهملة و کسر الراء و الزاء أخیرا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الرجالی المیرزا محمد الأسترآبادی فی کتاب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302/5</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التعلیقة توجد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فقط،بخط السید الداماد رحمه اللّه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 بن عبد البر مطبوع علی هامش الاصابة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نحوه فی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حرام بالراء المهملة</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العربی بدل العرنی</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247/4</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حرام بالراء المهملة</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730</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الطبری فی 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الحاکم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الذهبی فی میزان الاعتدال </w:t>
      </w:r>
      <w:r>
        <w:rPr>
          <w:rFonts w:eastAsia="IRNazanin" w:cs="IRNazanin"/>
          <w:b w:val="false"/>
          <w:bCs w:val="false"/>
          <w:i w:val="false"/>
          <w:iCs w:val="false"/>
          <w:color w:val="333333"/>
          <w:sz w:val="20"/>
          <w:szCs w:val="20"/>
        </w:rPr>
        <w:t>323/1</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الترمذی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الجوزی فی 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النسائی فی خصائصه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 للسید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 للبغوی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الخیریة بمصر</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بقم،و رواه احمد فی مسنده </w:t>
      </w:r>
      <w:r>
        <w:rPr>
          <w:rFonts w:eastAsia="IRNazanin" w:cs="IRNazanin"/>
          <w:b w:val="false"/>
          <w:bCs w:val="false"/>
          <w:i w:val="false"/>
          <w:iCs w:val="false"/>
          <w:color w:val="333333"/>
          <w:sz w:val="20"/>
          <w:szCs w:val="20"/>
        </w:rPr>
        <w:t>292/6</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تبریز</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نحوه احمد بن حنبل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المغازلی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الخطیب فی تاریخ بغداد </w:t>
      </w:r>
      <w:r>
        <w:rPr>
          <w:rFonts w:eastAsia="IRNazanin" w:cs="IRNazanin"/>
          <w:b w:val="false"/>
          <w:bCs w:val="false"/>
          <w:i w:val="false"/>
          <w:iCs w:val="false"/>
          <w:color w:val="333333"/>
          <w:sz w:val="20"/>
          <w:szCs w:val="20"/>
        </w:rPr>
        <w:t>321/14</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الترمذی فی المناقب المرتضویة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بمبئی و ابن الجوزی فی التذکرة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الرجالی المیرزا محمد الأسترآبادی فی کتابه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 لکن قال فی عبد اللّه بن جابر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بعض نسخ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أبو جابر بن عبد اللّه و هو الصحیح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فلا یستحق هذه الطعون علیه</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أبی جعفر محمد بن علی علیهما السلام</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الوصیة،و البخاری فی صحیحه </w:t>
      </w:r>
      <w:r>
        <w:rPr>
          <w:rFonts w:eastAsia="IRNazanin" w:cs="IRNazanin"/>
          <w:b w:val="false"/>
          <w:bCs w:val="false"/>
          <w:i w:val="false"/>
          <w:iCs w:val="false"/>
          <w:color w:val="333333"/>
          <w:sz w:val="20"/>
          <w:szCs w:val="20"/>
        </w:rPr>
        <w:t>127/5</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البخاری للکرمانی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235/16</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السماویة ص </w:t>
      </w:r>
      <w:r>
        <w:rPr>
          <w:rFonts w:eastAsia="IRNazanin" w:cs="IRNazanin"/>
          <w:b w:val="false"/>
          <w:bCs w:val="false"/>
          <w:i w:val="false"/>
          <w:iCs w:val="false"/>
          <w:color w:val="333333"/>
          <w:sz w:val="20"/>
          <w:szCs w:val="20"/>
        </w:rPr>
        <w:t>140</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یقرئک السلام و یقول ذلک</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لا یقال أقرئه منی السلام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محذوفة من نسخة الاساس عند السید،فلا یرد علیه ما أورده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رجال الکشی بجامعة مشهد</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یطعن فیه</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1482/4</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جواز أن یکون المراد بذلک المعاد هو الرجعة فی أوان ظهور قائم أهل البیت علیهم السلام،و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یعاد أیضا،کما نطق به الاخبار،فالباری الحق تعالی مجده قد وعده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الذی یعنی الباری جل مجده فرض علیک القرآن یردک الی معاد،و أن جابر کان یعلم تفسیر ذلک فتدبر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أحمد صهر المؤلف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بالترتیب</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الحذاح</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اکمال</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الجوزی فی 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القندوزی فی ینابیع المودة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الحاکم فی المستدرک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الخوارزمی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فی الصواعق المحرقة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الذهبی فی میزان الاعتدال </w:t>
      </w:r>
      <w:r>
        <w:rPr>
          <w:rFonts w:eastAsia="IRNazanin" w:cs="IRNazanin"/>
          <w:b w:val="false"/>
          <w:bCs w:val="false"/>
          <w:i w:val="false"/>
          <w:iCs w:val="false"/>
          <w:color w:val="333333"/>
          <w:sz w:val="20"/>
          <w:szCs w:val="20"/>
        </w:rPr>
        <w:t>462/1</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الهیثمی فی مجمع الزوائد </w:t>
      </w:r>
      <w:r>
        <w:rPr>
          <w:rFonts w:eastAsia="IRNazanin" w:cs="IRNazanin"/>
          <w:b w:val="false"/>
          <w:bCs w:val="false"/>
          <w:i w:val="false"/>
          <w:iCs w:val="false"/>
          <w:color w:val="333333"/>
          <w:sz w:val="20"/>
          <w:szCs w:val="20"/>
        </w:rPr>
        <w:t>172/9</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1731/5</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الکشی فی جامعة مشهد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الاشرف</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المتقی الهندی فی کنز العمال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العسقلانی فی لسان المیزان </w:t>
      </w:r>
      <w:r>
        <w:rPr>
          <w:rFonts w:eastAsia="IRNazanin" w:cs="IRNazanin"/>
          <w:b w:val="false"/>
          <w:bCs w:val="false"/>
          <w:i w:val="false"/>
          <w:iCs w:val="false"/>
          <w:color w:val="333333"/>
          <w:sz w:val="20"/>
          <w:szCs w:val="20"/>
        </w:rPr>
        <w:t>252/2</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محب الدین الطبری فی ذخائر العقبی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القندوزی فی ینابیع المودة </w:t>
      </w:r>
      <w:r>
        <w:rPr>
          <w:rFonts w:eastAsia="IRNazanin" w:cs="IRNazanin"/>
          <w:b w:val="false"/>
          <w:bCs w:val="false"/>
          <w:i w:val="false"/>
          <w:iCs w:val="false"/>
          <w:color w:val="333333"/>
          <w:sz w:val="20"/>
          <w:szCs w:val="20"/>
        </w:rPr>
        <w:t>246</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عساکر فی ترجمة الامام علی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،و ابن شهاب الدین الهمدانی فی مودة القربی </w:t>
      </w:r>
      <w:r>
        <w:rPr>
          <w:rFonts w:eastAsia="IRNazanin" w:cs="IRNazanin"/>
          <w:b w:val="false"/>
          <w:bCs w:val="false"/>
          <w:i w:val="false"/>
          <w:iCs w:val="false"/>
          <w:color w:val="333333"/>
          <w:sz w:val="20"/>
          <w:szCs w:val="20"/>
        </w:rPr>
        <w:t>40</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المتقی الحنفی فی منتخب کنز العمال المطبوع علی هامش المسند </w:t>
      </w:r>
      <w:r>
        <w:rPr>
          <w:rFonts w:eastAsia="IRNazanin" w:cs="IRNazanin"/>
          <w:b w:val="false"/>
          <w:bCs w:val="false"/>
          <w:i w:val="false"/>
          <w:iCs w:val="false"/>
          <w:color w:val="333333"/>
          <w:sz w:val="20"/>
          <w:szCs w:val="20"/>
        </w:rPr>
        <w:t>35/5</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الخطیب فی تاریخ بغداد </w:t>
      </w:r>
      <w:r>
        <w:rPr>
          <w:rFonts w:eastAsia="IRNazanin" w:cs="IRNazanin"/>
          <w:b w:val="false"/>
          <w:bCs w:val="false"/>
          <w:i w:val="false"/>
          <w:iCs w:val="false"/>
          <w:color w:val="333333"/>
          <w:sz w:val="20"/>
          <w:szCs w:val="20"/>
        </w:rPr>
        <w:t>192/3</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العسقلانی فی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جمیع ذلک احقاق الحق </w:t>
      </w:r>
      <w:r>
        <w:rPr>
          <w:rFonts w:eastAsia="IRNazanin" w:cs="IRNazanin"/>
          <w:b w:val="false"/>
          <w:bCs w:val="false"/>
          <w:i w:val="false"/>
          <w:iCs w:val="false"/>
          <w:color w:val="333333"/>
          <w:sz w:val="20"/>
          <w:szCs w:val="20"/>
        </w:rPr>
        <w:t>249/4</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عنه فی احقاق الحق </w:t>
      </w:r>
      <w:r>
        <w:rPr>
          <w:rFonts w:eastAsia="IRNazanin" w:cs="IRNazanin"/>
          <w:b w:val="false"/>
          <w:bCs w:val="false"/>
          <w:i w:val="false"/>
          <w:iCs w:val="false"/>
          <w:color w:val="333333"/>
          <w:sz w:val="20"/>
          <w:szCs w:val="20"/>
        </w:rPr>
        <w:t>255/4</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العسقلانی فی لسان المیزان </w:t>
      </w:r>
      <w:r>
        <w:rPr>
          <w:rFonts w:eastAsia="IRNazanin" w:cs="IRNazanin"/>
          <w:b w:val="false"/>
          <w:bCs w:val="false"/>
          <w:i w:val="false"/>
          <w:iCs w:val="false"/>
          <w:color w:val="333333"/>
          <w:sz w:val="20"/>
          <w:szCs w:val="20"/>
        </w:rPr>
        <w:t>175/1</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القاضی عضد الدین الایجی فی المواقف </w:t>
      </w:r>
      <w:r>
        <w:rPr>
          <w:rFonts w:eastAsia="IRNazanin" w:cs="IRNazanin"/>
          <w:b w:val="false"/>
          <w:bCs w:val="false"/>
          <w:i w:val="false"/>
          <w:iCs w:val="false"/>
          <w:color w:val="333333"/>
          <w:sz w:val="20"/>
          <w:szCs w:val="20"/>
        </w:rPr>
        <w:t>615/2</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الحافظ نور الدین فی مجمع الزوائد </w:t>
      </w:r>
      <w:r>
        <w:rPr>
          <w:rFonts w:eastAsia="IRNazanin" w:cs="IRNazanin"/>
          <w:b w:val="false"/>
          <w:bCs w:val="false"/>
          <w:i w:val="false"/>
          <w:iCs w:val="false"/>
          <w:color w:val="333333"/>
          <w:sz w:val="20"/>
          <w:szCs w:val="20"/>
        </w:rPr>
        <w:t>239/6</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فی صحیحه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علی و أحمد بن حنبل فی مسنده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البخاری فی صحیحه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الامیریة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النسائی فی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 بن مردویه غیر مطبوع</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الصفوری فی نزهة المجالس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احقاق الحق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جشم بن مجدعة</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عامرة استبول</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قوله فیما روی متعلق بقوله بعد ان أصابته،لا أنه متعلق بقوله أصابته دعوته</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المصحح لرجال الکشی المطبوع فی جامعة مشهد حیث زعم أنه من العامة لأنه رتب النسخة کذا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روی من جهة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عبد اللّه بن ابراهیم الخ</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علی الترتیب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الخلاصة للشهید الثانی غیر مطبوع</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الزجر</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الشیء یکور کورا دار و کور العمامة دورها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بکم درعها</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 کثیرة</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 کلها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قتل عمار سل سیفه</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Pr>
        <w:t>174/1</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370/3</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1258/3</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437/3</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637/2</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رجال الکشی بجامعة مشهد</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العقیلی جخ ترجمان الحدیث یرویه کما سمع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نسخ رجال ابن داود و هو کما فی المطبوع منه بجامعة طهران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2181/6</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جامعة مشهد تحت 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400/4</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2526/6</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نکر أهل البصائر فتکم ذلک الیوم الخ</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امیة</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لفتة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الذاتیة</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1465/4</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بخط السید 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 بجامعة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حین،و المصحح للمطبوع وقع هنا فی تحیر عجیب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تأتمنه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المغازلی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الخطیب فی تاریخ بغداد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المغازلی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طعنه بالرمح</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1200/3</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1199/3</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2437/6</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366/4</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التعلیقة علی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أخیرا بقم بتحقیقنا و تصحیحنا و تعالیقنا علیه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سنة خمس و مائة و هو غلط</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بالمطالبة</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حیران</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الایة 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جماعة متطابقة هم فی أم طبق</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1512/4</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أسمجه من القول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جماعتهم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 بجامعة مشهد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1186/3</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جانح</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1196/3</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شاتین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جاء معه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1769/5</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الصحیفة السجادیة المطبوع علی هامش نور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1272/3</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1337/4</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رجال الکشی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846/2</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ینخلونه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Pr>
        <w:t>1826/5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الصحیفة السجادیة المطبوع علی هامش نور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1838/5</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 بجامعة مشهد و فی المطبوع بالنجف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بعلانیة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الحکم بن علیا الاسدی فتدبر</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أصبغ بن عبد الملک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2464/6</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379/4</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سورة النازعات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القمی</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نسخة خطیة منها فی مکتبتنا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1570/4</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1879/5</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1694/4</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الاستبصار المطبوع فی اثنی عشر رسالة للسید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2501/6</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جامعة مشهد 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الاشرف</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رجال الکشی بجامعة مشهد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حررنا باهمال الرائین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الترمذی فی صحیحه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الصقیع البرد الشدید المحرق للنبات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2456/6</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375/4</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المغازلی فی المناقب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کتاب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2487/6</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402/4</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التعلیقة علی کتاب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أخیرا بتحقیقنا و تعالیقنا علیه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2312/6</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2538/6</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2535/6</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403/4</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 بالنجف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ذر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الهدب بالتحریک کل ورق لیس له عرض کورق السرو،و الطرفاء و هدب الشجر کفرح طالت أغصانه و أوراقه و تدلت و کذلک أهدبت فهی هدباء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 أصله و عقد مذهبه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مستقذر</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2273/6</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 بجامعة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فسبه،و بالنجف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فشنعه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 بجامعة مشهد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الرجال المطبوع بالنجف الاشرف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لیس بناصع</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1349/4</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 بجامعة مشهد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المرتفع مکان الربیع</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مشهد</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المحمدان هما الاول منهما ابن الولید و الثانی ابن الصفار</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1726/5</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1939/5</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1459/4</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367</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جسم ذو أبعاض</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2481/6</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1600/4</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 ذوی</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 بجامعة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الخطاب</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یتألم</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 بالنجف الاشرف</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1129/3</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أصیبت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الرجال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الرجال المطبوع بجامعة مشهد و النجف و الاشرف</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المطبوع من رجال الکشی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1702/4</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379/3</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المعروف بالرجال الکبیر للسید میرزا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کثیرا ما یتعرض السید الداماد لآرائه فی هذا الکتاب و یناقش فیها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الاشرف</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نسخ المطبوع من رجال الکشی</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الشیخ حسن صاحب المعالم و المنتقی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883/2</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 رأی و هلک نبینا فیه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2096/5</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1567/4</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الایة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جامعة مشهد تحت 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 للسید میرزا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الحسن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علی ترتیب الاسماء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علی و الحسین ابنا رباط</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 علی بن رباط</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 علی ترتیب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 المصحح الابن من البین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786/2</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الاثیر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1310/3</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100/14</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الخلاصة للخلاصة للشهید الثانی غیر مطبوع</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،و الی هنا تم 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1774/5</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التعلیقة علی کتاب رجال الکشی و به تم تحقیقنا و تصحیحنا و التعلیقة علیها علی ید الفقیر السید مهدی الرجائی عفی عنه فی أول یوم من ذی الحجة سنة ألف و أربعمائة و اثنان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هنا تم نسخة السید و قال 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 یتلوه فی الجزء السابع ما روی فی أبی جریر القمی و الحمد للّه رب العالمین،کتبه العبد الضعیف الفقیر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عاشر جمادی الآخرة سنة أربع و ستین و تسعمائة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تم مقابلة الکتاب علی نسخة السید فی یوم مولد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 العبد الفقیر السید مهدی الرجائی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image" Target="media/image2.jpeg"/><Relationship Id="rId950" Type="http://schemas.openxmlformats.org/officeDocument/2006/relationships/image" Target="media/image2.jpeg"/><Relationship Id="rId951" Type="http://schemas.openxmlformats.org/officeDocument/2006/relationships/footer" Target="footer944.xml"/><Relationship Id="rId952" Type="http://schemas.openxmlformats.org/officeDocument/2006/relationships/footnotes" Target="footnotes.xml"/><Relationship Id="rId953" Type="http://schemas.openxmlformats.org/officeDocument/2006/relationships/numbering" Target="numbering.xml"/><Relationship Id="rId954" Type="http://schemas.openxmlformats.org/officeDocument/2006/relationships/fontTable" Target="fontTable.xml"/><Relationship Id="rId955" Type="http://schemas.openxmlformats.org/officeDocument/2006/relationships/settings" Target="settings.xml"/><Relationship Id="rId9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956</Pages>
  <Words>30392</Words>
  <Characters>129061</Characters>
  <CharactersWithSpaces>157604</CharactersWithSpaces>
  <Paragraphs>1984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2026-08-17T16:29:17Z</dcterms:created>
  <dc:creator>ghaemiyeh.com</dc:creator>
  <dc:description/>
  <dc:language>en-US</dc:language>
  <cp:lastModifiedBy/>
  <dcterms:modified xsi:type="dcterms:W3CDTF">2026-08-17T19:59:42Z</dcterms:modified>
  <cp:revision>1</cp:revision>
  <dc:subject/>
  <dc:title>اختیار معرفه الرجال المعروف به رجال الکشی</dc:title>
</cp:coreProperties>
</file>

<file path=docProps/custom.xml><?xml version="1.0" encoding="utf-8"?>
<Properties xmlns="http://schemas.openxmlformats.org/officeDocument/2006/custom-properties" xmlns:vt="http://schemas.openxmlformats.org/officeDocument/2006/docPropsVTypes"/>
</file>