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Attraction And Repulsion Of Ali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93420_3650668749">
            <w:r>
              <w:rPr>
                <w:webHidden/>
                <w:rStyle w:val="IndexLink"/>
              </w:rPr>
              <w:t>ID book</w:t>
              <w:tab/>
              <w:t>4</w:t>
            </w:r>
          </w:hyperlink>
        </w:p>
        <w:p>
          <w:pPr>
            <w:pStyle w:val="Contents2"/>
            <w:tabs>
              <w:tab w:val="clear" w:pos="8743"/>
              <w:tab w:val="right" w:pos="9026" w:leader="dot"/>
            </w:tabs>
            <w:bidi w:val="0"/>
            <w:rPr/>
          </w:pPr>
          <w:hyperlink w:anchor="__RefHeading___Toc4093422_3650668749">
            <w:r>
              <w:rPr>
                <w:webHidden/>
                <w:rStyle w:val="IndexLink"/>
              </w:rPr>
              <w:t>INTRODUCTION</w:t>
              <w:tab/>
              <w:t>4</w:t>
            </w:r>
          </w:hyperlink>
        </w:p>
        <w:p>
          <w:pPr>
            <w:pStyle w:val="Contents2"/>
            <w:tabs>
              <w:tab w:val="clear" w:pos="8743"/>
              <w:tab w:val="right" w:pos="9026" w:leader="dot"/>
            </w:tabs>
            <w:bidi w:val="0"/>
            <w:rPr/>
          </w:pPr>
          <w:hyperlink w:anchor="__RefHeading___Toc4093424_3650668749">
            <w:r>
              <w:rPr>
                <w:webHidden/>
                <w:rStyle w:val="IndexLink"/>
              </w:rPr>
              <w:t>FOREWORD</w:t>
              <w:tab/>
              <w:t>10</w:t>
            </w:r>
          </w:hyperlink>
        </w:p>
        <w:p>
          <w:pPr>
            <w:pStyle w:val="Contents2"/>
            <w:tabs>
              <w:tab w:val="clear" w:pos="8743"/>
              <w:tab w:val="right" w:pos="9026" w:leader="dot"/>
            </w:tabs>
            <w:bidi w:val="0"/>
            <w:rPr/>
          </w:pPr>
          <w:hyperlink w:anchor="__RefHeading___Toc4093426_3650668749">
            <w:r>
              <w:rPr>
                <w:webHidden/>
                <w:rStyle w:val="IndexLink"/>
              </w:rPr>
              <w:t>Law of Attraction and Repulsion</w:t>
              <w:tab/>
              <w:t>15</w:t>
            </w:r>
          </w:hyperlink>
        </w:p>
        <w:p>
          <w:pPr>
            <w:pStyle w:val="Contents3"/>
            <w:tabs>
              <w:tab w:val="clear" w:pos="8459"/>
              <w:tab w:val="right" w:pos="9026" w:leader="dot"/>
            </w:tabs>
            <w:bidi w:val="0"/>
            <w:rPr/>
          </w:pPr>
          <w:hyperlink w:anchor="__RefHeading___Toc4093428_3650668749">
            <w:r>
              <w:rPr>
                <w:webHidden/>
                <w:rStyle w:val="IndexLink"/>
              </w:rPr>
              <w:t>Law of Attraction and Repulsion</w:t>
              <w:tab/>
              <w:t>15</w:t>
            </w:r>
          </w:hyperlink>
        </w:p>
        <w:p>
          <w:pPr>
            <w:pStyle w:val="Contents3"/>
            <w:tabs>
              <w:tab w:val="clear" w:pos="8459"/>
              <w:tab w:val="right" w:pos="9026" w:leader="dot"/>
            </w:tabs>
            <w:bidi w:val="0"/>
            <w:rPr/>
          </w:pPr>
          <w:hyperlink w:anchor="__RefHeading___Toc4093430_3650668749">
            <w:r>
              <w:rPr>
                <w:webHidden/>
                <w:rStyle w:val="IndexLink"/>
              </w:rPr>
              <w:t>ATTRACTION AND REPULSION IN THE HUMAN WORLD</w:t>
              <w:tab/>
              <w:t>17</w:t>
            </w:r>
          </w:hyperlink>
        </w:p>
        <w:p>
          <w:pPr>
            <w:pStyle w:val="Contents3"/>
            <w:tabs>
              <w:tab w:val="clear" w:pos="8459"/>
              <w:tab w:val="right" w:pos="9026" w:leader="dot"/>
            </w:tabs>
            <w:bidi w:val="0"/>
            <w:rPr/>
          </w:pPr>
          <w:hyperlink w:anchor="__RefHeading___Toc4093432_3650668749">
            <w:r>
              <w:rPr>
                <w:webHidden/>
                <w:rStyle w:val="IndexLink"/>
              </w:rPr>
              <w:t>DIFFERENCE IN MEN QUA ATTRACTION AND REPULSION</w:t>
              <w:tab/>
              <w:t>19</w:t>
            </w:r>
          </w:hyperlink>
        </w:p>
        <w:p>
          <w:pPr>
            <w:pStyle w:val="Contents3"/>
            <w:tabs>
              <w:tab w:val="clear" w:pos="8459"/>
              <w:tab w:val="right" w:pos="9026" w:leader="dot"/>
            </w:tabs>
            <w:bidi w:val="0"/>
            <w:rPr/>
          </w:pPr>
          <w:hyperlink w:anchor="__RefHeading___Toc4093434_3650668749">
            <w:r>
              <w:rPr>
                <w:webHidden/>
                <w:rStyle w:val="IndexLink"/>
              </w:rPr>
              <w:t>MEN WHO HAVE ATTRACTION BUT NOT REPULSION</w:t>
              <w:tab/>
              <w:t>19</w:t>
            </w:r>
          </w:hyperlink>
        </w:p>
        <w:p>
          <w:pPr>
            <w:pStyle w:val="Contents3"/>
            <w:tabs>
              <w:tab w:val="clear" w:pos="8459"/>
              <w:tab w:val="right" w:pos="9026" w:leader="dot"/>
            </w:tabs>
            <w:bidi w:val="0"/>
            <w:rPr/>
          </w:pPr>
          <w:hyperlink w:anchor="__RefHeading___Toc4093436_3650668749">
            <w:r>
              <w:rPr>
                <w:webHidden/>
                <w:rStyle w:val="IndexLink"/>
              </w:rPr>
              <w:t>MEN WHO HAVE REPULSION BUT NOT ATTRACTION</w:t>
              <w:tab/>
              <w:t>22</w:t>
            </w:r>
          </w:hyperlink>
        </w:p>
        <w:p>
          <w:pPr>
            <w:pStyle w:val="Contents3"/>
            <w:tabs>
              <w:tab w:val="clear" w:pos="8459"/>
              <w:tab w:val="right" w:pos="9026" w:leader="dot"/>
            </w:tabs>
            <w:bidi w:val="0"/>
            <w:rPr/>
          </w:pPr>
          <w:hyperlink w:anchor="__RefHeading___Toc4093438_3650668749">
            <w:r>
              <w:rPr>
                <w:webHidden/>
                <w:rStyle w:val="IndexLink"/>
              </w:rPr>
              <w:t>ALI, A PERSONALITY WITH TWO FACULTIES</w:t>
              <w:tab/>
              <w:t>25</w:t>
            </w:r>
          </w:hyperlink>
        </w:p>
        <w:p>
          <w:pPr>
            <w:pStyle w:val="Contents2"/>
            <w:tabs>
              <w:tab w:val="clear" w:pos="8743"/>
              <w:tab w:val="right" w:pos="9026" w:leader="dot"/>
            </w:tabs>
            <w:bidi w:val="0"/>
            <w:rPr/>
          </w:pPr>
          <w:hyperlink w:anchor="__RefHeading___Toc4093440_3650668749">
            <w:r>
              <w:rPr>
                <w:webHidden/>
                <w:rStyle w:val="IndexLink"/>
              </w:rPr>
              <w:t>THE FORCEFUL ATTRACTIONS</w:t>
              <w:tab/>
              <w:t>27</w:t>
            </w:r>
          </w:hyperlink>
        </w:p>
        <w:p>
          <w:pPr>
            <w:pStyle w:val="Contents3"/>
            <w:tabs>
              <w:tab w:val="clear" w:pos="8459"/>
              <w:tab w:val="right" w:pos="9026" w:leader="dot"/>
            </w:tabs>
            <w:bidi w:val="0"/>
            <w:rPr/>
          </w:pPr>
          <w:hyperlink w:anchor="__RefHeading___Toc4093442_3650668749">
            <w:r>
              <w:rPr>
                <w:webHidden/>
                <w:rStyle w:val="IndexLink"/>
              </w:rPr>
              <w:t>THE FORCEFUL ATTRACTIONS</w:t>
              <w:tab/>
              <w:t>27</w:t>
            </w:r>
          </w:hyperlink>
        </w:p>
        <w:p>
          <w:pPr>
            <w:pStyle w:val="Contents3"/>
            <w:tabs>
              <w:tab w:val="clear" w:pos="8459"/>
              <w:tab w:val="right" w:pos="9026" w:leader="dot"/>
            </w:tabs>
            <w:bidi w:val="0"/>
            <w:rPr/>
          </w:pPr>
          <w:hyperlink w:anchor="__RefHeading___Toc4093444_3650668749">
            <w:r>
              <w:rPr>
                <w:webHidden/>
                <w:rStyle w:val="IndexLink"/>
              </w:rPr>
              <w:t>SHI'ITE FAITH, SCHOOL OF LOVE AND AFFECTION</w:t>
              <w:tab/>
              <w:t>30</w:t>
            </w:r>
          </w:hyperlink>
        </w:p>
        <w:p>
          <w:pPr>
            <w:pStyle w:val="Contents3"/>
            <w:tabs>
              <w:tab w:val="clear" w:pos="8459"/>
              <w:tab w:val="right" w:pos="9026" w:leader="dot"/>
            </w:tabs>
            <w:bidi w:val="0"/>
            <w:rPr/>
          </w:pPr>
          <w:hyperlink w:anchor="__RefHeading___Toc4093446_3650668749">
            <w:r>
              <w:rPr>
                <w:webHidden/>
                <w:rStyle w:val="IndexLink"/>
              </w:rPr>
              <w:t>THE ALCHEMY OF LOVE</w:t>
              <w:tab/>
              <w:t>32</w:t>
            </w:r>
          </w:hyperlink>
        </w:p>
        <w:p>
          <w:pPr>
            <w:pStyle w:val="Contents3"/>
            <w:tabs>
              <w:tab w:val="clear" w:pos="8459"/>
              <w:tab w:val="right" w:pos="9026" w:leader="dot"/>
            </w:tabs>
            <w:bidi w:val="0"/>
            <w:rPr/>
          </w:pPr>
          <w:hyperlink w:anchor="__RefHeading___Toc4093448_3650668749">
            <w:r>
              <w:rPr>
                <w:webHidden/>
                <w:rStyle w:val="IndexLink"/>
              </w:rPr>
              <w:t>BREAKING THE BARRIER</w:t>
              <w:tab/>
              <w:t>36</w:t>
            </w:r>
          </w:hyperlink>
        </w:p>
        <w:p>
          <w:pPr>
            <w:pStyle w:val="Contents3"/>
            <w:tabs>
              <w:tab w:val="clear" w:pos="8459"/>
              <w:tab w:val="right" w:pos="9026" w:leader="dot"/>
            </w:tabs>
            <w:bidi w:val="0"/>
            <w:rPr/>
          </w:pPr>
          <w:hyperlink w:anchor="__RefHeading___Toc4093450_3650668749">
            <w:r>
              <w:rPr>
                <w:webHidden/>
                <w:rStyle w:val="IndexLink"/>
              </w:rPr>
              <w:t>CONSTRUCTIVE OR DESTRUCTIVE</w:t>
              <w:tab/>
              <w:t>37</w:t>
            </w:r>
          </w:hyperlink>
        </w:p>
        <w:p>
          <w:pPr>
            <w:pStyle w:val="Contents2"/>
            <w:tabs>
              <w:tab w:val="clear" w:pos="8743"/>
              <w:tab w:val="right" w:pos="9026" w:leader="dot"/>
            </w:tabs>
            <w:bidi w:val="0"/>
            <w:rPr/>
          </w:pPr>
          <w:hyperlink w:anchor="__RefHeading___Toc4093452_3650668749">
            <w:r>
              <w:rPr>
                <w:webHidden/>
                <w:rStyle w:val="IndexLink"/>
              </w:rPr>
              <w:t>LOVE AND DEVOTION WITH SAINTS</w:t>
              <w:tab/>
              <w:t>42</w:t>
            </w:r>
          </w:hyperlink>
        </w:p>
        <w:p>
          <w:pPr>
            <w:pStyle w:val="Contents3"/>
            <w:tabs>
              <w:tab w:val="clear" w:pos="8459"/>
              <w:tab w:val="right" w:pos="9026" w:leader="dot"/>
            </w:tabs>
            <w:bidi w:val="0"/>
            <w:rPr/>
          </w:pPr>
          <w:hyperlink w:anchor="__RefHeading___Toc4093454_3650668749">
            <w:r>
              <w:rPr>
                <w:webHidden/>
                <w:rStyle w:val="IndexLink"/>
              </w:rPr>
              <w:t>LOVE AND DEVOTION WITH SAINTS</w:t>
              <w:tab/>
              <w:t>42</w:t>
            </w:r>
          </w:hyperlink>
        </w:p>
        <w:p>
          <w:pPr>
            <w:pStyle w:val="Contents3"/>
            <w:tabs>
              <w:tab w:val="clear" w:pos="8459"/>
              <w:tab w:val="right" w:pos="9026" w:leader="dot"/>
            </w:tabs>
            <w:bidi w:val="0"/>
            <w:rPr/>
          </w:pPr>
          <w:hyperlink w:anchor="__RefHeading___Toc4093456_3650668749">
            <w:r>
              <w:rPr>
                <w:webHidden/>
                <w:rStyle w:val="IndexLink"/>
              </w:rPr>
              <w:t>THE POTENTIAL OF LOVE IN SOCIETY</w:t>
              <w:tab/>
              <w:t>45</w:t>
            </w:r>
          </w:hyperlink>
        </w:p>
        <w:p>
          <w:pPr>
            <w:pStyle w:val="Contents3"/>
            <w:tabs>
              <w:tab w:val="clear" w:pos="8459"/>
              <w:tab w:val="right" w:pos="9026" w:leader="dot"/>
            </w:tabs>
            <w:bidi w:val="0"/>
            <w:rPr/>
          </w:pPr>
          <w:hyperlink w:anchor="__RefHeading___Toc4093458_3650668749">
            <w:r>
              <w:rPr>
                <w:webHidden/>
                <w:rStyle w:val="IndexLink"/>
              </w:rPr>
              <w:t>THE BEST MEANS FOR SELF-EDIFICATION</w:t>
              <w:tab/>
              <w:t>47</w:t>
            </w:r>
          </w:hyperlink>
        </w:p>
        <w:p>
          <w:pPr>
            <w:pStyle w:val="Contents3"/>
            <w:tabs>
              <w:tab w:val="clear" w:pos="8459"/>
              <w:tab w:val="right" w:pos="9026" w:leader="dot"/>
            </w:tabs>
            <w:bidi w:val="0"/>
            <w:rPr/>
          </w:pPr>
          <w:hyperlink w:anchor="__RefHeading___Toc4093460_3650668749">
            <w:r>
              <w:rPr>
                <w:webHidden/>
                <w:rStyle w:val="IndexLink"/>
              </w:rPr>
              <w:t>INSTANCES FROM THE HISTORY OF ISLAM</w:t>
              <w:tab/>
              <w:t>52</w:t>
            </w:r>
          </w:hyperlink>
        </w:p>
        <w:p>
          <w:pPr>
            <w:pStyle w:val="Contents2"/>
            <w:tabs>
              <w:tab w:val="clear" w:pos="8743"/>
              <w:tab w:val="right" w:pos="9026" w:leader="dot"/>
            </w:tabs>
            <w:bidi w:val="0"/>
            <w:rPr/>
          </w:pPr>
          <w:hyperlink w:anchor="__RefHeading___Toc4093462_3650668749">
            <w:r>
              <w:rPr>
                <w:webHidden/>
                <w:rStyle w:val="IndexLink"/>
              </w:rPr>
              <w:t>Another instance</w:t>
              <w:tab/>
              <w:t>58</w:t>
            </w:r>
          </w:hyperlink>
        </w:p>
        <w:p>
          <w:pPr>
            <w:pStyle w:val="Contents3"/>
            <w:tabs>
              <w:tab w:val="clear" w:pos="8459"/>
              <w:tab w:val="right" w:pos="9026" w:leader="dot"/>
            </w:tabs>
            <w:bidi w:val="0"/>
            <w:rPr/>
          </w:pPr>
          <w:hyperlink w:anchor="__RefHeading___Toc4093464_3650668749">
            <w:r>
              <w:rPr>
                <w:webHidden/>
                <w:rStyle w:val="IndexLink"/>
              </w:rPr>
              <w:t>Another instance</w:t>
              <w:tab/>
              <w:t>58</w:t>
            </w:r>
          </w:hyperlink>
        </w:p>
        <w:p>
          <w:pPr>
            <w:pStyle w:val="Contents3"/>
            <w:tabs>
              <w:tab w:val="clear" w:pos="8459"/>
              <w:tab w:val="right" w:pos="9026" w:leader="dot"/>
            </w:tabs>
            <w:bidi w:val="0"/>
            <w:rPr/>
          </w:pPr>
          <w:hyperlink w:anchor="__RefHeading___Toc4093466_3650668749">
            <w:r>
              <w:rPr>
                <w:webHidden/>
                <w:rStyle w:val="IndexLink"/>
              </w:rPr>
              <w:t>LOVE OF ALI IN THE QURAN AND SUNNAH</w:t>
              <w:tab/>
              <w:t>60</w:t>
            </w:r>
          </w:hyperlink>
        </w:p>
        <w:p>
          <w:pPr>
            <w:pStyle w:val="Contents3"/>
            <w:tabs>
              <w:tab w:val="clear" w:pos="8459"/>
              <w:tab w:val="right" w:pos="9026" w:leader="dot"/>
            </w:tabs>
            <w:bidi w:val="0"/>
            <w:rPr/>
          </w:pPr>
          <w:hyperlink w:anchor="__RefHeading___Toc4093468_3650668749">
            <w:r>
              <w:rPr>
                <w:webHidden/>
                <w:rStyle w:val="IndexLink"/>
              </w:rPr>
              <w:t>ABODES OF PIETY AND PURITY</w:t>
              <w:tab/>
              <w:t>61</w:t>
            </w:r>
          </w:hyperlink>
        </w:p>
        <w:p>
          <w:pPr>
            <w:pStyle w:val="Contents3"/>
            <w:tabs>
              <w:tab w:val="clear" w:pos="8459"/>
              <w:tab w:val="right" w:pos="9026" w:leader="dot"/>
            </w:tabs>
            <w:bidi w:val="0"/>
            <w:rPr/>
          </w:pPr>
          <w:hyperlink w:anchor="__RefHeading___Toc4093470_3650668749">
            <w:r>
              <w:rPr>
                <w:webHidden/>
                <w:rStyle w:val="IndexLink"/>
              </w:rPr>
              <w:t>THE SECRETS OF ALI'S ATTRACTION</w:t>
              <w:tab/>
              <w:t>64</w:t>
            </w:r>
          </w:hyperlink>
        </w:p>
        <w:p>
          <w:pPr>
            <w:pStyle w:val="Contents3"/>
            <w:tabs>
              <w:tab w:val="clear" w:pos="8459"/>
              <w:tab w:val="right" w:pos="9026" w:leader="dot"/>
            </w:tabs>
            <w:bidi w:val="0"/>
            <w:rPr/>
          </w:pPr>
          <w:hyperlink w:anchor="__RefHeading___Toc4093472_3650668749">
            <w:r>
              <w:rPr>
                <w:webHidden/>
                <w:rStyle w:val="IndexLink"/>
              </w:rPr>
              <w:t>ALI'S ANTAGONISATION</w:t>
              <w:tab/>
              <w:t>67</w:t>
            </w:r>
          </w:hyperlink>
        </w:p>
        <w:p>
          <w:pPr>
            <w:pStyle w:val="Contents3"/>
            <w:tabs>
              <w:tab w:val="clear" w:pos="8459"/>
              <w:tab w:val="right" w:pos="9026" w:leader="dot"/>
            </w:tabs>
            <w:bidi w:val="0"/>
            <w:rPr/>
          </w:pPr>
          <w:hyperlink w:anchor="__RefHeading___Toc4093474_3650668749">
            <w:r>
              <w:rPr>
                <w:webHidden/>
                <w:rStyle w:val="IndexLink"/>
              </w:rPr>
              <w:t>THE DEVIATORS, THE RENEGADES AND THE REBELS</w:t>
              <w:tab/>
              <w:t>69</w:t>
            </w:r>
          </w:hyperlink>
        </w:p>
        <w:p>
          <w:pPr>
            <w:pStyle w:val="Contents3"/>
            <w:tabs>
              <w:tab w:val="clear" w:pos="8459"/>
              <w:tab w:val="right" w:pos="9026" w:leader="dot"/>
            </w:tabs>
            <w:bidi w:val="0"/>
            <w:rPr/>
          </w:pPr>
          <w:hyperlink w:anchor="__RefHeading___Toc4093476_3650668749">
            <w:r>
              <w:rPr>
                <w:webHidden/>
                <w:rStyle w:val="IndexLink"/>
              </w:rPr>
              <w:t>EMERGENCE OF THE KHARIJITES</w:t>
              <w:tab/>
              <w:t>70</w:t>
            </w:r>
          </w:hyperlink>
        </w:p>
        <w:p>
          <w:pPr>
            <w:pStyle w:val="Contents2"/>
            <w:tabs>
              <w:tab w:val="clear" w:pos="8743"/>
              <w:tab w:val="right" w:pos="9026" w:leader="dot"/>
            </w:tabs>
            <w:bidi w:val="0"/>
            <w:rPr/>
          </w:pPr>
          <w:hyperlink w:anchor="__RefHeading___Toc4093478_3650668749">
            <w:r>
              <w:rPr>
                <w:webHidden/>
                <w:rStyle w:val="IndexLink"/>
              </w:rPr>
              <w:t>BASES OF KHARIJITES DOCTRINE</w:t>
              <w:tab/>
              <w:t>76</w:t>
            </w:r>
          </w:hyperlink>
        </w:p>
        <w:p>
          <w:pPr>
            <w:pStyle w:val="Contents3"/>
            <w:tabs>
              <w:tab w:val="clear" w:pos="8459"/>
              <w:tab w:val="right" w:pos="9026" w:leader="dot"/>
            </w:tabs>
            <w:bidi w:val="0"/>
            <w:rPr/>
          </w:pPr>
          <w:hyperlink w:anchor="__RefHeading___Toc4093480_3650668749">
            <w:r>
              <w:rPr>
                <w:webHidden/>
                <w:rStyle w:val="IndexLink"/>
              </w:rPr>
              <w:t>BASES OF KHARIJITES DOCTRINE</w:t>
              <w:tab/>
              <w:t>76</w:t>
            </w:r>
          </w:hyperlink>
        </w:p>
        <w:p>
          <w:pPr>
            <w:pStyle w:val="Contents3"/>
            <w:tabs>
              <w:tab w:val="clear" w:pos="8459"/>
              <w:tab w:val="right" w:pos="9026" w:leader="dot"/>
            </w:tabs>
            <w:bidi w:val="0"/>
            <w:rPr/>
          </w:pPr>
          <w:hyperlink w:anchor="__RefHeading___Toc4093482_3650668749">
            <w:r>
              <w:rPr>
                <w:webHidden/>
                <w:rStyle w:val="IndexLink"/>
              </w:rPr>
              <w:t>KHARIJITE'S DOCTRINE OF CALIPHATE</w:t>
              <w:tab/>
              <w:t>77</w:t>
            </w:r>
          </w:hyperlink>
        </w:p>
        <w:p>
          <w:pPr>
            <w:pStyle w:val="Contents3"/>
            <w:tabs>
              <w:tab w:val="clear" w:pos="8459"/>
              <w:tab w:val="right" w:pos="9026" w:leader="dot"/>
            </w:tabs>
            <w:bidi w:val="0"/>
            <w:rPr/>
          </w:pPr>
          <w:hyperlink w:anchor="__RefHeading___Toc4093484_3650668749">
            <w:r>
              <w:rPr>
                <w:webHidden/>
                <w:rStyle w:val="IndexLink"/>
              </w:rPr>
              <w:t>THEIR BELIEF ABOUT THE CALIPHS</w:t>
              <w:tab/>
              <w:t>78</w:t>
            </w:r>
          </w:hyperlink>
        </w:p>
        <w:p>
          <w:pPr>
            <w:pStyle w:val="Contents3"/>
            <w:tabs>
              <w:tab w:val="clear" w:pos="8459"/>
              <w:tab w:val="right" w:pos="9026" w:leader="dot"/>
            </w:tabs>
            <w:bidi w:val="0"/>
            <w:rPr/>
          </w:pPr>
          <w:hyperlink w:anchor="__RefHeading___Toc4093486_3650668749">
            <w:r>
              <w:rPr>
                <w:webHidden/>
                <w:rStyle w:val="IndexLink"/>
              </w:rPr>
              <w:t>ELIMINATION OF KHARIJITES</w:t>
              <w:tab/>
              <w:t>79</w:t>
            </w:r>
          </w:hyperlink>
        </w:p>
        <w:p>
          <w:pPr>
            <w:pStyle w:val="Contents3"/>
            <w:tabs>
              <w:tab w:val="clear" w:pos="8459"/>
              <w:tab w:val="right" w:pos="9026" w:leader="dot"/>
            </w:tabs>
            <w:bidi w:val="0"/>
            <w:rPr/>
          </w:pPr>
          <w:hyperlink w:anchor="__RefHeading___Toc4093488_3650668749">
            <w:r>
              <w:rPr>
                <w:webHidden/>
                <w:rStyle w:val="IndexLink"/>
              </w:rPr>
              <w:t>RITUAL OR SPIRIT ?</w:t>
              <w:tab/>
              <w:t>79</w:t>
            </w:r>
          </w:hyperlink>
        </w:p>
        <w:p>
          <w:pPr>
            <w:pStyle w:val="Contents3"/>
            <w:tabs>
              <w:tab w:val="clear" w:pos="8459"/>
              <w:tab w:val="right" w:pos="9026" w:leader="dot"/>
            </w:tabs>
            <w:bidi w:val="0"/>
            <w:rPr/>
          </w:pPr>
          <w:hyperlink w:anchor="__RefHeading___Toc4093490_3650668749">
            <w:r>
              <w:rPr>
                <w:webHidden/>
                <w:rStyle w:val="IndexLink"/>
              </w:rPr>
              <w:t>DEMOCRACY OF ALI</w:t>
              <w:tab/>
              <w:t>86</w:t>
            </w:r>
          </w:hyperlink>
        </w:p>
        <w:p>
          <w:pPr>
            <w:pStyle w:val="Contents3"/>
            <w:tabs>
              <w:tab w:val="clear" w:pos="8459"/>
              <w:tab w:val="right" w:pos="9026" w:leader="dot"/>
            </w:tabs>
            <w:bidi w:val="0"/>
            <w:rPr/>
          </w:pPr>
          <w:hyperlink w:anchor="__RefHeading___Toc4093492_3650668749">
            <w:r>
              <w:rPr>
                <w:webHidden/>
                <w:rStyle w:val="IndexLink"/>
              </w:rPr>
              <w:t>KHARIJITE'S INSURGENCY AND REVOLT</w:t>
              <w:tab/>
              <w:t>88</w:t>
            </w:r>
          </w:hyperlink>
        </w:p>
        <w:p>
          <w:pPr>
            <w:pStyle w:val="Contents2"/>
            <w:tabs>
              <w:tab w:val="clear" w:pos="8743"/>
              <w:tab w:val="right" w:pos="9026" w:leader="dot"/>
            </w:tabs>
            <w:bidi w:val="0"/>
            <w:rPr/>
          </w:pPr>
          <w:hyperlink w:anchor="__RefHeading___Toc4093494_3650668749">
            <w:r>
              <w:rPr>
                <w:webHidden/>
                <w:rStyle w:val="IndexLink"/>
              </w:rPr>
              <w:t>APPENDIX</w:t>
              <w:tab/>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8_27257"/>
      <w:bookmarkStart w:id="1" w:name="pg2018_27257"/>
      <w:bookmarkEnd w:id="1"/>
    </w:p>
    <w:p>
      <w:pPr>
        <w:pStyle w:val="Heading2"/>
        <w:numPr>
          <w:ilvl w:val="1"/>
          <w:numId w:val="1"/>
        </w:numPr>
        <w:bidi w:val="0"/>
        <w:jc w:val="left"/>
        <w:rPr/>
      </w:pPr>
      <w:bookmarkStart w:id="2" w:name="pg2018_27257"/>
      <w:bookmarkStart w:id="3" w:name="__RefHeading___Toc4093420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Murtaza Mutahhari</w:t>
      </w:r>
    </w:p>
    <w:p>
      <w:pPr>
        <w:pStyle w:val="Heading2"/>
        <w:numPr>
          <w:ilvl w:val="1"/>
          <w:numId w:val="1"/>
        </w:numPr>
        <w:bidi w:val="0"/>
        <w:jc w:val="left"/>
        <w:rPr/>
      </w:pPr>
      <w:bookmarkStart w:id="5" w:name="__RefHeading___Toc4093422_3650668749"/>
      <w:bookmarkStart w:id="6" w:name="_Toc2"/>
      <w:bookmarkEnd w:id="5"/>
      <w:r>
        <w:rPr/>
        <w:t>INTRODUCTION</w:t>
      </w:r>
      <w:bookmarkEnd w:id="6"/>
    </w:p>
    <w:p>
      <w:pPr>
        <w:pStyle w:val="BookText"/>
        <w:bidi w:val="0"/>
        <w:jc w:val="both"/>
        <w:rPr/>
      </w:pPr>
      <w:r>
        <w:rPr>
          <w:rFonts w:eastAsia="Times New Roman" w:cs="Times New Roman" w:ascii="Times New Roman" w:hAnsi="Times New Roman"/>
          <w:color w:val="111111"/>
          <w:sz w:val="28"/>
          <w:szCs w:val="28"/>
          <w:lang w:val="en-US"/>
        </w:rPr>
        <w:t>If God is introduced to thy soul constantly gaze at Ali</w:t>
      </w:r>
    </w:p>
    <w:p>
      <w:pPr>
        <w:pStyle w:val="BookText"/>
        <w:bidi w:val="0"/>
        <w:jc w:val="both"/>
        <w:rPr/>
      </w:pPr>
      <w:r>
        <w:rPr>
          <w:rFonts w:eastAsia="Times New Roman" w:cs="Times New Roman" w:ascii="Times New Roman" w:hAnsi="Times New Roman"/>
          <w:color w:val="111111"/>
          <w:sz w:val="28"/>
          <w:szCs w:val="28"/>
          <w:lang w:val="en-US"/>
        </w:rPr>
        <w:t>By God I knew Him only through Ali.</w:t>
      </w:r>
    </w:p>
    <w:p>
      <w:pPr>
        <w:pStyle w:val="BookText"/>
        <w:bidi w:val="0"/>
        <w:jc w:val="both"/>
        <w:rPr/>
      </w:pPr>
      <w:r>
        <w:rPr>
          <w:rFonts w:eastAsia="Times New Roman" w:cs="Times New Roman" w:ascii="Times New Roman" w:hAnsi="Times New Roman"/>
          <w:color w:val="111111"/>
          <w:sz w:val="28"/>
          <w:szCs w:val="28"/>
          <w:lang w:val="en-US"/>
        </w:rPr>
        <w:t>It is difficult to talk of Ali-bin-Abi Talib, the legendary hero of Islamic and human history and the ideal personified, in fact he is manifestation of the Truth. The magnanimous and multidimensional personality of Ali is too immense to be comprehensively assimilated by one individual. Ali as an individual is no more but as a school he perpetuates. The school of Ali is the school of wisdom and thought and also the school of movement and revolution. It is the school of charm and beauty and of inspiration and activation. His personality, which is the fountainhead of his school, has two faculties and its impact on men is either attractive or repulsive, hence he attracts some of them to, and repels others from himself. The basic thought of this book is an analytical description of this phenomenon, and of the rule, which enjoins to discern the fact from fallacy.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quotes Ali, saying that Ali has held the Truth itself to be the criterion of truth and not the individuals, the personalities, the authorities or the gray-hair. We should be aware of the fact and the fallacy and not of the persons and personalities. And this is the spirit of the Shi-ite faith, an enlivening ideology adherence to which lends life. Humanity must seek solace from it as human perfection and perpetual bliss lies in it. Solemnity, sincerity, justice and wisdom adhere to and co-exist with it. The under</w:t>
        <w:softHyphen/>
        <w:t>signed, in this view of the matter and for his anxious commitment with these views, for popularising the basic ideas of the Islamic Culture, for maintaining profound solidarity between two contiguous and co-believer countries Iran and Pakistan and for the benefit of all concerned, decided to get this analytical and peculiar thesis translated into English.</w:t>
      </w:r>
    </w:p>
    <w:p>
      <w:pPr>
        <w:pStyle w:val="BookText"/>
        <w:bidi w:val="0"/>
        <w:rPr/>
      </w:pPr>
      <w:r>
        <w:rPr>
          <w:rFonts w:eastAsia="Times New Roman" w:cs="Times New Roman" w:ascii="Times New Roman" w:hAnsi="Times New Roman"/>
          <w:color w:val="111111"/>
          <w:sz w:val="28"/>
          <w:szCs w:val="28"/>
          <w:lang w:val="en-US"/>
        </w:rPr>
        <w:t>The translation has been carried out by my friend Ayyoob Bukhari, a scholarly personality and well-known advocate of the Supreme Court of Pakistan. He accomplished the task from no motive other than his own anxiety, sincerity and a sense of cultural attachment with the thesis. The translation itself is the evidence of its grace, correctness and the pains taken by Ayyoob Bukhari.</w:t>
      </w:r>
    </w:p>
    <w:p>
      <w:pPr>
        <w:pStyle w:val="BookText"/>
        <w:bidi w:val="0"/>
        <w:jc w:val="both"/>
        <w:rPr/>
      </w:pPr>
      <w:r>
        <w:rPr>
          <w:rFonts w:eastAsia="Times New Roman" w:cs="Times New Roman" w:ascii="Times New Roman" w:hAnsi="Times New Roman"/>
          <w:color w:val="111111"/>
          <w:sz w:val="28"/>
          <w:szCs w:val="28"/>
          <w:lang w:val="en-US"/>
        </w:rPr>
        <w:t>This book is the collection of four lectures delivered in Hussainia Irshad during the four days of 18th to 21st Ramzan 1364 . Hussania Irshad is one of the main Islamic centers in Tehran. In the days prior to accomp</w:t>
        <w:softHyphen/>
        <w:t>lishment of revolution it used to be the meeting center of the intelligentsia and the revolutionary minds. They would assemble there to listen to the great philosophers like Dr. Ali Shariati, and others including the author of this book. I have had the privilege of being among most of such gatherings and of having benefited from those discourses. The combatant revolu</w:t>
        <w:softHyphen/>
        <w:t>tionary youth of Iran by attending such assemblies learnt to rely on the dauntless Oracle of Ali, his encouraging behest and revolutionary phraseology in Nehjul Balagha whence they were inspired and activated to overthrow the cursed Pehlvi Regime. They frustrated the lethargic and ill-based logic of the tyrannical supporters of the regime of evil with the powerful logic of Ali.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theme of the book, that is, attraction and repulsion of Ali and other subjects like Ali's concept of a Government, the uprising and insurgency of the Kharijites, and the necessity of combat against hypocrisy have been deAli with in a very scholarly, philosophic, authentic and sagacious manner. From the viewpoint of arrangement, editing, chapterisation, the manner in which the themes have been explored and deAli with and the selection of topics, the book gives a happy look and lends novelty to the subject.</w:t>
      </w:r>
    </w:p>
    <w:p>
      <w:pPr>
        <w:pStyle w:val="BookText"/>
        <w:bidi w:val="0"/>
        <w:rPr/>
      </w:pPr>
      <w:r>
        <w:rPr>
          <w:rFonts w:eastAsia="Times New Roman" w:cs="Times New Roman" w:ascii="Times New Roman" w:hAnsi="Times New Roman"/>
          <w:color w:val="111111"/>
          <w:sz w:val="28"/>
          <w:szCs w:val="28"/>
          <w:lang w:val="en-US"/>
        </w:rPr>
        <w:t>Its author is the late Murtaza Mutah-hari who devoted his life to the sacred cause of Islam. He was with little match a high-ranking Islamist well versed in various branches of Islamic knowledge and the Holy Quran. He was a philosopher and a writer, aware of Schools of East and West and a research scholar of fortitude. He was an active and pious personality. With this all he was a logician. He has left behind immense and analytical writings. His works as a whole pursue the course advocated by his school. He was a contemporary pious and combatant thinker. His pen, his pace and his eloquence remained always busy in promoting the cause of revolution and in participating in the teamwork of compatriots. On 12 Behman Mah 1298 H.S. i.e. in Jamadi-ul-Awal of 1338 H.Q he was born in a noble radical cleric's family of village Fareeman near the holy city of Mash-had. He received primary instructions from his father and before attaining majority he joined Hoza-i-Ilmiya-i-Mash-had, which was at that lime richly staffed with teachers of renown. After some time he joined Hoza-i-Ilmya-i-Qum. for studying literature, logic at medium and higher level and jurisprudence and fundamentals, thereafter he started basic and research studies from 1322. 1323.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Mutah-hari grasped the lessons of his teachers like Ay-Haj Mirza AH Aqa-i-Sheerazi Asfahani. Ay-Syed Muhammad Taqi Khawn Sari, Ay-Syed Ahmad Khawnsari, Ay-Syed Muhammad Hojjat Koh Kamri,' Ay-Syed Muhammad Damad Ay-Syed Muhammad Raza Gul-pai-Gani and Ay-Haj Syed Sadr-ud-Din Sadr. He has very often and respectfully remembered his. great teachers like Ay-Haairi, Ayat Ulalh Uzma Broojardi Ay-Haaj Syed Muhammad Hussain Taba-Tabaai Tabraizi and Ayat Ullah Uzma Imam Khomeini. It is his peculiar charm that he always mentioned the names of his teachers with respect and gratitude.</w:t>
      </w:r>
    </w:p>
    <w:p>
      <w:pPr>
        <w:pStyle w:val="BookText"/>
        <w:bidi w:val="0"/>
        <w:rPr/>
      </w:pPr>
      <w:r>
        <w:rPr>
          <w:rFonts w:eastAsia="Times New Roman" w:cs="Times New Roman" w:ascii="Times New Roman" w:hAnsi="Times New Roman"/>
          <w:color w:val="111111"/>
          <w:sz w:val="28"/>
          <w:szCs w:val="28"/>
          <w:lang w:val="en-US"/>
        </w:rPr>
        <w:t>After the completion of his research and education he left for Tehran to join the University as a Lecturer. There he developed contacts with Islamic organisations of enlightened combatants. He through lectures and debates with the staff and the students of the University and through literature and platform started political and social activities. His political struggle, shoulder to shoulder with his like-minded clerics, formally started after Imam Khomeinf's revolt and the historic tragedy of 15 Khordad 1342 H.S. and after the materialisation of the revolution in the year 1357 he joined the Revolutionary Council as its permanent member.</w:t>
      </w:r>
    </w:p>
    <w:p>
      <w:pPr>
        <w:pStyle w:val="BookText"/>
        <w:bidi w:val="0"/>
        <w:jc w:val="both"/>
        <w:rPr/>
      </w:pPr>
      <w:r>
        <w:rPr>
          <w:rFonts w:eastAsia="Times New Roman" w:cs="Times New Roman" w:ascii="Times New Roman" w:hAnsi="Times New Roman"/>
          <w:color w:val="111111"/>
          <w:sz w:val="28"/>
          <w:szCs w:val="28"/>
          <w:lang w:val="en-US"/>
        </w:rPr>
        <w:t>He was martyred on 24 Jamadi-us-Sani 1399 H.Q equal to 11-Ardi Bahisht 1358 in a terrorist attack. All the world over the Revolutionary and the Liberation organisations and personalities and his own people were deeply afflicted by his martyrdom.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Mutah-hari has left many published and un-published and even some un-edited works. His un-edited diary dates back to when he was 14 years old. It starts with his notes recording the preliminaries of Jurispru</w:t>
        <w:softHyphen/>
        <w:t>dence Arabic etc. and ends in his mature and sagacious notes pertaining to the last few years of his graceful life. In short they cover numerous subjects in various social, cultural and political fields covering history, languages, nationalities, philosophy. Jurisprudence, Mysticism, morals etc. And his writings whether in form of brief essays or long theses, notebooks, detailed commentaries or short annotations on some books are also available. Their list is available in Journal 'Yad-nama' (Memorial Magazine) Published (under the supervision of Dr. Abdul Karim Sarosh) in the memory of the Martyred Scholar in three decent volumes: Alphabetical Notes, Topical notes, and Diaries. He was a voluminous writer. His published books are more than two scores in number. These books cover Sociological, Histori</w:t>
        <w:softHyphen/>
        <w:t>cal, Economic, Moral, Philosophic, Literary, Critical, Mystical, Spiritual, and Theological subjects. There are his published speeches discourses and lectures on all such topics, which agitate the modern mind:-</w:t>
      </w:r>
    </w:p>
    <w:p>
      <w:pPr>
        <w:pStyle w:val="BookText"/>
        <w:bidi w:val="0"/>
        <w:rPr/>
      </w:pPr>
      <w:r>
        <w:rPr>
          <w:rFonts w:eastAsia="Times New Roman" w:cs="Times New Roman" w:ascii="Times New Roman" w:hAnsi="Times New Roman"/>
          <w:color w:val="111111"/>
          <w:sz w:val="28"/>
          <w:szCs w:val="28"/>
          <w:lang w:val="en-US"/>
        </w:rPr>
        <w:t>The principles of Philosophy and Behaviour of Realism, a commentary on Allama Muhammad Hussain Tabatabaai's Text. It is in 5 Volumes.</w:t>
      </w:r>
    </w:p>
    <w:p>
      <w:pPr>
        <w:pStyle w:val="BookText"/>
        <w:bidi w:val="0"/>
        <w:jc w:val="both"/>
        <w:rPr/>
      </w:pPr>
      <w:r>
        <w:rPr>
          <w:rFonts w:eastAsia="Times New Roman" w:cs="Times New Roman" w:ascii="Times New Roman" w:hAnsi="Times New Roman"/>
          <w:color w:val="111111"/>
          <w:sz w:val="28"/>
          <w:szCs w:val="28"/>
          <w:lang w:val="en-US"/>
        </w:rPr>
        <w:t>The stories about the Virtuous (Declared to be the Best Book of the year 1366 by UNESCO. Its first of the two volumes has been pub</w:t>
        <w:softHyphen/>
        <w:t>lished in English as well. It consists of 125 stories of Islamic history).</w:t>
      </w:r>
    </w:p>
    <w:p>
      <w:pPr>
        <w:pStyle w:val="BookText"/>
        <w:bidi w:val="0"/>
        <w:jc w:val="both"/>
        <w:rPr/>
      </w:pPr>
      <w:r>
        <w:rPr>
          <w:rFonts w:eastAsia="Times New Roman" w:cs="Times New Roman" w:ascii="Times New Roman" w:hAnsi="Times New Roman"/>
          <w:color w:val="111111"/>
          <w:sz w:val="28"/>
          <w:szCs w:val="28"/>
          <w:lang w:val="en-US"/>
        </w:rPr>
        <w:t>Lyrical Discourses Twenty lectures broad-cast by Radio Tehran from 1338 to 40.</w:t>
      </w:r>
    </w:p>
    <w:p>
      <w:pPr>
        <w:pStyle w:val="BookText"/>
        <w:bidi w:val="0"/>
        <w:jc w:val="both"/>
        <w:rPr/>
      </w:pPr>
      <w:r>
        <w:rPr>
          <w:rFonts w:eastAsia="Times New Roman" w:cs="Times New Roman" w:ascii="Times New Roman" w:hAnsi="Times New Roman"/>
          <w:color w:val="111111"/>
          <w:sz w:val="28"/>
          <w:szCs w:val="28"/>
          <w:lang w:val="en-US"/>
        </w:rPr>
        <w:t>The legal Rights of Women in Islam, comprising 32 articles.</w:t>
      </w:r>
    </w:p>
    <w:p>
      <w:pPr>
        <w:pStyle w:val="BookText"/>
        <w:bidi w:val="0"/>
        <w:jc w:val="both"/>
        <w:rPr/>
      </w:pPr>
      <w:r>
        <w:rPr>
          <w:rFonts w:eastAsia="Times New Roman" w:cs="Times New Roman" w:ascii="Times New Roman" w:hAnsi="Times New Roman"/>
          <w:color w:val="111111"/>
          <w:sz w:val="28"/>
          <w:szCs w:val="28"/>
          <w:lang w:val="en-US"/>
        </w:rPr>
        <w:t>Man and Destiny (Published in Arabic as well. Its Urdu Edition is under print).</w:t>
      </w:r>
    </w:p>
    <w:p>
      <w:pPr>
        <w:pStyle w:val="BookText"/>
        <w:bidi w:val="0"/>
        <w:jc w:val="both"/>
        <w:rPr/>
      </w:pPr>
      <w:r>
        <w:rPr>
          <w:rFonts w:eastAsia="Times New Roman" w:cs="Times New Roman" w:ascii="Times New Roman" w:hAnsi="Times New Roman"/>
          <w:color w:val="111111"/>
          <w:sz w:val="28"/>
          <w:szCs w:val="28"/>
          <w:lang w:val="en-US"/>
        </w:rPr>
        <w:t>Un-seen Supports in Human life.</w:t>
      </w:r>
    </w:p>
    <w:p>
      <w:pPr>
        <w:pStyle w:val="BookText"/>
        <w:bidi w:val="0"/>
        <w:jc w:val="both"/>
        <w:rPr/>
      </w:pPr>
      <w:r>
        <w:rPr>
          <w:rFonts w:eastAsia="Times New Roman" w:cs="Times New Roman" w:ascii="Times New Roman" w:hAnsi="Times New Roman"/>
          <w:color w:val="111111"/>
          <w:sz w:val="28"/>
          <w:szCs w:val="28"/>
          <w:lang w:val="en-US"/>
        </w:rPr>
        <w:t>Contributions of Islam and Iran.</w:t>
      </w:r>
    </w:p>
    <w:p>
      <w:pPr>
        <w:pStyle w:val="BookText"/>
        <w:bidi w:val="0"/>
        <w:jc w:val="both"/>
        <w:rPr/>
      </w:pPr>
      <w:r>
        <w:rPr>
          <w:rFonts w:eastAsia="Times New Roman" w:cs="Times New Roman" w:ascii="Times New Roman" w:hAnsi="Times New Roman"/>
          <w:color w:val="111111"/>
          <w:sz w:val="28"/>
          <w:szCs w:val="28"/>
          <w:lang w:val="en-US"/>
        </w:rPr>
        <w:t>The Scandal of book Burning in Iran and Egypt, (its Urdu Edition has been published).</w:t>
      </w:r>
    </w:p>
    <w:p>
      <w:pPr>
        <w:pStyle w:val="BookText"/>
        <w:bidi w:val="0"/>
        <w:jc w:val="both"/>
        <w:rPr/>
      </w:pPr>
      <w:r>
        <w:rPr>
          <w:rFonts w:eastAsia="Times New Roman" w:cs="Times New Roman" w:ascii="Times New Roman" w:hAnsi="Times New Roman"/>
          <w:color w:val="111111"/>
          <w:sz w:val="28"/>
          <w:szCs w:val="28"/>
          <w:lang w:val="en-US"/>
        </w:rPr>
        <w:t>The Finality of Prophet-Hood.</w:t>
      </w:r>
    </w:p>
    <w:p>
      <w:pPr>
        <w:pStyle w:val="BookText"/>
        <w:bidi w:val="0"/>
        <w:jc w:val="both"/>
        <w:rPr/>
      </w:pPr>
      <w:r>
        <w:rPr>
          <w:rFonts w:eastAsia="Times New Roman" w:cs="Times New Roman" w:ascii="Times New Roman" w:hAnsi="Times New Roman"/>
          <w:color w:val="111111"/>
          <w:sz w:val="28"/>
          <w:szCs w:val="28"/>
          <w:lang w:val="en-US"/>
        </w:rPr>
        <w:t>The Issue of (Female) Seclusion.</w:t>
      </w:r>
    </w:p>
    <w:p>
      <w:pPr>
        <w:pStyle w:val="BookText"/>
        <w:bidi w:val="0"/>
        <w:jc w:val="both"/>
        <w:rPr/>
      </w:pPr>
      <w:r>
        <w:rPr>
          <w:rFonts w:eastAsia="Times New Roman" w:cs="Times New Roman" w:ascii="Times New Roman" w:hAnsi="Times New Roman"/>
          <w:color w:val="111111"/>
          <w:sz w:val="28"/>
          <w:szCs w:val="28"/>
          <w:lang w:val="en-US"/>
        </w:rPr>
        <w:t>The Unlettered Prophet.</w:t>
      </w:r>
    </w:p>
    <w:p>
      <w:pPr>
        <w:pStyle w:val="BookText"/>
        <w:bidi w:val="0"/>
        <w:jc w:val="both"/>
        <w:rPr/>
      </w:pPr>
      <w:r>
        <w:rPr>
          <w:rFonts w:eastAsia="Times New Roman" w:cs="Times New Roman" w:ascii="Times New Roman" w:hAnsi="Times New Roman"/>
          <w:color w:val="111111"/>
          <w:sz w:val="28"/>
          <w:szCs w:val="28"/>
          <w:lang w:val="en-US"/>
        </w:rPr>
        <w:t>Sexual Morality (Urdu Edition has been published).</w:t>
      </w:r>
    </w:p>
    <w:p>
      <w:pPr>
        <w:pStyle w:val="BookText"/>
        <w:bidi w:val="0"/>
        <w:jc w:val="both"/>
        <w:rPr/>
      </w:pPr>
      <w:r>
        <w:rPr>
          <w:rFonts w:eastAsia="Times New Roman" w:cs="Times New Roman" w:ascii="Times New Roman" w:hAnsi="Times New Roman"/>
          <w:color w:val="111111"/>
          <w:sz w:val="28"/>
          <w:szCs w:val="28"/>
          <w:lang w:val="en-US"/>
        </w:rPr>
        <w:t>Divine Justice.</w:t>
      </w:r>
    </w:p>
    <w:p>
      <w:pPr>
        <w:pStyle w:val="BookText"/>
        <w:bidi w:val="0"/>
        <w:jc w:val="both"/>
        <w:rPr/>
      </w:pPr>
      <w:r>
        <w:rPr>
          <w:rFonts w:eastAsia="Times New Roman" w:cs="Times New Roman" w:ascii="Times New Roman" w:hAnsi="Times New Roman"/>
          <w:color w:val="111111"/>
          <w:sz w:val="28"/>
          <w:szCs w:val="28"/>
          <w:lang w:val="en-US"/>
        </w:rPr>
        <w:t>Ali's Attractions and Repulsions (its English version is the present book).</w:t>
      </w:r>
    </w:p>
    <w:p>
      <w:pPr>
        <w:pStyle w:val="BookText"/>
        <w:bidi w:val="0"/>
        <w:jc w:val="both"/>
        <w:rPr/>
      </w:pPr>
      <w:r>
        <w:rPr>
          <w:rFonts w:eastAsia="Times New Roman" w:cs="Times New Roman" w:ascii="Times New Roman" w:hAnsi="Times New Roman"/>
          <w:color w:val="111111"/>
          <w:sz w:val="28"/>
          <w:szCs w:val="28"/>
          <w:lang w:val="en-US"/>
        </w:rPr>
        <w:t>Vilas and Vilayats.</w:t>
      </w:r>
    </w:p>
    <w:p>
      <w:pPr>
        <w:pStyle w:val="BookText"/>
        <w:bidi w:val="0"/>
        <w:jc w:val="both"/>
        <w:rPr/>
      </w:pPr>
      <w:r>
        <w:rPr>
          <w:rFonts w:eastAsia="Times New Roman" w:cs="Times New Roman" w:ascii="Times New Roman" w:hAnsi="Times New Roman"/>
          <w:color w:val="111111"/>
          <w:sz w:val="28"/>
          <w:szCs w:val="28"/>
          <w:lang w:val="en-US"/>
        </w:rPr>
        <w:t>The causes of Materialistic Tendencies (its Arabic translation has been published in Beirut).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Rambles in Nehj-ul-Balagha (it has been translated in Arabic as well).</w:t>
      </w:r>
    </w:p>
    <w:p>
      <w:pPr>
        <w:pStyle w:val="BookText"/>
        <w:bidi w:val="0"/>
        <w:rPr/>
      </w:pPr>
      <w:r>
        <w:rPr>
          <w:rFonts w:eastAsia="Times New Roman" w:cs="Times New Roman" w:ascii="Times New Roman" w:hAnsi="Times New Roman"/>
          <w:color w:val="111111"/>
          <w:sz w:val="28"/>
          <w:szCs w:val="28"/>
          <w:lang w:val="en-US"/>
        </w:rPr>
        <w:t>Logic and Philosophy (Towards Under-standing Islamic sciences).</w:t>
      </w:r>
    </w:p>
    <w:p>
      <w:pPr>
        <w:pStyle w:val="BookText"/>
        <w:bidi w:val="0"/>
        <w:jc w:val="both"/>
        <w:rPr/>
      </w:pPr>
      <w:r>
        <w:rPr>
          <w:rFonts w:eastAsia="Times New Roman" w:cs="Times New Roman" w:ascii="Times New Roman" w:hAnsi="Times New Roman"/>
          <w:color w:val="111111"/>
          <w:sz w:val="28"/>
          <w:szCs w:val="28"/>
          <w:lang w:val="en-US"/>
        </w:rPr>
        <w:t>The Letter and the Spirit.</w:t>
      </w:r>
    </w:p>
    <w:p>
      <w:pPr>
        <w:pStyle w:val="BookText"/>
        <w:bidi w:val="0"/>
        <w:jc w:val="both"/>
        <w:rPr/>
      </w:pPr>
      <w:r>
        <w:rPr>
          <w:rFonts w:eastAsia="Times New Roman" w:cs="Times New Roman" w:ascii="Times New Roman" w:hAnsi="Times New Roman"/>
          <w:color w:val="111111"/>
          <w:sz w:val="28"/>
          <w:szCs w:val="28"/>
          <w:lang w:val="en-US"/>
        </w:rPr>
        <w:t>The Fundamentals of Jurisprudence.</w:t>
      </w:r>
    </w:p>
    <w:p>
      <w:pPr>
        <w:pStyle w:val="BookText"/>
        <w:bidi w:val="0"/>
        <w:jc w:val="both"/>
        <w:rPr/>
      </w:pPr>
      <w:r>
        <w:rPr>
          <w:rFonts w:eastAsia="Times New Roman" w:cs="Times New Roman" w:ascii="Times New Roman" w:hAnsi="Times New Roman"/>
          <w:color w:val="111111"/>
          <w:sz w:val="28"/>
          <w:szCs w:val="28"/>
          <w:lang w:val="en-US"/>
        </w:rPr>
        <w:t>The Revolution of Mehdi.</w:t>
      </w:r>
    </w:p>
    <w:p>
      <w:pPr>
        <w:pStyle w:val="BookText"/>
        <w:bidi w:val="0"/>
        <w:jc w:val="both"/>
        <w:rPr/>
      </w:pPr>
      <w:r>
        <w:rPr>
          <w:rFonts w:eastAsia="Times New Roman" w:cs="Times New Roman" w:ascii="Times New Roman" w:hAnsi="Times New Roman"/>
          <w:color w:val="111111"/>
          <w:sz w:val="28"/>
          <w:szCs w:val="28"/>
          <w:lang w:val="en-US"/>
        </w:rPr>
        <w:t>Ten Discourses.</w:t>
      </w:r>
    </w:p>
    <w:p>
      <w:pPr>
        <w:pStyle w:val="BookText"/>
        <w:bidi w:val="0"/>
        <w:jc w:val="both"/>
        <w:rPr/>
      </w:pPr>
      <w:r>
        <w:rPr>
          <w:rFonts w:eastAsia="Times New Roman" w:cs="Times New Roman" w:ascii="Times New Roman" w:hAnsi="Times New Roman"/>
          <w:color w:val="111111"/>
          <w:sz w:val="28"/>
          <w:szCs w:val="28"/>
          <w:lang w:val="en-US"/>
        </w:rPr>
        <w:t>Islamic Movements in the last century, (its English translation has been published).</w:t>
      </w:r>
    </w:p>
    <w:p>
      <w:pPr>
        <w:pStyle w:val="BookText"/>
        <w:bidi w:val="0"/>
        <w:jc w:val="both"/>
        <w:rPr/>
      </w:pPr>
      <w:r>
        <w:rPr>
          <w:rFonts w:eastAsia="Times New Roman" w:cs="Times New Roman" w:ascii="Times New Roman" w:hAnsi="Times New Roman"/>
          <w:color w:val="111111"/>
          <w:sz w:val="28"/>
          <w:szCs w:val="28"/>
          <w:lang w:val="en-US"/>
        </w:rPr>
        <w:t>Man and Faith (Translated and published in Urdu) (Preface to World view of Islam).</w:t>
      </w:r>
    </w:p>
    <w:p>
      <w:pPr>
        <w:pStyle w:val="BookText"/>
        <w:bidi w:val="0"/>
        <w:jc w:val="both"/>
        <w:rPr/>
      </w:pPr>
      <w:r>
        <w:rPr>
          <w:rFonts w:eastAsia="Times New Roman" w:cs="Times New Roman" w:ascii="Times New Roman" w:hAnsi="Times New Roman"/>
          <w:color w:val="111111"/>
          <w:sz w:val="28"/>
          <w:szCs w:val="28"/>
          <w:lang w:val="en-US"/>
        </w:rPr>
        <w:t>The world view.</w:t>
      </w:r>
    </w:p>
    <w:p>
      <w:pPr>
        <w:pStyle w:val="BookText"/>
        <w:bidi w:val="0"/>
        <w:jc w:val="both"/>
        <w:rPr/>
      </w:pPr>
      <w:r>
        <w:rPr>
          <w:rFonts w:eastAsia="Times New Roman" w:cs="Times New Roman" w:ascii="Times New Roman" w:hAnsi="Times New Roman"/>
          <w:color w:val="111111"/>
          <w:sz w:val="28"/>
          <w:szCs w:val="28"/>
          <w:lang w:val="en-US"/>
        </w:rPr>
        <w:t>Revolution and Prophet-The Preface to World view.</w:t>
      </w:r>
    </w:p>
    <w:p>
      <w:pPr>
        <w:pStyle w:val="BookText"/>
        <w:bidi w:val="0"/>
        <w:jc w:val="both"/>
        <w:rPr/>
      </w:pPr>
      <w:r>
        <w:rPr>
          <w:rFonts w:eastAsia="Times New Roman" w:cs="Times New Roman" w:ascii="Times New Roman" w:hAnsi="Times New Roman"/>
          <w:color w:val="111111"/>
          <w:sz w:val="28"/>
          <w:szCs w:val="28"/>
          <w:lang w:val="en-US"/>
        </w:rPr>
        <w:t>Man as in the Quran.</w:t>
      </w:r>
    </w:p>
    <w:p>
      <w:pPr>
        <w:pStyle w:val="BookText"/>
        <w:bidi w:val="0"/>
        <w:jc w:val="both"/>
        <w:rPr/>
      </w:pPr>
      <w:r>
        <w:rPr>
          <w:rFonts w:eastAsia="Times New Roman" w:cs="Times New Roman" w:ascii="Times New Roman" w:hAnsi="Times New Roman"/>
          <w:color w:val="111111"/>
          <w:sz w:val="28"/>
          <w:szCs w:val="28"/>
          <w:lang w:val="en-US"/>
        </w:rPr>
        <w:t>The Eternal Life or the Life Hereafter.</w:t>
      </w:r>
    </w:p>
    <w:p>
      <w:pPr>
        <w:pStyle w:val="BookText"/>
        <w:bidi w:val="0"/>
        <w:jc w:val="both"/>
        <w:rPr/>
      </w:pPr>
      <w:r>
        <w:rPr>
          <w:rFonts w:eastAsia="Times New Roman" w:cs="Times New Roman" w:ascii="Times New Roman" w:hAnsi="Times New Roman"/>
          <w:color w:val="111111"/>
          <w:sz w:val="28"/>
          <w:szCs w:val="28"/>
          <w:lang w:val="en-US"/>
        </w:rPr>
        <w:t>About Islamic Revolution.</w:t>
      </w:r>
    </w:p>
    <w:p>
      <w:pPr>
        <w:pStyle w:val="BookText"/>
        <w:bidi w:val="0"/>
        <w:jc w:val="both"/>
        <w:rPr/>
      </w:pPr>
      <w:r>
        <w:rPr>
          <w:rFonts w:eastAsia="Times New Roman" w:cs="Times New Roman" w:ascii="Times New Roman" w:hAnsi="Times New Roman"/>
          <w:color w:val="111111"/>
          <w:sz w:val="28"/>
          <w:szCs w:val="28"/>
          <w:lang w:val="en-US"/>
        </w:rPr>
        <w:t>The History and the Society (preface to World view of Islam).</w:t>
      </w:r>
    </w:p>
    <w:p>
      <w:pPr>
        <w:pStyle w:val="BookText"/>
        <w:bidi w:val="0"/>
        <w:jc w:val="both"/>
        <w:rPr/>
      </w:pPr>
      <w:r>
        <w:rPr>
          <w:rFonts w:eastAsia="Times New Roman" w:cs="Times New Roman" w:ascii="Times New Roman" w:hAnsi="Times New Roman"/>
          <w:color w:val="111111"/>
          <w:sz w:val="28"/>
          <w:szCs w:val="28"/>
          <w:lang w:val="en-US"/>
        </w:rPr>
        <w:t>Jihad and Justification of its objects in the Quran.</w:t>
      </w:r>
    </w:p>
    <w:p>
      <w:pPr>
        <w:pStyle w:val="BookText"/>
        <w:bidi w:val="0"/>
        <w:jc w:val="both"/>
        <w:rPr/>
      </w:pPr>
      <w:r>
        <w:rPr>
          <w:rFonts w:eastAsia="Times New Roman" w:cs="Times New Roman" w:ascii="Times New Roman" w:hAnsi="Times New Roman"/>
          <w:color w:val="111111"/>
          <w:sz w:val="28"/>
          <w:szCs w:val="28"/>
          <w:lang w:val="en-US"/>
        </w:rPr>
        <w:t>Understanding the Quran.</w:t>
      </w:r>
    </w:p>
    <w:p>
      <w:pPr>
        <w:pStyle w:val="BookText"/>
        <w:bidi w:val="0"/>
        <w:jc w:val="both"/>
        <w:rPr/>
      </w:pPr>
      <w:r>
        <w:rPr>
          <w:rFonts w:eastAsia="Times New Roman" w:cs="Times New Roman" w:ascii="Times New Roman" w:hAnsi="Times New Roman"/>
          <w:color w:val="111111"/>
          <w:sz w:val="28"/>
          <w:szCs w:val="28"/>
          <w:lang w:val="en-US"/>
        </w:rPr>
        <w:t>The First Hamad and the Second Baqara chapters of the Quran.</w:t>
      </w:r>
    </w:p>
    <w:p>
      <w:pPr>
        <w:pStyle w:val="BookText"/>
        <w:bidi w:val="0"/>
        <w:jc w:val="both"/>
        <w:rPr/>
      </w:pPr>
      <w:r>
        <w:rPr>
          <w:rFonts w:eastAsia="Times New Roman" w:cs="Times New Roman" w:ascii="Times New Roman" w:hAnsi="Times New Roman"/>
          <w:color w:val="111111"/>
          <w:sz w:val="28"/>
          <w:szCs w:val="28"/>
          <w:lang w:val="en-US"/>
        </w:rPr>
        <w:t>"Tasheh-wa-tahliq al-tehsil" by Bin Almarzban, the student of Bu Ali Sina. (The correction and annotation of al-tehsil with a preface).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is the chronological order of the publication of the books. The books like the following are in manuscript form and have not so far been published. (IEC Webmaster note: Most of the books in the list have been published since this introduction was written in 1982.)</w:t>
      </w:r>
      <w:bookmarkStart w:id="7" w:name="pg2018_27279"/>
    </w:p>
    <w:p>
      <w:pPr>
        <w:pStyle w:val="BookText"/>
        <w:bidi w:val="0"/>
        <w:rPr/>
      </w:pPr>
      <w:bookmarkEnd w:id="7"/>
      <w:r>
        <w:rPr>
          <w:rFonts w:eastAsia="Times New Roman" w:cs="Times New Roman" w:ascii="Times New Roman" w:hAnsi="Times New Roman"/>
          <w:color w:val="111111"/>
          <w:sz w:val="28"/>
          <w:szCs w:val="28"/>
          <w:lang w:val="en-US"/>
        </w:rPr>
        <w:t>Irfan-i-Hafiz.</w:t>
      </w:r>
    </w:p>
    <w:p>
      <w:pPr>
        <w:pStyle w:val="BookText"/>
        <w:bidi w:val="0"/>
        <w:jc w:val="both"/>
        <w:rPr/>
      </w:pPr>
      <w:r>
        <w:rPr>
          <w:rFonts w:eastAsia="Times New Roman" w:cs="Times New Roman" w:ascii="Times New Roman" w:hAnsi="Times New Roman"/>
          <w:color w:val="111111"/>
          <w:sz w:val="28"/>
          <w:szCs w:val="28"/>
          <w:lang w:val="en-US"/>
        </w:rPr>
        <w:t>Magalat-i-Philosophy.</w:t>
      </w:r>
    </w:p>
    <w:p>
      <w:pPr>
        <w:pStyle w:val="BookText"/>
        <w:bidi w:val="0"/>
        <w:jc w:val="both"/>
        <w:rPr/>
      </w:pPr>
      <w:r>
        <w:rPr>
          <w:rFonts w:eastAsia="Times New Roman" w:cs="Times New Roman" w:ascii="Times New Roman" w:hAnsi="Times New Roman"/>
          <w:color w:val="111111"/>
          <w:sz w:val="28"/>
          <w:szCs w:val="28"/>
          <w:lang w:val="en-US"/>
        </w:rPr>
        <w:t>Man's Social Perfection.</w:t>
      </w:r>
    </w:p>
    <w:p>
      <w:pPr>
        <w:pStyle w:val="BookText"/>
        <w:bidi w:val="0"/>
        <w:jc w:val="both"/>
        <w:rPr/>
      </w:pPr>
      <w:r>
        <w:rPr>
          <w:rFonts w:eastAsia="Times New Roman" w:cs="Times New Roman" w:ascii="Times New Roman" w:hAnsi="Times New Roman"/>
          <w:color w:val="111111"/>
          <w:sz w:val="28"/>
          <w:szCs w:val="28"/>
          <w:lang w:val="en-US"/>
        </w:rPr>
        <w:t>Towards understanding the Quran.</w:t>
      </w:r>
    </w:p>
    <w:p>
      <w:pPr>
        <w:pStyle w:val="BookText"/>
        <w:bidi w:val="0"/>
        <w:jc w:val="both"/>
        <w:rPr/>
      </w:pPr>
      <w:r>
        <w:rPr>
          <w:rFonts w:eastAsia="Times New Roman" w:cs="Times New Roman" w:ascii="Times New Roman" w:hAnsi="Times New Roman"/>
          <w:color w:val="111111"/>
          <w:sz w:val="28"/>
          <w:szCs w:val="28"/>
          <w:lang w:val="en-US"/>
        </w:rPr>
        <w:t>Visage of Man in Marxism and Islam.</w:t>
      </w:r>
    </w:p>
    <w:p>
      <w:pPr>
        <w:pStyle w:val="BookText"/>
        <w:bidi w:val="0"/>
        <w:jc w:val="both"/>
        <w:rPr/>
      </w:pPr>
      <w:r>
        <w:rPr>
          <w:rFonts w:eastAsia="Times New Roman" w:cs="Times New Roman" w:ascii="Times New Roman" w:hAnsi="Times New Roman"/>
          <w:color w:val="111111"/>
          <w:sz w:val="28"/>
          <w:szCs w:val="28"/>
          <w:lang w:val="en-US"/>
        </w:rPr>
        <w:t>Economy of Islam.</w:t>
      </w:r>
    </w:p>
    <w:p>
      <w:pPr>
        <w:pStyle w:val="BookText"/>
        <w:bidi w:val="0"/>
        <w:jc w:val="both"/>
        <w:rPr/>
      </w:pPr>
      <w:r>
        <w:rPr>
          <w:rFonts w:eastAsia="Times New Roman" w:cs="Times New Roman" w:ascii="Times New Roman" w:hAnsi="Times New Roman"/>
          <w:color w:val="111111"/>
          <w:sz w:val="28"/>
          <w:szCs w:val="28"/>
          <w:lang w:val="en-US"/>
        </w:rPr>
        <w:t>Human Nature and its Beauties.</w:t>
      </w:r>
    </w:p>
    <w:p>
      <w:pPr>
        <w:pStyle w:val="BookText"/>
        <w:bidi w:val="0"/>
        <w:jc w:val="both"/>
        <w:rPr/>
      </w:pPr>
      <w:r>
        <w:rPr>
          <w:rFonts w:eastAsia="Times New Roman" w:cs="Times New Roman" w:ascii="Times New Roman" w:hAnsi="Times New Roman"/>
          <w:color w:val="111111"/>
          <w:sz w:val="28"/>
          <w:szCs w:val="28"/>
          <w:lang w:val="en-US"/>
        </w:rPr>
        <w:t>Philosophy of History.</w:t>
      </w:r>
    </w:p>
    <w:p>
      <w:pPr>
        <w:pStyle w:val="BookText"/>
        <w:bidi w:val="0"/>
        <w:jc w:val="both"/>
        <w:rPr/>
      </w:pPr>
      <w:r>
        <w:rPr>
          <w:rFonts w:eastAsia="Times New Roman" w:cs="Times New Roman" w:ascii="Times New Roman" w:hAnsi="Times New Roman"/>
          <w:color w:val="111111"/>
          <w:sz w:val="28"/>
          <w:szCs w:val="28"/>
          <w:lang w:val="en-US"/>
        </w:rPr>
        <w:t>Islam and the Challenges of Time.</w:t>
      </w:r>
    </w:p>
    <w:p>
      <w:pPr>
        <w:pStyle w:val="BookText"/>
        <w:bidi w:val="0"/>
        <w:jc w:val="both"/>
        <w:rPr/>
      </w:pPr>
      <w:r>
        <w:rPr>
          <w:rFonts w:eastAsia="Times New Roman" w:cs="Times New Roman" w:ascii="Times New Roman" w:hAnsi="Times New Roman"/>
          <w:color w:val="111111"/>
          <w:sz w:val="28"/>
          <w:szCs w:val="28"/>
          <w:lang w:val="en-US"/>
        </w:rPr>
        <w:t>The Issue of Slavery.</w:t>
      </w:r>
    </w:p>
    <w:p>
      <w:pPr>
        <w:pStyle w:val="BookText"/>
        <w:bidi w:val="0"/>
        <w:jc w:val="both"/>
        <w:rPr/>
      </w:pPr>
      <w:r>
        <w:rPr>
          <w:rFonts w:eastAsia="Times New Roman" w:cs="Times New Roman" w:ascii="Times New Roman" w:hAnsi="Times New Roman"/>
          <w:color w:val="111111"/>
          <w:sz w:val="28"/>
          <w:szCs w:val="28"/>
          <w:lang w:val="en-US"/>
        </w:rPr>
        <w:t>The Biography of the Holy Prophet.</w:t>
      </w:r>
    </w:p>
    <w:p>
      <w:pPr>
        <w:pStyle w:val="BookText"/>
        <w:bidi w:val="0"/>
        <w:jc w:val="both"/>
        <w:rPr/>
      </w:pPr>
      <w:r>
        <w:rPr>
          <w:rFonts w:eastAsia="Times New Roman" w:cs="Times New Roman" w:ascii="Times New Roman" w:hAnsi="Times New Roman"/>
          <w:color w:val="111111"/>
          <w:sz w:val="28"/>
          <w:szCs w:val="28"/>
          <w:lang w:val="en-US"/>
        </w:rPr>
        <w:t>The Perfect man.</w:t>
      </w:r>
    </w:p>
    <w:p>
      <w:pPr>
        <w:pStyle w:val="BookText"/>
        <w:bidi w:val="0"/>
        <w:jc w:val="both"/>
        <w:rPr/>
      </w:pPr>
      <w:r>
        <w:rPr>
          <w:rFonts w:eastAsia="Times New Roman" w:cs="Times New Roman" w:ascii="Times New Roman" w:hAnsi="Times New Roman"/>
          <w:color w:val="111111"/>
          <w:sz w:val="28"/>
          <w:szCs w:val="28"/>
          <w:lang w:val="en-US"/>
        </w:rPr>
        <w:t>Philosophic lectures on Marx and Marxism.</w:t>
      </w:r>
    </w:p>
    <w:p>
      <w:pPr>
        <w:pStyle w:val="BookText"/>
        <w:bidi w:val="0"/>
        <w:jc w:val="both"/>
        <w:rPr/>
      </w:pPr>
      <w:r>
        <w:rPr>
          <w:rFonts w:eastAsia="Times New Roman" w:cs="Times New Roman" w:ascii="Times New Roman" w:hAnsi="Times New Roman"/>
          <w:color w:val="111111"/>
          <w:sz w:val="28"/>
          <w:szCs w:val="28"/>
          <w:lang w:val="en-US"/>
        </w:rPr>
        <w:t>Lectures about Asfar.</w:t>
      </w:r>
    </w:p>
    <w:p>
      <w:pPr>
        <w:pStyle w:val="BookText"/>
        <w:bidi w:val="0"/>
        <w:jc w:val="both"/>
        <w:rPr/>
      </w:pPr>
      <w:r>
        <w:rPr>
          <w:rFonts w:eastAsia="Times New Roman" w:cs="Times New Roman" w:ascii="Times New Roman" w:hAnsi="Times New Roman"/>
          <w:color w:val="111111"/>
          <w:sz w:val="28"/>
          <w:szCs w:val="28"/>
          <w:lang w:val="en-US"/>
        </w:rPr>
        <w:t>Lectures about Manzooma.</w:t>
      </w:r>
    </w:p>
    <w:p>
      <w:pPr>
        <w:pStyle w:val="BookText"/>
        <w:bidi w:val="0"/>
        <w:jc w:val="both"/>
        <w:rPr/>
      </w:pPr>
      <w:r>
        <w:rPr>
          <w:rFonts w:eastAsia="Times New Roman" w:cs="Times New Roman" w:ascii="Times New Roman" w:hAnsi="Times New Roman"/>
          <w:color w:val="111111"/>
          <w:sz w:val="28"/>
          <w:szCs w:val="28"/>
          <w:lang w:val="en-US"/>
        </w:rPr>
        <w:t>The Collection of Lectures on Understanding.</w:t>
      </w:r>
    </w:p>
    <w:p>
      <w:pPr>
        <w:pStyle w:val="BookText"/>
        <w:bidi w:val="0"/>
        <w:jc w:val="both"/>
        <w:rPr/>
      </w:pPr>
      <w:r>
        <w:rPr>
          <w:rFonts w:eastAsia="Times New Roman" w:cs="Times New Roman" w:ascii="Times New Roman" w:hAnsi="Times New Roman"/>
          <w:color w:val="111111"/>
          <w:sz w:val="28"/>
          <w:szCs w:val="28"/>
          <w:lang w:val="en-US"/>
        </w:rPr>
        <w:t>The Chivalry of Hussain.</w:t>
      </w:r>
    </w:p>
    <w:p>
      <w:pPr>
        <w:pStyle w:val="BookText"/>
        <w:bidi w:val="0"/>
        <w:jc w:val="both"/>
        <w:rPr/>
      </w:pPr>
      <w:r>
        <w:rPr>
          <w:rFonts w:eastAsia="Times New Roman" w:cs="Times New Roman" w:ascii="Times New Roman" w:hAnsi="Times New Roman"/>
          <w:color w:val="111111"/>
          <w:sz w:val="28"/>
          <w:szCs w:val="28"/>
          <w:lang w:val="en-US"/>
        </w:rPr>
        <w:t>Likewise numerous articles by him on different subjects have been published, in form of books, and pamphlets for students.</w:t>
      </w:r>
    </w:p>
    <w:p>
      <w:pPr>
        <w:pStyle w:val="BookText"/>
        <w:bidi w:val="0"/>
        <w:jc w:val="both"/>
        <w:rPr/>
      </w:pPr>
      <w:r>
        <w:rPr>
          <w:rFonts w:eastAsia="Times New Roman" w:cs="Times New Roman" w:ascii="Times New Roman" w:hAnsi="Times New Roman"/>
          <w:color w:val="111111"/>
          <w:sz w:val="28"/>
          <w:szCs w:val="28"/>
          <w:lang w:val="en-US"/>
        </w:rPr>
        <w:t>Besides this numerous cassettes containing his speeches in different centers on different topics are left in legacy. The number of those cassettes preserving his unpublished speeches and lectures exceeds 1068.</w:t>
      </w:r>
    </w:p>
    <w:p>
      <w:pPr>
        <w:pStyle w:val="BookText"/>
        <w:bidi w:val="0"/>
        <w:jc w:val="both"/>
        <w:rPr/>
      </w:pPr>
      <w:r>
        <w:rPr>
          <w:rFonts w:eastAsia="Times New Roman" w:cs="Times New Roman" w:ascii="Times New Roman" w:hAnsi="Times New Roman"/>
          <w:color w:val="111111"/>
          <w:sz w:val="28"/>
          <w:szCs w:val="28"/>
          <w:lang w:val="en-US"/>
        </w:rPr>
        <w:t>Qasim Safi</w:t>
      </w:r>
    </w:p>
    <w:p>
      <w:pPr>
        <w:pStyle w:val="BookText"/>
        <w:bidi w:val="0"/>
        <w:jc w:val="both"/>
        <w:rPr/>
      </w:pPr>
      <w:r>
        <w:rPr>
          <w:rFonts w:eastAsia="Times New Roman" w:cs="Times New Roman" w:ascii="Times New Roman" w:hAnsi="Times New Roman"/>
          <w:color w:val="111111"/>
          <w:sz w:val="28"/>
          <w:szCs w:val="28"/>
          <w:lang w:val="en-US"/>
        </w:rPr>
        <w:t>1 Sept. 1982</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S.M. Ayub Bukhari</w:t>
      </w:r>
    </w:p>
    <w:p>
      <w:pPr>
        <w:pStyle w:val="BookText"/>
        <w:bidi w:val="0"/>
        <w:jc w:val="both"/>
        <w:rPr/>
      </w:pPr>
      <w:r>
        <w:rPr>
          <w:rFonts w:eastAsia="Times New Roman" w:cs="Times New Roman" w:ascii="Times New Roman" w:hAnsi="Times New Roman"/>
          <w:color w:val="111111"/>
          <w:sz w:val="28"/>
          <w:szCs w:val="28"/>
          <w:lang w:val="en-US"/>
        </w:rPr>
        <w:t>4 Sept. 1982</w:t>
      </w:r>
    </w:p>
    <w:p>
      <w:pPr>
        <w:pStyle w:val="Heading2"/>
        <w:numPr>
          <w:ilvl w:val="1"/>
          <w:numId w:val="1"/>
        </w:numPr>
        <w:bidi w:val="0"/>
        <w:jc w:val="left"/>
        <w:rPr/>
      </w:pPr>
      <w:bookmarkStart w:id="8" w:name="__RefHeading___Toc4093424_3650668749"/>
      <w:bookmarkStart w:id="9" w:name="_Toc3"/>
      <w:bookmarkEnd w:id="8"/>
      <w:r>
        <w:rPr/>
        <w:t>FOREWORD</w:t>
      </w:r>
      <w:bookmarkEnd w:id="9"/>
    </w:p>
    <w:p>
      <w:pPr>
        <w:pStyle w:val="BookText"/>
        <w:bidi w:val="0"/>
        <w:jc w:val="both"/>
        <w:rPr/>
      </w:pPr>
      <w:r>
        <w:rPr>
          <w:rFonts w:eastAsia="Times New Roman" w:cs="Times New Roman" w:ascii="Times New Roman" w:hAnsi="Times New Roman"/>
          <w:color w:val="111111"/>
          <w:sz w:val="28"/>
          <w:szCs w:val="28"/>
          <w:lang w:val="en-US"/>
        </w:rPr>
        <w:t>IN ALLAH'S NAME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excellent and magnanimous personality of Amir-ul-Momineen Ali (A.S) is too immense and multidimensional to be conceived in all its aspects and dimensions by a man, let his fancy fly. What, in maxi</w:t>
        <w:softHyphen/>
        <w:t>mum, is possible for a man is to select for his study and research one or a few specific and defined aspects of personality of Ali and feel contented with the same.</w:t>
      </w:r>
    </w:p>
    <w:p>
      <w:pPr>
        <w:pStyle w:val="BookText"/>
        <w:bidi w:val="0"/>
        <w:rPr/>
      </w:pPr>
      <w:r>
        <w:rPr>
          <w:rFonts w:eastAsia="Times New Roman" w:cs="Times New Roman" w:ascii="Times New Roman" w:hAnsi="Times New Roman"/>
          <w:color w:val="111111"/>
          <w:sz w:val="28"/>
          <w:szCs w:val="28"/>
          <w:lang w:val="en-US"/>
        </w:rPr>
        <w:t>One of this illustrious personality's aspects and dimensions is the positive or negative influence which he had exerted on different classes of humanity, in other words, his active attraction and repulsion which up till now continue to exert their influence. In this book we will deal with this aspect.</w:t>
      </w:r>
    </w:p>
    <w:p>
      <w:pPr>
        <w:pStyle w:val="BookText"/>
        <w:bidi w:val="0"/>
        <w:jc w:val="both"/>
        <w:rPr/>
      </w:pPr>
      <w:r>
        <w:rPr>
          <w:rFonts w:eastAsia="Times New Roman" w:cs="Times New Roman" w:ascii="Times New Roman" w:hAnsi="Times New Roman"/>
          <w:color w:val="111111"/>
          <w:sz w:val="28"/>
          <w:szCs w:val="28"/>
          <w:lang w:val="en-US"/>
        </w:rPr>
        <w:t>For producing reactions on minds and souls, human personalities are not identical. The more pygmean personality the lesser it engages people's mind and produces still lesser excitement and anxiety in their hearts. Whoever is a greater stalwart and more forceful invokes minds more and produces greater reaction, whether the reaction is positive or negative.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personalities, invoking minds and producing reactions, who are often talked about, become subjects of confrontations and controversies. They become the pride of poetry, painting and other fine arts. They emerge as heroes of stories and legends. In case of Ali, he dominates with excellence all these media and venues of expression. In this respect too he is peerless or has few rivals. It is reported that Muhammad bin Shahr Ashob Mazindrani, who has been amongst the stalwarts of Imamite scholars, while in the seventh century, undertook writing his famous book "Manaqib", had in his library one thousand books with the name of "Manaqib" eulogising Ali. This single instance leads us to observe that in the whole span of history, immense multitudes of minds have been engaged by the inspiring personali</w:t>
        <w:softHyphen/>
        <w:t>ty of our Master. The basic distinction of Ali and also of all men enlightened by the beam of Truth is that besides engaging the minds and stirring up the thoughts, they illuminate hearts and souls and bless them with faith, satisfaction and determination. Philosophers like Socrates, Plato, Aristotle, Bu Ali Sina and Descartes are also heroes of conquests of thoughts and agitation of minds. Leaders of social revolutions in the last two centuries, besides this have generated prejudices in their followers' minds. The mystic divines lead their followers to such a stage of submission that if so indicated by peer-i-mughan (the spiritual guide) they may soak the prayer mat of liquor. But in none amongst them we see warmth and fervour twin with humility, chastity, purity and tenderness as history reveals amongst Ali's followers. If the Safavides organised an effective combatant force out of dervishes, it was in the name of Ali and not in their own name.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Abstract beauty and charm, which produce love, are from one category. Leadership, advantage and welfare of life, which are the stuff of social reformers, and wisdom and philosophy, which are the stuff of philo</w:t>
        <w:softHyphen/>
        <w:t>sophers, are from another category. It is well known that one of Bu Ali Sina's pupils said to him, "With this exceptional wisdom and sagacity, which you have, if you proclaim to be a prophet people will rally round you". Bu Ali kept silent till when they were together in a winter journey. During the matutinal hours, Bu Ali got up and waking up the pupil he said, "I am feeling thirsty, bring me some water". The pupil became reluctant and started coining excuses. The more Bu Ali insisted the more he was evasive to leave the cosy bed in that cold winter. In the meantime the call of mo'azzin rose from the booster tower (of the mosque): "Allah is Great, I bear testimony, there is no God but Allah, I bear testimony, there is no God but Allah, I bear testimony Muhammad is his Prophet". Bu Ali availed himself of the opportunity to give a retort to the student, "You were claiming that if I proclaim to be a Prophet people will start believing in me. Now look at this, you who have been my student for years together and have learnt from my lectures, my orders and that also in my immediate presence, do not command so much of the obedience from you so that you may leave the cosy bed for a while to bring me water. But this moazzin four hundred years after the Holy Prophet, submits to his commands, gets out of his cosy bed, climbs the tower and proclaims (at the top of his voice) testimony to Oneness of God and Apostle's Prophethood. See, whence and whereto the roads depart".</w:t>
      </w:r>
    </w:p>
    <w:p>
      <w:pPr>
        <w:pStyle w:val="BookText"/>
        <w:bidi w:val="0"/>
        <w:rPr/>
      </w:pPr>
      <w:r>
        <w:rPr>
          <w:rFonts w:eastAsia="Times New Roman" w:cs="Times New Roman" w:ascii="Times New Roman" w:hAnsi="Times New Roman"/>
          <w:color w:val="111111"/>
          <w:sz w:val="28"/>
          <w:szCs w:val="28"/>
          <w:lang w:val="en-US"/>
        </w:rPr>
        <w:t>Rightly, the philosophers make pupils but not the followers; the social reformers make prejudiced followers but not civilized men. The saints, the mystics and the virtuous people make disciples but no active crusaders.</w:t>
      </w:r>
    </w:p>
    <w:p>
      <w:pPr>
        <w:pStyle w:val="BookText"/>
        <w:bidi w:val="0"/>
        <w:jc w:val="both"/>
        <w:rPr/>
      </w:pPr>
      <w:r>
        <w:rPr>
          <w:rFonts w:eastAsia="Times New Roman" w:cs="Times New Roman" w:ascii="Times New Roman" w:hAnsi="Times New Roman"/>
          <w:color w:val="111111"/>
          <w:sz w:val="28"/>
          <w:szCs w:val="28"/>
          <w:lang w:val="en-US"/>
        </w:rPr>
        <w:t>In Ali the qualities of a philosopher, of a revolutionary leader, of a saint and qualities peculiar to Prophets exist in simultaneous harmony. His school is a school of thought and ideology, a school of revolution and progress, a school of faith and discipline, a school of beauty and a school of emotions and activation too!</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 to his being a judicious Imam for others, and prior to his having administered justice among the people, he himself was personally a judicious and harmonious personality. He had mustered in himself all the glories of humanity. His thought was deep and penetrating and he had tender and profound tendencies. The physical and spiritual perfection coexisted in him. During his nocturnal prayers, he totally disassociated from all others (except Allah) and in the daytime he was in the thick of the society. The human eyes saw in him in the broad day light fraternity and selflessness and their ears heard his advice, his behest and his wise oracle. During nights, the stars saw his devotional eyes showering tears and the heavens heard his devotional supplications. He was a judge and a sage, he was a saint and a social leader, he was a devout and a soldier, he was an arbiter and an architect, he was an orator and a writer; in short he was a perfect man with all human grace. .</w:t>
      </w:r>
    </w:p>
    <w:p>
      <w:pPr>
        <w:pStyle w:val="BookText"/>
        <w:bidi w:val="0"/>
        <w:rPr/>
      </w:pPr>
      <w:r>
        <w:rPr>
          <w:rFonts w:eastAsia="Times New Roman" w:cs="Times New Roman" w:ascii="Times New Roman" w:hAnsi="Times New Roman"/>
          <w:color w:val="111111"/>
          <w:sz w:val="28"/>
          <w:szCs w:val="28"/>
          <w:lang w:val="en-US"/>
        </w:rPr>
        <w:t>This book is a compilation of four discourses made within 18 to 21 Ramazan 1388 in Hosainiyah Irshad. This book consists of one preface and two parts. In the preface the rules of attraction and repulsion in general and human attractions and repulsions, in particular, have been discussed. In the first part Ali's attraction, which has perpetually been attracting and conti</w:t>
        <w:softHyphen/>
        <w:t>nues to attract the souls, its philosophy its advantages and its influences have been made subject matter of discussion. In the second part his forceful repulsion, and what elements it forcefully repelled and ousted, have been described and explained. It is confirmed that Ali has been a personality with two faculties and whosoever wants to take discipline in his school must be a person with two faculties. It should always be kept in view that to be of two faculties alone will not be sufficient to establish identity with Ali's school. In this part an attempt has been made to indicate to a possible extent the types of people who were attracted by Ali's attraction and to point out the sort of people his repulsion, repelled.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Pity on some of us! who claim to be followers of Ali's school but repel those whom Ali attracts and attract those whom Ali repels. In the part concerning Ali's repulsion, the discussion has been confined only to the Kharijites, while the fact remains that there are other classes too, which fall to Ali's repulsion. May be at another occasion or at least by the publication of the second edition of this book this defect like others may be remedied.</w:t>
      </w:r>
      <w:bookmarkStart w:id="10" w:name="pg2018_27293"/>
    </w:p>
    <w:p>
      <w:pPr>
        <w:pStyle w:val="BookText"/>
        <w:bidi w:val="0"/>
        <w:rPr/>
      </w:pPr>
      <w:bookmarkEnd w:id="10"/>
      <w:r>
        <w:rPr>
          <w:rFonts w:eastAsia="Times New Roman" w:cs="Times New Roman" w:ascii="Times New Roman" w:hAnsi="Times New Roman"/>
          <w:color w:val="111111"/>
          <w:sz w:val="28"/>
          <w:szCs w:val="28"/>
          <w:lang w:val="en-US"/>
        </w:rPr>
        <w:t>The great scholar Aga-e-Fath Ullah has under-taken the pains to vet and correct my speeches. Half of the book is in his hand. After transcribing from the recorded cassettes, he has occasionally either corrected them or completed them. The other half of it is either my oral version or an occasional addition in his script.</w:t>
      </w:r>
    </w:p>
    <w:p>
      <w:pPr>
        <w:pStyle w:val="BookText"/>
        <w:bidi w:val="0"/>
        <w:jc w:val="both"/>
        <w:rPr/>
      </w:pPr>
      <w:r>
        <w:rPr>
          <w:rFonts w:eastAsia="Times New Roman" w:cs="Times New Roman" w:ascii="Times New Roman" w:hAnsi="Times New Roman"/>
          <w:color w:val="111111"/>
          <w:sz w:val="28"/>
          <w:szCs w:val="28"/>
          <w:lang w:val="en-US"/>
        </w:rPr>
        <w:t>I hope it will have a wholesome and informing effect. We pray that Allah may make us from amongst the true followers of Ali.</w:t>
      </w:r>
    </w:p>
    <w:p>
      <w:pPr>
        <w:pStyle w:val="BookText"/>
        <w:bidi w:val="0"/>
        <w:jc w:val="both"/>
        <w:rPr/>
      </w:pPr>
      <w:r>
        <w:rPr>
          <w:rFonts w:eastAsia="Times New Roman" w:cs="Times New Roman" w:ascii="Times New Roman" w:hAnsi="Times New Roman"/>
          <w:color w:val="111111"/>
          <w:sz w:val="28"/>
          <w:szCs w:val="28"/>
          <w:lang w:val="en-US"/>
        </w:rPr>
        <w:t>Tehran</w:t>
      </w:r>
    </w:p>
    <w:p>
      <w:pPr>
        <w:pStyle w:val="BookText"/>
        <w:bidi w:val="0"/>
        <w:jc w:val="both"/>
        <w:rPr/>
      </w:pPr>
      <w:r>
        <w:rPr>
          <w:rFonts w:eastAsia="Times New Roman" w:cs="Times New Roman" w:ascii="Times New Roman" w:hAnsi="Times New Roman"/>
          <w:color w:val="111111"/>
          <w:sz w:val="28"/>
          <w:szCs w:val="28"/>
          <w:lang w:val="en-US"/>
        </w:rPr>
        <w:t>12-Asfand Yar 1349 H.S.</w:t>
      </w:r>
    </w:p>
    <w:p>
      <w:pPr>
        <w:pStyle w:val="BookText"/>
        <w:bidi w:val="0"/>
        <w:jc w:val="both"/>
        <w:rPr/>
      </w:pPr>
      <w:r>
        <w:rPr>
          <w:rFonts w:eastAsia="Times New Roman" w:cs="Times New Roman" w:ascii="Times New Roman" w:hAnsi="Times New Roman"/>
          <w:color w:val="111111"/>
          <w:sz w:val="28"/>
          <w:szCs w:val="28"/>
          <w:lang w:val="en-US"/>
        </w:rPr>
        <w:t>4-Moharam 1391 H.Q.</w:t>
      </w:r>
    </w:p>
    <w:p>
      <w:pPr>
        <w:pStyle w:val="BookText"/>
        <w:bidi w:val="0"/>
        <w:jc w:val="both"/>
        <w:rPr/>
      </w:pPr>
      <w:r>
        <w:rPr>
          <w:rFonts w:eastAsia="Times New Roman" w:cs="Times New Roman" w:ascii="Times New Roman" w:hAnsi="Times New Roman"/>
          <w:color w:val="111111"/>
          <w:sz w:val="28"/>
          <w:szCs w:val="28"/>
          <w:lang w:val="en-US"/>
        </w:rPr>
        <w:t>Mortaza Motah-hari</w:t>
      </w:r>
    </w:p>
    <w:p>
      <w:pPr>
        <w:pStyle w:val="Heading2"/>
        <w:numPr>
          <w:ilvl w:val="1"/>
          <w:numId w:val="1"/>
        </w:numPr>
        <w:bidi w:val="0"/>
        <w:jc w:val="left"/>
        <w:rPr/>
      </w:pPr>
      <w:bookmarkStart w:id="11" w:name="__RefHeading___Toc4093426_3650668749"/>
      <w:bookmarkStart w:id="12" w:name="_Toc4"/>
      <w:bookmarkEnd w:id="11"/>
      <w:r>
        <w:rPr/>
        <w:t>Law of Attraction and Repulsion</w:t>
      </w:r>
      <w:bookmarkEnd w:id="12"/>
    </w:p>
    <w:p>
      <w:pPr>
        <w:pStyle w:val="Heading3"/>
        <w:numPr>
          <w:ilvl w:val="2"/>
          <w:numId w:val="1"/>
        </w:numPr>
        <w:bidi w:val="0"/>
        <w:jc w:val="left"/>
        <w:rPr/>
      </w:pPr>
      <w:bookmarkStart w:id="13" w:name="__RefHeading___Toc4093428_3650668749"/>
      <w:bookmarkStart w:id="14" w:name="_Toc5"/>
      <w:bookmarkEnd w:id="13"/>
      <w:r>
        <w:rPr/>
        <w:t>Law of Attraction and Repulsion</w:t>
      </w:r>
      <w:bookmarkEnd w:id="14"/>
    </w:p>
    <w:p>
      <w:pPr>
        <w:pStyle w:val="BookText"/>
        <w:bidi w:val="0"/>
        <w:jc w:val="both"/>
        <w:rPr/>
      </w:pPr>
      <w:r>
        <w:rPr>
          <w:rFonts w:eastAsia="Times New Roman" w:cs="Times New Roman" w:ascii="Times New Roman" w:hAnsi="Times New Roman"/>
          <w:color w:val="111111"/>
          <w:sz w:val="28"/>
          <w:szCs w:val="28"/>
          <w:lang w:val="en-US"/>
        </w:rPr>
        <w:t>It is a general law, the entire system of creation is subject to it. All modem human sciences conclusively assert that not a single atom from amongst the atoms of the cosmos lies beyond the jurisdiction of universal attraction, rather all happen to be subservient to it. From the largest organism and bodies of the universe to its smallest atoms, all possess this intrinsic force called attraction, and simultaneously (some</w:t>
        <w:softHyphen/>
        <w:t>how or the other) they happen to be under its influence.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of earlier ages was not cognizant of this all-pervading faculty of attraction. Nonetheless, they did discover it in some of the bodies, and recognized them as symbol of this faculty, e.g. magnet and amber. Till late man did not know that these bodies have relative attraction for everything else also, he had rather presumed a specific co-relation about them, i.e., a co-relation between magnet and iron and grass and amber:</w:t>
      </w:r>
    </w:p>
    <w:p>
      <w:pPr>
        <w:pStyle w:val="BookText"/>
        <w:bidi w:val="0"/>
        <w:rPr/>
      </w:pPr>
      <w:r>
        <w:rPr>
          <w:rFonts w:eastAsia="Times New Roman" w:cs="Times New Roman" w:ascii="Times New Roman" w:hAnsi="Times New Roman"/>
          <w:color w:val="111111"/>
          <w:sz w:val="28"/>
          <w:szCs w:val="28"/>
          <w:lang w:val="en-US"/>
        </w:rPr>
        <w:t>Every atom which is in this atmosphere</w:t>
      </w:r>
    </w:p>
    <w:p>
      <w:pPr>
        <w:pStyle w:val="BookText"/>
        <w:bidi w:val="0"/>
        <w:jc w:val="both"/>
        <w:rPr/>
      </w:pPr>
      <w:r>
        <w:rPr>
          <w:rFonts w:eastAsia="Times New Roman" w:cs="Times New Roman" w:ascii="Times New Roman" w:hAnsi="Times New Roman"/>
          <w:color w:val="111111"/>
          <w:sz w:val="28"/>
          <w:szCs w:val="28"/>
          <w:lang w:val="en-US"/>
        </w:rPr>
        <w:t>For its own genus is a petal as well as amber</w:t>
      </w:r>
    </w:p>
    <w:p>
      <w:pPr>
        <w:pStyle w:val="BookText"/>
        <w:bidi w:val="0"/>
        <w:jc w:val="both"/>
        <w:rPr/>
      </w:pPr>
      <w:r>
        <w:rPr>
          <w:rFonts w:eastAsia="Times New Roman" w:cs="Times New Roman" w:ascii="Times New Roman" w:hAnsi="Times New Roman"/>
          <w:color w:val="111111"/>
          <w:sz w:val="28"/>
          <w:szCs w:val="28"/>
          <w:lang w:val="en-US"/>
        </w:rPr>
        <w:t>But for these (two) we find no mention (in their volumes) of existence of faculty of attraction in the rest of the solid bodies. They have only discussed as to why the earth had hAlied amidst the heavens. They believed that the earth was held in suspension in the middle of the sky and was 3 pulled by the celestial attraction from all its sides They thought that as the attraction was comprehensive, so the sphere had to stay where it was, without leaning on any side. Some of them believed that the sky did not attract the earth, it rather repelled the sphere, and as the repulsion was equally comprehensive, so it had to stay on, at a specific point and could not change place.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believed in the existence of the faculties of attraction and repulsion in plants and animals, in as much as they held them to possess the faculties of nutrition, growth and procreation. In the context of the faculty of nutrition they acknowledged the existence of secondary faculties of (i) attraction (ii) repulsion (iii) digestion and (iv) retention, and said that the stomach had the faculty of attraction, and because of that it pulled the food to itself and, in the same course, it excreted the diet whence it was found improper. In the same stance, they said that liver had the faculty of attrac</w:t>
        <w:softHyphen/>
        <w:t>tion because it attracted water to itself:</w:t>
      </w:r>
      <w:bookmarkStart w:id="15" w:name="pg2018_27299"/>
    </w:p>
    <w:p>
      <w:pPr>
        <w:pStyle w:val="BookText"/>
        <w:bidi w:val="0"/>
        <w:rPr/>
      </w:pPr>
      <w:bookmarkEnd w:id="15"/>
      <w:r>
        <w:rPr>
          <w:rFonts w:eastAsia="Times New Roman" w:cs="Times New Roman" w:ascii="Times New Roman" w:hAnsi="Times New Roman"/>
          <w:color w:val="111111"/>
          <w:sz w:val="28"/>
          <w:szCs w:val="28"/>
          <w:lang w:val="en-US"/>
        </w:rPr>
        <w:t>"Stomach pulls food to the point. Liver pulls water to itself".</w:t>
      </w:r>
    </w:p>
    <w:p>
      <w:pPr>
        <w:pStyle w:val="Heading3"/>
        <w:numPr>
          <w:ilvl w:val="2"/>
          <w:numId w:val="1"/>
        </w:numPr>
        <w:bidi w:val="0"/>
        <w:jc w:val="left"/>
        <w:rPr/>
      </w:pPr>
      <w:bookmarkStart w:id="16" w:name="__RefHeading___Toc4093430_3650668749"/>
      <w:bookmarkStart w:id="17" w:name="_Toc6"/>
      <w:bookmarkEnd w:id="16"/>
      <w:r>
        <w:rPr/>
        <w:t>ATTRACTION AND REPULSION IN THE HUMAN WORLD</w:t>
      </w:r>
      <w:bookmarkEnd w:id="17"/>
    </w:p>
    <w:p>
      <w:pPr>
        <w:pStyle w:val="BookText"/>
        <w:bidi w:val="0"/>
        <w:jc w:val="both"/>
        <w:rPr/>
      </w:pPr>
      <w:r>
        <w:rPr>
          <w:rFonts w:eastAsia="Times New Roman" w:cs="Times New Roman" w:ascii="Times New Roman" w:hAnsi="Times New Roman"/>
          <w:color w:val="111111"/>
          <w:sz w:val="28"/>
          <w:szCs w:val="28"/>
          <w:lang w:val="en-US"/>
        </w:rPr>
        <w:t>In the present context, by "attraction" and "repulsion" we do not mean to talk of sexual "attraction" and "repulsion", which being a special subject is not relevant here, it is rather a subject independent in itself. In fact, here we mean those attractions and repulsions which operate among human beings in sociological life. In human society, co-operation also plays a part which is based on community of interests, but that too is beyond our venue of discussion.</w:t>
      </w:r>
    </w:p>
    <w:p>
      <w:pPr>
        <w:pStyle w:val="BookText"/>
        <w:bidi w:val="0"/>
        <w:jc w:val="both"/>
        <w:rPr/>
      </w:pPr>
      <w:r>
        <w:rPr>
          <w:rFonts w:eastAsia="Times New Roman" w:cs="Times New Roman" w:ascii="Times New Roman" w:hAnsi="Times New Roman"/>
          <w:color w:val="111111"/>
          <w:sz w:val="28"/>
          <w:szCs w:val="28"/>
          <w:lang w:val="en-US"/>
        </w:rPr>
        <w:t>Finer instances of friendships and fraternities, and feuds and animosi</w:t>
        <w:softHyphen/>
        <w:t>ties are expressions of faculties of attraction and repulsion peculiar to man. These attractions and repulsions may be based either on compatibility and resemblance or on spite and antagonism In fact we must try to find out the basic cause of attraction and repulsion in homogeneity and contrariety, as the philosopher's debate finally evolved the dictum "homogeneity is a cause of integration". Sometimes two persons attract each other with a desire to make friends and companion; and they do so impulsively. This impulse emanates from some sort of homogeneity. But for similitude and homo</w:t>
        <w:softHyphen/>
        <w:t>geneity, they would not have attracted each other and would not have been keen to make friends. As a general rule, intimacy between two individuals is evidence of existence of some homogeneity and similitude between them.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Volume of "Masnavi", we find a sweet story about a crow and a mill-hopper: A sage saw a crow having befriended a mill-hopper. Both of them would sit and fly together. The two birds were from two different feathers: the crow having neither the complexion nor the physique of the mill-hopper, it had rather no resemblance with the latter. The sage was astonished to see a crow in the company of a mill-hopper. He went close to them and on scrutiny found that both of them were lame:-</w:t>
      </w:r>
    </w:p>
    <w:p>
      <w:pPr>
        <w:pStyle w:val="BookText"/>
        <w:bidi w:val="0"/>
        <w:rPr/>
      </w:pPr>
      <w:r>
        <w:rPr>
          <w:rFonts w:eastAsia="Times New Roman" w:cs="Times New Roman" w:ascii="Times New Roman" w:hAnsi="Times New Roman"/>
          <w:color w:val="111111"/>
          <w:sz w:val="28"/>
          <w:szCs w:val="28"/>
          <w:lang w:val="en-US"/>
        </w:rPr>
        <w:t>The sage said I have seen,</w:t>
      </w:r>
    </w:p>
    <w:p>
      <w:pPr>
        <w:pStyle w:val="BookText"/>
        <w:bidi w:val="0"/>
        <w:jc w:val="both"/>
        <w:rPr/>
      </w:pPr>
      <w:r>
        <w:rPr>
          <w:rFonts w:eastAsia="Times New Roman" w:cs="Times New Roman" w:ascii="Times New Roman" w:hAnsi="Times New Roman"/>
          <w:color w:val="111111"/>
          <w:sz w:val="28"/>
          <w:szCs w:val="28"/>
          <w:lang w:val="en-US"/>
        </w:rPr>
        <w:t>In dialogue a crow with a mill-hopper,</w:t>
      </w:r>
    </w:p>
    <w:p>
      <w:pPr>
        <w:pStyle w:val="BookText"/>
        <w:bidi w:val="0"/>
        <w:jc w:val="both"/>
        <w:rPr/>
      </w:pPr>
      <w:r>
        <w:rPr>
          <w:rFonts w:eastAsia="Times New Roman" w:cs="Times New Roman" w:ascii="Times New Roman" w:hAnsi="Times New Roman"/>
          <w:color w:val="111111"/>
          <w:sz w:val="28"/>
          <w:szCs w:val="28"/>
          <w:lang w:val="en-US"/>
        </w:rPr>
        <w:t>I was astonished to observe their conduct,</w:t>
      </w:r>
    </w:p>
    <w:p>
      <w:pPr>
        <w:pStyle w:val="BookText"/>
        <w:bidi w:val="0"/>
        <w:jc w:val="both"/>
        <w:rPr/>
      </w:pPr>
      <w:r>
        <w:rPr>
          <w:rFonts w:eastAsia="Times New Roman" w:cs="Times New Roman" w:ascii="Times New Roman" w:hAnsi="Times New Roman"/>
          <w:color w:val="111111"/>
          <w:sz w:val="28"/>
          <w:szCs w:val="28"/>
          <w:lang w:val="en-US"/>
        </w:rPr>
        <w:t>I tried to find a common value between them,</w:t>
      </w:r>
    </w:p>
    <w:p>
      <w:pPr>
        <w:pStyle w:val="BookText"/>
        <w:bidi w:val="0"/>
        <w:jc w:val="both"/>
        <w:rPr/>
      </w:pPr>
      <w:r>
        <w:rPr>
          <w:rFonts w:eastAsia="Times New Roman" w:cs="Times New Roman" w:ascii="Times New Roman" w:hAnsi="Times New Roman"/>
          <w:color w:val="111111"/>
          <w:sz w:val="28"/>
          <w:szCs w:val="28"/>
          <w:lang w:val="en-US"/>
        </w:rPr>
        <w:t>I was all the more stunned and astonished when I reached them</w:t>
      </w:r>
    </w:p>
    <w:p>
      <w:pPr>
        <w:pStyle w:val="BookText"/>
        <w:bidi w:val="0"/>
        <w:jc w:val="both"/>
        <w:rPr/>
      </w:pPr>
      <w:r>
        <w:rPr>
          <w:rFonts w:eastAsia="Times New Roman" w:cs="Times New Roman" w:ascii="Times New Roman" w:hAnsi="Times New Roman"/>
          <w:color w:val="111111"/>
          <w:sz w:val="28"/>
          <w:szCs w:val="28"/>
          <w:lang w:val="en-US"/>
        </w:rPr>
        <w:t>I saw for myself that both of them were lame.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being single-footed brought the two birds, each from a different feather, to flock together. Men also, in the same manner, as they do not offend each other at random, do not befriend each other without a common reason. Some believe that the root of attraction and repulsion lies in necessity and succor. Man is born deficient and dependent; therefore, he perpetually strives to make up his deficiencies and cater for his lacking. These objectives can be achieved only when he enters into alliance with a group and permanently merges in a society. With this contrivance, man benefits from one formation and avoids harm from another, and we find no rebellion or recalcitrance in him except that ripened in the warmth of instinct of self-preservation. In this view of the matter, the biological elements and natural structure have blessed man both with attraction and repulsion, so as to invigorate him to struggle for what he feels is beneficial to himself and to avoid what he finds opposed to his cherished objects, and to be indifferent to whatever is neither harmful nor advantageous to him. In reality, attraction and repulsion are two fundamental pillars of human life. And if these faculties are impaired, the whole life is disturbed, and the disturbance will be proportionate to the degree of damage caused to the faculties; the result would be that he who had the potential to fill up the vacuums would absorb others, and not only will fail to fill up the vacuums but will also aggravate them. He would earn peoples' apathy and would be reckoned just as a stone beside.</w:t>
      </w:r>
      <w:bookmarkStart w:id="18" w:name="pg2018_27305"/>
    </w:p>
    <w:p>
      <w:pPr>
        <w:pStyle w:val="Heading3"/>
        <w:numPr>
          <w:ilvl w:val="2"/>
          <w:numId w:val="1"/>
        </w:numPr>
        <w:bidi w:val="0"/>
        <w:jc w:val="left"/>
        <w:rPr/>
      </w:pPr>
      <w:bookmarkStart w:id="19" w:name="__RefHeading___Toc4093432_3650668749"/>
      <w:bookmarkStart w:id="20" w:name="_Toc7"/>
      <w:bookmarkEnd w:id="18"/>
      <w:bookmarkEnd w:id="19"/>
      <w:r>
        <w:rPr/>
        <w:t>DIFFERENCE IN MEN QUA ATTRACTION AND REPULSION</w:t>
      </w:r>
      <w:bookmarkEnd w:id="20"/>
    </w:p>
    <w:p>
      <w:pPr>
        <w:pStyle w:val="BookText"/>
        <w:bidi w:val="0"/>
        <w:jc w:val="both"/>
        <w:rPr/>
      </w:pPr>
      <w:r>
        <w:rPr>
          <w:rFonts w:eastAsia="Times New Roman" w:cs="Times New Roman" w:ascii="Times New Roman" w:hAnsi="Times New Roman"/>
          <w:color w:val="111111"/>
          <w:sz w:val="28"/>
          <w:szCs w:val="28"/>
          <w:lang w:val="en-US"/>
        </w:rPr>
        <w:t>For the individual attraction and repulsion, all men are not equal to one another; they are rather divisible in various groups: -</w:t>
      </w:r>
    </w:p>
    <w:p>
      <w:pPr>
        <w:pStyle w:val="BookText"/>
        <w:bidi w:val="0"/>
        <w:jc w:val="both"/>
        <w:rPr/>
      </w:pPr>
      <w:r>
        <w:rPr>
          <w:rFonts w:eastAsia="Times New Roman" w:cs="Times New Roman" w:ascii="Times New Roman" w:hAnsi="Times New Roman"/>
          <w:color w:val="111111"/>
          <w:sz w:val="28"/>
          <w:szCs w:val="28"/>
          <w:lang w:val="en-US"/>
        </w:rPr>
        <w:t>Individuals who neither have attraction nor repulsion: They are no body's friends and no body's foes. They do neither excite any body's love, devotion or friendship, nor do they instigate anybody to animosity, hatred, jealousy and vindictiveness; without being acknowledged they move about amidst men as if a stone happens to be afoot.</w:t>
      </w:r>
    </w:p>
    <w:p>
      <w:pPr>
        <w:pStyle w:val="BookText"/>
        <w:bidi w:val="0"/>
        <w:jc w:val="both"/>
        <w:rPr/>
      </w:pPr>
      <w:r>
        <w:rPr>
          <w:rFonts w:eastAsia="Times New Roman" w:cs="Times New Roman" w:ascii="Times New Roman" w:hAnsi="Times New Roman"/>
          <w:color w:val="111111"/>
          <w:sz w:val="28"/>
          <w:szCs w:val="28"/>
          <w:lang w:val="en-US"/>
        </w:rPr>
        <w:t>He is a good-for-nothing and is an infructuous being. A man without any positive point (positive herein is not confined only to virtues, it also covers wretchedness) virtue-wise or vice-wise, is an animal, feeds himself goes to sleep, and moves about amidst men. Like a sheep, he is no body's friend and no body's foe. If men care about a sheep or serve water and fodder to it, it is just as a measure preparatory to its slaughter, as and when so required. He blows neither trade wind nor otherwise. They are a group rightly called: Cheap individuals, vain and shallow. Man needs friends and needs to befriend and vice-versa, we say man needs foes and needs to be offended.</w:t>
      </w:r>
    </w:p>
    <w:p>
      <w:pPr>
        <w:pStyle w:val="Heading3"/>
        <w:numPr>
          <w:ilvl w:val="2"/>
          <w:numId w:val="1"/>
        </w:numPr>
        <w:bidi w:val="0"/>
        <w:jc w:val="left"/>
        <w:rPr/>
      </w:pPr>
      <w:bookmarkStart w:id="21" w:name="__RefHeading___Toc4093434_3650668749"/>
      <w:bookmarkStart w:id="22" w:name="_Toc8"/>
      <w:bookmarkEnd w:id="21"/>
      <w:r>
        <w:rPr/>
        <w:t>MEN WHO HAVE ATTRACTION BUT NOT REPULSION</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fond of every one and warm to all; they make their fans from amongst all classes of people. In their lifetime everyone is their friend and no one disowns them. When they die, the Muslims give them funeral wash with waters of Zamzam and the Hindus bum their cadavers to ashes:</w:t>
      </w:r>
    </w:p>
    <w:p>
      <w:pPr>
        <w:pStyle w:val="BookText"/>
        <w:bidi w:val="0"/>
        <w:rPr/>
      </w:pPr>
      <w:r>
        <w:rPr>
          <w:rFonts w:eastAsia="Times New Roman" w:cs="Times New Roman" w:ascii="Times New Roman" w:hAnsi="Times New Roman"/>
          <w:color w:val="111111"/>
          <w:sz w:val="28"/>
          <w:szCs w:val="28"/>
          <w:lang w:val="en-US"/>
        </w:rPr>
        <w:t>"Urfi so behave with virtuous and vicious both that after your death the Muslims give you wash with Zamzam and the Hindus burn your cadaver to ashes."</w:t>
      </w:r>
    </w:p>
    <w:p>
      <w:pPr>
        <w:pStyle w:val="BookText"/>
        <w:bidi w:val="0"/>
        <w:jc w:val="both"/>
        <w:rPr/>
      </w:pPr>
      <w:r>
        <w:rPr>
          <w:rFonts w:eastAsia="Times New Roman" w:cs="Times New Roman" w:ascii="Times New Roman" w:hAnsi="Times New Roman"/>
          <w:color w:val="111111"/>
          <w:sz w:val="28"/>
          <w:szCs w:val="28"/>
          <w:lang w:val="en-US"/>
        </w:rPr>
        <w:t>As desired by this poet, if you happen to live in a bi-national society, half of which are Muslims and dispose of the dead bodies of the co-believers by respectfully washing the same and as a token of greater respect give them funeral wash with the holy waters of Zamzam, preceeding the ante-burial prayers; and the other half of this society are Hindus who put their dead a-pyre to be burnt to ashes; then in such a society, you should so conduct yourself that after your death the Muslims take you as their co-believer and give you ante-burial wash with waters of Zamzam and Hindus take you to be theirs and burn your dead body on pyre.</w:t>
      </w:r>
    </w:p>
    <w:p>
      <w:pPr>
        <w:pStyle w:val="BookText"/>
        <w:bidi w:val="0"/>
        <w:jc w:val="both"/>
        <w:rPr/>
      </w:pPr>
      <w:r>
        <w:rPr>
          <w:rFonts w:eastAsia="Times New Roman" w:cs="Times New Roman" w:ascii="Times New Roman" w:hAnsi="Times New Roman"/>
          <w:color w:val="111111"/>
          <w:sz w:val="28"/>
          <w:szCs w:val="28"/>
          <w:lang w:val="en-US"/>
        </w:rPr>
        <w:t>Probably they believe that by sweet manners and smooth co-existence or, in today's parlance, by "being social" they can befriend the whole mankind. But from the perspective of a man with principles and conviction, who wants to selflessly pursue the ideas and thoughts in multitude of humanity, it is inevitable to be one-sided, curt and out-spoken; albeit a dual personality is possessed only by a hypocrite.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 men neither think alike nor feel alike, nor their likes and dislikes are identical, e.g. among men are avengers and offenders, good and bad, society has judges and also aggressors, it has arbiters and criminals; all of them cannot simultaneously be friendly to a man who is pursuing definite goals, because his pursuits are unavoidably detrimental to the interests of one class. Only a liar and a mendacious person can afford to carry on friendship with people of divergent classes and flirt with people of different ideas. He expresses himself in parlance and exhibits in fashion suited to the moment. A straightforward man or a man with principles has to befriend some and to offend others. Those who follow his course rush to him and those who go contrary to his way reject and oppose him.</w:t>
      </w:r>
    </w:p>
    <w:p>
      <w:pPr>
        <w:pStyle w:val="BookText"/>
        <w:bidi w:val="0"/>
        <w:rPr/>
      </w:pPr>
      <w:r>
        <w:rPr>
          <w:rFonts w:eastAsia="Times New Roman" w:cs="Times New Roman" w:ascii="Times New Roman" w:hAnsi="Times New Roman"/>
          <w:color w:val="111111"/>
          <w:sz w:val="28"/>
          <w:szCs w:val="28"/>
          <w:lang w:val="en-US"/>
        </w:rPr>
        <w:t>Some of the Christians, who show themselves of and their religion as the herald of love, contend that a perfect man must he nothing but loving, and that is all. Hence man to have attraction alone. Probably some Hindus have also identical belief.</w:t>
      </w:r>
    </w:p>
    <w:p>
      <w:pPr>
        <w:pStyle w:val="BookText"/>
        <w:bidi w:val="0"/>
        <w:jc w:val="both"/>
        <w:rPr/>
      </w:pPr>
      <w:r>
        <w:rPr>
          <w:rFonts w:eastAsia="Times New Roman" w:cs="Times New Roman" w:ascii="Times New Roman" w:hAnsi="Times New Roman"/>
          <w:color w:val="111111"/>
          <w:sz w:val="28"/>
          <w:szCs w:val="28"/>
          <w:lang w:val="en-US"/>
        </w:rPr>
        <w:t>In Christian and Hindu philosophies lot has been devoted to love. They say, "We should be loving to everything and when we love all, nothing will obstruct them from reciprocating with the same to us. The vicious will also love us when they have seen love from us".</w:t>
      </w:r>
    </w:p>
    <w:p>
      <w:pPr>
        <w:pStyle w:val="BookText"/>
        <w:bidi w:val="0"/>
        <w:jc w:val="both"/>
        <w:rPr/>
      </w:pPr>
      <w:r>
        <w:rPr>
          <w:rFonts w:eastAsia="Times New Roman" w:cs="Times New Roman" w:ascii="Times New Roman" w:hAnsi="Times New Roman"/>
          <w:color w:val="111111"/>
          <w:sz w:val="28"/>
          <w:szCs w:val="28"/>
          <w:lang w:val="en-US"/>
        </w:rPr>
        <w:t>Let these gentlemen know! it does not suffice to be lover alone, one must have principles as well, as Gandhi has said, "Our religion lies in love coupled with reality; and if love is blended with reality, it becomes a commitment to principles". Commitment by a man to principles inevitably generates enmity, this, in fact, is repulsion, which instigates some to con</w:t>
        <w:softHyphen/>
        <w:t>frontation and rejects others.</w:t>
      </w:r>
    </w:p>
    <w:p>
      <w:pPr>
        <w:pStyle w:val="BookText"/>
        <w:bidi w:val="0"/>
        <w:jc w:val="both"/>
        <w:rPr/>
      </w:pPr>
      <w:r>
        <w:rPr>
          <w:rFonts w:eastAsia="Times New Roman" w:cs="Times New Roman" w:ascii="Times New Roman" w:hAnsi="Times New Roman"/>
          <w:color w:val="111111"/>
          <w:sz w:val="28"/>
          <w:szCs w:val="28"/>
          <w:lang w:val="en-US"/>
        </w:rPr>
        <w:t>Islam no doubt is a religion of love and affinity. The Quran introduces the Prophet as a blessing for the universe: "and We commissioned you but as a blessing for all the worlds", i.e. for the worst of your enemies also you should be a blessing and affectionate.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love preached by the Quran does not mean that we should so behave as to please everyone and to act according to every one's likes and delight, so that everyone is allured by us. To let everyone loose in his own choice or to ditto his likes is of no love with him, it is in fact hypocrisy and deception. Love must be blended with reality; such a love imparts virtue and Lo! the virtue so imparted has not been adulterated with the love of the adversary. Very often, while pursuing his course, such a man comes in contact with many persons, and when they find his likes opposed to their objects, they give him an affront instead of an appreciation. Besides this, the wise and the logical love and friendship embraces the welfare and is in the interest of the whole mankind and not of an individual or a special class. There are many makings of love and deliveries of goods to individuals, which are in effect harmful and antagonistic to the society.</w:t>
      </w:r>
      <w:bookmarkStart w:id="23" w:name="pg2018_27312"/>
    </w:p>
    <w:p>
      <w:pPr>
        <w:pStyle w:val="BookText"/>
        <w:bidi w:val="0"/>
        <w:rPr/>
      </w:pPr>
      <w:bookmarkEnd w:id="23"/>
      <w:r>
        <w:rPr>
          <w:rFonts w:eastAsia="Times New Roman" w:cs="Times New Roman" w:ascii="Times New Roman" w:hAnsi="Times New Roman"/>
          <w:color w:val="111111"/>
          <w:sz w:val="28"/>
          <w:szCs w:val="28"/>
          <w:lang w:val="en-US"/>
        </w:rPr>
        <w:t>In the annals among reformers, we find many stalwarts who struggled for eradication of evils from society and suffered pains during their struggle, but men rewarded them with injury and vengeance. Hence love is not always an attraction, rather at times it displays the most forceful repulsion and antagonizes hosts of men against such a stalwart.</w:t>
      </w:r>
    </w:p>
    <w:p>
      <w:pPr>
        <w:pStyle w:val="BookText"/>
        <w:bidi w:val="0"/>
        <w:jc w:val="both"/>
        <w:rPr/>
      </w:pPr>
      <w:r>
        <w:rPr>
          <w:rFonts w:eastAsia="Times New Roman" w:cs="Times New Roman" w:ascii="Times New Roman" w:hAnsi="Times New Roman"/>
          <w:color w:val="111111"/>
          <w:sz w:val="28"/>
          <w:szCs w:val="28"/>
          <w:lang w:val="en-US"/>
        </w:rPr>
        <w:t>Abdur Rahman Ibne Moljum was from worst of Ali's enemies. Ali knew well that Ibn Moljum's deep animosity against him was fatal for him. People also often tried to convince Ali to do away with Ibn Moljum as he was a dangerous man. Ali would always refute them by saying: "He is my assassin. I am not his. How could I kill my own killer?" It was about him, that Ali said." I wish him life and virtue while he intends to take my life. I have tender feelings for him while he has become my enemy and nourishes grudge against me".</w:t>
      </w:r>
    </w:p>
    <w:p>
      <w:pPr>
        <w:pStyle w:val="BookText"/>
        <w:bidi w:val="0"/>
        <w:jc w:val="both"/>
        <w:rPr/>
      </w:pPr>
      <w:r>
        <w:rPr>
          <w:rFonts w:eastAsia="Times New Roman" w:cs="Times New Roman" w:ascii="Times New Roman" w:hAnsi="Times New Roman"/>
          <w:color w:val="111111"/>
          <w:sz w:val="28"/>
          <w:szCs w:val="28"/>
          <w:lang w:val="en-US"/>
        </w:rPr>
        <w:t>Finally, love alone is not a panacea for ailments of humanity. For some tastes and temperaments roughness is also needed and so is required a combat, a repulsion and an aversion. Islam too is religion of love and attrac</w:t>
        <w:softHyphen/>
        <w:t>tion and of hatred and repulsion.</w:t>
      </w:r>
    </w:p>
    <w:p>
      <w:pPr>
        <w:pStyle w:val="Heading3"/>
        <w:numPr>
          <w:ilvl w:val="2"/>
          <w:numId w:val="1"/>
        </w:numPr>
        <w:bidi w:val="0"/>
        <w:jc w:val="left"/>
        <w:rPr/>
      </w:pPr>
      <w:bookmarkStart w:id="24" w:name="__RefHeading___Toc4093436_3650668749"/>
      <w:bookmarkStart w:id="25" w:name="_Toc9"/>
      <w:bookmarkEnd w:id="24"/>
      <w:r>
        <w:rPr/>
        <w:t>MEN WHO HAVE REPULSION BUT NOT ATTRACTION</w:t>
      </w:r>
      <w:bookmarkEnd w:id="2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make enemies but do not make friends, they are deficient individuals; and this assertion is based on the fact that they lack positive human qualities, because if they would have possessed such qualities they must have made a group of friends or at least a few ones; needless to say that may be, though, very small in number yet men with virtue do live among the masses. Had all men at a time on globe, been menda</w:t>
        <w:softHyphen/>
        <w:t>cious and tyrannical, all feuds would have been evaluated as truth and justice. However, at a time all men are not vicious, in the same manner, as all men are not virtuous at a time. Naturally, fault lies somewhere with him to whom all are foes, otherwise how is it possible that a man having merits could not win a single friend? Such persons do not have any positive point in themselves and their negative points are also totally bitter, and bitter for all; they do not have such a single point as might be cherished by any one person.</w:t>
      </w:r>
    </w:p>
    <w:p>
      <w:pPr>
        <w:pStyle w:val="BookText"/>
        <w:bidi w:val="0"/>
        <w:rPr/>
      </w:pPr>
      <w:r>
        <w:rPr>
          <w:rFonts w:eastAsia="Times New Roman" w:cs="Times New Roman" w:ascii="Times New Roman" w:hAnsi="Times New Roman"/>
          <w:color w:val="111111"/>
          <w:sz w:val="28"/>
          <w:szCs w:val="28"/>
          <w:lang w:val="en-US"/>
        </w:rPr>
        <w:t>Ali says, "The weakest of men is he who is too weak to attract a friend; and still weaker is the one who loses friends and gets isolated".</w:t>
      </w:r>
    </w:p>
    <w:p>
      <w:pPr>
        <w:pStyle w:val="BookText"/>
        <w:bidi w:val="0"/>
        <w:jc w:val="both"/>
        <w:rPr/>
      </w:pPr>
      <w:r>
        <w:rPr>
          <w:rFonts w:eastAsia="Times New Roman" w:cs="Times New Roman" w:ascii="Times New Roman" w:hAnsi="Times New Roman"/>
          <w:color w:val="111111"/>
          <w:sz w:val="28"/>
          <w:szCs w:val="28"/>
          <w:lang w:val="en-US"/>
        </w:rPr>
        <w:t>Men who have attraction and repulsion both are men of principle, who struggle for the glory of their own faith and conviction; they attract groups to themselves, they are held in esteem and are loved by many a soul, and along with this they ward off and drive away many from their vicinity. They befriend and offend; they are benevolent friends and noble foes.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Attractions and repulsions have a few categories, in some case attrac</w:t>
        <w:softHyphen/>
        <w:t>tion .and repulsion both are forceful, in others both are weak, while in the rest of the cases the degrees of the strength of attraction and repulsion are at variance interse. The dignified are those whose attraction and repulsion both are forceful, and this is relative to the strength of positive and negative values in their nature. Of course, the force also has degrees, so that it should reach the point that captivates friends who lay down their lives for his sake and may sacrifice themselves at his pleasure; on the other hand, their enemies are also headstrong and heedless about themselves while acting in their opposition. Their power of attraction and repulsion becomes so predominant that it permeates the vast canvas of the generations for centuries to come and this three dimensional attraction and repulsion is among the special charms of the saints, as to be a three-dimensional mission is the special distinction of the Apostolic missions.</w:t>
      </w:r>
    </w:p>
    <w:p>
      <w:pPr>
        <w:pStyle w:val="BookText"/>
        <w:bidi w:val="0"/>
        <w:rPr/>
      </w:pPr>
      <w:r>
        <w:rPr>
          <w:rFonts w:eastAsia="Times New Roman" w:cs="Times New Roman" w:ascii="Times New Roman" w:hAnsi="Times New Roman"/>
          <w:color w:val="111111"/>
          <w:sz w:val="28"/>
          <w:szCs w:val="28"/>
          <w:lang w:val="en-US"/>
        </w:rPr>
        <w:t>Yet another aspect for us to see is what types they attract and what types they repel, e.g., sometimes the wise are attracted and the fool arc repelled and sometimes vice versa. Sometimes the noble and the virtuous are attracted and the ignoble and the vicious are repelled and sometimes vice versa. Hence the friends and the adversaries of and those attracted and repelled by a man form the irrefutable evidence of his intrinsic faculty</w:t>
      </w:r>
    </w:p>
    <w:p>
      <w:pPr>
        <w:pStyle w:val="BookText"/>
        <w:bidi w:val="0"/>
        <w:jc w:val="both"/>
        <w:rPr/>
      </w:pPr>
      <w:r>
        <w:rPr>
          <w:rFonts w:eastAsia="Times New Roman" w:cs="Times New Roman" w:ascii="Times New Roman" w:hAnsi="Times New Roman"/>
          <w:color w:val="111111"/>
          <w:sz w:val="28"/>
          <w:szCs w:val="28"/>
          <w:lang w:val="en-US"/>
        </w:rPr>
        <w:t>Only a person's having attraction and repulsion, or even his faculties being forceful, will not suffice it to say that he has a commendable persona</w:t>
        <w:softHyphen/>
        <w:t>lity; it is rather an index of the origin of his personality, and nobody's personality alone is evidence of his virtue. All great men and leaders of the world, including the cunning criminals like Changaiz, Hajjaj and Mo'aviyha, were men having both attraction and repulsion. Without some "positive" points, no one can oblige thousands of warriors to submit to him and be subdued to his designs, unless one has the quality of leadership, one in one's time cannot muster the people around oneself.</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Nadir Shah is one of such figures. How many men were beheaded and how many eyes were extracted by him from the sockets, but he had an exceptionally powerful personality. From amongst the relics of a defeated and outraged Iran of the last days of Safavide dynasty he raised an army and like magnet attracting fragments of iron, he rallied warriors around him and not only liberated Iran from the foreigners but also conquered the extremes of India. He annexed new territories to Iranian sovereignty.</w:t>
      </w:r>
      <w:bookmarkStart w:id="26" w:name="pg2018_27321"/>
    </w:p>
    <w:p>
      <w:pPr>
        <w:pStyle w:val="BookText"/>
        <w:bidi w:val="0"/>
        <w:rPr/>
      </w:pPr>
      <w:bookmarkEnd w:id="26"/>
      <w:r>
        <w:rPr>
          <w:rFonts w:eastAsia="Times New Roman" w:cs="Times New Roman" w:ascii="Times New Roman" w:hAnsi="Times New Roman"/>
          <w:color w:val="111111"/>
          <w:sz w:val="28"/>
          <w:szCs w:val="28"/>
          <w:lang w:val="en-US"/>
        </w:rPr>
        <w:t>Hence every person has attraction for his homogeneous and repulsion for the divergent. A personality with grace and righteousness would attract the benevolent and the righteous, to him and would repel the selfish, the mercenary and the hypocrite. A criminal personality would rally the sinners around him and would repel the virtuous. As alluded to above, another difference lies in the proportion of force of attraction. It is said about Newton's Theory of Gravitation, "Increase in force of gravitation is proport</w:t>
        <w:softHyphen/>
        <w:t>ionate to the mass of the bodies and lessening of the distance between them". Likewise, amongst men also attraction and repulsion vary propor</w:t>
        <w:softHyphen/>
        <w:t>tionately to their proximity.</w:t>
      </w:r>
    </w:p>
    <w:p>
      <w:pPr>
        <w:pStyle w:val="Heading3"/>
        <w:numPr>
          <w:ilvl w:val="2"/>
          <w:numId w:val="1"/>
        </w:numPr>
        <w:bidi w:val="0"/>
        <w:jc w:val="left"/>
        <w:rPr/>
      </w:pPr>
      <w:bookmarkStart w:id="27" w:name="__RefHeading___Toc4093438_3650668749"/>
      <w:bookmarkStart w:id="28" w:name="_Toc10"/>
      <w:bookmarkEnd w:id="27"/>
      <w:r>
        <w:rPr/>
        <w:t>ALI, A PERSONALITY WITH TWO FACULTIES</w:t>
      </w:r>
      <w:bookmarkEnd w:id="28"/>
    </w:p>
    <w:p>
      <w:pPr>
        <w:pStyle w:val="BookText"/>
        <w:bidi w:val="0"/>
        <w:jc w:val="both"/>
        <w:rPr/>
      </w:pPr>
      <w:r>
        <w:rPr>
          <w:rFonts w:eastAsia="Times New Roman" w:cs="Times New Roman" w:ascii="Times New Roman" w:hAnsi="Times New Roman"/>
          <w:color w:val="111111"/>
          <w:sz w:val="28"/>
          <w:szCs w:val="28"/>
          <w:lang w:val="en-US"/>
        </w:rPr>
        <w:t>Ali is from among those who have both the faculties of attraction and repulsion, and both these faculties in him are extremely forceful.</w:t>
      </w:r>
    </w:p>
    <w:p>
      <w:pPr>
        <w:pStyle w:val="BookText"/>
        <w:bidi w:val="0"/>
        <w:jc w:val="both"/>
        <w:rPr/>
      </w:pPr>
      <w:r>
        <w:rPr>
          <w:rFonts w:eastAsia="Times New Roman" w:cs="Times New Roman" w:ascii="Times New Roman" w:hAnsi="Times New Roman"/>
          <w:color w:val="111111"/>
          <w:sz w:val="28"/>
          <w:szCs w:val="28"/>
          <w:lang w:val="en-US"/>
        </w:rPr>
        <w:t>Probably, throughout the bygone centuries and during all the times to come, we may fail to trace an attraction and repulsion as forceful as that of Ali. He has marvelous and historic, devoted and forbearing friends, who in his love aflame like a pyre burn and enlighten. They are fond and proud of laying down their lives for his cause; they in his love have ignored everyone else. Though years, rather centuries, have passed since his demise yet Ali's attraction perpetually intensifies, and bewilders the onlookers.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lifetime of his contemporaries who were God loving, devoted and selfless, kind and forbearing, just and philanthropist rallied around him. Everyone of them has left in legacy an inspiring piece of history. After his death, particularly during the rule of Mo'awiyah and the Omayyed dynasty, hosts of such people were put to the worst of victimization, but they never fell short of love and devotion for Ali and stood fast till their last, though invariably they had to lose their lives.</w:t>
      </w:r>
    </w:p>
    <w:p>
      <w:pPr>
        <w:pStyle w:val="BookText"/>
        <w:bidi w:val="0"/>
        <w:rPr/>
      </w:pPr>
      <w:r>
        <w:rPr>
          <w:rFonts w:eastAsia="Times New Roman" w:cs="Times New Roman" w:ascii="Times New Roman" w:hAnsi="Times New Roman"/>
          <w:color w:val="111111"/>
          <w:sz w:val="28"/>
          <w:szCs w:val="28"/>
          <w:lang w:val="en-US"/>
        </w:rPr>
        <w:t>With the death of worldly personalities, all their belongings diminish and their merits are buried along with their dead, but the personalities of the faith, though themselves may die yet their faith and love, which they enkindled, becomes brighter and sublime by afflux of time;</w:t>
      </w:r>
    </w:p>
    <w:p>
      <w:pPr>
        <w:pStyle w:val="BookText"/>
        <w:bidi w:val="0"/>
        <w:jc w:val="both"/>
        <w:rPr/>
      </w:pPr>
      <w:r>
        <w:rPr>
          <w:rFonts w:eastAsia="Times New Roman" w:cs="Times New Roman" w:ascii="Times New Roman" w:hAnsi="Times New Roman"/>
          <w:color w:val="111111"/>
          <w:sz w:val="28"/>
          <w:szCs w:val="28"/>
          <w:lang w:val="en-US"/>
        </w:rPr>
        <w:t>We read in history that after Ali's demise, for years, rather for centu</w:t>
        <w:softHyphen/>
        <w:t>ries, men have been abreast against the darts of his enemies. Twenty years after our Master's assassination, from amongst his devotees and those attracted to him, we see Maisam-i-Teemar reciting atop the gallows hymns of Ali's merit and superiority. Those were the days when whole of the Muslim world was gagged in suffocation, all liberties had been forfeited, souls were stifled in the bosom, dreadful silence like the dust of death had shrouded the faces, but Maisam from the top of the altar cries "Here! Here! For you I say what Ali was" people thronged around him to listen to what he might be allowed to say. The iron-fisted Omayyed government appre</w:t>
        <w:softHyphen/>
        <w:t>hending jeopardy to its interests ordered to rein his mouth and thus within a few days his life was brought to an end. History has abundant instances of suchlike devotees of Ali. These peculiar sentiments have not worn out by the passage of time. In all the times, these forceful sentiments have been ever more effective.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dauntless Ibn Sokayyat is from the galaxy of scholars and the stalwarts of Arabic literature and those having literary taste count him never lesser to Saiboya and the likes. He lived in the times of Motawakkil Abbassi, i.e., two centuries after the martyrdom of Ali. Sokayyat was brandished as a Shiah by Motawakkil's spying network, but as he was a distinguished and well-versed scholar, Motawakkil appointed him as tutor of his sons. One day the children came to Motawakkil's court when the tutor was also there. They had fared well in a test held earlier on the same day. Mutwakkil, either on the pretext of appreciation of Sokayyat's services or to fathom his known commitment to Shiah faith, inquired from the tutor as to whether he liked those two (his two sons) more or Hassan and Hussain, the two sons of Ali.</w:t>
      </w:r>
      <w:bookmarkStart w:id="29" w:name="pg2018_27327"/>
    </w:p>
    <w:p>
      <w:pPr>
        <w:pStyle w:val="BookText"/>
        <w:bidi w:val="0"/>
        <w:rPr/>
      </w:pPr>
      <w:bookmarkEnd w:id="29"/>
      <w:r>
        <w:rPr>
          <w:rFonts w:eastAsia="Times New Roman" w:cs="Times New Roman" w:ascii="Times New Roman" w:hAnsi="Times New Roman"/>
          <w:color w:val="111111"/>
          <w:sz w:val="28"/>
          <w:szCs w:val="28"/>
          <w:lang w:val="en-US"/>
        </w:rPr>
        <w:t>Ibn Sokayyat, on hearing this sentence and formulation of such a comparison, flew into rage; his blood boiled and he said to himself, "This pigmy has inflated himself so much that he compares his sons with Hassan and Hussain! It is my fault that I have undertaken to educate them". He said to Mutwakkil, "By God! I hold Qamber, the slave of Ali, in a far higher esteem than in which I find both of your sons and their father".</w:t>
      </w:r>
    </w:p>
    <w:p>
      <w:pPr>
        <w:pStyle w:val="BookText"/>
        <w:bidi w:val="0"/>
        <w:jc w:val="both"/>
        <w:rPr/>
      </w:pPr>
      <w:r>
        <w:rPr>
          <w:rFonts w:eastAsia="Times New Roman" w:cs="Times New Roman" w:ascii="Times New Roman" w:hAnsi="Times New Roman"/>
          <w:color w:val="111111"/>
          <w:sz w:val="28"/>
          <w:szCs w:val="28"/>
          <w:lang w:val="en-US"/>
        </w:rPr>
        <w:t>Mutwakkil forthwith ordered that Ibn Sikayyat's tongue be extracted through the back of his neck.</w:t>
      </w:r>
    </w:p>
    <w:p>
      <w:pPr>
        <w:pStyle w:val="BookText"/>
        <w:bidi w:val="0"/>
        <w:jc w:val="both"/>
        <w:rPr/>
      </w:pPr>
      <w:r>
        <w:rPr>
          <w:rFonts w:eastAsia="Times New Roman" w:cs="Times New Roman" w:ascii="Times New Roman" w:hAnsi="Times New Roman"/>
          <w:color w:val="111111"/>
          <w:sz w:val="28"/>
          <w:szCs w:val="28"/>
          <w:lang w:val="en-US"/>
        </w:rPr>
        <w:t>History knows many enchanted who spontaneously laid down their lives in course of Ali's love. Wherefrom to find such a forceful attraction. I doubt if the world will ever have a match to it. Likewise, Ali has obstinate enemies: Enemies who bite themselves when they hear Ali's name being mentioned. No doubt, as an individual Ali has left, but as a school he perpetuates. He in the very same manner conti</w:t>
        <w:softHyphen/>
        <w:t>nues to pull one group to himself and push away the other. Oh! Ali is the personality with Two Faculties.</w:t>
      </w:r>
    </w:p>
    <w:p>
      <w:pPr>
        <w:pStyle w:val="Heading2"/>
        <w:numPr>
          <w:ilvl w:val="1"/>
          <w:numId w:val="1"/>
        </w:numPr>
        <w:bidi w:val="0"/>
        <w:jc w:val="left"/>
        <w:rPr/>
      </w:pPr>
      <w:bookmarkStart w:id="30" w:name="__RefHeading___Toc4093440_3650668749"/>
      <w:bookmarkStart w:id="31" w:name="_Toc11"/>
      <w:bookmarkEnd w:id="30"/>
      <w:r>
        <w:rPr/>
        <w:t>THE FORCEFUL ATTRACTIONS</w:t>
      </w:r>
      <w:bookmarkEnd w:id="31"/>
    </w:p>
    <w:p>
      <w:pPr>
        <w:pStyle w:val="Heading3"/>
        <w:numPr>
          <w:ilvl w:val="2"/>
          <w:numId w:val="1"/>
        </w:numPr>
        <w:bidi w:val="0"/>
        <w:jc w:val="left"/>
        <w:rPr/>
      </w:pPr>
      <w:bookmarkStart w:id="32" w:name="__RefHeading___Toc4093442_3650668749"/>
      <w:bookmarkStart w:id="33" w:name="_Toc12"/>
      <w:bookmarkEnd w:id="32"/>
      <w:r>
        <w:rPr/>
        <w:t>THE FORCEFUL ATTRACTIONS</w:t>
      </w:r>
      <w:bookmarkEnd w:id="33"/>
    </w:p>
    <w:p>
      <w:pPr>
        <w:pStyle w:val="BookText"/>
        <w:bidi w:val="0"/>
        <w:jc w:val="both"/>
        <w:rPr/>
      </w:pPr>
      <w:r>
        <w:rPr>
          <w:rFonts w:eastAsia="Times New Roman" w:cs="Times New Roman" w:ascii="Times New Roman" w:hAnsi="Times New Roman"/>
          <w:color w:val="111111"/>
          <w:sz w:val="28"/>
          <w:szCs w:val="28"/>
          <w:lang w:val="en-US"/>
        </w:rPr>
        <w:t>In preface to the first volume of "Khatam-e-Payambran " about the Missions", we read as under-All the missions emerging amidst mankind, have neither been identical, nor their sphere of influence has been uniform.</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missions and systems may be mono-dimensional and might have proceeded only in one direction; at the time of its introduction it might have covered extensive surface, and might have allured millions as its followers, but subsequently we find its life span having been almost rolled off and itself put to oblivion. Yet another may be bi-dimensional, i.e. spreading in two directions, viz. covering a vast surface and also proceeding in future, its impact being not only "spacious" but also "enduring".</w:t>
      </w:r>
    </w:p>
    <w:p>
      <w:pPr>
        <w:pStyle w:val="BookText"/>
        <w:bidi w:val="0"/>
        <w:rPr/>
      </w:pPr>
      <w:r>
        <w:rPr>
          <w:rFonts w:eastAsia="Times New Roman" w:cs="Times New Roman" w:ascii="Times New Roman" w:hAnsi="Times New Roman"/>
          <w:color w:val="111111"/>
          <w:sz w:val="28"/>
          <w:szCs w:val="28"/>
          <w:lang w:val="en-US"/>
        </w:rPr>
        <w:t>While others have marched ahead multi-dimensionally. They have commanded immense multitudes of humanity over vast lands and brought them under their influence, we find their imprints in every continent of the globe. They held the reins of time too, i.e. they could not be confined to one time or age. They have been at the climax of temporal authority for centuries together, they have also spread their roots in the depths of human souls, controlled the very pulse of humanity and have ruled the inmost of human hearts. Such tri-dimensional missions are peculiar to the Apostolical line alone.</w:t>
      </w:r>
    </w:p>
    <w:p>
      <w:pPr>
        <w:pStyle w:val="BookText"/>
        <w:bidi w:val="0"/>
        <w:jc w:val="both"/>
        <w:rPr/>
      </w:pPr>
      <w:r>
        <w:rPr>
          <w:rFonts w:eastAsia="Times New Roman" w:cs="Times New Roman" w:ascii="Times New Roman" w:hAnsi="Times New Roman"/>
          <w:color w:val="111111"/>
          <w:sz w:val="28"/>
          <w:szCs w:val="28"/>
          <w:lang w:val="en-US"/>
        </w:rPr>
        <w:t>Which school of thought or philosophy can be cited in comparison to the world's major religions who have been ruling for thirty centuries, for twenty centuries or at least for fourteen centuries and their believers' conscience have been cleaving fast to them? Attractions are, likewise, sometimes mono-dimensional, sometimes bi-dimensional and at others tri-dimensional.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attraction is of the last category, it attracts immense multitude of men, is not confined to one century or two; it has rather been perpetuat</w:t>
        <w:softHyphen/>
        <w:t>ing in time and progressing in expansion. The fact of the matter is that it has been in luster throughout the centuries and ages, and has penetrated from surface to the depths of human minds and hearts so that even after centuries when man is put to reminiscence about Ali and listens to hymns of his glories, tears of joy come out of his eyes; and when they weep about his sufferings, the cries they wail would move the worst of Ali's enemies to tears. This is the most forceful attraction.</w:t>
      </w:r>
    </w:p>
    <w:p>
      <w:pPr>
        <w:pStyle w:val="BookText"/>
        <w:bidi w:val="0"/>
        <w:rPr/>
      </w:pPr>
      <w:r>
        <w:rPr>
          <w:rFonts w:eastAsia="Times New Roman" w:cs="Times New Roman" w:ascii="Times New Roman" w:hAnsi="Times New Roman"/>
          <w:color w:val="111111"/>
          <w:sz w:val="28"/>
          <w:szCs w:val="28"/>
          <w:lang w:val="en-US"/>
        </w:rPr>
        <w:t>From here we deduce that men's attachment to religion is not shallow like the one's to matter. It is rather different attachment like which nothing else attaches to human soul.</w:t>
      </w:r>
    </w:p>
    <w:p>
      <w:pPr>
        <w:pStyle w:val="BookText"/>
        <w:bidi w:val="0"/>
        <w:jc w:val="both"/>
        <w:rPr/>
      </w:pPr>
      <w:r>
        <w:rPr>
          <w:rFonts w:eastAsia="Times New Roman" w:cs="Times New Roman" w:ascii="Times New Roman" w:hAnsi="Times New Roman"/>
          <w:color w:val="111111"/>
          <w:sz w:val="28"/>
          <w:szCs w:val="28"/>
          <w:lang w:val="en-US"/>
        </w:rPr>
        <w:t>Had Ali not had the complexion of God and had he not been a man of Allah, he must have been forgotten.</w:t>
      </w:r>
    </w:p>
    <w:p>
      <w:pPr>
        <w:pStyle w:val="BookText"/>
        <w:bidi w:val="0"/>
        <w:jc w:val="both"/>
        <w:rPr/>
      </w:pPr>
      <w:r>
        <w:rPr>
          <w:rFonts w:eastAsia="Times New Roman" w:cs="Times New Roman" w:ascii="Times New Roman" w:hAnsi="Times New Roman"/>
          <w:color w:val="111111"/>
          <w:sz w:val="28"/>
          <w:szCs w:val="28"/>
          <w:lang w:val="en-US"/>
        </w:rPr>
        <w:t>Human history bears traces of many a hero:-</w:t>
      </w:r>
    </w:p>
    <w:p>
      <w:pPr>
        <w:pStyle w:val="BookText"/>
        <w:bidi w:val="0"/>
        <w:jc w:val="both"/>
        <w:rPr/>
      </w:pPr>
      <w:r>
        <w:rPr>
          <w:rFonts w:eastAsia="Times New Roman" w:cs="Times New Roman" w:ascii="Times New Roman" w:hAnsi="Times New Roman"/>
          <w:color w:val="111111"/>
          <w:sz w:val="28"/>
          <w:szCs w:val="28"/>
          <w:lang w:val="en-US"/>
        </w:rPr>
        <w:t>Heroes of Oracles, heroes of learning and philosophy, heroes of power and dominion and heroes of battlefields; but man has either forgotten them all or has not taken notice of them. But to Ali, assassination could not render death; he rather emerged livelier. He himself says: "The accumulators of wealth are dead though breathing. The learned (scholars '-of divinity) would live as long as the time runs; their bodies have disappeared but their impressions survive on pages of human minds".</w:t>
      </w:r>
    </w:p>
    <w:p>
      <w:pPr>
        <w:pStyle w:val="BookText"/>
        <w:bidi w:val="0"/>
        <w:jc w:val="both"/>
        <w:rPr/>
      </w:pPr>
      <w:r>
        <w:rPr>
          <w:rFonts w:eastAsia="Times New Roman" w:cs="Times New Roman" w:ascii="Times New Roman" w:hAnsi="Times New Roman"/>
          <w:color w:val="111111"/>
          <w:sz w:val="28"/>
          <w:szCs w:val="28"/>
          <w:lang w:val="en-US"/>
        </w:rPr>
        <w:t>About himself, Ali says; "Look to my time in future when my merits, so far not recognised, will become manifest, and you will recognise me when you miss me and find another in my place".</w:t>
      </w:r>
    </w:p>
    <w:p>
      <w:pPr>
        <w:pStyle w:val="BookText"/>
        <w:bidi w:val="0"/>
        <w:jc w:val="both"/>
        <w:rPr/>
      </w:pPr>
      <w:r>
        <w:rPr>
          <w:rFonts w:eastAsia="Times New Roman" w:cs="Times New Roman" w:ascii="Times New Roman" w:hAnsi="Times New Roman"/>
          <w:color w:val="111111"/>
          <w:sz w:val="28"/>
          <w:szCs w:val="28"/>
          <w:lang w:val="en-US"/>
        </w:rPr>
        <w:t>My age is ignorant of worth</w:t>
      </w:r>
    </w:p>
    <w:p>
      <w:pPr>
        <w:pStyle w:val="BookText"/>
        <w:bidi w:val="0"/>
        <w:jc w:val="both"/>
        <w:rPr/>
      </w:pPr>
      <w:r>
        <w:rPr>
          <w:rFonts w:eastAsia="Times New Roman" w:cs="Times New Roman" w:ascii="Times New Roman" w:hAnsi="Times New Roman"/>
          <w:color w:val="111111"/>
          <w:sz w:val="28"/>
          <w:szCs w:val="28"/>
          <w:lang w:val="en-US"/>
        </w:rPr>
        <w:t>My Yousaf is not for this market;</w:t>
      </w:r>
    </w:p>
    <w:p>
      <w:pPr>
        <w:pStyle w:val="BookText"/>
        <w:bidi w:val="0"/>
        <w:jc w:val="both"/>
        <w:rPr/>
      </w:pPr>
      <w:r>
        <w:rPr>
          <w:rFonts w:eastAsia="Times New Roman" w:cs="Times New Roman" w:ascii="Times New Roman" w:hAnsi="Times New Roman"/>
          <w:color w:val="111111"/>
          <w:sz w:val="28"/>
          <w:szCs w:val="28"/>
          <w:lang w:val="en-US"/>
        </w:rPr>
        <w:t>I am disappointed of my old friends;</w:t>
      </w:r>
    </w:p>
    <w:p>
      <w:pPr>
        <w:pStyle w:val="BookText"/>
        <w:bidi w:val="0"/>
        <w:jc w:val="both"/>
        <w:rPr/>
      </w:pPr>
      <w:r>
        <w:rPr>
          <w:rFonts w:eastAsia="Times New Roman" w:cs="Times New Roman" w:ascii="Times New Roman" w:hAnsi="Times New Roman"/>
          <w:color w:val="111111"/>
          <w:sz w:val="28"/>
          <w:szCs w:val="28"/>
          <w:lang w:val="en-US"/>
        </w:rPr>
        <w:t>My love is ablaze for a Moses;</w:t>
      </w:r>
    </w:p>
    <w:p>
      <w:pPr>
        <w:pStyle w:val="BookText"/>
        <w:bidi w:val="0"/>
        <w:jc w:val="both"/>
        <w:rPr/>
      </w:pPr>
      <w:r>
        <w:rPr>
          <w:rFonts w:eastAsia="Times New Roman" w:cs="Times New Roman" w:ascii="Times New Roman" w:hAnsi="Times New Roman"/>
          <w:color w:val="111111"/>
          <w:sz w:val="28"/>
          <w:szCs w:val="28"/>
          <w:lang w:val="en-US"/>
        </w:rPr>
        <w:t>The Ocean of friends is silent like dew;</w:t>
      </w:r>
    </w:p>
    <w:p>
      <w:pPr>
        <w:pStyle w:val="BookText"/>
        <w:bidi w:val="0"/>
        <w:jc w:val="both"/>
        <w:rPr/>
      </w:pPr>
      <w:r>
        <w:rPr>
          <w:rFonts w:eastAsia="Times New Roman" w:cs="Times New Roman" w:ascii="Times New Roman" w:hAnsi="Times New Roman"/>
          <w:color w:val="111111"/>
          <w:sz w:val="28"/>
          <w:szCs w:val="28"/>
          <w:lang w:val="en-US"/>
        </w:rPr>
        <w:t>My dew like a tide bears a storm;</w:t>
      </w:r>
    </w:p>
    <w:p>
      <w:pPr>
        <w:pStyle w:val="BookText"/>
        <w:bidi w:val="0"/>
        <w:jc w:val="both"/>
        <w:rPr/>
      </w:pPr>
      <w:r>
        <w:rPr>
          <w:rFonts w:eastAsia="Times New Roman" w:cs="Times New Roman" w:ascii="Times New Roman" w:hAnsi="Times New Roman"/>
          <w:color w:val="111111"/>
          <w:sz w:val="28"/>
          <w:szCs w:val="28"/>
          <w:lang w:val="en-US"/>
        </w:rPr>
        <w:t>My hymns are from another world;</w:t>
      </w:r>
    </w:p>
    <w:p>
      <w:pPr>
        <w:pStyle w:val="BookText"/>
        <w:bidi w:val="0"/>
        <w:jc w:val="both"/>
        <w:rPr/>
      </w:pPr>
      <w:r>
        <w:rPr>
          <w:rFonts w:eastAsia="Times New Roman" w:cs="Times New Roman" w:ascii="Times New Roman" w:hAnsi="Times New Roman"/>
          <w:color w:val="111111"/>
          <w:sz w:val="28"/>
          <w:szCs w:val="28"/>
          <w:lang w:val="en-US"/>
        </w:rPr>
        <w:t>This clarion-call is from another caravan;</w:t>
      </w:r>
    </w:p>
    <w:p>
      <w:pPr>
        <w:pStyle w:val="BookText"/>
        <w:bidi w:val="0"/>
        <w:jc w:val="both"/>
        <w:rPr/>
      </w:pPr>
      <w:r>
        <w:rPr>
          <w:rFonts w:eastAsia="Times New Roman" w:cs="Times New Roman" w:ascii="Times New Roman" w:hAnsi="Times New Roman"/>
          <w:color w:val="111111"/>
          <w:sz w:val="28"/>
          <w:szCs w:val="28"/>
          <w:lang w:val="en-US"/>
        </w:rPr>
        <w:t>Many poets emerge after their deaths;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shut their eyes to open ours;</w:t>
      </w:r>
      <w:bookmarkStart w:id="34" w:name="pg2018_27336"/>
    </w:p>
    <w:p>
      <w:pPr>
        <w:pStyle w:val="BookText"/>
        <w:bidi w:val="0"/>
        <w:rPr/>
      </w:pPr>
      <w:bookmarkEnd w:id="34"/>
      <w:r>
        <w:rPr>
          <w:rFonts w:eastAsia="Times New Roman" w:cs="Times New Roman" w:ascii="Times New Roman" w:hAnsi="Times New Roman"/>
          <w:color w:val="111111"/>
          <w:sz w:val="28"/>
          <w:szCs w:val="28"/>
          <w:lang w:val="en-US"/>
        </w:rPr>
        <w:t>They derived beauty from nothingness;</w:t>
      </w:r>
    </w:p>
    <w:p>
      <w:pPr>
        <w:pStyle w:val="BookText"/>
        <w:bidi w:val="0"/>
        <w:jc w:val="both"/>
        <w:rPr/>
      </w:pPr>
      <w:r>
        <w:rPr>
          <w:rFonts w:eastAsia="Times New Roman" w:cs="Times New Roman" w:ascii="Times New Roman" w:hAnsi="Times New Roman"/>
          <w:color w:val="111111"/>
          <w:sz w:val="28"/>
          <w:szCs w:val="28"/>
          <w:lang w:val="en-US"/>
        </w:rPr>
        <w:t>From their graves they blossom like flowers;</w:t>
      </w:r>
    </w:p>
    <w:p>
      <w:pPr>
        <w:pStyle w:val="BookText"/>
        <w:bidi w:val="0"/>
        <w:jc w:val="both"/>
        <w:rPr/>
      </w:pPr>
      <w:r>
        <w:rPr>
          <w:rFonts w:eastAsia="Times New Roman" w:cs="Times New Roman" w:ascii="Times New Roman" w:hAnsi="Times New Roman"/>
          <w:color w:val="111111"/>
          <w:sz w:val="28"/>
          <w:szCs w:val="28"/>
          <w:lang w:val="en-US"/>
        </w:rPr>
        <w:t>My Uman will not be contained by drain;</w:t>
      </w:r>
    </w:p>
    <w:p>
      <w:pPr>
        <w:pStyle w:val="BookText"/>
        <w:bidi w:val="0"/>
        <w:jc w:val="both"/>
        <w:rPr/>
      </w:pPr>
      <w:r>
        <w:rPr>
          <w:rFonts w:eastAsia="Times New Roman" w:cs="Times New Roman" w:ascii="Times New Roman" w:hAnsi="Times New Roman"/>
          <w:color w:val="111111"/>
          <w:sz w:val="28"/>
          <w:szCs w:val="28"/>
          <w:lang w:val="en-US"/>
        </w:rPr>
        <w:t>Ocean beds are required for my storm;</w:t>
      </w:r>
    </w:p>
    <w:p>
      <w:pPr>
        <w:pStyle w:val="BookText"/>
        <w:bidi w:val="0"/>
        <w:jc w:val="both"/>
        <w:rPr/>
      </w:pPr>
      <w:r>
        <w:rPr>
          <w:rFonts w:eastAsia="Times New Roman" w:cs="Times New Roman" w:ascii="Times New Roman" w:hAnsi="Times New Roman"/>
          <w:color w:val="111111"/>
          <w:sz w:val="28"/>
          <w:szCs w:val="28"/>
          <w:lang w:val="en-US"/>
        </w:rPr>
        <w:t>I have lightening hidden in my heart;</w:t>
      </w:r>
    </w:p>
    <w:p>
      <w:pPr>
        <w:pStyle w:val="BookText"/>
        <w:bidi w:val="0"/>
        <w:jc w:val="both"/>
        <w:rPr/>
      </w:pPr>
      <w:r>
        <w:rPr>
          <w:rFonts w:eastAsia="Times New Roman" w:cs="Times New Roman" w:ascii="Times New Roman" w:hAnsi="Times New Roman"/>
          <w:color w:val="111111"/>
          <w:sz w:val="28"/>
          <w:szCs w:val="28"/>
          <w:lang w:val="en-US"/>
        </w:rPr>
        <w:t>The hill sand deserts are gateways to my exhibition;</w:t>
      </w:r>
    </w:p>
    <w:p>
      <w:pPr>
        <w:pStyle w:val="BookText"/>
        <w:bidi w:val="0"/>
        <w:jc w:val="both"/>
        <w:rPr/>
      </w:pPr>
      <w:r>
        <w:rPr>
          <w:rFonts w:eastAsia="Times New Roman" w:cs="Times New Roman" w:ascii="Times New Roman" w:hAnsi="Times New Roman"/>
          <w:color w:val="111111"/>
          <w:sz w:val="28"/>
          <w:szCs w:val="28"/>
          <w:lang w:val="en-US"/>
        </w:rPr>
        <w:t>They have blessed me with the "spring of life";</w:t>
      </w:r>
    </w:p>
    <w:p>
      <w:pPr>
        <w:pStyle w:val="BookText"/>
        <w:bidi w:val="0"/>
        <w:jc w:val="both"/>
        <w:rPr/>
      </w:pPr>
      <w:r>
        <w:rPr>
          <w:rFonts w:eastAsia="Times New Roman" w:cs="Times New Roman" w:ascii="Times New Roman" w:hAnsi="Times New Roman"/>
          <w:color w:val="111111"/>
          <w:sz w:val="28"/>
          <w:szCs w:val="28"/>
          <w:lang w:val="en-US"/>
        </w:rPr>
        <w:t>They have made me aware of "secret of life";</w:t>
      </w:r>
    </w:p>
    <w:p>
      <w:pPr>
        <w:pStyle w:val="BookText"/>
        <w:bidi w:val="0"/>
        <w:jc w:val="both"/>
        <w:rPr/>
      </w:pPr>
      <w:r>
        <w:rPr>
          <w:rFonts w:eastAsia="Times New Roman" w:cs="Times New Roman" w:ascii="Times New Roman" w:hAnsi="Times New Roman"/>
          <w:color w:val="111111"/>
          <w:sz w:val="28"/>
          <w:szCs w:val="28"/>
          <w:lang w:val="en-US"/>
        </w:rPr>
        <w:t>The secret which I divulge has been divulged by none;</w:t>
      </w:r>
    </w:p>
    <w:p>
      <w:pPr>
        <w:pStyle w:val="BookText"/>
        <w:bidi w:val="0"/>
        <w:jc w:val="both"/>
        <w:rPr/>
      </w:pPr>
      <w:r>
        <w:rPr>
          <w:rFonts w:eastAsia="Times New Roman" w:cs="Times New Roman" w:ascii="Times New Roman" w:hAnsi="Times New Roman"/>
          <w:color w:val="111111"/>
          <w:sz w:val="28"/>
          <w:szCs w:val="28"/>
          <w:lang w:val="en-US"/>
        </w:rPr>
        <w:t>Like my thought none has arranged even pearls;</w:t>
      </w:r>
    </w:p>
    <w:p>
      <w:pPr>
        <w:pStyle w:val="BookText"/>
        <w:bidi w:val="0"/>
        <w:jc w:val="both"/>
        <w:rPr/>
      </w:pPr>
      <w:r>
        <w:rPr>
          <w:rFonts w:eastAsia="Times New Roman" w:cs="Times New Roman" w:ascii="Times New Roman" w:hAnsi="Times New Roman"/>
          <w:color w:val="111111"/>
          <w:sz w:val="28"/>
          <w:szCs w:val="28"/>
          <w:lang w:val="en-US"/>
        </w:rPr>
        <w:t>Old heaven told me this secret, from friends keep nothing concealed".</w:t>
      </w:r>
    </w:p>
    <w:p>
      <w:pPr>
        <w:pStyle w:val="BookText"/>
        <w:bidi w:val="0"/>
        <w:jc w:val="both"/>
        <w:rPr/>
      </w:pPr>
      <w:r>
        <w:rPr>
          <w:rFonts w:eastAsia="Times New Roman" w:cs="Times New Roman" w:ascii="Times New Roman" w:hAnsi="Times New Roman"/>
          <w:color w:val="111111"/>
          <w:sz w:val="28"/>
          <w:szCs w:val="28"/>
          <w:lang w:val="en-US"/>
        </w:rPr>
        <w:t>In fact Ali is like laws of nature which operate to infinity. He is source of generosity that never exhausts, rather becomes voluminous with the passage of every day. To quote Jabran Khalil Jabran: "He came in a time much earlier to his own". Some people are leaders for their own time, a few give lead to future also but gradually their leadership goes to oblivion. But Ali and a few others are guides and the leaders till eternity.</w:t>
      </w:r>
    </w:p>
    <w:p>
      <w:pPr>
        <w:pStyle w:val="Heading3"/>
        <w:numPr>
          <w:ilvl w:val="2"/>
          <w:numId w:val="1"/>
        </w:numPr>
        <w:bidi w:val="0"/>
        <w:jc w:val="left"/>
        <w:rPr/>
      </w:pPr>
      <w:bookmarkStart w:id="35" w:name="__RefHeading___Toc4093444_3650668749"/>
      <w:bookmarkStart w:id="36" w:name="_Toc13"/>
      <w:bookmarkEnd w:id="35"/>
      <w:r>
        <w:rPr/>
        <w:t>SHI'ITE FAITH, SCHOOL OF LOVE AND AFFECTION</w:t>
      </w:r>
      <w:bookmarkEnd w:id="3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great distinctions, which the Shi'ite faith enjoys among all the religions of the world, one is that its very basis and foundation lay in love. Since the lifetime of the Prophet himself when this religion was founded, it has been a source of love and fraternity; along with the Holy Prophet having said "Ali and his shi'ites are exultant", we find hosts of 13 men rallying around Ali -- fond, warm and devoted to him. Hence shi'ite faith, a religion of devotion and dedication. Alliance with him is the school of love and devotion. Element of love operates with full vigor in Shiaism. History of Shiaism is the other name of biography of a ceaseless line of dedicated, selfless and venturesome devotees.</w:t>
      </w:r>
    </w:p>
    <w:p>
      <w:pPr>
        <w:pStyle w:val="BookText"/>
        <w:bidi w:val="0"/>
        <w:rPr/>
      </w:pPr>
      <w:r>
        <w:rPr>
          <w:rFonts w:eastAsia="Times New Roman" w:cs="Times New Roman" w:ascii="Times New Roman" w:hAnsi="Times New Roman"/>
          <w:color w:val="111111"/>
          <w:sz w:val="28"/>
          <w:szCs w:val="28"/>
          <w:lang w:val="en-US"/>
        </w:rPr>
        <w:t>Ali is that very person from whom men never resiled even if he enforced Hadd (Punishment Prescribed by the Quran) on them and lashed them. Virtually in accordance with the rule of Shariat he cut off the hand of one of them, but nothing could impair their love with Ali. He himself says:</w:t>
      </w:r>
    </w:p>
    <w:p>
      <w:pPr>
        <w:pStyle w:val="BookText"/>
        <w:bidi w:val="0"/>
        <w:jc w:val="both"/>
        <w:rPr/>
      </w:pPr>
      <w:r>
        <w:rPr>
          <w:rFonts w:eastAsia="Times New Roman" w:cs="Times New Roman" w:ascii="Times New Roman" w:hAnsi="Times New Roman"/>
          <w:color w:val="111111"/>
          <w:sz w:val="28"/>
          <w:szCs w:val="28"/>
          <w:lang w:val="en-US"/>
        </w:rPr>
        <w:t>"Even if you find me striking a faithful with this sword so as to offend him, he will never show enmity towards me, and if I bestow the whole world on a hypocrite, so that he may become my friend, he will not accept me as his friend, because the Prophet has said: "Oh! Ali faithful will not become your enemy and the hypocrite will not make friends with you".</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the scale and yardstick to measure the natures and tempera</w:t>
        <w:softHyphen/>
        <w:t>ments. He who has a pious nature and sound temperament is never annoyed with him, let Ali's sword fall on him; and he who has a polluted nature will not associate with Ali, let Ali be kind towards him, because Ali is nothing but the Truth personified. There was a gentleman of distinction and faith from amongst the friends of Amir-ul-Momineen. Unfortunately he defaulted and the default involved corporeal punishment. Amir-ul-Momineen got his right palm cut off. Holding it in his left hand the convict went ahead bleeding, Ibn Kawa, a Kharijite rebel wanted to capitalize the situation for the benefit of his own band and to the detriment of Ali. Pretending pity, he approached the convict and said, "Who has chopped off your hand?" He said, "My hand has been cut off by the foremost of Prophet's successors, the leader of the brilliant of the doomsday, the nearest to Truth among the faithful, Ali-Ibn-Abi Talib, the Imam of guidance, the first to reach the beneficence of the heavens, the champion of the intrepid, revengeful against followers of the evil, the munificent in alms, the leader to the path of virtue and perfection, the oracle of truth and magnificence, the gallant Meccan and the magnanimous of the believers". Ibn Kawa said, "You be cursed, he chops your hand off and you praise him like this?" He said "Why should I not praise him while the fact is that his affinity is blended in my flesh and blood. By God, he did not remove my hand except as 'ordained by Allah". Such devotion and alliance as we find in the history of Ali and his friends, invite our attention to the phenomenon of love and devotion and its effects.</w:t>
      </w:r>
      <w:bookmarkStart w:id="37" w:name="pg2018_27342"/>
    </w:p>
    <w:p>
      <w:pPr>
        <w:pStyle w:val="Heading3"/>
        <w:numPr>
          <w:ilvl w:val="2"/>
          <w:numId w:val="1"/>
        </w:numPr>
        <w:bidi w:val="0"/>
        <w:jc w:val="left"/>
        <w:rPr/>
      </w:pPr>
      <w:bookmarkStart w:id="38" w:name="__RefHeading___Toc4093446_3650668749"/>
      <w:bookmarkStart w:id="39" w:name="_Toc14"/>
      <w:bookmarkEnd w:id="37"/>
      <w:bookmarkEnd w:id="38"/>
      <w:r>
        <w:rPr/>
        <w:t>THE ALCHEMY OF LOVE</w:t>
      </w:r>
      <w:bookmarkEnd w:id="39"/>
    </w:p>
    <w:p>
      <w:pPr>
        <w:pStyle w:val="BookText"/>
        <w:bidi w:val="0"/>
        <w:jc w:val="both"/>
        <w:rPr/>
      </w:pPr>
      <w:r>
        <w:rPr>
          <w:rFonts w:eastAsia="Times New Roman" w:cs="Times New Roman" w:ascii="Times New Roman" w:hAnsi="Times New Roman"/>
          <w:color w:val="111111"/>
          <w:sz w:val="28"/>
          <w:szCs w:val="28"/>
          <w:lang w:val="en-US"/>
        </w:rPr>
        <w:t>The poets of Persian describe devotion( Ishque ) as alchemy: Alchemists believed that there is a matter in the universe with the name ' Ikseer ' or 'Kimia' which has the capacity to transmute the matters. They exhausted centuries to discover it. The poets borrowed this term and said that the real Alchemy, which has the potential to cause a change, is love and devotion, because devotion can change the nature. Devotion is absolute "Ikseer" and has the quality of alchemy, i.e., it transmutes one metal into another. Men are also of different metals like gold and silver. It is devotion which makes a cardiological organ the heart; if there is no love there is no heart, it is only a piece of mud and water that each heart which lacks pangs is not a heart, The melancholic heart is nothing but a handful of mud:</w:t>
      </w:r>
    </w:p>
    <w:p>
      <w:pPr>
        <w:pStyle w:val="BookText"/>
        <w:bidi w:val="0"/>
        <w:jc w:val="both"/>
        <w:rPr/>
      </w:pPr>
      <w:r>
        <w:rPr>
          <w:rFonts w:eastAsia="Times New Roman" w:cs="Times New Roman" w:ascii="Times New Roman" w:hAnsi="Times New Roman"/>
          <w:color w:val="111111"/>
          <w:sz w:val="28"/>
          <w:szCs w:val="28"/>
          <w:lang w:val="en-US"/>
        </w:rPr>
        <w:t>Oh! God give me a warm, enkindling bosom.</w:t>
      </w:r>
    </w:p>
    <w:p>
      <w:pPr>
        <w:pStyle w:val="BookText"/>
        <w:bidi w:val="0"/>
        <w:jc w:val="both"/>
        <w:rPr/>
      </w:pPr>
      <w:r>
        <w:rPr>
          <w:rFonts w:eastAsia="Times New Roman" w:cs="Times New Roman" w:ascii="Times New Roman" w:hAnsi="Times New Roman"/>
          <w:color w:val="111111"/>
          <w:sz w:val="28"/>
          <w:szCs w:val="28"/>
          <w:lang w:val="en-US"/>
        </w:rPr>
        <w:t>In that bosom a heart which should be all affectionate.</w:t>
      </w:r>
    </w:p>
    <w:p>
      <w:pPr>
        <w:pStyle w:val="BookText"/>
        <w:bidi w:val="0"/>
        <w:jc w:val="both"/>
        <w:rPr/>
      </w:pPr>
      <w:r>
        <w:rPr>
          <w:rFonts w:eastAsia="Times New Roman" w:cs="Times New Roman" w:ascii="Times New Roman" w:hAnsi="Times New Roman"/>
          <w:color w:val="111111"/>
          <w:sz w:val="28"/>
          <w:szCs w:val="28"/>
          <w:lang w:val="en-US"/>
        </w:rPr>
        <w:t>The vigor and strength are from the by-products of devotion; love generates vigor and makes a brave out of a coward.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domestic hen, as long as it is all alone, collects the plumage on its back, walks leisurely, becomes restive for finding an insect to eat, flees away on a slight alarm and shows little resistance even against a child; but when this very fowl, has a brood, love and devotion get entered into its living figure and its habits are changed: It. drops down the plumage, collected on its back as an indication of preparedness and self-defense, assumes the warring position, so much so that its echo becomes more forceful and braver. Earlier, it would flee on apprehending a danger but now it would assault in case of such an apprehension and would lead a bold aggression; this is love that has made a daring animal out of a timid hen.</w:t>
      </w:r>
    </w:p>
    <w:p>
      <w:pPr>
        <w:pStyle w:val="BookText"/>
        <w:bidi w:val="0"/>
        <w:rPr/>
      </w:pPr>
      <w:r>
        <w:rPr>
          <w:rFonts w:eastAsia="Times New Roman" w:cs="Times New Roman" w:ascii="Times New Roman" w:hAnsi="Times New Roman"/>
          <w:color w:val="111111"/>
          <w:sz w:val="28"/>
          <w:szCs w:val="28"/>
          <w:lang w:val="en-US"/>
        </w:rPr>
        <w:t>Love and devotion transforms the ugly and sluggish into handsome and smart. So much so that it makes a brilliant out of a stupid. The boy and the girl who in their single life never worried themselves about anything, unless it directly concerned them, but as soon as they enter into mutual attachment and organize a matrimonial life, each of them for the first time finds concerned with the fate of the other. At that time the canvas of their desires expands. And when they have become parents of a son, their whole nature is completely changed. That boy who was lazy and sluggish has now become smart and active, and that girl who would never rise from her bed even per force would now leap like lightning on hearing the cry of her cradle-rider. What is that power which has made both of them so sensitive? That is nothing but love and devotion. Devotion makes a generous out of a miser, a powerful and forbearing out of a weak and impatient.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of devotion, that a selfish hen, which was always worried to collect grain for self preservation, as soon as it became of brood on finding a single grain it calls the chickens to feast. Or to that mother, who till yesterday was a listless daughter always slumbering and eating, weak and irritant, love has now given her the strength to resist hunger, to forbear toil, to resign indolence, to be patient and forbearing and to withstand all the labours of being a mother.</w:t>
      </w:r>
    </w:p>
    <w:p>
      <w:pPr>
        <w:pStyle w:val="BookText"/>
        <w:bidi w:val="0"/>
        <w:rPr/>
      </w:pPr>
      <w:r>
        <w:rPr>
          <w:rFonts w:eastAsia="Times New Roman" w:cs="Times New Roman" w:ascii="Times New Roman" w:hAnsi="Times New Roman"/>
          <w:color w:val="111111"/>
          <w:sz w:val="28"/>
          <w:szCs w:val="28"/>
          <w:lang w:val="en-US"/>
        </w:rPr>
        <w:t>In the parlance of poetry and literature, in chapters about the effects of love, we often enjoy one phenomenon and that is the intuition as bounty of love.</w:t>
      </w:r>
    </w:p>
    <w:p>
      <w:pPr>
        <w:pStyle w:val="BookText"/>
        <w:bidi w:val="0"/>
        <w:jc w:val="both"/>
        <w:rPr/>
      </w:pPr>
      <w:r>
        <w:rPr>
          <w:rFonts w:eastAsia="Times New Roman" w:cs="Times New Roman" w:ascii="Times New Roman" w:hAnsi="Times New Roman"/>
          <w:color w:val="111111"/>
          <w:sz w:val="28"/>
          <w:szCs w:val="28"/>
          <w:lang w:val="en-US"/>
        </w:rPr>
        <w:t>The nightingale has learnt to sing from bounty of flowers, otherwise</w:t>
      </w:r>
    </w:p>
    <w:p>
      <w:pPr>
        <w:pStyle w:val="BookText"/>
        <w:bidi w:val="0"/>
        <w:jc w:val="both"/>
        <w:rPr/>
      </w:pPr>
      <w:r>
        <w:rPr>
          <w:rFonts w:eastAsia="Times New Roman" w:cs="Times New Roman" w:ascii="Times New Roman" w:hAnsi="Times New Roman"/>
          <w:color w:val="111111"/>
          <w:sz w:val="28"/>
          <w:szCs w:val="28"/>
          <w:lang w:val="en-US"/>
        </w:rPr>
        <w:t>All this eloquence and lyric were never arranged in her beak.</w:t>
      </w:r>
    </w:p>
    <w:p>
      <w:pPr>
        <w:pStyle w:val="BookText"/>
        <w:bidi w:val="0"/>
        <w:jc w:val="both"/>
        <w:rPr/>
      </w:pPr>
      <w:r>
        <w:rPr>
          <w:rFonts w:eastAsia="Times New Roman" w:cs="Times New Roman" w:ascii="Times New Roman" w:hAnsi="Times New Roman"/>
          <w:color w:val="111111"/>
          <w:sz w:val="28"/>
          <w:szCs w:val="28"/>
          <w:lang w:val="en-US"/>
        </w:rPr>
        <w:t>Although prima facie the bounty of flower is a factor external to the figure of nightingale yet in fact it is nothing but the power of love itself.</w:t>
      </w:r>
    </w:p>
    <w:p>
      <w:pPr>
        <w:pStyle w:val="BookText"/>
        <w:bidi w:val="0"/>
        <w:jc w:val="both"/>
        <w:rPr/>
      </w:pPr>
      <w:r>
        <w:rPr>
          <w:rFonts w:eastAsia="Times New Roman" w:cs="Times New Roman" w:ascii="Times New Roman" w:hAnsi="Times New Roman"/>
          <w:color w:val="111111"/>
          <w:sz w:val="28"/>
          <w:szCs w:val="28"/>
          <w:lang w:val="en-US"/>
        </w:rPr>
        <w:t>Do not think that Majnoon became Majnoon himself.</w:t>
      </w:r>
    </w:p>
    <w:p>
      <w:pPr>
        <w:pStyle w:val="BookText"/>
        <w:bidi w:val="0"/>
        <w:jc w:val="both"/>
        <w:rPr/>
      </w:pPr>
      <w:r>
        <w:rPr>
          <w:rFonts w:eastAsia="Times New Roman" w:cs="Times New Roman" w:ascii="Times New Roman" w:hAnsi="Times New Roman"/>
          <w:color w:val="111111"/>
          <w:sz w:val="28"/>
          <w:szCs w:val="28"/>
          <w:lang w:val="en-US"/>
        </w:rPr>
        <w:t>It was Laila's attraction which pulled him from the fish to the star.</w:t>
      </w:r>
    </w:p>
    <w:p>
      <w:pPr>
        <w:pStyle w:val="BookText"/>
        <w:bidi w:val="0"/>
        <w:jc w:val="both"/>
        <w:rPr/>
      </w:pPr>
      <w:r>
        <w:rPr>
          <w:rFonts w:eastAsia="Times New Roman" w:cs="Times New Roman" w:ascii="Times New Roman" w:hAnsi="Times New Roman"/>
          <w:color w:val="111111"/>
          <w:sz w:val="28"/>
          <w:szCs w:val="28"/>
          <w:lang w:val="en-US"/>
        </w:rPr>
        <w:t>Devotion awakens the latent potentialities and liberates the stifled and suppressed faculties, like splitting of an atom and discharge of atomic energy. Devotion is intuitive and emboldening. Many poets, philosophers and men of art are people of love and devotion hence powerful. Love gives perfection to soul and reveals marvelous latent potentialities. From the viewpoint of perception it is intuitive, and from the view point of qualities of sentiments it enhances the will power; and when it ascends to the climax, it performs wonders and miracles.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purifies the soul from contamination and pollution, in other words, love is a purifier. Love, by washing away the beastly qualities arising out of selfishness, apathy and indifference like miserliness, parsimony, cowardice lethargy, arrogance and self-conceit; destroys and annihilates hatred and vindictiveness. No doubt, failure and deprivation may happen in love and it may generate problems and animosities.</w:t>
      </w:r>
    </w:p>
    <w:p>
      <w:pPr>
        <w:pStyle w:val="BookText"/>
        <w:bidi w:val="0"/>
        <w:rPr/>
      </w:pPr>
      <w:r>
        <w:rPr>
          <w:rFonts w:eastAsia="Times New Roman" w:cs="Times New Roman" w:ascii="Times New Roman" w:hAnsi="Times New Roman"/>
          <w:color w:val="111111"/>
          <w:sz w:val="28"/>
          <w:szCs w:val="28"/>
          <w:lang w:val="en-US"/>
        </w:rPr>
        <w:t>Love makes bitterness sweet.</w:t>
      </w:r>
    </w:p>
    <w:p>
      <w:pPr>
        <w:pStyle w:val="BookText"/>
        <w:bidi w:val="0"/>
        <w:jc w:val="both"/>
        <w:rPr/>
      </w:pPr>
      <w:r>
        <w:rPr>
          <w:rFonts w:eastAsia="Times New Roman" w:cs="Times New Roman" w:ascii="Times New Roman" w:hAnsi="Times New Roman"/>
          <w:color w:val="111111"/>
          <w:sz w:val="28"/>
          <w:szCs w:val="28"/>
          <w:lang w:val="en-US"/>
        </w:rPr>
        <w:t>Love transmutes copper to gold.</w:t>
      </w:r>
    </w:p>
    <w:p>
      <w:pPr>
        <w:pStyle w:val="BookText"/>
        <w:bidi w:val="0"/>
        <w:jc w:val="both"/>
        <w:rPr/>
      </w:pPr>
      <w:r>
        <w:rPr>
          <w:rFonts w:eastAsia="Times New Roman" w:cs="Times New Roman" w:ascii="Times New Roman" w:hAnsi="Times New Roman"/>
          <w:color w:val="111111"/>
          <w:sz w:val="28"/>
          <w:szCs w:val="28"/>
          <w:lang w:val="en-US"/>
        </w:rPr>
        <w:t>If the love is relatable to spirit, it enlightens and enriches the soul; but if it is relatable to body, it would result in its deterioration and degeneration. The effect of spiritual love is just the converse of material love. Material love brings about pessimism, pale face, feeble limbs and defect in digestion and indisposition in muscles. Perhaps the consequences of material love are all destructive but this is not so in the case of spiritual love. Then what should the object of love be? and how should one benefit from it? Leaving aside its social effects, the effect of spiritual love on individual is perhaps compli</w:t>
        <w:softHyphen/>
        <w:t>mentary because it generates vigor, tenderness, unification and determina</w:t>
        <w:softHyphen/>
        <w:t>tion, and eliminates weakness, impurity, dissension and stupidity. It removes deviations that are called "intrigue" by the Quran, eradicates fraud and transmutes impostor to virtuous:-</w:t>
      </w:r>
    </w:p>
    <w:p>
      <w:pPr>
        <w:pStyle w:val="BookText"/>
        <w:bidi w:val="0"/>
        <w:jc w:val="both"/>
        <w:rPr/>
      </w:pPr>
      <w:r>
        <w:rPr>
          <w:rFonts w:eastAsia="Times New Roman" w:cs="Times New Roman" w:ascii="Times New Roman" w:hAnsi="Times New Roman"/>
          <w:color w:val="111111"/>
          <w:sz w:val="28"/>
          <w:szCs w:val="28"/>
          <w:lang w:val="en-US"/>
        </w:rPr>
        <w:t>The master soul annihilates the body, thereafter reconstructs it,</w:t>
      </w:r>
    </w:p>
    <w:p>
      <w:pPr>
        <w:pStyle w:val="BookText"/>
        <w:bidi w:val="0"/>
        <w:jc w:val="both"/>
        <w:rPr/>
      </w:pPr>
      <w:r>
        <w:rPr>
          <w:rFonts w:eastAsia="Times New Roman" w:cs="Times New Roman" w:ascii="Times New Roman" w:hAnsi="Times New Roman"/>
          <w:color w:val="111111"/>
          <w:sz w:val="28"/>
          <w:szCs w:val="28"/>
          <w:lang w:val="en-US"/>
        </w:rPr>
        <w:t>Virtuous is the soul who for the sake of love and happiness,</w:t>
      </w:r>
    </w:p>
    <w:p>
      <w:pPr>
        <w:pStyle w:val="BookText"/>
        <w:bidi w:val="0"/>
        <w:jc w:val="both"/>
        <w:rPr/>
      </w:pPr>
      <w:r>
        <w:rPr>
          <w:rFonts w:eastAsia="Times New Roman" w:cs="Times New Roman" w:ascii="Times New Roman" w:hAnsi="Times New Roman"/>
          <w:color w:val="111111"/>
          <w:sz w:val="28"/>
          <w:szCs w:val="28"/>
          <w:lang w:val="en-US"/>
        </w:rPr>
        <w:t>Gave away his home and hearth, property and wealth,</w:t>
      </w:r>
    </w:p>
    <w:p>
      <w:pPr>
        <w:pStyle w:val="BookText"/>
        <w:bidi w:val="0"/>
        <w:jc w:val="both"/>
        <w:rPr/>
      </w:pPr>
      <w:r>
        <w:rPr>
          <w:rFonts w:eastAsia="Times New Roman" w:cs="Times New Roman" w:ascii="Times New Roman" w:hAnsi="Times New Roman"/>
          <w:color w:val="111111"/>
          <w:sz w:val="28"/>
          <w:szCs w:val="28"/>
          <w:lang w:val="en-US"/>
        </w:rPr>
        <w:t>He robbed his house of the precious treasure, and filled it with wealth more,</w:t>
      </w:r>
    </w:p>
    <w:p>
      <w:pPr>
        <w:pStyle w:val="BookText"/>
        <w:bidi w:val="0"/>
        <w:jc w:val="both"/>
        <w:rPr/>
      </w:pPr>
      <w:r>
        <w:rPr>
          <w:rFonts w:eastAsia="Times New Roman" w:cs="Times New Roman" w:ascii="Times New Roman" w:hAnsi="Times New Roman"/>
          <w:color w:val="111111"/>
          <w:sz w:val="28"/>
          <w:szCs w:val="28"/>
          <w:lang w:val="en-US"/>
        </w:rPr>
        <w:t>He sucked away the water from the riverbed,</w:t>
      </w:r>
    </w:p>
    <w:p>
      <w:pPr>
        <w:pStyle w:val="BookText"/>
        <w:bidi w:val="0"/>
        <w:jc w:val="both"/>
        <w:rPr/>
      </w:pPr>
      <w:r>
        <w:rPr>
          <w:rFonts w:eastAsia="Times New Roman" w:cs="Times New Roman" w:ascii="Times New Roman" w:hAnsi="Times New Roman"/>
          <w:color w:val="111111"/>
          <w:sz w:val="28"/>
          <w:szCs w:val="28"/>
          <w:lang w:val="en-US"/>
        </w:rPr>
        <w:t>Thereafter he inundated it with water and benefited from it,</w:t>
      </w:r>
    </w:p>
    <w:p>
      <w:pPr>
        <w:pStyle w:val="BookText"/>
        <w:bidi w:val="0"/>
        <w:jc w:val="both"/>
        <w:rPr/>
      </w:pPr>
      <w:r>
        <w:rPr>
          <w:rFonts w:eastAsia="Times New Roman" w:cs="Times New Roman" w:ascii="Times New Roman" w:hAnsi="Times New Roman"/>
          <w:color w:val="111111"/>
          <w:sz w:val="28"/>
          <w:szCs w:val="28"/>
          <w:lang w:val="en-US"/>
        </w:rPr>
        <w:t>He pierced the skin with the spear, thereafter he spread a new layer,</w:t>
      </w:r>
    </w:p>
    <w:p>
      <w:pPr>
        <w:pStyle w:val="BookText"/>
        <w:bidi w:val="0"/>
        <w:jc w:val="both"/>
        <w:rPr/>
      </w:pPr>
      <w:r>
        <w:rPr>
          <w:rFonts w:eastAsia="Times New Roman" w:cs="Times New Roman" w:ascii="Times New Roman" w:hAnsi="Times New Roman"/>
          <w:color w:val="111111"/>
          <w:sz w:val="28"/>
          <w:szCs w:val="28"/>
          <w:lang w:val="en-US"/>
        </w:rPr>
        <w:t>The perfect, who know the secret of quest,</w:t>
      </w:r>
    </w:p>
    <w:p>
      <w:pPr>
        <w:pStyle w:val="BookText"/>
        <w:bidi w:val="0"/>
        <w:jc w:val="both"/>
        <w:rPr/>
      </w:pPr>
      <w:r>
        <w:rPr>
          <w:rFonts w:eastAsia="Times New Roman" w:cs="Times New Roman" w:ascii="Times New Roman" w:hAnsi="Times New Roman"/>
          <w:color w:val="111111"/>
          <w:sz w:val="28"/>
          <w:szCs w:val="28"/>
          <w:lang w:val="en-US"/>
        </w:rPr>
        <w:t>Are perplexed, intoxicated and enamored,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so much perplexed as to turn back on him (beloved),</w:t>
      </w:r>
      <w:bookmarkStart w:id="40" w:name="pg2018_27354"/>
    </w:p>
    <w:p>
      <w:pPr>
        <w:pStyle w:val="BookText"/>
        <w:bidi w:val="0"/>
        <w:rPr/>
      </w:pPr>
      <w:bookmarkEnd w:id="40"/>
      <w:r>
        <w:rPr>
          <w:rFonts w:eastAsia="Times New Roman" w:cs="Times New Roman" w:ascii="Times New Roman" w:hAnsi="Times New Roman"/>
          <w:color w:val="111111"/>
          <w:sz w:val="28"/>
          <w:szCs w:val="28"/>
          <w:lang w:val="en-US"/>
        </w:rPr>
        <w:t>Rather so perplexed as (to be) absorbed and lost in the loved one.</w:t>
      </w:r>
    </w:p>
    <w:p>
      <w:pPr>
        <w:pStyle w:val="Heading3"/>
        <w:numPr>
          <w:ilvl w:val="2"/>
          <w:numId w:val="1"/>
        </w:numPr>
        <w:bidi w:val="0"/>
        <w:jc w:val="left"/>
        <w:rPr/>
      </w:pPr>
      <w:bookmarkStart w:id="41" w:name="__RefHeading___Toc4093448_3650668749"/>
      <w:bookmarkStart w:id="42" w:name="_Toc15"/>
      <w:bookmarkEnd w:id="41"/>
      <w:r>
        <w:rPr/>
        <w:t>BREAKING THE BARRIER</w:t>
      </w:r>
      <w:bookmarkEnd w:id="42"/>
    </w:p>
    <w:p>
      <w:pPr>
        <w:pStyle w:val="BookText"/>
        <w:bidi w:val="0"/>
        <w:jc w:val="both"/>
        <w:rPr/>
      </w:pPr>
      <w:r>
        <w:rPr>
          <w:rFonts w:eastAsia="Times New Roman" w:cs="Times New Roman" w:ascii="Times New Roman" w:hAnsi="Times New Roman"/>
          <w:color w:val="111111"/>
          <w:sz w:val="28"/>
          <w:szCs w:val="28"/>
          <w:lang w:val="en-US"/>
        </w:rPr>
        <w:t>Regardless of its kind, whether carnal (animal) biological (animal) or human, and regardless of the charms and qualities of the beloved, may be he is brave, gallant, efficient, scholarly or has moral values, and any other special merits or qualifications, love and devotion takes one out of selfish</w:t>
        <w:softHyphen/>
        <w:t>ness. Selfishness is a limitation and a barrier, and loving another virtually breaks this barrier. Man remains weakling, timid, miser, jealous, malicious, intolerant, selfish and arrogant as long as he does not step out of himself. His soul has no spark and no brilliance, it lacks charm and anxiety, it is always cold and slumbering, but instantly he steps out of himself and breaks the barrier of "self", these evil characteristics also vanish away. Whosoever has torn off his garb while in love, becomes purged of greed and blemish!</w:t>
      </w:r>
    </w:p>
    <w:p>
      <w:pPr>
        <w:pStyle w:val="BookText"/>
        <w:bidi w:val="0"/>
        <w:jc w:val="both"/>
        <w:rPr/>
      </w:pPr>
      <w:r>
        <w:rPr>
          <w:rFonts w:eastAsia="Times New Roman" w:cs="Times New Roman" w:ascii="Times New Roman" w:hAnsi="Times New Roman"/>
          <w:color w:val="111111"/>
          <w:sz w:val="28"/>
          <w:szCs w:val="28"/>
          <w:lang w:val="en-US"/>
        </w:rPr>
        <w:t>Breaking the barrier of selfishness does not mean that one should sever all relations with one's personality, nor does it mean that man should so strive as to detach relations with his own person.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mean that in order to get rid of selfishness man should sever the relations, which he has with himself. It does not mean that man should endeavour to dislike himself. The relation with oneself, which is named as "Love of Self" has not been misplaced as to be removed. The reformation and perfection of man does not presuppose that a tissue of redundance has been planted in man, and that these weeds and harmful elements should be removed from him. In other words the reformation of man does not lie in impairing him. It rather lies in complementing and supplementing him. The function assigned to man by nature is towards propagation, i.e. it lies in perfection and augmentation and not in reduction and elimination.</w:t>
      </w:r>
      <w:bookmarkStart w:id="43" w:name="pg2018_27356"/>
    </w:p>
    <w:p>
      <w:pPr>
        <w:pStyle w:val="BookText"/>
        <w:bidi w:val="0"/>
        <w:rPr/>
      </w:pPr>
      <w:bookmarkEnd w:id="43"/>
      <w:r>
        <w:rPr>
          <w:rFonts w:eastAsia="Times New Roman" w:cs="Times New Roman" w:ascii="Times New Roman" w:hAnsi="Times New Roman"/>
          <w:color w:val="111111"/>
          <w:sz w:val="28"/>
          <w:szCs w:val="28"/>
          <w:lang w:val="en-US"/>
        </w:rPr>
        <w:t>Combat with selfishness is combat with ego-centricism. The self should get expansion. This hedge drawn about ego, which wards off everything as alien, foreign and extraneous, which does not concern him as exclusively personal, must be removed. Personality should so expand as to embrace the whole mankind, rather the whole of nature. Hence combat with selfishness, combat with ego-centricism. As such, selfishness is nothing but limitation of aims and objects. Love rouses man's feelings and tendencies to advert to something external. It expands his personality and changes his outlook towards life. For this reason, love and affection is a great moral and instruc</w:t>
        <w:softHyphen/>
        <w:t>tive factor provided it is well guided and properly exploited.</w:t>
      </w:r>
    </w:p>
    <w:p>
      <w:pPr>
        <w:pStyle w:val="Heading3"/>
        <w:numPr>
          <w:ilvl w:val="2"/>
          <w:numId w:val="1"/>
        </w:numPr>
        <w:bidi w:val="0"/>
        <w:jc w:val="left"/>
        <w:rPr/>
      </w:pPr>
      <w:bookmarkStart w:id="44" w:name="__RefHeading___Toc4093450_3650668749"/>
      <w:bookmarkStart w:id="45" w:name="_Toc16"/>
      <w:bookmarkEnd w:id="44"/>
      <w:r>
        <w:rPr/>
        <w:t>CONSTRUCTIVE OR DESTRUCTIVE</w:t>
      </w:r>
      <w:bookmarkEnd w:id="45"/>
    </w:p>
    <w:p>
      <w:pPr>
        <w:pStyle w:val="BookText"/>
        <w:bidi w:val="0"/>
        <w:jc w:val="both"/>
        <w:rPr/>
      </w:pPr>
      <w:r>
        <w:rPr>
          <w:rFonts w:eastAsia="Times New Roman" w:cs="Times New Roman" w:ascii="Times New Roman" w:hAnsi="Times New Roman"/>
          <w:color w:val="111111"/>
          <w:sz w:val="28"/>
          <w:szCs w:val="28"/>
          <w:lang w:val="en-US"/>
        </w:rPr>
        <w:t>When alliance with a person or a thing develops to extreme intensity so much so that it dominates man and becomes his absolute ruler, is called (Ishque). Love is climax of feelings and alliance.</w:t>
      </w:r>
    </w:p>
    <w:p>
      <w:pPr>
        <w:pStyle w:val="BookText"/>
        <w:bidi w:val="0"/>
        <w:jc w:val="both"/>
        <w:rPr/>
      </w:pPr>
      <w:r>
        <w:rPr>
          <w:rFonts w:eastAsia="Times New Roman" w:cs="Times New Roman" w:ascii="Times New Roman" w:hAnsi="Times New Roman"/>
          <w:color w:val="111111"/>
          <w:sz w:val="28"/>
          <w:szCs w:val="28"/>
          <w:lang w:val="en-US"/>
        </w:rPr>
        <w:t>However, it should not be understood that what has been so named is of one kind. It has got two absolutely different kinds. That which is said to bear good consequences is of one kind, but the other kind leads to absolutely harmful and negative consequences.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feelings have kinds and degrees. A part of them is for category of lust, particularly sexual lust. It is, for reasons, common to men and all animals. With this difference that, for peculiar and inexplicable reasons, it is found in incalculable proportion and intensity in man, whence it is called love. In animals it is not found to this extent. However, for its nature and kind it is nothing but fury. Reversion and turmoil of sex originates from sexual sources and ends therein. Its intensity and dissipation are concomitants, on the one end is indulgence in sexual intercourse particularly in youthful years, and on the other, i.e. with advance in years, is the diminution of satisfaction and potency or may be their total dissipation. A young man who, on seeing a pretty face and a curly hair, spontaneously shudders, and on touch of a soft hand instantly twists, must know that it is nothing but a material animal phenomenon. Such loves are quick to erupt and still quicker to fade away. It is not dependable or commendable. It is dangerous and humiliating. It yields benefits to man only when it is reinforced with virtue, continence and non-submission i.e., of itself the stimulant leads to no virtue. However, if it penetrates in a man, and is co-existent with virtue and continence and also the soul has withstood its pressure without submitting to it, it would invigorate and augment the soul.</w:t>
      </w:r>
    </w:p>
    <w:p>
      <w:pPr>
        <w:pStyle w:val="BookText"/>
        <w:bidi w:val="0"/>
        <w:rPr/>
      </w:pPr>
      <w:r>
        <w:rPr>
          <w:rFonts w:eastAsia="Times New Roman" w:cs="Times New Roman" w:ascii="Times New Roman" w:hAnsi="Times New Roman"/>
          <w:color w:val="111111"/>
          <w:sz w:val="28"/>
          <w:szCs w:val="28"/>
          <w:lang w:val="en-US"/>
        </w:rPr>
        <w:t>Man has other feelings also which for their kind and nature are different to lust. It is better to call them affection or in the parlance of the Quran to describe them as 'respect' and 'compassion' Man, as long as he remains under the influence of his lust, does not step out of himself. He wants with intensity the person or the object of his attraction for himself. If he thinks of his beloved, he does so for finding opportunity for cohabitation and maximum satisfaction. It is obvious that conditions like this are neither complementary to nor reformative of human world nor do they purify man's soul. But when man submits to the influence of superior human affection, his beloved enjoys respect and prestige in his view and he wishes the beloved prosperity. He is ready to sacrifice himself for the beloved's object. Such affections bring about purity, rectitude, benevolence, tenderness and selflessness; contrary to this is the first category which gives rise to fury, savagery and debauchery. The love and affection of mother to the son are from this category. The love with and dedication to the saints, the divines, the country, and the ideologies are also from this category.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sentiments of this category reach the climax and perfection, they yield all those virtuous consequences that we have detailed above. This is the category, which lends grandeur, individuality and sublimity to the soul as against the first category, which is humiliating. Moreover, this category of love is durable and becomes more forceful and warmer by reunion, as against the first category which is short lived, and fruition is considered to be its grave.</w:t>
      </w:r>
    </w:p>
    <w:p>
      <w:pPr>
        <w:pStyle w:val="BookText"/>
        <w:bidi w:val="0"/>
        <w:rPr/>
      </w:pPr>
      <w:r>
        <w:rPr>
          <w:rFonts w:eastAsia="Times New Roman" w:cs="Times New Roman" w:ascii="Times New Roman" w:hAnsi="Times New Roman"/>
          <w:color w:val="111111"/>
          <w:sz w:val="28"/>
          <w:szCs w:val="28"/>
          <w:lang w:val="en-US"/>
        </w:rPr>
        <w:t>In the Holy Quran alliance between wife and husband has been described as (respect) and (compassion). It has great significance, it gives indication towards human conjugal life's being superior to animals. It means that the factor of sex is not the only natural relation</w:t>
        <w:softHyphen/>
        <w:t>ship between spouses. The real tie is to be found in virtue, rectitude and the unity of two souls: In other words, what unify the spouses are the love, respect, virtue and rectitude and not the lust which exists in animals as well.</w:t>
      </w:r>
    </w:p>
    <w:p>
      <w:pPr>
        <w:pStyle w:val="BookText"/>
        <w:bidi w:val="0"/>
        <w:jc w:val="both"/>
        <w:rPr/>
      </w:pPr>
      <w:r>
        <w:rPr>
          <w:rFonts w:eastAsia="Times New Roman" w:cs="Times New Roman" w:ascii="Times New Roman" w:hAnsi="Times New Roman"/>
          <w:color w:val="111111"/>
          <w:sz w:val="28"/>
          <w:szCs w:val="28"/>
          <w:lang w:val="en-US"/>
        </w:rPr>
        <w:t>Maulvi, in his own beautiful style, by creating distinction between lust and respect calls the former to be animal and latter to be human:</w:t>
      </w:r>
    </w:p>
    <w:p>
      <w:pPr>
        <w:pStyle w:val="BookText"/>
        <w:bidi w:val="0"/>
        <w:jc w:val="both"/>
        <w:rPr/>
      </w:pPr>
      <w:r>
        <w:rPr>
          <w:rFonts w:eastAsia="Times New Roman" w:cs="Times New Roman" w:ascii="Times New Roman" w:hAnsi="Times New Roman"/>
          <w:color w:val="111111"/>
          <w:sz w:val="28"/>
          <w:szCs w:val="28"/>
          <w:lang w:val="en-US"/>
        </w:rPr>
        <w:t>Fury and lust are attributes of animals,</w:t>
      </w:r>
    </w:p>
    <w:p>
      <w:pPr>
        <w:pStyle w:val="BookText"/>
        <w:bidi w:val="0"/>
        <w:jc w:val="both"/>
        <w:rPr/>
      </w:pPr>
      <w:r>
        <w:rPr>
          <w:rFonts w:eastAsia="Times New Roman" w:cs="Times New Roman" w:ascii="Times New Roman" w:hAnsi="Times New Roman"/>
          <w:color w:val="111111"/>
          <w:sz w:val="28"/>
          <w:szCs w:val="28"/>
          <w:lang w:val="en-US"/>
        </w:rPr>
        <w:t>Love and tenderness are human qualities;</w:t>
      </w:r>
    </w:p>
    <w:p>
      <w:pPr>
        <w:pStyle w:val="BookText"/>
        <w:bidi w:val="0"/>
        <w:jc w:val="both"/>
        <w:rPr/>
      </w:pPr>
      <w:r>
        <w:rPr>
          <w:rFonts w:eastAsia="Times New Roman" w:cs="Times New Roman" w:ascii="Times New Roman" w:hAnsi="Times New Roman"/>
          <w:color w:val="111111"/>
          <w:sz w:val="28"/>
          <w:szCs w:val="28"/>
          <w:lang w:val="en-US"/>
        </w:rPr>
        <w:t>Such merits are (found) in man;</w:t>
      </w:r>
    </w:p>
    <w:p>
      <w:pPr>
        <w:pStyle w:val="BookText"/>
        <w:bidi w:val="0"/>
        <w:jc w:val="both"/>
        <w:rPr/>
      </w:pPr>
      <w:r>
        <w:rPr>
          <w:rFonts w:eastAsia="Times New Roman" w:cs="Times New Roman" w:ascii="Times New Roman" w:hAnsi="Times New Roman"/>
          <w:color w:val="111111"/>
          <w:sz w:val="28"/>
          <w:szCs w:val="28"/>
          <w:lang w:val="en-US"/>
        </w:rPr>
        <w:t>Love is lacking in animals and it is for their deficiency. :</w:t>
      </w:r>
    </w:p>
    <w:p>
      <w:pPr>
        <w:pStyle w:val="BookText"/>
        <w:bidi w:val="0"/>
        <w:jc w:val="both"/>
        <w:rPr/>
      </w:pPr>
      <w:r>
        <w:rPr>
          <w:rFonts w:eastAsia="Times New Roman" w:cs="Times New Roman" w:ascii="Times New Roman" w:hAnsi="Times New Roman"/>
          <w:color w:val="111111"/>
          <w:sz w:val="28"/>
          <w:szCs w:val="28"/>
          <w:lang w:val="en-US"/>
        </w:rPr>
        <w:t>Even the Philosophers of materialism could not deny this abstract condition in man, which for its being metaphysical is not consistent with their theory of man's being only a superior material animate.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 Russell in his Book "Marriage and Morals" says:-"Work of which the motive is solely pecuniary cannot have this value, but only work which embodies some kind of devotion, whether to persons, to things, or merely to a vision. And love itself is worthless when it is merely possessive; it is then on a level with work, which is merely pecuniary. In order to have the kind of value of which we are speaking, love must feel the ego of the beloved person as important as one's own ego, and must realize the other's feelings and wishes as though they were one's own".</w:t>
      </w:r>
    </w:p>
    <w:p>
      <w:pPr>
        <w:pStyle w:val="BookText"/>
        <w:bidi w:val="0"/>
        <w:rPr/>
      </w:pPr>
      <w:r>
        <w:rPr>
          <w:rFonts w:eastAsia="Times New Roman" w:cs="Times New Roman" w:ascii="Times New Roman" w:hAnsi="Times New Roman"/>
          <w:color w:val="111111"/>
          <w:sz w:val="28"/>
          <w:szCs w:val="28"/>
          <w:lang w:val="en-US"/>
        </w:rPr>
        <w:t>Another point, which may be dealt with, and which does invite our attention, lies in our assertion that even sensual love may be beneficial when continence and virtue are its attendants, i.e., once inaccessibility and parting and then continence, virtue and piety bring such poignant grief and anguish, pressure and hardship to soul as yield good and beneficial results. It is in this context that the mystics say that "even carnal love may get transformed into spiritual love, i.e. love with God". This tradition has also been narrated in the same context: Whosoever fell in love, became reticent and practised continence till death, he had a martyr's end. This point should not be lost sight of that this sort of love with all the benefits that in the special circumstances it carries, is not commendable. It is in fact dangerous. Viewed from this aspect it is like a misery, which, if faced ungrudgingly and patiently by a man whom it befalls, is complemen</w:t>
        <w:softHyphen/>
        <w:t>tary and purifying for him; it ripens the raw and purifies the contaminated. But none would opt misery for himself so as to benefit from this instruc</w:t>
        <w:softHyphen/>
        <w:t>tive factor, nor on this pretext he can invent misery for others.</w:t>
      </w:r>
    </w:p>
    <w:p>
      <w:pPr>
        <w:pStyle w:val="BookText"/>
        <w:bidi w:val="0"/>
        <w:jc w:val="both"/>
        <w:rPr/>
      </w:pPr>
      <w:r>
        <w:rPr>
          <w:rFonts w:eastAsia="Times New Roman" w:cs="Times New Roman" w:ascii="Times New Roman" w:hAnsi="Times New Roman"/>
          <w:color w:val="111111"/>
          <w:sz w:val="28"/>
          <w:szCs w:val="28"/>
          <w:lang w:val="en-US"/>
        </w:rPr>
        <w:t>Russell elaborately writes on this subject:-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 man of sufficient energy, pain may be a valuable stimulus, and I do not deny that if we were all perfectly happy we should not exert ourselves to become happier. But I cannot admit that it is any part of the duty of human beings to provide others with pains on the off chance that it may prove fruitful. In ninety-nine cases out of a hundred, pain proves merely crushing. In the hundredth case it is better to trust to the natural shocks that flesh is hair to."</w:t>
      </w:r>
    </w:p>
    <w:p>
      <w:pPr>
        <w:pStyle w:val="BookText"/>
        <w:bidi w:val="0"/>
        <w:rPr/>
      </w:pPr>
      <w:r>
        <w:rPr>
          <w:rFonts w:eastAsia="Times New Roman" w:cs="Times New Roman" w:ascii="Times New Roman" w:hAnsi="Times New Roman"/>
          <w:color w:val="111111"/>
          <w:sz w:val="28"/>
          <w:szCs w:val="28"/>
          <w:lang w:val="en-US"/>
        </w:rPr>
        <w:t>As we know that in teachings of Islam much has been devoted to the benefits and effects of miseries and hardships, and they have (at times) been described as an index of Divine bounty, but on this excuse no one has been allowed to cause misery to himself or to others.</w:t>
      </w:r>
    </w:p>
    <w:p>
      <w:pPr>
        <w:pStyle w:val="BookText"/>
        <w:bidi w:val="0"/>
        <w:jc w:val="both"/>
        <w:rPr/>
      </w:pPr>
      <w:r>
        <w:rPr>
          <w:rFonts w:eastAsia="Times New Roman" w:cs="Times New Roman" w:ascii="Times New Roman" w:hAnsi="Times New Roman"/>
          <w:color w:val="111111"/>
          <w:sz w:val="28"/>
          <w:szCs w:val="28"/>
          <w:lang w:val="en-US"/>
        </w:rPr>
        <w:t>There is yet another difference between love and misery, i.e. love is greater "adversary of wisdom" than any other factor is. Wherever it treads, it dislodges wisdom from authority.</w:t>
      </w:r>
    </w:p>
    <w:p>
      <w:pPr>
        <w:pStyle w:val="BookText"/>
        <w:bidi w:val="0"/>
        <w:jc w:val="both"/>
        <w:rPr/>
      </w:pPr>
      <w:r>
        <w:rPr>
          <w:rFonts w:eastAsia="Times New Roman" w:cs="Times New Roman" w:ascii="Times New Roman" w:hAnsi="Times New Roman"/>
          <w:color w:val="111111"/>
          <w:sz w:val="28"/>
          <w:szCs w:val="28"/>
          <w:lang w:val="en-US"/>
        </w:rPr>
        <w:t>For these reasons love and wisdom have been introduced as two rivals in saintly literature. The rivalry between the philosophers and the saints emanates from this very source, because the former place reliance on and seek confidence from the authority of wisdom while the latter do so from the force of love. In the saintly literature, in the field of this rivalry wisdom has always been recognised to have been dominated and overpowered. Sa'di says:</w:t>
      </w:r>
    </w:p>
    <w:p>
      <w:pPr>
        <w:pStyle w:val="BookText"/>
        <w:bidi w:val="0"/>
        <w:jc w:val="both"/>
        <w:rPr/>
      </w:pPr>
      <w:r>
        <w:rPr>
          <w:rFonts w:eastAsia="Times New Roman" w:cs="Times New Roman" w:ascii="Times New Roman" w:hAnsi="Times New Roman"/>
          <w:color w:val="111111"/>
          <w:sz w:val="28"/>
          <w:szCs w:val="28"/>
          <w:lang w:val="en-US"/>
        </w:rPr>
        <w:t>"The well wishers advise throwing bricks on the Ocean is useless.</w:t>
      </w:r>
    </w:p>
    <w:p>
      <w:pPr>
        <w:pStyle w:val="BookText"/>
        <w:bidi w:val="0"/>
        <w:jc w:val="both"/>
        <w:rPr/>
      </w:pPr>
      <w:r>
        <w:rPr>
          <w:rFonts w:eastAsia="Times New Roman" w:cs="Times New Roman" w:ascii="Times New Roman" w:hAnsi="Times New Roman"/>
          <w:color w:val="111111"/>
          <w:sz w:val="28"/>
          <w:szCs w:val="28"/>
          <w:lang w:val="en-US"/>
        </w:rPr>
        <w:t>Anxiety has upper hand on patience</w:t>
      </w:r>
    </w:p>
    <w:p>
      <w:pPr>
        <w:pStyle w:val="BookText"/>
        <w:bidi w:val="0"/>
        <w:jc w:val="both"/>
        <w:rPr/>
      </w:pPr>
      <w:r>
        <w:rPr>
          <w:rFonts w:eastAsia="Times New Roman" w:cs="Times New Roman" w:ascii="Times New Roman" w:hAnsi="Times New Roman"/>
          <w:color w:val="111111"/>
          <w:sz w:val="28"/>
          <w:szCs w:val="28"/>
          <w:lang w:val="en-US"/>
        </w:rPr>
        <w:t>Claim of wisdom over love is false</w:t>
      </w:r>
    </w:p>
    <w:p>
      <w:pPr>
        <w:pStyle w:val="BookText"/>
        <w:bidi w:val="0"/>
        <w:jc w:val="both"/>
        <w:rPr/>
      </w:pPr>
      <w:r>
        <w:rPr>
          <w:rFonts w:eastAsia="Times New Roman" w:cs="Times New Roman" w:ascii="Times New Roman" w:hAnsi="Times New Roman"/>
          <w:color w:val="111111"/>
          <w:sz w:val="28"/>
          <w:szCs w:val="28"/>
          <w:lang w:val="en-US"/>
        </w:rPr>
        <w:t>Another (poet) says:</w:t>
      </w:r>
    </w:p>
    <w:p>
      <w:pPr>
        <w:pStyle w:val="BookText"/>
        <w:bidi w:val="0"/>
        <w:jc w:val="both"/>
        <w:rPr/>
      </w:pPr>
      <w:r>
        <w:rPr>
          <w:rFonts w:eastAsia="Times New Roman" w:cs="Times New Roman" w:ascii="Times New Roman" w:hAnsi="Times New Roman"/>
          <w:color w:val="111111"/>
          <w:sz w:val="28"/>
          <w:szCs w:val="28"/>
          <w:lang w:val="en-US"/>
        </w:rPr>
        <w:t>"I think the scheme of wisdom in the course of love (is),</w:t>
      </w:r>
    </w:p>
    <w:p>
      <w:pPr>
        <w:pStyle w:val="BookText"/>
        <w:bidi w:val="0"/>
        <w:jc w:val="both"/>
        <w:rPr/>
      </w:pPr>
      <w:r>
        <w:rPr>
          <w:rFonts w:eastAsia="Times New Roman" w:cs="Times New Roman" w:ascii="Times New Roman" w:hAnsi="Times New Roman"/>
          <w:color w:val="111111"/>
          <w:sz w:val="28"/>
          <w:szCs w:val="28"/>
          <w:lang w:val="en-US"/>
        </w:rPr>
        <w:t>"Like dew attempting script on an Ocean".</w:t>
      </w:r>
    </w:p>
    <w:p>
      <w:pPr>
        <w:pStyle w:val="BookText"/>
        <w:bidi w:val="0"/>
        <w:jc w:val="both"/>
        <w:rPr/>
      </w:pPr>
      <w:r>
        <w:rPr>
          <w:rFonts w:eastAsia="Times New Roman" w:cs="Times New Roman" w:ascii="Times New Roman" w:hAnsi="Times New Roman"/>
          <w:color w:val="111111"/>
          <w:sz w:val="28"/>
          <w:szCs w:val="28"/>
          <w:lang w:val="en-US"/>
        </w:rPr>
        <w:t>The power, which has assumed these proportions, snatches the reins of authority, and in the words of Maulvi "it pulls man from one side to the other as does the storm to a petal of grass".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something which according to Russell is "out of anarchic impulses" be commendable?</w:t>
      </w:r>
      <w:bookmarkStart w:id="46" w:name="pg2018_27372"/>
    </w:p>
    <w:p>
      <w:pPr>
        <w:pStyle w:val="BookText"/>
        <w:bidi w:val="0"/>
        <w:rPr/>
      </w:pPr>
      <w:bookmarkEnd w:id="46"/>
      <w:r>
        <w:rPr>
          <w:rFonts w:eastAsia="Times New Roman" w:cs="Times New Roman" w:ascii="Times New Roman" w:hAnsi="Times New Roman"/>
          <w:color w:val="111111"/>
          <w:sz w:val="28"/>
          <w:szCs w:val="28"/>
          <w:lang w:val="en-US"/>
        </w:rPr>
        <w:t>However, to be occasionally of good effects is one thing and to be commendable is the other.</w:t>
      </w:r>
    </w:p>
    <w:p>
      <w:pPr>
        <w:pStyle w:val="BookText"/>
        <w:bidi w:val="0"/>
        <w:jc w:val="both"/>
        <w:rPr/>
      </w:pPr>
      <w:r>
        <w:rPr>
          <w:rFonts w:eastAsia="Times New Roman" w:cs="Times New Roman" w:ascii="Times New Roman" w:hAnsi="Times New Roman"/>
          <w:color w:val="111111"/>
          <w:sz w:val="28"/>
          <w:szCs w:val="28"/>
          <w:lang w:val="en-US"/>
        </w:rPr>
        <w:t>From here it becomes clear that the objection and criticism of some Muslim jurists on some of the sages of Islam, who have introduced this moot in theology and have described its consequences and effects, are not appro</w:t>
        <w:softHyphen/>
        <w:t>priate because the former have (wrongly) thought that these sages believed that such a pursuit was desirable and commendable, while the fact remains that they have expressed their views only about useful consequences which it might yield if it is coupled with continence and virtue, without holding it to be desirable and commendable; just like miseries and hardships.</w:t>
      </w:r>
    </w:p>
    <w:p>
      <w:pPr>
        <w:pStyle w:val="Heading2"/>
        <w:numPr>
          <w:ilvl w:val="1"/>
          <w:numId w:val="1"/>
        </w:numPr>
        <w:bidi w:val="0"/>
        <w:jc w:val="left"/>
        <w:rPr/>
      </w:pPr>
      <w:bookmarkStart w:id="47" w:name="__RefHeading___Toc4093452_3650668749"/>
      <w:bookmarkStart w:id="48" w:name="_Toc17"/>
      <w:bookmarkEnd w:id="47"/>
      <w:r>
        <w:rPr/>
        <w:t>LOVE AND DEVOTION WITH SAINTS</w:t>
      </w:r>
      <w:bookmarkEnd w:id="48"/>
    </w:p>
    <w:p>
      <w:pPr>
        <w:pStyle w:val="Heading3"/>
        <w:numPr>
          <w:ilvl w:val="2"/>
          <w:numId w:val="1"/>
        </w:numPr>
        <w:bidi w:val="0"/>
        <w:jc w:val="left"/>
        <w:rPr/>
      </w:pPr>
      <w:bookmarkStart w:id="49" w:name="__RefHeading___Toc4093454_3650668749"/>
      <w:bookmarkStart w:id="50" w:name="_Toc18"/>
      <w:bookmarkEnd w:id="49"/>
      <w:r>
        <w:rPr/>
        <w:t>LOVE AND DEVOTION WITH SAINTS</w:t>
      </w:r>
      <w:bookmarkEnd w:id="50"/>
    </w:p>
    <w:p>
      <w:pPr>
        <w:pStyle w:val="BookText"/>
        <w:bidi w:val="0"/>
        <w:jc w:val="both"/>
        <w:rPr/>
      </w:pPr>
      <w:r>
        <w:rPr>
          <w:rFonts w:eastAsia="Times New Roman" w:cs="Times New Roman" w:ascii="Times New Roman" w:hAnsi="Times New Roman"/>
          <w:color w:val="111111"/>
          <w:sz w:val="28"/>
          <w:szCs w:val="28"/>
          <w:lang w:val="en-US"/>
        </w:rPr>
        <w:t>We have said that love and devotion is not only carnal and biological; there is another kind of love and attraction, which is found in a higher phenomenon, basically lying beyond the sphere of matter and materialism. It emanates from an instinct superior to that of biological preservation. This in fact is the line of distinction between the human and the animal worlds. To love human merits and glories and be fond of human beauty and charm is abstract love and for that reason human:</w:t>
      </w:r>
    </w:p>
    <w:p>
      <w:pPr>
        <w:pStyle w:val="BookText"/>
        <w:bidi w:val="0"/>
        <w:jc w:val="both"/>
        <w:rPr/>
      </w:pPr>
      <w:r>
        <w:rPr>
          <w:rFonts w:eastAsia="Times New Roman" w:cs="Times New Roman" w:ascii="Times New Roman" w:hAnsi="Times New Roman"/>
          <w:color w:val="111111"/>
          <w:sz w:val="28"/>
          <w:szCs w:val="28"/>
          <w:lang w:val="en-US"/>
        </w:rPr>
        <w:t>Love which is after a complexion,</w:t>
      </w:r>
    </w:p>
    <w:p>
      <w:pPr>
        <w:pStyle w:val="BookText"/>
        <w:bidi w:val="0"/>
        <w:jc w:val="both"/>
        <w:rPr/>
      </w:pPr>
      <w:r>
        <w:rPr>
          <w:rFonts w:eastAsia="Times New Roman" w:cs="Times New Roman" w:ascii="Times New Roman" w:hAnsi="Times New Roman"/>
          <w:color w:val="111111"/>
          <w:sz w:val="28"/>
          <w:szCs w:val="28"/>
          <w:lang w:val="en-US"/>
        </w:rPr>
        <w:t>Is not love, it ends in humiliation,</w:t>
      </w:r>
    </w:p>
    <w:p>
      <w:pPr>
        <w:pStyle w:val="BookText"/>
        <w:bidi w:val="0"/>
        <w:jc w:val="both"/>
        <w:rPr/>
      </w:pPr>
      <w:r>
        <w:rPr>
          <w:rFonts w:eastAsia="Times New Roman" w:cs="Times New Roman" w:ascii="Times New Roman" w:hAnsi="Times New Roman"/>
          <w:color w:val="111111"/>
          <w:sz w:val="28"/>
          <w:szCs w:val="28"/>
          <w:lang w:val="en-US"/>
        </w:rPr>
        <w:t>Because the love of the dead is not durable,</w:t>
      </w:r>
    </w:p>
    <w:p>
      <w:pPr>
        <w:pStyle w:val="BookText"/>
        <w:bidi w:val="0"/>
        <w:jc w:val="both"/>
        <w:rPr/>
      </w:pPr>
      <w:r>
        <w:rPr>
          <w:rFonts w:eastAsia="Times New Roman" w:cs="Times New Roman" w:ascii="Times New Roman" w:hAnsi="Times New Roman"/>
          <w:color w:val="111111"/>
          <w:sz w:val="28"/>
          <w:szCs w:val="28"/>
          <w:lang w:val="en-US"/>
        </w:rPr>
        <w:t>As the dead never reverts to us.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the Living in the body and in the vision</w:t>
      </w:r>
    </w:p>
    <w:p>
      <w:pPr>
        <w:pStyle w:val="BookText"/>
        <w:bidi w:val="0"/>
        <w:rPr/>
      </w:pPr>
      <w:r>
        <w:rPr>
          <w:rFonts w:eastAsia="Times New Roman" w:cs="Times New Roman" w:ascii="Times New Roman" w:hAnsi="Times New Roman"/>
          <w:color w:val="111111"/>
          <w:sz w:val="28"/>
          <w:szCs w:val="28"/>
          <w:lang w:val="en-US"/>
        </w:rPr>
        <w:t>Gives them both, freshness more than a budding flower has.</w:t>
      </w:r>
    </w:p>
    <w:p>
      <w:pPr>
        <w:pStyle w:val="BookText"/>
        <w:bidi w:val="0"/>
        <w:jc w:val="both"/>
        <w:rPr/>
      </w:pPr>
      <w:r>
        <w:rPr>
          <w:rFonts w:eastAsia="Times New Roman" w:cs="Times New Roman" w:ascii="Times New Roman" w:hAnsi="Times New Roman"/>
          <w:color w:val="111111"/>
          <w:sz w:val="28"/>
          <w:szCs w:val="28"/>
          <w:lang w:val="en-US"/>
        </w:rPr>
        <w:t>Love that Alive Who always exists,</w:t>
      </w:r>
    </w:p>
    <w:p>
      <w:pPr>
        <w:pStyle w:val="BookText"/>
        <w:bidi w:val="0"/>
        <w:jc w:val="both"/>
        <w:rPr/>
      </w:pPr>
      <w:r>
        <w:rPr>
          <w:rFonts w:eastAsia="Times New Roman" w:cs="Times New Roman" w:ascii="Times New Roman" w:hAnsi="Times New Roman"/>
          <w:color w:val="111111"/>
          <w:sz w:val="28"/>
          <w:szCs w:val="28"/>
          <w:lang w:val="en-US"/>
        </w:rPr>
        <w:t>Who is cup-bearer of wine of life.</w:t>
      </w:r>
    </w:p>
    <w:p>
      <w:pPr>
        <w:pStyle w:val="BookText"/>
        <w:bidi w:val="0"/>
        <w:jc w:val="both"/>
        <w:rPr/>
      </w:pPr>
      <w:r>
        <w:rPr>
          <w:rFonts w:eastAsia="Times New Roman" w:cs="Times New Roman" w:ascii="Times New Roman" w:hAnsi="Times New Roman"/>
          <w:color w:val="111111"/>
          <w:sz w:val="28"/>
          <w:szCs w:val="28"/>
          <w:lang w:val="en-US"/>
        </w:rPr>
        <w:t>Adopt His love all Prophets,</w:t>
      </w:r>
    </w:p>
    <w:p>
      <w:pPr>
        <w:pStyle w:val="BookText"/>
        <w:bidi w:val="0"/>
        <w:jc w:val="both"/>
        <w:rPr/>
      </w:pPr>
      <w:r>
        <w:rPr>
          <w:rFonts w:eastAsia="Times New Roman" w:cs="Times New Roman" w:ascii="Times New Roman" w:hAnsi="Times New Roman"/>
          <w:color w:val="111111"/>
          <w:sz w:val="28"/>
          <w:szCs w:val="28"/>
          <w:lang w:val="en-US"/>
        </w:rPr>
        <w:t>From Whose Love achieved all their aims and glories.</w:t>
      </w:r>
    </w:p>
    <w:p>
      <w:pPr>
        <w:pStyle w:val="BookText"/>
        <w:bidi w:val="0"/>
        <w:jc w:val="both"/>
        <w:rPr/>
      </w:pPr>
      <w:r>
        <w:rPr>
          <w:rFonts w:eastAsia="Times New Roman" w:cs="Times New Roman" w:ascii="Times New Roman" w:hAnsi="Times New Roman"/>
          <w:color w:val="111111"/>
          <w:sz w:val="28"/>
          <w:szCs w:val="28"/>
          <w:lang w:val="en-US"/>
        </w:rPr>
        <w:t>And it is this love which in the many verses of the Quran has been described as, "Mohabat and Vod or Movaddat" such verses can be divided into a few categories: -</w:t>
      </w:r>
    </w:p>
    <w:p>
      <w:pPr>
        <w:pStyle w:val="BookText"/>
        <w:bidi w:val="0"/>
        <w:jc w:val="both"/>
        <w:rPr/>
      </w:pPr>
      <w:r>
        <w:rPr>
          <w:rFonts w:eastAsia="Times New Roman" w:cs="Times New Roman" w:ascii="Times New Roman" w:hAnsi="Times New Roman"/>
          <w:color w:val="111111"/>
          <w:sz w:val="28"/>
          <w:szCs w:val="28"/>
          <w:lang w:val="en-US"/>
        </w:rPr>
        <w:t>(1) The verses which describe the merits of the believers and the intensity of their love with God or with their co-believers:</w:t>
      </w:r>
    </w:p>
    <w:p>
      <w:pPr>
        <w:pStyle w:val="BookText"/>
        <w:bidi w:val="0"/>
        <w:jc w:val="both"/>
        <w:rPr/>
      </w:pPr>
      <w:r>
        <w:rPr>
          <w:rFonts w:eastAsia="Times New Roman" w:cs="Times New Roman" w:ascii="Times New Roman" w:hAnsi="Times New Roman"/>
          <w:color w:val="111111"/>
          <w:sz w:val="28"/>
          <w:szCs w:val="28"/>
          <w:lang w:val="en-US"/>
        </w:rPr>
        <w:t>Those who believe are serious in Allah's love. Those, who were settled before the migrators in homes, are settled in the realm of faith, they wel</w:t>
        <w:softHyphen/>
        <w:t>comed the emigrants and felt no indignation in their hearts for what they parted in favour of migrators, rather gave them preference, may be they needed it more.</w:t>
      </w:r>
    </w:p>
    <w:p>
      <w:pPr>
        <w:pStyle w:val="BookText"/>
        <w:bidi w:val="0"/>
        <w:jc w:val="both"/>
        <w:rPr/>
      </w:pPr>
      <w:r>
        <w:rPr>
          <w:rFonts w:eastAsia="Times New Roman" w:cs="Times New Roman" w:ascii="Times New Roman" w:hAnsi="Times New Roman"/>
          <w:color w:val="111111"/>
          <w:sz w:val="28"/>
          <w:szCs w:val="28"/>
          <w:lang w:val="en-US"/>
        </w:rPr>
        <w:t>(2) The verses which describe Allah's love with the believers:</w:t>
      </w:r>
    </w:p>
    <w:p>
      <w:pPr>
        <w:pStyle w:val="BookText"/>
        <w:bidi w:val="0"/>
        <w:jc w:val="both"/>
        <w:rPr/>
      </w:pPr>
      <w:r>
        <w:rPr>
          <w:rFonts w:eastAsia="Times New Roman" w:cs="Times New Roman" w:ascii="Times New Roman" w:hAnsi="Times New Roman"/>
          <w:color w:val="111111"/>
          <w:sz w:val="28"/>
          <w:szCs w:val="28"/>
          <w:lang w:val="en-US"/>
        </w:rPr>
        <w:t>2.222 God loves the penitent and the pious.</w:t>
      </w:r>
    </w:p>
    <w:p>
      <w:pPr>
        <w:pStyle w:val="BookText"/>
        <w:bidi w:val="0"/>
        <w:jc w:val="both"/>
        <w:rPr/>
      </w:pPr>
      <w:r>
        <w:rPr>
          <w:rFonts w:eastAsia="Times New Roman" w:cs="Times New Roman" w:ascii="Times New Roman" w:hAnsi="Times New Roman"/>
          <w:color w:val="111111"/>
          <w:sz w:val="28"/>
          <w:szCs w:val="28"/>
          <w:lang w:val="en-US"/>
        </w:rPr>
        <w:t>3.148 God loves the virtuous.</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9:4,7 God loves those who practise continence.</w:t>
      </w:r>
    </w:p>
    <w:p>
      <w:pPr>
        <w:pStyle w:val="BookText"/>
        <w:bidi w:val="0"/>
        <w:jc w:val="both"/>
        <w:rPr/>
      </w:pPr>
      <w:r>
        <w:rPr>
          <w:rFonts w:eastAsia="Times New Roman" w:cs="Times New Roman" w:ascii="Times New Roman" w:hAnsi="Times New Roman"/>
          <w:color w:val="111111"/>
          <w:sz w:val="28"/>
          <w:szCs w:val="28"/>
          <w:lang w:val="en-US"/>
        </w:rPr>
        <w:t>9:1.8 God loves the pious.</w:t>
      </w:r>
    </w:p>
    <w:p>
      <w:pPr>
        <w:pStyle w:val="BookText"/>
        <w:bidi w:val="0"/>
        <w:jc w:val="both"/>
        <w:rPr/>
      </w:pPr>
      <w:r>
        <w:rPr>
          <w:rFonts w:eastAsia="Times New Roman" w:cs="Times New Roman" w:ascii="Times New Roman" w:hAnsi="Times New Roman"/>
          <w:color w:val="111111"/>
          <w:sz w:val="28"/>
          <w:szCs w:val="28"/>
          <w:lang w:val="en-US"/>
        </w:rPr>
        <w:t>49.9 God loves the just.</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(3) The verses, which describe both-ways love and love in reciprocity Love of God towards the faithful and love of the faithful towards God, and love of the faithful towards each other.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3.31 Say: If you love Allah, follow me so that God may love you and forgive your sins.</w:t>
      </w:r>
    </w:p>
    <w:p>
      <w:pPr>
        <w:pStyle w:val="BookText"/>
        <w:bidi w:val="0"/>
        <w:rPr/>
      </w:pPr>
      <w:r>
        <w:rPr>
          <w:rFonts w:eastAsia="Times New Roman" w:cs="Times New Roman" w:ascii="Times New Roman" w:hAnsi="Times New Roman"/>
          <w:color w:val="111111"/>
          <w:sz w:val="28"/>
          <w:szCs w:val="28"/>
          <w:lang w:val="en-US"/>
        </w:rPr>
        <w:t>5.54 Allah will raise a nation whom He loves and they love Him.</w:t>
      </w:r>
    </w:p>
    <w:p>
      <w:pPr>
        <w:pStyle w:val="BookText"/>
        <w:bidi w:val="0"/>
        <w:jc w:val="both"/>
        <w:rPr/>
      </w:pPr>
      <w:r>
        <w:rPr>
          <w:rFonts w:eastAsia="Times New Roman" w:cs="Times New Roman" w:ascii="Times New Roman" w:hAnsi="Times New Roman"/>
          <w:color w:val="111111"/>
          <w:sz w:val="28"/>
          <w:szCs w:val="28"/>
          <w:lang w:val="en-US"/>
        </w:rPr>
        <w:t>19.96 Those who have become the believers and have done good deeds, Allah the merciful bestows love on them.</w:t>
      </w:r>
    </w:p>
    <w:p>
      <w:pPr>
        <w:pStyle w:val="BookText"/>
        <w:bidi w:val="0"/>
        <w:jc w:val="both"/>
        <w:rPr/>
      </w:pPr>
      <w:r>
        <w:rPr>
          <w:rFonts w:eastAsia="Times New Roman" w:cs="Times New Roman" w:ascii="Times New Roman" w:hAnsi="Times New Roman"/>
          <w:color w:val="111111"/>
          <w:sz w:val="28"/>
          <w:szCs w:val="28"/>
          <w:lang w:val="en-US"/>
        </w:rPr>
        <w:t>30.21 Allah ordains compassion between you and your spouses and confers love.</w:t>
      </w:r>
    </w:p>
    <w:p>
      <w:pPr>
        <w:pStyle w:val="BookText"/>
        <w:bidi w:val="0"/>
        <w:jc w:val="both"/>
        <w:rPr/>
      </w:pPr>
      <w:r>
        <w:rPr>
          <w:rFonts w:eastAsia="Times New Roman" w:cs="Times New Roman" w:ascii="Times New Roman" w:hAnsi="Times New Roman"/>
          <w:color w:val="111111"/>
          <w:sz w:val="28"/>
          <w:szCs w:val="28"/>
          <w:lang w:val="en-US"/>
        </w:rPr>
        <w:t>And it is the very same love and affection, which Ibrahim wished for his posterity, and which last of the Prophets besought from Allah Almighty for his kith and kin. What is deduced from traditions is that the pith and substance of faith is nothing other than love. Bareed Ajli says, "I was in that session of Imam Baqir when a traveler came from Khorasan. He had covered that long distance on foot. He appeared before the Imam. When he removed his footwears, his feet were ruptured and split. He said: 'By God, but for your love nothing has brought me here'. The Imam said, 'I swear by Allah, even if a stone loves us. God will resurrect it along with us and install it in our vicinity on the day of the Judgment'. The Imam also said "Is faith anything other than love"?</w:t>
      </w:r>
    </w:p>
    <w:p>
      <w:pPr>
        <w:pStyle w:val="BookText"/>
        <w:bidi w:val="0"/>
        <w:jc w:val="both"/>
        <w:rPr/>
      </w:pPr>
      <w:r>
        <w:rPr>
          <w:rFonts w:eastAsia="Times New Roman" w:cs="Times New Roman" w:ascii="Times New Roman" w:hAnsi="Times New Roman"/>
          <w:color w:val="111111"/>
          <w:sz w:val="28"/>
          <w:szCs w:val="28"/>
          <w:lang w:val="en-US"/>
        </w:rPr>
        <w:t>One man said to Imam Sadiq, "We name our children after your and your fore-fathers' names; has this practice got any benefits for us"? The Imam replied: "Yes, by God faith is nothing but love". Thereafter he recited, "If you love Allah, obey me (Prophet) so that Allah may love you".</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love and affection would generate obedience. The lover does not have the will to betray the wishes of the beloved. We see with our own eyes that a youthful lover would forego everything for the sake of his beloved, and would sacrifice everything for the sake of his beloved. The obedience and worship of Allah by a man is proportionate to love and devotion he has for God; as Imam Sadiq has said," You disobey God and yet profess love with Him. Because friend is one who obeys whom one claims to be his friend'.</w:t>
      </w:r>
      <w:bookmarkStart w:id="51" w:name="pg2018_27381"/>
    </w:p>
    <w:p>
      <w:pPr>
        <w:pStyle w:val="Heading3"/>
        <w:numPr>
          <w:ilvl w:val="2"/>
          <w:numId w:val="1"/>
        </w:numPr>
        <w:bidi w:val="0"/>
        <w:jc w:val="left"/>
        <w:rPr/>
      </w:pPr>
      <w:bookmarkStart w:id="52" w:name="__RefHeading___Toc4093456_3650668749"/>
      <w:bookmarkStart w:id="53" w:name="_Toc19"/>
      <w:bookmarkEnd w:id="51"/>
      <w:bookmarkEnd w:id="52"/>
      <w:r>
        <w:rPr/>
        <w:t>THE POTENTIAL OF LOVE IN SOCIETY</w:t>
      </w:r>
      <w:bookmarkEnd w:id="53"/>
    </w:p>
    <w:p>
      <w:pPr>
        <w:pStyle w:val="BookText"/>
        <w:bidi w:val="0"/>
        <w:jc w:val="both"/>
        <w:rPr/>
      </w:pPr>
      <w:r>
        <w:rPr>
          <w:rFonts w:eastAsia="Times New Roman" w:cs="Times New Roman" w:ascii="Times New Roman" w:hAnsi="Times New Roman"/>
          <w:color w:val="111111"/>
          <w:sz w:val="28"/>
          <w:szCs w:val="28"/>
          <w:lang w:val="en-US"/>
        </w:rPr>
        <w:t>Sociologically love is a potential and effective force. The best of the societies is that which is organized on the basis of fraternity i.e. the love of the administrator and the ruler towards the subjects, and the devotion of the people towards the ruler and the administrator.</w:t>
      </w:r>
    </w:p>
    <w:p>
      <w:pPr>
        <w:pStyle w:val="BookText"/>
        <w:bidi w:val="0"/>
        <w:jc w:val="both"/>
        <w:rPr/>
      </w:pPr>
      <w:r>
        <w:rPr>
          <w:rFonts w:eastAsia="Times New Roman" w:cs="Times New Roman" w:ascii="Times New Roman" w:hAnsi="Times New Roman"/>
          <w:color w:val="111111"/>
          <w:sz w:val="28"/>
          <w:szCs w:val="28"/>
          <w:lang w:val="en-US"/>
        </w:rPr>
        <w:t>The love and the affection in the ruler is a major factor for the soli</w:t>
        <w:softHyphen/>
        <w:t>darity and continuity of a government. As long as a ruler is divested of love, he may not be able to, or with difficulty may, give lead to the people and make them disciplined and law abiding. But as soon as he establishes harmony and justice in society, people will become law abiding because they find their ruler also having respect for the same. It is his respect, which persuades people to obedience and submission. The Quran addressing the Prophet says that you have power of persuasion and ability to organise a society:</w:t>
      </w:r>
    </w:p>
    <w:p>
      <w:pPr>
        <w:pStyle w:val="BookText"/>
        <w:bidi w:val="0"/>
        <w:jc w:val="both"/>
        <w:rPr/>
      </w:pPr>
      <w:r>
        <w:rPr>
          <w:rFonts w:eastAsia="Times New Roman" w:cs="Times New Roman" w:ascii="Times New Roman" w:hAnsi="Times New Roman"/>
          <w:color w:val="111111"/>
          <w:sz w:val="28"/>
          <w:szCs w:val="28"/>
          <w:lang w:val="en-US"/>
        </w:rPr>
        <w:t>"Because of Allah's bounty and benevolence, you are of tender heart for them. Had you been harsh and snobbish, people would have scattered away from you. So forgive them, beseech their emancipation and in your affairs consult them".</w:t>
      </w:r>
    </w:p>
    <w:p>
      <w:pPr>
        <w:pStyle w:val="BookText"/>
        <w:bidi w:val="0"/>
        <w:jc w:val="both"/>
        <w:rPr/>
      </w:pPr>
      <w:r>
        <w:rPr>
          <w:rFonts w:eastAsia="Times New Roman" w:cs="Times New Roman" w:ascii="Times New Roman" w:hAnsi="Times New Roman"/>
          <w:color w:val="111111"/>
          <w:sz w:val="28"/>
          <w:szCs w:val="28"/>
          <w:lang w:val="en-US"/>
        </w:rPr>
        <w:t>Herein, firstly, Allah traced the cause, for which the people would rally around the Prophet, in the love and affection, which he had for them. Thereafter, Allah commands him to forgive them, to seek their emancipa</w:t>
        <w:softHyphen/>
        <w:t>tion and to take them in confidence in the administration of affairs.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are consequences of love and affection because kindness, forbearance and tolerance flow from love and equity.</w:t>
      </w:r>
    </w:p>
    <w:p>
      <w:pPr>
        <w:pStyle w:val="BookText"/>
        <w:bidi w:val="0"/>
        <w:rPr/>
      </w:pPr>
      <w:r>
        <w:rPr>
          <w:rFonts w:eastAsia="Times New Roman" w:cs="Times New Roman" w:ascii="Times New Roman" w:hAnsi="Times New Roman"/>
          <w:color w:val="111111"/>
          <w:sz w:val="28"/>
          <w:szCs w:val="28"/>
          <w:lang w:val="en-US"/>
        </w:rPr>
        <w:t>He, with the sword of tolerance, redeemed so many people,</w:t>
      </w:r>
    </w:p>
    <w:p>
      <w:pPr>
        <w:pStyle w:val="BookText"/>
        <w:bidi w:val="0"/>
        <w:jc w:val="both"/>
        <w:rPr/>
      </w:pPr>
      <w:r>
        <w:rPr>
          <w:rFonts w:eastAsia="Times New Roman" w:cs="Times New Roman" w:ascii="Times New Roman" w:hAnsi="Times New Roman"/>
          <w:color w:val="111111"/>
          <w:sz w:val="28"/>
          <w:szCs w:val="28"/>
          <w:lang w:val="en-US"/>
        </w:rPr>
        <w:t>When the sword of iron was going to cut the throats of many;</w:t>
      </w:r>
    </w:p>
    <w:p>
      <w:pPr>
        <w:pStyle w:val="BookText"/>
        <w:bidi w:val="0"/>
        <w:jc w:val="both"/>
        <w:rPr/>
      </w:pPr>
      <w:r>
        <w:rPr>
          <w:rFonts w:eastAsia="Times New Roman" w:cs="Times New Roman" w:ascii="Times New Roman" w:hAnsi="Times New Roman"/>
          <w:color w:val="111111"/>
          <w:sz w:val="28"/>
          <w:szCs w:val="28"/>
          <w:lang w:val="en-US"/>
        </w:rPr>
        <w:t>Yes it is more victorious than hundreds of armies.</w:t>
      </w:r>
    </w:p>
    <w:p>
      <w:pPr>
        <w:pStyle w:val="BookText"/>
        <w:bidi w:val="0"/>
        <w:jc w:val="both"/>
        <w:rPr/>
      </w:pPr>
      <w:r>
        <w:rPr>
          <w:rFonts w:eastAsia="Times New Roman" w:cs="Times New Roman" w:ascii="Times New Roman" w:hAnsi="Times New Roman"/>
          <w:color w:val="111111"/>
          <w:sz w:val="28"/>
          <w:szCs w:val="28"/>
          <w:lang w:val="en-US"/>
        </w:rPr>
        <w:t>The Quran again says, "The virtuous and the vicious are not alike. Repel mischief in a better manner so that enmity that exists between you and him may change into friendship for you".</w:t>
      </w:r>
    </w:p>
    <w:p>
      <w:pPr>
        <w:pStyle w:val="BookText"/>
        <w:bidi w:val="0"/>
        <w:jc w:val="both"/>
        <w:rPr/>
      </w:pPr>
      <w:r>
        <w:rPr>
          <w:rFonts w:eastAsia="Times New Roman" w:cs="Times New Roman" w:ascii="Times New Roman" w:hAnsi="Times New Roman"/>
          <w:color w:val="111111"/>
          <w:sz w:val="28"/>
          <w:szCs w:val="28"/>
          <w:lang w:val="en-US"/>
        </w:rPr>
        <w:t>"Oh! my son forgive, because man may be captivated with favour and beast with trap. Behumble an enemy with kindness.</w:t>
      </w:r>
    </w:p>
    <w:p>
      <w:pPr>
        <w:pStyle w:val="BookText"/>
        <w:bidi w:val="0"/>
        <w:jc w:val="both"/>
        <w:rPr/>
      </w:pPr>
      <w:r>
        <w:rPr>
          <w:rFonts w:eastAsia="Times New Roman" w:cs="Times New Roman" w:ascii="Times New Roman" w:hAnsi="Times New Roman"/>
          <w:color w:val="111111"/>
          <w:sz w:val="28"/>
          <w:szCs w:val="28"/>
          <w:lang w:val="en-US"/>
        </w:rPr>
        <w:t>This lasso cannot be cut with a sword."</w:t>
      </w:r>
    </w:p>
    <w:p>
      <w:pPr>
        <w:pStyle w:val="BookText"/>
        <w:bidi w:val="0"/>
        <w:jc w:val="both"/>
        <w:rPr/>
      </w:pPr>
      <w:r>
        <w:rPr>
          <w:rFonts w:eastAsia="Times New Roman" w:cs="Times New Roman" w:ascii="Times New Roman" w:hAnsi="Times New Roman"/>
          <w:color w:val="111111"/>
          <w:sz w:val="28"/>
          <w:szCs w:val="28"/>
          <w:lang w:val="en-US"/>
        </w:rPr>
        <w:t>Amir-ul-Momineen, while designating Malik-ul-Ashtar to the governor-ship of Egypt, made him a behest for public dealing in the following words:</w:t>
      </w:r>
    </w:p>
    <w:p>
      <w:pPr>
        <w:pStyle w:val="BookText"/>
        <w:bidi w:val="0"/>
        <w:jc w:val="both"/>
        <w:rPr/>
      </w:pPr>
      <w:r>
        <w:rPr>
          <w:rFonts w:eastAsia="Times New Roman" w:cs="Times New Roman" w:ascii="Times New Roman" w:hAnsi="Times New Roman"/>
          <w:color w:val="111111"/>
          <w:sz w:val="28"/>
          <w:szCs w:val="28"/>
          <w:lang w:val="en-US"/>
        </w:rPr>
        <w:t>"Awaken, in your heart, the feelings of love, fraternity and tender</w:t>
        <w:softHyphen/>
        <w:t>ness towards the people. Grant them share from forgiveness and pardon, as your love with God ensures you His forgiveness and pardon".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of a ruler must be full of love and affection for the nation. Power and authority is not enough. It is possible that with power and authority men may be driven like sheep, but it will neither awaken their latent potentialities nor utilize them. Nay! power and authority is not suffi</w:t>
        <w:softHyphen/>
        <w:t>cient. Even if justice is administered with aridity, it will not be enough. The ruler must be as affectionate as a father and must love the people from the depth of his heart. He must show them kindness. He should possess an attractive and inspiring personality, so that he may be in a position to utilize their will, their vigor and their great potentials. He himself must keep the service of the people as his goal.</w:t>
      </w:r>
      <w:bookmarkStart w:id="54" w:name="pg2018_27387"/>
    </w:p>
    <w:p>
      <w:pPr>
        <w:pStyle w:val="Heading3"/>
        <w:numPr>
          <w:ilvl w:val="2"/>
          <w:numId w:val="1"/>
        </w:numPr>
        <w:bidi w:val="0"/>
        <w:jc w:val="left"/>
        <w:rPr/>
      </w:pPr>
      <w:bookmarkStart w:id="55" w:name="__RefHeading___Toc4093458_3650668749"/>
      <w:bookmarkStart w:id="56" w:name="_Toc20"/>
      <w:bookmarkEnd w:id="54"/>
      <w:bookmarkEnd w:id="55"/>
      <w:r>
        <w:rPr/>
        <w:t>THE BEST MEANS FOR SELF-EDIFICATION</w:t>
      </w:r>
      <w:bookmarkEnd w:id="56"/>
    </w:p>
    <w:p>
      <w:pPr>
        <w:pStyle w:val="BookText"/>
        <w:bidi w:val="0"/>
        <w:jc w:val="both"/>
        <w:rPr/>
      </w:pPr>
      <w:r>
        <w:rPr>
          <w:rFonts w:eastAsia="Times New Roman" w:cs="Times New Roman" w:ascii="Times New Roman" w:hAnsi="Times New Roman"/>
          <w:color w:val="111111"/>
          <w:sz w:val="28"/>
          <w:szCs w:val="28"/>
          <w:lang w:val="en-US"/>
        </w:rPr>
        <w:t>The foregoing discussions in the context of love and devotion were only introductory. Now we wish to gradually arrive at the conclusion. The most important proposition, which in fact is the central subject of the moot, is whether the love with saints and affiliation with the pious is in itself an end or means to achieve self-edification, reformation of soul, virtue and human beauties.</w:t>
      </w:r>
    </w:p>
    <w:p>
      <w:pPr>
        <w:pStyle w:val="BookText"/>
        <w:bidi w:val="0"/>
        <w:jc w:val="both"/>
        <w:rPr/>
      </w:pPr>
      <w:r>
        <w:rPr>
          <w:rFonts w:eastAsia="Times New Roman" w:cs="Times New Roman" w:ascii="Times New Roman" w:hAnsi="Times New Roman"/>
          <w:color w:val="111111"/>
          <w:sz w:val="28"/>
          <w:szCs w:val="28"/>
          <w:lang w:val="en-US"/>
        </w:rPr>
        <w:t>In animal love the lover pays whole attention and care to the face, proportion of limbs, complexion and charms of-the beloved's skin. These charms attract man and make him fond. But after once these charms fade away, nothing is left to enkindle those flames. He gets cold and keeps mum.</w:t>
      </w:r>
    </w:p>
    <w:p>
      <w:pPr>
        <w:pStyle w:val="BookText"/>
        <w:bidi w:val="0"/>
        <w:jc w:val="both"/>
        <w:rPr/>
      </w:pPr>
      <w:r>
        <w:rPr>
          <w:rFonts w:eastAsia="Times New Roman" w:cs="Times New Roman" w:ascii="Times New Roman" w:hAnsi="Times New Roman"/>
          <w:color w:val="111111"/>
          <w:sz w:val="28"/>
          <w:szCs w:val="28"/>
          <w:lang w:val="en-US"/>
        </w:rPr>
        <w:t>But human love, as we have said earlier, is life and vivacity. It begets obedience and submission. It is love, which makes the lover similar to the beloved. He strives to be a reflection of the beloved. He copies the beloved's manners. As Khwaja Naseer-ud-Din Toosi says in 'Shara-e-Isharat-e-Bu Ali': "The spiritual love is that which emanates from the urge of the lover to resemble the beloved. The lover pays greater attention to the manners of the beloved and, the impressions, which originate from the beloved's heart. It is love which makes the heart tender, anxious and eager; and it blesses the lover with such susceptibilities which make him scornful of worldly contamina</w:t>
        <w:softHyphen/>
        <w:t>tions".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pulls towards resemblance and similarity and becomes the source of what makes the lover resemble the beloved. Love is like electric wire, which connects the personality of the beloved to the lover's and thus the merits of the former are flown to the latter. Hence the selection of the beloved of paramount importance. Islam lays great stress on and makes special provisions for selection and choice of friends. In this context many verses and traditions may be cited, because friendship brings about uni</w:t>
        <w:softHyphen/>
        <w:t>formity in behaviour, it beautifies and intoxicates. So much so, wherever love has held sway the demerits of the beloved are taken as merits and a thorn is accepted as a rose or a jasmine. Some of the verses and traditions have strictly forbidden company of and friendship with impious and mendacious people. Some of these verses and traditions call for making friends with the pious. Ibn Abbas says, "We were sitting in the company of the Prophet, when somebody asked, 'who is the best of the companions'? The Prophet replied, "The one whose appearance reminds you of Allah, whose words enhance your knowledge, and whose gait reminds you of the doomsday".</w:t>
      </w:r>
    </w:p>
    <w:p>
      <w:pPr>
        <w:pStyle w:val="BookText"/>
        <w:bidi w:val="0"/>
        <w:rPr/>
      </w:pPr>
      <w:r>
        <w:rPr>
          <w:rFonts w:eastAsia="Times New Roman" w:cs="Times New Roman" w:ascii="Times New Roman" w:hAnsi="Times New Roman"/>
          <w:color w:val="111111"/>
          <w:sz w:val="28"/>
          <w:szCs w:val="28"/>
          <w:lang w:val="en-US"/>
        </w:rPr>
        <w:t>Man is always in need of the alchemy of love of the pious and the virtuous so that the love of the virtuous makes his behaviour identical with and his looks similar to the pious.</w:t>
      </w:r>
    </w:p>
    <w:p>
      <w:pPr>
        <w:pStyle w:val="BookText"/>
        <w:bidi w:val="0"/>
        <w:jc w:val="both"/>
        <w:rPr/>
      </w:pPr>
      <w:r>
        <w:rPr>
          <w:rFonts w:eastAsia="Times New Roman" w:cs="Times New Roman" w:ascii="Times New Roman" w:hAnsi="Times New Roman"/>
          <w:color w:val="111111"/>
          <w:sz w:val="28"/>
          <w:szCs w:val="28"/>
          <w:lang w:val="en-US"/>
        </w:rPr>
        <w:t>For the reformation of morals and the soul, many methods have been formulated and different schools have come forth. Of all such schools, one is of Socrates. According to the rules of this school, man is expected to reform himself through wisdom and reason. Man should first completely believe in the merits of piety and the demerits of debauchery. Thereafter, by adopting logical procedure he should locate each and every vice, like a man who removes the hair from his nose one by one, or like a farmer who clears his field of unwanted growths and weeds one by one, or like a person who sifts the wheat from sand and dust, grain by grain, and thus he cleanse the harvest of his life. According to this method one should patiently, with determination and calculation, gradually remove the impurities from the gold of his existence. Perhaps it is rightly said that for wisdom it may not be possible to accomplish the task.</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philosophers want reformation of morals by force of logic and methodology. For example, they say piety and contentment determine the prestige and individuality of a man among the masses, and greed and ambition are the cause of his disgrace and disrepute. Or, they say, knowledge is a factor to achieve power and strength. Knowledge is like this and like that, or "the knowledge is the seal of Solomon's authority". Knowledge is a light that discerns a route from a ditch. Or, they say, jealousy and malice are spiritual diseases and sociologically they will lead to a disastrous end, and things like that.</w:t>
      </w:r>
    </w:p>
    <w:p>
      <w:pPr>
        <w:pStyle w:val="BookText"/>
        <w:bidi w:val="0"/>
        <w:rPr/>
      </w:pPr>
      <w:r>
        <w:rPr>
          <w:rFonts w:eastAsia="Times New Roman" w:cs="Times New Roman" w:ascii="Times New Roman" w:hAnsi="Times New Roman"/>
          <w:color w:val="111111"/>
          <w:sz w:val="28"/>
          <w:szCs w:val="28"/>
          <w:lang w:val="en-US"/>
        </w:rPr>
        <w:t>No doubt, this method is a correct method and such means are fair means but the difference lies in the comparative utility of this method to that of another method. As an automobile is a good means, but we should see the extent of its worth comparatively with an aeroplane.</w:t>
      </w:r>
    </w:p>
    <w:p>
      <w:pPr>
        <w:pStyle w:val="BookText"/>
        <w:bidi w:val="0"/>
        <w:jc w:val="both"/>
        <w:rPr/>
      </w:pPr>
      <w:r>
        <w:rPr>
          <w:rFonts w:eastAsia="Times New Roman" w:cs="Times New Roman" w:ascii="Times New Roman" w:hAnsi="Times New Roman"/>
          <w:color w:val="111111"/>
          <w:sz w:val="28"/>
          <w:szCs w:val="28"/>
          <w:lang w:val="en-US"/>
        </w:rPr>
        <w:t>Forthwith, we do not want to discuss the worth of rational course for guidance. That is to say, we have nothing to argue as to what amount of arguments, in rational terminology, may be sufficient to discover moral problems exactly, faithfully, correctly, errorlessly and doubtlessly. Suffice it to say that schools of reformative philosophy are innumerable and incalculable. And for the purposes of rationality they have not so far travelled beyond "dispute" and "disagreement". But we know that people of divinity conclusively say:</w:t>
      </w:r>
    </w:p>
    <w:p>
      <w:pPr>
        <w:pStyle w:val="BookText"/>
        <w:bidi w:val="0"/>
        <w:jc w:val="both"/>
        <w:rPr/>
      </w:pPr>
      <w:r>
        <w:rPr>
          <w:rFonts w:eastAsia="Times New Roman" w:cs="Times New Roman" w:ascii="Times New Roman" w:hAnsi="Times New Roman"/>
          <w:color w:val="111111"/>
          <w:sz w:val="28"/>
          <w:szCs w:val="28"/>
          <w:lang w:val="en-US"/>
        </w:rPr>
        <w:t>"The logicians have wooden feet.</w:t>
      </w:r>
    </w:p>
    <w:p>
      <w:pPr>
        <w:pStyle w:val="BookText"/>
        <w:bidi w:val="0"/>
        <w:jc w:val="both"/>
        <w:rPr/>
      </w:pPr>
      <w:r>
        <w:rPr>
          <w:rFonts w:eastAsia="Times New Roman" w:cs="Times New Roman" w:ascii="Times New Roman" w:hAnsi="Times New Roman"/>
          <w:color w:val="111111"/>
          <w:sz w:val="28"/>
          <w:szCs w:val="28"/>
          <w:lang w:val="en-US"/>
        </w:rPr>
        <w:t>Wooden feet are most treacherous".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our discussion is not in this context. It is rather in this context that what is the sum total of the output of these methods. The people of divinity, morality and mysticism propound the course of love and devotion instead of adopting the course of logic and rationalism. They say: "Find out a perfect man and develop love, contact and affiliation with him from the depth of your heart, because this is a method safer and quicker than that of wisdom and logic". For purposes of comparison, both these methods are like the old manual method and the mechanical method. The impact of the force of love and affiliation to remove the moral vices from the heart is identical to the effect of chemical process of purification of metal, e.g., one engraver burns away the circumference of letters with acid, and not with a nail, a point of knife or a thing like that. The effect of the force of reason in refining morals is like the exercise of a man who with manual labour sifts the fragments of iron from the dust. How difficult it is. If he has one powerful piece of magnet in his hand, it is possible he may with a single effort collect the whole of such fragments. The force of love and affiliation has the qualities of magnet, it musters the vices to oust them. According to the belief of the saints, the love and affiliation with the pious and the perfect is an automatic instrument which of itself musters the evils and expels them. If endearment has reached such a degree, it would be the best of the condi</w:t>
        <w:softHyphen/>
        <w:t>tions, and this is what purifies and lends glory.</w:t>
      </w:r>
    </w:p>
    <w:p>
      <w:pPr>
        <w:pStyle w:val="BookText"/>
        <w:bidi w:val="0"/>
        <w:rPr/>
      </w:pPr>
      <w:r>
        <w:rPr>
          <w:rFonts w:eastAsia="Times New Roman" w:cs="Times New Roman" w:ascii="Times New Roman" w:hAnsi="Times New Roman"/>
          <w:color w:val="111111"/>
          <w:sz w:val="28"/>
          <w:szCs w:val="28"/>
          <w:lang w:val="en-US"/>
        </w:rPr>
        <w:t>Yes those, who have adopted this course, want moral reformation through the force of love and rely on the force of devotion and dedication. Experience has shown that the degree of moral influence, produced by the company of the pious and love with them, could not be achieved by reading hundreds of books on morals. Maulvi defines the message of love as lamen</w:t>
        <w:softHyphen/>
        <w:t>tations of Flute:</w:t>
      </w:r>
    </w:p>
    <w:p>
      <w:pPr>
        <w:pStyle w:val="BookText"/>
        <w:bidi w:val="0"/>
        <w:jc w:val="both"/>
        <w:rPr/>
      </w:pPr>
      <w:r>
        <w:rPr>
          <w:rFonts w:eastAsia="Times New Roman" w:cs="Times New Roman" w:ascii="Times New Roman" w:hAnsi="Times New Roman"/>
          <w:color w:val="111111"/>
          <w:sz w:val="28"/>
          <w:szCs w:val="28"/>
          <w:lang w:val="en-US"/>
        </w:rPr>
        <w:t>Like flute none has tasted poison and panacea,</w:t>
      </w:r>
    </w:p>
    <w:p>
      <w:pPr>
        <w:pStyle w:val="BookText"/>
        <w:bidi w:val="0"/>
        <w:jc w:val="both"/>
        <w:rPr/>
      </w:pPr>
      <w:r>
        <w:rPr>
          <w:rFonts w:eastAsia="Times New Roman" w:cs="Times New Roman" w:ascii="Times New Roman" w:hAnsi="Times New Roman"/>
          <w:color w:val="111111"/>
          <w:sz w:val="28"/>
          <w:szCs w:val="28"/>
          <w:lang w:val="en-US"/>
        </w:rPr>
        <w:t>Whosoever has torn his garb in love,</w:t>
      </w:r>
    </w:p>
    <w:p>
      <w:pPr>
        <w:pStyle w:val="BookText"/>
        <w:bidi w:val="0"/>
        <w:jc w:val="both"/>
        <w:rPr/>
      </w:pPr>
      <w:r>
        <w:rPr>
          <w:rFonts w:eastAsia="Times New Roman" w:cs="Times New Roman" w:ascii="Times New Roman" w:hAnsi="Times New Roman"/>
          <w:color w:val="111111"/>
          <w:sz w:val="28"/>
          <w:szCs w:val="28"/>
          <w:lang w:val="en-US"/>
        </w:rPr>
        <w:t>He has become immune from greed and evil,</w:t>
      </w:r>
    </w:p>
    <w:p>
      <w:pPr>
        <w:pStyle w:val="BookText"/>
        <w:bidi w:val="0"/>
        <w:jc w:val="both"/>
        <w:rPr/>
      </w:pPr>
      <w:r>
        <w:rPr>
          <w:rFonts w:eastAsia="Times New Roman" w:cs="Times New Roman" w:ascii="Times New Roman" w:hAnsi="Times New Roman"/>
          <w:color w:val="111111"/>
          <w:sz w:val="28"/>
          <w:szCs w:val="28"/>
          <w:lang w:val="en-US"/>
        </w:rPr>
        <w:t>Bravo! my love, my happy madness,</w:t>
      </w:r>
    </w:p>
    <w:p>
      <w:pPr>
        <w:pStyle w:val="BookText"/>
        <w:bidi w:val="0"/>
        <w:jc w:val="both"/>
        <w:rPr/>
      </w:pPr>
      <w:r>
        <w:rPr>
          <w:rFonts w:eastAsia="Times New Roman" w:cs="Times New Roman" w:ascii="Times New Roman" w:hAnsi="Times New Roman"/>
          <w:color w:val="111111"/>
          <w:sz w:val="28"/>
          <w:szCs w:val="28"/>
          <w:lang w:val="en-US"/>
        </w:rPr>
        <w:t>O, the healer of all my ailments.</w:t>
      </w:r>
    </w:p>
    <w:p>
      <w:pPr>
        <w:pStyle w:val="BookText"/>
        <w:bidi w:val="0"/>
        <w:jc w:val="both"/>
        <w:rPr/>
      </w:pPr>
      <w:r>
        <w:rPr>
          <w:rFonts w:eastAsia="Times New Roman" w:cs="Times New Roman" w:ascii="Times New Roman" w:hAnsi="Times New Roman"/>
          <w:color w:val="111111"/>
          <w:sz w:val="28"/>
          <w:szCs w:val="28"/>
          <w:lang w:val="en-US"/>
        </w:rPr>
        <w:t>Sometimes we come across divines whose followers adopt even their gait, the design of their robes, follow their manners and copy their dialect.</w:t>
      </w:r>
    </w:p>
    <w:p>
      <w:pPr>
        <w:pStyle w:val="BookText"/>
        <w:bidi w:val="0"/>
        <w:jc w:val="both"/>
        <w:rPr/>
      </w:pPr>
      <w:r>
        <w:rPr>
          <w:rFonts w:eastAsia="Times New Roman" w:cs="Times New Roman" w:ascii="Times New Roman" w:hAnsi="Times New Roman"/>
          <w:color w:val="111111"/>
          <w:sz w:val="28"/>
          <w:szCs w:val="28"/>
          <w:lang w:val="en-US"/>
        </w:rPr>
        <w:t>This imitation is not willful, it is rather spontaneous and natural. The power of love and affiliation enters every limb of the lover and makes him resemble the beloved. It is for this reason that everyone should strive to search out a righteous personality and develop love with him so as to reform himself:</w:t>
      </w:r>
    </w:p>
    <w:p>
      <w:pPr>
        <w:pStyle w:val="BookText"/>
        <w:bidi w:val="0"/>
        <w:jc w:val="both"/>
        <w:rPr/>
      </w:pPr>
      <w:r>
        <w:rPr>
          <w:rFonts w:eastAsia="Times New Roman" w:cs="Times New Roman" w:ascii="Times New Roman" w:hAnsi="Times New Roman"/>
          <w:color w:val="111111"/>
          <w:sz w:val="28"/>
          <w:szCs w:val="28"/>
          <w:lang w:val="en-US"/>
        </w:rPr>
        <w:t>"if you have a madness of fruition, O Hafiz!</w:t>
      </w:r>
    </w:p>
    <w:p>
      <w:pPr>
        <w:pStyle w:val="BookText"/>
        <w:bidi w:val="0"/>
        <w:jc w:val="both"/>
        <w:rPr/>
      </w:pPr>
      <w:r>
        <w:rPr>
          <w:rFonts w:eastAsia="Times New Roman" w:cs="Times New Roman" w:ascii="Times New Roman" w:hAnsi="Times New Roman"/>
          <w:color w:val="111111"/>
          <w:sz w:val="28"/>
          <w:szCs w:val="28"/>
          <w:lang w:val="en-US"/>
        </w:rPr>
        <w:t>You should humble yourself on the threshold of the righteous!"</w:t>
      </w:r>
    </w:p>
    <w:p>
      <w:pPr>
        <w:pStyle w:val="BookText"/>
        <w:bidi w:val="0"/>
        <w:jc w:val="both"/>
        <w:rPr/>
      </w:pPr>
      <w:r>
        <w:rPr>
          <w:rFonts w:eastAsia="Times New Roman" w:cs="Times New Roman" w:ascii="Times New Roman" w:hAnsi="Times New Roman"/>
          <w:color w:val="111111"/>
          <w:sz w:val="28"/>
          <w:szCs w:val="28"/>
          <w:lang w:val="en-US"/>
        </w:rPr>
        <w:t>Man has often decided to offer prayers or to do a good deed but lethargy abstained him. Now as soon as love finds expression, the lethargy disappears. His determination becomes strong and his urge vigorous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the beautiful robs the faith recklessly,</w:t>
      </w:r>
    </w:p>
    <w:p>
      <w:pPr>
        <w:pStyle w:val="BookText"/>
        <w:bidi w:val="0"/>
        <w:rPr/>
      </w:pPr>
      <w:r>
        <w:rPr>
          <w:rFonts w:eastAsia="Times New Roman" w:cs="Times New Roman" w:ascii="Times New Roman" w:hAnsi="Times New Roman"/>
          <w:color w:val="111111"/>
          <w:sz w:val="28"/>
          <w:szCs w:val="28"/>
          <w:lang w:val="en-US"/>
        </w:rPr>
        <w:t>The chess-board is not as captivating as a charming face;</w:t>
      </w:r>
    </w:p>
    <w:p>
      <w:pPr>
        <w:pStyle w:val="BookText"/>
        <w:bidi w:val="0"/>
        <w:jc w:val="both"/>
        <w:rPr/>
      </w:pPr>
      <w:r>
        <w:rPr>
          <w:rFonts w:eastAsia="Times New Roman" w:cs="Times New Roman" w:ascii="Times New Roman" w:hAnsi="Times New Roman"/>
          <w:color w:val="111111"/>
          <w:sz w:val="28"/>
          <w:szCs w:val="28"/>
          <w:lang w:val="en-US"/>
        </w:rPr>
        <w:t>You should not think that Majnoon became Majnoon of himself</w:t>
      </w:r>
    </w:p>
    <w:p>
      <w:pPr>
        <w:pStyle w:val="BookText"/>
        <w:bidi w:val="0"/>
        <w:jc w:val="both"/>
        <w:rPr/>
      </w:pPr>
      <w:r>
        <w:rPr>
          <w:rFonts w:eastAsia="Times New Roman" w:cs="Times New Roman" w:ascii="Times New Roman" w:hAnsi="Times New Roman"/>
          <w:color w:val="111111"/>
          <w:sz w:val="28"/>
          <w:szCs w:val="28"/>
          <w:lang w:val="en-US"/>
        </w:rPr>
        <w:t>It was Laila who pulled him from fish to the star;</w:t>
      </w:r>
    </w:p>
    <w:p>
      <w:pPr>
        <w:pStyle w:val="BookText"/>
        <w:bidi w:val="0"/>
        <w:jc w:val="both"/>
        <w:rPr/>
      </w:pPr>
      <w:r>
        <w:rPr>
          <w:rFonts w:eastAsia="Times New Roman" w:cs="Times New Roman" w:ascii="Times New Roman" w:hAnsi="Times New Roman"/>
          <w:color w:val="111111"/>
          <w:sz w:val="28"/>
          <w:szCs w:val="28"/>
          <w:lang w:val="en-US"/>
        </w:rPr>
        <w:t>I did not of myself reach the point from where the sun rises,</w:t>
      </w:r>
    </w:p>
    <w:p>
      <w:pPr>
        <w:pStyle w:val="BookText"/>
        <w:bidi w:val="0"/>
        <w:jc w:val="both"/>
        <w:rPr/>
      </w:pPr>
      <w:r>
        <w:rPr>
          <w:rFonts w:eastAsia="Times New Roman" w:cs="Times New Roman" w:ascii="Times New Roman" w:hAnsi="Times New Roman"/>
          <w:color w:val="111111"/>
          <w:sz w:val="28"/>
          <w:szCs w:val="28"/>
          <w:lang w:val="en-US"/>
        </w:rPr>
        <w:t>I was a dust particle but thy love elevated me,</w:t>
      </w:r>
    </w:p>
    <w:p>
      <w:pPr>
        <w:pStyle w:val="BookText"/>
        <w:bidi w:val="0"/>
        <w:jc w:val="both"/>
        <w:rPr/>
      </w:pPr>
      <w:r>
        <w:rPr>
          <w:rFonts w:eastAsia="Times New Roman" w:cs="Times New Roman" w:ascii="Times New Roman" w:hAnsi="Times New Roman"/>
          <w:color w:val="111111"/>
          <w:sz w:val="28"/>
          <w:szCs w:val="28"/>
          <w:lang w:val="en-US"/>
        </w:rPr>
        <w:t>It was the bend of your eyebrow and your heavenly palm,</w:t>
      </w:r>
    </w:p>
    <w:p>
      <w:pPr>
        <w:pStyle w:val="BookText"/>
        <w:bidi w:val="0"/>
        <w:jc w:val="both"/>
        <w:rPr/>
      </w:pPr>
      <w:r>
        <w:rPr>
          <w:rFonts w:eastAsia="Times New Roman" w:cs="Times New Roman" w:ascii="Times New Roman" w:hAnsi="Times New Roman"/>
          <w:color w:val="111111"/>
          <w:sz w:val="28"/>
          <w:szCs w:val="28"/>
          <w:lang w:val="en-US"/>
        </w:rPr>
        <w:t>Which moved in the 'assemblage' and captivated me.</w:t>
      </w:r>
    </w:p>
    <w:p>
      <w:pPr>
        <w:pStyle w:val="BookText"/>
        <w:bidi w:val="0"/>
        <w:jc w:val="both"/>
        <w:rPr/>
      </w:pPr>
      <w:r>
        <w:rPr>
          <w:rFonts w:eastAsia="Times New Roman" w:cs="Times New Roman" w:ascii="Times New Roman" w:hAnsi="Times New Roman"/>
          <w:color w:val="111111"/>
          <w:sz w:val="28"/>
          <w:szCs w:val="28"/>
          <w:lang w:val="en-US"/>
        </w:rPr>
        <w:t>History knows many great men whose love and affiliation with the perfect, at least in the estimation of their followers, infused revolutionary spirit in their bodies. Maula-i-Room is one of such persons. To start with, he was not so anxious and aflame. He was a sage but cold and silent. He imparted instructions in a corner of his town. From the day he benefited form Shams Tabrizi, he developed devotion towards him. This devotion altogether changed him. It made his soul ablaze. It worked as an ignition in a storehouse of gunpowder and caused flames to rise. Although he himself might belong to the Ash'ari school yet his 'Masnavi' no doubt is one of the greatest (poetical) works of the world. This stalwart's numbers are all dynamism and activation. He has sung 'Diwan-i-Shams' in the memory of his ideal and beloved. He frequently reverts to him in the 'Masnavi' as well.</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'Masnavi', we see Maula-i-Room, though dealing with a particular subject, is instantly put to the reminiscence of Shams. This arouses a violent storm in his soul that produces roaring waves in him:</w:t>
      </w:r>
      <w:bookmarkStart w:id="57" w:name="pg2018_27402"/>
    </w:p>
    <w:p>
      <w:pPr>
        <w:pStyle w:val="BookText"/>
        <w:bidi w:val="0"/>
        <w:rPr/>
      </w:pPr>
      <w:bookmarkEnd w:id="57"/>
      <w:r>
        <w:rPr>
          <w:rFonts w:eastAsia="Times New Roman" w:cs="Times New Roman" w:ascii="Times New Roman" w:hAnsi="Times New Roman"/>
          <w:color w:val="111111"/>
          <w:sz w:val="28"/>
          <w:szCs w:val="28"/>
          <w:lang w:val="en-US"/>
        </w:rPr>
        <w:t>This spirit has put my soul on fire,</w:t>
      </w:r>
    </w:p>
    <w:p>
      <w:pPr>
        <w:pStyle w:val="BookText"/>
        <w:bidi w:val="0"/>
        <w:jc w:val="both"/>
        <w:rPr/>
      </w:pPr>
      <w:r>
        <w:rPr>
          <w:rFonts w:eastAsia="Times New Roman" w:cs="Times New Roman" w:ascii="Times New Roman" w:hAnsi="Times New Roman"/>
          <w:color w:val="111111"/>
          <w:sz w:val="28"/>
          <w:szCs w:val="28"/>
          <w:lang w:val="en-US"/>
        </w:rPr>
        <w:t>As if it has smelt the scent of Yusof's apron,</w:t>
      </w:r>
    </w:p>
    <w:p>
      <w:pPr>
        <w:pStyle w:val="BookText"/>
        <w:bidi w:val="0"/>
        <w:jc w:val="both"/>
        <w:rPr/>
      </w:pPr>
      <w:r>
        <w:rPr>
          <w:rFonts w:eastAsia="Times New Roman" w:cs="Times New Roman" w:ascii="Times New Roman" w:hAnsi="Times New Roman"/>
          <w:color w:val="111111"/>
          <w:sz w:val="28"/>
          <w:szCs w:val="28"/>
          <w:lang w:val="en-US"/>
        </w:rPr>
        <w:t>For the sake of company of years,</w:t>
      </w:r>
    </w:p>
    <w:p>
      <w:pPr>
        <w:pStyle w:val="BookText"/>
        <w:bidi w:val="0"/>
        <w:jc w:val="both"/>
        <w:rPr/>
      </w:pPr>
      <w:r>
        <w:rPr>
          <w:rFonts w:eastAsia="Times New Roman" w:cs="Times New Roman" w:ascii="Times New Roman" w:hAnsi="Times New Roman"/>
          <w:color w:val="111111"/>
          <w:sz w:val="28"/>
          <w:szCs w:val="28"/>
          <w:lang w:val="en-US"/>
        </w:rPr>
        <w:t>Repeat the mystery of those happy moments,</w:t>
      </w:r>
    </w:p>
    <w:p>
      <w:pPr>
        <w:pStyle w:val="BookText"/>
        <w:bidi w:val="0"/>
        <w:jc w:val="both"/>
        <w:rPr/>
      </w:pPr>
      <w:r>
        <w:rPr>
          <w:rFonts w:eastAsia="Times New Roman" w:cs="Times New Roman" w:ascii="Times New Roman" w:hAnsi="Times New Roman"/>
          <w:color w:val="111111"/>
          <w:sz w:val="28"/>
          <w:szCs w:val="28"/>
          <w:lang w:val="en-US"/>
        </w:rPr>
        <w:t>So that the earth and heaven rejoice,</w:t>
      </w:r>
    </w:p>
    <w:p>
      <w:pPr>
        <w:pStyle w:val="BookText"/>
        <w:bidi w:val="0"/>
        <w:jc w:val="both"/>
        <w:rPr/>
      </w:pPr>
      <w:r>
        <w:rPr>
          <w:rFonts w:eastAsia="Times New Roman" w:cs="Times New Roman" w:ascii="Times New Roman" w:hAnsi="Times New Roman"/>
          <w:color w:val="111111"/>
          <w:sz w:val="28"/>
          <w:szCs w:val="28"/>
          <w:lang w:val="en-US"/>
        </w:rPr>
        <w:t>Wisdom, soul and eyes are enriched hundred times;</w:t>
      </w:r>
    </w:p>
    <w:p>
      <w:pPr>
        <w:pStyle w:val="BookText"/>
        <w:bidi w:val="0"/>
        <w:jc w:val="both"/>
        <w:rPr/>
      </w:pPr>
      <w:r>
        <w:rPr>
          <w:rFonts w:eastAsia="Times New Roman" w:cs="Times New Roman" w:ascii="Times New Roman" w:hAnsi="Times New Roman"/>
          <w:color w:val="111111"/>
          <w:sz w:val="28"/>
          <w:szCs w:val="28"/>
          <w:lang w:val="en-US"/>
        </w:rPr>
        <w:t>I say, Oh! You the distant from your friend,</w:t>
      </w:r>
    </w:p>
    <w:p>
      <w:pPr>
        <w:pStyle w:val="BookText"/>
        <w:bidi w:val="0"/>
        <w:jc w:val="both"/>
        <w:rPr/>
      </w:pPr>
      <w:r>
        <w:rPr>
          <w:rFonts w:eastAsia="Times New Roman" w:cs="Times New Roman" w:ascii="Times New Roman" w:hAnsi="Times New Roman"/>
          <w:color w:val="111111"/>
          <w:sz w:val="28"/>
          <w:szCs w:val="28"/>
          <w:lang w:val="en-US"/>
        </w:rPr>
        <w:t>You are like a patient away from the physician;</w:t>
      </w:r>
    </w:p>
    <w:p>
      <w:pPr>
        <w:pStyle w:val="BookText"/>
        <w:bidi w:val="0"/>
        <w:jc w:val="both"/>
        <w:rPr/>
      </w:pPr>
      <w:r>
        <w:rPr>
          <w:rFonts w:eastAsia="Times New Roman" w:cs="Times New Roman" w:ascii="Times New Roman" w:hAnsi="Times New Roman"/>
          <w:color w:val="111111"/>
          <w:sz w:val="28"/>
          <w:szCs w:val="28"/>
          <w:lang w:val="en-US"/>
        </w:rPr>
        <w:t>What could I say, whose not a vein in his body is robust,</w:t>
      </w:r>
    </w:p>
    <w:p>
      <w:pPr>
        <w:pStyle w:val="BookText"/>
        <w:bidi w:val="0"/>
        <w:jc w:val="both"/>
        <w:rPr/>
      </w:pPr>
      <w:r>
        <w:rPr>
          <w:rFonts w:eastAsia="Times New Roman" w:cs="Times New Roman" w:ascii="Times New Roman" w:hAnsi="Times New Roman"/>
          <w:color w:val="111111"/>
          <w:sz w:val="28"/>
          <w:szCs w:val="28"/>
          <w:lang w:val="en-US"/>
        </w:rPr>
        <w:t>About the friend who has missed his friend,</w:t>
      </w:r>
    </w:p>
    <w:p>
      <w:pPr>
        <w:pStyle w:val="BookText"/>
        <w:bidi w:val="0"/>
        <w:jc w:val="both"/>
        <w:rPr/>
      </w:pPr>
      <w:r>
        <w:rPr>
          <w:rFonts w:eastAsia="Times New Roman" w:cs="Times New Roman" w:ascii="Times New Roman" w:hAnsi="Times New Roman"/>
          <w:color w:val="111111"/>
          <w:sz w:val="28"/>
          <w:szCs w:val="28"/>
          <w:lang w:val="en-US"/>
        </w:rPr>
        <w:t>Put off the details of the separation and its pangs,</w:t>
      </w:r>
    </w:p>
    <w:p>
      <w:pPr>
        <w:pStyle w:val="BookText"/>
        <w:bidi w:val="0"/>
        <w:jc w:val="both"/>
        <w:rPr/>
      </w:pPr>
      <w:r>
        <w:rPr>
          <w:rFonts w:eastAsia="Times New Roman" w:cs="Times New Roman" w:ascii="Times New Roman" w:hAnsi="Times New Roman"/>
          <w:color w:val="111111"/>
          <w:sz w:val="28"/>
          <w:szCs w:val="28"/>
          <w:lang w:val="en-US"/>
        </w:rPr>
        <w:t>Forget it for the moment till some other time,</w:t>
      </w:r>
    </w:p>
    <w:p>
      <w:pPr>
        <w:pStyle w:val="BookText"/>
        <w:bidi w:val="0"/>
        <w:jc w:val="both"/>
        <w:rPr/>
      </w:pPr>
      <w:r>
        <w:rPr>
          <w:rFonts w:eastAsia="Times New Roman" w:cs="Times New Roman" w:ascii="Times New Roman" w:hAnsi="Times New Roman"/>
          <w:color w:val="111111"/>
          <w:sz w:val="28"/>
          <w:szCs w:val="28"/>
          <w:lang w:val="en-US"/>
        </w:rPr>
        <w:t>Do not seek trouble, dread and blood-shed,</w:t>
      </w:r>
    </w:p>
    <w:p>
      <w:pPr>
        <w:pStyle w:val="BookText"/>
        <w:bidi w:val="0"/>
        <w:jc w:val="both"/>
        <w:rPr/>
      </w:pPr>
      <w:r>
        <w:rPr>
          <w:rFonts w:eastAsia="Times New Roman" w:cs="Times New Roman" w:ascii="Times New Roman" w:hAnsi="Times New Roman"/>
          <w:color w:val="111111"/>
          <w:sz w:val="28"/>
          <w:szCs w:val="28"/>
          <w:lang w:val="en-US"/>
        </w:rPr>
        <w:t>Do not say more about Shams Tabrizi.</w:t>
      </w:r>
    </w:p>
    <w:p>
      <w:pPr>
        <w:pStyle w:val="BookText"/>
        <w:bidi w:val="0"/>
        <w:jc w:val="both"/>
        <w:rPr/>
      </w:pPr>
      <w:r>
        <w:rPr>
          <w:rFonts w:eastAsia="Times New Roman" w:cs="Times New Roman" w:ascii="Times New Roman" w:hAnsi="Times New Roman"/>
          <w:color w:val="111111"/>
          <w:sz w:val="28"/>
          <w:szCs w:val="28"/>
          <w:lang w:val="en-US"/>
        </w:rPr>
        <w:t>In this context Hafiz has rightly said:</w:t>
      </w:r>
    </w:p>
    <w:p>
      <w:pPr>
        <w:pStyle w:val="BookText"/>
        <w:bidi w:val="0"/>
        <w:jc w:val="both"/>
        <w:rPr/>
      </w:pPr>
      <w:r>
        <w:rPr>
          <w:rFonts w:eastAsia="Times New Roman" w:cs="Times New Roman" w:ascii="Times New Roman" w:hAnsi="Times New Roman"/>
          <w:color w:val="111111"/>
          <w:sz w:val="28"/>
          <w:szCs w:val="28"/>
          <w:lang w:val="en-US"/>
        </w:rPr>
        <w:t>From the bounty of the rose, nightingale has learnt to sing, otherwise,</w:t>
      </w:r>
    </w:p>
    <w:p>
      <w:pPr>
        <w:pStyle w:val="BookText"/>
        <w:bidi w:val="0"/>
        <w:jc w:val="both"/>
        <w:rPr/>
      </w:pPr>
      <w:r>
        <w:rPr>
          <w:rFonts w:eastAsia="Times New Roman" w:cs="Times New Roman" w:ascii="Times New Roman" w:hAnsi="Times New Roman"/>
          <w:color w:val="111111"/>
          <w:sz w:val="28"/>
          <w:szCs w:val="28"/>
          <w:lang w:val="en-US"/>
        </w:rPr>
        <w:t>All this lyric and charm was not arranged in its beak.</w:t>
      </w:r>
    </w:p>
    <w:p>
      <w:pPr>
        <w:pStyle w:val="BookText"/>
        <w:bidi w:val="0"/>
        <w:jc w:val="both"/>
        <w:rPr/>
      </w:pPr>
      <w:r>
        <w:rPr>
          <w:rFonts w:eastAsia="Times New Roman" w:cs="Times New Roman" w:ascii="Times New Roman" w:hAnsi="Times New Roman"/>
          <w:color w:val="111111"/>
          <w:sz w:val="28"/>
          <w:szCs w:val="28"/>
          <w:lang w:val="en-US"/>
        </w:rPr>
        <w:t>From here we can deduce that effort and attraction and activity and inspiration must go hand in hand. Nor do emotions fructify without efforts, in the same manner as attraction without efforts leads to nowhere.</w:t>
      </w:r>
    </w:p>
    <w:p>
      <w:pPr>
        <w:pStyle w:val="Heading3"/>
        <w:numPr>
          <w:ilvl w:val="2"/>
          <w:numId w:val="1"/>
        </w:numPr>
        <w:bidi w:val="0"/>
        <w:jc w:val="left"/>
        <w:rPr/>
      </w:pPr>
      <w:bookmarkStart w:id="58" w:name="__RefHeading___Toc4093460_3650668749"/>
      <w:bookmarkStart w:id="59" w:name="_Toc21"/>
      <w:bookmarkEnd w:id="58"/>
      <w:r>
        <w:rPr/>
        <w:t>INSTANCES FROM THE HISTORY OF ISLAM</w:t>
      </w:r>
      <w:bookmarkEnd w:id="5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of Islam, we come across notable and unprecedented events of intense love and devotion of the Muslims with the personality of the Prophet, and. virtually this is the difference between the School of Prophets and the School of Philosophers: The pupils of philosophers are only their students and the philosophers do not impress them more than a teacher does; but the Prophets: their impression is that of a beloved, such a beloved who has found way unto the depths of lover's heart and has gripped all the veins of his life.</w:t>
      </w:r>
    </w:p>
    <w:p>
      <w:pPr>
        <w:pStyle w:val="BookText"/>
        <w:bidi w:val="0"/>
        <w:rPr/>
      </w:pPr>
      <w:r>
        <w:rPr>
          <w:rFonts w:eastAsia="Times New Roman" w:cs="Times New Roman" w:ascii="Times New Roman" w:hAnsi="Times New Roman"/>
          <w:color w:val="111111"/>
          <w:sz w:val="28"/>
          <w:szCs w:val="28"/>
          <w:lang w:val="en-US"/>
        </w:rPr>
        <w:t>From amongst those dedicated to the Prophet, one is Abu Zar Ghifari. When the Prophet ordered an advance towards Tabook (about 450 miles to the north of Madina in the vicinity of Syria), some of the Muslims became reluctant and the hypocrites created mischief. Ultimately, the invigorated army moved ahead. They did not have arsenal of the warriors. They were facing scarcity and shortage of provisions too. Sometimes a few soldiers would live on a single date. But all of them were happy and jubilant. Love had invigorated them and the Prophet's attraction had graced them with strength. Abu Zar also was amongst the army moving towards Tabook. Midway, three persons, one after the other, lagged behind. Whenever any one would lag behind the Prophet was informed of him, and every time he would say, "If there is any good for us in him. God may revert him to us and if there is no good in him, it is better that he has gone".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weak and thin camel of Abu Zar could no longer walk. They saw Abu Zar was also lagging behind. They said, "Oh Prophet of Allah! Abu Zar has also gone". The Prophet again said, "If he is good for us, Allah will reunite him with us, and if there is no good in him, it is better that he has gone". The army moved along and Abu Zar stranded behind, but not out of treachery, his animal had betrayed him. He did all that he could with it but it would not move. He was a few miles behind the army. He released the camel and carried the load on his shoulders. In the hot summer and in scorching heat of the desert, he moved ahead. He got thirsty, reaching the verge of death. He searched a rock and found rainy water having collected there. He tasted it. It was cold and sweet. He said unto himself, "I will not drink it as long as my beloved, the Prophet, has not tasted it". He filled his water-skin, carried it also on his shoulders and hastened towards the Muslims.</w:t>
      </w:r>
    </w:p>
    <w:p>
      <w:pPr>
        <w:pStyle w:val="BookText"/>
        <w:bidi w:val="0"/>
        <w:rPr/>
      </w:pPr>
      <w:r>
        <w:rPr>
          <w:rFonts w:eastAsia="Times New Roman" w:cs="Times New Roman" w:ascii="Times New Roman" w:hAnsi="Times New Roman"/>
          <w:color w:val="111111"/>
          <w:sz w:val="28"/>
          <w:szCs w:val="28"/>
          <w:lang w:val="en-US"/>
        </w:rPr>
        <w:t>They saw a figure from a distance and said, "Oh Prophet of Allah! we see a figure marching towards us". The Prophet said, "May be he is Abu Zar". He went closer. Oh! he was Abu Zar. But fatigue and thirst had humbled him; when he reached near them he fell to the ground. The Prophet said, "Hurry, take water to him". In a low whisper he said, "I have water with me". "You had the water and even then you have reached verge of death due to thirst". He said, "Yes, O Prophet of Allah! when I tasted the water, it struck me not to drink of it before my beloved, the Prophet of God has done so".</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Honestly, where is a school from amongst the ideologies of the world to have produced such instances of devotion, curiosities and dedication? The other instance from amongst the curious devotees of the Prophet is Hazrat Bilal Habashi. The Qureish of Mecca would put him in unbearable chains. They would chastise him by throwing him in the scorching heat on burning stones. Then they would ask him to mention the idols and to proclaim allegiance to them. They would bid him to renounce affiliation with Muhammad and declare severance from him. Maulvi, in the sixth volume of Masnavi, has described this story of victimization and the fact is that Maulvi has made marvel. He says: Abu Bakr asked him to conceal his faith. But he did not have the capacity to suppress, because "love to begin with is rebellious and ferocious":</w:t>
      </w:r>
    </w:p>
    <w:p>
      <w:pPr>
        <w:pStyle w:val="BookText"/>
        <w:bidi w:val="0"/>
        <w:rPr/>
      </w:pPr>
      <w:r>
        <w:rPr>
          <w:rFonts w:eastAsia="Times New Roman" w:cs="Times New Roman" w:ascii="Times New Roman" w:hAnsi="Times New Roman"/>
          <w:color w:val="111111"/>
          <w:sz w:val="28"/>
          <w:szCs w:val="28"/>
          <w:lang w:val="en-US"/>
        </w:rPr>
        <w:t>Bilal sacrificed his body on thorns,</w:t>
      </w:r>
    </w:p>
    <w:p>
      <w:pPr>
        <w:pStyle w:val="BookText"/>
        <w:bidi w:val="0"/>
        <w:jc w:val="both"/>
        <w:rPr/>
      </w:pPr>
      <w:r>
        <w:rPr>
          <w:rFonts w:eastAsia="Times New Roman" w:cs="Times New Roman" w:ascii="Times New Roman" w:hAnsi="Times New Roman"/>
          <w:color w:val="111111"/>
          <w:sz w:val="28"/>
          <w:szCs w:val="28"/>
          <w:lang w:val="en-US"/>
        </w:rPr>
        <w:t>His master would beat him in admonition in the sun with a thorny club.</w:t>
      </w:r>
    </w:p>
    <w:p>
      <w:pPr>
        <w:pStyle w:val="BookText"/>
        <w:bidi w:val="0"/>
        <w:jc w:val="both"/>
        <w:rPr/>
      </w:pPr>
      <w:r>
        <w:rPr>
          <w:rFonts w:eastAsia="Times New Roman" w:cs="Times New Roman" w:ascii="Times New Roman" w:hAnsi="Times New Roman"/>
          <w:color w:val="111111"/>
          <w:sz w:val="28"/>
          <w:szCs w:val="28"/>
          <w:lang w:val="en-US"/>
        </w:rPr>
        <w:t>Being my slave you refute my faith!</w:t>
      </w:r>
    </w:p>
    <w:p>
      <w:pPr>
        <w:pStyle w:val="BookText"/>
        <w:bidi w:val="0"/>
        <w:jc w:val="both"/>
        <w:rPr/>
      </w:pPr>
      <w:r>
        <w:rPr>
          <w:rFonts w:eastAsia="Times New Roman" w:cs="Times New Roman" w:ascii="Times New Roman" w:hAnsi="Times New Roman"/>
          <w:color w:val="111111"/>
          <w:sz w:val="28"/>
          <w:szCs w:val="28"/>
          <w:lang w:val="en-US"/>
        </w:rPr>
        <w:t>But he would proudly say "One!"</w:t>
      </w:r>
    </w:p>
    <w:p>
      <w:pPr>
        <w:pStyle w:val="BookText"/>
        <w:bidi w:val="0"/>
        <w:jc w:val="both"/>
        <w:rPr/>
      </w:pPr>
      <w:r>
        <w:rPr>
          <w:rFonts w:eastAsia="Times New Roman" w:cs="Times New Roman" w:ascii="Times New Roman" w:hAnsi="Times New Roman"/>
          <w:color w:val="111111"/>
          <w:sz w:val="28"/>
          <w:szCs w:val="28"/>
          <w:lang w:val="en-US"/>
        </w:rPr>
        <w:t>Siddique passed that side,</w:t>
      </w:r>
    </w:p>
    <w:p>
      <w:pPr>
        <w:pStyle w:val="BookText"/>
        <w:bidi w:val="0"/>
        <w:jc w:val="both"/>
        <w:rPr/>
      </w:pPr>
      <w:r>
        <w:rPr>
          <w:rFonts w:eastAsia="Times New Roman" w:cs="Times New Roman" w:ascii="Times New Roman" w:hAnsi="Times New Roman"/>
          <w:color w:val="111111"/>
          <w:sz w:val="28"/>
          <w:szCs w:val="28"/>
          <w:lang w:val="en-US"/>
        </w:rPr>
        <w:t>And the word 'ONE' reached his ears too;</w:t>
      </w:r>
    </w:p>
    <w:p>
      <w:pPr>
        <w:pStyle w:val="BookText"/>
        <w:bidi w:val="0"/>
        <w:jc w:val="both"/>
        <w:rPr/>
      </w:pPr>
      <w:r>
        <w:rPr>
          <w:rFonts w:eastAsia="Times New Roman" w:cs="Times New Roman" w:ascii="Times New Roman" w:hAnsi="Times New Roman"/>
          <w:color w:val="111111"/>
          <w:sz w:val="28"/>
          <w:szCs w:val="28"/>
          <w:lang w:val="en-US"/>
        </w:rPr>
        <w:t>Thereafter in solitude he advised him:</w:t>
      </w:r>
    </w:p>
    <w:p>
      <w:pPr>
        <w:pStyle w:val="BookText"/>
        <w:bidi w:val="0"/>
        <w:jc w:val="both"/>
        <w:rPr/>
      </w:pPr>
      <w:r>
        <w:rPr>
          <w:rFonts w:eastAsia="Times New Roman" w:cs="Times New Roman" w:ascii="Times New Roman" w:hAnsi="Times New Roman"/>
          <w:color w:val="111111"/>
          <w:sz w:val="28"/>
          <w:szCs w:val="28"/>
          <w:lang w:val="en-US"/>
        </w:rPr>
        <w:t>Keep your faith secret from the Jews,</w:t>
      </w:r>
    </w:p>
    <w:p>
      <w:pPr>
        <w:pStyle w:val="BookText"/>
        <w:bidi w:val="0"/>
        <w:jc w:val="both"/>
        <w:rPr/>
      </w:pPr>
      <w:r>
        <w:rPr>
          <w:rFonts w:eastAsia="Times New Roman" w:cs="Times New Roman" w:ascii="Times New Roman" w:hAnsi="Times New Roman"/>
          <w:color w:val="111111"/>
          <w:sz w:val="28"/>
          <w:szCs w:val="28"/>
          <w:lang w:val="en-US"/>
        </w:rPr>
        <w:t>He is the knower of secrets, keep your purpose hidden</w:t>
      </w:r>
    </w:p>
    <w:p>
      <w:pPr>
        <w:pStyle w:val="BookText"/>
        <w:bidi w:val="0"/>
        <w:jc w:val="both"/>
        <w:rPr/>
      </w:pPr>
      <w:r>
        <w:rPr>
          <w:rFonts w:eastAsia="Times New Roman" w:cs="Times New Roman" w:ascii="Times New Roman" w:hAnsi="Times New Roman"/>
          <w:color w:val="111111"/>
          <w:sz w:val="28"/>
          <w:szCs w:val="28"/>
          <w:lang w:val="en-US"/>
        </w:rPr>
        <w:t>He said Oh Gracious! I repented prior to you (your advice),</w:t>
      </w:r>
    </w:p>
    <w:p>
      <w:pPr>
        <w:pStyle w:val="BookText"/>
        <w:bidi w:val="0"/>
        <w:jc w:val="both"/>
        <w:rPr/>
      </w:pPr>
      <w:r>
        <w:rPr>
          <w:rFonts w:eastAsia="Times New Roman" w:cs="Times New Roman" w:ascii="Times New Roman" w:hAnsi="Times New Roman"/>
          <w:color w:val="111111"/>
          <w:sz w:val="28"/>
          <w:szCs w:val="28"/>
          <w:lang w:val="en-US"/>
        </w:rPr>
        <w:t>My repentance has thus become abundant,</w:t>
      </w:r>
    </w:p>
    <w:p>
      <w:pPr>
        <w:pStyle w:val="BookText"/>
        <w:bidi w:val="0"/>
        <w:jc w:val="both"/>
        <w:rPr/>
      </w:pPr>
      <w:r>
        <w:rPr>
          <w:rFonts w:eastAsia="Times New Roman" w:cs="Times New Roman" w:ascii="Times New Roman" w:hAnsi="Times New Roman"/>
          <w:color w:val="111111"/>
          <w:sz w:val="28"/>
          <w:szCs w:val="28"/>
          <w:lang w:val="en-US"/>
        </w:rPr>
        <w:t>Ultimately repentance has become fatal,</w:t>
      </w:r>
    </w:p>
    <w:p>
      <w:pPr>
        <w:pStyle w:val="BookText"/>
        <w:bidi w:val="0"/>
        <w:jc w:val="both"/>
        <w:rPr/>
      </w:pPr>
      <w:r>
        <w:rPr>
          <w:rFonts w:eastAsia="Times New Roman" w:cs="Times New Roman" w:ascii="Times New Roman" w:hAnsi="Times New Roman"/>
          <w:color w:val="111111"/>
          <w:sz w:val="28"/>
          <w:szCs w:val="28"/>
          <w:lang w:val="en-US"/>
        </w:rPr>
        <w:t>Now I have exposed myself to all miseries,</w:t>
      </w:r>
    </w:p>
    <w:p>
      <w:pPr>
        <w:pStyle w:val="BookText"/>
        <w:bidi w:val="0"/>
        <w:jc w:val="both"/>
        <w:rPr/>
      </w:pPr>
      <w:r>
        <w:rPr>
          <w:rFonts w:eastAsia="Times New Roman" w:cs="Times New Roman" w:ascii="Times New Roman" w:hAnsi="Times New Roman"/>
          <w:color w:val="111111"/>
          <w:sz w:val="28"/>
          <w:szCs w:val="28"/>
          <w:lang w:val="en-US"/>
        </w:rPr>
        <w:t>Oh Muhammad! the enemy of the resiled repentance,</w:t>
      </w:r>
    </w:p>
    <w:p>
      <w:pPr>
        <w:pStyle w:val="BookText"/>
        <w:bidi w:val="0"/>
        <w:jc w:val="both"/>
        <w:rPr/>
      </w:pPr>
      <w:r>
        <w:rPr>
          <w:rFonts w:eastAsia="Times New Roman" w:cs="Times New Roman" w:ascii="Times New Roman" w:hAnsi="Times New Roman"/>
          <w:color w:val="111111"/>
          <w:sz w:val="28"/>
          <w:szCs w:val="28"/>
          <w:lang w:val="en-US"/>
        </w:rPr>
        <w:t>This body of mine, the veins herein, are full of thee,</w:t>
      </w:r>
    </w:p>
    <w:p>
      <w:pPr>
        <w:pStyle w:val="BookText"/>
        <w:bidi w:val="0"/>
        <w:jc w:val="both"/>
        <w:rPr/>
      </w:pPr>
      <w:r>
        <w:rPr>
          <w:rFonts w:eastAsia="Times New Roman" w:cs="Times New Roman" w:ascii="Times New Roman" w:hAnsi="Times New Roman"/>
          <w:color w:val="111111"/>
          <w:sz w:val="28"/>
          <w:szCs w:val="28"/>
          <w:lang w:val="en-US"/>
        </w:rPr>
        <w:t>Where the repentance to accommodate!</w:t>
      </w:r>
    </w:p>
    <w:p>
      <w:pPr>
        <w:pStyle w:val="BookText"/>
        <w:bidi w:val="0"/>
        <w:jc w:val="both"/>
        <w:rPr/>
      </w:pPr>
      <w:r>
        <w:rPr>
          <w:rFonts w:eastAsia="Times New Roman" w:cs="Times New Roman" w:ascii="Times New Roman" w:hAnsi="Times New Roman"/>
          <w:color w:val="111111"/>
          <w:sz w:val="28"/>
          <w:szCs w:val="28"/>
          <w:lang w:val="en-US"/>
        </w:rPr>
        <w:t>I have ousted repentance from my soul,</w:t>
      </w:r>
    </w:p>
    <w:p>
      <w:pPr>
        <w:pStyle w:val="BookText"/>
        <w:bidi w:val="0"/>
        <w:jc w:val="both"/>
        <w:rPr/>
      </w:pPr>
      <w:r>
        <w:rPr>
          <w:rFonts w:eastAsia="Times New Roman" w:cs="Times New Roman" w:ascii="Times New Roman" w:hAnsi="Times New Roman"/>
          <w:color w:val="111111"/>
          <w:sz w:val="28"/>
          <w:szCs w:val="28"/>
          <w:lang w:val="en-US"/>
        </w:rPr>
        <w:t>Why should I repent the perpetual bliss;</w:t>
      </w:r>
    </w:p>
    <w:p>
      <w:pPr>
        <w:pStyle w:val="BookText"/>
        <w:bidi w:val="0"/>
        <w:jc w:val="both"/>
        <w:rPr/>
      </w:pPr>
      <w:r>
        <w:rPr>
          <w:rFonts w:eastAsia="Times New Roman" w:cs="Times New Roman" w:ascii="Times New Roman" w:hAnsi="Times New Roman"/>
          <w:color w:val="111111"/>
          <w:sz w:val="28"/>
          <w:szCs w:val="28"/>
          <w:lang w:val="en-US"/>
        </w:rPr>
        <w:t>Love is dominant and I am dominated by love,</w:t>
      </w:r>
    </w:p>
    <w:p>
      <w:pPr>
        <w:pStyle w:val="BookText"/>
        <w:bidi w:val="0"/>
        <w:jc w:val="both"/>
        <w:rPr/>
      </w:pPr>
      <w:r>
        <w:rPr>
          <w:rFonts w:eastAsia="Times New Roman" w:cs="Times New Roman" w:ascii="Times New Roman" w:hAnsi="Times New Roman"/>
          <w:color w:val="111111"/>
          <w:sz w:val="28"/>
          <w:szCs w:val="28"/>
          <w:lang w:val="en-US"/>
        </w:rPr>
        <w:t>Llike moon I have been enlightened with the sublimity of love,</w:t>
      </w:r>
    </w:p>
    <w:p>
      <w:pPr>
        <w:pStyle w:val="BookText"/>
        <w:bidi w:val="0"/>
        <w:jc w:val="both"/>
        <w:rPr/>
      </w:pPr>
      <w:r>
        <w:rPr>
          <w:rFonts w:eastAsia="Times New Roman" w:cs="Times New Roman" w:ascii="Times New Roman" w:hAnsi="Times New Roman"/>
          <w:color w:val="111111"/>
          <w:sz w:val="28"/>
          <w:szCs w:val="28"/>
          <w:lang w:val="en-US"/>
        </w:rPr>
        <w:t>Oh stormy wind! I am a petal of grass in thy hands,</w:t>
      </w:r>
    </w:p>
    <w:p>
      <w:pPr>
        <w:pStyle w:val="BookText"/>
        <w:bidi w:val="0"/>
        <w:jc w:val="both"/>
        <w:rPr/>
      </w:pPr>
      <w:r>
        <w:rPr>
          <w:rFonts w:eastAsia="Times New Roman" w:cs="Times New Roman" w:ascii="Times New Roman" w:hAnsi="Times New Roman"/>
          <w:color w:val="111111"/>
          <w:sz w:val="28"/>
          <w:szCs w:val="28"/>
          <w:lang w:val="en-US"/>
        </w:rPr>
        <w:t>What do I know where will I fall;</w:t>
      </w:r>
    </w:p>
    <w:p>
      <w:pPr>
        <w:pStyle w:val="BookText"/>
        <w:bidi w:val="0"/>
        <w:jc w:val="both"/>
        <w:rPr/>
      </w:pPr>
      <w:r>
        <w:rPr>
          <w:rFonts w:eastAsia="Times New Roman" w:cs="Times New Roman" w:ascii="Times New Roman" w:hAnsi="Times New Roman"/>
          <w:color w:val="111111"/>
          <w:sz w:val="28"/>
          <w:szCs w:val="28"/>
          <w:lang w:val="en-US"/>
        </w:rPr>
        <w:t>Whether I am Hilal (moon) or Bilal,</w:t>
      </w:r>
    </w:p>
    <w:p>
      <w:pPr>
        <w:pStyle w:val="BookText"/>
        <w:bidi w:val="0"/>
        <w:jc w:val="both"/>
        <w:rPr/>
      </w:pPr>
      <w:r>
        <w:rPr>
          <w:rFonts w:eastAsia="Times New Roman" w:cs="Times New Roman" w:ascii="Times New Roman" w:hAnsi="Times New Roman"/>
          <w:color w:val="111111"/>
          <w:sz w:val="28"/>
          <w:szCs w:val="28"/>
          <w:lang w:val="en-US"/>
        </w:rPr>
        <w:t>I am fan of thy sun;</w:t>
      </w:r>
    </w:p>
    <w:p>
      <w:pPr>
        <w:pStyle w:val="BookText"/>
        <w:bidi w:val="0"/>
        <w:jc w:val="both"/>
        <w:rPr/>
      </w:pPr>
      <w:r>
        <w:rPr>
          <w:rFonts w:eastAsia="Times New Roman" w:cs="Times New Roman" w:ascii="Times New Roman" w:hAnsi="Times New Roman"/>
          <w:color w:val="111111"/>
          <w:sz w:val="28"/>
          <w:szCs w:val="28"/>
          <w:lang w:val="en-US"/>
        </w:rPr>
        <w:t>Why should moon worry about sorrow and grief,</w:t>
      </w:r>
    </w:p>
    <w:p>
      <w:pPr>
        <w:pStyle w:val="BookText"/>
        <w:bidi w:val="0"/>
        <w:jc w:val="both"/>
        <w:rPr/>
      </w:pPr>
      <w:r>
        <w:rPr>
          <w:rFonts w:eastAsia="Times New Roman" w:cs="Times New Roman" w:ascii="Times New Roman" w:hAnsi="Times New Roman"/>
          <w:color w:val="111111"/>
          <w:sz w:val="28"/>
          <w:szCs w:val="28"/>
          <w:lang w:val="en-US"/>
        </w:rPr>
        <w:t>It runs after the sun like its shadow;</w:t>
      </w:r>
    </w:p>
    <w:p>
      <w:pPr>
        <w:pStyle w:val="BookText"/>
        <w:bidi w:val="0"/>
        <w:jc w:val="both"/>
        <w:rPr/>
      </w:pPr>
      <w:r>
        <w:rPr>
          <w:rFonts w:eastAsia="Times New Roman" w:cs="Times New Roman" w:ascii="Times New Roman" w:hAnsi="Times New Roman"/>
          <w:color w:val="111111"/>
          <w:sz w:val="28"/>
          <w:szCs w:val="28"/>
          <w:lang w:val="en-US"/>
        </w:rPr>
        <w:t>Rivers have emerged into ferocious flood,</w:t>
      </w:r>
    </w:p>
    <w:p>
      <w:pPr>
        <w:pStyle w:val="BookText"/>
        <w:bidi w:val="0"/>
        <w:jc w:val="both"/>
        <w:rPr/>
      </w:pPr>
      <w:r>
        <w:rPr>
          <w:rFonts w:eastAsia="Times New Roman" w:cs="Times New Roman" w:ascii="Times New Roman" w:hAnsi="Times New Roman"/>
          <w:color w:val="111111"/>
          <w:sz w:val="28"/>
          <w:szCs w:val="28"/>
          <w:lang w:val="en-US"/>
        </w:rPr>
        <w:t>They have left themselves to the mercy of love,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rotating like the stone of the grinding mill,</w:t>
      </w:r>
    </w:p>
    <w:p>
      <w:pPr>
        <w:pStyle w:val="BookText"/>
        <w:bidi w:val="0"/>
        <w:rPr/>
      </w:pPr>
      <w:r>
        <w:rPr>
          <w:rFonts w:eastAsia="Times New Roman" w:cs="Times New Roman" w:ascii="Times New Roman" w:hAnsi="Times New Roman"/>
          <w:color w:val="111111"/>
          <w:sz w:val="28"/>
          <w:szCs w:val="28"/>
          <w:lang w:val="en-US"/>
        </w:rPr>
        <w:t>Night and day they are rotating and wailing anxiously,</w:t>
      </w:r>
    </w:p>
    <w:p>
      <w:pPr>
        <w:pStyle w:val="BookText"/>
        <w:bidi w:val="0"/>
        <w:jc w:val="both"/>
        <w:rPr/>
      </w:pPr>
      <w:r>
        <w:rPr>
          <w:rFonts w:eastAsia="Times New Roman" w:cs="Times New Roman" w:ascii="Times New Roman" w:hAnsi="Times New Roman"/>
          <w:color w:val="111111"/>
          <w:sz w:val="28"/>
          <w:szCs w:val="28"/>
          <w:lang w:val="en-US"/>
        </w:rPr>
        <w:t>Another instance: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historians describe a famous tragedy in the early days of Islam as Ghuzwa-i-Raji, and the day of that tragedy has been named as 'Day of Raji". It is an inspiring story: Some people of the tribe of 'Azal and Qara, who were obviously in league with Qureish and had settled near Mecca, in the third year of Hijra came to the Prophet and said, "A section of our tribe has embraced Islam. Kindly send a deputation of Muslims so as to teach us the meanings of the faith and instruct us in the Quran, the rules and the fundamentals of Islam". The Prophet sent six of his companions for this purpose along with them. He appointed Mursad bin Abi Mursad or 'Asim bin Sabit as the leader of the deputation. The deputies of the Prophet accompanied that band who had arrived in Medina, and left for their abode. When they reached near the habitation of the tribe of Hozail, they encamped. The companions of the Prophet were taking rest that all of a sudden a group of the tribe of Hozail, with swords in their hands, emerged like lightning and attacked them. It transpired that the band, which had come to Medina, had initially evil designs and that when they reached this point they changed their mind and out of greed they conspired with the tribe of Hozail. They gave these six persons in captivity to the tribe of Hozail. When the companions of the Prophet got aware of this conspiracy, they rushed to their arms and prepared themselves for defence. But the people of Hozail swore that they did not want to kill them and that their object was to sell them to Meccans so as to get money from them. They said that even now they would promise not to kill them. Three persons from amongst the captives, including 'Asim bin Sabit, said, "We will never accept the promise of the infidels". They fought to death. But the other three persons, namely, Zaid bin Dosna, Khobaib bin 'Adi and Abudllah bin Tariq showed weakness and surrendered. The people of Hozail tied them fast in strong ropes and left towards Mecca. Near Mecca, Abdullah bin Tariq got his hands released from the rope and pulled out his sword. But the enemy did not give him time and killed him with a blow of a stone. Zaid and Khobaib were taken to Mecca. They exchanged them with two captives of the tribe of Hozail and left Mecca.</w:t>
      </w:r>
    </w:p>
    <w:p>
      <w:pPr>
        <w:pStyle w:val="BookText"/>
        <w:bidi w:val="0"/>
        <w:rPr/>
      </w:pPr>
      <w:r>
        <w:rPr>
          <w:rFonts w:eastAsia="Times New Roman" w:cs="Times New Roman" w:ascii="Times New Roman" w:hAnsi="Times New Roman"/>
          <w:color w:val="111111"/>
          <w:sz w:val="28"/>
          <w:szCs w:val="28"/>
          <w:lang w:val="en-US"/>
        </w:rPr>
        <w:t>Safwan bin Omeyya purchased Zaid from the vendee. To avenge the slaughter of his father in Ohod, he wanted to kill Zaid. He took Zaid to the outskirts of Mecca for killing him. The people of Qureish collected there to see the event. Zaid was brought to the altar. He bravely walked up to the altar and displayed no signs of fear. Abu Sufyan was amongst the spectators. He wanted to exploit the last moments of Zaid's life. Hoping that he may be repentant, or sorry, or may express indignation towards the Prophet, Abu Sufian went to Zaid and said "I ask you to solemnly affirm, would you like that at this moment Muhammad may be available in your stead and we may chop off his neck and may send you hale and hearty to your kith and kin"? Zaid said, "By God, I will not like that a thorn may prick Muhammad's feet and I may be idling in my home with my wife and children". Abu Sufian's mouth remained agap. Turning towards Qureishites, he said, "By God, I have not seen any one's friends to be so fond of him as the friends of Muhammad are".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moments it was Khobaib bin Adi's turn. They took him out of Mecca for execution, he asked the assembly to let him offer a prayer with two genuflection. They allowed him. He offered two-unit prayer with complete humility, submission, and delight. Then he addressed the assembly, "By God, but for your insinuations attributing me having feared death, I would have prolonged my prayers".</w:t>
      </w:r>
      <w:bookmarkStart w:id="60" w:name="pg2018_27419"/>
    </w:p>
    <w:p>
      <w:pPr>
        <w:pStyle w:val="BookText"/>
        <w:bidi w:val="0"/>
        <w:rPr/>
      </w:pPr>
      <w:bookmarkEnd w:id="60"/>
      <w:r>
        <w:rPr>
          <w:rFonts w:eastAsia="Times New Roman" w:cs="Times New Roman" w:ascii="Times New Roman" w:hAnsi="Times New Roman"/>
          <w:color w:val="111111"/>
          <w:sz w:val="28"/>
          <w:szCs w:val="28"/>
          <w:lang w:val="en-US"/>
        </w:rPr>
        <w:t>Khobaib was tied fast to the altar. In those very moments Khobaib was heard singing the last supplication melodiously and with such an ecstasy which captivated all present, and some of them out of Divine fear threw dust on their faces: "Oh God! I have discharged our mission assigned by the Prophet. I pray thee to apprise Thy Prophet of it just this early morning. Oh God! be wrathful to all here, cut them into pieces and let none of them survive".</w:t>
      </w:r>
    </w:p>
    <w:p>
      <w:pPr>
        <w:pStyle w:val="Heading2"/>
        <w:numPr>
          <w:ilvl w:val="1"/>
          <w:numId w:val="1"/>
        </w:numPr>
        <w:bidi w:val="0"/>
        <w:jc w:val="left"/>
        <w:rPr/>
      </w:pPr>
      <w:bookmarkStart w:id="61" w:name="__RefHeading___Toc4093462_3650668749"/>
      <w:bookmarkStart w:id="62" w:name="_Toc22"/>
      <w:bookmarkEnd w:id="61"/>
      <w:r>
        <w:rPr/>
        <w:t>Another instance</w:t>
      </w:r>
      <w:bookmarkEnd w:id="62"/>
    </w:p>
    <w:p>
      <w:pPr>
        <w:pStyle w:val="Heading3"/>
        <w:numPr>
          <w:ilvl w:val="2"/>
          <w:numId w:val="1"/>
        </w:numPr>
        <w:bidi w:val="0"/>
        <w:jc w:val="left"/>
        <w:rPr/>
      </w:pPr>
      <w:bookmarkStart w:id="63" w:name="__RefHeading___Toc4093464_3650668749"/>
      <w:bookmarkStart w:id="64" w:name="_Toc23"/>
      <w:bookmarkEnd w:id="63"/>
      <w:r>
        <w:rPr/>
        <w:t>Another instance</w:t>
      </w:r>
      <w:bookmarkEnd w:id="6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tale of Ohod has a tragic aspect. Seventy Muslims, including Hazrat Hamza, the uncle of the Prophet, were martyred. To start with the Muslims had won the battle. Subsequently, due to indiscipline of a battalion who were posted at a hillock, the Muslims were subjected to a surprise attack. Many were martyred, some scattered away. A small group got distant from the Prophet. Ultimately the same small group once again rallied the forces and halted the further enemy advance. The rumour that Prophet was martyred mainly contributed to the Muslim's scattering away. But instantly they realised that the Prophet was alive, they regained their morale. A number of the injured had fallen to the ground. They were absolu</w:t>
        <w:softHyphen/>
        <w:t>tely indifferent to their end. One of the injured was Sa'd bin Rabi'. He sustained twelve grievous injuries. In the meantime, when he lay injured, one of the deserters came to Sa'd and said, "Have you heard that the Prophet has been killed?" Sa'd said, "If Muhammad has been killed, may be.But Muhammad's God has not been killed. Faith of Muhammad survives, why are you evasive to defend your faith?"</w:t>
      </w:r>
    </w:p>
    <w:p>
      <w:pPr>
        <w:pStyle w:val="BookText"/>
        <w:bidi w:val="0"/>
        <w:rPr/>
      </w:pPr>
      <w:r>
        <w:rPr>
          <w:rFonts w:eastAsia="Times New Roman" w:cs="Times New Roman" w:ascii="Times New Roman" w:hAnsi="Times New Roman"/>
          <w:color w:val="111111"/>
          <w:sz w:val="28"/>
          <w:szCs w:val="28"/>
          <w:lang w:val="en-US"/>
        </w:rPr>
        <w:t>On his side, the Prophet collected his companions. Called out each of his companions to see who was alive and who was dead? He did not find Sa'd bin Rabi'. He said, "Who is there to go and fetch me exact information about Sa'd bin Rabi'? One of the Ansarites said, "I offer myself. When the Ansarite reached Sa'd, he had some symptoms of life left in him. He said, "Oh Sa'd! I have been sent by the Prophet to collect information about your life or otherwise". Sa'd said, 'Say he is from amongst the dead, because no more moments of life are left to him'. Tell the Prophet that Sa'd has said, 'God may bless you with the best of the Prophet's rewards". In the same behest he said to the Ansarites and all other companions of the Prophet, "God will accept no excuse from you if your Prophet is harmed while you are alive".</w:t>
      </w:r>
    </w:p>
    <w:p>
      <w:pPr>
        <w:pStyle w:val="BookText"/>
        <w:bidi w:val="0"/>
        <w:jc w:val="both"/>
        <w:rPr/>
      </w:pPr>
      <w:r>
        <w:rPr>
          <w:rFonts w:eastAsia="Times New Roman" w:cs="Times New Roman" w:ascii="Times New Roman" w:hAnsi="Times New Roman"/>
          <w:color w:val="111111"/>
          <w:sz w:val="28"/>
          <w:szCs w:val="28"/>
          <w:lang w:val="en-US"/>
        </w:rPr>
        <w:t>The pages of early Islamic history are rich in such dedications, devotions and graceful events. In whole of the history, we cannot find any one else to have been so profoundly loved and endeared by his friends, his contemporaries, his wives and his children, from the depth of their hearts, as the Holy Prophet has been.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commentary on 'Nehj-ul-Balagha" Ibn Abi Hadeed says: "None who had heard him (The Prophet) could avoid love and attraction rising in his heart for him. In Mecca the Qureish called the Muslims, "devoted and dedicated", and would say, "Our apprehension is lest Walid bin Mugheera accepts Mohammed's faith, and if Walid, who is crown flower of Qureish, ever does so the whole of the Qureish would follow his suit". They used to say, "His words are magic and they intoxicate deeper than liquor does. They would forbid their children to join his sittings lest he attracted them with his words and inspiring personality. Whenever the Prophet would sit along the Ka'ba in Hajar-i-Ismail and recite the Quran or beseech God, they would put their fingers in their ears lest they were bewitched by his words and got attracted to him.</w:t>
      </w:r>
      <w:bookmarkStart w:id="65" w:name="pg2018_27425"/>
    </w:p>
    <w:p>
      <w:pPr>
        <w:pStyle w:val="BookText"/>
        <w:bidi w:val="0"/>
        <w:rPr/>
      </w:pPr>
      <w:bookmarkEnd w:id="65"/>
      <w:r>
        <w:rPr>
          <w:rFonts w:eastAsia="Times New Roman" w:cs="Times New Roman" w:ascii="Times New Roman" w:hAnsi="Times New Roman"/>
          <w:color w:val="111111"/>
          <w:sz w:val="28"/>
          <w:szCs w:val="28"/>
          <w:lang w:val="en-US"/>
        </w:rPr>
        <w:t>They would wrap their heads and veil their faces to avoid being attracted by his captivating demeanour. Thus many people embraced Islam only on hearing his discourse, or on seeing his mien, or on having a glimpse of his, or by tasting his luscious diction.</w:t>
      </w:r>
    </w:p>
    <w:p>
      <w:pPr>
        <w:pStyle w:val="BookText"/>
        <w:bidi w:val="0"/>
        <w:jc w:val="both"/>
        <w:rPr/>
      </w:pPr>
      <w:r>
        <w:rPr>
          <w:rFonts w:eastAsia="Times New Roman" w:cs="Times New Roman" w:ascii="Times New Roman" w:hAnsi="Times New Roman"/>
          <w:color w:val="111111"/>
          <w:sz w:val="28"/>
          <w:szCs w:val="28"/>
          <w:lang w:val="en-US"/>
        </w:rPr>
        <w:t>Of all the historic facts about him, one that astonishes most a critic, a humanist or a sociologist, is the revolution, which Islam brought in the ignorant Arabia. In ordinary course, if such a society is sought to be reformed by popularising education and by adopting customary instructive measures, it would require long time to elapse, so that the old generation which was vice-addicted has worn away and a new generation has been founded. But we should not ignore the influence of attraction. As we have said like flames of fire, which burn the roots, it would burn the evils to ashes.</w:t>
      </w:r>
    </w:p>
    <w:p>
      <w:pPr>
        <w:pStyle w:val="BookText"/>
        <w:bidi w:val="0"/>
        <w:jc w:val="both"/>
        <w:rPr/>
      </w:pPr>
      <w:r>
        <w:rPr>
          <w:rFonts w:eastAsia="Times New Roman" w:cs="Times New Roman" w:ascii="Times New Roman" w:hAnsi="Times New Roman"/>
          <w:color w:val="111111"/>
          <w:sz w:val="28"/>
          <w:szCs w:val="28"/>
          <w:lang w:val="en-US"/>
        </w:rPr>
        <w:t>Majority of Prophet's companions extremely loved him and it was by carriage of love that they travelled this long distance in such a short period and revolutionalised their society so briskly:</w:t>
      </w:r>
    </w:p>
    <w:p>
      <w:pPr>
        <w:pStyle w:val="BookText"/>
        <w:bidi w:val="0"/>
        <w:jc w:val="both"/>
        <w:rPr/>
      </w:pPr>
      <w:r>
        <w:rPr>
          <w:rFonts w:eastAsia="Times New Roman" w:cs="Times New Roman" w:ascii="Times New Roman" w:hAnsi="Times New Roman"/>
          <w:color w:val="111111"/>
          <w:sz w:val="28"/>
          <w:szCs w:val="28"/>
          <w:lang w:val="en-US"/>
        </w:rPr>
        <w:t>Our wings and feathers are lasso of his love,</w:t>
      </w:r>
    </w:p>
    <w:p>
      <w:pPr>
        <w:pStyle w:val="BookText"/>
        <w:bidi w:val="0"/>
        <w:jc w:val="both"/>
        <w:rPr/>
      </w:pPr>
      <w:r>
        <w:rPr>
          <w:rFonts w:eastAsia="Times New Roman" w:cs="Times New Roman" w:ascii="Times New Roman" w:hAnsi="Times New Roman"/>
          <w:color w:val="111111"/>
          <w:sz w:val="28"/>
          <w:szCs w:val="28"/>
          <w:lang w:val="en-US"/>
        </w:rPr>
        <w:t>It drags (us) by our forelock to beloved's street;</w:t>
      </w:r>
    </w:p>
    <w:p>
      <w:pPr>
        <w:pStyle w:val="BookText"/>
        <w:bidi w:val="0"/>
        <w:jc w:val="both"/>
        <w:rPr/>
      </w:pPr>
      <w:r>
        <w:rPr>
          <w:rFonts w:eastAsia="Times New Roman" w:cs="Times New Roman" w:ascii="Times New Roman" w:hAnsi="Times New Roman"/>
          <w:color w:val="111111"/>
          <w:sz w:val="28"/>
          <w:szCs w:val="28"/>
          <w:lang w:val="en-US"/>
        </w:rPr>
        <w:t>Why should I enlighten my whereabouts,</w:t>
      </w:r>
    </w:p>
    <w:p>
      <w:pPr>
        <w:pStyle w:val="BookText"/>
        <w:bidi w:val="0"/>
        <w:jc w:val="both"/>
        <w:rPr/>
      </w:pPr>
      <w:r>
        <w:rPr>
          <w:rFonts w:eastAsia="Times New Roman" w:cs="Times New Roman" w:ascii="Times New Roman" w:hAnsi="Times New Roman"/>
          <w:color w:val="111111"/>
          <w:sz w:val="28"/>
          <w:szCs w:val="28"/>
          <w:lang w:val="en-US"/>
        </w:rPr>
        <w:t>When my beloved's light never fails,</w:t>
      </w:r>
    </w:p>
    <w:p>
      <w:pPr>
        <w:pStyle w:val="BookText"/>
        <w:bidi w:val="0"/>
        <w:jc w:val="both"/>
        <w:rPr/>
      </w:pPr>
      <w:r>
        <w:rPr>
          <w:rFonts w:eastAsia="Times New Roman" w:cs="Times New Roman" w:ascii="Times New Roman" w:hAnsi="Times New Roman"/>
          <w:color w:val="111111"/>
          <w:sz w:val="28"/>
          <w:szCs w:val="28"/>
          <w:lang w:val="en-US"/>
        </w:rPr>
        <w:t>His light is to the right and to the left above and below</w:t>
      </w:r>
    </w:p>
    <w:p>
      <w:pPr>
        <w:pStyle w:val="BookText"/>
        <w:bidi w:val="0"/>
        <w:jc w:val="both"/>
        <w:rPr/>
      </w:pPr>
      <w:r>
        <w:rPr>
          <w:rFonts w:eastAsia="Times New Roman" w:cs="Times New Roman" w:ascii="Times New Roman" w:hAnsi="Times New Roman"/>
          <w:color w:val="111111"/>
          <w:sz w:val="28"/>
          <w:szCs w:val="28"/>
          <w:lang w:val="en-US"/>
        </w:rPr>
        <w:t>On my head like crown and round my neck like a collar.</w:t>
      </w:r>
    </w:p>
    <w:p>
      <w:pPr>
        <w:pStyle w:val="Heading3"/>
        <w:numPr>
          <w:ilvl w:val="2"/>
          <w:numId w:val="1"/>
        </w:numPr>
        <w:bidi w:val="0"/>
        <w:jc w:val="left"/>
        <w:rPr/>
      </w:pPr>
      <w:bookmarkStart w:id="66" w:name="__RefHeading___Toc4093466_3650668749"/>
      <w:bookmarkStart w:id="67" w:name="_Toc24"/>
      <w:bookmarkEnd w:id="66"/>
      <w:r>
        <w:rPr/>
        <w:t>LOVE OF ALI IN THE QURAN AND SUNNAH</w:t>
      </w:r>
      <w:bookmarkEnd w:id="6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preceding discussion elucidated the merits and effects of love. Incidentally it became obvious that love with the pious is rather a means for self-reformation and self-edification and not an end in itself. Let us now see whether or not the Quran has specified anyone to be loved by us.</w:t>
      </w:r>
      <w:bookmarkStart w:id="68" w:name="pg2018_27428"/>
    </w:p>
    <w:p>
      <w:pPr>
        <w:pStyle w:val="BookText"/>
        <w:bidi w:val="0"/>
        <w:rPr/>
      </w:pPr>
      <w:bookmarkEnd w:id="68"/>
      <w:r>
        <w:rPr>
          <w:rFonts w:eastAsia="Times New Roman" w:cs="Times New Roman" w:ascii="Times New Roman" w:hAnsi="Times New Roman"/>
          <w:color w:val="111111"/>
          <w:sz w:val="28"/>
          <w:szCs w:val="28"/>
          <w:lang w:val="en-US"/>
        </w:rPr>
        <w:t>The Quran reports all the early Prophets having said: "We do not want it from the people, our reward is with Allah alone". But it asks the last of the Prophets to say to the people: "I do not want any requital from you except your love with my kith and kin".</w:t>
      </w:r>
    </w:p>
    <w:p>
      <w:pPr>
        <w:pStyle w:val="BookText"/>
        <w:bidi w:val="0"/>
        <w:jc w:val="both"/>
        <w:rPr/>
      </w:pPr>
      <w:r>
        <w:rPr>
          <w:rFonts w:eastAsia="Times New Roman" w:cs="Times New Roman" w:ascii="Times New Roman" w:hAnsi="Times New Roman"/>
          <w:color w:val="111111"/>
          <w:sz w:val="28"/>
          <w:szCs w:val="28"/>
          <w:lang w:val="en-US"/>
        </w:rPr>
        <w:t>Here a question arises: why all those Prophets did not demand a recompense and why did the last of the Prophets want a requital for his mission and asks the people to love his nearest relatives as a reward of his mission? The Quran itself answers this question: "Say the love which I have asked for from you is to your own benefit. My own reward? It is due from none but Allah". That is to say, the Prophet means: "What I want as a reward reverts to you and not to me. This love is a ladder leading to your perfection and edification. Prima-facie, it is called reward but in fact it is yet another benefit which has been bestowed on you by me". Because the people of Apostolical House did never go near vice; they remained pious and chaste.</w:t>
      </w:r>
    </w:p>
    <w:p>
      <w:pPr>
        <w:pStyle w:val="Heading3"/>
        <w:numPr>
          <w:ilvl w:val="2"/>
          <w:numId w:val="1"/>
        </w:numPr>
        <w:bidi w:val="0"/>
        <w:jc w:val="left"/>
        <w:rPr/>
      </w:pPr>
      <w:bookmarkStart w:id="69" w:name="__RefHeading___Toc4093468_3650668749"/>
      <w:bookmarkStart w:id="70" w:name="_Toc25"/>
      <w:bookmarkEnd w:id="69"/>
      <w:r>
        <w:rPr/>
        <w:t>ABODES OF PIETY AND PURITY</w:t>
      </w:r>
      <w:bookmarkEnd w:id="7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with and devotion to them results in nothing but obedience to the Truth and pursuit of Virtue. Their love is like alchemy that transmutes and augments. Of all conformable to Quraba (kith and kin), Ali is the most befitting. Fakhr-i-Razi says, "Zamakhshari reports in Kashaf: when this verse was revealed, they asked from the Prophet, 'Who are those of your kith and kin whose love has been made obligatory on us'? The Prophet replied: "Ali, Fatima and their sons".</w:t>
      </w:r>
    </w:p>
    <w:p>
      <w:pPr>
        <w:pStyle w:val="BookText"/>
        <w:bidi w:val="0"/>
        <w:rPr/>
      </w:pPr>
      <w:r>
        <w:rPr>
          <w:rFonts w:eastAsia="Times New Roman" w:cs="Times New Roman" w:ascii="Times New Roman" w:hAnsi="Times New Roman"/>
          <w:color w:val="111111"/>
          <w:sz w:val="28"/>
          <w:szCs w:val="28"/>
          <w:lang w:val="en-US"/>
        </w:rPr>
        <w:t>This tradition proves that these four personalities are Prophet's Quraba, i.e. the near ones from love with whom people should benefit. To this effect, arguments may be advanced from some other angles also: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verses about "mowadat fil qurba" (affection with near ones).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Undoubtedly the Prophet loved Fatima most of all and said. "Fatima is part and parcel of myself; whatever offends her offends me". He also loved Ali and Hasnain as is clear from abundant and consistent traditions reported in this context.</w:t>
      </w:r>
    </w:p>
    <w:p>
      <w:pPr>
        <w:pStyle w:val="BookText"/>
        <w:bidi w:val="0"/>
        <w:jc w:val="both"/>
        <w:rPr/>
      </w:pPr>
      <w:r>
        <w:rPr>
          <w:rFonts w:eastAsia="Times New Roman" w:cs="Times New Roman" w:ascii="Times New Roman" w:hAnsi="Times New Roman"/>
          <w:color w:val="111111"/>
          <w:sz w:val="28"/>
          <w:szCs w:val="28"/>
          <w:lang w:val="en-US"/>
        </w:rPr>
        <w:t>Hence love with them obligatory on the whole of the Umma. Because the Quran says "Follow the Prophet (so that) you may find the right course and get guided." It again says: "For you, virtuous precedent is instituted in the life style of messenger of Allah". It proves that love with the progeny of Muhammad, i.e., Ali, Fatima and Hasnain is obligatory on all the Muslims.</w:t>
      </w:r>
    </w:p>
    <w:p>
      <w:pPr>
        <w:pStyle w:val="BookText"/>
        <w:bidi w:val="0"/>
        <w:jc w:val="both"/>
        <w:rPr/>
      </w:pPr>
      <w:r>
        <w:rPr>
          <w:rFonts w:eastAsia="Times New Roman" w:cs="Times New Roman" w:ascii="Times New Roman" w:hAnsi="Times New Roman"/>
          <w:color w:val="111111"/>
          <w:sz w:val="28"/>
          <w:szCs w:val="28"/>
          <w:lang w:val="en-US"/>
        </w:rPr>
        <w:t>There are numerous traditions reported from the Prophet, enjoining love with and affection towards Ali:</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Aseer cites (from traditions) and says: Prophet said, "Oh Ali.' God, has enriched you with merits which are the most coveted for by His men. Avoidance of worldly benefits: He constructed you in such a manner that neither you benefit from the sordid world nor does it from you. He endowed you with the love for the have-nots. They are happy with your leading them and you are happy with them because they follow you. Blessed is the one who loves you with rectitude. Cursed is the man who has animosity with you and fabricates lies against you".</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Suyooti reports that the Prophet said, "Love with Ali is the faith and, enmity with him is the hypocrisy."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Naeem narrates the Prophet having said while addressing the Ansar, "Should I tell you a thing which if you hold fast you will not get astray?" They said, "Yes, O! Prophet of God". He replied, "It is Ali. Love him for the sake of my love, because Allah through Jabra'eel has bade me to tell you this".</w:t>
      </w:r>
    </w:p>
    <w:p>
      <w:pPr>
        <w:pStyle w:val="BookText"/>
        <w:bidi w:val="0"/>
        <w:jc w:val="both"/>
        <w:rPr/>
      </w:pPr>
      <w:r>
        <w:rPr>
          <w:rFonts w:eastAsia="Times New Roman" w:cs="Times New Roman" w:ascii="Times New Roman" w:hAnsi="Times New Roman"/>
          <w:color w:val="111111"/>
          <w:sz w:val="28"/>
          <w:szCs w:val="28"/>
          <w:lang w:val="en-US"/>
        </w:rPr>
        <w:t>The Sunnis have also narrated from the Prophet, inter-alia, that a glance at Ali's face and description of his merits is like offering a prayer. Tabri narrates from 'Aisha saying, "I saw that my father would constantly gaze at Ali. I asked him, 'My dear father! I see you often looking at Ali, why so'? He replied 'O my daughter, I have heard the Prophet saying: 'a glance at Ali's face is like saying a prayer". Ibn Hojr reports from 'Aisha that the Prophet said, "The best of my brothers is Ali and the best of my uncles is Hamza. Remembrance and mention of Ali is like saying of a prayer".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and by Prophet, Ali was the most loved. Hence he is the best of the loved ones. Anas bin Malik says, "One of the boys from Ansar would be detailed each day for attending the Prophet. One day it was my turn, when Umm-i-Aiman brought a roasted fowl to the Prophet. She said 'Oh Prophet of God! I myself have caught it and have roasted it for you'. The Prophet said' 'Oh Allah! Send Thy cherished servant to join me in this feast'. In the meantime the door was knocked and the Prophet asked me to open it. I said to myself may be he is an Ansar. But I saw Ali at the back of the door. I told him that the Prophet was busy, and I returned to my own position. Once again there was a knock; the Prophet asked me to open the door. Again I prayed: may he be an Ansar. I opened the door, but again it was Ali. I said to him that the Prophet was busy, and I myself resumed my position. Again there was a knock and the Prophet said, 'Anasr go and open the door and let him in. You are not the first to be clannish. He is not an Ansar'. I went and conducted Ali in. He joined the Prophet in eating the roasted fowl".</w:t>
      </w:r>
      <w:bookmarkStart w:id="71" w:name="pg2018_27437"/>
    </w:p>
    <w:p>
      <w:pPr>
        <w:pStyle w:val="Heading3"/>
        <w:numPr>
          <w:ilvl w:val="2"/>
          <w:numId w:val="1"/>
        </w:numPr>
        <w:bidi w:val="0"/>
        <w:jc w:val="left"/>
        <w:rPr/>
      </w:pPr>
      <w:bookmarkStart w:id="72" w:name="__RefHeading___Toc4093470_3650668749"/>
      <w:bookmarkStart w:id="73" w:name="_Toc26"/>
      <w:bookmarkEnd w:id="71"/>
      <w:bookmarkEnd w:id="72"/>
      <w:r>
        <w:rPr/>
        <w:t>THE SECRETS OF ALI'S ATTRACTION</w:t>
      </w:r>
      <w:bookmarkEnd w:id="73"/>
    </w:p>
    <w:p>
      <w:pPr>
        <w:pStyle w:val="BookText"/>
        <w:bidi w:val="0"/>
        <w:jc w:val="both"/>
        <w:rPr/>
      </w:pPr>
      <w:r>
        <w:rPr>
          <w:rFonts w:eastAsia="Times New Roman" w:cs="Times New Roman" w:ascii="Times New Roman" w:hAnsi="Times New Roman"/>
          <w:color w:val="111111"/>
          <w:sz w:val="28"/>
          <w:szCs w:val="28"/>
          <w:lang w:val="en-US"/>
        </w:rPr>
        <w:t>What is the cause of Ali's love and affection in hearts of men? The secret of love has not till today been discovered by anyone. It is not possible to evolve a formula saying that had it happened so this would have been the result and had it happened the other way that would have been the result. However, it has a secret. There is something in the beloved, which attracts the lover and is bewitching for him. The love and attraction in the foregoing chapters has been named as "Ishq". Ali no doubt is the beloved of and coveted by men. Why? and to what end? Why this is exceptional with Ali that he inspires love and allures the souls to himself. Why has he become a perpetual phase and why does he live to eternity? Why do the hearts feel that they are acquainted with him? Why did people not feel that he is dead and it is why that they find him alive?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Admittedly the object of love is not his body because he is not bodily present amongst us and we do not feel him as such. Moreover, love with Ali is not equivalent to hero-worship of all nations. It will be doubtful if we say love with Ali is sequel to love with his human and moral merits and that love with Ali is love with humanity. Doubtless, Ali is an embodiment of a perfect man. It is also correct that man loves great models of human virtue. But let Ali possess all these human merits, let him possess wisdom, knowledge, devotion, sacrifice, humility, decorum, kindness, affection, love for the weak, justice, freedom, independence, regard for humanity, selfless-ness, chivalry, bravery and kindness even towards his enemy; (and according to Maulvi: you are in chivalry, the Lion of Allah; We cannot define what you are in benevolence), generosity, benevolence, and all that Ali had let him have; if he would not have enjoyed the complexion of God, he would not have been so much captivating and inspiring as he is even today.</w:t>
      </w:r>
    </w:p>
    <w:p>
      <w:pPr>
        <w:pStyle w:val="BookText"/>
        <w:bidi w:val="0"/>
        <w:rPr/>
      </w:pPr>
      <w:r>
        <w:rPr>
          <w:rFonts w:eastAsia="Times New Roman" w:cs="Times New Roman" w:ascii="Times New Roman" w:hAnsi="Times New Roman"/>
          <w:color w:val="111111"/>
          <w:sz w:val="28"/>
          <w:szCs w:val="28"/>
          <w:lang w:val="en-US"/>
        </w:rPr>
        <w:t>Ali is loved because he has connection with Divinity. He, impercep</w:t>
        <w:softHyphen/>
        <w:t>tibly, from the depths of our hearts attracts us towards the Truth and towards determination. And when we say Ali is one of the greatest signs of Allah, it is for the reason that we find in him the manifestation of Truth. Hence men's love for him. In fact what reinforces people's love with Ali is the bondage of love of God hidden in their souls. As the souls are eternal, so is love for Ali. There are so many brilliant points in Ali's personality, but what is always sublime and illuminating is his faith and sincerity, which has blessed him with Divine determination.</w:t>
      </w:r>
    </w:p>
    <w:p>
      <w:pPr>
        <w:pStyle w:val="BookText"/>
        <w:bidi w:val="0"/>
        <w:jc w:val="both"/>
        <w:rPr/>
      </w:pPr>
      <w:r>
        <w:rPr>
          <w:rFonts w:eastAsia="Times New Roman" w:cs="Times New Roman" w:ascii="Times New Roman" w:hAnsi="Times New Roman"/>
          <w:color w:val="111111"/>
          <w:sz w:val="28"/>
          <w:szCs w:val="28"/>
          <w:lang w:val="en-US"/>
        </w:rPr>
        <w:t>Sauda Hamdani is a lady fond of Ali. She in presence of Mo'awiyah paid salutation to Ali and described his merits: "Blessed is the soul who has been hurried and with him justice has been buried. He was so committed to truth that no other heart could do. He was conjoined with faith and belief. Saasaa-b-Sohan Abdi is another devotee of Ali. He is from amongst those who joined Ali's funeral on the fateful night. When they burried Ali and heaped dust on his body, Saasaa put one of his hands on his heart and threw dust on his head with the other, saying, "Death be happy to you! You were born in pious premises. Your perseverance was vigorous, your efforts were marvelous. You had control on your thoughts and your bargain was profitable".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reverted back to your Creator and He has happily welcome you. His angels have rallied around you. You have resided in the proximity of the Prophet. Allah has brought you closer to Himself and has put you in the vicinity of your brother Mustafa. He has made you drink from his cup".</w:t>
      </w:r>
    </w:p>
    <w:p>
      <w:pPr>
        <w:pStyle w:val="BookText"/>
        <w:bidi w:val="0"/>
        <w:rPr/>
      </w:pPr>
      <w:r>
        <w:rPr>
          <w:rFonts w:eastAsia="Times New Roman" w:cs="Times New Roman" w:ascii="Times New Roman" w:hAnsi="Times New Roman"/>
          <w:color w:val="111111"/>
          <w:sz w:val="28"/>
          <w:szCs w:val="28"/>
          <w:lang w:val="en-US"/>
        </w:rPr>
        <w:t>"I wish Allah may grace us to follow you and trace your footsteps. We should keep your fiends to be our friends and your enemies to be our enemies and may be we are resurrected among the company of thy friends".</w:t>
      </w:r>
    </w:p>
    <w:p>
      <w:pPr>
        <w:pStyle w:val="BookText"/>
        <w:bidi w:val="0"/>
        <w:jc w:val="both"/>
        <w:rPr/>
      </w:pPr>
      <w:r>
        <w:rPr>
          <w:rFonts w:eastAsia="Times New Roman" w:cs="Times New Roman" w:ascii="Times New Roman" w:hAnsi="Times New Roman"/>
          <w:color w:val="111111"/>
          <w:sz w:val="28"/>
          <w:szCs w:val="28"/>
          <w:lang w:val="en-US"/>
        </w:rPr>
        <w:t>"You discovered what others could not. You reached where others could not. In the view of thy brother, the Prophet, you have battled. With Allah's Faith you stood fast in a befitting manner upto enforcement of Sunnah, eradication of opposition to it and establishment of Faith. Best salutations to you.</w:t>
      </w:r>
    </w:p>
    <w:p>
      <w:pPr>
        <w:pStyle w:val="BookText"/>
        <w:bidi w:val="0"/>
        <w:jc w:val="both"/>
        <w:rPr/>
      </w:pPr>
      <w:r>
        <w:rPr>
          <w:rFonts w:eastAsia="Times New Roman" w:cs="Times New Roman" w:ascii="Times New Roman" w:hAnsi="Times New Roman"/>
          <w:color w:val="111111"/>
          <w:sz w:val="28"/>
          <w:szCs w:val="28"/>
          <w:lang w:val="en-US"/>
        </w:rPr>
        <w:t>"Through you the Muslims were fortified, their ways became clear and Divine commands were enforced. No single person would ever possess all those merits and charms which you singly possessed. You were responsive to the Prophet's call. You were foremost among others to receive Prophet's approval. You hastened to his assistance. You defended him at the risk of your life. In the moments of dread and horror you assaulted with your sword, The Zulfiqar, and broke the aggressor's spinal cord. You uprooted idolatry and meanness. You dragged the transgressor through sand and blood. May you rest in peace, O the leader of the faithful!"</w:t>
      </w:r>
    </w:p>
    <w:p>
      <w:pPr>
        <w:pStyle w:val="BookText"/>
        <w:bidi w:val="0"/>
        <w:jc w:val="both"/>
        <w:rPr/>
      </w:pPr>
      <w:r>
        <w:rPr>
          <w:rFonts w:eastAsia="Times New Roman" w:cs="Times New Roman" w:ascii="Times New Roman" w:hAnsi="Times New Roman"/>
          <w:color w:val="111111"/>
          <w:sz w:val="28"/>
          <w:szCs w:val="28"/>
          <w:lang w:val="en-US"/>
        </w:rPr>
        <w:t>"You were nearest to the Prophet. You were the first to embrace Islam. You were full of confidence. You were of the firm mind. You were rich in virtue. May God not deprive us of our reward for our missing you. May He not abandon us after you".</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Thy life was key to virtue and lock to vice. Thy death is key to every vice and lock to every virtue. Had the people benefited from you, blessings would have showered on them from heavens. But they preferred the sordid world".</w:t>
      </w:r>
      <w:bookmarkStart w:id="74" w:name="pg2018_27447"/>
    </w:p>
    <w:p>
      <w:pPr>
        <w:pStyle w:val="BookText"/>
        <w:bidi w:val="0"/>
        <w:rPr/>
      </w:pPr>
      <w:bookmarkEnd w:id="74"/>
      <w:r>
        <w:rPr>
          <w:rFonts w:eastAsia="Times New Roman" w:cs="Times New Roman" w:ascii="Times New Roman" w:hAnsi="Times New Roman"/>
          <w:color w:val="111111"/>
          <w:sz w:val="28"/>
          <w:szCs w:val="28"/>
          <w:lang w:val="en-US"/>
        </w:rPr>
        <w:t>Yes they preferred the sordid world. They could not face justice and Ali's determination. Ultimately rigidity and stagnation came out of the sleeves of such a people and they martyred Ali</w:t>
      </w:r>
    </w:p>
    <w:p>
      <w:pPr>
        <w:pStyle w:val="BookText"/>
        <w:bidi w:val="0"/>
        <w:jc w:val="both"/>
        <w:rPr/>
      </w:pPr>
      <w:r>
        <w:rPr>
          <w:rFonts w:eastAsia="Times New Roman" w:cs="Times New Roman" w:ascii="Times New Roman" w:hAnsi="Times New Roman"/>
          <w:color w:val="111111"/>
          <w:sz w:val="28"/>
          <w:szCs w:val="28"/>
          <w:lang w:val="en-US"/>
        </w:rPr>
        <w:t>Ali is matchless in having such friends and selfless devotees who laid down their lives in the cause of his love and affiliation. They marched even to the gallows. The pages of Islamic history are proud of their blossoming, beautiful and marvelous biographies. Hands of the ignoble criminals like Ziyad, son of unknown, his son Obaidullah, Hajjaj bin Yusuf, Mutawakkil and, above all, Mo'awiyah bin Abi Sufian are soaked to elbow of the blood of such a cream of humanity.</w:t>
      </w:r>
    </w:p>
    <w:p>
      <w:pPr>
        <w:pStyle w:val="Heading3"/>
        <w:numPr>
          <w:ilvl w:val="2"/>
          <w:numId w:val="1"/>
        </w:numPr>
        <w:bidi w:val="0"/>
        <w:jc w:val="left"/>
        <w:rPr/>
      </w:pPr>
      <w:bookmarkStart w:id="75" w:name="__RefHeading___Toc4093472_3650668749"/>
      <w:bookmarkStart w:id="76" w:name="_Toc27"/>
      <w:bookmarkEnd w:id="75"/>
      <w:r>
        <w:rPr/>
        <w:t>ALI'S ANTAGONISATION</w:t>
      </w:r>
      <w:bookmarkEnd w:id="76"/>
    </w:p>
    <w:p>
      <w:pPr>
        <w:pStyle w:val="BookText"/>
        <w:bidi w:val="0"/>
        <w:jc w:val="both"/>
        <w:rPr/>
      </w:pPr>
      <w:r>
        <w:rPr>
          <w:rFonts w:eastAsia="Times New Roman" w:cs="Times New Roman" w:ascii="Times New Roman" w:hAnsi="Times New Roman"/>
          <w:color w:val="111111"/>
          <w:sz w:val="28"/>
          <w:szCs w:val="28"/>
          <w:lang w:val="en-US"/>
        </w:rPr>
        <w:t>We will confine our discussion to four years and a few months of Ali's Caliphate. Ali has always been a personality with two faculties. Ali has always had attraction as well as repulsion. Especially from the beginning of Islamic era we have been seeing a class of people circumambulating Ali. The other group has had no love last for him; they would rather feel annoyed with him.</w:t>
      </w:r>
    </w:p>
    <w:p>
      <w:pPr>
        <w:pStyle w:val="BookText"/>
        <w:bidi w:val="0"/>
        <w:jc w:val="both"/>
        <w:rPr/>
      </w:pPr>
      <w:r>
        <w:rPr>
          <w:rFonts w:eastAsia="Times New Roman" w:cs="Times New Roman" w:ascii="Times New Roman" w:hAnsi="Times New Roman"/>
          <w:color w:val="111111"/>
          <w:sz w:val="28"/>
          <w:szCs w:val="28"/>
          <w:lang w:val="en-US"/>
        </w:rPr>
        <w:t>However, the period of his caliphate and the times after his death, i.e., the periods of his historical reassertion have been the main periods of his attraction and repulsion, as his public contacts prior to his caliphate were lesser, therefore, his attraction and repulsion found lesser manifesta</w:t>
        <w:softHyphen/>
        <w:t>tion.</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antagonises and offends. This is yet one among many of his great distinctions. Every man of conviction and principles and particularly a com</w:t>
        <w:softHyphen/>
        <w:t>batant revolutionary, who is after accomplishing his goals in conformity with these words of Allah: "They struggle in Divine Path and are not subdued by threats", rightly antagonises and offends. Therefore, in his own lifetime, if his enemies were not more, they were in no way less than his friends. If today Ali's personality is not mis-described and if it is faithfully projected, many a claimant of his love would be found standing amidst his enemies.</w:t>
      </w:r>
    </w:p>
    <w:p>
      <w:pPr>
        <w:pStyle w:val="BookText"/>
        <w:bidi w:val="0"/>
        <w:rPr/>
      </w:pPr>
      <w:r>
        <w:rPr>
          <w:rFonts w:eastAsia="Times New Roman" w:cs="Times New Roman" w:ascii="Times New Roman" w:hAnsi="Times New Roman"/>
          <w:color w:val="111111"/>
          <w:sz w:val="28"/>
          <w:szCs w:val="28"/>
          <w:lang w:val="en-US"/>
        </w:rPr>
        <w:t>The Prophet sent Ali in Command of an army to Yemen. On his way back, in order to see the Prophet, he decided to go to Mecca. Near Mecca, on making one of his men in-charge of the affairs, he himself hurriedly proceeded towards Mecca. The Second-in-Command distributed amongst the soldiers the robes, Ali had brought along, so that they may enter Mecca in new clothes. On his return, Ali objected to it. He considered it to be an act of indiscipline, because it was not desirable to distribute the robes before seeking the approval of the Prophet. In fact, in Ali's estimation spending from National Treasury without the sanction of the head of the Muslims would be an act of criminal misappropriation. In these circum</w:t>
        <w:softHyphen/>
        <w:t>stances, Ali ordered that the robes should be removed from their persons and be entrusted to the Prophet at an appropriate juncture. The Prophet himself might deal with them. The men of Ali's army got offended by his action. As soon as they reached the Prophet, he enquired about their welfare. They started complaining against Ali's displeasure over the distribution of the robes. Addressing them, the Prophet said: "O Men! Do not complain against Ali! By God, he is more strict in way of Allah than anyone who might complain against him".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never showed any latitude to anyone in the way of Allah. If he ever showed favour to anyone, it was for God's sake. Naturally, such a policy is antagonising and offends the greedy and selfish at heart.</w:t>
      </w:r>
      <w:bookmarkStart w:id="77" w:name="pg2018_27452"/>
    </w:p>
    <w:p>
      <w:pPr>
        <w:pStyle w:val="BookText"/>
        <w:bidi w:val="0"/>
        <w:rPr/>
      </w:pPr>
      <w:bookmarkEnd w:id="77"/>
      <w:r>
        <w:rPr>
          <w:rFonts w:eastAsia="Times New Roman" w:cs="Times New Roman" w:ascii="Times New Roman" w:hAnsi="Times New Roman"/>
          <w:color w:val="111111"/>
          <w:sz w:val="28"/>
          <w:szCs w:val="28"/>
          <w:lang w:val="en-US"/>
        </w:rPr>
        <w:t>Amongst the Prophet's companions, none had such selfless friends as Ali had likewise, none of them had such daring and desperate enemies as Ali had. He was a man whose even funeral was apprehended to be assaulted by his enemies. He himself was aware of such a situation. He had anticipated it. He, therefore, made the will that his grave should be kept secret from all except his sons. So much so that after the passage of one century, i.e., after the downfall of Omeyyades, extinction and liquidation of Kharijites, and after animosities and vengeance had subsided, his sacred grave was made known to public by Imam-i-Sadiq.</w:t>
      </w:r>
    </w:p>
    <w:p>
      <w:pPr>
        <w:pStyle w:val="Heading3"/>
        <w:numPr>
          <w:ilvl w:val="2"/>
          <w:numId w:val="1"/>
        </w:numPr>
        <w:bidi w:val="0"/>
        <w:jc w:val="left"/>
        <w:rPr/>
      </w:pPr>
      <w:bookmarkStart w:id="78" w:name="__RefHeading___Toc4093474_3650668749"/>
      <w:bookmarkStart w:id="79" w:name="_Toc28"/>
      <w:bookmarkEnd w:id="78"/>
      <w:r>
        <w:rPr/>
        <w:t>THE DEVIATORS, THE RENEGADES AND THE REBELS</w:t>
      </w:r>
      <w:bookmarkEnd w:id="79"/>
    </w:p>
    <w:p>
      <w:pPr>
        <w:pStyle w:val="BookText"/>
        <w:bidi w:val="0"/>
        <w:jc w:val="both"/>
        <w:rPr/>
      </w:pPr>
      <w:r>
        <w:rPr>
          <w:rFonts w:eastAsia="Times New Roman" w:cs="Times New Roman" w:ascii="Times New Roman" w:hAnsi="Times New Roman"/>
          <w:color w:val="111111"/>
          <w:sz w:val="28"/>
          <w:szCs w:val="28"/>
          <w:lang w:val="en-US"/>
        </w:rPr>
        <w:t>During his caliphate Ali repelled three elements and drew sword against them, i.e., the people of the Camel, whom he himself called "the Deviators", the people of Siffeen, who were called by him "the Renegades", and the people of Nahrwan, known as the Kharijites, who by him were called "the Rebels".</w:t>
      </w:r>
    </w:p>
    <w:p>
      <w:pPr>
        <w:pStyle w:val="BookText"/>
        <w:bidi w:val="0"/>
        <w:jc w:val="both"/>
        <w:rPr/>
      </w:pPr>
      <w:r>
        <w:rPr>
          <w:rFonts w:eastAsia="Times New Roman" w:cs="Times New Roman" w:ascii="Times New Roman" w:hAnsi="Times New Roman"/>
          <w:color w:val="111111"/>
          <w:sz w:val="28"/>
          <w:szCs w:val="28"/>
          <w:lang w:val="en-US"/>
        </w:rPr>
        <w:t>"So when I (Ali) issued decrees of caliphate, one group betrayed allegiance, the other became Renegade, and the third became recalcitrant and Rebellious".</w:t>
      </w:r>
    </w:p>
    <w:p>
      <w:pPr>
        <w:pStyle w:val="BookText"/>
        <w:bidi w:val="0"/>
        <w:jc w:val="both"/>
        <w:rPr/>
      </w:pPr>
      <w:r>
        <w:rPr>
          <w:rFonts w:eastAsia="Times New Roman" w:cs="Times New Roman" w:ascii="Times New Roman" w:hAnsi="Times New Roman"/>
          <w:color w:val="111111"/>
          <w:sz w:val="28"/>
          <w:szCs w:val="28"/>
          <w:lang w:val="en-US"/>
        </w:rPr>
        <w:t>The deviators were mentally greedy people, they were voracious and advocated inequality. Most of Ali's discourses, underlining justice and equality, are often meant for them.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mentality of the Renegade was that of diplomacy, duplicity and hypocrisy. They struggled to usurp power and to root out the authority of Ali. Some of them had made offers of getting close to him, meaning that in this way he might fulfil their ambitions. He did not accept it because he was not used to it. He had come to fight against tyranny and not to acquiesce in it.</w:t>
      </w:r>
      <w:bookmarkStart w:id="80" w:name="pg2018_27455"/>
    </w:p>
    <w:p>
      <w:pPr>
        <w:pStyle w:val="BookText"/>
        <w:bidi w:val="0"/>
        <w:rPr/>
      </w:pPr>
      <w:bookmarkEnd w:id="80"/>
      <w:r>
        <w:rPr>
          <w:rFonts w:eastAsia="Times New Roman" w:cs="Times New Roman" w:ascii="Times New Roman" w:hAnsi="Times New Roman"/>
          <w:color w:val="111111"/>
          <w:sz w:val="28"/>
          <w:szCs w:val="28"/>
          <w:lang w:val="en-US"/>
        </w:rPr>
        <w:t>On the other hand, Mo'awiyah and his type were against the very basis of Ali's government, they wanted to capture the seat of Islamic caliphate. In fact, Ali's battle against them is a battle against hypocrisy and duplicity.</w:t>
      </w:r>
    </w:p>
    <w:p>
      <w:pPr>
        <w:pStyle w:val="BookText"/>
        <w:bidi w:val="0"/>
        <w:jc w:val="both"/>
        <w:rPr/>
      </w:pPr>
      <w:r>
        <w:rPr>
          <w:rFonts w:eastAsia="Times New Roman" w:cs="Times New Roman" w:ascii="Times New Roman" w:hAnsi="Times New Roman"/>
          <w:color w:val="111111"/>
          <w:sz w:val="28"/>
          <w:szCs w:val="28"/>
          <w:lang w:val="en-US"/>
        </w:rPr>
        <w:t>The mentality of the third group viz. the rebels was a mentality of unfair prejudices, dry asceticism, and dangerous ignorance. Ali had forceful repulsion against all of them. He adopted a non-compromising attitude towards them.</w:t>
      </w:r>
    </w:p>
    <w:p>
      <w:pPr>
        <w:pStyle w:val="BookText"/>
        <w:bidi w:val="0"/>
        <w:jc w:val="both"/>
        <w:rPr/>
      </w:pPr>
      <w:r>
        <w:rPr>
          <w:rFonts w:eastAsia="Times New Roman" w:cs="Times New Roman" w:ascii="Times New Roman" w:hAnsi="Times New Roman"/>
          <w:color w:val="111111"/>
          <w:sz w:val="28"/>
          <w:szCs w:val="28"/>
          <w:lang w:val="en-US"/>
        </w:rPr>
        <w:t>One of the manifestations of Ali's being a perfect man and a magna</w:t>
        <w:softHyphen/>
        <w:t>nimous personality is that from the position of authority and assertion he had to confront multifarious groups and divergent resilences and he com</w:t>
        <w:softHyphen/>
        <w:t>bated them all. Some times we find him in the battlefield fighting with the greedy and voracious", "camelists", and at others we find him in the battlefield confronting the multifaceted treacherous diplomats and at times facing idiots and perverts of the self-styled sacerdotalism.</w:t>
      </w:r>
    </w:p>
    <w:p>
      <w:pPr>
        <w:pStyle w:val="BookText"/>
        <w:bidi w:val="0"/>
        <w:jc w:val="both"/>
        <w:rPr/>
      </w:pPr>
      <w:r>
        <w:rPr>
          <w:rFonts w:eastAsia="Times New Roman" w:cs="Times New Roman" w:ascii="Times New Roman" w:hAnsi="Times New Roman"/>
          <w:color w:val="111111"/>
          <w:sz w:val="28"/>
          <w:szCs w:val="28"/>
          <w:lang w:val="en-US"/>
        </w:rPr>
        <w:t>We revert to our debate about the last group viz. the Kharijites. Although they have been liquidated yet they have left an instructive and admonitory piece of history. Their thoughts have circulated amongst all the Muslims. Consequently, during the fourteen centuries, inspite of the fact that their manpower and even their name stand extinct, their spirit has been always and continues to dominate the formalists and is held to be the greatest resistance in the way at progress of Islam and the Muslims.</w:t>
      </w:r>
    </w:p>
    <w:p>
      <w:pPr>
        <w:pStyle w:val="Heading3"/>
        <w:numPr>
          <w:ilvl w:val="2"/>
          <w:numId w:val="1"/>
        </w:numPr>
        <w:bidi w:val="0"/>
        <w:jc w:val="left"/>
        <w:rPr/>
      </w:pPr>
      <w:bookmarkStart w:id="81" w:name="__RefHeading___Toc4093476_3650668749"/>
      <w:bookmarkStart w:id="82" w:name="_Toc29"/>
      <w:bookmarkEnd w:id="81"/>
      <w:r>
        <w:rPr/>
        <w:t>EMERGENCE OF THE KHARIJITES</w:t>
      </w:r>
      <w:bookmarkEnd w:id="8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Kharijites, that is, rebels, is a derivative of 'Khorooj' which means revolt or rebellion. They emerged from "arbitration". In the battle of Siffeen the last day was going to end in victory of Ah. Mo'awiyah in consul</w:t>
        <w:softHyphen/>
        <w:t>tation with Amr bin 'As took a very clever step. He saw that all his pains and efforts had failed and defeat was just a pace ahead. He thought that but for creation of confusion nothing would lead to their escape. He ordered that Qurans should be hoisted atop the launces. Thereby meaning: "O Men! We are people of the Quran and the Qibla, let us make it our arbitrator amongst us". It was not a plea to have been innovated by them. Earlier Ali had proposed in the very same words, but they did not agree. Even now they would not agree. It was an excuse to avoid a total defeat.</w:t>
      </w:r>
    </w:p>
    <w:p>
      <w:pPr>
        <w:pStyle w:val="BookText"/>
        <w:bidi w:val="0"/>
        <w:rPr/>
      </w:pPr>
      <w:r>
        <w:rPr>
          <w:rFonts w:eastAsia="Times New Roman" w:cs="Times New Roman" w:ascii="Times New Roman" w:hAnsi="Times New Roman"/>
          <w:color w:val="111111"/>
          <w:sz w:val="28"/>
          <w:szCs w:val="28"/>
          <w:lang w:val="en-US"/>
        </w:rPr>
        <w:t>Ali rose his voice: "Kill them, they now exploit the leaves and the letters of the Quran as a hidey-hole but soon hereafter they will continue in their anti-Quranic manners. The leaves and the letters of the Book have no supremacy over and preference to its spirit. I am the spirit and the real manifestation of the Quran. They have hoisted the Quran while they mean to destroy its significance and spirit".</w:t>
      </w:r>
    </w:p>
    <w:p>
      <w:pPr>
        <w:pStyle w:val="BookText"/>
        <w:bidi w:val="0"/>
        <w:jc w:val="both"/>
        <w:rPr/>
      </w:pPr>
      <w:r>
        <w:rPr>
          <w:rFonts w:eastAsia="Times New Roman" w:cs="Times New Roman" w:ascii="Times New Roman" w:hAnsi="Times New Roman"/>
          <w:color w:val="111111"/>
          <w:sz w:val="28"/>
          <w:szCs w:val="28"/>
          <w:lang w:val="en-US"/>
        </w:rPr>
        <w:t>A group of the ignorant the vague and spurious divines who were in large numbers, among themselves looked through Ali: "What does he say"? They cried out, "Should we fight with the Quran? Our war is for restoration of the Quran; if they have submitted to the Quran why this fighting affair?"</w:t>
      </w:r>
    </w:p>
    <w:p>
      <w:pPr>
        <w:pStyle w:val="BookText"/>
        <w:bidi w:val="0"/>
        <w:jc w:val="both"/>
        <w:rPr/>
      </w:pPr>
      <w:r>
        <w:rPr>
          <w:rFonts w:eastAsia="Times New Roman" w:cs="Times New Roman" w:ascii="Times New Roman" w:hAnsi="Times New Roman"/>
          <w:color w:val="111111"/>
          <w:sz w:val="28"/>
          <w:szCs w:val="28"/>
          <w:lang w:val="en-US"/>
        </w:rPr>
        <w:t>Ali said, "I also say fight for the sake of the Quran. But they do not have any interest in the Quran. They want to have only a shelter in its letters and script".</w:t>
      </w:r>
    </w:p>
    <w:p>
      <w:pPr>
        <w:pStyle w:val="BookText"/>
        <w:bidi w:val="0"/>
        <w:jc w:val="both"/>
        <w:rPr/>
      </w:pPr>
      <w:r>
        <w:rPr>
          <w:rFonts w:eastAsia="Times New Roman" w:cs="Times New Roman" w:ascii="Times New Roman" w:hAnsi="Times New Roman"/>
          <w:color w:val="111111"/>
          <w:sz w:val="28"/>
          <w:szCs w:val="28"/>
          <w:lang w:val="en-US"/>
        </w:rPr>
        <w:t>In Islamic jurisprudence, in the Chapter of 'Al-Jehad' (the Crusade) there is a proposition called "The Infidels Warding off harm through Muslims".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proposition means that if the enemies of Islam, while at war with the Muslims, use the Muslim prisoners of war as a means to their own protection and keep them ahead of themselves as a shield and themselves keep busy in their rear to cause damage to the Muslim fighters, in such a manner that if the Muslim forces want to defend themselves or to lead an advance or to halt the enemy offensive, they will be inevitably killing their enemies' human shield device viz. their own co-believers, on the principle of necessity, because without that a combat with the warring and aggressive enemy will not be possible. In such circumstances in the larger interest of Islam the killing of the Muslims has been held to be justified. They are also the soldiers of Islam. They are martyrs of the Divine cause. At the most their relatives bereft may be paid blood money from the Islamic budget. This rule is not peculiar to Islam. In the International Law of Belligerency and Armed forces, it is a recognised rule that if the enemy want to utilise the captive forces, they (parent army of the captives) may destroy such prisoners of war to get hold of the enemy and to repulse them.</w:t>
      </w:r>
    </w:p>
    <w:p>
      <w:pPr>
        <w:pStyle w:val="BookText"/>
        <w:bidi w:val="0"/>
        <w:rPr/>
      </w:pPr>
      <w:r>
        <w:rPr>
          <w:rFonts w:eastAsia="Times New Roman" w:cs="Times New Roman" w:ascii="Times New Roman" w:hAnsi="Times New Roman"/>
          <w:color w:val="111111"/>
          <w:sz w:val="28"/>
          <w:szCs w:val="28"/>
          <w:lang w:val="en-US"/>
        </w:rPr>
        <w:t>In these circumstances when Islam says "Kill and do away with a living Muslim so as to achieve triumph of Islam", the paper and the binding cover are no exception to it. The leaves and the volume are sacred only for their significance and substance. Today the war is war of survival of the message of the Quran. They have taken its paper as an instrument to obliterate its significance and the substance.</w:t>
      </w:r>
    </w:p>
    <w:p>
      <w:pPr>
        <w:pStyle w:val="BookText"/>
        <w:bidi w:val="0"/>
        <w:jc w:val="both"/>
        <w:rPr/>
      </w:pPr>
      <w:r>
        <w:rPr>
          <w:rFonts w:eastAsia="Times New Roman" w:cs="Times New Roman" w:ascii="Times New Roman" w:hAnsi="Times New Roman"/>
          <w:color w:val="111111"/>
          <w:sz w:val="28"/>
          <w:szCs w:val="28"/>
          <w:lang w:val="en-US"/>
        </w:rPr>
        <w:t>However, ignorance and idiocy had blindfolded them. They could not comprehend truth. They said, "not only that we ourselves do not fight with the Quran but also, because fighting with the Quran is itself a vice, we must try to enforce prohibition against it, and those who fight with the Quran we must fight against them".</w:t>
      </w:r>
    </w:p>
    <w:p>
      <w:pPr>
        <w:pStyle w:val="BookText"/>
        <w:bidi w:val="0"/>
        <w:jc w:val="both"/>
        <w:rPr/>
      </w:pPr>
      <w:r>
        <w:rPr>
          <w:rFonts w:eastAsia="Times New Roman" w:cs="Times New Roman" w:ascii="Times New Roman" w:hAnsi="Times New Roman"/>
          <w:color w:val="111111"/>
          <w:sz w:val="28"/>
          <w:szCs w:val="28"/>
          <w:lang w:val="en-US"/>
        </w:rPr>
        <w:t>The ultimate victory of Ali was just a few moments ahead. Malik-ul-Ashtar, a loyal, devoted and venturesome officer, was about to reach the commanding tentage ofMo'awiyah and to raze it to the ground so as to remove the thorn from the pious body of Islam. In these very moments this group staged their revolt against Ali and said, "We will assault you from behind". All that Ali could do was to convince them but they had become more obstinate in their refusal and insisted upon refraction. Ali sent a message to Malik to cease-fire and return from the battlefield.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 reply to Ali's message, said: "If I am given some moments more the war will end and the enemy will be completely annihilated". They drew their swords saying: "Either order him to come back or we will cut you to pieces".</w:t>
      </w:r>
    </w:p>
    <w:p>
      <w:pPr>
        <w:pStyle w:val="BookText"/>
        <w:bidi w:val="0"/>
        <w:rPr/>
      </w:pPr>
      <w:r>
        <w:rPr>
          <w:rFonts w:eastAsia="Times New Roman" w:cs="Times New Roman" w:ascii="Times New Roman" w:hAnsi="Times New Roman"/>
          <w:color w:val="111111"/>
          <w:sz w:val="28"/>
          <w:szCs w:val="28"/>
          <w:lang w:val="en-US"/>
        </w:rPr>
        <w:t>He again sent a message "If you want to see me alive suspend the battle and come back". He returned and the enemy was happy that his fraud had worked.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was halt so that the Quran may be made arbiter, so that an arbitration council may be constituted and the arbitrators of both the sides as is enacted in the Quran and Sunnah may sit to decide the matters and remove the animosities or it may add yet another difference to the existing ones and may make worse what was bad. Ali said, "They should appoint their arbitrator so that we may appoint ours". They without little difference rather unanimously appointed Amr-bin-'As, the craftiest of the world, to be their arbitrator. Ali proposed that Abdullah bin Abbas the well-known statesman or Malik-ul-Ashtar, the devoted and far-sighted faithful, or a man of their caliber may be appointed (as arbitrator). But the asinine went in search of their own homogeneous and proposed Abu Moosa, an unwise person who had no mutuality with Ali. The more Ali and his friends asked them that Abu Moosa was not a man fit for the job, the more they disagreed with each else. He said: "If the things have assumed these propor</w:t>
        <w:softHyphen/>
        <w:t>tions, then do whatever you like". Ultimately he, with the assumptive authority of an arbitrator from the side of Ali and his friends, joined the arbitration council. After months of consultations, Amr bin 'As said to Abu Moosa, "It is better that in the larger interest of Muslims, neither Ali nor Mo'awiyah should be there. We must elect a third person and he could be no other than your son-in-law, Abdullah bin Omar. Abu Moosa replied, "You are right. What is now the difficulty? " He said, "You should remove Ali from Caliphate and I shall remove Mo'awiyah. Thereafter the Muslims should go to elect a befitting person. They will definitely elect Abdullah bin Omar. Thus the disputes will be out rooted".</w:t>
      </w:r>
    </w:p>
    <w:p>
      <w:pPr>
        <w:pStyle w:val="BookText"/>
        <w:bidi w:val="0"/>
        <w:rPr/>
      </w:pPr>
      <w:r>
        <w:rPr>
          <w:rFonts w:eastAsia="Times New Roman" w:cs="Times New Roman" w:ascii="Times New Roman" w:hAnsi="Times New Roman"/>
          <w:color w:val="111111"/>
          <w:sz w:val="28"/>
          <w:szCs w:val="28"/>
          <w:lang w:val="en-US"/>
        </w:rPr>
        <w:t>They agreed to this proposition and made proclamation for the public to assemble for hearing the results to be announced.</w:t>
      </w:r>
    </w:p>
    <w:p>
      <w:pPr>
        <w:pStyle w:val="BookText"/>
        <w:bidi w:val="0"/>
        <w:jc w:val="both"/>
        <w:rPr/>
      </w:pPr>
      <w:r>
        <w:rPr>
          <w:rFonts w:eastAsia="Times New Roman" w:cs="Times New Roman" w:ascii="Times New Roman" w:hAnsi="Times New Roman"/>
          <w:color w:val="111111"/>
          <w:sz w:val="28"/>
          <w:szCs w:val="28"/>
          <w:lang w:val="en-US"/>
        </w:rPr>
        <w:t>People collected, Abu Moosa looked towards Amr bin 'As to take the pulpit and declare his verdict. Amr bin 'As said, "I? You are the gray-hair and veteran companion of the Prophet. I will never take courage to have precedence on you in expressing my views". Abu Mossa moved from his seat and sat on the pulpit. Hearts were beating fast. Eyes were dazzled and breaths were held up in the bosoms. All were zealously expectant of what could the result be? He started giving out his views: "After deliberations we found it to be in the interest of the Ummah that neither Ali nor Mo'awiyah should be there and that let the Muslims elect whomsoever they like".</w:t>
      </w:r>
    </w:p>
    <w:p>
      <w:pPr>
        <w:pStyle w:val="BookText"/>
        <w:bidi w:val="0"/>
        <w:jc w:val="both"/>
        <w:rPr/>
      </w:pPr>
      <w:r>
        <w:rPr>
          <w:rFonts w:eastAsia="Times New Roman" w:cs="Times New Roman" w:ascii="Times New Roman" w:hAnsi="Times New Roman"/>
          <w:color w:val="111111"/>
          <w:sz w:val="28"/>
          <w:szCs w:val="28"/>
          <w:lang w:val="en-US"/>
        </w:rPr>
        <w:t>He removed the ring from one of his right fingers saying, "I remove Ali from Caliphate in the like manner as I have removed this ring from my finger" Having said this he demounted.</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'As moved upto the pulpit, sat there and said, "You have heard Abu Moosa removing Ali from Caliphate. I also dismiss him from Caliphate as Abu Moosa has done". He removed the ring from one of his right fingers and put it on one of the left and said, "I install Mo'awiyah to the Caliphate in the like manner as I have just put this ring on my finger". With this he stepped down the pulpit.</w:t>
      </w:r>
    </w:p>
    <w:p>
      <w:pPr>
        <w:pStyle w:val="BookText"/>
        <w:bidi w:val="0"/>
        <w:rPr/>
      </w:pPr>
      <w:r>
        <w:rPr>
          <w:rFonts w:eastAsia="Times New Roman" w:cs="Times New Roman" w:ascii="Times New Roman" w:hAnsi="Times New Roman"/>
          <w:color w:val="111111"/>
          <w:sz w:val="28"/>
          <w:szCs w:val="28"/>
          <w:lang w:val="en-US"/>
        </w:rPr>
        <w:t>There was pandemonium in the assembly. People pounced upon Abu Moosa. Some of them lashed him. He took to his heels to Mecca. Amr bin 'As also left for Syria.</w:t>
      </w:r>
    </w:p>
    <w:p>
      <w:pPr>
        <w:pStyle w:val="BookText"/>
        <w:bidi w:val="0"/>
        <w:jc w:val="both"/>
        <w:rPr/>
      </w:pPr>
      <w:r>
        <w:rPr>
          <w:rFonts w:eastAsia="Times New Roman" w:cs="Times New Roman" w:ascii="Times New Roman" w:hAnsi="Times New Roman"/>
          <w:color w:val="111111"/>
          <w:sz w:val="28"/>
          <w:szCs w:val="28"/>
          <w:lang w:val="en-US"/>
        </w:rPr>
        <w:t>Kharijites, who were authors of this situation, for themselves saw the outrage to arbitration and discovered their fault. However, they did not realize where did the fault lie. They did not admit that it was their fault to have fallen prey to the fraud of Mo'awiyah and Amr bin 'As and to have suspended the war. They also did not say that after conceding to arbitration they had erred in the choice of the arbitrator and appointed Abu Moosa to match Amr bin 'As. They rather said that the very appointment of the two persons as arbitrators and Judges in matters of Divine Faith was an act un-Islamic and of infidelity because Allah alone is the arbiter and not the men.</w:t>
      </w:r>
    </w:p>
    <w:p>
      <w:pPr>
        <w:pStyle w:val="BookText"/>
        <w:bidi w:val="0"/>
        <w:jc w:val="both"/>
        <w:rPr/>
      </w:pPr>
      <w:r>
        <w:rPr>
          <w:rFonts w:eastAsia="Times New Roman" w:cs="Times New Roman" w:ascii="Times New Roman" w:hAnsi="Times New Roman"/>
          <w:color w:val="111111"/>
          <w:sz w:val="28"/>
          <w:szCs w:val="28"/>
          <w:lang w:val="en-US"/>
        </w:rPr>
        <w:t>They came to Ali saying, "We did not realize. We accepted arbitration. You have become a renegade and we too. We have repented. Let you too repent". The misery revived and became manifold.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"Repentance is good in all circumstances. God may forgive us for our sins. We always express repentance for every sin". They said, "It will not suffice, say arbitration was a sin', and you repent this sin". He said, "Virtually I did not invent this proposition of arbitration. On the other hand how could I declare something to be a sin which is permissible in Islam? Why should I confess a sin which I have not committed".</w:t>
      </w:r>
      <w:bookmarkStart w:id="83" w:name="pg2018_27473"/>
    </w:p>
    <w:p>
      <w:pPr>
        <w:pStyle w:val="BookText"/>
        <w:bidi w:val="0"/>
        <w:rPr/>
      </w:pPr>
      <w:bookmarkEnd w:id="83"/>
      <w:r>
        <w:rPr>
          <w:rFonts w:eastAsia="Times New Roman" w:cs="Times New Roman" w:ascii="Times New Roman" w:hAnsi="Times New Roman"/>
          <w:color w:val="111111"/>
          <w:sz w:val="28"/>
          <w:szCs w:val="28"/>
          <w:lang w:val="en-US"/>
        </w:rPr>
        <w:t>Hence they organised a religious denomination. To start with, they were a rebellious and an insurgent faction, therefore, they were called "Kharijites". By and by they evolved basic doctrines for themselves. The party that initially had political semblance gradually adopted religious complexion. Very late the Kharijites on the excuse of being supporters of a religion, started active poignant propaganda. In course of time they started thinking that by their own appreciation they should trace out the root cause of the malady of the Muslim world. They came to the conclusion that Osman, Ali and Mo'awiyah, all of them, are at fault and sinners. We must fight against the vices so produced. We should enjoin virtue and prohibit vice. Therefore, the Kharijites religion emerged for enforcing "Virtue" and prohibiting "Vice".</w:t>
      </w:r>
    </w:p>
    <w:p>
      <w:pPr>
        <w:pStyle w:val="BookText"/>
        <w:bidi w:val="0"/>
        <w:jc w:val="both"/>
        <w:rPr/>
      </w:pPr>
      <w:r>
        <w:rPr>
          <w:rFonts w:eastAsia="Times New Roman" w:cs="Times New Roman" w:ascii="Times New Roman" w:hAnsi="Times New Roman"/>
          <w:color w:val="111111"/>
          <w:sz w:val="28"/>
          <w:szCs w:val="28"/>
          <w:lang w:val="en-US"/>
        </w:rPr>
        <w:t>There are two pre-requisites for enforcement of virtue and prohibition of vice: Insight in precept and insight in practice.</w:t>
      </w:r>
    </w:p>
    <w:p>
      <w:pPr>
        <w:pStyle w:val="BookText"/>
        <w:bidi w:val="0"/>
        <w:jc w:val="both"/>
        <w:rPr/>
      </w:pPr>
      <w:r>
        <w:rPr>
          <w:rFonts w:eastAsia="Times New Roman" w:cs="Times New Roman" w:ascii="Times New Roman" w:hAnsi="Times New Roman"/>
          <w:color w:val="111111"/>
          <w:sz w:val="28"/>
          <w:szCs w:val="28"/>
          <w:lang w:val="en-US"/>
        </w:rPr>
        <w:t>If insight is lacking in precept, as it appears in the traditions, its demerits are more than its merits.' However, the insight in practice has two prerequisites that are juridically called as "producing effect" and "avoid</w:t>
        <w:softHyphen/>
        <w:t>ing side effects". These two pre-requisites can be achieved only when logic is allowed to operate. Kharijites neither had insight in precept nor the insight in practice. Kharijites possessed neither of the insights. They were idiots, devoid of insight. They were basically abnegators of insight in practice. They asserted that' there must be automation in practice and a blind performance.</w:t>
      </w:r>
    </w:p>
    <w:p>
      <w:pPr>
        <w:pStyle w:val="Heading2"/>
        <w:numPr>
          <w:ilvl w:val="1"/>
          <w:numId w:val="1"/>
        </w:numPr>
        <w:bidi w:val="0"/>
        <w:jc w:val="left"/>
        <w:rPr/>
      </w:pPr>
      <w:bookmarkStart w:id="84" w:name="__RefHeading___Toc4093478_3650668749"/>
      <w:bookmarkStart w:id="85" w:name="_Toc30"/>
      <w:bookmarkEnd w:id="84"/>
      <w:r>
        <w:rPr/>
        <w:t>BASES OF KHARIJITES DOCTRINE</w:t>
      </w:r>
      <w:bookmarkEnd w:id="8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6" w:name="__RefHeading___Toc4093480_3650668749"/>
      <w:bookmarkStart w:id="87" w:name="_Toc31"/>
      <w:bookmarkEnd w:id="86"/>
      <w:r>
        <w:rPr/>
        <w:t>BASES OF KHARIJITES DOCTRINE</w:t>
      </w:r>
      <w:bookmarkStart w:id="88" w:name="pg2018_27476"/>
      <w:bookmarkEnd w:id="87"/>
    </w:p>
    <w:p>
      <w:pPr>
        <w:pStyle w:val="BookText"/>
        <w:bidi w:val="0"/>
        <w:rPr/>
      </w:pPr>
      <w:bookmarkEnd w:id="88"/>
      <w:r>
        <w:rPr>
          <w:rFonts w:eastAsia="Times New Roman" w:cs="Times New Roman" w:ascii="Times New Roman" w:hAnsi="Times New Roman"/>
          <w:color w:val="111111"/>
          <w:sz w:val="28"/>
          <w:szCs w:val="28"/>
          <w:lang w:val="en-US"/>
        </w:rPr>
        <w:t>The bases of Kharijism lay in a few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declare Ali, Osman, Mo'awiyah, the Camelists and the Arbitrationists, those who generally agreed to arbitration, as infidels, except those who having once agreed to arbitration subsequently expressed repentance;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declare them as infidels who do not acknowledge Ali, Osman and the rest mentioned above as infidels;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Faith is not only a spiritual belief, it must be translated into action by enjoining the virtue and by prohibiting the vice;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Absolute and obligatory revolt against a tyrannical Ruler and Imam.</w:t>
      </w:r>
    </w:p>
    <w:p>
      <w:pPr>
        <w:pStyle w:val="BookText"/>
        <w:bidi w:val="0"/>
        <w:jc w:val="both"/>
        <w:rPr/>
      </w:pPr>
      <w:r>
        <w:rPr>
          <w:rFonts w:eastAsia="Times New Roman" w:cs="Times New Roman" w:ascii="Times New Roman" w:hAnsi="Times New Roman"/>
          <w:color w:val="111111"/>
          <w:sz w:val="28"/>
          <w:szCs w:val="28"/>
          <w:lang w:val="en-US"/>
        </w:rPr>
        <w:t>They said enjoining 'virtue' and prohibiting 'vice' is not conditional to anything. This Divine rule must operate everywhere and without exception.</w:t>
      </w:r>
    </w:p>
    <w:p>
      <w:pPr>
        <w:pStyle w:val="BookText"/>
        <w:bidi w:val="0"/>
        <w:jc w:val="both"/>
        <w:rPr/>
      </w:pPr>
      <w:r>
        <w:rPr>
          <w:rFonts w:eastAsia="Times New Roman" w:cs="Times New Roman" w:ascii="Times New Roman" w:hAnsi="Times New Roman"/>
          <w:color w:val="111111"/>
          <w:sz w:val="28"/>
          <w:szCs w:val="28"/>
          <w:lang w:val="en-US"/>
        </w:rPr>
        <w:t>For such of their beliefs, it dawned on them that everyone else on globe was an infidel and liable to be condemned to death and to be perpe</w:t>
        <w:softHyphen/>
        <w:t>tually lodged in Hell.</w:t>
      </w:r>
    </w:p>
    <w:p>
      <w:pPr>
        <w:pStyle w:val="Heading3"/>
        <w:numPr>
          <w:ilvl w:val="2"/>
          <w:numId w:val="1"/>
        </w:numPr>
        <w:bidi w:val="0"/>
        <w:jc w:val="left"/>
        <w:rPr/>
      </w:pPr>
      <w:bookmarkStart w:id="89" w:name="__RefHeading___Toc4093482_3650668749"/>
      <w:bookmarkStart w:id="90" w:name="_Toc32"/>
      <w:bookmarkEnd w:id="89"/>
      <w:r>
        <w:rPr/>
        <w:t>KHARIJITE'S DOCTRINE OF CALIPHATE</w:t>
      </w:r>
      <w:bookmarkEnd w:id="90"/>
    </w:p>
    <w:p>
      <w:pPr>
        <w:pStyle w:val="BookText"/>
        <w:bidi w:val="0"/>
        <w:jc w:val="both"/>
        <w:rPr/>
      </w:pPr>
      <w:r>
        <w:rPr>
          <w:rFonts w:eastAsia="Times New Roman" w:cs="Times New Roman" w:ascii="Times New Roman" w:hAnsi="Times New Roman"/>
          <w:color w:val="111111"/>
          <w:sz w:val="28"/>
          <w:szCs w:val="28"/>
          <w:lang w:val="en-US"/>
        </w:rPr>
        <w:t>The only concept of Kharijites attracting the modem revisionists is their theory about the Caliphate. They had a democratic ideology. They said, "Caliphate should be achieved by election. The best qualified to it is the one who has the qualities of faith and reticence. May be he is a Qureishite or non-Qureishite. May be he is from a notable or an insignificant and backward tribe, or is an Arab or a non-Arab".</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election or receiving the allegiance, he (the Caliph) acts contrary to the interests of Islamic society, he is to be dismissed from Caliphate, and if he refuses to do so, war must be waged against him till he is killed.</w:t>
      </w:r>
      <w:bookmarkStart w:id="91" w:name="pg2018_27479"/>
    </w:p>
    <w:p>
      <w:pPr>
        <w:pStyle w:val="BookText"/>
        <w:bidi w:val="0"/>
        <w:rPr/>
      </w:pPr>
      <w:bookmarkEnd w:id="91"/>
      <w:r>
        <w:rPr>
          <w:rFonts w:eastAsia="Times New Roman" w:cs="Times New Roman" w:ascii="Times New Roman" w:hAnsi="Times New Roman"/>
          <w:color w:val="111111"/>
          <w:sz w:val="28"/>
          <w:szCs w:val="28"/>
          <w:lang w:val="en-US"/>
        </w:rPr>
        <w:t>They stand in opposition to the Shiahs who say that Caliphate is pre-ordained by Allah and the Caliph is appointed by God alone. They stand in opposition to Sunnis as well who say that the Caliphate is only for the Qureishites and adhere to (the tradition that) "The Imams must be from the Qureish".</w:t>
      </w:r>
    </w:p>
    <w:p>
      <w:pPr>
        <w:pStyle w:val="BookText"/>
        <w:bidi w:val="0"/>
        <w:jc w:val="both"/>
        <w:rPr/>
      </w:pPr>
      <w:r>
        <w:rPr>
          <w:rFonts w:eastAsia="Times New Roman" w:cs="Times New Roman" w:ascii="Times New Roman" w:hAnsi="Times New Roman"/>
          <w:color w:val="111111"/>
          <w:sz w:val="28"/>
          <w:szCs w:val="28"/>
          <w:lang w:val="en-US"/>
        </w:rPr>
        <w:t>Obviously their idea about the Caliphate, is not contemporaneous with their origin. Rather it proceeds from their famous slogan," (Command is from none except Allah)". They were originally adherents of the view that the people and society do not stand in need of an Imam or a government they should of themselves follow the Book of Allah.</w:t>
      </w:r>
    </w:p>
    <w:p>
      <w:pPr>
        <w:pStyle w:val="BookText"/>
        <w:bidi w:val="0"/>
        <w:jc w:val="both"/>
        <w:rPr/>
      </w:pPr>
      <w:r>
        <w:rPr>
          <w:rFonts w:eastAsia="Times New Roman" w:cs="Times New Roman" w:ascii="Times New Roman" w:hAnsi="Times New Roman"/>
          <w:color w:val="111111"/>
          <w:sz w:val="28"/>
          <w:szCs w:val="28"/>
          <w:lang w:val="en-US"/>
        </w:rPr>
        <w:t>But subsequently they retraced and they themselves confided allegiance in Abdullah bin Wahb Raasbee.</w:t>
      </w:r>
    </w:p>
    <w:p>
      <w:pPr>
        <w:pStyle w:val="Heading3"/>
        <w:numPr>
          <w:ilvl w:val="2"/>
          <w:numId w:val="1"/>
        </w:numPr>
        <w:bidi w:val="0"/>
        <w:jc w:val="left"/>
        <w:rPr/>
      </w:pPr>
      <w:bookmarkStart w:id="92" w:name="__RefHeading___Toc4093484_3650668749"/>
      <w:bookmarkStart w:id="93" w:name="_Toc33"/>
      <w:bookmarkEnd w:id="92"/>
      <w:r>
        <w:rPr/>
        <w:t>THEIR BELIEF ABOUT THE CALIPHS</w:t>
      </w:r>
      <w:bookmarkEnd w:id="9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uphold the Caliphates of Abu Bakar and Omar, because according to their view both of them were elected to the Caliphate through a fair franchise. They did not even deviate from pursuing the right goal and committed no transgression. They accepted the fairness of the elections of Osman and Ali. Ultimately, they said that Osman from the end of the sixth year of his Caliphate, deviated and ignored the interests of the Muslims, hence he was (automatically) dismissed from the Caliphate and as he continued in office hence a renegade and liable to be killed. And as Ali accepted the proposal to arbitration and subsequently did not repent, he "apostatized and became liable to death penalty. Thus they disown Osman from the seventh year of his Caliphate and Ali from the time of arbitration.</w:t>
      </w:r>
      <w:bookmarkStart w:id="94" w:name="pg2018_27482"/>
    </w:p>
    <w:p>
      <w:pPr>
        <w:pStyle w:val="BookText"/>
        <w:bidi w:val="0"/>
        <w:rPr/>
      </w:pPr>
      <w:bookmarkEnd w:id="94"/>
      <w:r>
        <w:rPr>
          <w:rFonts w:eastAsia="Times New Roman" w:cs="Times New Roman" w:ascii="Times New Roman" w:hAnsi="Times New Roman"/>
          <w:color w:val="111111"/>
          <w:sz w:val="28"/>
          <w:szCs w:val="28"/>
          <w:lang w:val="en-US"/>
        </w:rPr>
        <w:t>They expressed abhorrence against all of the other Caliphs and remained at war with them.</w:t>
      </w:r>
    </w:p>
    <w:p>
      <w:pPr>
        <w:pStyle w:val="Heading3"/>
        <w:numPr>
          <w:ilvl w:val="2"/>
          <w:numId w:val="1"/>
        </w:numPr>
        <w:bidi w:val="0"/>
        <w:jc w:val="left"/>
        <w:rPr/>
      </w:pPr>
      <w:bookmarkStart w:id="95" w:name="__RefHeading___Toc4093486_3650668749"/>
      <w:bookmarkStart w:id="96" w:name="_Toc34"/>
      <w:bookmarkEnd w:id="95"/>
      <w:r>
        <w:rPr/>
        <w:t>ELIMINATION OF KHARIJITES</w:t>
      </w:r>
      <w:bookmarkEnd w:id="96"/>
    </w:p>
    <w:p>
      <w:pPr>
        <w:pStyle w:val="BookText"/>
        <w:bidi w:val="0"/>
        <w:jc w:val="both"/>
        <w:rPr/>
      </w:pPr>
      <w:r>
        <w:rPr>
          <w:rFonts w:eastAsia="Times New Roman" w:cs="Times New Roman" w:ascii="Times New Roman" w:hAnsi="Times New Roman"/>
          <w:color w:val="111111"/>
          <w:sz w:val="28"/>
          <w:szCs w:val="28"/>
          <w:lang w:val="en-US"/>
        </w:rPr>
        <w:t>This faction emerged towards the end of the fourth decade of the first Hijra Century as a consequence of the Formidable Fraud. They did not remain in field for more than one and a half centuries. Because of their recklessness and desperation they were victimised by the Caliphs, and this brought themselves and their religion to elimination and liquidation. They were totally eliminated in the initial period of the Abbasid rule. Their dry and lifeless logic, their aridity and harshness of manners, the divergence of their ways from life and last of all their courage which shunned dissimu</w:t>
        <w:softHyphen/>
        <w:t>lation even in its true logical sense, wrought their elimination. The Kharijites school was not a school which ought to have survived. However, it has left its imprints. Their thoughts and their ideas have influenced all Islamic denominations. Even now-a-days many 'Nahrwanis' are available. Exactly, as it was in days and time of Ali, they are the internal, and the most dange</w:t>
        <w:softHyphen/>
        <w:t>rous, enemies of Islam. As the Mo'awiyahs and Amr bin 'Ases had been and are always present, they exploit, to their own benefit, the existence of the Nahrwanis though they are considered to be their enemies.</w:t>
      </w:r>
    </w:p>
    <w:p>
      <w:pPr>
        <w:pStyle w:val="Heading3"/>
        <w:numPr>
          <w:ilvl w:val="2"/>
          <w:numId w:val="1"/>
        </w:numPr>
        <w:bidi w:val="0"/>
        <w:jc w:val="left"/>
        <w:rPr/>
      </w:pPr>
      <w:bookmarkStart w:id="97" w:name="__RefHeading___Toc4093488_3650668749"/>
      <w:bookmarkStart w:id="98" w:name="_Toc35"/>
      <w:bookmarkEnd w:id="97"/>
      <w:r>
        <w:rPr/>
        <w:t>RITUAL OR SPIRIT ?</w:t>
      </w:r>
      <w:bookmarkEnd w:id="9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exercise in futility to dilate upon Kharijism or Kharijites as a religious issue, because today such a religion is existing nowhere in the world. However, the present debate about Kharijites and the nature of their works will serve as a warning to our people and our society. Because inspite of extinction of Kharijites' religion, its spirit has not died away. The spirit of Kharijism has transmigrated into the souls of many of us.</w:t>
      </w:r>
    </w:p>
    <w:p>
      <w:pPr>
        <w:pStyle w:val="BookText"/>
        <w:bidi w:val="0"/>
        <w:rPr/>
      </w:pPr>
      <w:r>
        <w:rPr>
          <w:rFonts w:eastAsia="Times New Roman" w:cs="Times New Roman" w:ascii="Times New Roman" w:hAnsi="Times New Roman"/>
          <w:color w:val="111111"/>
          <w:sz w:val="28"/>
          <w:szCs w:val="28"/>
          <w:lang w:val="en-US"/>
        </w:rPr>
        <w:t>It is essential to say a few introductory words:</w:t>
      </w:r>
    </w:p>
    <w:p>
      <w:pPr>
        <w:pStyle w:val="BookText"/>
        <w:bidi w:val="0"/>
        <w:jc w:val="both"/>
        <w:rPr/>
      </w:pPr>
      <w:r>
        <w:rPr>
          <w:rFonts w:eastAsia="Times New Roman" w:cs="Times New Roman" w:ascii="Times New Roman" w:hAnsi="Times New Roman"/>
          <w:color w:val="111111"/>
          <w:sz w:val="28"/>
          <w:szCs w:val="28"/>
          <w:lang w:val="en-US"/>
        </w:rPr>
        <w:t>May be some religions are dead 'Ritual-wise' but they are not so 'Spirit-wise'. Likewise, the contrary is also possible, i.e., may be a religion is alive 'Ritual-wise', but it is dead Spirit-wise. Therefore, this is also possible that a man or men may be Ritual-wise followers of and adherents to one religion, but in reality may not be the followers of that faith. Its contrary is also possible, i.e., some may be actually followers of one religion but their practice may give no evidence of their faith.</w:t>
      </w:r>
    </w:p>
    <w:p>
      <w:pPr>
        <w:pStyle w:val="BookText"/>
        <w:bidi w:val="0"/>
        <w:jc w:val="both"/>
        <w:rPr/>
      </w:pPr>
      <w:r>
        <w:rPr>
          <w:rFonts w:eastAsia="Times New Roman" w:cs="Times New Roman" w:ascii="Times New Roman" w:hAnsi="Times New Roman"/>
          <w:color w:val="111111"/>
          <w:sz w:val="28"/>
          <w:szCs w:val="28"/>
          <w:lang w:val="en-US"/>
        </w:rPr>
        <w:t>For instance, as we all know after the demise of the Prophet, for two reasons Muslims were divided into two sects, viz. Sunni and Shiah. The Sunnis are within the four-corners of one belief and practice, and Shiahs are within the four-corners of the other.</w:t>
      </w:r>
    </w:p>
    <w:p>
      <w:pPr>
        <w:pStyle w:val="BookText"/>
        <w:bidi w:val="0"/>
        <w:jc w:val="both"/>
        <w:rPr/>
      </w:pPr>
      <w:r>
        <w:rPr>
          <w:rFonts w:eastAsia="Times New Roman" w:cs="Times New Roman" w:ascii="Times New Roman" w:hAnsi="Times New Roman"/>
          <w:color w:val="111111"/>
          <w:sz w:val="28"/>
          <w:szCs w:val="28"/>
          <w:lang w:val="en-US"/>
        </w:rPr>
        <w:t>A Shiah asserts that Ali is immediate successor of the Prophet. He had appointed Ali to his succession and Caliphate per Divine command, and after the Prophet he had exclusive right to this office. The Sunnis say that Islam in its legislation has not specifically anticipated the question of Immamate and Caliphate and that it has in fact left the resolution of this important issue to the discretion of the people themselves, the maximum restriction being that election must be made from amongst the Qureish.</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Shiahs make Propeht's many companions, who are considered to be men of status, stature and renown, susceptible to criticism and the Sunnis hold just the opposite of Shiahs' view. Everyone who is said to be a com</w:t>
        <w:softHyphen/>
        <w:t>panion (Sahabi) is viewed with strange credulity. They say, "All the companions of the Prophet are just and righteous". Shiaism is based on critical appreciation, investigation, incredulity and hair splitting. Sunnism is based on credulity and excuse "God willing, it might have been a cat".</w:t>
      </w:r>
    </w:p>
    <w:p>
      <w:pPr>
        <w:pStyle w:val="BookText"/>
        <w:bidi w:val="0"/>
        <w:rPr/>
      </w:pPr>
      <w:r>
        <w:rPr>
          <w:rFonts w:eastAsia="Times New Roman" w:cs="Times New Roman" w:ascii="Times New Roman" w:hAnsi="Times New Roman"/>
          <w:color w:val="111111"/>
          <w:sz w:val="28"/>
          <w:szCs w:val="28"/>
          <w:lang w:val="en-US"/>
        </w:rPr>
        <w:t>In this age, where we happen to be, whosoever says, "Ali is the immediate successor of our Prophet", we readily declare him to be a Shiah expecting nothing more from him. Let him belong to any denomination or to any way of thinking.</w:t>
      </w:r>
    </w:p>
    <w:p>
      <w:pPr>
        <w:pStyle w:val="BookText"/>
        <w:bidi w:val="0"/>
        <w:jc w:val="both"/>
        <w:rPr/>
      </w:pPr>
      <w:r>
        <w:rPr>
          <w:rFonts w:eastAsia="Times New Roman" w:cs="Times New Roman" w:ascii="Times New Roman" w:hAnsi="Times New Roman"/>
          <w:color w:val="111111"/>
          <w:sz w:val="28"/>
          <w:szCs w:val="28"/>
          <w:lang w:val="en-US"/>
        </w:rPr>
        <w:t>But if we go to the period of advent of Islam, we come across a distinct spirit that happens to be the soul of Shiaism. They were the minds capable of faithfully, accepting the behest of the Prophet about Ali and did not suffer from any disbelief or distrust. The opposite of this spirit and this way of thinking has been another mentality and school of thought who with all the completeness of faith, which they had in the Prophet, accepted the behests with a sort of reservation and with such interpretation and construction as were never intended.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schisms and divisions in Islam originated from here. One schism was in majority. They were shallow and looked only to the surface. Their vision was neither sharp nor deep so as to discern the implica</w:t>
        <w:softHyphen/>
        <w:t>tions and the consequences of every event. They looked to the surface and attached presumption of correctness to it. They used to say, "A number of elderly companions (of Prophet), the veterans and the seniors in Islam have followed this course; therefore, it cannot be said that they have erred." But the other group who were in minority would at the same time say, "Personalities are held in esteem by us only when they themselves show respect to the truth. However, if we find that Islamic principles are being violated by the veterans, they cease to enjoy respect (with us). We uphold principles and not the personalities". Shiaism emerged with this spirit.</w:t>
      </w:r>
    </w:p>
    <w:p>
      <w:pPr>
        <w:pStyle w:val="BookText"/>
        <w:bidi w:val="0"/>
        <w:rPr/>
      </w:pPr>
      <w:r>
        <w:rPr>
          <w:rFonts w:eastAsia="Times New Roman" w:cs="Times New Roman" w:ascii="Times New Roman" w:hAnsi="Times New Roman"/>
          <w:color w:val="111111"/>
          <w:sz w:val="28"/>
          <w:szCs w:val="28"/>
          <w:lang w:val="en-US"/>
        </w:rPr>
        <w:t>When we go through Islamic history in search of Salman-i-Farsi, Abu Zar Ghifari, Miqdad Kindi, Ammar-i-Yasir and the likes, we wish to know what were the factors which persuaded them to take Ali's side and to ignore the majority? We will find them to be men of principles, and the men aware of principles. They were Faithful and knew what was the Faith. They would say, "We should not hand our intellect and wisdom over to other because there is apprehension of our erring when he errs".</w:t>
      </w:r>
    </w:p>
    <w:p>
      <w:pPr>
        <w:pStyle w:val="BookText"/>
        <w:bidi w:val="0"/>
        <w:jc w:val="both"/>
        <w:rPr/>
      </w:pPr>
      <w:r>
        <w:rPr>
          <w:rFonts w:eastAsia="Times New Roman" w:cs="Times New Roman" w:ascii="Times New Roman" w:hAnsi="Times New Roman"/>
          <w:color w:val="111111"/>
          <w:sz w:val="28"/>
          <w:szCs w:val="28"/>
          <w:lang w:val="en-US"/>
        </w:rPr>
        <w:t>In fact, their's was a mind ruled by facts and principles and not by persons and personalities.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Amir-ul-Momineen's (Ali's) companions, during the battle of Jamal, fell in serious doubt. He looked to both the sides. On the one side he saw Ali and stalwarts of Islam wielding their swords under Ali's Command! On the other side was Aisha a harem (wife) of the Prophet, and about Prophet's wives the Quran laying down: "His wives are mothers of the Ummah", and under her command was Talha, a senior in Islam, of happy antecedents, a sharp shooter and a veteran strategists of Islam who had a rich record of services for the cause of Islam; moreover there was Zubair with nobler antecedents than Talha's, who even on the day of Saqeefa had been among those who took shelter in Ali's house. He was awfully confused, "What is this all? After all Ali, Talha and Zobair are amongst the veterans of Islam and have been volunteers of Islam in the worst of odds. Now they have arrayed themselves against each other? Which of them is nearer to truth? What to be done in this confusing conflict?" Beware! He is not to blame much; perhaps even if we would have been in those very circumstances, where he happened to be, the personalities and antecedents of Talha and Zobair might have blurred our vision too.</w:t>
      </w:r>
    </w:p>
    <w:p>
      <w:pPr>
        <w:pStyle w:val="BookText"/>
        <w:bidi w:val="0"/>
        <w:rPr/>
      </w:pPr>
      <w:r>
        <w:rPr>
          <w:rFonts w:eastAsia="Times New Roman" w:cs="Times New Roman" w:ascii="Times New Roman" w:hAnsi="Times New Roman"/>
          <w:color w:val="111111"/>
          <w:sz w:val="28"/>
          <w:szCs w:val="28"/>
          <w:lang w:val="en-US"/>
        </w:rPr>
        <w:t>Now when we visualize Ali, Ammar, Awais Qarni and others confront</w:t>
        <w:softHyphen/>
        <w:t>ing Aisha, Zubair and Talha, we feel no hesitation to hold that the latter were a group of men of vicious countenance, i.e., impressions of vice and dishonesty were writ large on their faces. Their eyes, their appearances and their faces betrayed their ambitions. But if we would have been there and would have seen their antecedents from close quarters, haply we too could not have helped falling in doubt.</w:t>
      </w:r>
    </w:p>
    <w:p>
      <w:pPr>
        <w:pStyle w:val="BookText"/>
        <w:bidi w:val="0"/>
        <w:jc w:val="both"/>
        <w:rPr/>
      </w:pPr>
      <w:r>
        <w:rPr>
          <w:rFonts w:eastAsia="Times New Roman" w:cs="Times New Roman" w:ascii="Times New Roman" w:hAnsi="Times New Roman"/>
          <w:color w:val="111111"/>
          <w:sz w:val="28"/>
          <w:szCs w:val="28"/>
          <w:lang w:val="en-US"/>
        </w:rPr>
        <w:t>Today, when we hold the first group to have been on the right and the second in the wrong, it is because of history's verdict, and the facts having become clearer. We, having identified the nature of Ali and Ammar on one side and the nature of Zubair, Talha and 'Aisha on the other, can make a better judgment between them, or at least even if we were not students of or experts in history we have been taught so from our childhood. However, on that day none of these factors was available.</w:t>
      </w:r>
    </w:p>
    <w:p>
      <w:pPr>
        <w:pStyle w:val="BookText"/>
        <w:bidi w:val="0"/>
        <w:jc w:val="both"/>
        <w:rPr/>
      </w:pPr>
      <w:r>
        <w:rPr>
          <w:rFonts w:eastAsia="Times New Roman" w:cs="Times New Roman" w:ascii="Times New Roman" w:hAnsi="Times New Roman"/>
          <w:color w:val="111111"/>
          <w:sz w:val="28"/>
          <w:szCs w:val="28"/>
          <w:lang w:val="en-US"/>
        </w:rPr>
        <w:t>Anyhow, this gentleman appeared before Ali and said: "Is it possible that Talha, Zubair and 'Aisha may concur on untruth. How could personali</w:t>
        <w:softHyphen/>
        <w:t>ties like them, from among the old companions of the Prophet, err and take to wrong course? Is it possible?"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replied in such a conclusive and authoritative phrase, which according to Dr. Taaha Husain, the Egyptian writer and the Philosopher, "had never been heard elsewhere-since the cessation of Divine Voice and discontinuance of revelation".</w:t>
      </w:r>
    </w:p>
    <w:p>
      <w:pPr>
        <w:pStyle w:val="BookText"/>
        <w:bidi w:val="0"/>
        <w:rPr/>
      </w:pPr>
      <w:r>
        <w:rPr>
          <w:rFonts w:eastAsia="Times New Roman" w:cs="Times New Roman" w:ascii="Times New Roman" w:hAnsi="Times New Roman"/>
          <w:color w:val="111111"/>
          <w:sz w:val="28"/>
          <w:szCs w:val="28"/>
          <w:lang w:val="en-US"/>
        </w:rPr>
        <w:t>"You suffer from illusion and you have fallen in confusion. Right and wrong are not measured in scales of personalities and statures of individuals. It is incorrect to first hold personality to be a yard-stick, thereafter to measure Right and Wrong on those standards and then to hold that this thing is Right because such and such persons have acquiesced in it and that thing is wrong because such and such persons are opposed to it". Nay! personalities should not be made the measure sticks for Right and Wrong. It is Right and Wrong which should be the criterion of individuals and their personalities.</w:t>
      </w:r>
    </w:p>
    <w:p>
      <w:pPr>
        <w:pStyle w:val="BookText"/>
        <w:bidi w:val="0"/>
        <w:jc w:val="both"/>
        <w:rPr/>
      </w:pPr>
      <w:r>
        <w:rPr>
          <w:rFonts w:eastAsia="Times New Roman" w:cs="Times New Roman" w:ascii="Times New Roman" w:hAnsi="Times New Roman"/>
          <w:color w:val="111111"/>
          <w:sz w:val="28"/>
          <w:szCs w:val="28"/>
          <w:lang w:val="en-US"/>
        </w:rPr>
        <w:t>That means, "you should be cognizant of Right and Wrong. You should not go after persons and personalities. Individuals, whether personality-wise great or small, must be compared with truth. If they are found conformable to it, accept them, otherwise do not. The question is not as to whether Talha, Zobair and Aisha can or cannot be Wrong?"</w:t>
      </w:r>
    </w:p>
    <w:p>
      <w:pPr>
        <w:pStyle w:val="BookText"/>
        <w:bidi w:val="0"/>
        <w:jc w:val="both"/>
        <w:rPr/>
      </w:pPr>
      <w:r>
        <w:rPr>
          <w:rFonts w:eastAsia="Times New Roman" w:cs="Times New Roman" w:ascii="Times New Roman" w:hAnsi="Times New Roman"/>
          <w:color w:val="111111"/>
          <w:sz w:val="28"/>
          <w:szCs w:val="28"/>
          <w:lang w:val="en-US"/>
        </w:rPr>
        <w:t>Here Ali has held Truth itself to be the touchstone of Truth. The spirit of Shiaism is nothing other than this. In fact, Shiaism is schism sequel to a specific view, which gives importance to the Principles of Islam. Necessarily, Shiahs have emerged as critics and iconoclasts.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 Youth of thirty three years, after the Prophet, led a minority of less than the number of his fingers against him were men of sixty years with majority and multitude. The logic of the majority was, "This is the course of the veterans and seniors, and the veterans never err. Hence we follow their course". The logic of the minority was, "It is Truth that never errs. The seniors must make themselves conformable to Truth".</w:t>
      </w:r>
    </w:p>
    <w:p>
      <w:pPr>
        <w:pStyle w:val="BookText"/>
        <w:bidi w:val="0"/>
        <w:rPr/>
      </w:pPr>
      <w:r>
        <w:rPr>
          <w:rFonts w:eastAsia="Times New Roman" w:cs="Times New Roman" w:ascii="Times New Roman" w:hAnsi="Times New Roman"/>
          <w:color w:val="111111"/>
          <w:sz w:val="28"/>
          <w:szCs w:val="28"/>
          <w:lang w:val="en-US"/>
        </w:rPr>
        <w:t>From here it becomes obvious that how numerous are the men whose practice may be shi'ite but their precept is not.</w:t>
      </w:r>
    </w:p>
    <w:p>
      <w:pPr>
        <w:pStyle w:val="BookText"/>
        <w:bidi w:val="0"/>
        <w:jc w:val="both"/>
        <w:rPr/>
      </w:pPr>
      <w:r>
        <w:rPr>
          <w:rFonts w:eastAsia="Times New Roman" w:cs="Times New Roman" w:ascii="Times New Roman" w:hAnsi="Times New Roman"/>
          <w:color w:val="111111"/>
          <w:sz w:val="28"/>
          <w:szCs w:val="28"/>
          <w:lang w:val="en-US"/>
        </w:rPr>
        <w:t>The goal of Shiaism, like its spirit, is to recognise the Truth and to follow it, and of its greatest effects are "attraction" and "repulsion"; but not every attraction and repulsion. We have earlier said some times attrac</w:t>
        <w:softHyphen/>
        <w:t>tion is attraction of fallacy, sin and the sinner; and repulsion is repulsion of Truth and human merits. The repulsion and attraction must be of the kind of Ali's attraction and repulsion, because a Shiah must be a copy of Ali's life-style. A Shiah must also, like Ali, be a personality with two faculties.</w:t>
      </w:r>
    </w:p>
    <w:p>
      <w:pPr>
        <w:pStyle w:val="BookText"/>
        <w:bidi w:val="0"/>
        <w:jc w:val="both"/>
        <w:rPr/>
      </w:pPr>
      <w:r>
        <w:rPr>
          <w:rFonts w:eastAsia="Times New Roman" w:cs="Times New Roman" w:ascii="Times New Roman" w:hAnsi="Times New Roman"/>
          <w:color w:val="111111"/>
          <w:sz w:val="28"/>
          <w:szCs w:val="28"/>
          <w:lang w:val="en-US"/>
        </w:rPr>
        <w:t>This introduction was intended to realize that it is possible that a religion may be dead but its spirit may survive amongst such a people who may not only prima-facie be not its followers, but may also be taking them</w:t>
        <w:softHyphen/>
        <w:t>selves to be its opponents. The Kharijites' religion is today dead, i.e., no significant group exists on globe who under the same title may be following it. But has the spirit of Kharijites died out? Has this spirit not transmigrated into other religions? Has, God forbid, this spirit not been breathed into us, particularly in our 'clerics' claiming piety?</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subjects to be separately dealt with. If we correctly identify the spirit of Kharijism, we may be in a position to answer this question. The discussion about Kharijites may also be useful only from this angle. We must know why did Ali repel them, i.e why did Ali's attraction not attract them and, to the contrary, why did his repulsion repelled them.</w:t>
      </w:r>
      <w:bookmarkStart w:id="99" w:name="pg2018_27502"/>
    </w:p>
    <w:p>
      <w:pPr>
        <w:pStyle w:val="BookText"/>
        <w:bidi w:val="0"/>
        <w:rPr/>
      </w:pPr>
      <w:bookmarkEnd w:id="99"/>
      <w:r>
        <w:rPr>
          <w:rFonts w:eastAsia="Times New Roman" w:cs="Times New Roman" w:ascii="Times New Roman" w:hAnsi="Times New Roman"/>
          <w:color w:val="111111"/>
          <w:sz w:val="28"/>
          <w:szCs w:val="28"/>
          <w:lang w:val="en-US"/>
        </w:rPr>
        <w:t>Admittedly, as we will subsequently see, all those idealistic elements, which influenced the formation of the personality and spirit of Kharijites, were such as they could not withstand the thrust and impact of Ali's repulsion. Their spirit had many such prominent and brilliant merits, which could be a subject of Ali's attraction, had the same not been concomitant with a chain of dark points. But the dark aspects of their spirit were so abundant that they pushed them amongst Ali's enemies.</w:t>
      </w:r>
    </w:p>
    <w:p>
      <w:pPr>
        <w:pStyle w:val="Heading3"/>
        <w:numPr>
          <w:ilvl w:val="2"/>
          <w:numId w:val="1"/>
        </w:numPr>
        <w:bidi w:val="0"/>
        <w:jc w:val="left"/>
        <w:rPr/>
      </w:pPr>
      <w:bookmarkStart w:id="100" w:name="__RefHeading___Toc4093490_3650668749"/>
      <w:bookmarkStart w:id="101" w:name="_Toc36"/>
      <w:bookmarkEnd w:id="100"/>
      <w:r>
        <w:rPr/>
        <w:t>DEMOCRACY OF ALI</w:t>
      </w:r>
      <w:bookmarkEnd w:id="101"/>
    </w:p>
    <w:p>
      <w:pPr>
        <w:pStyle w:val="BookText"/>
        <w:bidi w:val="0"/>
        <w:jc w:val="both"/>
        <w:rPr/>
      </w:pPr>
      <w:r>
        <w:rPr>
          <w:rFonts w:eastAsia="Times New Roman" w:cs="Times New Roman" w:ascii="Times New Roman" w:hAnsi="Times New Roman"/>
          <w:color w:val="111111"/>
          <w:sz w:val="28"/>
          <w:szCs w:val="28"/>
          <w:lang w:val="en-US"/>
        </w:rPr>
        <w:t>Amir-ul-Momineen dealt with Kharijites in an extremely liberal and democratic manner. He was their ruler and they were his subjects. They, to their capacity, indulged in all political activities without his sending them to prison, nor he lashed them. So much so he did not even cut the stipends of the impudent from the public exchequer. He viewed them in the same manner as he viewed all others. Such instances may not be foreign in Ali's biography, but they are no doubt found less elsewhere in the world. They were everywhere free to express their beliefs. Ali himself and his compa</w:t>
        <w:softHyphen/>
        <w:t>nions faced them without any curb on their freedom of belief. They held moots. The parties argued their own cases and rebutted the other side's arguments.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much of liberty that a government should be so democratic to its opponents goes in -the world without a precedent. They would come to mosque interfere in the sermons and discourses of Ali. One day Ali was on the pulpit a man came there and posed a question to which Ali gave a prompt reply. A kharijite from 'amongst the people cried out, "God may kill him, what a wise he is". Others wanted to manhandle the Kharijite but Ali said, "Leave him. He has abused me alone".</w:t>
      </w:r>
    </w:p>
    <w:p>
      <w:pPr>
        <w:pStyle w:val="BookText"/>
        <w:bidi w:val="0"/>
        <w:rPr/>
      </w:pPr>
      <w:r>
        <w:rPr>
          <w:rFonts w:eastAsia="Times New Roman" w:cs="Times New Roman" w:ascii="Times New Roman" w:hAnsi="Times New Roman"/>
          <w:color w:val="111111"/>
          <w:sz w:val="28"/>
          <w:szCs w:val="28"/>
          <w:lang w:val="en-US"/>
        </w:rPr>
        <w:t>Kharijites would not offer their prayers if Ali led the congregation, because they held him to be an infidel. They would come to mosque and would not offer prayers with Ali, and thereby caused him anguish. One day Ali was leading the congregation, a Kharijite with the name of Ibn-i-Kawa came there and with insinuations at Ali loudly recited the verse of the Quran</w:t>
        <w:softHyphen/>
        <w:softHyphen/>
        <w:t xml:space="preserve"> which addresses the Prophet, "It has been revealed to you and to your precursors that if you get Polytheists all your achievements will be ignored, and you will be from the losers". By reading this verse Ibn-i-Kawa warned Ali, "I am aware of your antecedents in Islam. You are the first Muslim. The Prophet opted you as brother. On the eve of migration your dedication was inspiring, when you slept in Prophet's bed. You left yourself at the mercy of the swords. Finally your services in the cause of Islam cannot be ignored. But God has warned the Prophet himself, 'If you go Polytheist your achieve</w:t>
        <w:softHyphen/>
        <w:t>ments will be ignored'. As you have now become infidel, so you have effaced your past record".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Ali's reaction? He assumed silence till Ibn-i-Kawa recited the verse to its end. As soon as the verse was complete, Ali continued with the prayers. Inb-i-Kawa once again repeated the same verse, and Ali instantly resumed silence. Ali would keep silent because the Quran says: "When the Quran is being recited, lend it your ears and be silent". For this very reason during the prayers the led are supposed to be silent and attentive when the Imam is busy reciting.</w:t>
      </w:r>
      <w:bookmarkStart w:id="102" w:name="pg2018_27508"/>
    </w:p>
    <w:p>
      <w:pPr>
        <w:pStyle w:val="BookText"/>
        <w:bidi w:val="0"/>
        <w:rPr/>
      </w:pPr>
      <w:bookmarkEnd w:id="102"/>
      <w:r>
        <w:rPr>
          <w:rFonts w:eastAsia="Times New Roman" w:cs="Times New Roman" w:ascii="Times New Roman" w:hAnsi="Times New Roman"/>
          <w:color w:val="111111"/>
          <w:sz w:val="28"/>
          <w:szCs w:val="28"/>
          <w:lang w:val="en-US"/>
        </w:rPr>
        <w:t>After repeating the verse, a few times Ibn-i-Kawa wanted to disturb the formation of the prayers. Ali recited this verse, "Be patient. Allah's promise is true. It must materialise. These men devoid of faith and convic</w:t>
        <w:softHyphen/>
        <w:t>tion cannot harass you, nor they can impair your determination". He took no further notice and continued the prayers.</w:t>
      </w:r>
    </w:p>
    <w:p>
      <w:pPr>
        <w:pStyle w:val="Heading3"/>
        <w:numPr>
          <w:ilvl w:val="2"/>
          <w:numId w:val="1"/>
        </w:numPr>
        <w:bidi w:val="0"/>
        <w:jc w:val="left"/>
        <w:rPr/>
      </w:pPr>
      <w:bookmarkStart w:id="103" w:name="__RefHeading___Toc4093492_3650668749"/>
      <w:bookmarkStart w:id="104" w:name="_Toc37"/>
      <w:bookmarkEnd w:id="103"/>
      <w:r>
        <w:rPr/>
        <w:t>KHARIJITE'S INSURGENCY AND REVOLT</w:t>
      </w:r>
      <w:bookmarkEnd w:id="104"/>
    </w:p>
    <w:p>
      <w:pPr>
        <w:pStyle w:val="BookText"/>
        <w:bidi w:val="0"/>
        <w:jc w:val="both"/>
        <w:rPr/>
      </w:pPr>
      <w:r>
        <w:rPr>
          <w:rFonts w:eastAsia="Times New Roman" w:cs="Times New Roman" w:ascii="Times New Roman" w:hAnsi="Times New Roman"/>
          <w:color w:val="111111"/>
          <w:sz w:val="28"/>
          <w:szCs w:val="28"/>
          <w:lang w:val="en-US"/>
        </w:rPr>
        <w:t>To start with, the Kharijites were peaceful and would feel contented with free dialogue and criticism. Ali had also been extending the same treatment to them as we have alluded to above. He in no way interfered with them. So much so that he did not cut their dues from the Public Treasury. But gradually when they became disappointed of Ali as he would not repent, they changed their policy and decided to wage a 'revolution'. They gathered in the house of one of their collaborators. He made a fiery and provocative speech and invited his friends to rise in arms and to launch revolt in order to enjoin Virtue and enforce Prohibitions. He said in his speech:-</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praise. I swear by God! it is not befitting of that people who have faith in the merciful God and accept the commands of the Quran that the sordid world be more attractive for them than the decree to do good and to avoid evil and the words of Allah may be that they (the decree and the Divine words) bring losses and involve risks. Whosoever has fallen in loss or risk in this world he will be rewarded by Divine pleasure and a life of heavens on doom's day. My brethren! Let us leave this city of the tyrant's seat for the hills or for some other cities, so that we may rise up and arrest these innovations of mis-guidance".</w:t>
      </w:r>
      <w:bookmarkStart w:id="105" w:name="pg2018_27510"/>
    </w:p>
    <w:p>
      <w:pPr>
        <w:pStyle w:val="BookText"/>
        <w:bidi w:val="0"/>
        <w:rPr/>
      </w:pPr>
      <w:bookmarkEnd w:id="105"/>
      <w:r>
        <w:rPr>
          <w:rFonts w:eastAsia="Times New Roman" w:cs="Times New Roman" w:ascii="Times New Roman" w:hAnsi="Times New Roman"/>
          <w:color w:val="111111"/>
          <w:sz w:val="28"/>
          <w:szCs w:val="28"/>
          <w:lang w:val="en-US"/>
        </w:rPr>
        <w:t>By these words their inflammable spirit got more volcanic. They moved from that place and rose up in revolt and rebellion. They threatened the peace of the routes. They adopted dacoity and mischief as a profession. In this way they attempted to weaken the integrity of the state and to dislodge the sitting government.</w:t>
      </w:r>
    </w:p>
    <w:p>
      <w:pPr>
        <w:pStyle w:val="BookText"/>
        <w:bidi w:val="0"/>
        <w:jc w:val="both"/>
        <w:rPr/>
      </w:pPr>
      <w:r>
        <w:rPr>
          <w:rFonts w:eastAsia="Times New Roman" w:cs="Times New Roman" w:ascii="Times New Roman" w:hAnsi="Times New Roman"/>
          <w:color w:val="111111"/>
          <w:sz w:val="28"/>
          <w:szCs w:val="28"/>
          <w:lang w:val="en-US"/>
        </w:rPr>
        <w:t>From here onward no more latitude could be given to them; because it was not a matter of expression of belief, it was rather a question of distur</w:t>
        <w:softHyphen/>
        <w:t>bance of social peace and tranquility and of an armed insurgency against a legitimate government. Hence Ali pursued them. Along 'Nahrwan' he confronted them. He addressed and advised them and served them with the final warning. At that time he gave the banner of peace to Abu Ayub Ansari, and whosoever rallied under it he was protected. Out of twelve thousand rebels eight thousand retraced their steps. The rest showed resistance. They suffered a defeat and but for a few, no one survived.</w:t>
      </w:r>
    </w:p>
    <w:p>
      <w:pPr>
        <w:pStyle w:val="Heading2"/>
        <w:numPr>
          <w:ilvl w:val="1"/>
          <w:numId w:val="1"/>
        </w:numPr>
        <w:bidi w:val="0"/>
        <w:jc w:val="left"/>
        <w:rPr/>
      </w:pPr>
      <w:bookmarkStart w:id="106" w:name="__RefHeading___Toc4093494_3650668749"/>
      <w:bookmarkStart w:id="107" w:name="_Toc38"/>
      <w:bookmarkEnd w:id="106"/>
      <w:r>
        <w:rPr/>
        <w:t>APPENDIX</w:t>
      </w:r>
      <w:bookmarkEnd w:id="1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the believers, the men and the women, are friends one of the other; they enjoin virtue and prohibit vice; they observe worship, pay Zakat obey Allah and His Messenger; Allah will Shower Mercy on them. He is Almighty, All-wise.</w:t>
      </w:r>
    </w:p>
    <w:p>
      <w:pPr>
        <w:pStyle w:val="BookText"/>
        <w:bidi w:val="0"/>
        <w:jc w:val="both"/>
        <w:rPr/>
      </w:pPr>
      <w:r>
        <w:rPr>
          <w:rFonts w:eastAsia="Times New Roman" w:cs="Times New Roman" w:ascii="Times New Roman" w:hAnsi="Times New Roman"/>
          <w:color w:val="111111"/>
          <w:sz w:val="28"/>
          <w:szCs w:val="28"/>
          <w:lang w:val="en-US"/>
        </w:rPr>
        <w:t>Sura Taoba Verse 71.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hypocrites, the men and the women, are as one another, they enjoin vice and prohibit virtue.</w:t>
      </w:r>
    </w:p>
    <w:p>
      <w:pPr>
        <w:pStyle w:val="BookText"/>
        <w:bidi w:val="0"/>
        <w:jc w:val="both"/>
        <w:rPr/>
      </w:pPr>
      <w:r>
        <w:rPr>
          <w:rFonts w:eastAsia="Times New Roman" w:cs="Times New Roman" w:ascii="Times New Roman" w:hAnsi="Times New Roman"/>
          <w:color w:val="111111"/>
          <w:sz w:val="28"/>
          <w:szCs w:val="28"/>
          <w:lang w:val="en-US"/>
        </w:rPr>
        <w:t>Sura Ibid Verse 67.</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nowadays the physical structure is said to be like a machine. Excreting is considered to be similar to pumping function.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Contrary to what is said about electricity that there exists a force between two charged bodies-an- attractive force if the charges are unlike, and a repulsive one if the two charges are alike.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Sura Al-Anbiya verse 107.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rather showed love to all things, including animals and solid bodies. Therefore, we in his biography see that all his arms and articles of daily use had proper names. His horses, his swords, his turbans all had pro</w:t>
        <w:softHyphen/>
        <w:t>per names. All of them were objects of his love and attraction. It means that he believed in individuality of every thing. The history of this behaviour cannot be traced to any other person except him. In fact, this behaviour speaks of his being the symbol of human love and affection. Once he passed by the mount of Ohod, and with brilliant looks and a loving glance he showered his love on Ohod saying, "It is the mountain which loves us and we love it". What a man! even the mountains and stones shared his love.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Bihar-ul-Anwar, new Edition: Vol. 62, pp. 193-6. We may say that his resentments are also manifestation of his love and affection, like a father who becomes angry with his son, because he loves the son and is worried about his future. If the son disobeys, the father becomes harsh and some</w:t>
        <w:softHyphen/>
        <w:t>times gives him beating but the fact remains that he takes no notice of others' children doing much more mischief. He becomes harsh to hit son, because he is concerned about him; but he becomes indifferent to others, because he has no love for them.</w:t>
      </w:r>
    </w:p>
    <w:p>
      <w:pPr>
        <w:pStyle w:val="BookText"/>
        <w:bidi w:val="0"/>
        <w:rPr/>
      </w:pPr>
      <w:r>
        <w:rPr>
          <w:rFonts w:eastAsia="Times New Roman" w:cs="Times New Roman" w:ascii="Times New Roman" w:hAnsi="Times New Roman"/>
          <w:color w:val="111111"/>
          <w:sz w:val="28"/>
          <w:szCs w:val="28"/>
          <w:lang w:val="en-US"/>
        </w:rPr>
        <w:t>On the other hand, sometimes attachments are spurious, that is to say, there are feelings which are ruled by wisdom as the Quran says:</w:t>
      </w:r>
    </w:p>
    <w:p>
      <w:pPr>
        <w:pStyle w:val="BookText"/>
        <w:bidi w:val="0"/>
        <w:jc w:val="both"/>
        <w:rPr/>
      </w:pPr>
      <w:r>
        <w:rPr>
          <w:rFonts w:eastAsia="Times New Roman" w:cs="Times New Roman" w:ascii="Times New Roman" w:hAnsi="Times New Roman"/>
          <w:color w:val="111111"/>
          <w:sz w:val="28"/>
          <w:szCs w:val="28"/>
          <w:lang w:val="en-US"/>
        </w:rPr>
        <w:t>"In the enforcement of Divine laws, your love and affection should not be attached with the defaulters. Because Islam which is concerned about individuals is likewise concerned about the society".</w:t>
      </w:r>
    </w:p>
    <w:p>
      <w:pPr>
        <w:pStyle w:val="BookText"/>
        <w:bidi w:val="0"/>
        <w:jc w:val="both"/>
        <w:rPr/>
      </w:pPr>
      <w:r>
        <w:rPr>
          <w:rFonts w:eastAsia="Times New Roman" w:cs="Times New Roman" w:ascii="Times New Roman" w:hAnsi="Times New Roman"/>
          <w:color w:val="111111"/>
          <w:sz w:val="28"/>
          <w:szCs w:val="28"/>
          <w:lang w:val="en-US"/>
        </w:rPr>
        <w:t>The most heinous of sins is the one that is considered to be very minor and insignificant.</w:t>
      </w:r>
    </w:p>
    <w:p>
      <w:pPr>
        <w:pStyle w:val="BookText"/>
        <w:bidi w:val="0"/>
        <w:jc w:val="both"/>
        <w:rPr/>
      </w:pPr>
      <w:r>
        <w:rPr>
          <w:rFonts w:eastAsia="Times New Roman" w:cs="Times New Roman" w:ascii="Times New Roman" w:hAnsi="Times New Roman"/>
          <w:color w:val="111111"/>
          <w:sz w:val="28"/>
          <w:szCs w:val="28"/>
          <w:lang w:val="en-US"/>
        </w:rPr>
        <w:t>"The worst of sins is the sin which the sinner takes to be easy and immaterial. The publicity of sin reduces its gravity in the eyes of the people and projects it to be immaterial". (Nehj-ul-Balaqha: Wisdom, 36).</w:t>
      </w:r>
    </w:p>
    <w:p>
      <w:pPr>
        <w:pStyle w:val="BookText"/>
        <w:bidi w:val="0"/>
        <w:jc w:val="both"/>
        <w:rPr/>
      </w:pPr>
      <w:r>
        <w:rPr>
          <w:rFonts w:eastAsia="Times New Roman" w:cs="Times New Roman" w:ascii="Times New Roman" w:hAnsi="Times New Roman"/>
          <w:color w:val="111111"/>
          <w:sz w:val="28"/>
          <w:szCs w:val="28"/>
          <w:lang w:val="en-US"/>
        </w:rPr>
        <w:t>It is for this reason that Islam says: if a sin has been committed but it could not be concealed and became public, then the sinner becomes liable to prosecution either for Divine PenAliy (Hadd) or for punishment under ordinary Law (Ta'zeer).</w:t>
      </w:r>
    </w:p>
    <w:p>
      <w:pPr>
        <w:pStyle w:val="BookText"/>
        <w:bidi w:val="0"/>
        <w:jc w:val="both"/>
        <w:rPr/>
      </w:pPr>
      <w:r>
        <w:rPr>
          <w:rFonts w:eastAsia="Times New Roman" w:cs="Times New Roman" w:ascii="Times New Roman" w:hAnsi="Times New Roman"/>
          <w:color w:val="111111"/>
          <w:sz w:val="28"/>
          <w:szCs w:val="28"/>
          <w:lang w:val="en-US"/>
        </w:rPr>
        <w:t>In Islamic jurisprudence, it is said as a matter of Rule: Act ofommis-sion of every obligation and act of commission of every prohibition, if not visited with Hadd, is visited with Ta'zeer. Ta'zeer involves penAliy lesser than Hadd and the sentence is awarded by a magistrate according to his discretion.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of commission of a sin, by one person and its publicity, the society gets closer to the sin by one step; and this is from amongst the worst of the evils. Thus every sinner must be punished with a penAliy proportionate to his sin, so that the society resumes the track, and the gravity of sin is not lost sight of.</w:t>
      </w:r>
    </w:p>
    <w:p>
      <w:pPr>
        <w:pStyle w:val="BookText"/>
        <w:bidi w:val="0"/>
        <w:rPr/>
      </w:pPr>
      <w:r>
        <w:rPr>
          <w:rFonts w:eastAsia="Times New Roman" w:cs="Times New Roman" w:ascii="Times New Roman" w:hAnsi="Times New Roman"/>
          <w:color w:val="111111"/>
          <w:sz w:val="28"/>
          <w:szCs w:val="28"/>
          <w:lang w:val="en-US"/>
        </w:rPr>
        <w:t>For these reasons, penAliy and punishment is the love which diverts towards the society.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Nehj-ul-Balagha: Wisdom, 11.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Preface to Volume I., The last of the Prophets, pp. 11, 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Nehj-ul-Balagha: Wisdom, 139.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 Discourse, 169.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Kulliyat-i Dr. Iqbal Lahori (Persian) pp. 6-7.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Jalal-ud-Din Suyooti says in Durr-i-Mansoor, in the context of Verse 7 of Surah from Ibn-e-'Asaakar reporting from Jabir-bin-Abdullah, who said: "We were in a session of the Prophet; Ali also appeared there the Prophet said, 'By Him who is Master of my soul, this man and his Shi'ites are the exalted of the Day of Judgment". And Manawi, on bases of two reports reproduces it in Kunooz-ul-Haqaiq, and Haithami in Majma'ul-Zawa'id, and Ibn-i-Hojr in As-Sawaiq-ul-Muhraqa have described the same subject in a different trance.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Nehj-ul-Balagha: Wisdom, 62.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Bihar-ul-Anwar: Vol: 6, pp. 281-2 (New print), and At-Tafseer-ul-</w:t>
      </w:r>
    </w:p>
    <w:p>
      <w:pPr>
        <w:pStyle w:val="BookText"/>
        <w:bidi w:val="0"/>
        <w:jc w:val="both"/>
        <w:rPr/>
      </w:pPr>
      <w:r>
        <w:rPr>
          <w:rFonts w:eastAsia="Times New Roman" w:cs="Times New Roman" w:ascii="Times New Roman" w:hAnsi="Times New Roman"/>
          <w:color w:val="111111"/>
          <w:sz w:val="28"/>
          <w:szCs w:val="28"/>
          <w:lang w:val="en-US"/>
        </w:rPr>
        <w:t>Kabeer (Fakhr-i-Razi), under verse 9 of Surah KAHF.</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the Dictionary called Burhan-i-Qati', it is said about Ikseer: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element which melts, mixes and augments, i.e., Transmutes copper to gold. Effective and useful medicine. Metaphorically: the glance of ideal leader of spirituality is also called Ikseer. Coincidentally, love has three characteristics; it melts, mixes and augments. But the cause of popular similarity is the third one, i.e., augmenting transmutation. Therefore, the poets call 'love' a remedier, a remedy, a Plato, a Galen (Jaaleenoos). Maulvi says in the Preface:</w:t>
      </w:r>
    </w:p>
    <w:p>
      <w:pPr>
        <w:pStyle w:val="BookText"/>
        <w:bidi w:val="0"/>
        <w:rPr/>
      </w:pPr>
      <w:r>
        <w:rPr>
          <w:rFonts w:eastAsia="Times New Roman" w:cs="Times New Roman" w:ascii="Times New Roman" w:hAnsi="Times New Roman"/>
          <w:color w:val="111111"/>
          <w:sz w:val="28"/>
          <w:szCs w:val="28"/>
          <w:lang w:val="en-US"/>
        </w:rPr>
        <w:t>Happy be thou, my fond love! O, the remedier of all my ailments, 0, the medicine of my pride, my grace, .0, thou! my Plato, my Jaaleenoos,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Vahshi Kirmani.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Oracle of Secret, Hafiz</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AllamaTaba-Taba'i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Masnawi-i-Ma'navi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"Of His signs is that He created spouses among yourself for your comfort and created ties of love and tenderness amongst you."</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Marriage and Morals p. 150.</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Risala-i-Ishq: Bu Ali and Sadr-ul-Mutahalihileen Safar-i-Soem.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Masnawi-i-Ma'navi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38: Surah Ibrahim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23 Surah Shoora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Safeena-tul-Bihar: Vol: 1, p. 201, Root: "Hob".</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Ibid: p. 662, Root: "Sama"'.</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Surah Aal-i-Imran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Masnavi-i-Ma'navi.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36 Surah Fosilat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Sa'di's Bostan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Nehjul-Balagha: Letter No. 53.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Sharh-i-Ishaaraat: Volume, 3, p. 383 (New Print).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Love has demerits as well. Of all its demerits one is that because of the absorption of the lover in the beloved's beauty, he ignores the defects of the latter. Love of every thing makes deaf and dumb.</w:t>
      </w:r>
    </w:p>
    <w:p>
      <w:pPr>
        <w:pStyle w:val="BookText"/>
        <w:bidi w:val="0"/>
        <w:jc w:val="both"/>
        <w:rPr/>
      </w:pPr>
      <w:r>
        <w:rPr>
          <w:rFonts w:eastAsia="Times New Roman" w:cs="Times New Roman" w:ascii="Times New Roman" w:hAnsi="Times New Roman"/>
          <w:color w:val="111111"/>
          <w:sz w:val="28"/>
          <w:szCs w:val="28"/>
          <w:lang w:val="en-US"/>
        </w:rPr>
        <w:t>Love of something makes the lover's heart and vision diseased (Nehj-ul-Balagha).</w:t>
      </w:r>
    </w:p>
    <w:p>
      <w:pPr>
        <w:pStyle w:val="BookText"/>
        <w:bidi w:val="0"/>
        <w:jc w:val="both"/>
        <w:rPr/>
      </w:pPr>
      <w:r>
        <w:rPr>
          <w:rFonts w:eastAsia="Times New Roman" w:cs="Times New Roman" w:ascii="Times New Roman" w:hAnsi="Times New Roman"/>
          <w:color w:val="111111"/>
          <w:sz w:val="28"/>
          <w:szCs w:val="28"/>
          <w:lang w:val="en-US"/>
        </w:rPr>
        <w:t>Sa'di says in 'Gulistan':</w:t>
      </w:r>
    </w:p>
    <w:p>
      <w:pPr>
        <w:pStyle w:val="BookText"/>
        <w:bidi w:val="0"/>
        <w:jc w:val="both"/>
        <w:rPr/>
      </w:pPr>
      <w:r>
        <w:rPr>
          <w:rFonts w:eastAsia="Times New Roman" w:cs="Times New Roman" w:ascii="Times New Roman" w:hAnsi="Times New Roman"/>
          <w:color w:val="111111"/>
          <w:sz w:val="28"/>
          <w:szCs w:val="28"/>
          <w:lang w:val="en-US"/>
        </w:rPr>
        <w:t>Every man glorifies his own intellect and his son's charm.</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adverse effect is not at variance with what we read in the text that love makes the wits sharp and the understanding sensitive. Sensitivity of intellect means that the man divorces stupidity and his energies are put to action. However, the adverse effect of love is not that it stupefies, the adverse effect is that love makes one indifferent. Indifference is not the same thing as stupidity. Very often even men of lesser wisdom with maintenance of "mental equilibrium are less indifferent. Love, no doubt, sharpens apprecia</w:t>
        <w:softHyphen/>
        <w:t>tion, but it exclusively restricts the appreciation to one focus, it was for this reason that we have said in the text that the peculiarity of love is unification and it is an effect of this unification and concentration that gives birth to defect of being indifferent to the rest of the matters.</w:t>
      </w:r>
    </w:p>
    <w:p>
      <w:pPr>
        <w:pStyle w:val="BookText"/>
        <w:bidi w:val="0"/>
        <w:rPr/>
      </w:pPr>
      <w:r>
        <w:rPr>
          <w:rFonts w:eastAsia="Times New Roman" w:cs="Times New Roman" w:ascii="Times New Roman" w:hAnsi="Times New Roman"/>
          <w:color w:val="111111"/>
          <w:sz w:val="28"/>
          <w:szCs w:val="28"/>
          <w:lang w:val="en-US"/>
        </w:rPr>
        <w:t>Over and above this, love not only condones a defect but also presents it as a merit and a charm. Because one of the influences of love is that wherever it appears it beautifies those premises. Makes a particle of beauty the sun. Rather it makes the black rosy and gives brilliance to darkness. In words of Vehshi:</w:t>
      </w:r>
    </w:p>
    <w:p>
      <w:pPr>
        <w:pStyle w:val="BookText"/>
        <w:bidi w:val="0"/>
        <w:jc w:val="both"/>
        <w:rPr/>
      </w:pPr>
      <w:r>
        <w:rPr>
          <w:rFonts w:eastAsia="Times New Roman" w:cs="Times New Roman" w:ascii="Times New Roman" w:hAnsi="Times New Roman"/>
          <w:color w:val="111111"/>
          <w:sz w:val="28"/>
          <w:szCs w:val="28"/>
          <w:lang w:val="en-US"/>
        </w:rPr>
        <w:t>If you sit in the sockets of my eyes, But for the beauty of Laila, you will see nothing.</w:t>
      </w:r>
    </w:p>
    <w:p>
      <w:pPr>
        <w:pStyle w:val="BookText"/>
        <w:bidi w:val="0"/>
        <w:jc w:val="both"/>
        <w:rPr/>
      </w:pPr>
      <w:r>
        <w:rPr>
          <w:rFonts w:eastAsia="Times New Roman" w:cs="Times New Roman" w:ascii="Times New Roman" w:hAnsi="Times New Roman"/>
          <w:color w:val="111111"/>
          <w:sz w:val="28"/>
          <w:szCs w:val="28"/>
          <w:lang w:val="en-US"/>
        </w:rPr>
        <w:t>So obviously for this very reason love is not like knowledge which is invariably proportionate to the "known". Love is a hidden and psychologi</w:t>
        <w:softHyphen/>
        <w:t>cal phenomenon more in degree than the external and the visible pheno</w:t>
        <w:softHyphen/>
        <w:t>menon, i.e., degree of love is not proportionate to the degree of beauty (of the beloved); it is rather proportionate to the degree of the capacity and quality of the lover. In fact lover has a quality, a material and a fire under ashes such as always look for an excuse and an opportunity and as soon as the occasion arises and a coincidence occurs-the secret of this coincidence remains still unknown, hence it is said that love is illogical-that hidden potential finds manifestation and it beautifies proportionate to its own force, and not proportionate to the charm of the beloved. Thus we have read in the text that the lover considers the beloved's demerits and thorns respectively as merits and roses or Jasmine.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Bihar-ul-Anwar, Vol: 15 Kitab-ul-Ashar p. 51 (old print).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Masnawi Ma'-nawi.</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AUama Taba Taba'ee.</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Masnavi Ma'nawi.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Bihar-ul-Anwar, Vol. 21, pp. 215-15 (New Edition).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Sharh-i-Ibn-Abi Hadeed, (Beirut Edition) Vol: 3, p. 576. and Seerat-i-Hisham, Vol: 2, p. 94.</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Sharh-i-Nehj'ul-Balagha, Vol: 2 (Beirut Edition), p. 220.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Prophet's Love with them is not subjective, i.e., it is not only for the reason that they happen to be his daughter and his daughter's sons; even if anyone else would have been like them he would have loved him too. The Prophet loved them for the reason that they were ideal personalities and</w:t>
      </w:r>
    </w:p>
    <w:p>
      <w:pPr>
        <w:pStyle w:val="BookText"/>
        <w:bidi w:val="0"/>
        <w:jc w:val="both"/>
        <w:rPr/>
      </w:pPr>
      <w:r>
        <w:rPr>
          <w:rFonts w:eastAsia="Times New Roman" w:cs="Times New Roman" w:ascii="Times New Roman" w:hAnsi="Times New Roman"/>
          <w:color w:val="111111"/>
          <w:sz w:val="28"/>
          <w:szCs w:val="28"/>
          <w:lang w:val="en-US"/>
        </w:rPr>
        <w:t>that God loved them. Otherwise, the Prophet had other daughters too whom neither he loved so much nor the Ummah has such a commitment towards them.</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Sura I'raaf, verse: 157.</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Sura Ahzab, verse: 21.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At-Tafseer-ul-Kabeer (Fakhr Razi), Vol: 27, p. 166. (Egypt Edition).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Asad-ul-Ghaba, Vol: 6, p. 23.</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Kanz-ul-Ommal Jama'ul-Jawami'a by Suyooti, Vol: 6, p. 156.</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Hulyat-ul-Auliya, Vol: 1 p. 63.</w:t>
      </w:r>
    </w:p>
    <w:p>
      <w:pPr>
        <w:pStyle w:val="BookText"/>
        <w:bidi w:val="0"/>
        <w:jc w:val="both"/>
        <w:rPr/>
      </w:pPr>
      <w:r>
        <w:rPr>
          <w:rFonts w:eastAsia="Times New Roman" w:cs="Times New Roman" w:ascii="Times New Roman" w:hAnsi="Times New Roman"/>
          <w:color w:val="111111"/>
          <w:sz w:val="28"/>
          <w:szCs w:val="28"/>
          <w:lang w:val="en-US"/>
        </w:rPr>
        <w:t>In this context we find abundant reports. We have seen more than ninety such reports in authentic books of the Sunnies, all of them stressing love with Ameer-ul-Momineen (Ah). In Shia sources the reports are still greater in number. The Late Majlisi in vol: 39 of Bihar-ul-Anwar (new edition) has specified a chapter "In Animosity and Love of Ameer-ul-Momineen" and has quoted 123 reports in that Chapter.</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Ar-Riaz-un-Nosra Vol: 2, p. 219, up-till where I reached I noticed twenty more such reports having been quoted in Sunni authorities.</w:t>
      </w:r>
    </w:p>
    <w:p>
      <w:pPr>
        <w:pStyle w:val="BookText"/>
        <w:bidi w:val="0"/>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As-Swa'iq-ul-Mohriqa, p. 76. Still five more reports are quoted from different Sunni authorities.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Mustadrak-us-Saheehain. Vol: 3, p. 131. This story has been narrated in more than eighteen different tones in authentic sources of Sunnis.</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Bihar-ul-Anwar Vol: 62, pp. 295-6 (New Edition).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Sura Ma'ida, Verse: 56.</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Seerat Ibn-e-Hisham Vol: 6. p. 250.</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Earlier to it the Prophet had made their mention in the same nomen</w:t>
        <w:softHyphen/>
        <w:t>clature-as he is reported having said "after me you will fight against ' •:</w:t>
      </w:r>
    </w:p>
    <w:p>
      <w:pPr>
        <w:pStyle w:val="BookText"/>
        <w:bidi w:val="0"/>
        <w:jc w:val="both"/>
        <w:rPr/>
      </w:pPr>
      <w:r>
        <w:rPr>
          <w:rFonts w:eastAsia="Times New Roman" w:cs="Times New Roman" w:ascii="Times New Roman" w:hAnsi="Times New Roman"/>
          <w:color w:val="111111"/>
          <w:sz w:val="28"/>
          <w:szCs w:val="28"/>
          <w:lang w:val="en-US"/>
        </w:rPr>
        <w:t>" Reporting this tradition in Sharh-i-Nehj-ul-Balagha, Ibn-i-Abi Hadeed</w:t>
      </w:r>
    </w:p>
    <w:p>
      <w:pPr>
        <w:pStyle w:val="BookText"/>
        <w:bidi w:val="0"/>
        <w:jc w:val="both"/>
        <w:rPr/>
      </w:pPr>
      <w:r>
        <w:rPr>
          <w:rFonts w:eastAsia="Times New Roman" w:cs="Times New Roman" w:ascii="Times New Roman" w:hAnsi="Times New Roman"/>
          <w:color w:val="111111"/>
          <w:sz w:val="28"/>
          <w:szCs w:val="28"/>
          <w:lang w:val="en-US"/>
        </w:rPr>
        <w:t>(Vol: 1, p. 206) says "this report is one of the proofs of the Prophet-hood of the last of Messengers, as it is such an unequivocal prophecy of a future event which does not admit of any other construction or interpretation".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Nehj-ul-Balagha, Khutba Shiqshiqia-3.</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(khurooj), when it relates to Ali has two meanings near each other: first is to retract during War and hostility and the second is Disobedience, Mutiny and Sedition. The Persian synonym of Khawarij ' is "Shorshian" and it is taken from the second meanings of "khurooj". This group was called ' Khawarij ' for their having disobeyed the command of Ali and for their having revolted against him. As they based their disobedience on a religious dictum, so they became a religions denomination. This ' Khawarij ' became their proper name. Therefore after them no one else rising up and revolting against a sitting regime has been called a ' Khariji '. If they would not have had a special creed and belief, they would have been reckoned like all the subsequent rebels. They had their own notions that subsequently acquired a special status. Alihough they were never fortunate to establish a government, yet they succeeded in evolving a jurisprudence and a literature for themselves. (Ba Zahi-ul-Islam, Vol: 3, pp. 360-7, 6th Edition). There have been people who though could never rise in revolt yet they were the followers of Kharijite Doctrine, as it is said about Amr-bin-Obaid and some other Mo'tazilites. Such of the Mo'tazilites who believed like Kharijites in absolute obligation of enjoining virtue and enforcing prohibition and in perpetual condemnation of the guilty of a major sin, are said to be like-minded of Kharijites.</w:t>
      </w:r>
    </w:p>
    <w:p>
      <w:pPr>
        <w:pStyle w:val="BookText"/>
        <w:bidi w:val="0"/>
        <w:rPr/>
      </w:pPr>
      <w:r>
        <w:rPr>
          <w:rFonts w:eastAsia="Times New Roman" w:cs="Times New Roman" w:ascii="Times New Roman" w:hAnsi="Times New Roman"/>
          <w:color w:val="111111"/>
          <w:sz w:val="28"/>
          <w:szCs w:val="28"/>
          <w:lang w:val="en-US"/>
        </w:rPr>
        <w:t>So much so that some women also had kharijite belief, a story of such a women is narrated in Kamil Mabrid Vol: 2, p. 156. Hence the proximity between the dictionary and technical meanings of this word.</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Lam'a Vol: Kitab-ul-Jihad (First Chapter) and Sharh-i-Kitab-ul- Jihad (First Chapter) and Sharh-i-Kitab-ul-Jihad, the rule of enjoining virtue and, enforcing prohibition.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Enforcing prohibition is meant to achieve the currency of virtue and elimination of evil. Therefore, it should be adopted only where there is possibility of this achievement, but if we find it to be a futile effort what else is the obligation of enforcing it.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this rule is put in practice to achieve harmony and is essentially enforced where it does not lead to an evil still greater than the assailed one. These two objectives can be achieved only by insight in practice. One who lacks insight in practice cannot anticipate whether his action will result in the achievement of the object or it may lead to a greater mischief. Enforcement of all injunctions is not conditional with happy consequences; therefore even if such consequences are not anticipated obedience to any of such injunctions is not waived. In-spite of the fact that each and every injunction is meant to secure benefit and harmony, an individual is not supposed to ensure the consequences of its enforcement. It is not said about the daily prayers that if you find them useful, offer the same, otherwise do not. It is said about fasting that if it is harmful, do not fast. Likewise, Hajj and Zakat are not made conditional to such conse</w:t>
        <w:softHyphen/>
        <w:t>quences. But in matter of enjoining virtue and enforcing prohibition, it is so ordained that one should visualise the consequences and reactions of doing so, and see whether or not doing it is in the interest of Islam and the Muslim Public? It means the anticipation of consequences is the responsibility of the enforcing agency.</w:t>
      </w:r>
    </w:p>
    <w:p>
      <w:pPr>
        <w:pStyle w:val="BookText"/>
        <w:bidi w:val="0"/>
        <w:rPr/>
      </w:pPr>
      <w:r>
        <w:rPr>
          <w:rFonts w:eastAsia="Times New Roman" w:cs="Times New Roman" w:ascii="Times New Roman" w:hAnsi="Times New Roman"/>
          <w:color w:val="111111"/>
          <w:sz w:val="28"/>
          <w:szCs w:val="28"/>
          <w:lang w:val="en-US"/>
        </w:rPr>
        <w:t>Every one has a right, rather he is duty bound, to let his reason, wisdom and practical insight operate to visualize the consequence of his discharging this duty, because it is not an absolute command. (Please refer to GuftariMah Vol: 1, Discourse on enjoining virtue and enforcing prohibition.</w:t>
      </w:r>
    </w:p>
    <w:p>
      <w:pPr>
        <w:pStyle w:val="BookText"/>
        <w:bidi w:val="0"/>
        <w:jc w:val="both"/>
        <w:rPr/>
      </w:pPr>
      <w:r>
        <w:rPr>
          <w:rFonts w:eastAsia="Times New Roman" w:cs="Times New Roman" w:ascii="Times New Roman" w:hAnsi="Times New Roman"/>
          <w:color w:val="111111"/>
          <w:sz w:val="28"/>
          <w:szCs w:val="28"/>
          <w:lang w:val="en-US"/>
        </w:rPr>
        <w:t>Except for the Kharijites, all other Muslim sects believe in the compulsory nature of "practical insight" in the matters of enjoining virtue and enforcing prohibition. The Kharijites out of their stagnation, aridity and peculiar prejudices, used to say enjoining virtue and enforcing prohibition is an absolute command and compliance with it is not conditional on the probability of achievement of desired ends and non-apprehension of mischief that may follow; therefore, no one should sit in arithmetical exercise to calculate all its consequences. They revolted, resorted to terrorism and wasted their own blood and of others knowing fully well that their rebellion will yield no fruits.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Zahi-ul-Islam Vol: 3, p. 330, quoting from Alfarq-bain-ul-Firq'.</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Ibid, p. 332.</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Nehj-ul-Balagha, Khotba: 60, and Sharh (Ibn-i-Abi Hadeed), Vol:</w:t>
      </w:r>
    </w:p>
    <w:p>
      <w:pPr>
        <w:pStyle w:val="BookText"/>
        <w:bidi w:val="0"/>
        <w:jc w:val="both"/>
        <w:rPr/>
      </w:pPr>
      <w:r>
        <w:rPr>
          <w:rFonts w:eastAsia="Times New Roman" w:cs="Times New Roman" w:ascii="Times New Roman" w:hAnsi="Times New Roman"/>
          <w:color w:val="111111"/>
          <w:sz w:val="28"/>
          <w:szCs w:val="28"/>
          <w:lang w:val="en-US"/>
        </w:rPr>
        <w:t>2,p.308.</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Kama of Ibn-i-Aseer, Vol: 3, p. 338.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Al-Milal-wa-Nihel by Shahristani.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Sura Ahzab Verse: 6.</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Ali and Prophet-hood, p.60.</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Sura A'raf Verse: 206.</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Iba-i-Abi-Alhadeed Vol: 2, p. 311.</w:t>
      </w:r>
    </w:p>
    <w:p>
      <w:pPr>
        <w:pStyle w:val="BookText"/>
        <w:bidi w:val="0"/>
        <w:jc w:val="both"/>
        <w:rPr/>
      </w:pPr>
      <w:r>
        <w:rPr>
          <w:rFonts w:eastAsia="Times New Roman" w:cs="Times New Roman" w:ascii="Times New Roman" w:hAnsi="Times New Roman"/>
          <w:color w:val="111111"/>
          <w:sz w:val="28"/>
          <w:szCs w:val="28"/>
          <w:lang w:val="en-US"/>
        </w:rPr>
        <w:t>69,70. Al Imamat-wa-Siyasat, pp. 141-3 and Kamil Mabrid Vol. 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Fajr-ul-Islam, p. 263, quoting Al-Aqd-ul-Fand.</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Ibid, 243.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73- Al-Aqd-ul-Fareed Vol: 2, p. 389.</w:t>
      </w:r>
    </w:p>
    <w:p>
      <w:pPr>
        <w:pStyle w:val="BookText"/>
        <w:bidi w:val="0"/>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Kamil Mabrid. Vol. 2 p. 116.</w:t>
      </w:r>
    </w:p>
    <w:p>
      <w:pPr>
        <w:pStyle w:val="BookText"/>
        <w:bidi w:val="0"/>
        <w:jc w:val="both"/>
        <w:rPr/>
      </w:pPr>
      <w:r>
        <w:rPr>
          <w:rFonts w:eastAsia="Times New Roman" w:cs="Times New Roman" w:ascii="Times New Roman" w:hAnsi="Times New Roman"/>
          <w:color w:val="111111"/>
          <w:sz w:val="28"/>
          <w:szCs w:val="28"/>
          <w:lang w:val="en-US"/>
        </w:rPr>
        <w:t>75.. Nehj-ul-Balagha, Khotba No. 69.</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Ibid, Khotba No. 92.</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Ibid, Khotba No. 148.</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Sura Al-Anaam, Verse: 57.</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Nehj-ul-Balagha, Khotba No. 40.</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Sura Tawba, Verse: 84.</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Nehj-iil-Balagha, Khotba: 127.</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Sura Anaam, verse 57.</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Nehjul Balagha Khotba, 40.</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Sura Tawba, verse 84.</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Nehjul Balagha, Khotba 127.</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Of all the catastrophes which be-fell the Muslims what attract our attention most are the blows both ideological and spiritual sustained by the Muslims. The Quran held insight and probe to be the bases of the message of Islam. The Quran has itself opened for the people the course of individual judgement and application of reason "Why not a group of their sects issue forth to probe in the faith-" (Sura 9 : 122). Mere looking to a matter is not called a probe into it.</w:t>
      </w:r>
    </w:p>
    <w:p>
      <w:pPr>
        <w:pStyle w:val="BookText"/>
        <w:bidi w:val="0"/>
        <w:jc w:val="both"/>
        <w:rPr/>
      </w:pPr>
      <w:r>
        <w:rPr>
          <w:rFonts w:eastAsia="Times New Roman" w:cs="Times New Roman" w:ascii="Times New Roman" w:hAnsi="Times New Roman"/>
          <w:color w:val="111111"/>
          <w:sz w:val="28"/>
          <w:szCs w:val="28"/>
          <w:lang w:val="en-US"/>
        </w:rPr>
        <w:t>"If you are mindful of Allah, He has gifted you with a light which may bless you with ability to discern" (Sura 29 : 69).</w:t>
      </w:r>
    </w:p>
    <w:p>
      <w:pPr>
        <w:pStyle w:val="BookText"/>
        <w:bidi w:val="0"/>
        <w:jc w:val="both"/>
        <w:rPr/>
      </w:pPr>
      <w:r>
        <w:rPr>
          <w:rFonts w:eastAsia="Times New Roman" w:cs="Times New Roman" w:ascii="Times New Roman" w:hAnsi="Times New Roman"/>
          <w:color w:val="111111"/>
          <w:sz w:val="28"/>
          <w:szCs w:val="28"/>
          <w:lang w:val="en-US"/>
        </w:rPr>
        <w:t>"Those who strive in our way, we open our ways to them".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in paradoxical opposition to the teachings of the Quran which are desirous of keeping Islamic jurisprudence ever dynamic and enlivening, laid the basis for stagnation and retrogression. They took the Islamic ideas as dead and static and introduced forms and formalities as integral part of Islam.</w:t>
      </w:r>
    </w:p>
    <w:p>
      <w:pPr>
        <w:pStyle w:val="BookText"/>
        <w:bidi w:val="0"/>
        <w:rPr/>
      </w:pPr>
      <w:r>
        <w:rPr>
          <w:rFonts w:eastAsia="Times New Roman" w:cs="Times New Roman" w:ascii="Times New Roman" w:hAnsi="Times New Roman"/>
          <w:color w:val="111111"/>
          <w:sz w:val="28"/>
          <w:szCs w:val="28"/>
          <w:lang w:val="en-US"/>
        </w:rPr>
        <w:t>Islam never concentrated on formalism and the out-ward form of life. Islamic teachings lay all stress on the inmost and spirit of man. It provides man with a way to achieve ends.</w:t>
      </w:r>
    </w:p>
    <w:p>
      <w:pPr>
        <w:pStyle w:val="BookText"/>
        <w:bidi w:val="0"/>
        <w:jc w:val="both"/>
        <w:rPr/>
      </w:pPr>
      <w:r>
        <w:rPr>
          <w:rFonts w:eastAsia="Times New Roman" w:cs="Times New Roman" w:ascii="Times New Roman" w:hAnsi="Times New Roman"/>
          <w:color w:val="111111"/>
          <w:sz w:val="28"/>
          <w:szCs w:val="28"/>
          <w:lang w:val="en-US"/>
        </w:rPr>
        <w:t>Islam has kept the objects, the goals, the procedure and the way to achieve them within its own jurisdiction, and but for them it has given absolute liberty to man in all other matters. In this way Islam has avoided confrontation with the expansion of culture and civilization.</w:t>
      </w:r>
    </w:p>
    <w:p>
      <w:pPr>
        <w:pStyle w:val="BookText"/>
        <w:bidi w:val="0"/>
        <w:jc w:val="both"/>
        <w:rPr/>
      </w:pPr>
      <w:r>
        <w:rPr>
          <w:rFonts w:eastAsia="Times New Roman" w:cs="Times New Roman" w:ascii="Times New Roman" w:hAnsi="Times New Roman"/>
          <w:color w:val="111111"/>
          <w:sz w:val="28"/>
          <w:szCs w:val="28"/>
          <w:lang w:val="en-US"/>
        </w:rPr>
        <w:t>A formality or material means having sacrosanctity cannot be had in Islam. Nor it has been made obligatory on a Muslim to preserve formalism. In this way avoidance of conflict with formalism has facilitated the course of Islam for consonance with the expansion of knowledge and civilization and for over-coming the intervening major obstacle.</w:t>
      </w:r>
    </w:p>
    <w:p>
      <w:pPr>
        <w:pStyle w:val="BookText"/>
        <w:bidi w:val="0"/>
        <w:jc w:val="both"/>
        <w:rPr/>
      </w:pPr>
      <w:r>
        <w:rPr>
          <w:rFonts w:eastAsia="Times New Roman" w:cs="Times New Roman" w:ascii="Times New Roman" w:hAnsi="Times New Roman"/>
          <w:color w:val="111111"/>
          <w:sz w:val="28"/>
          <w:szCs w:val="28"/>
          <w:lang w:val="en-US"/>
        </w:rPr>
        <w:t>This all is an outcome of forging harmony between reason and religion. On the one hand it provides stability and solidarity to the principles and on the other it separates them from formalities. These basic norms have numerous manifestations without affecting realities.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seeking conformability amongst realities and manifesta</w:t>
        <w:softHyphen/>
        <w:t>tions is not so simple a task as to be under-taken by every one; it rather requires correct appreciation and deep under-standing. The Kharijites lacked insight and felt content with what they had heard. Therefore when Amir-ul-Momineen commissioned Ibn-i-Abbas for a debate with them, he advised him saying: "Do not argue with them on the basis of the Quran, because it admits of variant interpretations, you may imply one thing and they do the other. But the Sunnah and the sayings of the Prophet are definite and you should make the same the bases of your reasoning, and they will not be in a position to avoid your argument".</w:t>
      </w:r>
    </w:p>
    <w:p>
      <w:pPr>
        <w:pStyle w:val="BookText"/>
        <w:bidi w:val="0"/>
        <w:rPr/>
      </w:pPr>
      <w:r>
        <w:rPr>
          <w:rFonts w:eastAsia="Times New Roman" w:cs="Times New Roman" w:ascii="Times New Roman" w:hAnsi="Times New Roman"/>
          <w:color w:val="111111"/>
          <w:sz w:val="28"/>
          <w:szCs w:val="28"/>
          <w:lang w:val="en-US"/>
        </w:rPr>
        <w:t>That is to say the Quran provides fundamentals in the course of disputations: they may refer to one thing as its conformable and advance their argument, and you may refer to the other with the same plea. In debates such a course leads to no purposeful solution. They do not, have so much wisdom as to be sufficient for deducting its correct purport and apply it to proper cases. You should rather talk with them on the authority of Sunnah which is descriptive and which has created precedents. Here Ali has indicated their mental aridity and stagnation coexisting with their fanaticism evidencing severance of reason from religion.</w:t>
      </w:r>
    </w:p>
    <w:p>
      <w:pPr>
        <w:pStyle w:val="BookText"/>
        <w:bidi w:val="0"/>
        <w:jc w:val="both"/>
        <w:rPr/>
      </w:pPr>
      <w:r>
        <w:rPr>
          <w:rFonts w:eastAsia="Times New Roman" w:cs="Times New Roman" w:ascii="Times New Roman" w:hAnsi="Times New Roman"/>
          <w:color w:val="111111"/>
          <w:sz w:val="28"/>
          <w:szCs w:val="28"/>
          <w:lang w:val="en-US"/>
        </w:rPr>
        <w:t>Kharijites were the product of ignorance and rational retrogres</w:t>
        <w:softHyphen/>
        <w:t>sion. They did not possess the capacity to be objective and analytical. They could not make distinction between the rule and the precedent. They thought that because the arbitration fell to doubt, therefore the very rule and bases of arbitration were void and fallacious. Whereas the fact may be that its bases was sound and void but its execution became improper. We come across three scenes in the story of arbitration:</w:t>
      </w:r>
    </w:p>
    <w:p>
      <w:pPr>
        <w:pStyle w:val="BookText"/>
        <w:bidi w:val="0"/>
        <w:jc w:val="both"/>
        <w:rPr/>
      </w:pPr>
      <w:r>
        <w:rPr>
          <w:rFonts w:eastAsia="Times New Roman" w:cs="Times New Roman" w:ascii="Times New Roman" w:hAnsi="Times New Roman"/>
          <w:color w:val="111111"/>
          <w:sz w:val="28"/>
          <w:szCs w:val="28"/>
          <w:lang w:val="en-US"/>
        </w:rPr>
        <w:t>(1). History proves that Ali was not agreeable to arbitration and took the offer of Mua'viya and his collaborators as a fraud and a ruse. Ali lay every stress on his views and expressed his fury.</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He would say if arbitration is inevitable, Abu Moosa is an un-wise person and not equal to this task. A competent man with integrity may be selected. He himself proposed the names of Ibn-i-Abbas and Malik-ul-Ushtar for this mission.</w:t>
      </w:r>
    </w:p>
    <w:p>
      <w:pPr>
        <w:pStyle w:val="BookText"/>
        <w:bidi w:val="0"/>
        <w:rPr/>
      </w:pPr>
      <w:r>
        <w:rPr>
          <w:rFonts w:eastAsia="Times New Roman" w:cs="Times New Roman" w:ascii="Times New Roman" w:hAnsi="Times New Roman"/>
          <w:color w:val="111111"/>
          <w:sz w:val="28"/>
          <w:szCs w:val="28"/>
          <w:lang w:val="en-US"/>
        </w:rPr>
        <w:t>(3). Ali also stressed that the rule of arbitration is valid and not void.</w:t>
      </w:r>
    </w:p>
    <w:p>
      <w:pPr>
        <w:pStyle w:val="BookText"/>
        <w:bidi w:val="0"/>
        <w:jc w:val="both"/>
        <w:rPr/>
      </w:pPr>
      <w:r>
        <w:rPr>
          <w:rFonts w:eastAsia="Times New Roman" w:cs="Times New Roman" w:ascii="Times New Roman" w:hAnsi="Times New Roman"/>
          <w:color w:val="111111"/>
          <w:sz w:val="28"/>
          <w:szCs w:val="28"/>
          <w:lang w:val="en-US"/>
        </w:rPr>
        <w:t>Abul-Abbas Mibrad in -- volume-2 Page 144 says "Ali personally argued his case with the Kharijites and asked them to say on oath of Allah: was there any one else more bitterly opposed to the suggestion of arbitration than any self? They replied, Allah be a witness, there was none". He said, "Will you deny that it were you who coerced me to accept it"? They replied, Why should we? He said, "Then why have you refracted from me"? They replied, "We have committed a blunder and a major sin which we must repent.</w:t>
      </w:r>
    </w:p>
    <w:p>
      <w:pPr>
        <w:pStyle w:val="BookText"/>
        <w:bidi w:val="0"/>
        <w:jc w:val="both"/>
        <w:rPr/>
      </w:pPr>
      <w:r>
        <w:rPr>
          <w:rFonts w:eastAsia="Times New Roman" w:cs="Times New Roman" w:ascii="Times New Roman" w:hAnsi="Times New Roman"/>
          <w:color w:val="111111"/>
          <w:sz w:val="28"/>
          <w:szCs w:val="28"/>
          <w:lang w:val="en-US"/>
        </w:rPr>
        <w:t>We have repented. Let you also repent". Ali said, "I seek Allah's forgiveness from all the sins". All of them who were about six thousand in number, rejoined him saying: Ali has repented, we are awaiting his orders bidding a march towards Syria. Ash'as bin Qais came to Ali and said, "You take arbitration as transgression and insistence on it as infidelity"? Ali mounted the pulpit and reciting preliminary Khotba said, whosoever says that I have resiled from arbitration .is a liar. Whosoever takes it as a transgression is himself a bigger transgressor". Kharijites also walked out of the mosque and rose again in insurgence against Ali.</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says, "It (arbitration) has been void because Mu'aviya and his collaborators exploited it as a ruse, and because Abu Moosa happened to be an unwise person. I was saying so from the very initial stage but you did not accept it. But this is no reason to declare the basic concept of arbitration to be void".</w:t>
      </w:r>
    </w:p>
    <w:p>
      <w:pPr>
        <w:pStyle w:val="BookText"/>
        <w:bidi w:val="0"/>
        <w:rPr/>
      </w:pPr>
      <w:r>
        <w:rPr>
          <w:rFonts w:eastAsia="Times New Roman" w:cs="Times New Roman" w:ascii="Times New Roman" w:hAnsi="Times New Roman"/>
          <w:color w:val="111111"/>
          <w:sz w:val="28"/>
          <w:szCs w:val="28"/>
          <w:lang w:val="en-US"/>
        </w:rPr>
        <w:t>On the one hand people maintained no distinction between the Government of the Quran and the Government by a man/men. The Government of the Quran means to rule in all circumstances in the manner provided by it. The Government by a man/men means to follow the ideas and dictates of a man/men. The Quran itself does not speak, therefore, its realities are to be followed. This object too cannot be achieved without human contribution.</w:t>
      </w:r>
    </w:p>
    <w:p>
      <w:pPr>
        <w:pStyle w:val="BookText"/>
        <w:bidi w:val="0"/>
        <w:jc w:val="both"/>
        <w:rPr/>
      </w:pPr>
      <w:r>
        <w:rPr>
          <w:rFonts w:eastAsia="Times New Roman" w:cs="Times New Roman" w:ascii="Times New Roman" w:hAnsi="Times New Roman"/>
          <w:color w:val="111111"/>
          <w:sz w:val="28"/>
          <w:szCs w:val="28"/>
          <w:lang w:val="en-US"/>
        </w:rPr>
        <w:t>Ali himself illustrating it says, "we have not held man to be the ruler; we declare that the Quran rules. But this Quran is a bound script. It does not speak and needs a vocal adherent and people to follow it. When the people of Syria required us to accept the Quran as the ruler, we were none to refuse it. Whereas Allah himself says in the Quran:</w:t>
      </w:r>
    </w:p>
    <w:p>
      <w:pPr>
        <w:pStyle w:val="BookText"/>
        <w:bidi w:val="0"/>
        <w:jc w:val="both"/>
        <w:rPr/>
      </w:pPr>
      <w:r>
        <w:rPr>
          <w:rFonts w:eastAsia="Times New Roman" w:cs="Times New Roman" w:ascii="Times New Roman" w:hAnsi="Times New Roman"/>
          <w:color w:val="111111"/>
          <w:sz w:val="28"/>
          <w:szCs w:val="28"/>
          <w:lang w:val="en-US"/>
        </w:rPr>
        <w:t>"When ever you have dispute in any matter, refer it to Allah and His Prophet". Reference to God means to follow His Book and reference to Prophet means to follow his Sunnah. If there every be a judgment in accordance with his Book, we will emerge exAliant and if there is ever a judgment in accordance with the Prophet's Sunnah, we will be its fore-most choice. (Nehjul Balagha, Khotba 125).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come across a confusion, the bases of Shiah faith and the belief that Ali's authority and Imamate is by appointment and on the bases of the Divine Command. Why did then Ali submit to arbitration and thereafter insisted on its validity.</w:t>
      </w:r>
    </w:p>
    <w:p>
      <w:pPr>
        <w:pStyle w:val="BookText"/>
        <w:bidi w:val="0"/>
        <w:rPr/>
      </w:pPr>
      <w:r>
        <w:rPr>
          <w:rFonts w:eastAsia="Times New Roman" w:cs="Times New Roman" w:ascii="Times New Roman" w:hAnsi="Times New Roman"/>
          <w:color w:val="111111"/>
          <w:sz w:val="28"/>
          <w:szCs w:val="28"/>
          <w:lang w:val="en-US"/>
        </w:rPr>
        <w:t>The confusion is resolved by Ali himself in his above Khutba (Sermon) which says: if the Quran is properly appreciated and looked into, then but for his Imamate and caliphate no other inference will follow, and same will be the result from deliberations into Prophet's Sunnah.</w:t>
      </w:r>
    </w:p>
    <w:p>
      <w:pPr>
        <w:pStyle w:val="BookText"/>
        <w:bidi w:val="0"/>
        <w:jc w:val="both"/>
        <w:rPr/>
      </w:pPr>
      <w:r>
        <w:rPr>
          <w:rFonts w:eastAsia="Times New Roman" w:cs="Times New Roman" w:ascii="Times New Roman" w:hAnsi="Times New Roman"/>
          <w:color w:val="111111"/>
          <w:sz w:val="28"/>
          <w:szCs w:val="28"/>
          <w:lang w:val="en-US"/>
        </w:rPr>
        <w:t>Influences of Islamic Sects on one another</w:t>
      </w:r>
    </w:p>
    <w:p>
      <w:pPr>
        <w:pStyle w:val="BookText"/>
        <w:bidi w:val="0"/>
        <w:jc w:val="both"/>
        <w:rPr/>
      </w:pPr>
      <w:r>
        <w:rPr>
          <w:rFonts w:eastAsia="Times New Roman" w:cs="Times New Roman" w:ascii="Times New Roman" w:hAnsi="Times New Roman"/>
          <w:color w:val="111111"/>
          <w:sz w:val="28"/>
          <w:szCs w:val="28"/>
          <w:lang w:val="en-US"/>
        </w:rPr>
        <w:t>The study of Kharijites' history is beneficial to us from the aspect of looking into their influence on political, doctrinal, juristic and fundamental developments in Islamic history.</w:t>
      </w:r>
    </w:p>
    <w:p>
      <w:pPr>
        <w:pStyle w:val="BookText"/>
        <w:bidi w:val="0"/>
        <w:jc w:val="both"/>
        <w:rPr/>
      </w:pPr>
      <w:r>
        <w:rPr>
          <w:rFonts w:eastAsia="Times New Roman" w:cs="Times New Roman" w:ascii="Times New Roman" w:hAnsi="Times New Roman"/>
          <w:color w:val="111111"/>
          <w:sz w:val="28"/>
          <w:szCs w:val="28"/>
          <w:lang w:val="en-US"/>
        </w:rPr>
        <w:t>Different sects maintaining their doctrinal complex and in-spite of being mutually distant do influence one another. Some times the spirit of one religious denomination influences the others. One denomi</w:t>
        <w:softHyphen/>
        <w:t>nation in-spite of being antagonistic to the other accepts the teachings and the spirit of the other. Human mind is plagiarist. Some times men may appear to be Sunnis but in reality they are Shiahs and some times vice-versa. Some times a man may look like a formalist and disciplina</w:t>
        <w:softHyphen/>
        <w:t>rian but in reality he may be a Sufi, and some times vice-versa. Similarly sect-wise and denomination wise, one may be a Shiah but practically and spiritually he may be a kharijite. This is as true of individuals as of communities and nations.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Sects while integrating into a society, keeping intact their precepts, do influence beliefs and manners of one another. As beating by mourners of their own breasts with sharpened knives and beating of drums and trumpets infiltrated through orthodoxy of Qafqaz into Iran. As people were mentally prepared to accept these practices soon they ran every where like an electric current.</w:t>
      </w:r>
    </w:p>
    <w:p>
      <w:pPr>
        <w:pStyle w:val="BookText"/>
        <w:bidi w:val="0"/>
        <w:rPr/>
      </w:pPr>
      <w:r>
        <w:rPr>
          <w:rFonts w:eastAsia="Times New Roman" w:cs="Times New Roman" w:ascii="Times New Roman" w:hAnsi="Times New Roman"/>
          <w:color w:val="111111"/>
          <w:sz w:val="28"/>
          <w:szCs w:val="28"/>
          <w:lang w:val="en-US"/>
        </w:rPr>
        <w:t>For this reason the spirit of different sects may be looked into. Sometimes a sect is a product of credulity. "As it is thy brother's perfor</w:t>
        <w:softHyphen/>
        <w:t>mance, so it is the best" like Sunnis who attach presumption of correctness to personalities. Another sect may be the product of reason and attribution of importance to principles of Islam and not to personalities; they will be necessarily critical people, like the Shiahs of early period. A sect like Sufis' may be product of the principles that give importance to the intrinsicality and spiritualism. A sect may be product of principle and stagnation like the Kharijites.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have acquainted ourselves with the spirit of each sect and its first assertion in history, only then we may be in a better position to under</w:t>
        <w:softHyphen/>
        <w:t>stand the subsequent developments by which some of the beliefs of one denomination crept into the other and how and to what extent in-spite of each sect being within the frame of its own nomenclature accepted the spirit of others, from this angle beliefs and ideas are like vocabulary which travels from one people to another without any conscious human effort, for example, after the conquest of Iran by Muslims many an Arabic word travelled into Persian and, vice versa, quite a few thousand Persian words travelled into Arabic. Likewise is the influence of Turkish on Arabic and Persian, as has been the case of Turkish in the days of Mutawakkil, Saljuks and Mughals; so is the case with all the languages of the world. In the same way, manners and tastes affect and are affected.</w:t>
      </w:r>
    </w:p>
    <w:p>
      <w:pPr>
        <w:pStyle w:val="BookText"/>
        <w:bidi w:val="0"/>
        <w:rPr/>
      </w:pPr>
      <w:r>
        <w:rPr>
          <w:rFonts w:eastAsia="Times New Roman" w:cs="Times New Roman" w:ascii="Times New Roman" w:hAnsi="Times New Roman"/>
          <w:color w:val="111111"/>
          <w:sz w:val="28"/>
          <w:szCs w:val="28"/>
          <w:lang w:val="en-US"/>
        </w:rPr>
        <w:t>The Kharijites way of thinking-stagnation of wisdom and severance of reason from religion-has in course of history of Islam influenced the Muslim society in a numerous ways. Alihough all the sects pose to be their adversaries yet Kharijites' spirit snuggles their way of thinking. This pheno</w:t>
        <w:softHyphen/>
        <w:t>menon is only due to what we have, said earlier. "Human nature is plagiarist and social integrations have made this plagiary easier".</w:t>
      </w:r>
    </w:p>
    <w:p>
      <w:pPr>
        <w:pStyle w:val="BookText"/>
        <w:bidi w:val="0"/>
        <w:jc w:val="both"/>
        <w:rPr/>
      </w:pPr>
      <w:r>
        <w:rPr>
          <w:rFonts w:eastAsia="Times New Roman" w:cs="Times New Roman" w:ascii="Times New Roman" w:hAnsi="Times New Roman"/>
          <w:color w:val="111111"/>
          <w:sz w:val="28"/>
          <w:szCs w:val="28"/>
          <w:lang w:val="en-US"/>
        </w:rPr>
        <w:t>A number of Kharijites always exist who are prone to oppose whatever is new. So much so that even material means of existence are sanctified by them in-spite of the fact that, as we have said earlier, Islam lends no sacrosanctity to material means and formalism.</w:t>
      </w:r>
    </w:p>
    <w:p>
      <w:pPr>
        <w:pStyle w:val="BookText"/>
        <w:bidi w:val="0"/>
        <w:jc w:val="both"/>
        <w:rPr/>
      </w:pPr>
      <w:r>
        <w:rPr>
          <w:rFonts w:eastAsia="Times New Roman" w:cs="Times New Roman" w:ascii="Times New Roman" w:hAnsi="Times New Roman"/>
          <w:color w:val="111111"/>
          <w:sz w:val="28"/>
          <w:szCs w:val="28"/>
          <w:lang w:val="en-US"/>
        </w:rPr>
        <w:t>Amidst dogmatic, scholastic and juristic sects of Islam, we come across such schools of thought that are the product of severance of reason from religion and rightly their school is the theatre of the exhibition of Kharijites' thought. They have expelled wisdom from the course of dis</w:t>
        <w:softHyphen/>
        <w:t>covery of truth and have rejected the analogical deduction from even subordinate legislations. They condemn such an attempt as an innovation</w:t>
      </w:r>
    </w:p>
    <w:p>
      <w:pPr>
        <w:pStyle w:val="BookText"/>
        <w:bidi w:val="0"/>
        <w:jc w:val="both"/>
        <w:rPr/>
      </w:pPr>
      <w:r>
        <w:rPr>
          <w:rFonts w:eastAsia="Times New Roman" w:cs="Times New Roman" w:ascii="Times New Roman" w:hAnsi="Times New Roman"/>
          <w:color w:val="111111"/>
          <w:sz w:val="28"/>
          <w:szCs w:val="28"/>
          <w:lang w:val="en-US"/>
        </w:rPr>
        <w:t>and blasphemy. The fact remains that the Quran frequently invites man to reason and declares human insight to be the bases of appreciation of Divine Message.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Mo'tazilahs came into being in the early second century of Hijra era. Their emergence was due to the discussions and disputations in a bid to evolve an exposition of the words 'Kofr' (infidelity) and Iman (faith), that is to say, whether commission of a major sin is a cause of infidelity or not. They were people prone to think freely and bring about a system based on rationalism. Alihough they were ignorant of the very rudimentaries and preliminaries of Islamic learning yet they believed in liberal exploration of Islamic thought. They were so much critical of traditions (Ahadis) as to entertain only such a few of them which sub-served the belief of their own rational contrivance.</w:t>
      </w:r>
    </w:p>
    <w:p>
      <w:pPr>
        <w:pStyle w:val="BookText"/>
        <w:bidi w:val="0"/>
        <w:rPr/>
      </w:pPr>
      <w:r>
        <w:rPr>
          <w:rFonts w:eastAsia="Times New Roman" w:cs="Times New Roman" w:ascii="Times New Roman" w:hAnsi="Times New Roman"/>
          <w:color w:val="111111"/>
          <w:sz w:val="28"/>
          <w:szCs w:val="28"/>
          <w:lang w:val="en-US"/>
        </w:rPr>
        <w:t>These people first rose to confront and controvert the Ahl-i-Hadith (the traditionalists) and the formalists who only took the letter of traditions to be the authority being indifferent to the significance and essence of Hadith and the Quran, and gave no credence to rational approach to a clear text. The Mo'tazilites acknowledged the value of probe and insight but they (the traditionalist', evaluated formalities alone.</w:t>
      </w:r>
    </w:p>
    <w:p>
      <w:pPr>
        <w:pStyle w:val="BookText"/>
        <w:bidi w:val="0"/>
        <w:jc w:val="both"/>
        <w:rPr/>
      </w:pPr>
      <w:r>
        <w:rPr>
          <w:rFonts w:eastAsia="Times New Roman" w:cs="Times New Roman" w:ascii="Times New Roman" w:hAnsi="Times New Roman"/>
          <w:color w:val="111111"/>
          <w:sz w:val="28"/>
          <w:szCs w:val="28"/>
          <w:lang w:val="en-US"/>
        </w:rPr>
        <w:t>In the course of one and a half centuries after their emergence, the Mo'tazilites had to face strange notions till when finally the Ash'arites came into existence who rejected absolutely the value of reason, probe and rational and philosophical approach. They claimed that the Muslims were bound to blindly follow whatever reached them in the form of reports and were not allowed to look into or probe in the depth of their meanings. Every type of query, research, discussion and reasoning was said to be an innovation. Imam Ahmed-bin-Hambal, who is one of the four Sunni Imams, strenuously opposed the Mo'tzilites, which led to his imprisonment and sentence of lashes, but he persisted in his endeavours.</w:t>
      </w:r>
    </w:p>
    <w:p>
      <w:pPr>
        <w:pStyle w:val="BookText"/>
        <w:bidi w:val="0"/>
        <w:jc w:val="both"/>
        <w:rPr/>
      </w:pPr>
      <w:r>
        <w:rPr>
          <w:rFonts w:eastAsia="Times New Roman" w:cs="Times New Roman" w:ascii="Times New Roman" w:hAnsi="Times New Roman"/>
          <w:color w:val="111111"/>
          <w:sz w:val="28"/>
          <w:szCs w:val="28"/>
          <w:lang w:val="en-US"/>
        </w:rPr>
        <w:t>Ultimately the Ash'aries emerged victorious and rolled off the mat of reason. This victory heavily told upon the intellectual and scientific progress of Islam.</w:t>
      </w:r>
    </w:p>
    <w:p>
      <w:pPr>
        <w:pStyle w:val="BookText"/>
        <w:bidi w:val="0"/>
        <w:jc w:val="both"/>
        <w:rPr/>
      </w:pPr>
      <w:r>
        <w:rPr>
          <w:rFonts w:eastAsia="Times New Roman" w:cs="Times New Roman" w:ascii="Times New Roman" w:hAnsi="Times New Roman"/>
          <w:color w:val="111111"/>
          <w:sz w:val="28"/>
          <w:szCs w:val="28"/>
          <w:lang w:val="en-US"/>
        </w:rPr>
        <w:t>Ash'arites counted Mo'tazilites from amongst the people of innovation. One of their poet after the victory of their religion says:</w:t>
      </w:r>
    </w:p>
    <w:p>
      <w:pPr>
        <w:pStyle w:val="BookText"/>
        <w:bidi w:val="0"/>
        <w:jc w:val="both"/>
        <w:rPr/>
      </w:pPr>
      <w:r>
        <w:rPr>
          <w:rFonts w:eastAsia="Times New Roman" w:cs="Times New Roman" w:ascii="Times New Roman" w:hAnsi="Times New Roman"/>
          <w:color w:val="111111"/>
          <w:sz w:val="28"/>
          <w:szCs w:val="28"/>
          <w:lang w:val="en-US"/>
        </w:rPr>
        <w:t>The period of innovators' authority is gone,</w:t>
      </w:r>
    </w:p>
    <w:p>
      <w:pPr>
        <w:pStyle w:val="BookText"/>
        <w:bidi w:val="0"/>
        <w:jc w:val="both"/>
        <w:rPr/>
      </w:pPr>
      <w:r>
        <w:rPr>
          <w:rFonts w:eastAsia="Times New Roman" w:cs="Times New Roman" w:ascii="Times New Roman" w:hAnsi="Times New Roman"/>
          <w:color w:val="111111"/>
          <w:sz w:val="28"/>
          <w:szCs w:val="28"/>
          <w:lang w:val="en-US"/>
        </w:rPr>
        <w:t>Their rope became loose, thereafter it broke away,</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party, which was mustered by Satan, was collected for dispersion. O co-believers! whether in their innovations had they any Imam worthy to be followed?</w:t>
      </w:r>
    </w:p>
    <w:p>
      <w:pPr>
        <w:pStyle w:val="BookText"/>
        <w:bidi w:val="0"/>
        <w:rPr/>
      </w:pPr>
      <w:r>
        <w:rPr>
          <w:rFonts w:eastAsia="Times New Roman" w:cs="Times New Roman" w:ascii="Times New Roman" w:hAnsi="Times New Roman"/>
          <w:color w:val="111111"/>
          <w:sz w:val="28"/>
          <w:szCs w:val="28"/>
          <w:lang w:val="en-US"/>
        </w:rPr>
        <w:t>(Al-Motazilah by Zahidi Jaar-uUah, P. 185)</w:t>
      </w:r>
    </w:p>
    <w:p>
      <w:pPr>
        <w:pStyle w:val="BookText"/>
        <w:bidi w:val="0"/>
        <w:jc w:val="both"/>
        <w:rPr/>
      </w:pPr>
      <w:r>
        <w:rPr>
          <w:rFonts w:eastAsia="Times New Roman" w:cs="Times New Roman" w:ascii="Times New Roman" w:hAnsi="Times New Roman"/>
          <w:color w:val="111111"/>
          <w:sz w:val="28"/>
          <w:szCs w:val="28"/>
          <w:lang w:val="en-US"/>
        </w:rPr>
        <w:t>The juristic school of Akhbarites in Shiahs who swayed during the eleventh and twelfth Hijra centuries, are prototype of Sunni formalists and traditionalists. Their juristic approach is similar to former (with the only difference of acceptable traditions to each) severance of reason from religion.</w:t>
      </w:r>
    </w:p>
    <w:p>
      <w:pPr>
        <w:pStyle w:val="BookText"/>
        <w:bidi w:val="0"/>
        <w:jc w:val="both"/>
        <w:rPr/>
      </w:pPr>
      <w:r>
        <w:rPr>
          <w:rFonts w:eastAsia="Times New Roman" w:cs="Times New Roman" w:ascii="Times New Roman" w:hAnsi="Times New Roman"/>
          <w:color w:val="111111"/>
          <w:sz w:val="28"/>
          <w:szCs w:val="28"/>
          <w:lang w:val="en-US"/>
        </w:rPr>
        <w:t>Akhbarites have completely divorced reason, hi the course of deduction of rules of Islam from the texts, they deny authenticity and validity to reason; they rather hold such a pursuit to he forbidden. In their works, they have been extremely harsh towards the Usoolis - the other Shiite juristic school and say that only the Quran and the Sunnah are the authority. Virtually they ignore even the Quran and hold the letter of Hadith to be the rule.</w:t>
      </w:r>
    </w:p>
    <w:p>
      <w:pPr>
        <w:pStyle w:val="BookText"/>
        <w:bidi w:val="0"/>
        <w:jc w:val="both"/>
        <w:rPr/>
      </w:pPr>
      <w:r>
        <w:rPr>
          <w:rFonts w:eastAsia="Times New Roman" w:cs="Times New Roman" w:ascii="Times New Roman" w:hAnsi="Times New Roman"/>
          <w:color w:val="111111"/>
          <w:sz w:val="28"/>
          <w:szCs w:val="28"/>
          <w:lang w:val="en-US"/>
        </w:rPr>
        <w:t>Presently we are not in a position to examine different schools of Islamic thought and to deal with all such groups who insist on severance of reason from religion which is essence of Kharijism. This discussion spreads on a vast field. Our object was only to point out the influence exerted by the different denominations on one another and that Alihough the Kharijites' belief did not endure long yet its spirit has been lingering on throughout the centuries so much so that even today quite a few contem</w:t>
        <w:softHyphen/>
        <w:t>porary writers and the enlightened thinkers of Islamic world present their ideas in modem and current dialect and attempt to link it with contempla</w:t>
        <w:softHyphen/>
        <w:t>tive Philosophy.</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Sura Hojrat, verse 9.</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Nehj-ul-Balagha, Sermon, 147;</w:t>
      </w:r>
    </w:p>
    <w:p>
      <w:pPr>
        <w:pStyle w:val="BookText"/>
        <w:bidi w:val="0"/>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Ibid, letter No. 27,</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We notice that in the course of the history of Islam whenever a reformer rose to bring about renaissance of Islam and to reform the Muslim social order, endangering the interests of the exploiters and the vested interest, the latter would invariably and immediately disguise themselves in the robes of the pious and pretend to be fanatic formalists.</w:t>
      </w:r>
    </w:p>
    <w:p>
      <w:pPr>
        <w:pStyle w:val="BookText"/>
        <w:bidi w:val="0"/>
        <w:jc w:val="both"/>
        <w:rPr/>
      </w:pPr>
      <w:r>
        <w:rPr>
          <w:rFonts w:eastAsia="Times New Roman" w:cs="Times New Roman" w:ascii="Times New Roman" w:hAnsi="Times New Roman"/>
          <w:color w:val="111111"/>
          <w:sz w:val="28"/>
          <w:szCs w:val="28"/>
          <w:lang w:val="en-US"/>
        </w:rPr>
        <w:t>Mamoon-ur-Rashid, an Abbasid Caliph, who is notorious for his debauchery and extravagance among the history of despots, no sooner did he hear of the insurgence of Alavies, hastened to put off his royal garment and put on patched clothes, for appearance in public. His pretension beguiled even Abu Hanifa Askafi who though was neither indebted to him for any monetary gain nor he drew any benefit from him, to recite some numbers in his praise:</w:t>
      </w:r>
    </w:p>
    <w:p>
      <w:pPr>
        <w:pStyle w:val="BookText"/>
        <w:bidi w:val="0"/>
        <w:jc w:val="both"/>
        <w:rPr/>
      </w:pPr>
      <w:r>
        <w:rPr>
          <w:rFonts w:eastAsia="Times New Roman" w:cs="Times New Roman" w:ascii="Times New Roman" w:hAnsi="Times New Roman"/>
          <w:color w:val="111111"/>
          <w:sz w:val="28"/>
          <w:szCs w:val="28"/>
          <w:lang w:val="en-US"/>
        </w:rPr>
        <w:t>Mamoon like whom amongst the Kings of Islam/None has been so • simple like a Beduin and a rustic.</w:t>
      </w:r>
    </w:p>
    <w:p>
      <w:pPr>
        <w:pStyle w:val="BookText"/>
        <w:bidi w:val="0"/>
        <w:jc w:val="both"/>
        <w:rPr/>
      </w:pPr>
      <w:r>
        <w:rPr>
          <w:rFonts w:eastAsia="Times New Roman" w:cs="Times New Roman" w:ascii="Times New Roman" w:hAnsi="Times New Roman"/>
          <w:color w:val="111111"/>
          <w:sz w:val="28"/>
          <w:szCs w:val="28"/>
          <w:lang w:val="en-US"/>
        </w:rPr>
        <w:t>He had fur coat on him once. It was so smooth.</w:t>
      </w:r>
    </w:p>
    <w:p>
      <w:pPr>
        <w:pStyle w:val="BookText"/>
        <w:bidi w:val="0"/>
        <w:jc w:val="both"/>
        <w:rPr/>
      </w:pPr>
      <w:r>
        <w:rPr>
          <w:rFonts w:eastAsia="Times New Roman" w:cs="Times New Roman" w:ascii="Times New Roman" w:hAnsi="Times New Roman"/>
          <w:color w:val="111111"/>
          <w:sz w:val="28"/>
          <w:szCs w:val="28"/>
          <w:lang w:val="en-US"/>
        </w:rPr>
        <w:t>But now it has become worn and torn.</w:t>
      </w:r>
    </w:p>
    <w:p>
      <w:pPr>
        <w:pStyle w:val="BookText"/>
        <w:bidi w:val="0"/>
        <w:jc w:val="both"/>
        <w:rPr/>
      </w:pPr>
      <w:r>
        <w:rPr>
          <w:rFonts w:eastAsia="Times New Roman" w:cs="Times New Roman" w:ascii="Times New Roman" w:hAnsi="Times New Roman"/>
          <w:color w:val="111111"/>
          <w:sz w:val="28"/>
          <w:szCs w:val="28"/>
          <w:lang w:val="en-US"/>
        </w:rPr>
        <w:t>Jesters were astonished by its sight.</w:t>
      </w:r>
    </w:p>
    <w:p>
      <w:pPr>
        <w:pStyle w:val="BookText"/>
        <w:bidi w:val="0"/>
        <w:jc w:val="both"/>
        <w:rPr/>
      </w:pPr>
      <w:r>
        <w:rPr>
          <w:rFonts w:eastAsia="Times New Roman" w:cs="Times New Roman" w:ascii="Times New Roman" w:hAnsi="Times New Roman"/>
          <w:color w:val="111111"/>
          <w:sz w:val="28"/>
          <w:szCs w:val="28"/>
          <w:lang w:val="en-US"/>
        </w:rPr>
        <w:t>They questioned him about it.</w:t>
      </w:r>
    </w:p>
    <w:p>
      <w:pPr>
        <w:pStyle w:val="BookText"/>
        <w:bidi w:val="0"/>
        <w:jc w:val="both"/>
        <w:rPr/>
      </w:pPr>
      <w:r>
        <w:rPr>
          <w:rFonts w:eastAsia="Times New Roman" w:cs="Times New Roman" w:ascii="Times New Roman" w:hAnsi="Times New Roman"/>
          <w:color w:val="111111"/>
          <w:sz w:val="28"/>
          <w:szCs w:val="28"/>
          <w:lang w:val="en-US"/>
        </w:rPr>
        <w:t>He replied, "let a tradition remain from Kings.</w:t>
      </w:r>
    </w:p>
    <w:p>
      <w:pPr>
        <w:pStyle w:val="BookText"/>
        <w:bidi w:val="0"/>
        <w:jc w:val="both"/>
        <w:rPr/>
      </w:pPr>
      <w:r>
        <w:rPr>
          <w:rFonts w:eastAsia="Times New Roman" w:cs="Times New Roman" w:ascii="Times New Roman" w:hAnsi="Times New Roman"/>
          <w:color w:val="111111"/>
          <w:sz w:val="28"/>
          <w:szCs w:val="28"/>
          <w:lang w:val="en-US"/>
        </w:rPr>
        <w:t>In Arab and Ajam he had no sewn linen".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others who adopted the destructive and disastrous policy of "raising the Quran on launces" and suppressed all the efforts and sacrifices and nipped the movements in bud, could not have done so without the ignorance of people and their inability to differentiate between the letter and the spirit. People closed the doors of revolutionary movements and deprived themselves of reforms. They always woke up but when its spearheads had been incapacitated and it had always to be started anew. Of all the impor</w:t>
        <w:softHyphen/>
        <w:t>tant lessons to be learnt from Ali's biography, one is that such confronta</w:t>
        <w:softHyphen/>
        <w:t>tion is not peculiar to a specific people. Wherever some of the Muslims, who claim to be tailor-masters of Islam, become instrumental to the aliens and facilitate the cause of imperialists and the imperialists exploit them as a warding device and hold them as a shield because without them their battle cannot be won, the Muslims should first combat against such shields and remove them to surmount the barrier, so as to strike deep into enemy's center. Perhaps Mo'aviya was successful in exploiting the Kharijites. On that day also Mo'aviya and, likewise, Ash'as-bin-Qais were successful in exploit</w:t>
        <w:softHyphen/>
        <w:t>ing the Kharijites as a shielding device.</w:t>
      </w:r>
    </w:p>
    <w:p>
      <w:pPr>
        <w:pStyle w:val="BookText"/>
        <w:bidi w:val="0"/>
        <w:rPr/>
      </w:pPr>
      <w:r>
        <w:rPr>
          <w:rFonts w:eastAsia="Times New Roman" w:cs="Times New Roman" w:ascii="Times New Roman" w:hAnsi="Times New Roman"/>
          <w:color w:val="111111"/>
          <w:sz w:val="28"/>
          <w:szCs w:val="28"/>
          <w:lang w:val="en-US"/>
        </w:rPr>
        <w:t>For us the moral of the Kharijites' story is that every revolutionary movement must first do away with the shielding device and should fight against ignorance, as Ali did, because soon after catastrophe of arbitration, he first dealt with Kharijites and thereafter he wanted to chase Mo'aviya to annihilation.</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31498</Words>
  <Characters>151415</Characters>
  <CharactersWithSpaces>181956</CharactersWithSpaces>
  <Paragraphs>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2026-08-16T20:23:36Z</dcterms:created>
  <dc:creator>ghaemiyeh.com</dc:creator>
  <dc:description/>
  <dc:language>en-US</dc:language>
  <cp:lastModifiedBy/>
  <dcterms:modified xsi:type="dcterms:W3CDTF">2026-08-16T23:53:38Z</dcterms:modified>
  <cp:revision>1</cp:revision>
  <dc:subject/>
  <dc:title>The Attraction And Repulsion Of Ali A S</dc:title>
</cp:coreProperties>
</file>

<file path=docProps/custom.xml><?xml version="1.0" encoding="utf-8"?>
<Properties xmlns="http://schemas.openxmlformats.org/officeDocument/2006/custom-properties" xmlns:vt="http://schemas.openxmlformats.org/officeDocument/2006/docPropsVTypes"/>
</file>