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 باغ خدا برویم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4964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04966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04968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004970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004972_373438147">
            <w:r>
              <w:rPr>
                <w:webHidden/>
                <w:rStyle w:val="IndexLink"/>
                <w:rtl w:val="true"/>
              </w:rPr>
              <w:t>طرح یک دوستی بزرگ</w:t>
            </w:r>
            <w:r>
              <w:rPr>
                <w:rStyle w:val="IndexLink"/>
                <w:rtl w:val="true"/>
              </w:rPr>
              <w:t>!</w:t>
              <w:tab/>
            </w:r>
            <w:r>
              <w:rPr>
                <w:rStyle w:val="IndexLink"/>
              </w:rPr>
              <w:t>12</w:t>
            </w:r>
          </w:hyperlink>
        </w:p>
        <w:p>
          <w:pPr>
            <w:pStyle w:val="Contents2"/>
            <w:tabs>
              <w:tab w:val="clear" w:pos="8743"/>
              <w:tab w:val="right" w:pos="9026" w:leader="dot"/>
            </w:tabs>
            <w:rPr/>
          </w:pPr>
          <w:hyperlink w:anchor="__RefHeading___Toc2004974_373438147">
            <w:r>
              <w:rPr>
                <w:webHidden/>
                <w:rStyle w:val="IndexLink"/>
                <w:rtl w:val="true"/>
              </w:rPr>
              <w:t>ثواب قدم به سوی مسجد</w:t>
            </w:r>
            <w:r>
              <w:rPr>
                <w:rStyle w:val="IndexLink"/>
                <w:rtl w:val="true"/>
              </w:rPr>
              <w:tab/>
            </w:r>
            <w:r>
              <w:rPr>
                <w:rStyle w:val="IndexLink"/>
              </w:rPr>
              <w:t>16</w:t>
            </w:r>
          </w:hyperlink>
        </w:p>
        <w:p>
          <w:pPr>
            <w:pStyle w:val="Contents2"/>
            <w:tabs>
              <w:tab w:val="clear" w:pos="8743"/>
              <w:tab w:val="right" w:pos="9026" w:leader="dot"/>
            </w:tabs>
            <w:rPr/>
          </w:pPr>
          <w:hyperlink w:anchor="__RefHeading___Toc2004976_373438147">
            <w:r>
              <w:rPr>
                <w:webHidden/>
                <w:rStyle w:val="IndexLink"/>
                <w:rtl w:val="true"/>
              </w:rPr>
              <w:t>چگونه به آرزویم برسم؟</w:t>
            </w:r>
            <w:r>
              <w:rPr>
                <w:rStyle w:val="IndexLink"/>
                <w:rtl w:val="true"/>
              </w:rPr>
              <w:tab/>
            </w:r>
            <w:r>
              <w:rPr>
                <w:rStyle w:val="IndexLink"/>
              </w:rPr>
              <w:t>20</w:t>
            </w:r>
          </w:hyperlink>
        </w:p>
        <w:p>
          <w:pPr>
            <w:pStyle w:val="Contents2"/>
            <w:tabs>
              <w:tab w:val="clear" w:pos="8743"/>
              <w:tab w:val="right" w:pos="9026" w:leader="dot"/>
            </w:tabs>
            <w:rPr/>
          </w:pPr>
          <w:hyperlink w:anchor="__RefHeading___Toc2004978_373438147">
            <w:r>
              <w:rPr>
                <w:webHidden/>
                <w:rStyle w:val="IndexLink"/>
                <w:rtl w:val="true"/>
              </w:rPr>
              <w:t>بیا خود را بیمه کنیم</w:t>
            </w:r>
            <w:r>
              <w:rPr>
                <w:rStyle w:val="IndexLink"/>
                <w:rtl w:val="true"/>
              </w:rPr>
              <w:t>!</w:t>
              <w:tab/>
            </w:r>
            <w:r>
              <w:rPr>
                <w:rStyle w:val="IndexLink"/>
              </w:rPr>
              <w:t>23</w:t>
            </w:r>
          </w:hyperlink>
        </w:p>
        <w:p>
          <w:pPr>
            <w:pStyle w:val="Contents2"/>
            <w:tabs>
              <w:tab w:val="clear" w:pos="8743"/>
              <w:tab w:val="right" w:pos="9026" w:leader="dot"/>
            </w:tabs>
            <w:rPr/>
          </w:pPr>
          <w:hyperlink w:anchor="__RefHeading___Toc2004980_373438147">
            <w:r>
              <w:rPr>
                <w:webHidden/>
                <w:rStyle w:val="IndexLink"/>
                <w:rtl w:val="true"/>
              </w:rPr>
              <w:t>پیرمردانی که به سوی مسجد می‌آیند</w:t>
            </w:r>
            <w:r>
              <w:rPr>
                <w:rStyle w:val="IndexLink"/>
                <w:rtl w:val="true"/>
              </w:rPr>
              <w:t>!</w:t>
              <w:tab/>
            </w:r>
            <w:r>
              <w:rPr>
                <w:rStyle w:val="IndexLink"/>
              </w:rPr>
              <w:t>25</w:t>
            </w:r>
          </w:hyperlink>
        </w:p>
        <w:p>
          <w:pPr>
            <w:pStyle w:val="Contents2"/>
            <w:tabs>
              <w:tab w:val="clear" w:pos="8743"/>
              <w:tab w:val="right" w:pos="9026" w:leader="dot"/>
            </w:tabs>
            <w:rPr/>
          </w:pPr>
          <w:hyperlink w:anchor="__RefHeading___Toc2004982_373438147">
            <w:r>
              <w:rPr>
                <w:webHidden/>
                <w:rStyle w:val="IndexLink"/>
                <w:rtl w:val="true"/>
              </w:rPr>
              <w:t>بیا به زیارت خدا برویم</w:t>
            </w:r>
            <w:r>
              <w:rPr>
                <w:rStyle w:val="IndexLink"/>
                <w:rtl w:val="true"/>
              </w:rPr>
              <w:t>!</w:t>
              <w:tab/>
            </w:r>
            <w:r>
              <w:rPr>
                <w:rStyle w:val="IndexLink"/>
              </w:rPr>
              <w:t>28</w:t>
            </w:r>
          </w:hyperlink>
        </w:p>
        <w:p>
          <w:pPr>
            <w:pStyle w:val="Contents2"/>
            <w:tabs>
              <w:tab w:val="clear" w:pos="8743"/>
              <w:tab w:val="right" w:pos="9026" w:leader="dot"/>
            </w:tabs>
            <w:rPr/>
          </w:pPr>
          <w:hyperlink w:anchor="__RefHeading___Toc2004984_373438147">
            <w:r>
              <w:rPr>
                <w:webHidden/>
                <w:rStyle w:val="IndexLink"/>
                <w:rtl w:val="true"/>
              </w:rPr>
              <w:t>من سؤال مهمّی دارم</w:t>
            </w:r>
            <w:r>
              <w:rPr>
                <w:rStyle w:val="IndexLink"/>
                <w:rtl w:val="true"/>
              </w:rPr>
              <w:tab/>
            </w:r>
            <w:r>
              <w:rPr>
                <w:rStyle w:val="IndexLink"/>
              </w:rPr>
              <w:t>30</w:t>
            </w:r>
          </w:hyperlink>
        </w:p>
        <w:p>
          <w:pPr>
            <w:pStyle w:val="Contents2"/>
            <w:tabs>
              <w:tab w:val="clear" w:pos="8743"/>
              <w:tab w:val="right" w:pos="9026" w:leader="dot"/>
            </w:tabs>
            <w:rPr/>
          </w:pPr>
          <w:hyperlink w:anchor="__RefHeading___Toc2004986_373438147">
            <w:r>
              <w:rPr>
                <w:webHidden/>
                <w:rStyle w:val="IndexLink"/>
                <w:rtl w:val="true"/>
              </w:rPr>
              <w:t>چه کنم از گناه پاک شوم؟</w:t>
            </w:r>
            <w:r>
              <w:rPr>
                <w:rStyle w:val="IndexLink"/>
                <w:rtl w:val="true"/>
              </w:rPr>
              <w:tab/>
            </w:r>
            <w:r>
              <w:rPr>
                <w:rStyle w:val="IndexLink"/>
              </w:rPr>
              <w:t>33</w:t>
            </w:r>
          </w:hyperlink>
        </w:p>
        <w:p>
          <w:pPr>
            <w:pStyle w:val="Contents2"/>
            <w:tabs>
              <w:tab w:val="clear" w:pos="8743"/>
              <w:tab w:val="right" w:pos="9026" w:leader="dot"/>
            </w:tabs>
            <w:rPr/>
          </w:pPr>
          <w:hyperlink w:anchor="__RefHeading___Toc2004988_373438147">
            <w:r>
              <w:rPr>
                <w:webHidden/>
                <w:rStyle w:val="IndexLink"/>
                <w:rtl w:val="true"/>
              </w:rPr>
              <w:t>یک جای مسجد نماز نخوان</w:t>
            </w:r>
            <w:r>
              <w:rPr>
                <w:rStyle w:val="IndexLink"/>
                <w:rtl w:val="true"/>
              </w:rPr>
              <w:t>!</w:t>
              <w:tab/>
            </w:r>
            <w:r>
              <w:rPr>
                <w:rStyle w:val="IndexLink"/>
              </w:rPr>
              <w:t>36</w:t>
            </w:r>
          </w:hyperlink>
        </w:p>
        <w:p>
          <w:pPr>
            <w:pStyle w:val="Contents2"/>
            <w:tabs>
              <w:tab w:val="clear" w:pos="8743"/>
              <w:tab w:val="right" w:pos="9026" w:leader="dot"/>
            </w:tabs>
            <w:rPr/>
          </w:pPr>
          <w:hyperlink w:anchor="__RefHeading___Toc2004990_373438147">
            <w:r>
              <w:rPr>
                <w:webHidden/>
                <w:rStyle w:val="IndexLink"/>
                <w:rtl w:val="true"/>
              </w:rPr>
              <w:t>بهشت مشتاق کیست؟</w:t>
            </w:r>
            <w:r>
              <w:rPr>
                <w:rStyle w:val="IndexLink"/>
                <w:rtl w:val="true"/>
              </w:rPr>
              <w:tab/>
            </w:r>
            <w:r>
              <w:rPr>
                <w:rStyle w:val="IndexLink"/>
              </w:rPr>
              <w:t>38</w:t>
            </w:r>
          </w:hyperlink>
        </w:p>
        <w:p>
          <w:pPr>
            <w:pStyle w:val="Contents2"/>
            <w:tabs>
              <w:tab w:val="clear" w:pos="8743"/>
              <w:tab w:val="right" w:pos="9026" w:leader="dot"/>
            </w:tabs>
            <w:rPr/>
          </w:pPr>
          <w:hyperlink w:anchor="__RefHeading___Toc2004992_373438147">
            <w:r>
              <w:rPr>
                <w:webHidden/>
                <w:rStyle w:val="IndexLink"/>
                <w:rtl w:val="true"/>
              </w:rPr>
              <w:t>مسجدی که دلش تنگ می‌شود</w:t>
            </w:r>
            <w:r>
              <w:rPr>
                <w:rStyle w:val="IndexLink"/>
                <w:rtl w:val="true"/>
              </w:rPr>
              <w:t>!</w:t>
              <w:tab/>
            </w:r>
            <w:r>
              <w:rPr>
                <w:rStyle w:val="IndexLink"/>
              </w:rPr>
              <w:t>40</w:t>
            </w:r>
          </w:hyperlink>
        </w:p>
        <w:p>
          <w:pPr>
            <w:pStyle w:val="Contents2"/>
            <w:tabs>
              <w:tab w:val="clear" w:pos="8743"/>
              <w:tab w:val="right" w:pos="9026" w:leader="dot"/>
            </w:tabs>
            <w:rPr/>
          </w:pPr>
          <w:hyperlink w:anchor="__RefHeading___Toc2004994_373438147">
            <w:r>
              <w:rPr>
                <w:webHidden/>
                <w:rStyle w:val="IndexLink"/>
                <w:rtl w:val="true"/>
              </w:rPr>
              <w:t>فرشتگانی که یاریت می‌کنند</w:t>
            </w:r>
            <w:r>
              <w:rPr>
                <w:rStyle w:val="IndexLink"/>
                <w:rtl w:val="true"/>
              </w:rPr>
              <w:t>!</w:t>
              <w:tab/>
            </w:r>
            <w:r>
              <w:rPr>
                <w:rStyle w:val="IndexLink"/>
              </w:rPr>
              <w:t>42</w:t>
            </w:r>
          </w:hyperlink>
        </w:p>
        <w:p>
          <w:pPr>
            <w:pStyle w:val="Contents2"/>
            <w:tabs>
              <w:tab w:val="clear" w:pos="8743"/>
              <w:tab w:val="right" w:pos="9026" w:leader="dot"/>
            </w:tabs>
            <w:rPr/>
          </w:pPr>
          <w:hyperlink w:anchor="__RefHeading___Toc2004996_373438147">
            <w:r>
              <w:rPr>
                <w:webHidden/>
                <w:rStyle w:val="IndexLink"/>
                <w:rtl w:val="true"/>
              </w:rPr>
              <w:t>دل در گرو عشق مسجد</w:t>
            </w:r>
            <w:r>
              <w:rPr>
                <w:rStyle w:val="IndexLink"/>
                <w:rtl w:val="true"/>
              </w:rPr>
              <w:t>!</w:t>
              <w:tab/>
            </w:r>
            <w:r>
              <w:rPr>
                <w:rStyle w:val="IndexLink"/>
              </w:rPr>
              <w:t>44</w:t>
            </w:r>
          </w:hyperlink>
        </w:p>
        <w:p>
          <w:pPr>
            <w:pStyle w:val="Contents2"/>
            <w:tabs>
              <w:tab w:val="clear" w:pos="8743"/>
              <w:tab w:val="right" w:pos="9026" w:leader="dot"/>
            </w:tabs>
            <w:rPr/>
          </w:pPr>
          <w:hyperlink w:anchor="__RefHeading___Toc2004998_373438147">
            <w:r>
              <w:rPr>
                <w:webHidden/>
                <w:rStyle w:val="IndexLink"/>
                <w:rtl w:val="true"/>
              </w:rPr>
              <w:t>چه نفَس‌های با برکتی</w:t>
            </w:r>
            <w:r>
              <w:rPr>
                <w:rStyle w:val="IndexLink"/>
                <w:rtl w:val="true"/>
              </w:rPr>
              <w:t>!</w:t>
              <w:tab/>
            </w:r>
            <w:r>
              <w:rPr>
                <w:rStyle w:val="IndexLink"/>
              </w:rPr>
              <w:t>46</w:t>
            </w:r>
          </w:hyperlink>
        </w:p>
        <w:p>
          <w:pPr>
            <w:pStyle w:val="Contents2"/>
            <w:tabs>
              <w:tab w:val="clear" w:pos="8743"/>
              <w:tab w:val="right" w:pos="9026" w:leader="dot"/>
            </w:tabs>
            <w:rPr/>
          </w:pPr>
          <w:hyperlink w:anchor="__RefHeading___Toc2005000_373438147">
            <w:r>
              <w:rPr>
                <w:webHidden/>
                <w:rStyle w:val="IndexLink"/>
                <w:rtl w:val="true"/>
              </w:rPr>
              <w:t>ما شکایت داریم</w:t>
            </w:r>
            <w:r>
              <w:rPr>
                <w:rStyle w:val="IndexLink"/>
                <w:rtl w:val="true"/>
              </w:rPr>
              <w:t>!</w:t>
              <w:tab/>
            </w:r>
            <w:r>
              <w:rPr>
                <w:rStyle w:val="IndexLink"/>
              </w:rPr>
              <w:t>48</w:t>
            </w:r>
          </w:hyperlink>
        </w:p>
        <w:p>
          <w:pPr>
            <w:pStyle w:val="Contents2"/>
            <w:tabs>
              <w:tab w:val="clear" w:pos="8743"/>
              <w:tab w:val="right" w:pos="9026" w:leader="dot"/>
            </w:tabs>
            <w:rPr/>
          </w:pPr>
          <w:hyperlink w:anchor="__RefHeading___Toc2005002_373438147">
            <w:r>
              <w:rPr>
                <w:webHidden/>
                <w:rStyle w:val="IndexLink"/>
                <w:rtl w:val="true"/>
              </w:rPr>
              <w:t>پناهگاه من کجا است؟</w:t>
            </w:r>
            <w:r>
              <w:rPr>
                <w:rStyle w:val="IndexLink"/>
                <w:rtl w:val="true"/>
              </w:rPr>
              <w:tab/>
            </w:r>
            <w:r>
              <w:rPr>
                <w:rStyle w:val="IndexLink"/>
              </w:rPr>
              <w:t>50</w:t>
            </w:r>
          </w:hyperlink>
        </w:p>
        <w:p>
          <w:pPr>
            <w:pStyle w:val="Contents2"/>
            <w:tabs>
              <w:tab w:val="clear" w:pos="8743"/>
              <w:tab w:val="right" w:pos="9026" w:leader="dot"/>
            </w:tabs>
            <w:rPr/>
          </w:pPr>
          <w:hyperlink w:anchor="__RefHeading___Toc2005004_373438147">
            <w:r>
              <w:rPr>
                <w:webHidden/>
                <w:rStyle w:val="IndexLink"/>
                <w:rtl w:val="true"/>
              </w:rPr>
              <w:t>فرشتگان برای تو استغفار می‌کنند</w:t>
            </w:r>
            <w:r>
              <w:rPr>
                <w:rStyle w:val="IndexLink"/>
                <w:rtl w:val="true"/>
              </w:rPr>
              <w:tab/>
            </w:r>
            <w:r>
              <w:rPr>
                <w:rStyle w:val="IndexLink"/>
              </w:rPr>
              <w:t>52</w:t>
            </w:r>
          </w:hyperlink>
        </w:p>
        <w:p>
          <w:pPr>
            <w:pStyle w:val="Contents2"/>
            <w:tabs>
              <w:tab w:val="clear" w:pos="8743"/>
              <w:tab w:val="right" w:pos="9026" w:leader="dot"/>
            </w:tabs>
            <w:rPr/>
          </w:pPr>
          <w:hyperlink w:anchor="__RefHeading___Toc2005006_373438147">
            <w:r>
              <w:rPr>
                <w:webHidden/>
                <w:rStyle w:val="IndexLink"/>
                <w:rtl w:val="true"/>
              </w:rPr>
              <w:t>باغی بهتر از بهشت</w:t>
            </w:r>
            <w:r>
              <w:rPr>
                <w:rStyle w:val="IndexLink"/>
                <w:rtl w:val="true"/>
              </w:rPr>
              <w:t>!</w:t>
              <w:tab/>
            </w:r>
            <w:r>
              <w:rPr>
                <w:rStyle w:val="IndexLink"/>
              </w:rPr>
              <w:t>54</w:t>
            </w:r>
          </w:hyperlink>
        </w:p>
        <w:p>
          <w:pPr>
            <w:pStyle w:val="Contents2"/>
            <w:tabs>
              <w:tab w:val="clear" w:pos="8743"/>
              <w:tab w:val="right" w:pos="9026" w:leader="dot"/>
            </w:tabs>
            <w:rPr/>
          </w:pPr>
          <w:hyperlink w:anchor="__RefHeading___Toc2005008_373438147">
            <w:r>
              <w:rPr>
                <w:webHidden/>
                <w:rStyle w:val="IndexLink"/>
                <w:rtl w:val="true"/>
              </w:rPr>
              <w:t>مهمان را احترام کن</w:t>
            </w:r>
            <w:r>
              <w:rPr>
                <w:rStyle w:val="IndexLink"/>
                <w:rtl w:val="true"/>
              </w:rPr>
              <w:t>!</w:t>
              <w:tab/>
            </w:r>
            <w:r>
              <w:rPr>
                <w:rStyle w:val="IndexLink"/>
              </w:rPr>
              <w:t>56</w:t>
            </w:r>
          </w:hyperlink>
        </w:p>
        <w:p>
          <w:pPr>
            <w:pStyle w:val="Contents2"/>
            <w:tabs>
              <w:tab w:val="clear" w:pos="8743"/>
              <w:tab w:val="right" w:pos="9026" w:leader="dot"/>
            </w:tabs>
            <w:rPr/>
          </w:pPr>
          <w:hyperlink w:anchor="__RefHeading___Toc2005010_373438147">
            <w:r>
              <w:rPr>
                <w:webHidden/>
                <w:rStyle w:val="IndexLink"/>
                <w:rtl w:val="true"/>
              </w:rPr>
              <w:t>رحمت من شامل حال تو نمی‌شود</w:t>
            </w:r>
            <w:r>
              <w:rPr>
                <w:rStyle w:val="IndexLink"/>
                <w:rtl w:val="true"/>
              </w:rPr>
              <w:t>!</w:t>
              <w:tab/>
            </w:r>
            <w:r>
              <w:rPr>
                <w:rStyle w:val="IndexLink"/>
              </w:rPr>
              <w:t>58</w:t>
            </w:r>
          </w:hyperlink>
        </w:p>
        <w:p>
          <w:pPr>
            <w:pStyle w:val="Contents2"/>
            <w:tabs>
              <w:tab w:val="clear" w:pos="8743"/>
              <w:tab w:val="right" w:pos="9026" w:leader="dot"/>
            </w:tabs>
            <w:rPr/>
          </w:pPr>
          <w:hyperlink w:anchor="__RefHeading___Toc2005012_373438147">
            <w:r>
              <w:rPr>
                <w:webHidden/>
                <w:rStyle w:val="IndexLink"/>
                <w:rtl w:val="true"/>
              </w:rPr>
              <w:t>دوازده نکته</w:t>
            </w:r>
            <w:r>
              <w:rPr>
                <w:rStyle w:val="IndexLink"/>
                <w:rtl w:val="true"/>
              </w:rPr>
              <w:tab/>
            </w:r>
            <w:r>
              <w:rPr>
                <w:rStyle w:val="IndexLink"/>
              </w:rPr>
              <w:t>61</w:t>
            </w:r>
          </w:hyperlink>
        </w:p>
        <w:p>
          <w:pPr>
            <w:pStyle w:val="Contents2"/>
            <w:tabs>
              <w:tab w:val="clear" w:pos="8743"/>
              <w:tab w:val="right" w:pos="9026" w:leader="dot"/>
            </w:tabs>
            <w:rPr/>
          </w:pPr>
          <w:hyperlink w:anchor="__RefHeading___Toc2005014_373438147">
            <w:r>
              <w:rPr>
                <w:webHidden/>
                <w:rStyle w:val="IndexLink"/>
                <w:rtl w:val="true"/>
              </w:rPr>
              <w:t>منابع</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7_12254"/>
      <w:bookmarkStart w:id="1" w:name="pg1087_12254"/>
      <w:bookmarkEnd w:id="1"/>
    </w:p>
    <w:p>
      <w:pPr>
        <w:pStyle w:val="Heading2"/>
        <w:numPr>
          <w:ilvl w:val="1"/>
          <w:numId w:val="1"/>
        </w:numPr>
        <w:rPr/>
      </w:pPr>
      <w:bookmarkStart w:id="2" w:name="pg1087_12254"/>
      <w:bookmarkStart w:id="3" w:name="__RefHeading___Toc2004964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خدا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6941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۳۱۰۹۶۸۸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04966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به باغ خدا برویم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87_12258"/>
      <w:bookmarkStart w:id="8" w:name="pg1087_12258"/>
      <w:bookmarkEnd w:id="8"/>
    </w:p>
    <w:p>
      <w:pPr>
        <w:pStyle w:val="Heading2"/>
        <w:numPr>
          <w:ilvl w:val="1"/>
          <w:numId w:val="1"/>
        </w:numPr>
        <w:rPr/>
      </w:pPr>
      <w:bookmarkStart w:id="9" w:name="pg1087_12258"/>
      <w:bookmarkStart w:id="10" w:name="__RefHeading___Toc2004968_3734381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09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14" o:detectmouseclick="t"/>
                <v:stroke color="#3465a4" joinstyle="round" endcap="flat"/>
                <w10:wrap type="none"/>
              </v:shape>
            </w:pict>
          </mc:Fallback>
        </mc:AlternateContent>
      </w:r>
      <w:bookmarkStart w:id="12" w:name="pg1087_12260"/>
    </w:p>
    <w:p>
      <w:pPr>
        <w:pStyle w:val="Heading2"/>
        <w:numPr>
          <w:ilvl w:val="1"/>
          <w:numId w:val="1"/>
        </w:numPr>
        <w:rPr/>
      </w:pPr>
      <w:bookmarkStart w:id="13" w:name="__RefHeading___Toc2004970_373438147"/>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ascii="IRNazanin" w:hAnsi="IRNazanin" w:eastAsia="IRNazanin"/>
          <w:color w:val="111111"/>
          <w:sz w:val="28"/>
          <w:sz w:val="28"/>
          <w:szCs w:val="28"/>
          <w:rtl w:val="true"/>
          <w:lang w:bidi="fa-IR"/>
        </w:rPr>
        <w:t>آیا می‌دانید وقتی در مسجد حضور پیدا می‌کنید، چقدر خیر و برکت را به سوی خود جذب می‌کنید؟</w:t>
      </w:r>
    </w:p>
    <w:p>
      <w:pPr>
        <w:pStyle w:val="BookText"/>
        <w:rPr/>
      </w:pPr>
      <w:r>
        <w:rPr>
          <w:rFonts w:ascii="IRNazanin" w:hAnsi="IRNazanin" w:eastAsia="IRNazanin"/>
          <w:color w:val="111111"/>
          <w:sz w:val="28"/>
          <w:sz w:val="28"/>
          <w:szCs w:val="28"/>
          <w:rtl w:val="true"/>
          <w:lang w:bidi="fa-IR"/>
        </w:rPr>
        <w:t>آیا می‌دانید مسجد خانه دوست است و در آن جا می‌توان به راحتی به دریایی از رحمت و مهربانی او رسید؟</w:t>
      </w:r>
    </w:p>
    <w:p>
      <w:pPr>
        <w:pStyle w:val="BookText"/>
        <w:rPr/>
      </w:pPr>
      <w:r>
        <w:rPr>
          <w:rFonts w:ascii="IRNazanin" w:hAnsi="IRNazanin" w:eastAsia="IRNazanin"/>
          <w:color w:val="111111"/>
          <w:sz w:val="28"/>
          <w:sz w:val="28"/>
          <w:szCs w:val="28"/>
          <w:rtl w:val="true"/>
          <w:lang w:bidi="fa-IR"/>
        </w:rPr>
        <w:t>آیا می‌دانید که بهشت مشتاق کسی است که دل در گرو عشق مسجد داشته باشد؟</w:t>
      </w:r>
    </w:p>
    <w:p>
      <w:pPr>
        <w:pStyle w:val="BookText"/>
        <w:rPr/>
      </w:pPr>
      <w:r>
        <w:rPr>
          <w:rFonts w:ascii="IRNazanin" w:hAnsi="IRNazanin" w:eastAsia="IRNazanin"/>
          <w:color w:val="111111"/>
          <w:sz w:val="28"/>
          <w:sz w:val="28"/>
          <w:szCs w:val="28"/>
          <w:rtl w:val="true"/>
          <w:lang w:bidi="fa-IR"/>
        </w:rPr>
        <w:t>آیا می‌دانید قلب مسجد برای حضور من و تو تنگ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با حضور در مسجد تلاش کنیم تا معنویّت را در زندگی خود پررنگ‌تر کنیم و به آرامش بیشتر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شما کمک می‌کند تا با آثار حضور در مسجد بیشتر آشنا شوید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می‌توانید دلیل سخنان مرا در پیوست‌هایی که برایتان ذکر کرده‌ام، </w:t>
      </w:r>
    </w:p>
    <w:p>
      <w:pPr>
        <w:pStyle w:val="BookText"/>
        <w:rPr/>
      </w:pPr>
      <w:r>
        <w:rPr>
          <w:rFonts w:ascii="IRNazanin" w:hAnsi="IRNazanin" w:eastAsia="IRNazanin"/>
          <w:color w:val="111111"/>
          <w:sz w:val="28"/>
          <w:sz w:val="28"/>
          <w:szCs w:val="28"/>
          <w:rtl w:val="true"/>
          <w:lang w:bidi="fa-IR"/>
        </w:rPr>
        <w:t>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خود می‌دانم از دوست عزیزم جناب آقای میثم نمکی کمال تقدیر و تشکر را بنمایم که در این مسیر مرا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خوشحال می‌شوم که از نظرات شما در مورد این کتاب بهره ببرم ، منتظر شما هستم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مهر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5" w:name="pg1087_12262"/>
    </w:p>
    <w:p>
      <w:pPr>
        <w:pStyle w:val="Heading2"/>
        <w:numPr>
          <w:ilvl w:val="1"/>
          <w:numId w:val="1"/>
        </w:numPr>
        <w:rPr/>
      </w:pPr>
      <w:bookmarkStart w:id="16" w:name="__RefHeading___Toc2004972_373438147"/>
      <w:bookmarkStart w:id="17" w:name="_Toc5"/>
      <w:bookmarkEnd w:id="15"/>
      <w:bookmarkEnd w:id="16"/>
      <w:r>
        <w:rPr>
          <w:rtl w:val="true"/>
        </w:rPr>
        <w:t>طرح یک دوستی بزرگ</w:t>
      </w:r>
      <w:r>
        <w:rPr>
          <w:rtl w:val="true"/>
        </w:rPr>
        <w:t>!</w:t>
      </w:r>
      <w:bookmarkEnd w:id="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می‌دانید خانه اَصبغ کجاست؟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اصبغ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یکی از یاران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انتهای همین کوچه، دست چپ، خانه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بعد از ساعت‌ها جستجو در شهر کوفه، سرانجام خانه اصبغ را پیدا کردم، در پوست خود نمی‌گنجم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یار باوفای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را می‌زنم و صدای آن پیرمرد مهربان به گوشم می‌خورد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مهربانی مرا به خانه خویش دعوت می‌کند و با نوشیدنی گوارایی از من پذیرایی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پیرمرد چه چهره نورانی و جذّابی دارد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خودم را معرّفی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نویسنده‌ای هستم که برای جوانان کتاب می‌نویسم، </w:t>
      </w:r>
    </w:p>
    <w:p>
      <w:pPr>
        <w:pStyle w:val="BookText"/>
        <w:rPr/>
      </w:pPr>
      <w:r>
        <w:rPr>
          <w:rFonts w:ascii="IRNazanin" w:hAnsi="IRNazanin" w:eastAsia="IRNazanin"/>
          <w:color w:val="111111"/>
          <w:sz w:val="28"/>
          <w:sz w:val="28"/>
          <w:szCs w:val="28"/>
          <w:rtl w:val="true"/>
          <w:lang w:bidi="fa-IR"/>
        </w:rPr>
        <w:t>امروز آمده‌ام با شما همراه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سری تکان می‌دهد و با مهربانی به من نگاه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می‌خواهی با این کتاب خود به جوانان چه بگویی؟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عشق به مسجد را در دل جوانان زنده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در این راه کمکم کنی؟</w:t>
      </w:r>
    </w:p>
    <w:p>
      <w:pPr>
        <w:pStyle w:val="BookText"/>
        <w:rPr/>
      </w:pPr>
      <w:r>
        <w:rPr>
          <w:rFonts w:ascii="IRNazanin" w:hAnsi="IRNazanin" w:eastAsia="IRNazanin"/>
          <w:color w:val="111111"/>
          <w:sz w:val="28"/>
          <w:sz w:val="28"/>
          <w:szCs w:val="28"/>
          <w:rtl w:val="true"/>
          <w:lang w:bidi="fa-IR"/>
        </w:rPr>
        <w:t>نگاه کن، غبار غمی بر چهره این پیرمرد می‌نشیند و اشک از گوشه چشمان او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من که حرف بدی نزدم، پس چرا اصبغ ناراحت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سؤال من ناراحت شدید؟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پسرم، با سخن تو به یاد خاطره‌ای افتادم و دلم بهاری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خاطره‌ای؟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مولای خود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آن یار مهربانم که مرا تنها گذاشت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جا بود که این پیرمرد شروع به سخن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به خیر، آن روزها که مولایم بود، من به خانه آن حضرت می‌رفتم؛ در کنار او می‌نشستم و آن حضرت برایم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حضرت چنان شیرین و ارزشمند بود که هیچ گاه از آن سیر نمی‌شدم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آن حضرت مطالبی تازه برایم می‌گفت، آری یک روز هم سخن از مسجد به میان آمد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هست که مولایم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نمازت را در مسجد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نماز خود را در مسجد بخواند، خداوند به او توفیق دوستی با یکی از بندگان خوب خود را می‌دهد تا از دوستی با </w:t>
      </w:r>
    </w:p>
    <w:p>
      <w:pPr>
        <w:pStyle w:val="BookText"/>
        <w:rPr/>
      </w:pPr>
      <w:r>
        <w:rPr>
          <w:rFonts w:ascii="IRNazanin" w:hAnsi="IRNazanin" w:eastAsia="IRNazanin"/>
          <w:color w:val="111111"/>
          <w:sz w:val="28"/>
          <w:sz w:val="28"/>
          <w:szCs w:val="28"/>
          <w:rtl w:val="true"/>
          <w:lang w:bidi="fa-IR"/>
        </w:rPr>
        <w:t>او بهره ببرد و یا به او شناخت و معرفتی می‌دهد که قبلاً از آن بی‌بهره بوده است و یا توانایی دوری از گناه و معصیت را به او عطا می‌کند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آری، بی‌جهت نبود که اصبغ با این سن و سال زیادی که داشت سعی می‌کرد تا نماز خود را در مسجد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می‌دانست که خداوند متعال برای مسجد رفتن اثر خاصّی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جوانانی که به دنبال پیدا کردن دوست صمیمی و خوب هستید، به سوی مسجد بشتابید تا صاحب خانه برای شما طرح یک دوستی بزرگ را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موفّقیّت در سایه دوستی با یار و همراهی مناسب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خواهان عرفان هستی و می‌کوشی تا به معرفت برسی به سوی مسجد رو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با خانه خدا دوست شو که صاحب خانه از قلبِ تو، با معرفتی راستین پذیرایی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 رحمت خدا را به سوی خود جذب کنی؛ اگر دوست داری مهربانی خدا را به صورت ویژه در زندگی خود بیابی، به سوی مسجد بشتاب تا زیر باران مهربانی خدا قرار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فاصله گرفتن از گناه برایت سخت شده است؛ اگر شیطان وسوسه‌ات می‌کند و تو در مقابل وسوسه‌های او احساس ضعف می‌کنی به مسجد بشتاب، آن جا است که خداوند ایمان تو را شارژ می‌کند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با همین حضور در خانه خدا می‌توانی ایمان خود را تقویت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شیطان در کمین تو است و تو باید آماده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شیطان را از خود ناامید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مسجد رفتن می‌توانی هر آنچه برای خوشبختی معنوی لازم داری به 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 تنهایی‌ها برای تو بس نیست؟</w:t>
      </w:r>
    </w:p>
    <w:p>
      <w:pPr>
        <w:pStyle w:val="BookText"/>
        <w:rPr/>
      </w:pPr>
      <w:r>
        <w:rPr>
          <w:rFonts w:ascii="IRNazanin" w:hAnsi="IRNazanin" w:eastAsia="IRNazanin"/>
          <w:color w:val="111111"/>
          <w:sz w:val="28"/>
          <w:sz w:val="28"/>
          <w:szCs w:val="28"/>
          <w:rtl w:val="true"/>
          <w:lang w:bidi="fa-IR"/>
        </w:rPr>
        <w:t>درمانِ روح تو همین حضور در مسجد است و صاحب خانه که خیلی آقا و مهربان است، از همه نیازهای تو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می‌داند که در این لحظه به راهنمایی یک دوست نیاز داری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همین می‌بینی از راهی که باور نمی‌کنی یک دوست خوب روزیت شد و آنگاه زندگی تو متحوّل می‌شود</w:t>
      </w:r>
      <w:r>
        <w:rPr>
          <w:rFonts w:eastAsia="IRNazanin" w:cs="IRNazanin"/>
          <w:color w:val="111111"/>
          <w:sz w:val="28"/>
          <w:szCs w:val="28"/>
          <w:rtl w:val="true"/>
          <w:lang w:bidi="fa-IR"/>
        </w:rPr>
        <w:t>.</w:t>
      </w:r>
      <w:r>
        <w:rPr>
          <w:rStyle w:val="FootnoteAnchor"/>
          <w:rtl w:val="true"/>
        </w:rPr>
        <w:footnoteReference w:id="3"/>
      </w:r>
      <w:bookmarkStart w:id="18" w:name="pg1087_12266"/>
    </w:p>
    <w:p>
      <w:pPr>
        <w:pStyle w:val="Heading2"/>
        <w:numPr>
          <w:ilvl w:val="1"/>
          <w:numId w:val="1"/>
        </w:numPr>
        <w:rPr/>
      </w:pPr>
      <w:bookmarkStart w:id="19" w:name="__RefHeading___Toc2004974_373438147"/>
      <w:bookmarkStart w:id="20" w:name="_Toc6"/>
      <w:bookmarkEnd w:id="18"/>
      <w:bookmarkEnd w:id="19"/>
      <w:r>
        <w:rPr>
          <w:rtl w:val="true"/>
        </w:rPr>
        <w:t>ثواب قدم به سوی مسجد</w:t>
      </w:r>
      <w:bookmarkEnd w:id="20"/>
    </w:p>
    <w:p>
      <w:pPr>
        <w:pStyle w:val="BookText"/>
        <w:rPr/>
      </w:pP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دلت برای صحرای عرفات تنگ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که انسان در سفر حج چه صفای معنوی را تجربه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برای این سفر ثبت نام کرده‌ای و منتظری که نوبتت شود تا به سوی حرم دوست پرواز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هنوز نتوانسته‌ای حتّی ثبت نام این سفر را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دعا کنیم که خدا این سفر را نصیب همه آرزومندان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دیدار خانه خودت را قسمت همه آرزومندان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می‌دانی خداوند برای حاجیِ خانه خود چه پاداشی را آماده نموده است؟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که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شنیدم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حاجی به سوی خانه خدا به راه می‌افتد، برای هر قدمی که برمی‌دارد، خداوند ده حسنه و کار نیک در پرونده او می‌نویسد و ده گناه او را می‌بخشد و مقام او را ده درجه بالا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خوشا به حال حاجی‌ها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هم جزء دعوت‌شدگان به این سفر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دل ندارم، چه می‌شد که من هم می‌توانستم مهمان تو باشم و گردِ خانه‌ات طواف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غریبه نیستی، راستش وقتی فهمیدم که خداوند برای حاجی این همه ثواب قرار داده است از این که نمی‌توانستم به سفر حج بروم، خیلی ناراحت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عرفه پارسال را می‌گویم، خیلی دلم برای عرفات تنگ شده بود، دلم هوای خانه دوست را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می‌خواستم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خیلی با محبوبم حرف زدم و گلایه کردم، دست خودم نبود، کار 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یک جوری دلم را آرام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گذشت و من مشغول تحقیق و نوشتن بودم؛ امّا حالم گرفته بود، دائم به فکر این بودم که از چه ثواب بزرگی محروم مانده‌ام، خدا به حاجی به اندازه هر قدمی که در این سفر برمی‌دارد، ده حسنه می‌دهد و ده گناه او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وقت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خیلی‌ها که توفیق تشرّف به حرم امنِ الهی را پیدا نکرده‌ایم، آیا می‌توانیم به گونه‌ای دیگر این ثواب بزرگ را به دست آوریم؟</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کاری می‌گردم که ثواب آن مانند ثواب سفر حج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کاری که چون آن را انجام دهم، خداوند به هر قدمی که در راه آن </w:t>
      </w:r>
    </w:p>
    <w:p>
      <w:pPr>
        <w:pStyle w:val="BookText"/>
        <w:rPr/>
      </w:pPr>
      <w:r>
        <w:rPr>
          <w:rFonts w:ascii="IRNazanin" w:hAnsi="IRNazanin" w:eastAsia="IRNazanin"/>
          <w:color w:val="111111"/>
          <w:sz w:val="28"/>
          <w:sz w:val="28"/>
          <w:szCs w:val="28"/>
          <w:rtl w:val="true"/>
          <w:lang w:bidi="fa-IR"/>
        </w:rPr>
        <w:t>برمی‌دارم، ده حسنه در نامه عمل من بنویسد، ده گناه مرا ببخشد و ده مقام به 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می‌توانید به من کمک کنید؟ به نظر شما اصلاً چنین چیزی ممکن است؟</w:t>
      </w:r>
    </w:p>
    <w:p>
      <w:pPr>
        <w:pStyle w:val="BookText"/>
        <w:rPr/>
      </w:pPr>
      <w:r>
        <w:rPr>
          <w:rFonts w:ascii="IRNazanin" w:hAnsi="IRNazanin" w:eastAsia="IRNazanin"/>
          <w:color w:val="111111"/>
          <w:sz w:val="28"/>
          <w:sz w:val="28"/>
          <w:szCs w:val="28"/>
          <w:rtl w:val="true"/>
          <w:lang w:bidi="fa-IR"/>
        </w:rPr>
        <w:t>حاجی بعد از سالها چشم انتظاری به مکّه رفته است و سختی‌های سفر را تحمّل کرده است، گردِ خانه خدا طواف نموده، در صحرای عرفات در آفتاب گرم عربستان وقوف کرده، به منی رفته و قربانی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می‌خواهم در شهر خودم، کنار زن و بچّه‌ام باشم و همان ثواب را به دست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سراغ کتاب‌ها رفتم و مطالعه خود را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من به طول انجامید امّا چون گمشده‌ای داشتم و می‌خواستم حتما آن را بیابم این مطالعه و پژوهش برایم لذّت‌بخش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واضح و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شما هم می‌خواهید از آن باخبر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برای خواندنِ نماز به سوی مسجد حرکت کند به هر قدمی که برمی‌دارد خداوند ده حسنه و کار نیکو در پرونده اعمال او می نویسد و ده گناه او را می‌بخشد و مقام او را ده درجه بالا می‌برد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آری، همان ثوابی که خدا برای حاجی قرار داده، همان را هم به کسی که برای خواندنِ نماز به مسجد برود، عنایت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خیلی خوشحال شدم و یقین کردم که این جوابی بود که خدا برای من فرستاده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نزدیک اذان ظهر بود، برخاستم، وضو گرفتم و با عشقی بیشتر و معرفتی بهتر به سوی مسجد شتافتم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می‌کنم، بدانی که آن روز من در مسیر رفتن به مسجد چه حالی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در آسمان‌ها سیر می‌کردم</w:t>
      </w:r>
      <w:r>
        <w:rPr>
          <w:rFonts w:eastAsia="IRNazanin" w:cs="IRNazanin"/>
          <w:color w:val="111111"/>
          <w:sz w:val="28"/>
          <w:szCs w:val="28"/>
          <w:rtl w:val="true"/>
          <w:lang w:bidi="fa-IR"/>
        </w:rPr>
        <w:t xml:space="preserve">! </w:t>
      </w:r>
      <w:bookmarkStart w:id="21" w:name="pg1087_12270"/>
    </w:p>
    <w:p>
      <w:pPr>
        <w:pStyle w:val="Heading2"/>
        <w:numPr>
          <w:ilvl w:val="1"/>
          <w:numId w:val="1"/>
        </w:numPr>
        <w:rPr/>
      </w:pPr>
      <w:bookmarkStart w:id="22" w:name="__RefHeading___Toc2004976_373438147"/>
      <w:bookmarkStart w:id="23" w:name="_Toc7"/>
      <w:bookmarkEnd w:id="21"/>
      <w:bookmarkEnd w:id="22"/>
      <w:r>
        <w:rPr>
          <w:rtl w:val="true"/>
        </w:rPr>
        <w:t>چگونه به آرزویم برسم؟</w:t>
      </w:r>
      <w:bookmarkEnd w:id="23"/>
    </w:p>
    <w:p>
      <w:pPr>
        <w:pStyle w:val="BookText"/>
        <w:rPr/>
      </w:pPr>
      <w:r>
        <w:rPr>
          <w:rFonts w:ascii="IRNazanin" w:hAnsi="IRNazanin" w:eastAsia="IRNazanin"/>
          <w:color w:val="111111"/>
          <w:sz w:val="28"/>
          <w:sz w:val="28"/>
          <w:szCs w:val="28"/>
          <w:rtl w:val="true"/>
          <w:lang w:bidi="fa-IR"/>
        </w:rPr>
        <w:t>بزرگی انسان‌ها به بزرگی آرزوی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زندگی چه آرزویی داری؟</w:t>
      </w:r>
    </w:p>
    <w:p>
      <w:pPr>
        <w:pStyle w:val="BookText"/>
        <w:rPr/>
      </w:pPr>
      <w:r>
        <w:rPr>
          <w:rFonts w:ascii="IRNazanin" w:hAnsi="IRNazanin" w:eastAsia="IRNazanin"/>
          <w:color w:val="111111"/>
          <w:sz w:val="28"/>
          <w:sz w:val="28"/>
          <w:szCs w:val="28"/>
          <w:rtl w:val="true"/>
          <w:lang w:bidi="fa-IR"/>
        </w:rPr>
        <w:t>نکند دچار روزمرّگی شده‌ای و دیگر جز جلوی پای خود را نمی‌بینی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تو باید به فردایی زیبا بیندیشی و تلاش کنی که به آن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ما به آرزوهایمان نمی‌رسیم، بلکه آن را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برای ساختنِ آرزو باید زحمت کشید، خون دل خورد و به خدا توکّل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حرکت خود را آغاز نمودی باید از خدا هم یاری بگیری و از او بخواهی که تو را با کمک‌های غیبی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اهمیّت دعا مشخص می‌شود، دعا می‌تواند نیروهای مخفی این جهان را به سوی تو بکشاند و تو را کمک کند تا به خواسته دل خود برسی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خیلی وقت‌ها می‌شود که تو دعا می‌کنی امّا اثر آن را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آسمان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صدایت بزنم و تو جوابم را نمی‌دهی؟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گاهی هم از دعا کردن خسته شوی و آن وقت ندانی که چه باید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کردن آدابی دارد که ما باید آن را مراعات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وقتی بخواهی نامه و درخواستی از رئیس اداره‌ای بنمایی از چند نفر در مورد پیش‌نویس تقاضای خود سؤال می‌کنی، موقعی که می‌خواهی دعا کنی، سعی کن راه و رسم آن را هم مراعات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سخن در مورد آداب دعا کردن بسیار است ولی اگر به من اجازه بدهی یکی از برنامه‌های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بازگو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آن حضرت هر وقت می‌خواست دعا کند چه برنامه‌ای را اجرا می‌کرد؟</w:t>
      </w:r>
    </w:p>
    <w:p>
      <w:pPr>
        <w:pStyle w:val="BookText"/>
        <w:rPr/>
      </w:pPr>
      <w:r>
        <w:rPr>
          <w:rFonts w:ascii="IRNazanin" w:hAnsi="IRNazanin" w:eastAsia="IRNazanin"/>
          <w:color w:val="111111"/>
          <w:sz w:val="28"/>
          <w:sz w:val="28"/>
          <w:szCs w:val="28"/>
          <w:rtl w:val="true"/>
          <w:lang w:bidi="fa-IR"/>
        </w:rPr>
        <w:t>به طور خلاصه برایت بگویم که طبق گفته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دعا باید این چهار مرحله را طی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کنی تا موقع اذان ظهر فرا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مقداری صدقه به فقرا و بیچارگان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عطر به خود بزنی و خود را خوشبو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مسجد بشتابی و در آنجا برای حاجت خود دعا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چند بار این آداب را هنگام دعا انجام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ما شیعه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w:t>
      </w:r>
    </w:p>
    <w:p>
      <w:pPr>
        <w:pStyle w:val="BookText"/>
        <w:rPr/>
      </w:pPr>
      <w:r>
        <w:rPr>
          <w:rFonts w:ascii="IRNazanin" w:hAnsi="IRNazanin" w:eastAsia="IRNazanin"/>
          <w:color w:val="111111"/>
          <w:sz w:val="28"/>
          <w:sz w:val="28"/>
          <w:szCs w:val="28"/>
          <w:rtl w:val="true"/>
          <w:lang w:bidi="fa-IR"/>
        </w:rPr>
        <w:t>پس چرا برای گرفتن حاجت خویش به مسجد پناه نمی‌بریم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جوانانی را دیده‌ام که برای استجابت دعا، ذکر و وردهایی که هیچ مدرک معتبری ندارند را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این طرف و آن طرف دویده‌اند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مسجد محلّ خویش، غافل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چقدر ماهرانه ما را از آن چه باید باشیم دور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اسم، شیعه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ولی اعمال و کردار ما با برنامه‌های آن حضرت فاصله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خانه خدا است و تو وقتی در آن جا حضور پیدا می‌کنی، مهمان صاحب خانه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کجای این دنیا می‌توانی به این راحتی این قدر به خدا نزدیک شوی؟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فرصت را غنیمت بشمار و به مسجد برو، با خدای خویش خلوت کن و از او بخواه تا کمکت کند که به خواسته خود برسی</w:t>
      </w:r>
      <w:r>
        <w:rPr>
          <w:rFonts w:eastAsia="IRNazanin" w:cs="IRNazanin"/>
          <w:color w:val="111111"/>
          <w:sz w:val="28"/>
          <w:szCs w:val="28"/>
          <w:rtl w:val="true"/>
          <w:lang w:bidi="fa-IR"/>
        </w:rPr>
        <w:t>.</w:t>
      </w:r>
      <w:r>
        <w:rPr>
          <w:rStyle w:val="FootnoteAnchor"/>
          <w:rtl w:val="true"/>
        </w:rPr>
        <w:footnoteReference w:id="5"/>
      </w:r>
      <w:bookmarkStart w:id="24" w:name="pg1087_12273"/>
    </w:p>
    <w:p>
      <w:pPr>
        <w:pStyle w:val="Heading2"/>
        <w:numPr>
          <w:ilvl w:val="1"/>
          <w:numId w:val="1"/>
        </w:numPr>
        <w:rPr/>
      </w:pPr>
      <w:bookmarkStart w:id="25" w:name="__RefHeading___Toc2004978_373438147"/>
      <w:bookmarkStart w:id="26" w:name="_Toc8"/>
      <w:bookmarkEnd w:id="24"/>
      <w:bookmarkEnd w:id="25"/>
      <w:r>
        <w:rPr>
          <w:rtl w:val="true"/>
        </w:rPr>
        <w:t>بیا خود را بیمه کنیم</w:t>
      </w:r>
      <w:r>
        <w:rPr>
          <w:rtl w:val="true"/>
        </w:rPr>
        <w:t>!</w:t>
      </w:r>
      <w:bookmarkEnd w:id="26"/>
    </w:p>
    <w:p>
      <w:pPr>
        <w:pStyle w:val="BookText"/>
        <w:rPr/>
      </w:pPr>
      <w:r>
        <w:rPr>
          <w:rFonts w:ascii="IRNazanin" w:hAnsi="IRNazanin" w:eastAsia="IRNazanin"/>
          <w:color w:val="111111"/>
          <w:sz w:val="28"/>
          <w:sz w:val="28"/>
          <w:szCs w:val="28"/>
          <w:rtl w:val="true"/>
          <w:lang w:bidi="fa-IR"/>
        </w:rPr>
        <w:t>شما می‌دانید که خطرات زیادی، زندگی ما را فرا گرفته است، برای مثال همین خطرات رانندگی را در نظر بگیرید که هر روز جان چقدر از هموطنان عزیز ما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نکات ایمنی و آموزش کافی در این زمینه بسیار مهمّ است و باید بیشتر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راهی را می‌شناسید که بتواند بلاها را از ما و زندگی ما دور سازد؟</w:t>
      </w:r>
    </w:p>
    <w:p>
      <w:pPr>
        <w:pStyle w:val="BookText"/>
        <w:rPr/>
      </w:pPr>
      <w:r>
        <w:rPr>
          <w:rFonts w:ascii="IRNazanin" w:hAnsi="IRNazanin" w:eastAsia="IRNazanin"/>
          <w:color w:val="111111"/>
          <w:sz w:val="28"/>
          <w:sz w:val="28"/>
          <w:szCs w:val="28"/>
          <w:rtl w:val="true"/>
          <w:lang w:bidi="fa-IR"/>
        </w:rPr>
        <w:t>آیا شرکت بیمه‌ای را می‌شناسید که بتواند از وقوع بلا جلوگیری کند؟</w:t>
      </w:r>
    </w:p>
    <w:p>
      <w:pPr>
        <w:pStyle w:val="BookText"/>
        <w:rPr/>
      </w:pPr>
      <w:r>
        <w:rPr>
          <w:rFonts w:ascii="IRNazanin" w:hAnsi="IRNazanin" w:eastAsia="IRNazanin"/>
          <w:color w:val="111111"/>
          <w:sz w:val="28"/>
          <w:sz w:val="28"/>
          <w:szCs w:val="28"/>
          <w:rtl w:val="true"/>
          <w:lang w:bidi="fa-IR"/>
        </w:rPr>
        <w:t>من در اینجا می‌خواهم کاری را به شما معرّفی کنم که اگر آن را انجام دهید، بسیاری از بلاها را از خود دور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ساده‌ای است و خرجی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سخنان خود به این نکته اشاره می‌کند که دعا کردن در مسجد می‌تواند بلاها را از شما دور سازد</w:t>
      </w:r>
      <w:r>
        <w:rPr>
          <w:rFonts w:eastAsia="IRNazanin" w:cs="IRNazanin"/>
          <w:color w:val="111111"/>
          <w:sz w:val="28"/>
          <w:szCs w:val="28"/>
          <w:rtl w:val="true"/>
          <w:lang w:bidi="fa-IR"/>
        </w:rPr>
        <w:t>.</w:t>
      </w:r>
      <w:r>
        <w:rPr>
          <w:rStyle w:val="FootnoteAnchor"/>
          <w:rtl w:val="true"/>
        </w:rPr>
        <w:footnoteReference w:id="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چنین اثری را برای دعا کردن در خانه خودش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تو مهمان خدا می‌شوی، به مسجد می‌روی، با او خلوت می‌کنی و با او سخن می‌گویی، او هم تیرهای بلا را از تو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لباس‌های ضد گلوله را دیده‌ای؟</w:t>
      </w:r>
    </w:p>
    <w:p>
      <w:pPr>
        <w:pStyle w:val="BookText"/>
        <w:rPr/>
      </w:pPr>
      <w:r>
        <w:rPr>
          <w:rFonts w:ascii="IRNazanin" w:hAnsi="IRNazanin" w:eastAsia="IRNazanin"/>
          <w:color w:val="111111"/>
          <w:sz w:val="28"/>
          <w:sz w:val="28"/>
          <w:szCs w:val="28"/>
          <w:rtl w:val="true"/>
          <w:lang w:bidi="fa-IR"/>
        </w:rPr>
        <w:t>وقتی یک نفر آنها را به تن کند، گلوله‌ها به او برخورد می‌کند امّا در او اثر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حضور خود در مسجد یک لباس ضد بلا به تن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افراد را می‌شناسم که از صحنه مرگ جان سالم به در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تو خودت هم یکی از آنها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به خاطر این است که خداوند می‌خواسته تا بلا را از تو دور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 می‌توانی با حضور در مسجد و دعاکردن، از بلاها بیمه شوی</w:t>
      </w:r>
      <w:r>
        <w:rPr>
          <w:rFonts w:eastAsia="IRNazanin" w:cs="IRNazanin"/>
          <w:color w:val="111111"/>
          <w:sz w:val="28"/>
          <w:szCs w:val="28"/>
          <w:rtl w:val="true"/>
          <w:lang w:bidi="fa-IR"/>
        </w:rPr>
        <w:t xml:space="preserve">. </w:t>
      </w:r>
      <w:bookmarkStart w:id="27" w:name="pg1087_12275"/>
    </w:p>
    <w:p>
      <w:pPr>
        <w:pStyle w:val="Heading2"/>
        <w:numPr>
          <w:ilvl w:val="1"/>
          <w:numId w:val="1"/>
        </w:numPr>
        <w:rPr/>
      </w:pPr>
      <w:bookmarkStart w:id="28" w:name="__RefHeading___Toc2004980_373438147"/>
      <w:bookmarkStart w:id="29" w:name="_Toc9"/>
      <w:bookmarkEnd w:id="27"/>
      <w:bookmarkEnd w:id="28"/>
      <w:r>
        <w:rPr>
          <w:rtl w:val="true"/>
        </w:rPr>
        <w:t>پیرمردانی که به سوی مسجد می‌آیند</w:t>
      </w:r>
      <w:r>
        <w:rPr>
          <w:rtl w:val="true"/>
        </w:rPr>
        <w:t>!</w:t>
      </w:r>
      <w:bookmarkEnd w:id="29"/>
    </w:p>
    <w:p>
      <w:pPr>
        <w:pStyle w:val="BookText"/>
        <w:rPr/>
      </w:pPr>
      <w:r>
        <w:rPr>
          <w:rFonts w:ascii="IRNazanin" w:hAnsi="IRNazanin" w:eastAsia="IRNazanin"/>
          <w:color w:val="111111"/>
          <w:sz w:val="28"/>
          <w:sz w:val="28"/>
          <w:szCs w:val="28"/>
          <w:rtl w:val="true"/>
          <w:lang w:bidi="fa-IR"/>
        </w:rPr>
        <w:t>من هم مثل خیلی‌ها همیشه فکر می‌کردم که ما باید جوانان را تشویق کنیم که به مسجد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از این پیرمردها چه کاری برمی‌آید؟</w:t>
      </w:r>
    </w:p>
    <w:p>
      <w:pPr>
        <w:pStyle w:val="BookText"/>
        <w:rPr/>
      </w:pPr>
      <w:r>
        <w:rPr>
          <w:rFonts w:ascii="IRNazanin" w:hAnsi="IRNazanin" w:eastAsia="IRNazanin"/>
          <w:color w:val="111111"/>
          <w:sz w:val="28"/>
          <w:sz w:val="28"/>
          <w:szCs w:val="28"/>
          <w:rtl w:val="true"/>
          <w:lang w:bidi="fa-IR"/>
        </w:rPr>
        <w:t>آنها را هیچ کجا راه نمی‌دهند و برای همین به مسجد می‌آیند، این که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فهمیدم که این فکر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که حضور پیرمردان در مسجد چقدر برای جامعه اثر خوبی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وقتی می‌بیند که پیرمردان به مسجد می‌آیند خیلی خوشحال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کجا آوردی؟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می‌کنم اگر در این جا سخن رسول خدا را بیان کنم، برایت جالب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می‌شود که در روی زمین معصیت و گناه فراگیر می‌شود، به گونه‌ای </w:t>
      </w:r>
    </w:p>
    <w:p>
      <w:pPr>
        <w:pStyle w:val="BookText"/>
        <w:rPr/>
      </w:pPr>
      <w:r>
        <w:rPr>
          <w:rFonts w:ascii="IRNazanin" w:hAnsi="IRNazanin" w:eastAsia="IRNazanin"/>
          <w:color w:val="111111"/>
          <w:sz w:val="28"/>
          <w:sz w:val="28"/>
          <w:szCs w:val="28"/>
          <w:rtl w:val="true"/>
          <w:lang w:bidi="fa-IR"/>
        </w:rPr>
        <w:t>که دیگر صبر خدا لبریز می‌شود و خدا تصمیم می‌گیرد که عذاب خود را بر اهل زمین نازل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عذابی سخت و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عذاب آماده می‌شوند تا سزای اعمال زشت انسان‌ها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بی‌حیایی تا کجا؟</w:t>
      </w:r>
    </w:p>
    <w:p>
      <w:pPr>
        <w:pStyle w:val="BookText"/>
        <w:rPr/>
      </w:pPr>
      <w:r>
        <w:rPr>
          <w:rFonts w:ascii="IRNazanin" w:hAnsi="IRNazanin" w:eastAsia="IRNazanin"/>
          <w:color w:val="111111"/>
          <w:sz w:val="28"/>
          <w:sz w:val="28"/>
          <w:szCs w:val="28"/>
          <w:rtl w:val="true"/>
          <w:lang w:bidi="fa-IR"/>
        </w:rPr>
        <w:t>خدا هم آخرین نگاه‌های خود را به زمین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یکباره از تصمیم خود منصرف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عذاب این مردم صرف نظر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رحمت خدا بر غضب او پیشی می‌گیرد، به راستی چه شد که خدا از تصمیم خود منصرف شد؟</w:t>
      </w:r>
    </w:p>
    <w:p>
      <w:pPr>
        <w:pStyle w:val="BookText"/>
        <w:rPr/>
      </w:pPr>
      <w:r>
        <w:rPr>
          <w:rFonts w:ascii="IRNazanin" w:hAnsi="IRNazanin" w:eastAsia="IRNazanin"/>
          <w:color w:val="111111"/>
          <w:sz w:val="28"/>
          <w:sz w:val="28"/>
          <w:szCs w:val="28"/>
          <w:rtl w:val="true"/>
          <w:lang w:bidi="fa-IR"/>
        </w:rPr>
        <w:t>این سخنی است که فرشتگان با یکدیگر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این گونه به راز این کار پی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آن لحظات آخر به زمین نگاه کرد، دید که پیرمردانی به سوی مسجد در حال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حالی که با سختی راه می‌روند به خانه خدا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را می‌بیند که در حال یاد گرفتن قرآن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خاطر دیدن این دو منظره، از عذاب کردن انسان‌ها، صرف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آن لحظه اوّل چیزی که برای خدا جذّاب بود و توانست دل او را به رحم بیاورد، همان پیرمرد یا پیرزنی بود که آرام آرام به سوی مسجد می‌رفت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پیرمردی که با عصا به سوی مسجد می‌رود، می‌تواند طوفان غضب </w:t>
      </w:r>
    </w:p>
    <w:p>
      <w:pPr>
        <w:pStyle w:val="BookText"/>
        <w:rPr/>
      </w:pPr>
      <w:r>
        <w:rPr>
          <w:rFonts w:ascii="IRNazanin" w:hAnsi="IRNazanin" w:eastAsia="IRNazanin"/>
          <w:color w:val="111111"/>
          <w:sz w:val="28"/>
          <w:sz w:val="28"/>
          <w:szCs w:val="28"/>
          <w:rtl w:val="true"/>
          <w:lang w:bidi="fa-IR"/>
        </w:rPr>
        <w:t>خدا را آرام کند و رحمت بی‌انتهای الهی را به جریان اندازد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بیا قدردان حضور تمام پیرانی باشیم که به مسجد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احترام بگیریم که در واقع از رحمت خدا احترام گرفته‌ایم</w:t>
      </w:r>
      <w:r>
        <w:rPr>
          <w:rFonts w:eastAsia="IRNazanin" w:cs="IRNazanin"/>
          <w:color w:val="111111"/>
          <w:sz w:val="28"/>
          <w:szCs w:val="28"/>
          <w:rtl w:val="true"/>
          <w:lang w:bidi="fa-IR"/>
        </w:rPr>
        <w:t>.</w:t>
      </w:r>
      <w:r>
        <w:rPr>
          <w:rStyle w:val="FootnoteAnchor"/>
          <w:rtl w:val="true"/>
        </w:rPr>
        <w:footnoteReference w:id="7"/>
      </w:r>
      <w:bookmarkStart w:id="30" w:name="pg1087_12278"/>
    </w:p>
    <w:p>
      <w:pPr>
        <w:pStyle w:val="Heading2"/>
        <w:numPr>
          <w:ilvl w:val="1"/>
          <w:numId w:val="1"/>
        </w:numPr>
        <w:rPr/>
      </w:pPr>
      <w:bookmarkStart w:id="31" w:name="__RefHeading___Toc2004982_373438147"/>
      <w:bookmarkStart w:id="32" w:name="_Toc10"/>
      <w:bookmarkEnd w:id="30"/>
      <w:bookmarkEnd w:id="31"/>
      <w:r>
        <w:rPr>
          <w:rtl w:val="true"/>
        </w:rPr>
        <w:t>بیا به زیارت خدا برویم</w:t>
      </w:r>
      <w:r>
        <w:rPr>
          <w:rtl w:val="true"/>
        </w:rPr>
        <w:t>!</w:t>
      </w:r>
      <w:bookmarkEnd w:id="32"/>
    </w:p>
    <w:p>
      <w:pPr>
        <w:pStyle w:val="BookText"/>
        <w:rPr/>
      </w:pPr>
      <w:r>
        <w:rPr>
          <w:rFonts w:ascii="IRNazanin" w:hAnsi="IRNazanin" w:eastAsia="IRNazanin"/>
          <w:color w:val="111111"/>
          <w:sz w:val="28"/>
          <w:sz w:val="28"/>
          <w:szCs w:val="28"/>
          <w:rtl w:val="true"/>
          <w:lang w:bidi="fa-IR"/>
        </w:rPr>
        <w:t xml:space="preserve">آیا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سخن‌هایی که خدا با بندگان خود دارد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قرآن به پیامبر اسلام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 پیامبر وحی شده امّا جزء قرآن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سخنانی که جزء قرآن نیست، حدیث قدسی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می‌خواهم شما را با یکی از این حدیث‌های قدسی آشنا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خانه‌های من در روی زمین مسجدها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وقتی انسانها به آسمان نگاه می‌کنند، ستارگان را می‌بینند که نورافشانی می‌کنند، همین طور وقتی فرشتگانِ من به زمین نگاه می‌کنند مساجد را می‌بینند که نورافشانی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بنده‌ای که در خانه‌اش وضو بگیرد و مرا در خانه‌ام زیارت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برای ما مهمان بیاید، از او پذیرایی می‌کنیم، چرا که </w:t>
      </w:r>
    </w:p>
    <w:p>
      <w:pPr>
        <w:pStyle w:val="BookText"/>
        <w:rPr/>
      </w:pPr>
      <w:r>
        <w:rPr>
          <w:rFonts w:ascii="IRNazanin" w:hAnsi="IRNazanin" w:eastAsia="IRNazanin"/>
          <w:color w:val="111111"/>
          <w:sz w:val="28"/>
          <w:sz w:val="28"/>
          <w:szCs w:val="28"/>
          <w:rtl w:val="true"/>
          <w:lang w:bidi="fa-IR"/>
        </w:rPr>
        <w:t>مهمان احترام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ما به مسجد می‌رویم، مهمان خدا هستیم و بر صاحب خانه لازم است که از مهمان خود پذیرایی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فکر می‌کنید که آیا خدا از مهمان خود پذیرایی نمی‌کند؟</w:t>
      </w:r>
    </w:p>
    <w:p>
      <w:pPr>
        <w:pStyle w:val="BookText"/>
        <w:rPr/>
      </w:pPr>
      <w:r>
        <w:rPr>
          <w:rFonts w:ascii="IRNazanin" w:hAnsi="IRNazanin" w:eastAsia="IRNazanin"/>
          <w:color w:val="111111"/>
          <w:sz w:val="28"/>
          <w:sz w:val="28"/>
          <w:szCs w:val="28"/>
          <w:rtl w:val="true"/>
          <w:lang w:bidi="fa-IR"/>
        </w:rPr>
        <w:t>تو که به مسجد می‌روی، زائر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می‌روی تا مهربانی او را در آغوش بگیری؛ تو می‌روی تا در سایه رحمت او آرام بگیری؛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 امید به لطفِ صاحب خانه، قدم به این خانه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زائر خانه خویش با مهربانی می‌نگرد و رحمتش را بر او نازل می‌کند</w:t>
      </w:r>
      <w:r>
        <w:rPr>
          <w:rFonts w:eastAsia="IRNazanin" w:cs="IRNazanin"/>
          <w:color w:val="111111"/>
          <w:sz w:val="28"/>
          <w:szCs w:val="28"/>
          <w:rtl w:val="true"/>
          <w:lang w:bidi="fa-IR"/>
        </w:rPr>
        <w:t>.</w:t>
      </w:r>
      <w:r>
        <w:rPr>
          <w:rStyle w:val="FootnoteAnchor"/>
          <w:rtl w:val="true"/>
        </w:rPr>
        <w:footnoteReference w:id="8"/>
      </w:r>
      <w:bookmarkStart w:id="33" w:name="pg1087_12280"/>
    </w:p>
    <w:p>
      <w:pPr>
        <w:pStyle w:val="Heading2"/>
        <w:numPr>
          <w:ilvl w:val="1"/>
          <w:numId w:val="1"/>
        </w:numPr>
        <w:rPr/>
      </w:pPr>
      <w:bookmarkStart w:id="34" w:name="__RefHeading___Toc2004984_373438147"/>
      <w:bookmarkStart w:id="35" w:name="_Toc11"/>
      <w:bookmarkEnd w:id="33"/>
      <w:bookmarkEnd w:id="34"/>
      <w:r>
        <w:rPr>
          <w:rtl w:val="true"/>
        </w:rPr>
        <w:t>من سؤال مهمّی دارم</w:t>
      </w:r>
      <w:bookmarkEnd w:id="35"/>
    </w:p>
    <w:p>
      <w:pPr>
        <w:pStyle w:val="BookText"/>
        <w:rPr/>
      </w:pPr>
      <w:r>
        <w:rPr>
          <w:rFonts w:ascii="IRNazanin" w:hAnsi="IRNazanin" w:eastAsia="IRNazanin"/>
          <w:color w:val="111111"/>
          <w:sz w:val="28"/>
          <w:sz w:val="28"/>
          <w:szCs w:val="28"/>
          <w:rtl w:val="true"/>
          <w:lang w:bidi="fa-IR"/>
        </w:rPr>
        <w:t>پیامبر اسلام در خیلی از موارد از جبرئیل سؤال می‌کرد و جبرئیل هم پاسخ پیامبر را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این که خودش عقل کل بود امّا باز هم از جبرئیل سؤال‌های زیادی را می‌پرسید و این پیام را به ما می‌دهد که سؤال کردن نه تنها عیب نیست بلکه هر چقدر انسان بزرگ‌تر شود، سؤال‌های او هم بزرگتر و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پیامبر در شب معراج با برادر خویش جبرئیل مشورت نمود و نظر او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 است که ما پیامبر خویش را الگوی خود قرار دهیم چون در تصمیم‌های مهمّ زندگی خویش با دیگران مشورت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ما باید این دو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 و مشورت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مورد توجّه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می‌خواهم یکی از پرسش‌های پیامبر را برایتان نقل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خداوند در روی زمین کجا را بیش از همه جا دوست دارد؟</w:t>
      </w:r>
    </w:p>
    <w:p>
      <w:pPr>
        <w:pStyle w:val="BookText"/>
        <w:rPr/>
      </w:pPr>
      <w:r>
        <w:rPr>
          <w:rFonts w:ascii="IRNazanin" w:hAnsi="IRNazanin" w:eastAsia="IRNazanin"/>
          <w:color w:val="111111"/>
          <w:sz w:val="28"/>
          <w:sz w:val="28"/>
          <w:szCs w:val="28"/>
          <w:rtl w:val="true"/>
          <w:lang w:bidi="fa-IR"/>
        </w:rPr>
        <w:t>جبرئیل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روی زمین هیچ کجا را به اندازه مسجد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مسجد را به عنوان خانه خود معرّفی کرده است و برای همین وقتی تو در مسجد حضور پیدا می‌کنی، می‌توانی رحمت خداوند را به سوی خود جذب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یک سؤال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زیادی به مسجد می‌آیند، در میان این همه انسان، خدا کدام یک را بیش از همه دوست دارد؟</w:t>
      </w:r>
    </w:p>
    <w:p>
      <w:pPr>
        <w:pStyle w:val="BookText"/>
        <w:rPr/>
      </w:pPr>
      <w:r>
        <w:rPr>
          <w:rFonts w:ascii="IRNazanin" w:hAnsi="IRNazanin" w:eastAsia="IRNazanin"/>
          <w:color w:val="111111"/>
          <w:sz w:val="28"/>
          <w:sz w:val="28"/>
          <w:szCs w:val="28"/>
          <w:rtl w:val="true"/>
          <w:lang w:bidi="fa-IR"/>
        </w:rPr>
        <w:t>کدام یک از آنها در جذب دوستیِ خدا از همه موفّق‌تر بوده است؟</w:t>
      </w:r>
    </w:p>
    <w:p>
      <w:pPr>
        <w:pStyle w:val="BookText"/>
        <w:rPr/>
      </w:pPr>
      <w:r>
        <w:rPr>
          <w:rFonts w:ascii="IRNazanin" w:hAnsi="IRNazanin" w:eastAsia="IRNazanin"/>
          <w:color w:val="111111"/>
          <w:sz w:val="28"/>
          <w:sz w:val="28"/>
          <w:szCs w:val="28"/>
          <w:rtl w:val="true"/>
          <w:lang w:bidi="fa-IR"/>
        </w:rPr>
        <w:t>آیا می‌خواهی جواب را از جبرئیل بشنویم؟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زودتر از همه وارد مسجد شود و دیرتر از همه از مسجد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سعی کنیم همواره قبل از اذان، وارد مسجد شویم و خود را برای خواندنِ نماز آماده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 برپا می‌شود، کسانی که با عجله به سوی مسجد می‌آیند، نمی‌توانند آن تمرکزی که برای نماز لازم است،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 زودتر از اذان و اقامه نماز به مسجد بیایم و در صف نماز بنشینیم و از غوغای زندگی روزانه، لحظه‌ای فاصله بگیریم، بهتر و راحت‌تر می‌توانیم از حضور خود در مسجد بهره بگیریم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سعی کنیم بعد از تمام شدن نماز جماعت مقداری در مسجد </w:t>
      </w:r>
    </w:p>
    <w:p>
      <w:pPr>
        <w:pStyle w:val="BookText"/>
        <w:rPr/>
      </w:pPr>
      <w:r>
        <w:rPr>
          <w:rFonts w:ascii="IRNazanin" w:hAnsi="IRNazanin" w:eastAsia="IRNazanin"/>
          <w:color w:val="111111"/>
          <w:sz w:val="28"/>
          <w:sz w:val="28"/>
          <w:szCs w:val="28"/>
          <w:rtl w:val="true"/>
          <w:lang w:bidi="fa-IR"/>
        </w:rPr>
        <w:t>بمانیم و به دعا بپردازیم و با صاحب خانه راز و نیاز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است که خداوند ما را بیش از همه دوست خواهد داشت و ما اثرهای این دوستی خدا را در زندگی خود خواهیم دید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آیا می‌دانی خداوند در مورد بنده‌ای که پس از نماز بلافاصله از جای خود برمی‌خیزد چه می‌گوید؟</w:t>
      </w:r>
    </w:p>
    <w:p>
      <w:pPr>
        <w:pStyle w:val="BookText"/>
        <w:rPr/>
      </w:pPr>
      <w:r>
        <w:rPr>
          <w:rFonts w:ascii="IRNazanin" w:hAnsi="IRNazanin" w:eastAsia="IRNazanin"/>
          <w:color w:val="111111"/>
          <w:sz w:val="28"/>
          <w:sz w:val="28"/>
          <w:szCs w:val="28"/>
          <w:rtl w:val="true"/>
          <w:lang w:bidi="fa-IR"/>
        </w:rPr>
        <w:t>پس خوب گوش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 به گوش می‌رسد؛ من به این بنده خود کاری ندارم، چرا که او هم به من کاری ندارد، حرف‌هایش را در نماز زد ولی بدون خواستن چیزی از من، بلند شد و به دنبال کار خود رفت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می‌دانیم خداوند دعا کردن و نیاز کردن با او را خیلی دوست دارد پس سعی کنیم تا بعد از نماز با او راز و نیاز کنیم و رحمت خدا را به سوی خود جذب کنیم</w:t>
      </w:r>
      <w:r>
        <w:rPr>
          <w:rFonts w:eastAsia="IRNazanin" w:cs="IRNazanin"/>
          <w:color w:val="111111"/>
          <w:sz w:val="28"/>
          <w:szCs w:val="28"/>
          <w:rtl w:val="true"/>
          <w:lang w:bidi="fa-IR"/>
        </w:rPr>
        <w:t xml:space="preserve">. </w:t>
      </w:r>
      <w:bookmarkStart w:id="36" w:name="pg1087_12283"/>
    </w:p>
    <w:p>
      <w:pPr>
        <w:pStyle w:val="Heading2"/>
        <w:numPr>
          <w:ilvl w:val="1"/>
          <w:numId w:val="1"/>
        </w:numPr>
        <w:rPr/>
      </w:pPr>
      <w:bookmarkStart w:id="37" w:name="__RefHeading___Toc2004986_373438147"/>
      <w:bookmarkStart w:id="38" w:name="_Toc12"/>
      <w:bookmarkEnd w:id="36"/>
      <w:bookmarkEnd w:id="37"/>
      <w:r>
        <w:rPr>
          <w:rtl w:val="true"/>
        </w:rPr>
        <w:t>چه کنم از گناه پاک شوم؟</w:t>
      </w:r>
      <w:bookmarkEnd w:id="38"/>
    </w:p>
    <w:p>
      <w:pPr>
        <w:pStyle w:val="BookText"/>
        <w:rPr/>
      </w:pPr>
      <w:r>
        <w:rPr>
          <w:rFonts w:ascii="IRNazanin" w:hAnsi="IRNazanin" w:eastAsia="IRNazanin"/>
          <w:color w:val="111111"/>
          <w:sz w:val="28"/>
          <w:sz w:val="28"/>
          <w:szCs w:val="28"/>
          <w:rtl w:val="true"/>
          <w:lang w:bidi="fa-IR"/>
        </w:rPr>
        <w:t>همه ما می‌دانیم که گناه و معصیت، روح انسان را آلوده می‌کند و مانع بزرگی برای رشد و کمال او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باعث سیاهی قلب انسان می‌گردد، به طوری که دیگر لذّت مناجات با خداوند را درک نمی‌کند، نمی‌تواند با او معاشقه نماید و در درگاه او قطره اشکی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گناه است که انسان را از نماز شب محروم می‌دارد و هم چنین مانع نزول باران می‌شود و امواج بلا را به سوی انسان می‌کشاند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 همین دلیل انسان باید برای بخشش گناهانش فکری بکند تا اثرات آن بیش از این در زندگی او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گناهانی که مربوط به حقّ النّاس است باید نسبت به پرداخت حقّ مردم اقدام نمود، امّا گناهانی را که مربوط به حقّ اللّه است، چگونه از پرونده اعمال خود پاک کنیم؟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اطّلاع دارید،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خود حضور در مسجد را به عنوان یکی از مهمّ‌ترین عوامل بخشش گناهان معرّفی کرده‌اند؟ </w:t>
      </w:r>
    </w:p>
    <w:p>
      <w:pPr>
        <w:pStyle w:val="BookText"/>
        <w:rPr/>
      </w:pPr>
      <w:r>
        <w:rPr>
          <w:rFonts w:ascii="IRNazanin" w:hAnsi="IRNazanin" w:eastAsia="IRNazanin"/>
          <w:color w:val="111111"/>
          <w:sz w:val="28"/>
          <w:sz w:val="28"/>
          <w:szCs w:val="28"/>
          <w:rtl w:val="true"/>
          <w:lang w:bidi="fa-IR"/>
        </w:rPr>
        <w:t>آیا در فصل پاییز که برگ درختان زرد می‌شود به یک باغ رفته‌اید تا ببینید موقعی که باد می‌وزد، چگونه برگ درختان بر روی زمین می‌ریزند؟</w:t>
      </w:r>
    </w:p>
    <w:p>
      <w:pPr>
        <w:pStyle w:val="BookText"/>
        <w:rPr/>
      </w:pPr>
      <w:r>
        <w:rPr>
          <w:rFonts w:ascii="IRNazanin" w:hAnsi="IRNazanin" w:eastAsia="IRNazanin"/>
          <w:color w:val="111111"/>
          <w:sz w:val="28"/>
          <w:sz w:val="28"/>
          <w:szCs w:val="28"/>
          <w:rtl w:val="true"/>
          <w:lang w:bidi="fa-IR"/>
        </w:rPr>
        <w:t>موقعی که شما هم در مسجد حضور پیدا می‌کنید، این گونه گناهان از وجود شما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کنید که همواره به مسجد بروید زیرا که مسجد، خانه خدا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وضو بگیرد و به مسجد برود، خداوند او را از گناهانش پاک می‌سازد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موقعی که به مسجد رفته‌ای، یک احساس سبکی و نشاط روحی را در وجود خود احساس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احساس سبکی به خاطر قرار گرفتن در زیر باران رحمت و بخشش خداوند است که حضرت حق نصیب تو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گناهان تو به خاطر حرمت مسجد فرو می‌ریزد، روح تو سبک می‌شود و تو می‌توانی پرواز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خانه خدا است و خدا هم پاکیزگی را دوست دارد، وقتی تو جسم خود را پاکیزه می‌کنی و وضو می‌گیری و به سوی مسجد می‌روی، خدا هم به خاطر حرمت مسجد آلودگی‌های روح تو را پاک می‌کند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با چشم باطن نگاه کنی، همان لحظه‌ای که می‌خواهی به مسجد بروی، بارانی از رحمت خدا بر سر تو فرو می‌بارد و روح تو را پاک می‌سازد و تو را آماده آن می‌کند که بتوانی در مسجد حضور پیدا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جا خانه دوست است، و او هم دوست دارد که خانه‌اش پاک بماند، خانه‌اش زیبا باشد و در آن آلودگی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مهمان او هستی و او در همان لحظه ورود به خانه‌اش، از تو پذیرایی می‌کند، روح تو را پاک می‌کند تا لایق حضور در این خانه شوی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بی‌جهت نبود که بعضی یاران پیامبر هنگامی که به گناه آلوده می‌شدند به مسجد پناه می‌بردند و آنقدر در آنجا می‌ماندند تا خدا گناه آنها را می‌بخشید</w:t>
      </w:r>
      <w:r>
        <w:rPr>
          <w:rFonts w:eastAsia="IRNazanin" w:cs="IRNazanin"/>
          <w:color w:val="111111"/>
          <w:sz w:val="28"/>
          <w:szCs w:val="28"/>
          <w:rtl w:val="true"/>
          <w:lang w:bidi="fa-IR"/>
        </w:rPr>
        <w:t>.</w:t>
      </w:r>
      <w:r>
        <w:rPr>
          <w:rStyle w:val="FootnoteAnchor"/>
          <w:rtl w:val="true"/>
        </w:rPr>
        <w:footnoteReference w:id="12"/>
      </w:r>
      <w:bookmarkStart w:id="39" w:name="pg1087_12286"/>
    </w:p>
    <w:p>
      <w:pPr>
        <w:pStyle w:val="Heading2"/>
        <w:numPr>
          <w:ilvl w:val="1"/>
          <w:numId w:val="1"/>
        </w:numPr>
        <w:rPr/>
      </w:pPr>
      <w:bookmarkStart w:id="40" w:name="__RefHeading___Toc2004988_373438147"/>
      <w:bookmarkStart w:id="41" w:name="_Toc13"/>
      <w:bookmarkEnd w:id="39"/>
      <w:bookmarkEnd w:id="40"/>
      <w:r>
        <w:rPr>
          <w:rtl w:val="true"/>
        </w:rPr>
        <w:t>یک جای مسجد نماز نخوان</w:t>
      </w:r>
      <w:r>
        <w:rPr>
          <w:rtl w:val="true"/>
        </w:rPr>
        <w:t>!</w:t>
      </w:r>
      <w:bookmarkEnd w:id="41"/>
    </w:p>
    <w:p>
      <w:pPr>
        <w:pStyle w:val="BookText"/>
        <w:rPr/>
      </w:pPr>
      <w:r>
        <w:rPr>
          <w:rFonts w:ascii="IRNazanin" w:hAnsi="IRNazanin" w:eastAsia="IRNazanin"/>
          <w:color w:val="111111"/>
          <w:sz w:val="28"/>
          <w:sz w:val="28"/>
          <w:szCs w:val="28"/>
          <w:rtl w:val="true"/>
          <w:lang w:bidi="fa-IR"/>
        </w:rPr>
        <w:t>بعضی‌ها عادت دارند که وقتی به مسجد می‌روند در یک جای مشخّصی به نماز می‌ایستند، امّا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می‌خواهد، وقتی به مسجد می‌رویم در مکان‌های مختلف به نماز بایستیم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علّت این دستور را می‌دانید؟</w:t>
      </w:r>
    </w:p>
    <w:p>
      <w:pPr>
        <w:pStyle w:val="BookText"/>
        <w:rPr/>
      </w:pPr>
      <w:r>
        <w:rPr>
          <w:rFonts w:ascii="IRNazanin" w:hAnsi="IRNazanin" w:eastAsia="IRNazanin"/>
          <w:color w:val="111111"/>
          <w:sz w:val="28"/>
          <w:sz w:val="28"/>
          <w:szCs w:val="28"/>
          <w:rtl w:val="true"/>
          <w:lang w:bidi="fa-IR"/>
        </w:rPr>
        <w:t>روز قیامت که می‌شود هر قسمتی از مسجد شهادت می‌دهد که تو در آنجا نماز خواندی و بندگی خدا را بجا آوردی</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خوب، اگر مثلاً تو در صد جای مسجد نماز خوانده باشی روز قیامت صد جا شهادت می‌دهد که تو نماز خوانده‌ای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من به دوستانی که به مکّه و مدینه می‌روند، این است که سعی کنند، نمازهای واجب و مستحب خود را در مکان‌های مختلف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در خانه هم در مکان‌های مختلف نماز می‌خوانید؟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می‌دانید که بهتر است در خانه، مکان خاصّی را برای نماز خواندن اختصاص دهیم؟ </w:t>
      </w:r>
    </w:p>
    <w:p>
      <w:pPr>
        <w:pStyle w:val="BookText"/>
        <w:rPr/>
      </w:pPr>
      <w:r>
        <w:rPr>
          <w:rFonts w:ascii="IRNazanin" w:hAnsi="IRNazanin" w:eastAsia="IRNazanin"/>
          <w:color w:val="111111"/>
          <w:sz w:val="28"/>
          <w:sz w:val="28"/>
          <w:szCs w:val="28"/>
          <w:rtl w:val="true"/>
          <w:lang w:bidi="fa-IR"/>
        </w:rPr>
        <w:t>آیا شما از راز این دستور آگاهی دارید؟ در لحظات آخر عمر بسیار می‌شود که شخصی به سختی جان می‌دهد، سفارش شده است که فرد را در آن لحظات در مکانی قرار دهند که همواره آنجا نماز می‌خوانده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است که سختی جان دادن از او برداشته می‌شود و روح او به خاطر این مکان استثنایی به آسانی می‌تواند، پرواز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همین ما باید سعی کنیم در خانه یک مکان خاص برای نماز داشته باشیم</w:t>
      </w:r>
      <w:r>
        <w:rPr>
          <w:rFonts w:eastAsia="IRNazanin" w:cs="IRNazanin"/>
          <w:color w:val="111111"/>
          <w:sz w:val="28"/>
          <w:szCs w:val="28"/>
          <w:rtl w:val="true"/>
          <w:lang w:bidi="fa-IR"/>
        </w:rPr>
        <w:t xml:space="preserve">. </w:t>
      </w:r>
      <w:bookmarkStart w:id="42" w:name="pg1087_12288"/>
    </w:p>
    <w:p>
      <w:pPr>
        <w:pStyle w:val="Heading2"/>
        <w:numPr>
          <w:ilvl w:val="1"/>
          <w:numId w:val="1"/>
        </w:numPr>
        <w:rPr/>
      </w:pPr>
      <w:bookmarkStart w:id="43" w:name="__RefHeading___Toc2004990_373438147"/>
      <w:bookmarkStart w:id="44" w:name="_Toc14"/>
      <w:bookmarkEnd w:id="42"/>
      <w:bookmarkEnd w:id="43"/>
      <w:r>
        <w:rPr>
          <w:rtl w:val="true"/>
        </w:rPr>
        <w:t>بهشت مشتاق کیست؟</w:t>
      </w:r>
      <w:bookmarkEnd w:id="44"/>
    </w:p>
    <w:p>
      <w:pPr>
        <w:pStyle w:val="BookText"/>
        <w:rPr/>
      </w:pPr>
      <w:r>
        <w:rPr>
          <w:rFonts w:ascii="IRNazanin" w:hAnsi="IRNazanin" w:eastAsia="IRNazanin"/>
          <w:color w:val="111111"/>
          <w:sz w:val="28"/>
          <w:sz w:val="28"/>
          <w:szCs w:val="28"/>
          <w:rtl w:val="true"/>
          <w:lang w:bidi="fa-IR"/>
        </w:rPr>
        <w:t>همه مردم دنیا مشتاق بهشت هستند و آرزو دارند که به وصال آن برسند امّا امروز من می‌خواهم شما را با کسانی آشنا سازم که بهشت مشتاق آنها می‌باشد؟</w:t>
      </w:r>
    </w:p>
    <w:p>
      <w:pPr>
        <w:pStyle w:val="BookText"/>
        <w:rPr/>
      </w:pPr>
      <w:r>
        <w:rPr>
          <w:rFonts w:ascii="IRNazanin" w:hAnsi="IRNazanin" w:eastAsia="IRNazanin"/>
          <w:color w:val="111111"/>
          <w:sz w:val="28"/>
          <w:sz w:val="28"/>
          <w:szCs w:val="28"/>
          <w:rtl w:val="true"/>
          <w:lang w:bidi="fa-IR"/>
        </w:rPr>
        <w:t>به راستی بهشت با آن همه زیبایی و نعمت، عاشق چه کسانی است؟</w:t>
      </w:r>
    </w:p>
    <w:p>
      <w:pPr>
        <w:pStyle w:val="BookText"/>
        <w:rPr/>
      </w:pPr>
      <w:r>
        <w:rPr>
          <w:rFonts w:ascii="IRNazanin" w:hAnsi="IRNazanin" w:eastAsia="IRNazanin"/>
          <w:color w:val="111111"/>
          <w:sz w:val="28"/>
          <w:sz w:val="28"/>
          <w:szCs w:val="28"/>
          <w:rtl w:val="true"/>
          <w:lang w:bidi="fa-IR"/>
        </w:rPr>
        <w:t>آیا موافقی این جریان را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پیامبر رو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تو و عمّار و سلمان و ابوذر و مقداد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آری، آنها پیروان راستین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آن قدر در ایمان به خدا رشد کرده‌اند که توانسته‌اند، بهشت را مشتاق دیدارِ خود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به حال به این فکر کرده‌اید که بهشت مشتاق شما شود؟</w:t>
      </w:r>
    </w:p>
    <w:p>
      <w:pPr>
        <w:pStyle w:val="BookText"/>
        <w:rPr/>
      </w:pPr>
      <w:r>
        <w:rPr>
          <w:rFonts w:ascii="IRNazanin" w:hAnsi="IRNazanin" w:eastAsia="IRNazanin"/>
          <w:color w:val="111111"/>
          <w:sz w:val="28"/>
          <w:sz w:val="28"/>
          <w:szCs w:val="28"/>
          <w:rtl w:val="true"/>
          <w:lang w:bidi="fa-IR"/>
        </w:rPr>
        <w:t>آیا به راستی ما می‌توانیم، چنین کاری را بکنیم؟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اشتیاقی که بهشت به سلمان و ابوذر دارد، هزاران برابر اشتیاقِ آن به ما است ولی به هر حال اگر بهشت به مقدار کمی هم به ما اشتیاق داشته باشد </w:t>
      </w:r>
    </w:p>
    <w:p>
      <w:pPr>
        <w:pStyle w:val="BookText"/>
        <w:rPr/>
      </w:pPr>
      <w:r>
        <w:rPr>
          <w:rFonts w:ascii="IRNazanin" w:hAnsi="IRNazanin" w:eastAsia="IRNazanin"/>
          <w:color w:val="111111"/>
          <w:sz w:val="28"/>
          <w:sz w:val="28"/>
          <w:szCs w:val="28"/>
          <w:rtl w:val="true"/>
          <w:lang w:bidi="fa-IR"/>
        </w:rPr>
        <w:t>خیلی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دیگر وقت آن است که سخن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تو نقل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بهشت مشتاق کسی می‌شود که مسجد را جارو بزند و در پاکیزگی آن بکوشد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خانه خدا است و آن قدر عزیز است و حرمت دارد که اگر کسی در پاکیزگی آن بکوشد، بهشت به او عشق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مسجد می‌روی و جارو دست می‌گیری تا آن جا را برای بندگان خوب خدا تمیز کنی، آن قدر نزد خدا مقام پیدا می‌کنی و آن قدر عزیز می‌شوی که بهشت آرزوی وصال تو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نمی‌رود، ماه رمضان سال قبل به مسجدی رفته بودم ولی آن مسجد مرتّب و منظم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جوانان را جمع نمودم و برای آنان همین مطلب را بیان کردم و خدا می‌داند که چه شوقی در وجود آن جوانان شعله زد و چه عشقی به نظافت مسجد پیدا نمودند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که مردم به مسجد آمدند، دیدند که مسجد مثل دسته 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ما به این سخن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می‌کردند مسجدهای ما همیشه غرق پاکیزگی و تمیزی بود</w:t>
      </w:r>
      <w:r>
        <w:rPr>
          <w:rFonts w:eastAsia="IRNazanin" w:cs="IRNazanin"/>
          <w:color w:val="111111"/>
          <w:sz w:val="28"/>
          <w:szCs w:val="28"/>
          <w:rtl w:val="true"/>
          <w:lang w:bidi="fa-IR"/>
        </w:rPr>
        <w:t xml:space="preserve">. </w:t>
      </w:r>
      <w:bookmarkStart w:id="45" w:name="pg1087_12290"/>
    </w:p>
    <w:p>
      <w:pPr>
        <w:pStyle w:val="Heading2"/>
        <w:numPr>
          <w:ilvl w:val="1"/>
          <w:numId w:val="1"/>
        </w:numPr>
        <w:rPr/>
      </w:pPr>
      <w:bookmarkStart w:id="46" w:name="__RefHeading___Toc2004992_373438147"/>
      <w:bookmarkStart w:id="47" w:name="_Toc15"/>
      <w:bookmarkEnd w:id="45"/>
      <w:bookmarkEnd w:id="46"/>
      <w:r>
        <w:rPr>
          <w:rtl w:val="true"/>
        </w:rPr>
        <w:t>مسجدی که دلش تنگ می‌شود</w:t>
      </w:r>
      <w:r>
        <w:rPr>
          <w:rtl w:val="true"/>
        </w:rPr>
        <w:t>!</w:t>
      </w:r>
      <w:bookmarkEnd w:id="47"/>
    </w:p>
    <w:p>
      <w:pPr>
        <w:pStyle w:val="BookText"/>
        <w:rPr/>
      </w:pPr>
      <w:r>
        <w:rPr>
          <w:rFonts w:ascii="IRNazanin" w:hAnsi="IRNazanin" w:eastAsia="IRNazanin"/>
          <w:color w:val="111111"/>
          <w:sz w:val="28"/>
          <w:sz w:val="28"/>
          <w:szCs w:val="28"/>
          <w:rtl w:val="true"/>
          <w:lang w:bidi="fa-IR"/>
        </w:rPr>
        <w:t>وقتی رفیق بسیار عزیز تو به مسافرت می‌رود، چقدر دلتنگ او می‌شوی؟ همیشه به او می‌اندیشی و دعا می‌کنی که زودتر او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از سفر برمی‌گردد، آن قدر خوشحال می‌شوی که گویی همه دنیا را به تو داده‌اند و در پوست خود نمی‌گنجی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فقط دلتنگ عزیزان خود می‌شویم؟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سخن خود به این نکته اشاره می‌کند که چون یکی از افراد مسجدی مدّتی به مسجد نرود، مسجد دلتنگ او می‌شود و چون به مسجد برگردد، مسجد شاداب می‌شود</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مگر قرآن از تسبیح گفتن همه موجودات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مگرمسجد هم در دنیای خود، تسبیح خدا را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مسجد هم در دنیای خود از دیدن اهلِ خود شاد می‌شود و غرق سرور 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مسجد خانه خدا است و در دنیای خود از حضور مردم دلشاد و از </w:t>
      </w:r>
    </w:p>
    <w:p>
      <w:pPr>
        <w:pStyle w:val="BookText"/>
        <w:rPr/>
      </w:pPr>
      <w:r>
        <w:rPr>
          <w:rFonts w:ascii="IRNazanin" w:hAnsi="IRNazanin" w:eastAsia="IRNazanin"/>
          <w:color w:val="111111"/>
          <w:sz w:val="28"/>
          <w:sz w:val="28"/>
          <w:szCs w:val="28"/>
          <w:rtl w:val="true"/>
          <w:lang w:bidi="fa-IR"/>
        </w:rPr>
        <w:t>بی‌اعتنایی مردم ناراحت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هم با من موافقید که وقتی مسجد در این دنیا نتواند دوری دوستان خود را تحمّل کند، حتما روز قیامت هم نخواهد توانست دوری دوستان خود را متحمّل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روز قیامت این مسجد خواهد بود که شفاعت دوستان خود را خواهد نمود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بکوشیم که همواره به دنبال آن باشیم که خانه خدا برای ما دعا کند و از ما شاد باشد</w:t>
      </w:r>
      <w:r>
        <w:rPr>
          <w:rFonts w:eastAsia="IRNazanin" w:cs="IRNazanin"/>
          <w:color w:val="111111"/>
          <w:sz w:val="28"/>
          <w:szCs w:val="28"/>
          <w:rtl w:val="true"/>
          <w:lang w:bidi="fa-IR"/>
        </w:rPr>
        <w:t xml:space="preserve">. </w:t>
      </w:r>
      <w:bookmarkStart w:id="48" w:name="pg1087_12292"/>
    </w:p>
    <w:p>
      <w:pPr>
        <w:pStyle w:val="Heading2"/>
        <w:numPr>
          <w:ilvl w:val="1"/>
          <w:numId w:val="1"/>
        </w:numPr>
        <w:rPr/>
      </w:pPr>
      <w:bookmarkStart w:id="49" w:name="__RefHeading___Toc2004994_373438147"/>
      <w:bookmarkStart w:id="50" w:name="_Toc16"/>
      <w:bookmarkEnd w:id="48"/>
      <w:bookmarkEnd w:id="49"/>
      <w:r>
        <w:rPr>
          <w:rtl w:val="true"/>
        </w:rPr>
        <w:t>فرشتگانی که یاریت می‌کنند</w:t>
      </w:r>
      <w:r>
        <w:rPr>
          <w:rtl w:val="true"/>
        </w:rPr>
        <w:t>!</w:t>
      </w:r>
      <w:bookmarkEnd w:id="50"/>
    </w:p>
    <w:p>
      <w:pPr>
        <w:pStyle w:val="BookText"/>
        <w:rPr/>
      </w:pPr>
      <w:r>
        <w:rPr>
          <w:rFonts w:ascii="IRNazanin" w:hAnsi="IRNazanin" w:eastAsia="IRNazanin"/>
          <w:color w:val="111111"/>
          <w:sz w:val="28"/>
          <w:sz w:val="28"/>
          <w:szCs w:val="28"/>
          <w:rtl w:val="true"/>
          <w:lang w:bidi="fa-IR"/>
        </w:rPr>
        <w:t>آیا می‌خواهید در زندگی، همواره یار و یاور داشته باشید؟</w:t>
      </w:r>
    </w:p>
    <w:p>
      <w:pPr>
        <w:pStyle w:val="BookText"/>
        <w:rPr/>
      </w:pPr>
      <w:r>
        <w:rPr>
          <w:rFonts w:ascii="IRNazanin" w:hAnsi="IRNazanin" w:eastAsia="IRNazanin"/>
          <w:color w:val="111111"/>
          <w:sz w:val="28"/>
          <w:sz w:val="28"/>
          <w:szCs w:val="28"/>
          <w:rtl w:val="true"/>
          <w:lang w:bidi="fa-IR"/>
        </w:rPr>
        <w:t>آیا دوست دارید که فرشتگان در مراحلِ مختلف زندگی به یاری شما بشتابند؟</w:t>
      </w:r>
    </w:p>
    <w:p>
      <w:pPr>
        <w:pStyle w:val="BookText"/>
        <w:rPr/>
      </w:pPr>
      <w:r>
        <w:rPr>
          <w:rFonts w:ascii="IRNazanin" w:hAnsi="IRNazanin" w:eastAsia="IRNazanin"/>
          <w:color w:val="111111"/>
          <w:sz w:val="28"/>
          <w:sz w:val="28"/>
          <w:szCs w:val="28"/>
          <w:rtl w:val="true"/>
          <w:lang w:bidi="fa-IR"/>
        </w:rPr>
        <w:t>به راستی چگونه می‌توان با فرشتگان رفیق شد و از نیروهای غیبی آنها کمک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راهی را می‌شناسم که اگر به آن عمل کنید، می‌توانید دوستی و همکاری فرشتگان را به سوی خود جذب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همواره به مسجد می‌روند، فرشتگان همنشین آنها می‌باشند، چون بیمار شوند به عیادت آنها می‌روند و در هنگامی که به دنبال انجام کاری هستند، آنها را یاری می‌کنند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با حضور در مسجد می‌توانید با فرشتگان دوست شوید و یاری آنها را برای موفّقیّت خویش طلب کنید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شما را در سخت‌ترین شرایط زندگی یاری خواهند نمود، چرا که شما </w:t>
      </w:r>
    </w:p>
    <w:p>
      <w:pPr>
        <w:pStyle w:val="BookText"/>
        <w:rPr/>
      </w:pPr>
      <w:r>
        <w:rPr>
          <w:rFonts w:ascii="IRNazanin" w:hAnsi="IRNazanin" w:eastAsia="IRNazanin"/>
          <w:color w:val="111111"/>
          <w:sz w:val="28"/>
          <w:sz w:val="28"/>
          <w:szCs w:val="28"/>
          <w:rtl w:val="true"/>
          <w:lang w:bidi="fa-IR"/>
        </w:rPr>
        <w:t>اهل مسجد هستید و آنان کمک کردن به شما را برای خود افتخاری بزرگ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اهل مسجد که فرشتگان درگاه الهی همراه، همیار و همنشین آنهایند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که چه دوستان و خادمانی، خداوند متعال به اهل خانه خود عنایت می‌کند</w:t>
      </w:r>
      <w:r>
        <w:rPr>
          <w:rFonts w:eastAsia="IRNazanin" w:cs="IRNazanin"/>
          <w:color w:val="111111"/>
          <w:sz w:val="28"/>
          <w:szCs w:val="28"/>
          <w:rtl w:val="true"/>
          <w:lang w:bidi="fa-IR"/>
        </w:rPr>
        <w:t xml:space="preserve">. </w:t>
      </w:r>
      <w:bookmarkStart w:id="51" w:name="pg1087_12294"/>
    </w:p>
    <w:p>
      <w:pPr>
        <w:pStyle w:val="Heading2"/>
        <w:numPr>
          <w:ilvl w:val="1"/>
          <w:numId w:val="1"/>
        </w:numPr>
        <w:rPr/>
      </w:pPr>
      <w:bookmarkStart w:id="52" w:name="__RefHeading___Toc2004996_373438147"/>
      <w:bookmarkStart w:id="53" w:name="_Toc17"/>
      <w:bookmarkEnd w:id="51"/>
      <w:bookmarkEnd w:id="52"/>
      <w:r>
        <w:rPr>
          <w:rtl w:val="true"/>
        </w:rPr>
        <w:t>دل در گرو عشق مسجد</w:t>
      </w:r>
      <w:r>
        <w:rPr>
          <w:rtl w:val="true"/>
        </w:rPr>
        <w:t>!</w:t>
      </w:r>
      <w:bookmarkEnd w:id="53"/>
    </w:p>
    <w:p>
      <w:pPr>
        <w:pStyle w:val="BookText"/>
        <w:rPr/>
      </w:pPr>
      <w:r>
        <w:rPr>
          <w:rFonts w:ascii="IRNazanin" w:hAnsi="IRNazanin" w:eastAsia="IRNazanin"/>
          <w:color w:val="111111"/>
          <w:sz w:val="28"/>
          <w:sz w:val="28"/>
          <w:szCs w:val="28"/>
          <w:rtl w:val="true"/>
          <w:lang w:bidi="fa-IR"/>
        </w:rPr>
        <w:t>من چه کنم، چگونه از دام شیطان نجات پیدا کنم؟</w:t>
      </w:r>
    </w:p>
    <w:p>
      <w:pPr>
        <w:pStyle w:val="BookText"/>
        <w:rPr/>
      </w:pPr>
      <w:r>
        <w:rPr>
          <w:rFonts w:ascii="IRNazanin" w:hAnsi="IRNazanin" w:eastAsia="IRNazanin"/>
          <w:color w:val="111111"/>
          <w:sz w:val="28"/>
          <w:sz w:val="28"/>
          <w:szCs w:val="28"/>
          <w:rtl w:val="true"/>
          <w:lang w:bidi="fa-IR"/>
        </w:rPr>
        <w:t>شیطان هر روز وسوسه‌ام می‌کند، می‌ترسم که در گرداب گناه گرفتار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راهی را می‌شناسید که به شما کمک کند تا بتوانید ایمان خود را قوی کنید و از وسوسه‌های شیطان نجات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 حضور در مسجد یکی از بهترین راه‌های نجات یافتن از وسوسه‌های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ابوذر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مسجد رفتن باعث می‌شود تا ایمان تو تقویت شود و از وسوسه‌های شیطان نجات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بندگانی را که به مسجد عشق می‌ورزند بیش از همه دوست دارم، کسانی که در دل شب به عبادت می‌پردازند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مسجد خانه خدا است و تو می‌توانی با عشق وزریدن به این خانه، نزد </w:t>
      </w:r>
    </w:p>
    <w:p>
      <w:pPr>
        <w:pStyle w:val="BookText"/>
        <w:rPr/>
      </w:pPr>
      <w:r>
        <w:rPr>
          <w:rFonts w:ascii="IRNazanin" w:hAnsi="IRNazanin" w:eastAsia="IRNazanin"/>
          <w:color w:val="111111"/>
          <w:sz w:val="28"/>
          <w:sz w:val="28"/>
          <w:szCs w:val="28"/>
          <w:rtl w:val="true"/>
          <w:lang w:bidi="fa-IR"/>
        </w:rPr>
        <w:t>خدا عزیز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عشق تو به خانه‌اش را می‌بیند و در مقابل این عشق مقدّس، تو را بیش از همه دوست می‌دارد و رحمت و مهربانی خود را به تو نازل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اهل مسجد فقط و فقط، همین عشق الهی را به دست آورند و به سوی خود جذب کنند، دیگر هیچ چیز کم ندارند</w:t>
      </w:r>
      <w:r>
        <w:rPr>
          <w:rFonts w:eastAsia="IRNazanin" w:cs="IRNazanin"/>
          <w:color w:val="111111"/>
          <w:sz w:val="28"/>
          <w:szCs w:val="28"/>
          <w:rtl w:val="true"/>
          <w:lang w:bidi="fa-IR"/>
        </w:rPr>
        <w:t xml:space="preserve">. </w:t>
      </w:r>
      <w:bookmarkStart w:id="54" w:name="pg1087_12296"/>
    </w:p>
    <w:p>
      <w:pPr>
        <w:pStyle w:val="Heading2"/>
        <w:numPr>
          <w:ilvl w:val="1"/>
          <w:numId w:val="1"/>
        </w:numPr>
        <w:rPr/>
      </w:pPr>
      <w:bookmarkStart w:id="55" w:name="__RefHeading___Toc2004998_373438147"/>
      <w:bookmarkStart w:id="56" w:name="_Toc18"/>
      <w:bookmarkEnd w:id="54"/>
      <w:bookmarkEnd w:id="55"/>
      <w:r>
        <w:rPr>
          <w:rtl w:val="true"/>
        </w:rPr>
        <w:t>چه نفَس‌های با برکتی</w:t>
      </w:r>
      <w:r>
        <w:rPr>
          <w:rtl w:val="true"/>
        </w:rPr>
        <w:t>!</w:t>
      </w:r>
      <w:bookmarkEnd w:id="56"/>
    </w:p>
    <w:p>
      <w:pPr>
        <w:pStyle w:val="BookText"/>
        <w:rPr/>
      </w:pPr>
      <w:r>
        <w:rPr>
          <w:rFonts w:ascii="IRNazanin" w:hAnsi="IRNazanin" w:eastAsia="IRNazanin"/>
          <w:color w:val="111111"/>
          <w:sz w:val="28"/>
          <w:sz w:val="28"/>
          <w:szCs w:val="28"/>
          <w:rtl w:val="true"/>
          <w:lang w:bidi="fa-IR"/>
        </w:rPr>
        <w:t>مسجد خانه دوست است و تو در آن هنگام که در مسجد حضور پیدا می‌کنی، مهمان او هستی و نزد او بسیار عزیز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بگویی، خوب معلوم است هر کس که به مسجد برود و به عبادت خدا مشغول شود و نماز بخواند، خدا او را دوست دارد و به او محبّت می‌کند امّا من در اینجا می‌خواهم، نکته دیگری را بگویم و آن این که خدا این حضور در مسجد را دوست دارد، حتّی اگر کسی در مسجد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سخن پیامبر را شنیده‌ای؟</w:t>
      </w:r>
    </w:p>
    <w:p>
      <w:pPr>
        <w:pStyle w:val="BookText"/>
        <w:rPr/>
      </w:pPr>
      <w:r>
        <w:rPr>
          <w:rFonts w:ascii="IRNazanin" w:hAnsi="IRNazanin" w:eastAsia="IRNazanin"/>
          <w:color w:val="111111"/>
          <w:sz w:val="28"/>
          <w:sz w:val="28"/>
          <w:szCs w:val="28"/>
          <w:rtl w:val="true"/>
          <w:lang w:bidi="fa-IR"/>
        </w:rPr>
        <w:t>پیامبر به 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مسجد حضور داری به اندازه هر نفسی که می‌کشی، خداوند مقام تو را در بهشت یک درجه بالا می‌برد و فرشتگان بر تو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نفس تو در مسجد، خداوند ده حسنه و عمل نیکو در نامه اعمال تو می‌نویسد و ده گناه تو را می‌بخشد</w:t>
      </w:r>
      <w:r>
        <w:rPr>
          <w:rFonts w:eastAsia="IRNazanin" w:cs="IRNazanin"/>
          <w:color w:val="111111"/>
          <w:sz w:val="28"/>
          <w:szCs w:val="28"/>
          <w:rtl w:val="true"/>
          <w:lang w:bidi="fa-IR"/>
        </w:rPr>
        <w:t>».</w:t>
      </w:r>
      <w:r>
        <w:rPr>
          <w:rStyle w:val="FootnoteAnchor"/>
          <w:rtl w:val="true"/>
        </w:rPr>
        <w:footnoteReference w:id="1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مسجد نزد خدا چقدر عزیز است که برای هر نفس کشیدن تو این </w:t>
      </w:r>
    </w:p>
    <w:p>
      <w:pPr>
        <w:pStyle w:val="BookText"/>
        <w:rPr/>
      </w:pPr>
      <w:r>
        <w:rPr>
          <w:rFonts w:ascii="IRNazanin" w:hAnsi="IRNazanin" w:eastAsia="IRNazanin"/>
          <w:color w:val="111111"/>
          <w:sz w:val="28"/>
          <w:sz w:val="28"/>
          <w:szCs w:val="28"/>
          <w:rtl w:val="true"/>
          <w:lang w:bidi="fa-IR"/>
        </w:rPr>
        <w:t>همه ثواب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تو در مسجد آن چنان مایه خوشحالی و سرور فرشتگان می‌شود که بر تو درود و صلوات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بی‌جهت نیست که چون از مسجد بیرون می‌آیی و به دنبال کار و کسب خویش می‌روی، این قدر برکت به سوی تو می‌آید، چون درود فرشتگان همراه تو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آنان که با مسجد و خانه خدا قهرند، خود را از چه فیض بزرگی محروم کرده‌اند و آنان که با مسجد رفیق هستند، چه سعادت عظیمی را نصیب خود کرده‌اند</w:t>
      </w:r>
      <w:r>
        <w:rPr>
          <w:rFonts w:eastAsia="IRNazanin" w:cs="IRNazanin"/>
          <w:color w:val="111111"/>
          <w:sz w:val="28"/>
          <w:szCs w:val="28"/>
          <w:rtl w:val="true"/>
          <w:lang w:bidi="fa-IR"/>
        </w:rPr>
        <w:t xml:space="preserve">. </w:t>
      </w:r>
      <w:bookmarkStart w:id="57" w:name="pg1087_12298"/>
    </w:p>
    <w:p>
      <w:pPr>
        <w:pStyle w:val="Heading2"/>
        <w:numPr>
          <w:ilvl w:val="1"/>
          <w:numId w:val="1"/>
        </w:numPr>
        <w:rPr/>
      </w:pPr>
      <w:bookmarkStart w:id="58" w:name="__RefHeading___Toc2005000_373438147"/>
      <w:bookmarkStart w:id="59" w:name="_Toc19"/>
      <w:bookmarkEnd w:id="57"/>
      <w:bookmarkEnd w:id="58"/>
      <w:r>
        <w:rPr>
          <w:rtl w:val="true"/>
        </w:rPr>
        <w:t>ما شکایت داریم</w:t>
      </w:r>
      <w:r>
        <w:rPr>
          <w:rtl w:val="true"/>
        </w:rPr>
        <w:t>!</w:t>
      </w:r>
      <w:bookmarkEnd w:id="59"/>
    </w:p>
    <w:p>
      <w:pPr>
        <w:pStyle w:val="BookText"/>
        <w:rPr/>
      </w:pPr>
      <w:r>
        <w:rPr>
          <w:rFonts w:ascii="IRNazanin" w:hAnsi="IRNazanin" w:eastAsia="IRNazanin"/>
          <w:color w:val="111111"/>
          <w:sz w:val="28"/>
          <w:sz w:val="28"/>
          <w:szCs w:val="28"/>
          <w:rtl w:val="true"/>
          <w:lang w:bidi="fa-IR"/>
        </w:rPr>
        <w:t>روز قیامت شده است و همه مردم برای حسابرسی جمع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در فکر است که آیا نجات خواهد یافت؟</w:t>
      </w:r>
    </w:p>
    <w:p>
      <w:pPr>
        <w:pStyle w:val="BookText"/>
        <w:rPr/>
      </w:pPr>
      <w:r>
        <w:rPr>
          <w:rFonts w:ascii="IRNazanin" w:hAnsi="IRNazanin" w:eastAsia="IRNazanin"/>
          <w:color w:val="111111"/>
          <w:sz w:val="28"/>
          <w:sz w:val="28"/>
          <w:szCs w:val="28"/>
          <w:rtl w:val="true"/>
          <w:lang w:bidi="fa-IR"/>
        </w:rPr>
        <w:t>در این میان صدایی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تحریف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کیست؟ این قرآن است که به نزد خدا شکایت می‌کند که چگونه آیات مرا تحریف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دیگری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اعتنا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از کیست؟ این مسجد است که شکایت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در محلّی بوده و اهل محل به آن توجّهی نمی‌کردند و برای خواندنِ نماز در آن جا حاضر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مرا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مردمی که اطراف من بودند،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آن مسجد را می‌شنود که چگونه از بی‌توجّهی مردم گله‌مند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تو بودم و این مردم حرمتِ خانه تو را نگاه نداشتند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دیگری هم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را به ناحق ریختند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صدای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مگر پیامبر در مورد خاندان خویش به امّت اسلام توصیه زیادی نکرد امّا امّت مسلمان، بعد از وفات پیامبر به خاندان وحی، ظلم زیادی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مسجد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اسلام شکایت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معلوم می‌شود که قرآن، مسجد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رکن اساسی در مکتب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به این سه رکن توجّه داشته باشیم و هرگز در مورد آنها کوتاهی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قرآن در زندگی ما کم‌رنگ شود که در این صورت روز قیامت از ما شکایت خواهد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نکند که مسجد را فراموش کنیم و گرفتار شکایت او در روز قیامت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با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شویم</w:t>
      </w:r>
      <w:r>
        <w:rPr>
          <w:rFonts w:eastAsia="IRNazanin" w:cs="IRNazanin"/>
          <w:color w:val="111111"/>
          <w:sz w:val="28"/>
          <w:szCs w:val="28"/>
          <w:rtl w:val="true"/>
          <w:lang w:bidi="fa-IR"/>
        </w:rPr>
        <w:t xml:space="preserve">. </w:t>
      </w:r>
      <w:bookmarkStart w:id="60" w:name="pg1087_12300"/>
    </w:p>
    <w:p>
      <w:pPr>
        <w:pStyle w:val="Heading2"/>
        <w:numPr>
          <w:ilvl w:val="1"/>
          <w:numId w:val="1"/>
        </w:numPr>
        <w:rPr/>
      </w:pPr>
      <w:bookmarkStart w:id="61" w:name="__RefHeading___Toc2005002_373438147"/>
      <w:bookmarkStart w:id="62" w:name="_Toc20"/>
      <w:bookmarkEnd w:id="60"/>
      <w:bookmarkEnd w:id="61"/>
      <w:r>
        <w:rPr>
          <w:rtl w:val="true"/>
        </w:rPr>
        <w:t>پناهگاه من کجا است؟</w:t>
      </w:r>
      <w:bookmarkEnd w:id="62"/>
    </w:p>
    <w:p>
      <w:pPr>
        <w:pStyle w:val="BookText"/>
        <w:rPr/>
      </w:pPr>
      <w:r>
        <w:rPr>
          <w:rFonts w:ascii="IRNazanin" w:hAnsi="IRNazanin" w:eastAsia="IRNazanin"/>
          <w:color w:val="111111"/>
          <w:sz w:val="28"/>
          <w:sz w:val="28"/>
          <w:szCs w:val="28"/>
          <w:rtl w:val="true"/>
          <w:lang w:bidi="fa-IR"/>
        </w:rPr>
        <w:t>حتما شنیده‌ای که آفتابِ روز قیامت بسیار جانسوز است و آنجا هیچ سایه‌ای وجود ندارد، مگر سایه رحمت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گروهی از بندگانش را در سایه عرش خویش قرار می‌دهد به گونه‌ای که حتّی آن آفتاب سوزان، آنها را آزار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آفتابِ روز قیامت، مطالبی را شنیده بود به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چه کسانی را در سایه عرش خود جای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جواب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قلب‌های پاکی دارند و در دنیا به طاعت و بندگی من دل خوش هستند و به مسجدها پناه می‌برند، همان طور که پرندگان به لانه‌هایشان پناه می‌برند و همواره از گناه دوری می‌کنند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فکر می‌کنید اگر این ویژگی‌ها در کسی وجود داشته باشد، فقط در روز </w:t>
      </w:r>
    </w:p>
    <w:p>
      <w:pPr>
        <w:pStyle w:val="BookText"/>
        <w:rPr/>
      </w:pPr>
      <w:r>
        <w:rPr>
          <w:rFonts w:ascii="IRNazanin" w:hAnsi="IRNazanin" w:eastAsia="IRNazanin"/>
          <w:color w:val="111111"/>
          <w:sz w:val="28"/>
          <w:sz w:val="28"/>
          <w:szCs w:val="28"/>
          <w:rtl w:val="true"/>
          <w:lang w:bidi="fa-IR"/>
        </w:rPr>
        <w:t>قیامت در سایه رحمت خدا خواهد بود؟</w:t>
      </w:r>
    </w:p>
    <w:p>
      <w:pPr>
        <w:pStyle w:val="BookText"/>
        <w:rPr/>
      </w:pPr>
      <w:r>
        <w:rPr>
          <w:rFonts w:ascii="IRNazanin" w:hAnsi="IRNazanin" w:eastAsia="IRNazanin"/>
          <w:color w:val="111111"/>
          <w:sz w:val="28"/>
          <w:sz w:val="28"/>
          <w:szCs w:val="28"/>
          <w:rtl w:val="true"/>
          <w:lang w:bidi="fa-IR"/>
        </w:rPr>
        <w:t>نه، آن کس که قلب پاکی دارد و از دیگران کینه به دل ندارد و به طاعت خدا دل خوش کرده است در همین دنیا هم در سایه رحمت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عصرِ فولاد و ماشین که انسان‌ها به دنبال آرامش هستند آن کس که به مسجد پناه می‌برد به آرامش واقعی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را دیده‌ای که چگونه در لانه خویش در کمال آرامش هستند؟</w:t>
      </w:r>
    </w:p>
    <w:p>
      <w:pPr>
        <w:pStyle w:val="BookText"/>
        <w:rPr/>
      </w:pPr>
      <w:r>
        <w:rPr>
          <w:rFonts w:ascii="IRNazanin" w:hAnsi="IRNazanin" w:eastAsia="IRNazanin"/>
          <w:color w:val="111111"/>
          <w:sz w:val="28"/>
          <w:sz w:val="28"/>
          <w:szCs w:val="28"/>
          <w:rtl w:val="true"/>
          <w:lang w:bidi="fa-IR"/>
        </w:rPr>
        <w:t>روح من و تو هم فقط در سایه مسجد است که آرام می‌شود و گمشته خود را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نمی‌تواند روح جستجوگر آدمی را آرام کند مگر پناه بردن به آن چیزی که خدا آن را مایه آرامش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اشاره کنم به این که اگر ما به دنبال عرفان واقعی هستیم و می‌خواهیم به خدا نزدیک شویم باید آن را در خانه او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شده است که عدّه‌ای روز و شب به دنبال خدا می‌دوند و سر از عرفان‌های آن چنانی در می‌آورند امّا با خانه دوست هیچ آشنایی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ادّعا می‌کنند، عارف هستند و جوانان ما را به سوی خود جذب می‌کنند، چرا با خانه دوست بیگانه‌اند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همین است که این عرفان‌نماها نمی‌توانند، مایه آرامش شوند، چرا که خداوند آرامش را در خانه خویش نهاده است و این پذیرایی را از کسانی می‌کند که در خانه او مهمانش شوند</w:t>
      </w:r>
      <w:r>
        <w:rPr>
          <w:rFonts w:eastAsia="IRNazanin" w:cs="IRNazanin"/>
          <w:color w:val="111111"/>
          <w:sz w:val="28"/>
          <w:szCs w:val="28"/>
          <w:rtl w:val="true"/>
          <w:lang w:bidi="fa-IR"/>
        </w:rPr>
        <w:t xml:space="preserve">. </w:t>
      </w:r>
      <w:bookmarkStart w:id="63" w:name="pg1087_12302"/>
    </w:p>
    <w:p>
      <w:pPr>
        <w:pStyle w:val="Heading2"/>
        <w:numPr>
          <w:ilvl w:val="1"/>
          <w:numId w:val="1"/>
        </w:numPr>
        <w:rPr/>
      </w:pPr>
      <w:bookmarkStart w:id="64" w:name="__RefHeading___Toc2005004_373438147"/>
      <w:bookmarkStart w:id="65" w:name="_Toc21"/>
      <w:bookmarkEnd w:id="63"/>
      <w:bookmarkEnd w:id="64"/>
      <w:r>
        <w:rPr>
          <w:rtl w:val="true"/>
        </w:rPr>
        <w:t>فرشتگان برای تو استغفار می‌کنند</w:t>
      </w:r>
      <w:bookmarkEnd w:id="65"/>
    </w:p>
    <w:p>
      <w:pPr>
        <w:pStyle w:val="BookText"/>
        <w:rPr/>
      </w:pPr>
      <w:r>
        <w:rPr>
          <w:rFonts w:ascii="IRNazanin" w:hAnsi="IRNazanin" w:eastAsia="IRNazanin"/>
          <w:color w:val="111111"/>
          <w:sz w:val="28"/>
          <w:sz w:val="28"/>
          <w:szCs w:val="28"/>
          <w:rtl w:val="true"/>
          <w:lang w:bidi="fa-IR"/>
        </w:rPr>
        <w:t>حتما شنیده‌ای که بهترین فرشتگان در عرش خدا ساکن هستند و در آن جا مشغول عبادت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راهی یادتان بدهم تا آن فرشتگان برای شما استفغار کنند؟</w:t>
      </w:r>
    </w:p>
    <w:p>
      <w:pPr>
        <w:pStyle w:val="BookText"/>
        <w:rPr/>
      </w:pPr>
      <w:r>
        <w:rPr>
          <w:rFonts w:ascii="IRNazanin" w:hAnsi="IRNazanin" w:eastAsia="IRNazanin"/>
          <w:color w:val="111111"/>
          <w:sz w:val="28"/>
          <w:sz w:val="28"/>
          <w:szCs w:val="28"/>
          <w:rtl w:val="true"/>
          <w:lang w:bidi="fa-IR"/>
        </w:rPr>
        <w:t>آیا بار گناه بر دوشت سنگینی می‌کند؟ آیا احساس می‌کنی که گناهان باعث تیرگی وجود تو شده‌اند؟</w:t>
      </w:r>
    </w:p>
    <w:p>
      <w:pPr>
        <w:pStyle w:val="BookText"/>
        <w:rPr/>
      </w:pPr>
      <w:r>
        <w:rPr>
          <w:rFonts w:ascii="IRNazanin" w:hAnsi="IRNazanin" w:eastAsia="IRNazanin"/>
          <w:color w:val="111111"/>
          <w:sz w:val="28"/>
          <w:sz w:val="28"/>
          <w:szCs w:val="28"/>
          <w:rtl w:val="true"/>
          <w:lang w:bidi="fa-IR"/>
        </w:rPr>
        <w:t>تو هر چه زودتر باید این گناهان را از پرونده اعمالت بزدایی تا بتوانی با خدای خویش سخن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چگونه می‌توان نظر مهربانی فرشتگان عرش را به سوی خود جذب کرد به طوری که آنان برای ما دعا کنند و برای آمرزش گناهان ما از خداوند طلب رحمت کنند؟</w:t>
      </w:r>
    </w:p>
    <w:p>
      <w:pPr>
        <w:pStyle w:val="BookText"/>
        <w:rPr/>
      </w:pPr>
      <w:r>
        <w:rPr>
          <w:rFonts w:ascii="IRNazanin" w:hAnsi="IRNazanin" w:eastAsia="IRNazanin"/>
          <w:color w:val="111111"/>
          <w:sz w:val="28"/>
          <w:sz w:val="28"/>
          <w:szCs w:val="28"/>
          <w:rtl w:val="true"/>
          <w:lang w:bidi="fa-IR"/>
        </w:rPr>
        <w:t>بشتاب و این دستور رسول خدا را انجام بده تا فرشتگان برای تو استغفار کنند و خداوند به برکت دعای آنها گناهان تو را ببخشد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مسجد چراغی روشن نماید تا آن زمان که آن چراغ روشن باشد </w:t>
      </w:r>
    </w:p>
    <w:p>
      <w:pPr>
        <w:pStyle w:val="BookText"/>
        <w:rPr/>
      </w:pPr>
      <w:r>
        <w:rPr>
          <w:rFonts w:ascii="IRNazanin" w:hAnsi="IRNazanin" w:eastAsia="IRNazanin"/>
          <w:color w:val="111111"/>
          <w:sz w:val="28"/>
          <w:sz w:val="28"/>
          <w:szCs w:val="28"/>
          <w:rtl w:val="true"/>
          <w:lang w:bidi="fa-IR"/>
        </w:rPr>
        <w:t>فرشتگان عرش برای او استغفار می‌کنند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اکنون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مسجد نیاز به لامپ دارد آن را خریداری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دیگری هم می‌توانی بکنی، در پول قبض برق مسجد شریک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خانه خدا را روشن می‌کنی، خدا هم چراغ دلت را روشن می‌کند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تو باعث روشنایی مسجد می‌شوی، خدا هم که می‌بیند گناهان تمام قلب تو را تاریک کرده‌اند، به فرشتگان خود دستور می دهد تا برای تو دعا کنند و با دعای آنها است که رحمت خدا به سوی تو نازل می‌شود و آنگاه قلب تو روشن و نورانی می‌شود و تو به آرامش می‌رسی، چرا که دعای فرشتگان می‌تواند، هر دل بیمار را شفا دهد</w:t>
      </w:r>
      <w:r>
        <w:rPr>
          <w:rFonts w:eastAsia="IRNazanin" w:cs="IRNazanin"/>
          <w:color w:val="111111"/>
          <w:sz w:val="28"/>
          <w:szCs w:val="28"/>
          <w:rtl w:val="true"/>
          <w:lang w:bidi="fa-IR"/>
        </w:rPr>
        <w:t xml:space="preserve">. </w:t>
      </w:r>
      <w:bookmarkStart w:id="66" w:name="pg1087_12304"/>
    </w:p>
    <w:p>
      <w:pPr>
        <w:pStyle w:val="Heading2"/>
        <w:numPr>
          <w:ilvl w:val="1"/>
          <w:numId w:val="1"/>
        </w:numPr>
        <w:rPr/>
      </w:pPr>
      <w:bookmarkStart w:id="67" w:name="__RefHeading___Toc2005006_373438147"/>
      <w:bookmarkStart w:id="68" w:name="_Toc22"/>
      <w:bookmarkEnd w:id="66"/>
      <w:bookmarkEnd w:id="67"/>
      <w:r>
        <w:rPr>
          <w:rtl w:val="true"/>
        </w:rPr>
        <w:t>باغی بهتر از بهشت</w:t>
      </w:r>
      <w:r>
        <w:rPr>
          <w:rtl w:val="true"/>
        </w:rPr>
        <w:t>!</w:t>
      </w:r>
      <w:bookmarkEnd w:id="68"/>
    </w:p>
    <w:p>
      <w:pPr>
        <w:pStyle w:val="BookText"/>
        <w:rPr/>
      </w:pPr>
      <w:r>
        <w:rPr>
          <w:rFonts w:ascii="IRNazanin" w:hAnsi="IRNazanin" w:eastAsia="IRNazanin"/>
          <w:color w:val="111111"/>
          <w:sz w:val="28"/>
          <w:sz w:val="28"/>
          <w:szCs w:val="28"/>
          <w:rtl w:val="true"/>
          <w:lang w:bidi="fa-IR"/>
        </w:rPr>
        <w:t>درختانی سر به فلک کشیده و نهرهایی از عسل و شیر و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اراده کنی برای تو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هیچ غم و اندوهی نیست و دل تو همواره 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بهشت است که وصف آن را شنیده‌ای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آرزو دارند که بهشت جاودان، منزل و مأوای آنها باشد امّا من کسی را می‌شناسم که مکانی در این دنیا را بیشتر از بهشت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مسجد را بیش از بهشت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من در مسجد برای من بهتر از بهشت است، چرا که چون در بهشت قرار گیرم به آرزوی خود رسیده‌ام و خوشحال شده‌ام امّا هنگامی که در مسجد هستم خدا از من خشنود است، معلوم است که خشنودی خدا بهتر از خشنودی من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ما هم می‌توانیم به آن جا برسیم که نشستن و حضور در مسجد را بهتر از </w:t>
      </w:r>
    </w:p>
    <w:p>
      <w:pPr>
        <w:pStyle w:val="BookText"/>
        <w:rPr/>
      </w:pPr>
      <w:r>
        <w:rPr>
          <w:rFonts w:ascii="IRNazanin" w:hAnsi="IRNazanin" w:eastAsia="IRNazanin"/>
          <w:color w:val="111111"/>
          <w:sz w:val="28"/>
          <w:sz w:val="28"/>
          <w:szCs w:val="28"/>
          <w:rtl w:val="true"/>
          <w:lang w:bidi="fa-IR"/>
        </w:rPr>
        <w:t>بهشت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مسجد خانه خدا نیست؟</w:t>
      </w:r>
    </w:p>
    <w:p>
      <w:pPr>
        <w:pStyle w:val="BookText"/>
        <w:rPr/>
      </w:pPr>
      <w:r>
        <w:rPr>
          <w:rFonts w:ascii="IRNazanin" w:hAnsi="IRNazanin" w:eastAsia="IRNazanin"/>
          <w:color w:val="111111"/>
          <w:sz w:val="28"/>
          <w:sz w:val="28"/>
          <w:szCs w:val="28"/>
          <w:rtl w:val="true"/>
          <w:lang w:bidi="fa-IR"/>
        </w:rPr>
        <w:t>امّا من تا به حال در هیچ مدرک معتبری نیافتم که بهشت را به عنوان خانه خدا معرّفی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مسجد خانه خدا است و بهشت خانه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خانه یار است و بهشت خانه دوستان 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بی‌جهت نیست که مولای ما مسجد را بیش از بهشت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اگر با چشم دل ببینی در مسجد است که تو با مهربانی و رحمت خاصّ خدا پذیرایی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دنیای خاکی، دل از خاک می‌کنی و تا افلاک پرواز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برای هواپیمای قلب تو چون باند پروازی است که از آن می‌توانی تا آبی آسمان‌ها پرواز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که دیگر تکلیف و قانون نیست، آن جا به خوبی‌های تو مزد و پاداش می‌دهند، در آن جا دیگر نتیجه امتحان خود را می‌بینی، امّا چون به مسجد می‌روی، تو یک انتخاب کرده‌ای، از میان همه جاهای باصفای این دنیا، مسجد را انتخاب کرده‌ای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انتخاب زیبای تو است که باعث می‌شود، محبوب فرشتگان بشوی و دریایی از رحمت خدا را به سوی خود جذب کنی</w:t>
      </w:r>
      <w:r>
        <w:rPr>
          <w:rFonts w:eastAsia="IRNazanin" w:cs="IRNazanin"/>
          <w:color w:val="111111"/>
          <w:sz w:val="28"/>
          <w:szCs w:val="28"/>
          <w:rtl w:val="true"/>
          <w:lang w:bidi="fa-IR"/>
        </w:rPr>
        <w:t xml:space="preserve">. </w:t>
      </w:r>
      <w:bookmarkStart w:id="69" w:name="pg1087_12306"/>
    </w:p>
    <w:p>
      <w:pPr>
        <w:pStyle w:val="Heading2"/>
        <w:numPr>
          <w:ilvl w:val="1"/>
          <w:numId w:val="1"/>
        </w:numPr>
        <w:rPr/>
      </w:pPr>
      <w:bookmarkStart w:id="70" w:name="__RefHeading___Toc2005008_373438147"/>
      <w:bookmarkStart w:id="71" w:name="_Toc23"/>
      <w:bookmarkEnd w:id="69"/>
      <w:bookmarkEnd w:id="70"/>
      <w:r>
        <w:rPr>
          <w:rtl w:val="true"/>
        </w:rPr>
        <w:t>مهمان را احترام کن</w:t>
      </w:r>
      <w:r>
        <w:rPr>
          <w:rtl w:val="true"/>
        </w:rPr>
        <w:t>!</w:t>
      </w:r>
      <w:bookmarkEnd w:id="71"/>
    </w:p>
    <w:p>
      <w:pPr>
        <w:pStyle w:val="BookText"/>
        <w:rPr/>
      </w:pPr>
      <w:r>
        <w:rPr>
          <w:rFonts w:ascii="IRNazanin" w:hAnsi="IRNazanin" w:eastAsia="IRNazanin"/>
          <w:color w:val="111111"/>
          <w:sz w:val="28"/>
          <w:sz w:val="28"/>
          <w:szCs w:val="28"/>
          <w:rtl w:val="true"/>
          <w:lang w:bidi="fa-IR"/>
        </w:rPr>
        <w:t>یک روز پیامبر به دخترش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و روز قیامت ایمان دارد، باید مهمان را احترام نماید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آری، این دستور اسلام است که ما باید احترام مهمان خود را بگیریم، چرا که مهمان، برای صاحب خانه مایه رحمت و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مسجد نماز بخواند و به انتظار نماز بعدی بنشیند، او مهمان خدا است و بر خداوند است که به مهمان خود اکرام نماید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آری، خدایی که خود دستور داده است تا ما از مهمان احترام بگیریم، آیا می‌شود که مهمانان خود را فراموش کند؟</w:t>
      </w:r>
    </w:p>
    <w:p>
      <w:pPr>
        <w:pStyle w:val="BookText"/>
        <w:rPr/>
      </w:pPr>
      <w:r>
        <w:rPr>
          <w:rFonts w:ascii="IRNazanin" w:hAnsi="IRNazanin" w:eastAsia="IRNazanin"/>
          <w:color w:val="111111"/>
          <w:sz w:val="28"/>
          <w:sz w:val="28"/>
          <w:szCs w:val="28"/>
          <w:rtl w:val="true"/>
          <w:lang w:bidi="fa-IR"/>
        </w:rPr>
        <w:t>وقتی برای خواندنِ نماز جماعت به مسجد می‌روی و نماز مغرب را می‌خوانی و منتظر می‌مانی تا نماز عشا شروع شود باید بدانی که این لحظاتِ بین دو نماز بهترین لحظات عمر تو می‌باشد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این لحظات، مهمان خدا هستی و خداوند با مهربانی و رحمت خویش </w:t>
      </w:r>
    </w:p>
    <w:p>
      <w:pPr>
        <w:pStyle w:val="BookText"/>
        <w:rPr/>
      </w:pPr>
      <w:r>
        <w:rPr>
          <w:rFonts w:ascii="IRNazanin" w:hAnsi="IRNazanin" w:eastAsia="IRNazanin"/>
          <w:color w:val="111111"/>
          <w:sz w:val="28"/>
          <w:sz w:val="28"/>
          <w:szCs w:val="28"/>
          <w:rtl w:val="true"/>
          <w:lang w:bidi="fa-IR"/>
        </w:rPr>
        <w:t>از تو پذیرایی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خودت را از فیض این مهمانی محروم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و نماز جماعت می‌توانند آن قدر مقام تو را بالا ببرند که فرشتگان حسرت آن مقام تو را بخورند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کن تا همواره در این مهمانی خدا شرکت کنی و بر سر سفره رحمت او بنشینی و به این وسیله پله‌های کمال و معنویّت را طی کرده، در زمره بندگان خاصّ او قرار گیری</w:t>
      </w:r>
      <w:r>
        <w:rPr>
          <w:rFonts w:eastAsia="IRNazanin" w:cs="IRNazanin"/>
          <w:color w:val="111111"/>
          <w:sz w:val="28"/>
          <w:szCs w:val="28"/>
          <w:rtl w:val="true"/>
          <w:lang w:bidi="fa-IR"/>
        </w:rPr>
        <w:t xml:space="preserve">. </w:t>
      </w:r>
      <w:bookmarkStart w:id="72" w:name="pg1087_12308"/>
    </w:p>
    <w:p>
      <w:pPr>
        <w:pStyle w:val="Heading2"/>
        <w:numPr>
          <w:ilvl w:val="1"/>
          <w:numId w:val="1"/>
        </w:numPr>
        <w:rPr/>
      </w:pPr>
      <w:bookmarkStart w:id="73" w:name="__RefHeading___Toc2005010_373438147"/>
      <w:bookmarkStart w:id="74" w:name="_Toc24"/>
      <w:bookmarkEnd w:id="72"/>
      <w:bookmarkEnd w:id="73"/>
      <w:r>
        <w:rPr>
          <w:rtl w:val="true"/>
        </w:rPr>
        <w:t>رحمت من شامل حال تو نمی‌شود</w:t>
      </w:r>
      <w:r>
        <w:rPr>
          <w:rtl w:val="true"/>
        </w:rPr>
        <w:t>!</w:t>
      </w:r>
      <w:bookmarkEnd w:id="74"/>
    </w:p>
    <w:p>
      <w:pPr>
        <w:pStyle w:val="BookText"/>
        <w:rPr/>
      </w:pPr>
      <w:r>
        <w:rPr>
          <w:rFonts w:ascii="IRNazanin" w:hAnsi="IRNazanin" w:eastAsia="IRNazanin"/>
          <w:color w:val="111111"/>
          <w:sz w:val="28"/>
          <w:sz w:val="28"/>
          <w:szCs w:val="28"/>
          <w:rtl w:val="true"/>
          <w:lang w:bidi="fa-IR"/>
        </w:rPr>
        <w:t>یک روز شخص محترمی به نزد من آمد و در مورد مشکلاتِ زندگی خود با من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در زندگی او مشکلات زیادی وجود داشت و او به هر دری زده بود، نتوانسته بود این مشکلات را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دعایی که فکر کنید، خوانده‌ام؛ هر کار خیری که به ذهنم می‌رسیده است، انجام داده‌ام امّا نمی‌دانم چرا این گره از زندگی من باز نمی‌شود و من مدّت‌هاست که در تنگنا قرار دارم، مثل اینکه خدا با من قهر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صدایش می‌زنم، جواب مرا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متعجّب شدم، چه کمکی به او می‌توانستم بکنم، او راه‌های زیادی را رفته بود و نتیجه نگرفته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تا مشکل این بنده تو را حل کنم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دفعه به ذهنم رسید از او سؤال کنم که خانه شما کجا است و در کدام محل زندگی می‌کنی؟ </w:t>
      </w:r>
    </w:p>
    <w:p>
      <w:pPr>
        <w:pStyle w:val="BookText"/>
        <w:rPr/>
      </w:pPr>
      <w:r>
        <w:rPr>
          <w:rFonts w:ascii="IRNazanin" w:hAnsi="IRNazanin" w:eastAsia="IRNazanin"/>
          <w:color w:val="111111"/>
          <w:sz w:val="28"/>
          <w:sz w:val="28"/>
          <w:szCs w:val="28"/>
          <w:rtl w:val="true"/>
          <w:lang w:bidi="fa-IR"/>
        </w:rPr>
        <w:t>وقتی او آدرس خانه‌اش را داد، فهمیدم که خانه او در نزدیکی مسجدی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مسجدِ محل می‌روی؟</w:t>
      </w:r>
    </w:p>
    <w:p>
      <w:pPr>
        <w:pStyle w:val="BookText"/>
        <w:rPr/>
      </w:pPr>
      <w:r>
        <w:rPr>
          <w:rFonts w:ascii="IRNazanin" w:hAnsi="IRNazanin" w:eastAsia="IRNazanin"/>
          <w:color w:val="111111"/>
          <w:sz w:val="28"/>
          <w:sz w:val="28"/>
          <w:szCs w:val="28"/>
          <w:rtl w:val="true"/>
          <w:lang w:bidi="fa-IR"/>
        </w:rPr>
        <w:t>معلوم شد که او سالهای سال است به مسجد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او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نزد خدا از همسایگان خود شکایت نمود که آنها به من بی‌اعتنا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من نماز آنها را قبول نمی‌کنم و هرگز رحمت خود را بر آنان نازل نخواهم نمود</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آری، مسجد عزیز است و حرمت دارد و خود خدا قسم خورده است که هر کس به مسجد بی‌اعتنا باشد، او را از رحمت و مهربانی خود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 خدا با ناراحتیِ مسجد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خانه‌اش در نزدیکی مسجد باشد و بدون عذر در مسجد حاضر نشود، نمازش مورد قبول خدا واقع نمی‌شود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نمی‌شود به مسجد که خانه خدا است، بی‌اعتنا باشیم و توقّع داشته باشیم که مورد مهربانی صاحب خانه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به مسجد بی‌اعتنا باشد از رحمت خدا دور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به آن مرد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روزی چند بار از کنار این مسجد رد می‌شوی، این مسجد در نزدیکی خانه تو است و تو به آن بی‌اعتنا هستی، برای همین است که هر چه خدا را صدا می‌زنی، جوابت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سرش را پایین انداخت و به فکر فرو رفت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یک ماه از این جریان گذشت که دوباره آن مرد به خانه من آمد، در </w:t>
      </w:r>
    </w:p>
    <w:p>
      <w:pPr>
        <w:pStyle w:val="BookText"/>
        <w:rPr/>
      </w:pPr>
      <w:r>
        <w:rPr>
          <w:rFonts w:ascii="IRNazanin" w:hAnsi="IRNazanin" w:eastAsia="IRNazanin"/>
          <w:color w:val="111111"/>
          <w:sz w:val="28"/>
          <w:sz w:val="28"/>
          <w:szCs w:val="28"/>
          <w:rtl w:val="true"/>
          <w:lang w:bidi="fa-IR"/>
        </w:rPr>
        <w:t>حالی که بسیار شاداب بود و روی دستانش جعبه شیرینی قرار داشت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آمده بود تا از رفع مشکل بزرگِ خویش سخن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روزی که پیش شما بودم، عهد کرده‌ام که روزی یک بار به مسجد بروم و چقدر زود خدا مشکل مرا برطرف نمود</w:t>
      </w:r>
      <w:r>
        <w:rPr>
          <w:rFonts w:eastAsia="IRNazanin" w:cs="IRNazanin"/>
          <w:color w:val="111111"/>
          <w:sz w:val="28"/>
          <w:szCs w:val="28"/>
          <w:rtl w:val="true"/>
          <w:lang w:bidi="fa-IR"/>
        </w:rPr>
        <w:t xml:space="preserve">». </w:t>
      </w:r>
      <w:bookmarkStart w:id="75" w:name="pg1087_12311"/>
    </w:p>
    <w:p>
      <w:pPr>
        <w:pStyle w:val="Heading2"/>
        <w:numPr>
          <w:ilvl w:val="1"/>
          <w:numId w:val="1"/>
        </w:numPr>
        <w:rPr/>
      </w:pPr>
      <w:bookmarkStart w:id="76" w:name="__RefHeading___Toc2005012_373438147"/>
      <w:bookmarkStart w:id="77" w:name="_Toc25"/>
      <w:bookmarkEnd w:id="75"/>
      <w:bookmarkEnd w:id="76"/>
      <w:r>
        <w:rPr>
          <w:rtl w:val="true"/>
        </w:rPr>
        <w:t>دوازده نکته</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می‌دانید چرا در اسلام این همه تأکید برای احترام گرفتن از مسجد شده است؟</w:t>
      </w:r>
    </w:p>
    <w:p>
      <w:pPr>
        <w:pStyle w:val="BookText"/>
        <w:rPr/>
      </w:pPr>
      <w:r>
        <w:rPr>
          <w:rFonts w:ascii="IRNazanin" w:hAnsi="IRNazanin" w:eastAsia="IRNazanin"/>
          <w:color w:val="111111"/>
          <w:sz w:val="28"/>
          <w:sz w:val="28"/>
          <w:szCs w:val="28"/>
          <w:rtl w:val="true"/>
          <w:lang w:bidi="fa-IR"/>
        </w:rPr>
        <w:t>همین سؤال را ابوبصیر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و این چنین جواب می‌شنود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مردم به احترام گرفتن از مسجد امر شده‌اند، چرا که مسجد خانه خدا می‌باشد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به مسجد داخل شدی، بسم اللّه بگو و حمد و ستایش خدا را بنما، چرا که توفیق پیدا کرده‌ای، در خانه او حضور پیدا کنی و مهمان او شوی و بر حضرت محمّد و آل او، درود و صلوات بفرست و از خدا بخواه که تو را در رحمت خویش داخل نماید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ورود به مسجد 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لِی وَ افتَح لِی اَبوابَ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ببخشای و درهای رحمتت را به روی من باز گردان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خواستی از مسجد بیرون روی این دعا را بخوان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 وَ افْتَحْ لی اَبوابَ فَضلِکَ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ببخشای و درهای فضل خود را به رویم بگشای</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کن هنگام ورود به مسجد با پای راست داخل شوی و هنگام خروج با چای چپ خارج شوی</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نماز خویش را در مسجد خواندی و از مسجد خارج شدی کنار در مسجد بایست و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دَعَوتَنی فَأَجَبْتُ دَعوَتَکَ وَ صَلَّیْتُ مِکْتُوبَکَ وَانْتَشَرْتُ‌فی أَرْضِکَ کَما أَمَرْتَنی، فَأَسأَلُکَ مِنْ فَضْلِکَ العَمَلَ‌بِطاعَتِکَ، واجتِنابَ مَعصیَّتِکَ، وَالکِفافَ مِن الّرِزْقِ‌بِرَحْمَتِکَ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دعوت کردی و من دعوت تو را لبیّک گفتم و نماز بجای آوردم و اکنون به زندگی خویش برمی‌گردم، از تو اطاعت و بندگی را می‌خواهم و توفیق دوری کردن از گناه را به من کرم کن و رزق و روزی به مقدار مورد نیازم به من کرم نما</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که به مسجد می‌آید برای ارتباط با خدا نیاز به تمرکز دارد تا بتواند قدری از هیاهوی زمانه جدا شود و به درون خود نگاهی کند و با خدای مهربان خویش ارتباطی برقرار کند، برای همین منظور در روایات از بلند کردنِ صدا در مسجد به شدّت نهی شده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سمبل رحمت خدا می‌باشد و برای همین باید از همراه داشتن سلاح در مسجد خودداری شود</w:t>
      </w:r>
      <w:r>
        <w:rPr>
          <w:rFonts w:eastAsia="IRNazanin" w:cs="IRNazanin"/>
          <w:color w:val="111111"/>
          <w:sz w:val="28"/>
          <w:szCs w:val="28"/>
          <w:rtl w:val="true"/>
          <w:lang w:bidi="fa-IR"/>
        </w:rPr>
        <w:t>.</w:t>
      </w:r>
      <w:r>
        <w:rPr>
          <w:rStyle w:val="FootnoteAnchor"/>
          <w:rtl w:val="true"/>
        </w:rPr>
        <w:footnoteReference w:id="3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سخنی به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با دل‌هایی پاک و با تواضع و فروتنی وارد خانه من شوند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آری، ما باید دقّت کنیم، هنگامی که وارد مسجد می‌شویم، قلب خویش را از کینه‌ها و دشمنی‌ها بزداییم، در مقابل خدای خویش تواضع نماییم و بیچارگی خود را مقابل او اعلام کنیم، باشد که مشمول رحمت او قرار 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چهل خانه از هر طرف، همسایه مسجد محسوب می‌شوند و باید برای مسجد حقّ همسایگی را حفظ نمایند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دقّت کنیم که مسجد خانه خدا است و در آن جا یا باید به دنبال علم و کسب آگاهی بود و یا به عبادت مشغول بود، برای همین حرف زدن در مسجد پیرامون امور بیهوده به شدّت نهی شده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آری، سخن بیهوده در مسجد گفتن، باعث از بین رفتن ثواب کارهای خوبِ انسان می‌شود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توصیه شده است که هرگاه انسان به مسجدی وارد شد در آن مسجد دو رکعت نماز به نیّت نماز تحیّت مسجد بخواند و همواره رو به قبله بنشیند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ساختن مسجد، ثواب بسیار زیادی ذکر شده است و هر کس در این دنیا مسجدی بنا کند، خداوند به اندازه هر وجب این مسجد، در بهشت شهر بزرگی به او کرم خواهد نمود</w:t>
      </w:r>
      <w:r>
        <w:rPr>
          <w:rFonts w:eastAsia="IRNazanin" w:cs="IRNazanin"/>
          <w:color w:val="111111"/>
          <w:sz w:val="28"/>
          <w:szCs w:val="28"/>
          <w:rtl w:val="true"/>
          <w:lang w:bidi="fa-IR"/>
        </w:rPr>
        <w:t>.</w:t>
      </w:r>
      <w:r>
        <w:rPr>
          <w:rStyle w:val="FootnoteAnchor"/>
          <w:rtl w:val="true"/>
        </w:rPr>
        <w:footnoteReference w:id="39"/>
      </w:r>
      <w:bookmarkStart w:id="78" w:name="pg1087_12314"/>
    </w:p>
    <w:p>
      <w:pPr>
        <w:pStyle w:val="Heading2"/>
        <w:numPr>
          <w:ilvl w:val="1"/>
          <w:numId w:val="1"/>
        </w:numPr>
        <w:rPr/>
      </w:pPr>
      <w:bookmarkStart w:id="79" w:name="__RefHeading___Toc2005014_373438147"/>
      <w:bookmarkStart w:id="80" w:name="_Toc26"/>
      <w:bookmarkEnd w:id="78"/>
      <w:bookmarkEnd w:id="79"/>
      <w:r>
        <w:rPr>
          <w:rtl w:val="true"/>
        </w:rPr>
        <w:t>منابع</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الاُولی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الستّة عشر ، نخبة من الرواة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الشبستری ، الطبعة الثانیة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دارالثقافة ، الطبعة الأولی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أبو عبد اللّه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الطبعة الأولی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علیهم‌السلام ،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لطبعة الأولی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لشیعة المرتضی ، أبو جعفر محمّد بن محمّد بن علیّ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 الطبعة الثانیة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مدینة دمشق ، علیّ بن الحسن بن عساکر الدمشقی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الرسولیّ المحلاّتیّ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الطبعة الرابعة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 فی شرح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الثالثة،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وعقاب الأعمال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الطبعة الثانیة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السیّد البروجردی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فی أحادیث البشیر النذیر ، 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المحقّق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مؤّسة آل البیت لإحیاء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المهدیة،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فی شرح شرائع الإسلام ،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المرتضی العالمیة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الناضرة فی أحکام العترة الطاهرة ، یوسف بن أحمد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الإیروانی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 أبو الحسین سعید بن عبد اللّه الراوندی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عج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عج ، الطبعة الأولی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فی الحوزة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فی التفسیر المأثور ، 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 الطبعة الأولی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وذکر الحلال والحرام والقضایا والأحکام ، أبو حنیفة النعمان بن محمّد بن منصور بن أحمد بن حیّون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أصغر فیضی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 الطبعة الثالثة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ذکری الشیعة ،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بصیرتی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الطوسیّ ، أبو جعفر محمّد بن الحسن المعروف بالشیخ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حسین بن یوسف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الطبعة الأولی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أسماء مصنّفی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العبّاس أحمد بن علیّ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 الطبعة الخامسة،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 محمّد بن الحسن بن علی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الخرسان،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أبی داوود ، أبو داوود سلیمان بن أشعث السجستانی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الأولی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عیسی محمّد بن عیسی بن سورة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محمّد عثمان،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 أبو بکر أحمد بن الحسین بن علیّ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مؤسّسة مطبوعاتی إسماعیلیان، قمّ بالأوفسیت عن طبعة دار إحیاء الکتب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 أبو عبد 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 الطبعة الرابعة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 أبو الحسین مسلم بن الحجّاج القشیری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الداعی و نجاة الساعی ، أبو العبّاس أحمد بن محمّد بن فهد الحلّی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موحّدی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وجدانی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الحسینیّ اللاّجوردیّ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الحکم والمواعظ ، أبو الحسن علیّ بن محمّد اللیثی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الحسنی البیرجندی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الطبعة الأولی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الأبواب ، أبو القاسم علیّ بن موسی بن طاووس الحسنی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الخفّاف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الأولی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الفقاهة ،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القدیر شرح الجامع الصغیر، محمّد عبد الرؤوف المناوی،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أبو العبّاس عبد اللّه بن جعفر الحمیری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 الطبعة الأولی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أبو جعفر ثقة الإسلام محمّد بن یعقوب بن إسحاق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الثانیة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فی سنن الأقوال والأفعال ، علی المتّقی بن حسام الدین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التراث الإسلامی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الفوائد، أبو الفتح محمّد بن علی الکراجکی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المصطفوی ، الطبعة الثانیة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طبعة حجریة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المجازات النبویّة ، أبو الحسن الشریف الرضی محمّد بن الحسین بن موسی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محمّد الزینی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بصیرتی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 نور الدین علیّ بن أبی بکر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درویش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الفائدة والبرهان، المحقّق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جماعة المدرّسین فی الحوزة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المحاسنأبو جعفر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الحسینی،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مدارک الأحکام، السیّد محمّد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المیرزا النوری،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لإحیاء التراث،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 أبو عبد اللّه 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 طبعة مزیدة بفهرس الأحادیث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 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الأنوار فی غرر الأخبار، أبو الفضل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هوشمند،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فی شرخ المختصر، نجم الدین أبو القاسم جعفر بن الحسن المحقّق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مؤّسة سیّد الشهداء، الطبعة الأولی،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 أبو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 وعبد الحسن بن إبراهیم الحسینیّ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 أبو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الخامسة،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طبعة منقّحة ومزیدة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الأخلاق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إلی تحصیل مسائل الشریعة ،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 قمّ ، الطبعة الأولی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الأصبغ بن نباتة، عن أمیر المؤنین علیه‌السلام أنّه کان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اختلف إلی المسجد أصاب إحدی الثمان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 مستفاداً فی اللّه، أو علماً مُستطرَفاً، أو آیةً محکمة، أو رحمةً منتظرة، أو کلمةً تردّه عن ردی، أو یسمع کلمة تدلّه علی هدی، أو یترک ذنباً خشیةً أو 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کان من خاصّة أمیر المؤمنین علیه‌السلام وعمّر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الطوسی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النبیّ صلی‌الله‌علیه‌و‌آله‌وسلم أنّه قال فی خطبةٍ طویلةُ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مشی إلی مسجدٍ من‌مساجد اللّه، فله بکلّ خطوة خطاها حتّی یرجع إلی منزله عشر حسنات، ویمحی عنه عشر سیّئات، ویرفع له عشر 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معاویة بن عمّار، عن أبی عبد 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إذا طلب الحاجة طلبها عند زوال الشمس، فإذا أراد ذلک قدّم شیئاً فتصدّق به، وشمّ شیئاً من طیب، وراح إلی المسجد فدعا فی حاجته بما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الفضل البقباق، عن أبی عبد 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یرجع صاحب المسجد بأقلّ من إحدی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دعاء یدعو به یدخله اللّه به الجنّة، وإمّا دعاء یدعو به فیصرف اللّه عنه بلاء الدنیا، وإمّا أخ یستفیده فی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الأصبغ بن نباتة،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صلی‌الله‌علیه‌و‌آله‌وسلم لأمیر المؤنین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لیهمّ بعذاب أهل الأرض جمیعاً لا یحاشی منهم أحداً إذا عملوا بالمعاصی واجترحوا السیّئات، فإذا نظر إلی الشیب ناقلی أقدامهم إلی الصلاة، والولدان یتعلّمون القرآن، رحمهم فأخّر ذلک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بیوتی فی الأرض المساجد، تضیء لأهل السماء کما تضیء النجوم لأهل الأرض، ألا طوبی لمن کانت المساجد بیوته، ألا طوبی لعبدٍ توضّأ فی بیته ثمّ زارنی فی بیتی، ألا إنّ علی المزور کرامة الزائر، ألا بشّر المشّائین فی الظلمات إلی المساجد بالنور الساطع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وروی جزء منه فی فیض القدیر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صلی‌الله‌علیه‌و‌آله‌وسلم لجبرئیل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البقاع أحبّ إلی اللّه تبارک وتعالی؟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المساجد، وأحبّ أهلها إلی اللّه أوّلهم دخولاً إلیها، وآخرهم خروجاً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 البقاع أبغض إلی اللّه تعالی؟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الأسواق، أبغض أهلها إلیه أوّله دخولاً إلیها وآخرهم خروجاً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از آثار گناهان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علیکم بإتیان المساجد، فإنّها بیوت اللّه فی الأرض، ومن أتاها متطهّراً طهّره اللّه من ذنوبه، وکتب من زوّاره، فأکثروا فیها من الصلاة والدعاء، وصلّوا من المساجد فی بقاعٍ مختلفة، فإنّ کلّ بقعة تشهد للمصلّی علیها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جریان توبه ابو لبابه بسیار مشهور است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 من المساجد فی بقاعٍ مختلفة، فإنّ کلّ بقعة تشهد للمصلّی علیها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أمیر المؤمنین علیه‌السلام، عن 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الجنّة تشتاق إلیک وإلی عمّار وسلمان وأبی ذر ومقداد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عیون أخبار الرضابحار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سمعت أبا الحسن علیه‌السلام یحدّث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الجنّة والحور لتشتاق إلی من یکسح المساجد ویأخذ منها القذی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النبیّ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للمساجد أوتاداً، الملائکة جلساؤم، إذا غابوا افتقدوهم، وإن مرضوا عادوهم، وإن کانوا فی حاجةٍ أعانوهم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رسول اللّه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یقول اللّه تعالی إنّ أحبّ العباد إلیَّ المتحابّون بجلالی المتعلّقة قلوبهم بالمساجد، المستغفرون بالأسحار، أُولئک إذا أردت بأهل الأرض عقوبة ذکرتهم فصرفت العقوبة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 ذرّ، إنّ اللّه تعالی یعطیک ما دمت جالساً فی المسجد بکلّ نفس تنفّس فیه درجة فی الجنّة، وتصلّی علیک الملائکة، ویُکتب لک بکلّ نفس تنفّست فیه عشر حسنات، ویمحی عنک عشر سیّئات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النبیّ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یجیء یوم القیامة ثلاثة یشکون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المصحف، والمسجد، والعترة؛ یقول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حرّقونی ومزّقونی، ویقول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عطّلونی وضیّعونی، وتقول 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قتلونا وطردونا وشرّدونا، فأجثوا للرکبتین فی الخصومة، فیقول اللّه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أولی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 بن الحسین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موسی بن عمران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مَن أهلک الذین تظلّهم فی ظلّ عرشک یوم لا ظلّ إلاّ ظلّک؟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الطاهرة قلوبهم، والتربة أیدیهم، الذین یذکرون جلالی إذا ذکروا ربّهم، الذین یکتفون بطاعتی کما یکتفی الصبی الصغیر باللبن، الذین یأوون إلی مساجدی کما تأوی النسور إلی أوکارها، والذین یغضبون لمحارمی إذا استحلّت، مثل النمر إذا حرّد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أسرج فی مسجد من مساجد اللّه سراجاً، لم تزل الملائکة وحملة العرش یستغفرون له ما دام فی ذلک المسجد ضوء من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أمیر المؤنین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الجلسة فی الجامع خیر لی من الجلسة فی الجنّة، فإنّ الجنّة فیها رضا نفسی، والجامع فیها رضا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علم رسول اللّه صلی‌الله‌علیه‌و‌آله‌وسلم فاطمة علیهاالسلام أن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فاطمة، من کان یؤن باللّه والیوم الآخر، فلیکرم ضیفه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 یؤن باللّه والیوم الآخر، فلیکرم ضیفه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سنن أبی داوود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أقام فی مسجد بعد صلاته انتظاراً للصلاة، فهو ضیف اللّه، وحقٌّ علی اللّه أن یکرم ضیفه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أمیر المؤمنین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لجار المسجد صلاة إذا لم یشهد المکتوبة فی المسجد، إذا کان فارغاً صحیحاً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 ملعون من لم یوقر المسجد، تدری یا یونس لِمَ عظّم اللّه حقّ المساجد، وأنزل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الْمَسَاجِدَ لِلَّهِ فَلاَ تَدْعُواْ مَعَ اللَّهِ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کانت الیهود والنصاری إذا دخلوا کنائسهم أشرکوا باللّه تعالی، فأمر اللّه سبحانه نبیّه أن یوحّد اللّه فیها ویعبّده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بصیر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علیه‌السلام عن العلّة فی تعظیم المساجد؟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أمر بتعظیم المساجد ؛ لأنّها بیوت اللّه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اللّه صلی‌الله‌علیه‌و‌آله‌وسلم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دخلت المسجد فقل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وباللّه وعلی ملّة رسول اللّه صلی‌الله‌علیه‌و‌آله‌وسلم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لی وافتح أبواب فضلک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فی أحکام الشریعة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الحدائق الناظرة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مدارک الأحکام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دخلت المسجد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لی وافتح أبواب رحمتک، وإذا خرجت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لی وافتح أبواب فضلک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یونس، عنهم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فی دخول المسجد أن تبدأ برجلک الیمنی إذا دخلت، وبالیسری إذا 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اللّه صلی‌الله‌علیه‌و‌آله‌وسلم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صلّی أحدکم المکتوبة وخرج من المسجد، فلیقف بباب المسجد ثمّ لیقل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دعوتنی فأجبت دعوتک ، وصلّیت مکتوبتک ، وانتشرت فی أرضک کما أمرتنی، فأسألک من فضلک العمل بطاعتک، واجتناب سخطک، والکفاف من الرزق برحمتک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أوحی إلی عیسی بن مریم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للملأ من بنی إسرائیل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یدخلوا بیتاً من بیوتی إلاّ بقلوبٍ طاهرة ، وأبصارٍ خاشعة ، وأکفٍّ نقیّة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الأمالی للمفید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فتح الأبواب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أمیر المؤنین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حریم المسجد أربعون ذراعاً، والجوار أربعون داراً من أربعة جوانبها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جلوس فی المسجد لغو إلاّ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مصلٍّ، أو ذاکر اللّه تعالی، أو سائل عن علم، فصرفت العقوبة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النبیّ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لَحدیث البغی فی المسجد یأکل الحسنات کما تأکلّ البهیمة الحشیش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تجعلوا المساجد طرقاً حتّی تصلّوا فیها رکعتین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أمیر المؤمنین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السنّة إذا جلست فی المسجد أن تستقبل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النبیّ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بنی مسجداً فی الدنیا، أعطاه اللّه بکلّ شبر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بکلّ ذراع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مسیرة أربعین ألف ألف عام مدینة من ذهب وفضّة ودرّ ویاقوت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65.xml"/><Relationship Id="rId77" Type="http://schemas.openxmlformats.org/officeDocument/2006/relationships/footnotes" Target="footnotes.xml"/><Relationship Id="rId78" Type="http://schemas.openxmlformats.org/officeDocument/2006/relationships/numbering" Target="numbering.xml"/><Relationship Id="rId79" Type="http://schemas.openxmlformats.org/officeDocument/2006/relationships/fontTable" Target="fontTable.xml"/><Relationship Id="rId80" Type="http://schemas.openxmlformats.org/officeDocument/2006/relationships/settings" Target="settings.xml"/><Relationship Id="rId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11439</Words>
  <Characters>42956</Characters>
  <CharactersWithSpaces>53905</CharactersWithSpaces>
  <Paragraphs>610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2026-08-16T12:00:24Z</dcterms:created>
  <dc:creator>ghaemiyeh.com</dc:creator>
  <dc:description/>
  <dc:language>en-US</dc:language>
  <cp:lastModifiedBy/>
  <dcterms:modified xsi:type="dcterms:W3CDTF">2026-08-16T15:30:26Z</dcterms:modified>
  <cp:revision>1</cp:revision>
  <dc:subject/>
  <dc:title>به باغ خدا برویم</dc:title>
</cp:coreProperties>
</file>

<file path=docProps/custom.xml><?xml version="1.0" encoding="utf-8"?>
<Properties xmlns="http://schemas.openxmlformats.org/officeDocument/2006/custom-properties" xmlns:vt="http://schemas.openxmlformats.org/officeDocument/2006/docPropsVTypes"/>
</file>