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کیست فاطمه ؟</w:t>
      </w:r>
      <w:r>
        <w:rPr>
          <w:rtl w:val="true"/>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2206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64220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642210_2116733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642212_2116733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642214_211673320">
            <w:r>
              <w:rPr>
                <w:webHidden/>
                <w:rStyle w:val="IndexLink"/>
                <w:rtl w:val="true"/>
              </w:rPr>
              <w:t>فاطمه عليها السلام محور اهل بيت عليهم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6642216_211673320">
            <w:r>
              <w:rPr>
                <w:webHidden/>
                <w:rStyle w:val="IndexLink"/>
                <w:rtl w:val="true"/>
              </w:rPr>
              <w:t>اظهار محبت به فاطمه سلام الله عليها</w:t>
            </w:r>
            <w:r>
              <w:rPr>
                <w:rStyle w:val="IndexLink"/>
                <w:rtl w:val="true"/>
              </w:rPr>
              <w:tab/>
            </w:r>
            <w:r>
              <w:rPr>
                <w:rStyle w:val="IndexLink"/>
              </w:rPr>
              <w:t>12</w:t>
            </w:r>
          </w:hyperlink>
        </w:p>
        <w:p>
          <w:pPr>
            <w:pStyle w:val="Contents2"/>
            <w:tabs>
              <w:tab w:val="clear" w:pos="8743"/>
              <w:tab w:val="right" w:pos="9026" w:leader="dot"/>
            </w:tabs>
            <w:rPr/>
          </w:pPr>
          <w:hyperlink w:anchor="__RefHeading___Toc6642218_211673320">
            <w:r>
              <w:rPr>
                <w:webHidden/>
                <w:rStyle w:val="IndexLink"/>
                <w:rtl w:val="true"/>
              </w:rPr>
              <w:t>جلوه اى از شكوه حضرت فاطمه سلام الله عليها</w:t>
            </w:r>
            <w:r>
              <w:rPr>
                <w:rStyle w:val="IndexLink"/>
                <w:rtl w:val="true"/>
              </w:rPr>
              <w:tab/>
            </w:r>
            <w:r>
              <w:rPr>
                <w:rStyle w:val="IndexLink"/>
              </w:rPr>
              <w:t>13</w:t>
            </w:r>
          </w:hyperlink>
        </w:p>
        <w:p>
          <w:pPr>
            <w:pStyle w:val="Contents2"/>
            <w:tabs>
              <w:tab w:val="clear" w:pos="8743"/>
              <w:tab w:val="right" w:pos="9026" w:leader="dot"/>
            </w:tabs>
            <w:rPr/>
          </w:pPr>
          <w:hyperlink w:anchor="__RefHeading___Toc6642220_211673320">
            <w:r>
              <w:rPr>
                <w:webHidden/>
                <w:rStyle w:val="IndexLink"/>
                <w:rtl w:val="true"/>
              </w:rPr>
              <w:t>اثر نام مقدّس فاطمه سلام الله عليها</w:t>
            </w:r>
            <w:r>
              <w:rPr>
                <w:rStyle w:val="IndexLink"/>
                <w:rtl w:val="true"/>
              </w:rPr>
              <w:tab/>
            </w:r>
            <w:r>
              <w:rPr>
                <w:rStyle w:val="IndexLink"/>
              </w:rPr>
              <w:t>14</w:t>
            </w:r>
          </w:hyperlink>
        </w:p>
        <w:p>
          <w:pPr>
            <w:pStyle w:val="Contents2"/>
            <w:tabs>
              <w:tab w:val="clear" w:pos="8743"/>
              <w:tab w:val="right" w:pos="9026" w:leader="dot"/>
            </w:tabs>
            <w:rPr/>
          </w:pPr>
          <w:hyperlink w:anchor="__RefHeading___Toc6642222_211673320">
            <w:r>
              <w:rPr>
                <w:webHidden/>
                <w:rStyle w:val="IndexLink"/>
                <w:rtl w:val="true"/>
              </w:rPr>
              <w:t>عنايت امام زمان عجّل الله تعالى فرجه الشريف</w:t>
            </w:r>
            <w:r>
              <w:rPr>
                <w:rStyle w:val="IndexLink"/>
                <w:rtl w:val="true"/>
              </w:rPr>
              <w:tab/>
            </w:r>
            <w:r>
              <w:rPr>
                <w:rStyle w:val="IndexLink"/>
              </w:rPr>
              <w:t>15</w:t>
            </w:r>
          </w:hyperlink>
        </w:p>
        <w:p>
          <w:pPr>
            <w:pStyle w:val="Contents2"/>
            <w:tabs>
              <w:tab w:val="clear" w:pos="8743"/>
              <w:tab w:val="right" w:pos="9026" w:leader="dot"/>
            </w:tabs>
            <w:rPr/>
          </w:pPr>
          <w:hyperlink w:anchor="__RefHeading___Toc6642224_211673320">
            <w:r>
              <w:rPr>
                <w:webHidden/>
                <w:rStyle w:val="IndexLink"/>
              </w:rPr>
              <w:t>1</w:t>
            </w:r>
            <w:r>
              <w:rPr>
                <w:rStyle w:val="IndexLink"/>
                <w:rtl w:val="true"/>
              </w:rPr>
              <w:t xml:space="preserve">. </w:t>
            </w:r>
            <w:r>
              <w:rPr>
                <w:rStyle w:val="IndexLink"/>
                <w:rtl w:val="true"/>
              </w:rPr>
              <w:t>بزرگداشت شعائر فاطمى سلام الله عليها</w:t>
            </w:r>
            <w:r>
              <w:rPr>
                <w:rStyle w:val="IndexLink"/>
                <w:rtl w:val="true"/>
              </w:rPr>
              <w:tab/>
            </w:r>
            <w:r>
              <w:rPr>
                <w:rStyle w:val="IndexLink"/>
              </w:rPr>
              <w:t>18</w:t>
            </w:r>
          </w:hyperlink>
        </w:p>
        <w:p>
          <w:pPr>
            <w:pStyle w:val="Contents2"/>
            <w:tabs>
              <w:tab w:val="clear" w:pos="8743"/>
              <w:tab w:val="right" w:pos="9026" w:leader="dot"/>
            </w:tabs>
            <w:rPr/>
          </w:pPr>
          <w:hyperlink w:anchor="__RefHeading___Toc6642226_211673320">
            <w:r>
              <w:rPr>
                <w:webHidden/>
                <w:rStyle w:val="IndexLink"/>
              </w:rPr>
              <w:t>2</w:t>
            </w:r>
            <w:r>
              <w:rPr>
                <w:rStyle w:val="IndexLink"/>
                <w:rtl w:val="true"/>
              </w:rPr>
              <w:t xml:space="preserve">. </w:t>
            </w:r>
            <w:r>
              <w:rPr>
                <w:rStyle w:val="IndexLink"/>
                <w:rtl w:val="true"/>
              </w:rPr>
              <w:t>نشر فرهنگ فاطمى سلام الله عليها</w:t>
            </w:r>
            <w:r>
              <w:rPr>
                <w:rStyle w:val="IndexLink"/>
                <w:rtl w:val="true"/>
              </w:rPr>
              <w:tab/>
            </w:r>
            <w:r>
              <w:rPr>
                <w:rStyle w:val="IndexLink"/>
              </w:rPr>
              <w:t>19</w:t>
            </w:r>
          </w:hyperlink>
        </w:p>
        <w:p>
          <w:pPr>
            <w:pStyle w:val="Contents2"/>
            <w:tabs>
              <w:tab w:val="clear" w:pos="8743"/>
              <w:tab w:val="right" w:pos="9026" w:leader="dot"/>
            </w:tabs>
            <w:rPr/>
          </w:pPr>
          <w:hyperlink w:anchor="__RefHeading___Toc6642228_211673320">
            <w:r>
              <w:rPr>
                <w:webHidden/>
                <w:rStyle w:val="IndexLink"/>
                <w:rtl w:val="true"/>
              </w:rPr>
              <w:t>پرسش و پاسخ</w:t>
            </w:r>
            <w:r>
              <w:rPr>
                <w:rStyle w:val="IndexLink"/>
                <w:rtl w:val="true"/>
              </w:rPr>
              <w:tab/>
            </w:r>
            <w:r>
              <w:rPr>
                <w:rStyle w:val="IndexLink"/>
              </w:rPr>
              <w:t>21</w:t>
            </w:r>
          </w:hyperlink>
        </w:p>
        <w:p>
          <w:pPr>
            <w:pStyle w:val="Contents2"/>
            <w:tabs>
              <w:tab w:val="clear" w:pos="8743"/>
              <w:tab w:val="right" w:pos="9026" w:leader="dot"/>
            </w:tabs>
            <w:rPr/>
          </w:pPr>
          <w:hyperlink w:anchor="__RefHeading___Toc6642230_211673320">
            <w:r>
              <w:rPr>
                <w:webHidden/>
                <w:rStyle w:val="IndexLink"/>
                <w:rtl w:val="true"/>
              </w:rPr>
              <w:t>خطبتها عليهاالسلام بعد غصب الفدك</w:t>
            </w:r>
            <w:r>
              <w:rPr>
                <w:rStyle w:val="IndexLink"/>
                <w:rtl w:val="true"/>
              </w:rPr>
              <w:tab/>
            </w:r>
            <w:r>
              <w:rPr>
                <w:rStyle w:val="IndexLink"/>
              </w:rPr>
              <w:t>49</w:t>
            </w:r>
          </w:hyperlink>
        </w:p>
        <w:p>
          <w:pPr>
            <w:pStyle w:val="Contents2"/>
            <w:tabs>
              <w:tab w:val="clear" w:pos="8743"/>
              <w:tab w:val="right" w:pos="9026" w:leader="dot"/>
            </w:tabs>
            <w:rPr/>
          </w:pPr>
          <w:hyperlink w:anchor="__RefHeading___Toc6642232_211673320">
            <w:r>
              <w:rPr>
                <w:webHidden/>
                <w:rStyle w:val="IndexLink"/>
                <w:rtl w:val="true"/>
              </w:rPr>
              <w:t>خطبه آن حضرت بعد از غصب فدك</w:t>
            </w:r>
            <w:r>
              <w:rPr>
                <w:rStyle w:val="IndexLink"/>
                <w:rtl w:val="true"/>
              </w:rPr>
              <w:tab/>
            </w:r>
            <w:r>
              <w:rPr>
                <w:rStyle w:val="IndexLink"/>
              </w:rPr>
              <w:t>49</w:t>
            </w:r>
          </w:hyperlink>
        </w:p>
        <w:p>
          <w:pPr>
            <w:pStyle w:val="Contents2"/>
            <w:tabs>
              <w:tab w:val="clear" w:pos="8743"/>
              <w:tab w:val="right" w:pos="9026" w:leader="dot"/>
            </w:tabs>
            <w:rPr/>
          </w:pPr>
          <w:hyperlink w:anchor="__RefHeading___Toc6642234_211673320">
            <w:r>
              <w:rPr>
                <w:webHidden/>
                <w:rStyle w:val="IndexLink"/>
                <w:rtl w:val="true"/>
              </w:rPr>
              <w:t>سند حديث شريف كساء</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4_3681"/>
      <w:bookmarkStart w:id="1" w:name="pg814_3681"/>
      <w:bookmarkEnd w:id="1"/>
    </w:p>
    <w:p>
      <w:pPr>
        <w:pStyle w:val="Heading2"/>
        <w:numPr>
          <w:ilvl w:val="1"/>
          <w:numId w:val="1"/>
        </w:numPr>
        <w:rPr/>
      </w:pPr>
      <w:bookmarkStart w:id="2" w:name="pg814_3681"/>
      <w:bookmarkStart w:id="3" w:name="__RefHeading___Toc6642206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 صادقي، صادق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حسيني‌شيرازي؛ گردآوري و تحقيق مسعود بهنام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بهنام، مسعود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297/973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1862586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4220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4_3684"/>
      <w:bookmarkStart w:id="8" w:name="pg814_3684"/>
      <w:bookmarkEnd w:id="8"/>
    </w:p>
    <w:p>
      <w:pPr>
        <w:pStyle w:val="Heading2"/>
        <w:numPr>
          <w:ilvl w:val="1"/>
          <w:numId w:val="1"/>
        </w:numPr>
        <w:rPr/>
      </w:pPr>
      <w:bookmarkStart w:id="9" w:name="pg814_3684"/>
      <w:bookmarkStart w:id="10" w:name="__RefHeading___Toc6642210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9" o:detectmouseclick="t"/>
                <v:stroke color="#3465a4" joinstyle="round" endcap="flat"/>
                <w10:wrap type="none"/>
              </v:shape>
            </w:pict>
          </mc:Fallback>
        </mc:AlternateContent>
      </w:r>
      <w:bookmarkStart w:id="12" w:name="pg814_3686"/>
    </w:p>
    <w:p>
      <w:pPr>
        <w:pStyle w:val="BookText"/>
        <w:rPr/>
      </w:pPr>
      <w:bookmarkEnd w:id="12"/>
      <w:r>
        <w:rPr>
          <w:rFonts w:ascii="Amiri" w:hAnsi="Amiri" w:eastAsia="Amiri" w:cs="Amiri"/>
          <w:color w:val="111111"/>
          <w:sz w:val="28"/>
          <w:sz w:val="28"/>
          <w:szCs w:val="28"/>
          <w:rtl w:val="true"/>
          <w:lang w:bidi="ar-SA"/>
        </w:rPr>
        <w:t>بسم رب فاطمة</w:t>
      </w:r>
    </w:p>
    <w:p>
      <w:pPr>
        <w:pStyle w:val="Heading2"/>
        <w:numPr>
          <w:ilvl w:val="1"/>
          <w:numId w:val="1"/>
        </w:numPr>
        <w:rPr/>
      </w:pPr>
      <w:bookmarkStart w:id="13" w:name="__RefHeading___Toc6642212_21167332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تمام وجودم را درد و اندوه و غم فراگرفته بود؛ خسته از همه چيز و همه جا گوشه اى نشسته، غرق در افكار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خوب و مهربون، كجا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درد دل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بودم كه به چه كسى و كجا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صدايى دلربا، گرم و آشنا بى اختيار مرا مجذوب خود نمود، آرى سخنان دلنشين و پر مهر مرجع تقليدم حضرت آيت الله العظمى حاج سيد صادق حسينى شيرازى حفظه الله بود كه چندى پيش در يكى از سخنرانى هايشان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شدائد، سختيها و گرفتاريها به حضرت فاطمه زهرا سلام الله عليها و حديث شريف كساء متوسل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درنگ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المحدّثين، حاج شيخ عباس قمى رحمه الله را حاضر نمودم، در انتهاى اين كتاب شريف چشمانم به دنبال حديث كساء مى دويد؛ يافتم و چه زيباست اين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فاطمة الزهراء عليها السلام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ديدگانم جارى شد،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دردهاى خود مى گريستم؟ يا بر غم و غصّه هاى بى پايان حضرت زهرا؟سلام الله عليها ولى هرچه بود با تمام شدن حديث كساء آرامش وصف ناپذيرى روح و روانم را فراگرفت، گويا دردهايم التيام پيدا كرده بود، ولى خواندن حديث كساء، آتش نفهته ى دلم را شعله ور ساخت، آرى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فاطمه يعنى چه؟</w:t>
      </w:r>
    </w:p>
    <w:p>
      <w:pPr>
        <w:pStyle w:val="BookText"/>
        <w:rPr/>
      </w:pPr>
      <w:r>
        <w:rPr>
          <w:rFonts w:ascii="Amiri" w:hAnsi="Amiri" w:eastAsia="Amiri" w:cs="Amiri"/>
          <w:color w:val="111111"/>
          <w:sz w:val="28"/>
          <w:sz w:val="28"/>
          <w:szCs w:val="28"/>
          <w:rtl w:val="true"/>
          <w:lang w:bidi="ar-SA"/>
        </w:rPr>
        <w:t>فاطمه يعنى فرياد در مقابل ظلم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يعنى در راه عقيده فدا شدن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فاطمه يعنى سوز و گداز بيت الأحزان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يعنى چون شمع براى امام زمان خود سوختن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يعنى از درد پهلو نخوابيدن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يعنى دفاع از اول مظلوم عالم،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طبق فرمايش پيامبر گرامى اسلام صلى الله عليه وآله، فاطمه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آنكه خدا او و دوست دارانش را از آتش جهنّم جدا نمود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آرى، هرچه هست، فاطمه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اكنون احساس مى كنم سؤال هاى زيادى در مورد شخصيت حضرت زهرا سلام الله عليها در ذهنم به وجود آمده، همان شخصيتى كه پيامبر گرامى اسلام صلى الله عليه وآله در مورد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حوريّه ايست در كالبد بشرى</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يا فرمايش ديگر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دخترم فاطمه، سيّده و بزرگ تمامى </w:t>
      </w:r>
    </w:p>
    <w:p>
      <w:pPr>
        <w:pStyle w:val="BookText"/>
        <w:rPr/>
      </w:pPr>
      <w:r>
        <w:rPr>
          <w:rFonts w:ascii="IRNazanin" w:hAnsi="IRNazanin" w:eastAsia="IRNazanin"/>
          <w:color w:val="111111"/>
          <w:sz w:val="28"/>
          <w:sz w:val="28"/>
          <w:szCs w:val="28"/>
          <w:rtl w:val="true"/>
          <w:lang w:bidi="fa-IR"/>
        </w:rPr>
        <w:t>زنان، از ابتداى خلقت تا انتهاست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شخصيتى كه خداوند در مورد ايشان به پيامبرش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سؤالهاى زيادى در مورد شفاعت بى بى فاطمه سلام الله عليها و عصمت آن حضرتف حديث كساء و فدك حضرت زهرا سلام الله عليها، دفاع از حريم ولايت اميرالمؤمنين عليه السلام، درد و رنجهاى بى پايان فاطمه و خلاصه فاطمه، فاطمه، فاطمه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جهت زيارت حضرت فاطمه معصومه</w:t>
      </w:r>
      <w:r>
        <w:rPr>
          <w:rStyle w:val="FootnoteAnchor"/>
          <w:rtl w:val="true"/>
        </w:rPr>
        <w:footnoteReference w:id="7"/>
      </w:r>
      <w:r>
        <w:rPr>
          <w:rFonts w:ascii="IRNazanin" w:hAnsi="IRNazanin" w:eastAsia="IRNazanin"/>
          <w:color w:val="111111"/>
          <w:sz w:val="28"/>
          <w:sz w:val="28"/>
          <w:szCs w:val="28"/>
          <w:rtl w:val="true"/>
          <w:lang w:bidi="fa-IR"/>
        </w:rPr>
        <w:t xml:space="preserve">سلام الله عليها عازم شهر مقدس قم شدم و سپس به ديدار مرجع تقليد كه مى دانستم هر زمانى كه </w:t>
      </w:r>
    </w:p>
    <w:p>
      <w:pPr>
        <w:pStyle w:val="BookText"/>
        <w:rPr/>
      </w:pPr>
      <w:r>
        <w:rPr>
          <w:rFonts w:ascii="IRNazanin" w:hAnsi="IRNazanin" w:eastAsia="IRNazanin"/>
          <w:color w:val="111111"/>
          <w:sz w:val="28"/>
          <w:sz w:val="28"/>
          <w:szCs w:val="28"/>
          <w:rtl w:val="true"/>
          <w:lang w:bidi="fa-IR"/>
        </w:rPr>
        <w:t>بخواهم، مى توانم شرفياب محضرشان شوم، رفتم تا جواب تمامى سؤالهاى خود در مورد حضرت زهرا سلام الله عليها را مستقيماً از شخص ايشان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ساده ايشان شدم و مورد لطف و عنايت پدرانه و پرمحبت ايشان قرار گرفتم،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زهرا سلام الله عليها سؤالاتى دارم كه مى خواهم شخص شما جوابم را بدهيد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قبول فرمودند و قبل از اينكه سؤالات خود را مطرح كنم، مقدمه اى به اين مضمون ايراد فرمودند</w:t>
      </w:r>
      <w:r>
        <w:rPr>
          <w:rFonts w:eastAsia="Amiri" w:cs="Amiri" w:ascii="Amiri" w:hAnsi="Amiri"/>
          <w:color w:val="111111"/>
          <w:sz w:val="28"/>
          <w:szCs w:val="28"/>
          <w:rtl w:val="true"/>
          <w:lang w:bidi="ar-SA"/>
        </w:rPr>
        <w:t xml:space="preserve">: </w:t>
      </w:r>
      <w:bookmarkStart w:id="15" w:name="pg814_3694"/>
    </w:p>
    <w:p>
      <w:pPr>
        <w:pStyle w:val="Heading2"/>
        <w:numPr>
          <w:ilvl w:val="1"/>
          <w:numId w:val="1"/>
        </w:numPr>
        <w:rPr/>
      </w:pPr>
      <w:bookmarkStart w:id="16" w:name="__RefHeading___Toc6642214_211673320"/>
      <w:bookmarkStart w:id="17" w:name="_Toc5"/>
      <w:bookmarkEnd w:id="15"/>
      <w:bookmarkEnd w:id="16"/>
      <w:r>
        <w:rPr>
          <w:rtl w:val="true"/>
        </w:rPr>
        <w:t>فاطمه عليها السلام محور اهل بيت عليهم السلام</w:t>
      </w:r>
      <w:bookmarkEnd w:id="17"/>
    </w:p>
    <w:p>
      <w:pPr>
        <w:pStyle w:val="BookText"/>
        <w:rPr/>
      </w:pPr>
      <w:r>
        <w:rPr>
          <w:rFonts w:ascii="Amiri" w:hAnsi="Amiri" w:eastAsia="Amiri" w:cs="Amiri"/>
          <w:color w:val="111111"/>
          <w:sz w:val="28"/>
          <w:sz w:val="28"/>
          <w:szCs w:val="28"/>
          <w:rtl w:val="true"/>
          <w:lang w:bidi="ar-SA"/>
        </w:rPr>
        <w:t>بسم الله الرّحمن الرّحيم وَ الْحَمْدُ لِلَّهِ رَبّ‌ِ الْعَالَمِين وَ الصلاه و السلام عَلی مُحَمَّدٍ وَ آلِهِ الطَّيِّبينَ الطّاهِرين وَ لَعنَةُ اللهِ عَلی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صديقه ى كبرى سلام الله عليها روايتگر آن هستند، جبرئيل از حضرت احديت سؤال مى كند كه چه كسانى زير كساء هستند؟ خداى عزّ وجلّ گرد آمدگان زير كسا را اين گونه بر مى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فاطمه و پدرش و شوهر و فرزندانش عليهم السلام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اين شيوه ى معرفى در بيان هاى الهى بى نظير است؛ زيرا بدون ترديد، رسول خدا صلى الله عليه وآله از دخترشان فاطمه زهرا سلام الله عليها برتر مى باشند، ما نيز در درودها و سلام ها، ابتدا بر پيامبر صلى الله عليه وآله، سپس بر اهل بيتش درود مى فرستيم، از سوى ديگر قاعده و رسم معرفى نمودن، اين گونه است كه ابتدا فرد برتر و سپس افراد پايين تر معرفى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حديث شريف كساء، خلاف اين اصل عمل شده و خداوند سبحان، حضرت زهرا سلام الله عليها را به عنوان محور و در مرتبه اول نام مى 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اينكه فرشتگان الهى، رسول خدا صلى الله عليه وآله و خاندان پاك ايشان عليهم السلام را به خوبى مى شناختند؛ چرا خداوند ايشان را از طريق فاطمه زهرا سلام الله عليها معرفى مى كند؟ </w:t>
      </w:r>
      <w:bookmarkStart w:id="18" w:name="pg814_3696"/>
    </w:p>
    <w:p>
      <w:pPr>
        <w:pStyle w:val="BookText"/>
        <w:rPr/>
      </w:pPr>
      <w:bookmarkEnd w:id="18"/>
      <w:r>
        <w:rPr>
          <w:rFonts w:ascii="IRNazanin" w:hAnsi="IRNazanin" w:eastAsia="IRNazanin"/>
          <w:color w:val="111111"/>
          <w:sz w:val="28"/>
          <w:sz w:val="28"/>
          <w:szCs w:val="28"/>
          <w:rtl w:val="true"/>
          <w:lang w:bidi="fa-IR"/>
        </w:rPr>
        <w:t>پاسخ اين است كه اين شيوه معرفى، نشانه ى جايگاه و مقام والاى آن بانوى بزرگوار است و خداى متعال در اين عبارت به اختصار به مقام ارجمند آن حضرت اشاره مى فرمايد</w:t>
      </w:r>
      <w:r>
        <w:rPr>
          <w:rFonts w:eastAsia="IRNazanin" w:cs="IRNazanin"/>
          <w:color w:val="111111"/>
          <w:sz w:val="28"/>
          <w:szCs w:val="28"/>
          <w:rtl w:val="true"/>
          <w:lang w:bidi="fa-IR"/>
        </w:rPr>
        <w:t>.</w:t>
      </w:r>
    </w:p>
    <w:p>
      <w:pPr>
        <w:pStyle w:val="Heading2"/>
        <w:numPr>
          <w:ilvl w:val="1"/>
          <w:numId w:val="1"/>
        </w:numPr>
        <w:rPr/>
      </w:pPr>
      <w:bookmarkStart w:id="19" w:name="__RefHeading___Toc6642216_211673320"/>
      <w:bookmarkStart w:id="20" w:name="_Toc6"/>
      <w:bookmarkEnd w:id="19"/>
      <w:r>
        <w:rPr>
          <w:rtl w:val="true"/>
        </w:rPr>
        <w:t>اظهار محبت به فاطمه سلام الله عليها</w:t>
      </w:r>
      <w:bookmarkEnd w:id="20"/>
    </w:p>
    <w:p>
      <w:pPr>
        <w:pStyle w:val="BookText"/>
        <w:rPr/>
      </w:pPr>
      <w:r>
        <w:rPr>
          <w:rFonts w:ascii="IRNazanin" w:hAnsi="IRNazanin" w:eastAsia="IRNazanin"/>
          <w:color w:val="111111"/>
          <w:sz w:val="28"/>
          <w:sz w:val="28"/>
          <w:szCs w:val="28"/>
          <w:rtl w:val="true"/>
          <w:lang w:bidi="fa-IR"/>
        </w:rPr>
        <w:t>احاديثي كه به مقام والاى حضرت فاطمه سلام الله عليها اختصاص دارد به صدها و هزاران حديث مى رسد و اگر دشمنان فضيلت، احاديث اهل بيت عليهم السلام را طعمه آتش كينه خود نمى كردند، اين تعداد به مراتب بيشتر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رواياتى كه هم از طريق شيعه و هم از طريق مخالفين نقل شده، روايت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پيامبر خدا صلى الله عليه وآله پنج سجده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ركوع يا عمل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را پرسيدم، حضرت فرمودند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جرئيل به من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عليه السلام را دوست دارد، من سجده شكر به جا آوردم؛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سلام الله عليها را دوست دارد، به شكرانه ى آن سجده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حسن عليه السلام را دوست دارد، باز سجده ى شكر نمودم؛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حسين عليه السلام را دوست دارد، سجده ى ديگرى نمودم؛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دوستداران آنان را دوست دارد، من نيز به شكرانه ى آن سجده نمودم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1" w:name="pg814_3698"/>
    </w:p>
    <w:p>
      <w:pPr>
        <w:pStyle w:val="BookText"/>
        <w:rPr/>
      </w:pPr>
      <w:bookmarkEnd w:id="21"/>
      <w:r>
        <w:rPr>
          <w:rFonts w:ascii="IRNazanin" w:hAnsi="IRNazanin" w:eastAsia="IRNazanin"/>
          <w:color w:val="111111"/>
          <w:sz w:val="28"/>
          <w:sz w:val="28"/>
          <w:szCs w:val="28"/>
          <w:rtl w:val="true"/>
          <w:lang w:bidi="fa-IR"/>
        </w:rPr>
        <w:t>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اين خاندان چه كسانى هستند؟ بى ترديد شما حاضران و افراد مانند شما، در شمار دوستداران اين خاندان هستيد، پيامبر اسلام صلى الله عليه وآله به پاس محبت خدا نسبت به محبان اهل بيت عليهم اسلام سر به سجده ى شكر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بايد بكنيم؟ از اين كه به خاطر دوست داشتن اهل بيت عليهم السلام محبوب خدا شده ايم، چگونه شكر خداى متعال را به جا آوريم؟</w:t>
      </w:r>
    </w:p>
    <w:p>
      <w:pPr>
        <w:pStyle w:val="BookText"/>
        <w:rPr/>
      </w:pPr>
      <w:r>
        <w:rPr>
          <w:rFonts w:ascii="IRNazanin" w:hAnsi="IRNazanin" w:eastAsia="IRNazanin"/>
          <w:color w:val="111111"/>
          <w:sz w:val="28"/>
          <w:sz w:val="28"/>
          <w:szCs w:val="28"/>
          <w:rtl w:val="true"/>
          <w:lang w:bidi="fa-IR"/>
        </w:rPr>
        <w:t>پاسخ اين است كه زمانى مى توانيم شكر اين نعمت را به جاى آوريم كه دوستى و پيروى خود را نسبت به حضرت صديقه طاهره سلام الله عليها آشكار و اعلام كنيم</w:t>
      </w:r>
      <w:r>
        <w:rPr>
          <w:rFonts w:eastAsia="IRNazanin" w:cs="IRNazanin"/>
          <w:color w:val="111111"/>
          <w:sz w:val="28"/>
          <w:szCs w:val="28"/>
          <w:rtl w:val="true"/>
          <w:lang w:bidi="fa-IR"/>
        </w:rPr>
        <w:t>.</w:t>
      </w:r>
    </w:p>
    <w:p>
      <w:pPr>
        <w:pStyle w:val="Heading2"/>
        <w:numPr>
          <w:ilvl w:val="1"/>
          <w:numId w:val="1"/>
        </w:numPr>
        <w:rPr/>
      </w:pPr>
      <w:bookmarkStart w:id="22" w:name="__RefHeading___Toc6642218_211673320"/>
      <w:bookmarkStart w:id="23" w:name="_Toc7"/>
      <w:bookmarkEnd w:id="22"/>
      <w:r>
        <w:rPr>
          <w:rtl w:val="true"/>
        </w:rPr>
        <w:t>جلوه اى از شكوه حضرت فاطمه سلام الله عليها</w:t>
      </w:r>
      <w:bookmarkEnd w:id="23"/>
    </w:p>
    <w:p>
      <w:pPr>
        <w:pStyle w:val="BookText"/>
        <w:rPr/>
      </w:pPr>
      <w:r>
        <w:rPr>
          <w:rFonts w:ascii="IRNazanin" w:hAnsi="IRNazanin" w:eastAsia="IRNazanin"/>
          <w:color w:val="111111"/>
          <w:sz w:val="28"/>
          <w:sz w:val="28"/>
          <w:szCs w:val="28"/>
          <w:rtl w:val="true"/>
          <w:lang w:bidi="fa-IR"/>
        </w:rPr>
        <w:t>رسول خدا صلى الله عليه وآله زمانى كه در بستر شهادت بودند، اسرارى را براى دخترشان فاطمه سلام الله عليها بيان كرده، 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مصيبت هيچ يك از زنان مسلمين مانند مصيب تو، سنگين نخواهد بود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سختى مصيبت به دليل خيانتى بود كه از شوراى سقيفه شروع شد و دشمن به خوبى آگاه بود كه آن حضرت و همسرش اميرالمؤمنين عليهما السلام طبق وصيّت پيامبر صلى الله عليه وآله حافظ دين مبين اسلام هستند، به همين دليل دختر پيامبر صلى الله عليه وآله براى دفاع از حقّ خود و ولايت مطلقه ى وصىّ بلافصل پيامبر صلى الله عليه وآله اميرالمؤمنين على عليه السلام در جمع حاضر شده و در برابر حاكم جائر، آن خطبه ى آتشين را ايراد مى كنند</w:t>
      </w:r>
      <w:r>
        <w:rPr>
          <w:rFonts w:eastAsia="IRNazanin" w:cs="IRNazanin"/>
          <w:color w:val="111111"/>
          <w:sz w:val="28"/>
          <w:szCs w:val="28"/>
          <w:rtl w:val="true"/>
          <w:lang w:bidi="fa-IR"/>
        </w:rPr>
        <w:t xml:space="preserve">. </w:t>
      </w:r>
      <w:bookmarkStart w:id="24" w:name="pg814_3700"/>
    </w:p>
    <w:p>
      <w:pPr>
        <w:pStyle w:val="BookText"/>
        <w:rPr/>
      </w:pPr>
      <w:bookmarkEnd w:id="24"/>
      <w:r>
        <w:rPr>
          <w:rFonts w:ascii="IRNazanin" w:hAnsi="IRNazanin" w:eastAsia="IRNazanin"/>
          <w:color w:val="111111"/>
          <w:sz w:val="28"/>
          <w:sz w:val="28"/>
          <w:szCs w:val="28"/>
          <w:rtl w:val="true"/>
          <w:lang w:bidi="fa-IR"/>
        </w:rPr>
        <w:t>بدانيد كسانى كه از گفتن سخن حق در برابر جباران و سركشان خوددارى مى كنند، نه از صالحانند و نه از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نماز بخوانند و روزه بگيرند؛ زيرا اينان با ستمكاران از در مسالمت وارد شده، با شكوت خود اعمال ظالمان را توجيه مى كنند؛ چنين حاكمانى آن اندازه كه دوستدار تسليم بودن مردم در مقابل خود هستند، در انديشه نمازگزاران و روزه داشتن آنان نيستند و اصولاً باكى ندارند كه نمازى خوانده مى شود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عليها سخن حق را در برابر امامان جور رها نكردند، هرچند به قيمت از بين رفتن آرامش و آسايش خودشان تمام شود، كه آن حضرت چنين بهايى و حتى بالاتر از آن را هم براى بيان سخن حق پرداختند</w:t>
      </w:r>
      <w:r>
        <w:rPr>
          <w:rFonts w:eastAsia="IRNazanin" w:cs="IRNazanin"/>
          <w:color w:val="111111"/>
          <w:sz w:val="28"/>
          <w:szCs w:val="28"/>
          <w:rtl w:val="true"/>
          <w:lang w:bidi="fa-IR"/>
        </w:rPr>
        <w:t>.</w:t>
      </w:r>
    </w:p>
    <w:p>
      <w:pPr>
        <w:pStyle w:val="Heading2"/>
        <w:numPr>
          <w:ilvl w:val="1"/>
          <w:numId w:val="1"/>
        </w:numPr>
        <w:rPr/>
      </w:pPr>
      <w:bookmarkStart w:id="25" w:name="__RefHeading___Toc6642220_211673320"/>
      <w:bookmarkStart w:id="26" w:name="_Toc8"/>
      <w:bookmarkEnd w:id="25"/>
      <w:r>
        <w:rPr>
          <w:rtl w:val="true"/>
        </w:rPr>
        <w:t>اثر نام مقدّس فاطمه سلام الله عليها</w:t>
      </w:r>
      <w:bookmarkEnd w:id="26"/>
    </w:p>
    <w:p>
      <w:pPr>
        <w:pStyle w:val="BookText"/>
        <w:rPr/>
      </w:pPr>
      <w:r>
        <w:rPr>
          <w:rFonts w:ascii="IRNazanin" w:hAnsi="IRNazanin" w:eastAsia="IRNazanin"/>
          <w:color w:val="111111"/>
          <w:sz w:val="28"/>
          <w:sz w:val="28"/>
          <w:szCs w:val="28"/>
          <w:rtl w:val="true"/>
          <w:lang w:bidi="fa-IR"/>
        </w:rPr>
        <w:t>كتاب شريف مفاتيح الجنان اثرى است كه اكنون ميليون ها مسلمان از آن بهره مى گيرند؛ به راستى چرا از ميان دهها كتابى كه مرحوم حاج شيخ عباس قمى رحمه الله از خود به يادگار گذارده، فقط اين كتاب اين گونه است؟</w:t>
      </w:r>
    </w:p>
    <w:p>
      <w:pPr>
        <w:pStyle w:val="BookText"/>
        <w:rPr/>
      </w:pPr>
      <w:r>
        <w:rPr>
          <w:rFonts w:ascii="Amiri" w:hAnsi="Amiri" w:eastAsia="Amiri" w:cs="Amiri"/>
          <w:color w:val="111111"/>
          <w:sz w:val="28"/>
          <w:sz w:val="28"/>
          <w:szCs w:val="28"/>
          <w:rtl w:val="true"/>
          <w:lang w:bidi="ar-SA"/>
        </w:rPr>
        <w:t>يكى از مؤمنان نقل مى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صحن مطهر اميرالمؤمنين عليه السلام مرحوم شيخ عباس قمى را ديدم</w:t>
      </w:r>
      <w:r>
        <w:rPr>
          <w:rStyle w:val="FootnoteAnchor"/>
          <w:rtl w:val="true"/>
        </w:rPr>
        <w:footnoteReference w:id="11"/>
      </w:r>
      <w:r>
        <w:rPr>
          <w:rFonts w:ascii="IRNazanin" w:hAnsi="IRNazanin" w:eastAsia="IRNazanin"/>
          <w:color w:val="111111"/>
          <w:sz w:val="28"/>
          <w:sz w:val="28"/>
          <w:szCs w:val="28"/>
          <w:rtl w:val="true"/>
          <w:lang w:bidi="fa-IR"/>
        </w:rPr>
        <w:t>كه به سختى به ديوار صحن تكيه داده است،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اينجا ايستاده ايد؟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بينيم مؤمنين توفيق يافته اند و ضريح مقدس اميرالمؤمنين عليه السلام را از نزديك در آغوش مى گيرند، در حسرت مى سوزم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ببينيد كه هنگام ورود به حرم مطهر اميرالمؤمنين عليه السلام كتاب مفاتيح الجنان را در دست دارند، در واقع شما با يك يك ايشان وارد حرم مى شويد</w:t>
      </w:r>
      <w:r>
        <w:rPr>
          <w:rFonts w:eastAsia="IRNazanin" w:cs="IRNazanin"/>
          <w:color w:val="111111"/>
          <w:sz w:val="28"/>
          <w:szCs w:val="28"/>
          <w:rtl w:val="true"/>
          <w:lang w:bidi="fa-IR"/>
        </w:rPr>
        <w:t xml:space="preserve">! </w:t>
      </w:r>
      <w:bookmarkStart w:id="27" w:name="pg814_3702"/>
    </w:p>
    <w:p>
      <w:pPr>
        <w:pStyle w:val="BookText"/>
        <w:rPr/>
      </w:pPr>
      <w:bookmarkEnd w:id="27"/>
      <w:r>
        <w:rPr>
          <w:rFonts w:ascii="IRNazanin" w:hAnsi="IRNazanin" w:eastAsia="IRNazanin"/>
          <w:color w:val="111111"/>
          <w:sz w:val="28"/>
          <w:sz w:val="28"/>
          <w:szCs w:val="28"/>
          <w:rtl w:val="true"/>
          <w:lang w:bidi="fa-IR"/>
        </w:rPr>
        <w:t>چگونه شد كه مرحوم شيخ عباس قمى به اين فضيلت بزرگ نائل آمد؟</w:t>
      </w:r>
    </w:p>
    <w:p>
      <w:pPr>
        <w:pStyle w:val="BookText"/>
        <w:rPr/>
      </w:pPr>
      <w:r>
        <w:rPr>
          <w:rFonts w:ascii="IRNazanin" w:hAnsi="IRNazanin" w:eastAsia="IRNazanin"/>
          <w:color w:val="111111"/>
          <w:sz w:val="28"/>
          <w:sz w:val="28"/>
          <w:szCs w:val="28"/>
          <w:rtl w:val="true"/>
          <w:lang w:bidi="fa-IR"/>
        </w:rPr>
        <w:t>از ايشان علت شهرت و موفقيت كتاب مفاتيح الجنان را در بين ديگر مؤلفاتشان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از بركت نام مقدس حضرت فاطمه زهرا سلام الله عليها است، زيرا من اين كتاب را به نام مطهّر ايشان متبرك نمودم و به نيّت حضرت زهراى اطهر سلام الله عليها نوشتم</w:t>
      </w:r>
      <w:r>
        <w:rPr>
          <w:rFonts w:eastAsia="IRNazanin" w:cs="IRNazanin"/>
          <w:color w:val="111111"/>
          <w:sz w:val="28"/>
          <w:szCs w:val="28"/>
          <w:rtl w:val="true"/>
          <w:lang w:bidi="fa-IR"/>
        </w:rPr>
        <w:t>.</w:t>
      </w:r>
    </w:p>
    <w:p>
      <w:pPr>
        <w:pStyle w:val="Heading2"/>
        <w:numPr>
          <w:ilvl w:val="1"/>
          <w:numId w:val="1"/>
        </w:numPr>
        <w:rPr/>
      </w:pPr>
      <w:bookmarkStart w:id="28" w:name="__RefHeading___Toc6642222_211673320"/>
      <w:bookmarkStart w:id="29" w:name="_Toc9"/>
      <w:bookmarkEnd w:id="28"/>
      <w:r>
        <w:rPr>
          <w:rtl w:val="true"/>
        </w:rPr>
        <w:t>عنايت امام زمان عجّل الله تعالى فرجه الشريف</w:t>
      </w:r>
      <w:bookmarkEnd w:id="29"/>
    </w:p>
    <w:p>
      <w:pPr>
        <w:pStyle w:val="BookText"/>
        <w:rPr/>
      </w:pPr>
      <w:r>
        <w:rPr>
          <w:rFonts w:ascii="IRNazanin" w:hAnsi="IRNazanin" w:eastAsia="IRNazanin"/>
          <w:color w:val="111111"/>
          <w:sz w:val="28"/>
          <w:sz w:val="28"/>
          <w:szCs w:val="28"/>
          <w:rtl w:val="true"/>
          <w:lang w:bidi="fa-IR"/>
        </w:rPr>
        <w:t>بشّار مكارى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امام صادق عليه السلام در كوفه بودند، خدمت ايشان مشرف شدم؛</w:t>
      </w:r>
      <w:r>
        <w:rPr>
          <w:rStyle w:val="FootnoteAnchor"/>
          <w:rtl w:val="true"/>
        </w:rPr>
        <w:footnoteReference w:id="12"/>
      </w:r>
      <w:r>
        <w:rPr>
          <w:rFonts w:ascii="IRNazanin" w:hAnsi="IRNazanin" w:eastAsia="IRNazanin"/>
          <w:color w:val="111111"/>
          <w:sz w:val="28"/>
          <w:sz w:val="28"/>
          <w:szCs w:val="28"/>
          <w:rtl w:val="true"/>
          <w:lang w:bidi="fa-IR"/>
        </w:rPr>
        <w:t>طبقى از خرماى طبرزد</w:t>
      </w:r>
      <w:r>
        <w:rPr>
          <w:rStyle w:val="FootnoteAnchor"/>
          <w:rtl w:val="true"/>
        </w:rPr>
        <w:footnoteReference w:id="13"/>
      </w:r>
      <w:r>
        <w:rPr>
          <w:rFonts w:ascii="Amiri" w:hAnsi="Amiri" w:eastAsia="Amiri" w:cs="Amiri"/>
          <w:color w:val="111111"/>
          <w:sz w:val="28"/>
          <w:sz w:val="28"/>
          <w:szCs w:val="28"/>
          <w:rtl w:val="true"/>
          <w:lang w:bidi="ar-SA"/>
        </w:rPr>
        <w:t>نزد آن حضرت بود و ميل مى فرمودند، به من نيز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بشّار، بيا و از اين خرما بخور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 خداوند مرا فداى شما گرداند؛ مطلبى در بين راه ديده ام كه سخت ناراحتم و ميل خوردن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حقى كه بر گردن تو دارم بيا و از اين خرما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شدم و قدرس خرما خوردم، سپس امام صادق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ماجرايى اين چنين تو را رنجانده؟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يكى از مأمورين حكومت را ديدم كه زنى را با تازيانه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چوبدستى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زد و او را به سوى زندان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نيز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پيامبرش يارى مى طلبم، كسى هم نمى توانست او را يارى 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مأمور حكومت او را چنين مى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نديدم ولى مردم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زمين خورده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آن كسانى را كه در حق شما ظلم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حكومت كه شنيده بود چنين رفتارى را با او انجام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ديدم امام صادق عليه السلام از خوردن خرما دست كشيدند و چنان گريستند كه محاسن، سينه و دستمال ايشان از اشك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 برخيز به مسجد سهله برويم و از خداوند متعال آزادى آن زن را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راه، امام صادق عليه السلام شخصى از شيعيان را به كاخ حكومتى فرستادند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عاقبت آن زن چه مى شود و ما را مطلع كن و تا پيك من نزد تو نيامده، آنجا را ترك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حضرت، وارد مسجد سهله شديم، هريك دو ركعت نماز خوانديم، سپس امام صادق عليه السلام دست به آسمان بالا برد و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كامل خواندند و به سجده رفتند، در اين حالت جز صداى نفس كشيدن آن حضرت، چيزى نمى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 كه آن زن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خارج شديم و در ميانه ى راه، مردى را كه امام عليه السلام به مأموريت فرستاده بودند، به ما رسيد، امام صادق عليه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او را آزاد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آزاد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اما وقتى كنار دارالحكومه بودم حاجب حاكم، به آن زن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بر زبان رانده اى؟ </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زمين افتادم،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كسانى را كه در حق شما ظلم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دويست درهم به زن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را حلال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پول را نگرفت، حاجب نيز به حاكم گزارش داد، وقتى حاجب دوباره آمد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هستى و زن به سوى خانه 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دويست درهم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مبلغ را رد كرد كه به خدا سوگند بدان محتاج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كيسه اى كه هفت دينار در آن بود به آن مرد دادند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خانه ى آن زن برو، سلام مرا به او برسان و اين دينارها را به او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او به خانه ى آن زن رفتم و سلام آن حضرت را به او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فرط خوشحالى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به راستى جعفر بن محمد عليهما السلام مرا سلام داده است؟</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مشمول رحمتش گرداند، آرى به خدا سوگند كه جعفر بن محمد عليهما السلام تو را سلام داده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گريبان چاك زد و بى هوش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به هوش آمد و از ما خواست تا گفته ى خود را تكرار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درخواست او سه مرتبه سلام امام عليه السلام را تكرار كرديم و دينارهايى كه آن حضرت داده بودند به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كيسه ى دينارها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بخواهيد تا براى اين كنيزش، از خدا طلب عفو و بخشش كند، زيرا كسى </w:t>
      </w:r>
      <w:bookmarkStart w:id="30" w:name="pg814_3708"/>
    </w:p>
    <w:p>
      <w:pPr>
        <w:pStyle w:val="BookText"/>
        <w:rPr/>
      </w:pPr>
      <w:bookmarkEnd w:id="30"/>
      <w:r>
        <w:rPr>
          <w:rFonts w:ascii="IRNazanin" w:hAnsi="IRNazanin" w:eastAsia="IRNazanin"/>
          <w:color w:val="111111"/>
          <w:sz w:val="28"/>
          <w:sz w:val="28"/>
          <w:szCs w:val="28"/>
          <w:rtl w:val="true"/>
          <w:lang w:bidi="fa-IR"/>
        </w:rPr>
        <w:t>را مانند او و پدرانش نمى شناسم كه وسيله ى توسل به سوى خداوند باشند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با شنيدن ماجراى آن زن، سخت گريستند و به مسجد سهله رفتند و براى آزادى آن زن كه در راه حضرت زهرا سلام الله عليها زندانى شده بود، دعا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توان تصور نمود كه امام زمان عجّل الله تعالى فرجه الشريف خدمات و زحمات شما را در راه حضرت زهرا سلام الله عليها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دعا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خدمتي كه در راه اهل بيت عليهم السلام به ويژه صديقه طاهره فاطمه زهرا سلام الله عليها كه در حديث كساء محور قرار گرفته، صورت پذيرد، توفيق الهى است و هر كه در راه حضرت زهرا سلام الله عليها سختى ببيند و در تنگنا گرفتار شود، پاداش و بهره ى شايسته اى نزد خداوند دارد و عكس اين قضيه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مقدمه و از آنجا كه در آستانه ى ايام فاطميه سلام الله عليها قرار داريم، يادآورى اين دو مطلب را ضرورى مى دانم</w:t>
      </w:r>
      <w:r>
        <w:rPr>
          <w:rFonts w:eastAsia="IRNazanin" w:cs="IRNazanin"/>
          <w:color w:val="111111"/>
          <w:sz w:val="28"/>
          <w:szCs w:val="28"/>
          <w:rtl w:val="true"/>
          <w:lang w:bidi="fa-IR"/>
        </w:rPr>
        <w:t>:</w:t>
      </w:r>
    </w:p>
    <w:p>
      <w:pPr>
        <w:pStyle w:val="Heading2"/>
        <w:numPr>
          <w:ilvl w:val="1"/>
          <w:numId w:val="1"/>
        </w:numPr>
        <w:rPr/>
      </w:pPr>
      <w:bookmarkStart w:id="31" w:name="__RefHeading___Toc6642224_211673320"/>
      <w:bookmarkStart w:id="32" w:name="_Toc10"/>
      <w:bookmarkEnd w:id="31"/>
      <w:r>
        <w:rPr/>
        <w:t>1</w:t>
      </w:r>
      <w:r>
        <w:rPr>
          <w:rtl w:val="true"/>
        </w:rPr>
        <w:t xml:space="preserve">. </w:t>
      </w:r>
      <w:r>
        <w:rPr>
          <w:rtl w:val="true"/>
        </w:rPr>
        <w:t>بزرگداشت شعائر فاطمى سلام الله عليها</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يكايك ما در بزرگداشت آن چه مربوط به صدّيقه ى كبرى فاطمه زهرا سلام الله عليها است بكوشيم و از هيچ خدمتى فروگذار نكنيم، چراكه بزرگداشت شعائر حضرت زهرا سلام الله عليها به پا داشتن و تعظيم شعائر الهى است</w:t>
      </w:r>
      <w:r>
        <w:rPr>
          <w:rFonts w:eastAsia="IRNazanin" w:cs="IRNazanin"/>
          <w:color w:val="111111"/>
          <w:sz w:val="28"/>
          <w:szCs w:val="28"/>
          <w:rtl w:val="true"/>
          <w:lang w:bidi="fa-IR"/>
        </w:rPr>
        <w:t xml:space="preserve">. </w:t>
      </w:r>
      <w:bookmarkStart w:id="33" w:name="pg814_3710"/>
    </w:p>
    <w:p>
      <w:pPr>
        <w:pStyle w:val="BookText"/>
        <w:rPr/>
      </w:pPr>
      <w:bookmarkEnd w:id="33"/>
      <w:r>
        <w:rPr>
          <w:rFonts w:ascii="IRNazanin" w:hAnsi="IRNazanin" w:eastAsia="IRNazanin"/>
          <w:color w:val="111111"/>
          <w:sz w:val="28"/>
          <w:sz w:val="28"/>
          <w:szCs w:val="28"/>
          <w:rtl w:val="true"/>
          <w:lang w:bidi="fa-IR"/>
        </w:rPr>
        <w:t>مجالس منتسب به اين بانوى مظلومه نيز بايد گرم و پرشور باشد، تا مى توانيد به مناسبت ايام فاطميه اطعام كنيد، اگر نمى توانيد در جمع آورى كمك هاى مالى براى اطعام، كوشا باشيد؛ بدانيم كه فوائد احياى شعائر فاطمى براى ما است و حضرت فاطمه سلام الله عليها هيچ گونه احتياجى به اين امور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فاطمه زهرا سلام الله عليها سرآمد خدمت هاست و هيچ كار نيكى سودمندتر از فداكارى و خدمت به آن بانو نيست، خلاصه هر چه توفيق افزون تر باشد خدمت و فداكارى در راه حضرت زهرا سلام الله عليها بيشتر خواهد بود</w:t>
      </w:r>
      <w:r>
        <w:rPr>
          <w:rFonts w:eastAsia="IRNazanin" w:cs="IRNazanin"/>
          <w:color w:val="111111"/>
          <w:sz w:val="28"/>
          <w:szCs w:val="28"/>
          <w:rtl w:val="true"/>
          <w:lang w:bidi="fa-IR"/>
        </w:rPr>
        <w:t>.</w:t>
      </w:r>
    </w:p>
    <w:p>
      <w:pPr>
        <w:pStyle w:val="Heading2"/>
        <w:numPr>
          <w:ilvl w:val="1"/>
          <w:numId w:val="1"/>
        </w:numPr>
        <w:rPr/>
      </w:pPr>
      <w:bookmarkStart w:id="34" w:name="__RefHeading___Toc6642226_211673320"/>
      <w:bookmarkStart w:id="35" w:name="_Toc11"/>
      <w:bookmarkEnd w:id="34"/>
      <w:r>
        <w:rPr/>
        <w:t>2</w:t>
      </w:r>
      <w:r>
        <w:rPr>
          <w:rtl w:val="true"/>
        </w:rPr>
        <w:t xml:space="preserve">. </w:t>
      </w:r>
      <w:r>
        <w:rPr>
          <w:rtl w:val="true"/>
        </w:rPr>
        <w:t>نشر فرهنگ فاطمى سلام الله عليها</w:t>
      </w:r>
      <w:bookmarkEnd w:id="35"/>
    </w:p>
    <w:p>
      <w:pPr>
        <w:pStyle w:val="BookText"/>
        <w:rPr/>
      </w:pPr>
      <w:r>
        <w:rPr>
          <w:rFonts w:ascii="IRNazanin" w:hAnsi="IRNazanin" w:eastAsia="IRNazanin"/>
          <w:color w:val="111111"/>
          <w:sz w:val="28"/>
          <w:sz w:val="28"/>
          <w:szCs w:val="28"/>
          <w:rtl w:val="true"/>
          <w:lang w:bidi="fa-IR"/>
        </w:rPr>
        <w:t>آيا مى دانيد چرا حضرت فاطمه سلام الله عليها به مسجد رفتند و آن خطبه پرشور و ماندگار را بيان كردند؟ چرا از تمامى وجود ناله سر دادند و همه ى مردم را گرياندند؟ چرا مورد ضرب و شتم واقع شدند؟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براى زنده ماندن اسلام و جاودانه نمودن صداى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اله الا اللَّه، أشهد أن محمداً رسول اللَّه وأشهد أنّ عليّاً ولىّ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تنها حضرت فاطمه سلام الله عليها، بلكه هدف پدر و همسر و فرزندان ايشان عليهم السلام همين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وظيفه داريم در رسيدن به اين هدف بكوشيم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جهانى زندگى مى كنيم كه با فاطمه كبرى سلام الله عليها و اهداف و سيره ى ايشان بيگانه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وظيفه ى اين روشنگرى را بر عهده داريم زيرا شما به دليل دوست داشتن حضرت زهرا سلام الله عليها محبوب خدا هستيد و پيامبر صلى الله عليه وآله براى اين امر سجده ى شكر به جا آورده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نمونه هاى احياء نام و ياد زهراى اطهر سلام الله عليها اين است كه فرزندانتان را به حفظ خطبه ى گرانمايه ى آن حضرت تشويق كنيد، زيرا اين خطبه چكيده اى از معارف اسلام است</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محمّد و آله الطاهرين</w:t>
      </w:r>
      <w:r>
        <w:rPr>
          <w:rFonts w:eastAsia="Amiri" w:cs="Amiri" w:ascii="Amiri" w:hAnsi="Amiri"/>
          <w:color w:val="111111"/>
          <w:sz w:val="28"/>
          <w:szCs w:val="28"/>
          <w:rtl w:val="true"/>
          <w:lang w:bidi="ar-SA"/>
        </w:rPr>
        <w:t xml:space="preserve">» </w:t>
      </w:r>
      <w:bookmarkStart w:id="36" w:name="pg814_3714"/>
    </w:p>
    <w:p>
      <w:pPr>
        <w:pStyle w:val="Heading2"/>
        <w:numPr>
          <w:ilvl w:val="1"/>
          <w:numId w:val="1"/>
        </w:numPr>
        <w:rPr/>
      </w:pPr>
      <w:bookmarkStart w:id="37" w:name="__RefHeading___Toc6642228_211673320"/>
      <w:bookmarkStart w:id="38" w:name="_Toc12"/>
      <w:bookmarkEnd w:id="36"/>
      <w:bookmarkEnd w:id="37"/>
      <w:r>
        <w:rPr>
          <w:rtl w:val="true"/>
        </w:rPr>
        <w:t>پرسش و پاسخ</w:t>
      </w:r>
      <w:bookmarkEnd w:id="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سوال اول، اولين سؤال بنده راجع به حديث كساء است كه در شدائد و گرفتاريها با خواندن آن، به حاجت خود مى رسيم و تاكنون مشكلات زيادى از ما با قرائت و برپايى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دوستان اهل بيت عصمت و طهارت عليهم السلام نيز انس خاصى با حديث كسا دارند؛ با اين حال مى بينيم بعضى در مورد اين حديث شريف، سخنانى بر زبان جارى مى كنند كه قلب بسيارى از معتقدين به حديث شريف كسا و محبين حضرت زهرا سلام الله عليها را به درد مى آورد، مانند اينكه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كسا سنديّت ندارد و از حضرت زهرا سلام الله عليها نقل نشده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حضرتعالى در اين مورد چيست؟</w:t>
      </w:r>
    </w:p>
    <w:p>
      <w:pPr>
        <w:pStyle w:val="BookText"/>
        <w:rPr/>
      </w:pPr>
      <w:r>
        <w:rPr>
          <w:rFonts w:ascii="IRNazanin" w:hAnsi="IRNazanin" w:eastAsia="IRNazanin"/>
          <w:color w:val="111111"/>
          <w:sz w:val="28"/>
          <w:sz w:val="28"/>
          <w:szCs w:val="28"/>
          <w:rtl w:val="true"/>
          <w:lang w:bidi="fa-IR"/>
        </w:rPr>
        <w:t>جواب، فراموش نكنيم هميشه شبهه افكنانى بوده اند كه عقايد شيعيان را زير سؤال ببرند و در اين زمينه بايد بگويم با اين صحبتها قبل از محبين حضرت زهرا سلام الله عليها قلب مقدّس و نازنين حضرت بقيّة الله الأعظم عجّل الله تعالى فرجه الشريف و روحى له الفداء را به درد مى آورند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شريف كساء از شعائر شيعيان و اسلام است، از شعائر الله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حديث شريف كساء حديثى قدسى </w:t>
      </w:r>
    </w:p>
    <w:p>
      <w:pPr>
        <w:pStyle w:val="BookText"/>
        <w:rPr/>
      </w:pPr>
      <w:r>
        <w:rPr>
          <w:rFonts w:ascii="Amiri" w:hAnsi="Amiri" w:eastAsia="Amiri" w:cs="Amiri"/>
          <w:color w:val="111111"/>
          <w:sz w:val="28"/>
          <w:sz w:val="28"/>
          <w:szCs w:val="28"/>
          <w:rtl w:val="true"/>
          <w:lang w:bidi="ar-SA"/>
        </w:rPr>
        <w:t>و از جانب خداوند متعال است كه حضرت فاطمه زهرا سلام الله عليها آن را نقل مى فرمايند</w:t>
      </w:r>
      <w:r>
        <w:rPr>
          <w:rStyle w:val="FootnoteAnchor"/>
          <w:rtl w:val="true"/>
        </w:rPr>
        <w:footnoteReference w:id="17"/>
      </w:r>
      <w:r>
        <w:rPr>
          <w:rFonts w:ascii="IRNazanin" w:hAnsi="IRNazanin" w:eastAsia="IRNazanin"/>
          <w:color w:val="111111"/>
          <w:sz w:val="28"/>
          <w:sz w:val="28"/>
          <w:szCs w:val="28"/>
          <w:rtl w:val="true"/>
          <w:lang w:bidi="fa-IR"/>
        </w:rPr>
        <w:t>و مشخص است كه ردّ آن يا نفى نقل آن از جانب حضرت زهرا سلام الله عليها چه عواقبى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گفته ى شبهه افكنان جاهل و ناآگاه، اين حديث قدسى از سندهاى معتبرى در مهم ترين منابع شيعى برخوردار است كه به اختصار به برخى از اين اسناد اشاره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سند معتبر،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غرر الأخبار ودرر الآثار في مناقب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مؤلف ان شيخ حسن بن على بن محمد ديلمى رحمه الله مى باشد كه از اعلام و مفاخر جهان تشيّع مى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المنتخب الكبير في المراثي والخطب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ى شيخ فخرالدين بن محمد على بن احمد بن طريح نجفى رحمه الله است، اين كتاب به منتخب طريحى مشهور است كه در جلد دوم، اين حديث شريف را نقل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منابع و مصادر حديث قدسى كساء، جلد يازدهم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العلوم والمعارف والأحوال من الآيات والأخبار والأقوال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ى عالم جليل القدر شيخ عبدالله بحرانى رحمه الله است و كتاب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المحجّة في فضائل الأئمة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همچنين محقّق و كتاب شناس بزرگ شيعه آية الله سيد حسن صدر رحمه الله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محمد بن سيد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الموسوى الجبعى الشحورى، جد اعلاى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شيخ محمد باقر سبزوارى رحمه الله صاحب كتاب الذخيرة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 هاى باقى مانده از ايشان قصيده ى بزرگ نونيه است كه در آن، حديث كسا را به همان كيفيتى كه مرحوم طريحى در المنتخب آورده، به نظم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تكملة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تهرانى رحمه الله نيز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ارجوزه در حديث كسا كه نظم علام سيد محمد بن سيد معزّ الدين محمد المهدى الحسينى القزوينى الحلى متوفاى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است در پنجاه بيت مى باشد و آن را علامه سيد محمد صادق آل بحرالعلوم در كتاب مجموع الرائق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الذريعه،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مرعشى نجفى رحمه الله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اين حديث شريف را تنى چند از فرزان هاى شعر و ادب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نظم درآورده اند، از برترين آنان علامه فقيه، اديب آية الله ابوالمعز سيد محمد ابن العلامة السيد مهدى القزوينى الحلى متوفاى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مى باشد، وى در بالاترين جايگاه جلالت و بزرگى بود، او از دوستان پدر علامه ام بود، روانش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سراينده اين حديث شريف، فاضل معاصر و جليل استاد شيخ على خاقانى نجفى مى باشد كه بابليّات از سروده هاى ايشان است و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شرح احقاق الحق،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بزرگ تهرانى رحمه الله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 ماهر حاج شيخ محمد باقر بيرجندى صاحب كتاب الكبريت الأحمر في شرائط اهل المنبر، حديث كسا را به نظم آورده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الذريعه،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سيناء در شرح حديث كساء به زبان فارسى نوشته ى حاج شيخ على اكبر نهاوندى متوفاى مشهد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الذريعه،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 دوم، يكى از سؤالهايى كه ذهنم را مشغول خود نموده و تا روشن شدن آن نمى توانم سؤالهاى ديگرم را مطرح كنم، مسأله ى فدك است؛ در مرحله ى اول بفرماييد آيا فدك اين طور كه مى گويند باغ يا مزرعه اى حاصلخيز بوده؟ كلاً بفرماييد فدك چيست؟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گونه كه در كتاب القاموس بيان شده، فدك روستايى در منطقه ى خيبر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طبق قول مشهور و بنا به نقل كتاب المصباح، فدك شهرى </w:t>
      </w:r>
    </w:p>
    <w:p>
      <w:pPr>
        <w:pStyle w:val="BookText"/>
        <w:rPr/>
      </w:pPr>
      <w:r>
        <w:rPr>
          <w:rFonts w:ascii="Amiri" w:hAnsi="Amiri" w:eastAsia="Amiri" w:cs="Amiri"/>
          <w:color w:val="111111"/>
          <w:sz w:val="28"/>
          <w:sz w:val="28"/>
          <w:szCs w:val="28"/>
          <w:rtl w:val="true"/>
          <w:lang w:bidi="ar-SA"/>
        </w:rPr>
        <w:t>بوده كه تا مدينه حدود دو روز فاصله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نقل معجم البلدان نيز فدك شهرى در حجار بوده كه دو يا سه روز تا مدينه فاصله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از اراضى فدك، كشاورزى و حاصلخيز و بقيّه به صورت باغستانهاى خرما بوده كه وسط آن چشمه اى جوشان فوران داشته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 قدرى محصول فدك فراوان بوده، كه ميانگين درآمد سالانه ى آن را حدود هفتاد تا يكصد و بيست هزار سكه ى طلا نقل مى كنند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ابى الحديد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نخلستانهاى فدك در آن زمان، مانند نخلستانهاى كنونى شهر كوفه بوده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تاريخچه ى فدك به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اسلام باز مى گردد و نامگذارى آن به دليل نام اولين كسى است كه در اين سرزمين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بن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مطالبى راجع به فدك و اينكه قبل از جنگ خيبر، متعلق به پيامبر صلى الله عليه وآله بوده نيز از زبان حضرت موسى على نبينا و آله و عليه السلام و يكى از زهّاد آن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او به فرزندانش وجود دارد كه تفصيل آن در كتب تاريخى آمده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سؤال سوم، فدك با اين عظمت كجا بوده؟ منظورم اين است كه آيا متعلق به شخص پيامبر صلى الله عليه وآله بوده يا به عموم مسلمين مربوط مى شده است؟</w:t>
      </w:r>
    </w:p>
    <w:p>
      <w:pPr>
        <w:pStyle w:val="BookText"/>
        <w:rPr/>
      </w:pPr>
      <w:r>
        <w:rPr>
          <w:rFonts w:ascii="IRNazanin" w:hAnsi="IRNazanin" w:eastAsia="IRNazanin"/>
          <w:color w:val="111111"/>
          <w:sz w:val="28"/>
          <w:sz w:val="28"/>
          <w:szCs w:val="28"/>
          <w:rtl w:val="true"/>
          <w:lang w:bidi="fa-IR"/>
        </w:rPr>
        <w:t>جواب، براى جواب دادن به اين سؤال به مقدمه اى راجع به جنگ خيبر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نور اسلام در مدينه درخشيد، يهوديانى كه در مدينه و اطراف آن سكونت داشتند به سرنوشتى كه نتيجه ى مستقيم اعمال خود آنها بود،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جان خود را از دست دادند و برخى مانند قبيله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رانده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اذرعات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 يافتند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دليل شيطنتهاى ساكنين خيبر و همدستى با قبايل يهودى 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هايى كه با مشركين و بت پرستان بر عليه مسلمانان داشتند و مطالب بسيار زياد ديگرى كه جواب شما را به درازا مى كشاند، پيامبر صلى الله عليه وآله 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به سمت خيبر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حساس و راه هاى منتهى به دژهاى هفتگانه خيبر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برخى دژها به نام يكى از سران آن دژ نيز معروف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مرحب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نظامى و جايگاه اين دژها و برجهايى كه در كنار آنها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توسط لشكر اسلام اشغال شد، سربازان اسلام دژها را يكى پس از ديگرى محاصره و </w:t>
      </w:r>
    </w:p>
    <w:p>
      <w:pPr>
        <w:pStyle w:val="BookText"/>
        <w:rPr/>
      </w:pPr>
      <w:r>
        <w:rPr>
          <w:rFonts w:ascii="IRNazanin" w:hAnsi="IRNazanin" w:eastAsia="IRNazanin"/>
          <w:color w:val="111111"/>
          <w:sz w:val="28"/>
          <w:sz w:val="28"/>
          <w:szCs w:val="28"/>
          <w:rtl w:val="true"/>
          <w:lang w:bidi="fa-IR"/>
        </w:rPr>
        <w:t>ارتباط آن را حتى از طريق تونل هاى زيرزمينى با دژهاى ديگر قطع مى نمودند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پيامبر صلى الله عليه وآله سفيرى به سرزمين فدك كه در نزديكى خيبر قرار داشت و پس از دژهاى خيبر، نقطه اى اتكاء يهوديان حجاز به شمار مى رفت فرستادند؛ يوشع بن نون كه رياست منطقه را برعهده داشت، با مشاهده شكست يهوديان در دژهاى هفتگانه خيبر و خلع سلاح آنان و منطقه هاى يهودى نشين ديگر، صلح را بر نبرد ترجيح داد، ملكيت سرزمين فدك را به پيامبر اسلام صلى الله عليه وآله واگذار نمود و قرار شد يهوديان فدك به عنوان كارگران آن حضرت در فدك باقى بمانند و نيمى از محصول فدك را به عنوان دستمزد بردارند و نيم ديگر را به صورت ساليانه به آن حضرت بپردازند و تعهد نمود از اين پس زير لواى اسلام زندگى كنند و بر عليه مسلمانان توطئه ننمايند و</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به بحث دقيق و حساسى رسيديم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هايى كه در اسلام به واسطه ى جنگ و نيروهاى نظامى گرفته شوند، متعلق به عموم مسلمانان است و اداره ى آن توسط فرمانرواى اسلام مى باشد؛ ولى سرزمينى همچون فدك كه بدون هجوم نظامى و اعزام سپاه و خون ريزى به </w:t>
      </w:r>
    </w:p>
    <w:p>
      <w:pPr>
        <w:pStyle w:val="BookText"/>
        <w:rPr/>
      </w:pPr>
      <w:r>
        <w:rPr>
          <w:rFonts w:ascii="IRNazanin" w:hAnsi="IRNazanin" w:eastAsia="IRNazanin"/>
          <w:color w:val="111111"/>
          <w:sz w:val="28"/>
          <w:sz w:val="28"/>
          <w:szCs w:val="28"/>
          <w:rtl w:val="true"/>
          <w:lang w:bidi="fa-IR"/>
        </w:rPr>
        <w:t xml:space="preserve">دست مسلمانان مى افتد، مربوط به شخص پيامبر صلى الله عليه وآله و امام پس از ايشان مى باشد كه آن را در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كه با غنيمت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تفاوت دارد و هرگونه اختيار اين نوع سرزمين ها با شخص پيامبر صلى الله عليه وآله و امام پس از ايشان مى باشد، بدين معنا كه مى تواند آن را ببخشد، اجاره دهد و يا نيازمنديهاى مشروع نزديكان خود را با آن برآورده سازد، شرح اين مطلب در كتابهاى فقهى، بخش جهاد،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واقع مى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پس نتيجه اينكه فدك به عنوان فَيء به پيامبر صلى الله عليه وآله رسيد و ملك شخصى ايشان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 در اين صورت، چرا فدك به حضرت زهرا سلام الله عليها نسبت داده مى شود؟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بله همين طور است؛ يعنى وقتى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 ذاالقربى حقّه</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نازل شد،</w:t>
      </w:r>
      <w:r>
        <w:rPr>
          <w:rStyle w:val="FootnoteAnchor"/>
          <w:rtl w:val="true"/>
        </w:rPr>
        <w:footnoteReference w:id="27"/>
      </w:r>
      <w:r>
        <w:rPr>
          <w:rFonts w:ascii="IRNazanin" w:hAnsi="IRNazanin" w:eastAsia="IRNazanin"/>
          <w:color w:val="111111"/>
          <w:sz w:val="28"/>
          <w:sz w:val="28"/>
          <w:szCs w:val="28"/>
          <w:rtl w:val="true"/>
          <w:lang w:bidi="fa-IR"/>
        </w:rPr>
        <w:t xml:space="preserve">بنابر رواياتى كه در اين زمينه موجود است، پيامبر صلى الله عليه وآله دختر </w:t>
      </w:r>
    </w:p>
    <w:p>
      <w:pPr>
        <w:pStyle w:val="BookText"/>
        <w:rPr/>
      </w:pPr>
      <w:r>
        <w:rPr>
          <w:rFonts w:ascii="IRNazanin" w:hAnsi="IRNazanin" w:eastAsia="IRNazanin"/>
          <w:color w:val="111111"/>
          <w:sz w:val="28"/>
          <w:sz w:val="28"/>
          <w:szCs w:val="28"/>
          <w:rtl w:val="true"/>
          <w:lang w:bidi="fa-IR"/>
        </w:rPr>
        <w:t>خود فاطمه سلام الله عليها را طلبيدند و فدك را به ايشان واگذار نمودند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فدك در زمان حيات شريف پيامبر صلى الله عليه وآله ملك شخصى دختر ايشان حضرت زهرا سلام الله عليها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 آيا شواهد تاريخى يا روايى نيز وجود دارد كه در زمان پيامبر صلى الله عليه وآله، فدك در اختيار حضرت زهرا سلام الله عليها بوده يا تصرفاتى در آن انجام داده باشند؟</w:t>
      </w:r>
    </w:p>
    <w:p>
      <w:pPr>
        <w:pStyle w:val="BookText"/>
        <w:rPr/>
      </w:pPr>
      <w:r>
        <w:rPr>
          <w:rFonts w:ascii="IRNazanin" w:hAnsi="IRNazanin" w:eastAsia="IRNazanin"/>
          <w:color w:val="111111"/>
          <w:sz w:val="28"/>
          <w:sz w:val="28"/>
          <w:szCs w:val="28"/>
          <w:rtl w:val="true"/>
          <w:lang w:bidi="fa-IR"/>
        </w:rPr>
        <w:t>جواب، آرى، مطالب بسيار ذواليد بودن حضرت صدّيقه ى طاهره سلام الله عليها در مسأله فدك و بودن عمّال و كارگرانى از جانب آن حضرت در فدك را بيان مى كنند،</w:t>
      </w:r>
      <w:r>
        <w:rPr>
          <w:rStyle w:val="FootnoteAnchor"/>
          <w:rtl w:val="true"/>
        </w:rPr>
        <w:footnoteReference w:id="29"/>
      </w:r>
      <w:r>
        <w:rPr>
          <w:rFonts w:ascii="Amiri" w:hAnsi="Amiri" w:eastAsia="Amiri" w:cs="Amiri"/>
          <w:color w:val="111111"/>
          <w:sz w:val="28"/>
          <w:sz w:val="28"/>
          <w:szCs w:val="28"/>
          <w:rtl w:val="true"/>
          <w:lang w:bidi="ar-SA"/>
        </w:rPr>
        <w:t>ولى براى اثبات ملكيت فدك براى حضرت زهرا سلام الله عليها و ذواليد بودن ايشان بايد عرض كنم، با وجود عصمت حضرت زهرا سلام الله عليها و فرمايش صدّيق اكبر و فاروق اعظم، اميرالمؤمنين على عليه السلام در نامه اى كه به استاندار بصره</w:t>
      </w:r>
      <w:r>
        <w:rPr>
          <w:rStyle w:val="FootnoteAnchor"/>
          <w:rtl w:val="true"/>
        </w:rPr>
        <w:footnoteReference w:id="30"/>
      </w:r>
      <w:r>
        <w:rPr>
          <w:rFonts w:ascii="Amiri" w:hAnsi="Amiri" w:eastAsia="Amiri" w:cs="Amiri"/>
          <w:color w:val="111111"/>
          <w:sz w:val="28"/>
          <w:sz w:val="28"/>
          <w:szCs w:val="28"/>
          <w:rtl w:val="true"/>
          <w:lang w:bidi="ar-SA"/>
        </w:rPr>
        <w:t>نوشتند؛ كه صريحاً مالكيت فدك را يادآور شده، مى فرمايند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از ميان آنچه آسمان بر آن سايه افكنده است، از اموال قابل ملاحظه فقط فدك در دست ما بود، گروهى بر آن بخل ورزيدند و انسان هاى بلند مرتبه </w:t>
      </w:r>
    </w:p>
    <w:p>
      <w:pPr>
        <w:pStyle w:val="BookText"/>
        <w:rPr/>
      </w:pPr>
      <w:r>
        <w:rPr>
          <w:rFonts w:ascii="IRNazanin" w:hAnsi="IRNazanin" w:eastAsia="IRNazanin"/>
          <w:color w:val="111111"/>
          <w:sz w:val="28"/>
          <w:sz w:val="28"/>
          <w:szCs w:val="28"/>
          <w:rtl w:val="true"/>
          <w:lang w:bidi="fa-IR"/>
        </w:rPr>
        <w:t>اى، امر آن را به خداوند كه بهترين داور است، واگذار نمودند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ديگر نيازى به ارائه هيچ مدركى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 با وجود اين همه ادله ى محكم در مورد فدك، چرا پس از شهادت پيامبر صلى الله عليه وآله، دشمنان بدون درنگ درصدد برآمدند فدك را از حضرت زهرا سلام الله عليها بگيرند؟</w:t>
      </w:r>
    </w:p>
    <w:p>
      <w:pPr>
        <w:pStyle w:val="BookText"/>
        <w:rPr/>
      </w:pPr>
      <w:r>
        <w:rPr>
          <w:rFonts w:ascii="IRNazanin" w:hAnsi="IRNazanin" w:eastAsia="IRNazanin"/>
          <w:color w:val="111111"/>
          <w:sz w:val="28"/>
          <w:sz w:val="28"/>
          <w:szCs w:val="28"/>
          <w:rtl w:val="true"/>
          <w:lang w:bidi="fa-IR"/>
        </w:rPr>
        <w:t>جواب، به اختصار بگويم كه غاصبين خلافت الهىِ اميرالمؤمنين عليه السلام از اين هراس داشتند كه مبادا آن حضرت از درآمد سرشار فدك براى مبارزه با اين حكومت غاصب كمك بگيرند و همان گونه كه پيامبر صلى الله عليه وآله از اموال حضرت خديجه سلام الله عليها براى گسترش اسلام استفاده نمودند، حضرت اميرالمؤمنين على عليه السلام نيز به واسطه ى فدك حضرت صديقه طاهره سلام الله عليها براى تبليغ دين، بهره بگيرند؛ به همين دليل فدك مقصود اصلى دشمن نبوده بلكه راهى براى مبارزه با مقام امامت و ولايت مطلقه ى اميرالمؤمنين عليه السلام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هفتم، در آموزه هاى دينى و عقايدى ما آمده است كه حضرت فاطمه سلام الله عليها بانويى زاهده بوده اند، حتى بر اثر كار منزل، گاهى دستان ايشان مجروح مى شده يا اينكه چادر وصله دار مى پوشيدند و مطالب ديگرى كه بر زاهده بودن ايشان دلالت مى كند؛ پس چرا چنين بانويى در مورد فدك كوتاه </w:t>
      </w:r>
    </w:p>
    <w:p>
      <w:pPr>
        <w:pStyle w:val="BookText"/>
        <w:rPr/>
      </w:pPr>
      <w:r>
        <w:rPr>
          <w:rFonts w:ascii="IRNazanin" w:hAnsi="IRNazanin" w:eastAsia="IRNazanin"/>
          <w:color w:val="111111"/>
          <w:sz w:val="28"/>
          <w:sz w:val="28"/>
          <w:szCs w:val="28"/>
          <w:rtl w:val="true"/>
          <w:lang w:bidi="fa-IR"/>
        </w:rPr>
        <w:t xml:space="preserve">نيامدند و تا حدّ سيلى خوردن از نامحرم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نمودند؟ سرّ اين مطلب چيست؟</w:t>
      </w:r>
    </w:p>
    <w:p>
      <w:pPr>
        <w:pStyle w:val="BookText"/>
        <w:rPr/>
      </w:pPr>
      <w:r>
        <w:rPr>
          <w:rFonts w:ascii="IRNazanin" w:hAnsi="IRNazanin" w:eastAsia="IRNazanin"/>
          <w:color w:val="111111"/>
          <w:sz w:val="28"/>
          <w:sz w:val="28"/>
          <w:szCs w:val="28"/>
          <w:rtl w:val="true"/>
          <w:lang w:bidi="fa-IR"/>
        </w:rPr>
        <w:t xml:space="preserve">جواب، همان گونه كه در جواب قبلى اشاره اى نمودم و با ريشه يابى مسأله ى فدك يعنى رسيدن آن به پيامبر صلى الله عليه وآله، ملك حضرت زهرا سلام الله عليها شدنش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كه در جاى جاى اين مسائل، بحث اصلى مقام امامت است و ولايت مولى الموحّدين اميرالمؤمنين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مقام و منصبِ الهى ولايت اميرالمؤمنين عليه السلام با درآمد سرشار فدك، در ميان مسلمانان به گونه اى منتشر مى شد و همگان در اطراف خاندان اهل بيت عليهم السلام تجمع مى نمودند كه دشمنان آن حضرت چشم ديدن آن را نداشتند و مى خواستند با در دست داشتن فدك و محصول بسيار آن، مردم را بالاجبار به سمت خود بكشانند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مى دانستند كه حضرت فاطمه سلام الله عليها با مقاومتهايى كه براى مطالبه فدك دارند، در اصل از ولايت اميرالمؤمنين عليه السلام و امامت ايشان دفاع مى كنند و به همين دليل با غصب فدك و خارج نمودن عمّال و كارگران حضرت زهرا سلام الله عليها از فدك، قصد تضعيف جانب اهل بيت عليهم السلام و مبارزه با ولايت اميرالمؤمنين على عليه السلام را داشتند، به همين دليل دختر پيامبر صلى الله عليه وآله براى مطالبه فدك به خانه ى پسر ابوقحافه نرفتند؛ بلكه مسجد، پايگاه اسلام را در نظر گرفتند، همچنين با گروهى از زنان به مسجد رفتند و خطبه اى در دفاع از حق خود، و ولايت اميرالمؤمنين </w:t>
      </w:r>
    </w:p>
    <w:p>
      <w:pPr>
        <w:pStyle w:val="BookText"/>
        <w:rPr/>
      </w:pPr>
      <w:r>
        <w:rPr>
          <w:rFonts w:ascii="Amiri" w:hAnsi="Amiri" w:eastAsia="Amiri" w:cs="Amiri"/>
          <w:color w:val="111111"/>
          <w:sz w:val="28"/>
          <w:sz w:val="28"/>
          <w:szCs w:val="28"/>
          <w:rtl w:val="true"/>
          <w:lang w:bidi="ar-SA"/>
        </w:rPr>
        <w:t>عليه السلام ايراد نمودند</w:t>
      </w:r>
      <w:r>
        <w:rPr>
          <w:rStyle w:val="FootnoteAnchor"/>
          <w:rtl w:val="true"/>
        </w:rPr>
        <w:footnoteReference w:id="33"/>
      </w:r>
      <w:r>
        <w:rPr>
          <w:rFonts w:ascii="IRNazanin" w:hAnsi="IRNazanin" w:eastAsia="IRNazanin"/>
          <w:color w:val="111111"/>
          <w:sz w:val="28"/>
          <w:sz w:val="28"/>
          <w:szCs w:val="28"/>
          <w:rtl w:val="true"/>
          <w:lang w:bidi="fa-IR"/>
        </w:rPr>
        <w:t>كه يكى از معجزات ماندگار حضرت زهرا سلام الله عليها به شمار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حضرت فاطمه سلام الله عليها مطالبه ى حق مى نمودند و اين مطلب منافاتى با زهد و بى نيازى ايشان از آن مال ندارد و اصولاً كسى نبايد در برابر غاصب حقش سكوت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فاطِمَة بِحَقّ فاطِمَة إشفِ صَدرِ فاطِمَة بِظُهُورِ الحُجَّةِ</w:t>
      </w:r>
    </w:p>
    <w:p>
      <w:pPr>
        <w:pStyle w:val="BookText"/>
        <w:rPr/>
      </w:pPr>
      <w:r>
        <w:rPr>
          <w:rFonts w:ascii="IRNazanin" w:hAnsi="IRNazanin" w:eastAsia="IRNazanin"/>
          <w:color w:val="111111"/>
          <w:sz w:val="28"/>
          <w:sz w:val="28"/>
          <w:szCs w:val="28"/>
          <w:rtl w:val="true"/>
          <w:lang w:bidi="fa-IR"/>
        </w:rPr>
        <w:t>امروز با گذشت چهارده قرن، هنوز دوران سوزناك فدك را مى گذرانيم و دلهاى ما چشم به راه آخرين وارث فدك، مهدى فاطمه سلام الله عليها است، تا جلوه هاى ديگرى از آن ماجراى سوزناك را برايمان بازگو، و شهر سبز فدك را بازگشايى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هشتم، با وجود فرمايشات مكرّر پيامبر صلى الله عليه وآله مبنى بر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رضايت دخترم فاطمه موجب رضايت خدا و نارضايتى و خشم او، خشم و غضب خدا را به دنبال دارد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يريبني ما رابها و يؤذيني ما 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مسلم ترمذى؛ مسند احمد،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الخصائص نسائى،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دستان دخترشان را گرفته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هذه فقد عرفها من لم يعرفها، فهي بضعة مني، هي قلبي و روحي التي بين جنبي، فمن آذاها فقد آذاني و من آذاني فقد آذى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نزهة المجالس صفورى شافعى،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نور الأبصار،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دخترشان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صحيحين،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التذكرة،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مقتل الحسين عليه السلام خوارزمى حنفى،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كفاية الطالب،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خصائص نسايى، 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گاه شد كه دشمنان و ضاربان و آزاردهندگان ايشان، پشيمان شوند و اظهار ندامت كنند؟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با وجود سندهاى محكم و ادله ى معتبر در مورد اينكه فدك ملك شخصى حضرت فاطمه سلام الله عليها بوده، اولى و دومى و هم دستانشان فدك را دست آويزى براى مبارزه با ولايت مطلقه ى اميرالمؤمنين على عليه السلام قرار دادند و يگانه مدافع و حامى ولايت، يعنى دختر پيامبر صلى الله عليه وآله را مورد ضرب و شتم قرار دادند، فرزندى كه در رحم داشتند، يعنى حضرت محسن عليه السلام، را به شهادت رساندند و بدن مطهر دختر پيامبر صلى الله عليه وآله را به شدت مجروح و ايشان را در بستر شهادت قرار دادند؛ با همه ى اين جنايتها نه تنها اظهار پشيمانى ننمودند بلكه بر ظلم به اهل بيت پيامبر صلى الله عليه وآله ميافزودند؛ بله به دلايل سياسى، به عيادت آن بى بى مظلومه رفتند ولى در آن مجلس عيادت ذرّه اى اظهار ندامت و پشيمانى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عيادت زمانى بود كه دختر پيامبر صلى الله عليه وآله پس از آن خطبه ى معروف در مسجد، خطبه اى هم براى زنان مهاجر و انصار ايراد فرمودند و پس از آن </w:t>
      </w:r>
    </w:p>
    <w:p>
      <w:pPr>
        <w:pStyle w:val="BookText"/>
        <w:rPr/>
      </w:pPr>
      <w:r>
        <w:rPr>
          <w:rFonts w:ascii="IRNazanin" w:hAnsi="IRNazanin" w:eastAsia="IRNazanin"/>
          <w:color w:val="111111"/>
          <w:sz w:val="28"/>
          <w:sz w:val="28"/>
          <w:szCs w:val="28"/>
          <w:rtl w:val="true"/>
          <w:lang w:bidi="fa-IR"/>
        </w:rPr>
        <w:t xml:space="preserve">عده اى از مردان مهاجر و انصار به عيادت آن بانوى رنج ديده آمدند، كه در تمامى اين خطبه ها و عيادت ها، حضرت زهرا سلام الله عليها به نارضايتى از دشمنان و آزار و اذيت هاى ايشان اشاره مى فرمودند، اين بود كه خبر نارضايتى آن حضرت به آنان رسيد و براى جوسازى 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عيادت آن حضرت رفتند كه اگر مولا على عليه السلام واسطه نمى شدند، طبق تصريح حضرت زهرا سلام الله عليها به هيچ وجه اجازه ورود به آنان نمى دادند، و حتى پس از ورود نيز، دختر پيامبر صلى الله عليه وآله جواب سلام آن دو را ندادند، چهره از آنان برگرداندند و به روشهاى مختلف نارضايتى خود را از آنان اعلام نمودند، تا آن جا كه پس از اصرار زياد، حضرت صديقه كبرى سلام الله عليها به اين صورت حاضر شدند با آنان تكلّم نمايند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مى دهم آيا اين فرمايش پدرم را به خاطر نداريد و خود شما از پدرم نشنيديد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دخترم فاطمه، رضايت من و خشم دخترم، خشم مرا به دنبال دارد، هركس دخترم فاطمه را دوست بدارد مرا دوست داشته و هركس دخترم فاطمه از او راضى باشد، من از او راضى هستم و هركس موجبات ناراحتى دخترم فاطمه را فراهم كند، مرا خشمگين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شنيده و به خاطر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بى بى دو عالم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و ملائكه ى الهى را شاهد مى گيرم كه شما دو نفر مرا آزرده ايد و مرا راضى ننموده ايد، هنگام ملاقات با پيامبر نيز حتماً شكايت شما را به ايشان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خطاب به پسر ابوقحافه كه خود را محزون نشان مى داد،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خداى عزّوجلّ كه هر آينه در همه ى نمازهايى كه مى خوانم تو را نفرين مى كنم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فقالت سلام الله عليها لابن أبي قحافة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عليك في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الأحزان شيخ عباس قمى رحمه الله، ص</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بحارالانوار، ج</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الغدير،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النص والاجتهاد، 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أعيان الشيعة،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شرح إحقاق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مرعشى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مأساة الزّهراء سلام الله عليها،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الامامة والسياسة،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w:t>
      </w:r>
    </w:p>
    <w:p>
      <w:pPr>
        <w:pStyle w:val="BookText"/>
        <w:rPr/>
      </w:pPr>
      <w:r>
        <w:rPr>
          <w:rFonts w:ascii="IRNazanin" w:hAnsi="IRNazanin" w:eastAsia="IRNazanin"/>
          <w:color w:val="111111"/>
          <w:sz w:val="28"/>
          <w:sz w:val="28"/>
          <w:szCs w:val="28"/>
          <w:rtl w:val="true"/>
          <w:lang w:bidi="fa-IR"/>
        </w:rPr>
        <w:t>حتى يك مرتبه كلام به ندامت و پشيمانى بازنكردند و فدك را به آن حضرت بازنگرداندند و مقام امامت و خلافت الهى را كه غصب نموده بودند، به مولا على عليه السلام واگذار ننمودند، بلكه روز به روز بر دشمنيهاى خود با اهل بيت عليهم السلام افزودند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تأييد عرايضم، به اين مطلب خوب دقت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 بن قيس نقل مى كند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خطاب يكسال و نيم از حقوق همه ى كارگزارانش به عنوان غرامت و كمبود بودجه و ماليات برداشت، ولى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خود را به طور </w:t>
      </w:r>
    </w:p>
    <w:p>
      <w:pPr>
        <w:pStyle w:val="BookText"/>
        <w:rPr/>
      </w:pPr>
      <w:r>
        <w:rPr>
          <w:rFonts w:ascii="IRNazanin" w:hAnsi="IRNazanin" w:eastAsia="IRNazanin"/>
          <w:color w:val="111111"/>
          <w:sz w:val="28"/>
          <w:sz w:val="28"/>
          <w:szCs w:val="28"/>
          <w:rtl w:val="true"/>
          <w:lang w:bidi="fa-IR"/>
        </w:rPr>
        <w:t>كامل پرداخت؛ سليم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رسول خدا صلى الله عليه وآله رفتم، گروهى را ديدم در گوشه اى نشسته اند، همگى از بنى هاشم بودند به غير از سلمان و ابوذر و مقداد و محمد بن ابى بكر و عمر بن ابى سلمه و قيس بن سعد بن عباده؛ در اين جلسه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 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خطاب مانند همه ى كارگزارانش، از حقوق قنفذ چيزى نكاست؟</w:t>
      </w:r>
    </w:p>
    <w:p>
      <w:pPr>
        <w:pStyle w:val="BookText"/>
        <w:rPr/>
      </w:pPr>
      <w:r>
        <w:rPr>
          <w:rFonts w:ascii="IRNazanin" w:hAnsi="IRNazanin" w:eastAsia="IRNazanin"/>
          <w:color w:val="111111"/>
          <w:sz w:val="28"/>
          <w:sz w:val="28"/>
          <w:szCs w:val="28"/>
          <w:rtl w:val="true"/>
          <w:lang w:bidi="fa-IR"/>
        </w:rPr>
        <w:t>حضرت به اطراف خود نگاهى افكندند، قطرات اشك از ديدگان ايشان سرازير شد، آن گاه در پاسخ عبّاس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عمل، به ازاى ضربه اى بود كه با تازيانه به فاطمه زد و حتى تا لحظه ى آخر هم جاى آن ضربه همچون بازوبندى بر دستان ايشان بود؛ بدين واسطه قصد تشكر از او را داشت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نهم،در زيارت حضرت زهرا سلام الله عليها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المَغصوبَةِ حَقُّها، المَمنوعَةِ إِرثُها، المَكسورَةِ ضِلعُها</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اگر مى شود بفرماييد چه كسى اين جنايات را در حق دختر پيامبر اسلام صلى الله عليه وآله مرتكب شده؟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در ضمن جوابهاى قبلى هم اشاره نمودم كه غاصبين خلافت الهى اميرالمؤمنين عليه السلام به بهانه ى گرفتن بيعت از ايشان، اين جنايات را مرتكب و به خانه وحى حمله ور شدند، درب خانه را به آتش كشيدند، پهلوى مادرم فاطمه سلام الله عليها را شكستند، فرزندش حضرت محسن عليه السلام را شهيد نمودند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دهم، در فراز ديگرى از زيارت آن حضرت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المَقتولِ وَلَدُها</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اين جمله به كدامين فرزند حضرت زهرا سلام الله عليها اشاره دارد؟</w:t>
      </w:r>
    </w:p>
    <w:p>
      <w:pPr>
        <w:pStyle w:val="BookText"/>
        <w:rPr/>
      </w:pPr>
      <w:r>
        <w:rPr>
          <w:rFonts w:ascii="Amiri" w:hAnsi="Amiri" w:eastAsia="Amiri" w:cs="Amiri"/>
          <w:color w:val="111111"/>
          <w:sz w:val="28"/>
          <w:sz w:val="28"/>
          <w:szCs w:val="28"/>
          <w:rtl w:val="true"/>
          <w:lang w:bidi="ar-SA"/>
        </w:rPr>
        <w:t>جواب، منظور از اين فرزند كشته شده، حضرت محسن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 عليه السلام از اميرالمؤمنين عليه السلام نقل مى كنند كه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فرزندان خود قبل از ولادتشان اسم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فرزندان سقط شوند و نامى براى آنها انتخاب نشده باشد روز قيامت به پدر و مادر خود شكايت مى كنند كه ببينيد پيامبر اسلام صلى الله عليه وآله براى نوه ى سقط شده اش، نام محسن را انتخاب نموده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فروع الكافى،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بحارالأنوار،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جواهر الكلام، ج</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الحدائق الناضرة، ج</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علل الشرايع،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الخصال، ص</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مأساة الزهراء سلام الله عليها،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الخصائص الفاطمية،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عليها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یازدهم، نظر حضرتعالى در مورد حد و حدود عزادارى براى حضرت زهرا سلام الله عليها چيست؟ آيا شعائر فاطمى را مانند شعائر حسينى به همان وسعت مى دانيد؟ </w:t>
      </w:r>
    </w:p>
    <w:p>
      <w:pPr>
        <w:pStyle w:val="BookText"/>
        <w:rPr/>
      </w:pPr>
      <w:r>
        <w:rPr>
          <w:rFonts w:ascii="IRNazanin" w:hAnsi="IRNazanin" w:eastAsia="IRNazanin"/>
          <w:color w:val="111111"/>
          <w:sz w:val="28"/>
          <w:sz w:val="28"/>
          <w:szCs w:val="28"/>
          <w:rtl w:val="true"/>
          <w:lang w:bidi="fa-IR"/>
        </w:rPr>
        <w:t>جواب، عزادارى براى صديقه ى طاهره سلام الله عليها از شعائر الله است، به همين دليل يكايك ما وظيفه داريم بر اساس توانمندى هاى جسمى و مادى كه خداى متعال در اختيارمان گذارده، در راه عزادارى و آن چه مرتبط به حضرت زهراى اطهر سلام الله عليها است بكوشيم و از هيچ خدمتى فروگذار نكنيم؛ از برگزارى مجالس فاطمى، اطعام عزاداران و جمع آورى كمك هاى مالى براى اطعام، به راه انداختن دسته هاى عزادارى در كوچه و بازار و خيابان و خلاصه هرچه توفيق افزون تر باشد، خدمت و از جان و مال گذشتن در راه حضرت زهرا سلام الله عليها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وسعت عزادارى فاطمى بايد عرض كنم، هرچند حضرت فاطمه سلام الله عليها بر اساس روايات صحيحى كه موجود است از امام حسين عليه السلام برترند، ولى در حال حاضر متأسفانه هنوز شعائر فاطمى در دنيا به وسعت شعائر حسينى نرسيده است؛ پس بسيار شايسته، بلكه امرى مستحب است كه در ايام فاطميه دسته هاى سينه زنى و زنجيرزنى هرچه بيشتر به راه انداخته شود، با اين حال عزادارى هاى مختص عاشوراى حسينى عليه السلام به همان حال باقى مى ماند، چراكه خداوند هم با اباعبدالله الحسين عليه السلام به صورت يك مسأله استثنايى و بى مانند رفتار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دوازدهم، در مورد توسّل به حضرت فاطمه زهرا سلام الله عليها و جايگاه شفاعت ايشان در محشر، مطالبى بفرماييد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 تكوينى و يك ناموس مسلم طبيعى است كه خداوند متعال در قرآن نيز بر اساس فطرت انسان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 ايد تقواى الهى پيشه كنيد و در سلوك به </w:t>
      </w:r>
    </w:p>
    <w:p>
      <w:pPr>
        <w:pStyle w:val="BookText"/>
        <w:rPr/>
      </w:pPr>
      <w:r>
        <w:rPr>
          <w:rFonts w:ascii="IRNazanin" w:hAnsi="IRNazanin" w:eastAsia="IRNazanin"/>
          <w:color w:val="111111"/>
          <w:sz w:val="28"/>
          <w:sz w:val="28"/>
          <w:szCs w:val="28"/>
          <w:rtl w:val="true"/>
          <w:lang w:bidi="fa-IR"/>
        </w:rPr>
        <w:t>سوى او، وسيله بجوئيد و در راه او مجاهده نمائيد باشد كه رستگار شويد</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و آيات</w:t>
      </w:r>
      <w:r>
        <w:rPr>
          <w:rStyle w:val="FootnoteAnchor"/>
          <w:rtl w:val="true"/>
        </w:rPr>
        <w:footnoteReference w:id="41"/>
      </w:r>
      <w:r>
        <w:rPr>
          <w:rFonts w:ascii="Amiri" w:hAnsi="Amiri" w:eastAsia="Amiri" w:cs="Amiri"/>
          <w:color w:val="111111"/>
          <w:sz w:val="28"/>
          <w:sz w:val="28"/>
          <w:szCs w:val="28"/>
          <w:rtl w:val="true"/>
          <w:lang w:bidi="ar-SA"/>
        </w:rPr>
        <w:t>و روايات بسيار زيادى است كه در مورد توسّل سفارش مى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خود خداى متعال به پيامبر خود امر به توسّل به اهل بيت عصمت و طهارت عليهم السلام مى فرمايد، چگونه برخى مقوله ى توسّل را رد مى كنند و شرك مى دانند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اينجاست كه ادعاى اسلام هم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واقعاً حتى يك دليل براى ادعاى خود دارند؟</w:t>
      </w:r>
    </w:p>
    <w:p>
      <w:pPr>
        <w:pStyle w:val="BookText"/>
        <w:rPr/>
      </w:pPr>
      <w:r>
        <w:rPr>
          <w:rFonts w:ascii="IRNazanin" w:hAnsi="IRNazanin" w:eastAsia="IRNazanin"/>
          <w:color w:val="111111"/>
          <w:sz w:val="28"/>
          <w:sz w:val="28"/>
          <w:szCs w:val="28"/>
          <w:rtl w:val="true"/>
          <w:lang w:bidi="fa-IR"/>
        </w:rPr>
        <w:t>پيامبر اسلام صلى الله عليه وآله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خداى متعال 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نمود و از روح خود در او دميد، آدم نگاهى به سمت راست عرش نمود و پنج نور را ديد كه در حال ركوع و سجود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من كسى را از خاك آفريده اى؟</w:t>
      </w:r>
    </w:p>
    <w:p>
      <w:pPr>
        <w:pStyle w:val="BookText"/>
        <w:rPr/>
      </w:pP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پنج نورى كه ايشان را در هيئت و صورت خود مى بينم، چه كسانى هستند؟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نور، از فرزندان تو هستند كه اگر ايشان نبودند تو را خلق نمى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پنج نور، پنج اسم از اسامى خودم مشتق نموده ام؛ اگر اين پنج نور نبودند بهشت و جهنمى نمى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كرسى را نمى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زمينى نمى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ملائكه، نه انسان و نه جنّ، هيچ يك را نمى آفريدم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بدان كه من محمود هستم و اين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من عالى هستم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عليست، من فاطر هستم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 من احسان هستم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 و من محسن هستم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خود قسم ياد كرده ام كه احدى پيش من نيايد كه به مقدار ذرّه اى از دانه ى خردل، دشمنى اين پنج نور را در دل داشته باشد مگر اين كه او را در آتشم بياندازم و هيچ تفاوتى نمى كند كه چه كسى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نور، برگزيدگان من هستند، به واسطه ى محبت ايشان بندگانم را نجات مى دهم و به واسطه ى دشمنى با يكى از اين پنج نور، بندگانم را به هلاكت مى رسانم؛ پس هر زمانى كه حاجت و درخواستى از من داشتى به اين پنج نور متوسل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كشتى نجاتى هستيم كه پناهنده ى به آن نجايت مى يابد و كسى كه از اين كشتى روى برگرداند به هلاكت مى رسد، پس هر كسى كه به درگاه الهى حاجتى داشته باشد، بايد حاجت خود را به وسيله ى ما اهل بيت درخواست نمايد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صفوتي، بهم أنجيهم وبهم أهلكهم، فإذا كان لك إلي حاجة فبهؤلاء 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سفينة النجاة، من تعلق بها نجا، ومن حاد عنها هلك، فمن كان له إلى الله حاجة فليسأل 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شرح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مرعشى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كتاب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خلاصة عبقات الأنوار،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غاية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مصباح الهداية في اثبات الولاية، ص</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الأسرار الفاطمية، ص</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نفحات الأزهار،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صديقه ى طاهره حضرت فاطمه سلام الله عليها نيز در خطبه ى بى نظير و ماندگار خود در مسجد كه حقيقتاً اين خطبه چكيده اى از معارف اسلام است، به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اشاره كرده،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كنيد خدايرى را كه نور و عظمتش ايجاب مى كند كه اهل زمين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تقرب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جويند، و ما وسيله ى او در ميان خلقش هستيم و</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يعنى شما وقتى مى خواهيد به خداوند نزديك شويد، بايد از راه توسّل به حضرت زهرا سلام الله عليها و پدر ايشان و همسر ايشان و فرزندان ايشان عليهم السلام وارد شويد؛ كه بهترين و سريع ترين توسّل هايى كه به سرعت انسان را به هدف اجابت مى رساند، توسّل به مظلومه شهيده، حضرت فاطمه سلام الله عليها است؛ زيرا خود اهل بيت عليهم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حجّت هاى الهى بر بندگان هستيم و مادر ما فاطمه حجّت خداوند بر ما است</w:t>
      </w:r>
      <w:r>
        <w:rPr>
          <w:rFonts w:eastAsia="IRNazanin" w:cs="IRNazanin"/>
          <w:color w:val="111111"/>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همين دليل در روايت </w:t>
      </w:r>
    </w:p>
    <w:p>
      <w:pPr>
        <w:pStyle w:val="BookText"/>
        <w:rPr/>
      </w:pPr>
      <w:r>
        <w:rPr>
          <w:rFonts w:ascii="IRNazanin" w:hAnsi="IRNazanin" w:eastAsia="IRNazanin"/>
          <w:color w:val="111111"/>
          <w:sz w:val="28"/>
          <w:sz w:val="28"/>
          <w:szCs w:val="28"/>
          <w:rtl w:val="true"/>
          <w:lang w:bidi="fa-IR"/>
        </w:rPr>
        <w:t>است كه امام باقر عليه السلام دچار تب شده بودند و براى بهبودى خود به مادرشان حضرت زهرا سلام الله عليها متوسل مى شدند و با صداى بلند در حالى كه در بستر بيمارى بودند فرياد مى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فاطمه بنت محمّد، اى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صداى ايشان از درب منزل هم شنيده مى شد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همچنين مولاى ما حضرت حجة بن الحسن عجّل الله تعالى فرجه الشريف و روحى له الفداء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رفتار دختر رسول خدا صلى الله عليه وآله براى من الگو و سرمشقى نيكو وجود دارد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ما نيز كه اهل بيت عصمت و طهارت عليهم السلام را الگوى خود مى دانيم بايد به حجّت الهى بر ايشان و بندگان خدا، يعنى حضرت فاطمه زهرا سلام الله عليها از طريق دعاها و زيارتها، فاطمه زهرا سلام الله عليها از طريق دعاها و زيارتها، ختومات</w:t>
      </w:r>
      <w:r>
        <w:rPr>
          <w:rStyle w:val="FootnoteAnchor"/>
          <w:rtl w:val="true"/>
        </w:rPr>
        <w:footnoteReference w:id="47"/>
      </w:r>
      <w:r>
        <w:rPr>
          <w:rFonts w:ascii="Amiri" w:hAnsi="Amiri" w:eastAsia="Amiri" w:cs="Amiri"/>
          <w:color w:val="111111"/>
          <w:sz w:val="28"/>
          <w:sz w:val="28"/>
          <w:szCs w:val="28"/>
          <w:rtl w:val="true"/>
          <w:lang w:bidi="ar-SA"/>
        </w:rPr>
        <w:t>و اذكار و شركت در مجالسى كه به نام اين بانوى مظلومه سلام الله عليها تشكيل مى شود يا عزادارى ها و دسته جات فاطمى و خلاصه به هر نحو ممكن به آن حضرت توسّل بجوئيم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راههاى توسل به حضرت بتول سلام الله عليها نماز استغاثه به آن حضرت است؛ جناب شيخ عبّاس قمى رحمه الله مى فرمايد</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حاجتى داشته باشى و سينه ات از مشكلات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شده باشد، پس دو ركعت نماز </w:t>
      </w:r>
    </w:p>
    <w:p>
      <w:pPr>
        <w:pStyle w:val="BookText"/>
        <w:rPr/>
      </w:pPr>
      <w:r>
        <w:rPr>
          <w:rFonts w:ascii="IRNazanin" w:hAnsi="IRNazanin" w:eastAsia="IRNazanin"/>
          <w:color w:val="111111"/>
          <w:sz w:val="28"/>
          <w:sz w:val="28"/>
          <w:szCs w:val="28"/>
          <w:rtl w:val="true"/>
          <w:lang w:bidi="fa-IR"/>
        </w:rPr>
        <w:t>بخوان</w:t>
      </w:r>
      <w:r>
        <w:rPr>
          <w:rStyle w:val="FootnoteAnchor"/>
          <w:rtl w:val="true"/>
        </w:rPr>
        <w:footnoteReference w:id="49"/>
      </w:r>
      <w:r>
        <w:rPr>
          <w:rFonts w:ascii="IRNazanin" w:hAnsi="IRNazanin" w:eastAsia="IRNazanin"/>
          <w:color w:val="111111"/>
          <w:sz w:val="28"/>
          <w:sz w:val="28"/>
          <w:szCs w:val="28"/>
          <w:rtl w:val="true"/>
          <w:lang w:bidi="fa-IR"/>
        </w:rPr>
        <w:t>و پس از سلام، سه مرتبه تكبير بگو و تسبيح حضرت زهرا سلام الله عليها را بگو،</w:t>
      </w:r>
      <w:r>
        <w:rPr>
          <w:rStyle w:val="FootnoteAnchor"/>
          <w:rtl w:val="true"/>
        </w:rPr>
        <w:footnoteReference w:id="50"/>
      </w:r>
      <w:r>
        <w:rPr>
          <w:rFonts w:ascii="IRNazanin" w:hAnsi="IRNazanin" w:eastAsia="IRNazanin"/>
          <w:color w:val="111111"/>
          <w:sz w:val="28"/>
          <w:sz w:val="28"/>
          <w:szCs w:val="28"/>
          <w:rtl w:val="true"/>
          <w:lang w:bidi="fa-IR"/>
        </w:rPr>
        <w:t xml:space="preserve">سپس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مولاتى يا فاطمة أغيثيني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در سجده بگو، جانب راست صورت را بر زمين گذار و صد مرتبه بگو، باز هم صد مرتبه در حالت سجده بگو، جانب چپ صورت را بر زمين بگذار و صد مرتبه بگو، به سجده برو و صد و ده مرتبه بگو و حاجت خود را ذكر كن، همانا كه خداى متعال به بركت حضرت زهرا سلام الله عليها برآورده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اما مطلب دوم شما، سؤال در مورد شفاعت حضرت صديقه ى طاهره سلام الله عليها بود؛ شفاعت مسأله اى ثابت شده در آيات</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آيه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أنبياء،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يونس،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مريم،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طه، 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سبأ،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تُغْنِي شَفَاعَتُهُمْ شَيْئًا إِلاَّ مِن بَعْدِ أَن يَأْذَنَ اللَّهُ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نجم،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روايات اسلامى است و</w:t>
      </w:r>
    </w:p>
    <w:p>
      <w:pPr>
        <w:pStyle w:val="BookText"/>
        <w:rPr/>
      </w:pPr>
      <w:r>
        <w:rPr>
          <w:rFonts w:ascii="IRNazanin" w:hAnsi="IRNazanin" w:eastAsia="IRNazanin"/>
          <w:color w:val="111111"/>
          <w:sz w:val="28"/>
          <w:sz w:val="28"/>
          <w:szCs w:val="28"/>
          <w:rtl w:val="true"/>
          <w:lang w:bidi="fa-IR"/>
        </w:rPr>
        <w:t>هيچ مخلوقى نيست مگر اينكه در قيامت به شفاعت نياز داشته باشد، در مورد شفاعت حضرت زهرا سلام الله عليها نيز روايات بسيارى وجود دارد؛ از آن جمله است روايتى بسيار زيبا كه جابر بن عبدالله انصارى سلام الله عليه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شما، كلامى در مورد مادرتان فاطمه زهرا سلام الله عليها بفرماييد كه هرگاه براى شيعيان نقل كنم شاد و خرسند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جدّم پيامبر صلى الله عليه وآله نقل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براى پيامبران و رسولان الهى منبرهايى از نور قرار داده مى شود، كه منبر من بالاتر از همه ى آن منبر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و من خطبه اى مى خوانم كه هيچ يك از انبيا و رسولان مانند آن را نشنيده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جانشينان پيامبران منبرهايى از نور نصب مى شود و براى جانشين من على بن ابيطالب در ميان همه ى آنان منبرى قرار داده مى شود كه بالاترين آن منبرها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خطبه بخوان، پس خطبه اى مى خواند كه هيچ يك از جانشينان پيامبران، مثل و مانند آن را نشنيده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فرزندان پيامبران و رسولان منبرهايى از نور قرار داده مى شود، و براى دو فرزند من و دو گل بوستان زندگى من، منبرى از نور قرار داده مى </w:t>
      </w:r>
    </w:p>
    <w:p>
      <w:pPr>
        <w:pStyle w:val="BookText"/>
        <w:rPr/>
      </w:pPr>
      <w:r>
        <w:rPr>
          <w:rFonts w:ascii="IRNazanin" w:hAnsi="IRNazanin" w:eastAsia="IRNazanin"/>
          <w:color w:val="111111"/>
          <w:sz w:val="28"/>
          <w:sz w:val="28"/>
          <w:szCs w:val="28"/>
          <w:rtl w:val="true"/>
          <w:lang w:bidi="fa-IR"/>
        </w:rPr>
        <w:t>شود و خداى عزّوجلّ به ايشان مى فرمايد خطبه بخوانيد، پس هر يك خطبه اى مى خوانند كه هيچ يك از فرزندان انبياء و مرسلين مانند آن را نشنيده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ندا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فاطمه دختر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دخترم مى 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خطاب به اهل محشر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كرامت از آن چه كسى است؟</w:t>
      </w:r>
    </w:p>
    <w:p>
      <w:pPr>
        <w:pStyle w:val="BookText"/>
        <w:rPr/>
      </w:pPr>
      <w:r>
        <w:rPr>
          <w:rFonts w:ascii="IRNazanin" w:hAnsi="IRNazanin" w:eastAsia="IRNazanin"/>
          <w:color w:val="111111"/>
          <w:sz w:val="28"/>
          <w:sz w:val="28"/>
          <w:szCs w:val="28"/>
          <w:rtl w:val="true"/>
          <w:lang w:bidi="fa-IR"/>
        </w:rPr>
        <w:t>محمّد و على و حسن و حسين عرضه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يگانه ى قدرتمند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اهل 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بدانيد كه من كرامت را براى محمّد و على و فاطمه و حسن و حسين قرار داده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خود را به زير افكنده و ديدگان را بر هم نهيد كه اين فاطمه است به سوى بهشت مى آيد، پس جبرئيل مركبى از مركبهاى بهشت كه دو سوى آن از انواع زيور و ديباج آراسته و مهارش از لؤلؤ تازه و زين آن از مرجان است، مى آورد و آن مركب در برابر فاطمه زانو مى زند و آن حضرت بر او مى 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صدهزار فرشته را مأمور مى گرداند كه در سمت راست فاطمه حركت كنند و صدهزار فرشته را در سمت چپ ايشان قرار مى دهد و صد هزار فرشته مأمور مى شوند كه بالهايشان را زير پاهاى فاطمه بگسترانند و ايشان را تا بهشت همراهى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فاطمه به درب بهشت مى رسد نگاهى به پشت سر مى افكند، خداى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حبيب من، اين نگاه براى چه بود در حالى كه شما به سمت بهشت مى رفتيد؟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قدر و منزلت من، در يك چنين روزى شناخته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مهربان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حبيب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صحراى محشر برگرد و ببين چه كسى در دل، محبت شما يا ذرّيّه ى شما را دارد؟ پس دستش را بگير و وارد بهشت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مادرم، شيعيان و محبينش را جدا مى كند همان گونه كه پرنده دانه هاى خوب را از بد جدا مى سازد؛ پس هنگامى كه شيعيانش با او به درب بهشت رسيدند، خداوند به قلوب شيعيان الهام مى كند كه نگاهى به پشت سر بيافكنند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خداى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پشت سر نگاه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فاطمه دختر حبيبم را شفيع شما قرار دادم؟</w:t>
      </w:r>
    </w:p>
    <w:p>
      <w:pPr>
        <w:pStyle w:val="BookText"/>
        <w:rPr/>
      </w:pPr>
      <w:r>
        <w:rPr>
          <w:rFonts w:ascii="IRNazanin" w:hAnsi="IRNazanin" w:eastAsia="IRNazanin"/>
          <w:color w:val="111111"/>
          <w:sz w:val="28"/>
          <w:sz w:val="28"/>
          <w:szCs w:val="28"/>
          <w:rtl w:val="true"/>
          <w:lang w:bidi="fa-IR"/>
        </w:rPr>
        <w:t>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قدر و منزلت محبّين فاطمه سلام الله عليها در چنين روزى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من به صحراى محشر بازگشته و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براى محبتى كه به فاطمه داشته ايد، دوست مى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غذايى داده به سبب محبت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لباس پوشانده، براى محبت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سيراب نموده در راه محبت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غيبتى را از شما دور ساخته در راه محبت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دستان چنين افرادى را بگيريد و وارد بهشت كنيد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كسى از مردم در صحراى محشر نمى ماند مگر شك كننده، كافر و منافق؛ اين گروه وقتى در صحراى محشر تنها مى شوند همان كلامى را مى گويند كه خداى سبحان در قرآن از </w:t>
      </w:r>
    </w:p>
    <w:p>
      <w:pPr>
        <w:pStyle w:val="BookText"/>
        <w:rPr/>
      </w:pPr>
      <w:r>
        <w:rPr>
          <w:rFonts w:ascii="IRNazanin" w:hAnsi="IRNazanin" w:eastAsia="IRNazanin"/>
          <w:color w:val="111111"/>
          <w:sz w:val="28"/>
          <w:sz w:val="28"/>
          <w:szCs w:val="28"/>
          <w:rtl w:val="true"/>
          <w:lang w:bidi="fa-IR"/>
        </w:rPr>
        <w:t>زبان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كه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كنندگانى براى ما وجود ندارد و نه دوستِ گرم و پرمحبتى</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بازگرديم و از مؤمنان باشيم</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هرگز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دنيا بازگردند، به همان اعمالى كه از آن نهى شده بودند باز مى گردند؛ آنها دروغگويانند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جدي عن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تنصب للأنبياء و الرسل منابر من نور، فيكون منبري أعلى منابرهم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فأخطب بخطبة لم يسمع أحد من الأنبياء و الرسل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ينصب للأوصياء منابر من نور، و ينصب لوصيي علي بن أبي طالب في أوساطهم منبر، فيكون منبره أعلى من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فيخطب بخطبة لم يسمع أحد من الأوصياء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ينصب لأولاد الأنبياء و المرسلين منابر من نور، فيكون لابني و سبطي و ريحانتي أيام حياتي منبر من نور، ثم يقال لهما اخطبا، فيخطبان بخطبتين لم يسمع أحد من أولاد الأنبياء و المرسلين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الكرم اليوم؟ فيقول محمد و علي و الحسن و الحسين، 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إني قد جعلت الكرم لمحمد و 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طأطؤوا الرؤوس و غضوا الأبصار، فإن هذه فاطمة تسير إلى الجنة فيأتيها جبرائيل بناقة من نوق الجنة، مدبجة الجنبين، خطامها من اللؤلؤ الرطب، عليها رحل من المرجان، فتناخ بين يديها، فتركبها، فيبعث الله مائة ألف ملك، ليسيروا على يمينها، ويبعث إليها مائة ألف ملك ليسيروا عن يسارها و يبعث إليها مائة ألف ملك يحملونها على أجنحتهم حتى يصيروها على باب الجنة، فإذا صارت عند باب الجنة تلتفت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التفاتك و قد أمرت بك إلى جنتي؟</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أحببت أن يعرف قدري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فانظري من كان في قلبه حب لك، أو لأحد من ذريتك، خذي بيده فأدخليه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ذلك اليوم لتلتقط شيعتها و محبيها، كما يلتقط الطير الحب الجيد من الحب الرديء، فإذا صار شيعتها معها عند باب الجنة، يلقي الله في قلوبهم أن يلتفتوا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التفاتكم، و قد شفعت فيكم فاطمة بنت حبيبي؟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أحببنا أن يعرف قدرنا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ارجعوا و 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أحبكم لحب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أطعمكم لحب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كساكم لحب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سقاكم شربة في حب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عنكم غيبة في حب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بيده، و أدخلوه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يبقى في الناس إلا شاك أو كافر أو منافق، فإذا صاروا بين الطبقات، نادوا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وَلَا صَدِيقٍ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ما 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تفسير فرات كوفى، ص</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الأسرار الفاطمية، ص</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مكيال المكارم،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بی نظیر و جاودانه حضرت صدیقه طاهره فاطمه زهراء سلام الله علیها </w:t>
      </w:r>
      <w:bookmarkStart w:id="39" w:name="pg814_3767"/>
    </w:p>
    <w:p>
      <w:pPr>
        <w:pStyle w:val="BookText"/>
        <w:rPr/>
      </w:pPr>
      <w:bookmarkEnd w:id="39"/>
      <w:r>
        <w:rPr>
          <w:rFonts w:ascii="Amiri" w:hAnsi="Amiri" w:eastAsia="Amiri" w:cs="Amiri"/>
          <w:color w:val="111111"/>
          <w:sz w:val="28"/>
          <w:sz w:val="28"/>
          <w:szCs w:val="28"/>
          <w:rtl w:val="true"/>
          <w:lang w:bidi="ar-SA"/>
        </w:rPr>
        <w:t>خطبه حضرت فاطمه زهرا عليها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0" w:name="__RefHeading___Toc6642230_211673320"/>
      <w:bookmarkStart w:id="41" w:name="_Toc13"/>
      <w:bookmarkEnd w:id="40"/>
      <w:r>
        <w:rPr>
          <w:rtl w:val="true"/>
        </w:rPr>
        <w:t>خطبتها عليهاالسلام بعد غصب الفدك</w:t>
      </w:r>
      <w:bookmarkEnd w:id="41"/>
    </w:p>
    <w:p>
      <w:pPr>
        <w:pStyle w:val="BookText"/>
        <w:rPr/>
      </w:pPr>
      <w:r>
        <w:rPr>
          <w:rFonts w:ascii="Amiri" w:hAnsi="Amiri" w:eastAsia="Amiri" w:cs="Amiri"/>
          <w:color w:val="111111"/>
          <w:sz w:val="28"/>
          <w:sz w:val="28"/>
          <w:szCs w:val="28"/>
          <w:rtl w:val="true"/>
          <w:lang w:bidi="ar-SA"/>
        </w:rPr>
        <w:t>روى انّه لمّا أجمع أبوبكر و عمر علي منع فاطمة عليهاالسلام فدكاً و بلغها ذلك،لاثت خمارها علي رأسها، و اشتملت بجلبابها، و أقبلت في لمّة من حفدتها و نساء قومها، تطأ ذيولها، ما تخرم مشيتها مشية رسول‌اللَّه صلى اللَّه عليه و آله،حتّى دخلت علي أبي‌بكر، و هو في حشد من المهاجرين و الانصار و غير هم، فنيطت دونها ملاءة فجلست، ثم أنّت أنّة أجهش القوم لها بالبكاء، فارتجّ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أمهلت هنيئة، حتّى اذا سكن نشيج القوم و هدأت فورتهم، افتتحت الكلام بحمداللَّه و الثناء عليه و الصلاة علي رسوله، فعاد القوم في بكائهم، فلمّا أمسكوا عادت في كلامها فقالت عليهاالسلام</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6642232_211673320"/>
      <w:bookmarkStart w:id="43" w:name="_Toc14"/>
      <w:bookmarkEnd w:id="42"/>
      <w:r>
        <w:rPr>
          <w:rtl w:val="true"/>
        </w:rPr>
        <w:t>خطبه آن حضرت بعد از غصب فدك</w:t>
      </w:r>
      <w:bookmarkEnd w:id="4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ابوبكر و عمر تصميم گرفتند فدك را از حضرت فاطمه عليهاالسلام بگيرند و اين خبر به ايشان رسيد، لباس بتن كرده و چادر بر سر نهاد، و با گروهى از زنان فاميل و خدمتكاران خود بسوى مسجد روانه شد، در حاليكه چادرش به زمين كشيده مى‌شد، و راه رفتن او همانند راه رفتن پيامبر خدا </w:t>
      </w:r>
    </w:p>
    <w:p>
      <w:pPr>
        <w:pStyle w:val="BookText"/>
        <w:rPr/>
      </w:pPr>
      <w:r>
        <w:rPr>
          <w:rFonts w:ascii="IRNazanin" w:hAnsi="IRNazanin" w:eastAsia="IRNazanin"/>
          <w:color w:val="111111"/>
          <w:sz w:val="28"/>
          <w:sz w:val="28"/>
          <w:szCs w:val="28"/>
          <w:rtl w:val="true"/>
          <w:lang w:bidi="fa-IR"/>
        </w:rPr>
        <w:t>بود، بر ابوبكر كه در ميان عده‌اى از مهاجرين و انصار و غير آنان نشسته بود وارد شد، در اين هنگام بين او و ديگران پرده‌اى آويختند، آنگاه ناله‌اى جانسوز از دل برآورد كه همه مردم بگريه افتادند و مجلس و مسجد بسختى به جنبش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لحظه‌اى سكوت كرد تا همهمه مردم خاموش و گريه آنان ساكت شد و جوش و خروش ايشان آرام يافت، آنگاه كلامش را با حمد و ثناى الهى آغاز فرمود و درود بر رسول خدا فرستاد، در اينجا دوباره صداى گريه مردم برخاست، وقتى سكوت برقرار شد، كلام خويش را دنبال كرد و فرمود</w:t>
      </w:r>
    </w:p>
    <w:p>
      <w:pPr>
        <w:pStyle w:val="BookText"/>
        <w:rPr/>
      </w:pPr>
      <w:r>
        <w:rPr>
          <w:rFonts w:ascii="Amiri" w:hAnsi="Amiri" w:eastAsia="Amiri" w:cs="Amiri"/>
          <w:color w:val="111111"/>
          <w:sz w:val="28"/>
          <w:sz w:val="28"/>
          <w:szCs w:val="28"/>
          <w:rtl w:val="true"/>
          <w:lang w:bidi="ar-SA"/>
        </w:rPr>
        <w:t>اَلْحَمْدُلِلَّهِ عَلي ما اَنْعَمَ، وَ لَهُ الشُّكْرُ عَلي ما اَلْهَمَ، وَ الثَّناءُ بِما قَدَّمَ، مِنْ عُمُومِ نِعَمٍ اِبْتَدَاَها، وَ سُبُوغِ الاءٍ اَسْداها، وَ تَمامِ مِنَنٍ اَوْلاها، جَمَّ عَنِ الْاِحْصاءِ عَدَدُها، وَ نَأى عَنِ الْجَزاءِ اَمَدُها، وَ تَفاوَتَ عَنِ الْاِدْراكِ اَبَدُها، وَ نَدَبَهُمْ لاِسْتِزادَتِها بِالشُّكْرِ لاِتِّصالِها، وَ اسْتَحْمَدَ اِلَى الْخَلائِقِ بِاِجْزالِها، وَ ثَني بِالنَّدْبِ اِلى اَمْثالِها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 لا اِلهَ اِلاَّ اللَّهُ وَحْدَهُ لا شَريكَ لَهُ، كَلِمَةٌ جَعَلَ الْاِخْلاصَ تَأْويلَها، وَ ضَمَّنَ الْقُلُوبَ مَوْصُولَها، وَ اَنارَ فِي التَّفَكُّرِ مَعْقُولَها، الْمُمْتَنِعُ عَنِ الْاَبْصارِ رُؤْيَتُهُ، وَ مِنَ الْاَلْسُنِ صِفَتُهُ، وَ مِنَ الْاَوْهامِ كَيْفِيَّتُهُ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اِبْتَدَعَ الْاَشْياءَ لا مِنْ شَىْ‌ءٍ كانَ قَبْلَها، وَ اَنْشَاَها بِلاَاحْتِذاءِ اَمْثِلَةٍ اِمْتَثَلَها، كَوَّنَها بِقُدْرَتِهِ وَ ذَرَأَها بِمَشِيَّتِهِ، مِنْ غَيْرِ حاجَةٍ مِنْهُ اِلى تَكْوينِها، وَ لا فائِدَةٍ لَهُ في تَصْويرِها، اِلاَّ تَثْبيتاً لِحِكْمَتِهِ وَ تَنْبيهاً عَلي طاعَتِهِ، وَ اِظْهاراً لِقُدْرَتِهِ وَ </w:t>
      </w:r>
    </w:p>
    <w:p>
      <w:pPr>
        <w:pStyle w:val="BookText"/>
        <w:rPr/>
      </w:pPr>
      <w:r>
        <w:rPr>
          <w:rFonts w:ascii="Amiri" w:hAnsi="Amiri" w:eastAsia="Amiri" w:cs="Amiri"/>
          <w:color w:val="111111"/>
          <w:sz w:val="28"/>
          <w:sz w:val="28"/>
          <w:szCs w:val="28"/>
          <w:rtl w:val="true"/>
          <w:lang w:bidi="ar-SA"/>
        </w:rPr>
        <w:t>تَعَبُّداً لِبَرِيَّتِهِ، وَ اِعْزازاً لِدَعْوَتِهِ، ثُمَّ جَعَلَ الثَّوابَ عَلي طاعَتِهِ، وَ وَضَعَ الْعِقابَ عَلي مَعْصِيَتِهِ، ذِيادَةً لِعِبادِهِ مِنْ نِقْمَتِهِ وَ حِياشَةً لَهُمْ اِلى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 سپاس خداى را برآنچه ارزانى داشت، و شكر او را در آنچه الهام فرمود، و ثنا و شكر بر او بر آنچه پيش فرستاد، از نعمتهاى فراوانى كه خلق فرمود و عطاياى گسترده‌اى كه اعطا كرد، و منّتهاى بى‌شمارى كه ارزانى داشت، كه شمارش از شمردن آنها عاجز، و نهايت آن از پاداش فراتر، و دامنه آن تا ابد از ادراك دورتر است، و مردمان را فراخواند، تا با شكرگذارى آنها نعمتها را زياده گرداند، و با گستردگى آنها مردم را به سپاسگزارى خود متوجّه ساخت، و با دعوت نمودن به اين نعمتها آنها را دو چندان كرد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گواهى مى‌دهم كه معبودى جز خداوند نيست و شريكى ندارد، كه اين امر بزرگى است كه اخلاص را تأويل آن و قلوب را متضمّن وصل آن ساخت، و در پيشگاه تفكر و انديشه شناخت آن را آسان نمود، خداوندى كه چشم‌ها از ديدنش بازمانده، و زبانها از وصفش ناتوان، و اوهام و خيالات از درك او عاجز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خلق فرمود بدون آنكه از ماده‌اى موجود شوند، و آنها را پديد آورد بدون آنكه از قالبى تبعيّت كنند، آنها را به قدرت خويش ايجاد و به مشيّتش پديد آورد، بى‌آنكه در ساختن آنها نيازى داشته و در تصويرگرى آنها فائده‌اى برايش وجود داشته باشد، جز تثبيت حكمتش و آگاهى بر طاعتش، واظهار قدرت خود،و شناسائى راه عبوديت و گرامى داشت دعوتش، آنگاه بر طاعتش پاداش و بر معصيتش عقاب مقرر داشت، تا بندگانش را از نقمتش بازدارد و آنان را بسوى بهشتش رهنمون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اَشْهَدُ اَنَّ اَبي‌مُحَمَّداً عَبْدُهُ وَ رَسُولُهُ، اِخْتارَهُ قَبْلَ اَنْ اَرْسَلَهُ، وَ سَمَّاهُ قَبْلَ اَنْ اِجْتَباهُ، وَ اصْطَفاهُ قَبْلَ اَنْ اِبْتَعَثَهُ، اِذ الْخَلائِقُ بِالْغَيْبِ مَكْنُونَةٌ، وَ بِسَتْرِ الْاَهاويلِ مَصُونَةٌ، وَ بِنِهايَةِ الْعَدَمِ مَقْرُونَةٌ، عِلْماً مِنَ اللَّهِ تَعالي بِمائِلِ الْاُمُورِ، وَ اِحاطَةً بِحَوادِثِ الدُّهُورِ، وَ مَعْرِفَةً بِمَواقِعِ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گواهى مى‌دهم كه پدرم محمّد بنده و فرستاده اوست، كه قبل از فرستاده شدن او را انتخاب، و قبل از برگزيدن نام پيامبرى بر او نهاد، و قبل از مبعوث شدن او را برانگيخت، آن هنگام كه مخلوقات در حجاب غيبت بوده، و در نهايت تاريكى‌ها بسر برده، و در سر حد عدم و نيستى قرار داشتند، او را برانگيخت بخاطر علمش به عواقب كارها، و احاطه‌اش به حوادث زمان، و شناسائى كاملش به وقوع مقدّرات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اِبْتَعَثَهُ اللَّهُ اِتْماماً لِاَمْرِهِ، وَ عَزيمَةً عَلى اِمْضاءِ حُكْمِهِ، وَ اِنْفاذاً لِمَقاديرِ رَحْمَتِهِ، فَرَأَى الْاُمَمَ فِرَقاً في اَدْيانِها، عُكَّفاً عَلي نيرانِها، عابِدَةً لِاَوْثانِها، مُنْكِرَةً لِلَّهِ مَعَ عِرْفانِها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فَاَنارَ اللَّهُ بِاَبي‌مُحَمَّدٍ صَلَّى اللَّهُ عَلَيْهِ و الِهِ ظُلَمَها، وَ كَشَفَ عَنِ الْقُلُوبِ بُهَمَها، وَ جَلى عَنِ الْاَبْصارِ غُمَمَها، وَ قامَ فِي النَّاسِ بِالْهِدايَةِ، فَاَنْقَذَهُمْ مِنَ الْغِوايَةِ، وَ </w:t>
      </w:r>
    </w:p>
    <w:p>
      <w:pPr>
        <w:pStyle w:val="BookText"/>
        <w:rPr/>
      </w:pPr>
      <w:r>
        <w:rPr>
          <w:rFonts w:ascii="Amiri" w:hAnsi="Amiri" w:eastAsia="Amiri" w:cs="Amiri"/>
          <w:color w:val="111111"/>
          <w:sz w:val="28"/>
          <w:sz w:val="28"/>
          <w:szCs w:val="28"/>
          <w:rtl w:val="true"/>
          <w:lang w:bidi="ar-SA"/>
        </w:rPr>
        <w:t>بَصَّرَهُمْ مِنَ الْعِمايَةِ، وَ هَداهُمْ اِلَى الدّينِ الْقَويمِ، وَ دَعاهُمْ اِلَى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اِلَيْهِ قَبْضَ رَأْفَةٍ وَ اخْتِيارٍ، وَ رَغْبَةٍ وَ ايثارٍ، فَمُحَمَّدٌ صَلَّى اللَّهُ عَلَيْهِ و الِهِ مِنْ تَعَبِ هذِهِ الدَّارِ في راحَةٍ، قَدْ حُفَّ بِالْمَلائِكَةِ الْاَبْرارِ وَ رِضْوانِ الرَّبِّ الْغَفَّارِ، وَ مُجاوَرَةِ الْمَلِكِ الْجَبَّارِ، صَلَّى اللَّهُ عَلي أَبي نَبِيِّهِ وَ اَمينِهِ وَ خِيَرَتِهِ مِنَ الْخَلْقِ وَ صَفِيِّهِ، وَ السَّلامُ عَلَيْهِ وَ رَحْمَةُاللَّهِ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الى اهل المجلس و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عِبادَ اللَّهِ نُصُبُ اَمْرِهِ وَ نَهْيِهِ، وَ حَمَلَةُ دينِهِ وَ وَحْيِهِ، وَ اُمَناءُ اللَّهِ عَلى اَنْفُسِكُمْ، وَ بُلَغاؤُهُ اِلَى الْاُمَمِ، زَعيمُ حَقٍّ 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برانگيخت تا امرش را كامل و حكم قطعى‌اش را امضا و مقدّراتش را اجرا نمايد، و آن حضرت امّتها را ديد كه در آئينهاى مختلفى قرار داشته، و در پيشگاه آتشهاى افروخته معتكف و بت‌هاى تراشيده شده را پرستنده، و خداوندى كه شناخت آن در فطرتشان قرار دارد را منكرند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خداى بزرگ بوسيله پدرم محمد صلى اللَّه عليه و آله تاريكى‌هاى آن را روشن، و مشكلات قلبها را برطرف، و موانع رؤيت ديده‌ها را از ميان برداشت، و با هدايت در ميان مردم قيام كرده و آنان را از گمراهى رهانيد، و بينايشان كرده،و ايشان را به دين استوار و محكم رهنمون شده، و به راه راست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هنگامى كه خداوند او را بسوى خود فراخواند، فراخواندنى از روى مهربانى و آزادى و رغبت و ميل، پس آن حضرت از رنج اين دنيا در آسايش بوده، و فرشتگان نيكوكار در گرداگرد او قرار داشته، و خشنودى پروردگار آمرزنده او را فراگرفته، و در جوار رحمت او قرار دارد، پس درود خدا بر پدرم، پيامبر و امينش و بهترين خلق و برگزيده‌اش باد، و سلام و رحمت و بركات الهى براو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فاطمه عليهاالسلام رو به مردم كرده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اى بندگان خدا پرچمداران امر و نهى او، و حاملان دين و وحى او، و امينهاى خدا بر يكديگر، و مبلّغان او بسوى امّتهاييد، زمامدار حق در ميان</w:t>
      </w:r>
    </w:p>
    <w:p>
      <w:pPr>
        <w:pStyle w:val="BookText"/>
        <w:rPr/>
      </w:pPr>
      <w:r>
        <w:rPr>
          <w:rFonts w:ascii="Amiri" w:hAnsi="Amiri" w:eastAsia="Amiri" w:cs="Amiri"/>
          <w:color w:val="111111"/>
          <w:sz w:val="28"/>
          <w:sz w:val="28"/>
          <w:szCs w:val="28"/>
          <w:rtl w:val="true"/>
          <w:lang w:bidi="ar-SA"/>
        </w:rPr>
        <w:t>فيكُمْ، وَ عَهْدٍ قَدَّمَهُ اِلَيْكُمْ، وَ 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النَّاطِقُ وَ الْقُرْانُ الصَّادِقُ، و النُّورُ السَّاطِعُ وَ الضِّياءُ اللاَّمِعُ، بَيِّنَةً بَصائِرُهُ، مُنْكَشِفَةً سَرائِرُهُ، مُنْجَلِيَةً ظَواهِرُهُ، مُغْتَبِطَةً بِهِ اَشْياعُهُ، قائِداً اِلَى الرِّضْوانِ اِتِّباعُهُ، مُؤَدٍّ اِلَى النَّجاةِ اسْتِماعُهُ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تُنالُ حُجَجُ اللَّهِ الْمُنَوَّرَةُ، وَ عَزائِمُهُ الْمُفَسَّرَةُ، وَ مَحارِمُهُ الْمُحَذَّرَةُ، وَ بَيِّناتُهُ الْجالِيَةُ، وَ بَراهينُهُ الْكافِيَةُ، وَ فَضائِلُهُ الْمَنْدُوبَةُ، وَ رُخَصُهُ الْمَوْهُوبَةُ، وَ شَرائِعُهُ الْمَكْتُوبَةُ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اللَّهُ الْايمانَ تَطْهيراً لَكُمْ مِنَ الشِّرْكِ، وَ الصَّلاةَ تَنْزيهاً لَكُمْ عَنِ الْكِبْرِ، وَ الزَّكاةَ تَزْكِيَةً لِلنَّفْسِ وَ نِماءً فِي الرِّزْقِ، وَ الصِّيامَ تَثْبيتاً لِلْاِخْلاصِ، وَ الْحَجَّ تَشْييداً لِلدّينِ، وَ الْعَدْلَ تَنْسيقاً لِلْقُلُوبِ، وَ طاعَتَنا نِظاماً لِلْمِلَّةِ، وَ اِما مَتَنا اَماناً لِلْفُرْقَةِ، وَ الْجِهادَ عِزّاً لِلْاِسْلامِ، وَ الصَّبْرَ مَعُونَةً عَلَي اسْتيجابِ الْاَجْرِ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الْاَمْرَ بِالْمَعْرُوفِ مَصْلِحَةً لِلْعامَّةِ، وَ بِرَّ الْوالِدَيْنِ وِقايَةً مِنَ السَّخَطِ، وَ صِلَةَ الْاَرْحامِ مَنْساءً فِي الْعُمْرِ وَ مَنْماةً لِلْعَدَدِ، وَ الْقِصاصَ حِقْناً لِلدِّماءِ، وَ الْوَفاءَ بِالنَّذْرِ تَعْريضاً لِلْمَغْفِرَةِ، وَ تَوْفِيَةَ الْمَكائيلِ وَ الْمَوازينِ تَغْييراً لِلْبَخْسِ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بوده، و پيمانى است كه از پيشاپيش بسوى تو فرستاده، و باقيمانده‌اى است كه براى شما باقى گذارده، و آن كتاب گوياى الهى و قرآن راستگو و نور فروزان و شعاع درخشان است، كه بيان و حجّتهاى آن روشن، اسرار باطنى آن آشكار، ظواهر آن جلوه‌گر مى‌باشد، پيروان آن مورد غبطه جهانيان بوده، و تبعيّت از او خشنودى الهى را باعث مى‌گردد، و شنيدن آن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آن مى‌توان به حجّتهاى نورانى الهى، و واجباتى كه تفسير شده، و محرّماتى كه از ارتكاب آن منع گرديده، و نيز به گواهيهاى جلوه‌گرش و برهانهاى كافيش و فضائل پسنديده‌اش، و رخصتهاى بخشيده شده‌اش و قوانين واجبش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بزرگ ايمان را براى پاك كردن شما از شرك، و نماز را براى پاك نمودن شما از تكبّر، و زكات را براى تزكيه نفس و افزايش روزى، و روزه را براى تثبيت اخلاص، و حج را براى استحكام دين، و عدالت‌ورزى را براى التيام قلبها، و اطاعت ما خاندان را براى نظم يافتن ملتها، و امامتمان را براى رهايى از تفرقه، </w:t>
      </w:r>
    </w:p>
    <w:p>
      <w:pPr>
        <w:pStyle w:val="BookText"/>
        <w:rPr/>
      </w:pPr>
      <w:r>
        <w:rPr>
          <w:rFonts w:ascii="IRNazanin" w:hAnsi="IRNazanin" w:eastAsia="IRNazanin"/>
          <w:color w:val="111111"/>
          <w:sz w:val="28"/>
          <w:sz w:val="28"/>
          <w:szCs w:val="28"/>
          <w:rtl w:val="true"/>
          <w:lang w:bidi="fa-IR"/>
        </w:rPr>
        <w:t>و جهاد را براى عزت اسلام، و صبر را براى كمك در بدست آوردن پاداش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النَّهْىَ عَنْ شُرْبِ الْخَمْرِ تَنْزيهاً عَنِ الرِّجْسِ، وَ اجْتِنابَ الْقَذْفِ حِجاباً عَنِ اللَّعْنَةِ، وَ تَرْكَ السِّرْقَةِ ايجاباً لِلْعِصْمَةِ، وَ حَرَّمَ اللَّهُ الشِّرْكَ اِخْلاصاً لَهُ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حَقَّ تُقاتِهِ، وَ لا تَمُوتُنَّ اِلاَّ وَ اَنْتُمْ مُسْلِمُونَ، وَ اَطيعُوا اللَّهَ فيما اَمَرَكُمْ بِهِ وَ نَهاكُمْ عَنْهُ، فَاِنَّهُ اِنَّما يَخْشَي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اَنّي فاطِمَةُ وَ اَبي‌مُحَمَّدٌ، اَقُولُ عَوْداً وَ بَدْءاً، وَ لا اَقُولُ ما اَقُولُ غَلَطاً، وَ لا اَفْعَلُ ما اَفْعَلُ شَطَطاً، لَقَدْ جاءَكُمْ رَسُولٌ مِنْ اَنْفُسِكُمْ عَزيزٌ عَلَيْهِ ما عَنِتُّمْ حَريصٌ عَلَيْكُمْ بِالْمُؤْمِنينَ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تَعْزُوهُ وَتَعْرِفُوهُ تَجِدُوهُ اَبي دُونَ نِسائِكُمْ،وَ اَخَا ابْنِ عَمّي دُونَ رِجالِكُمْ، وَ لَنِعْمَ الْمَعْزِىُّ اِلَيْهِ صَلَّى اللَّهُ عَلَيْهِ وَ الِهِ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الرِّسالَةَ صادِعاً بِالنَّذارَةِ، مائِلاً عَنْ مَدْرَجَةِ الْمُشْرِكينَ، ضارِباً ثَبَجَهُمْ، اخِذاً بِاَكْظامِهِمْ، داعِياً اِلى سَبيلِ رَبِّهِ بِالْحِكْمَةِ و الْمَوْعِظَةِ الْحَسَنَةِ، يَجُفُّ الْاَصْنامَ وَ يَنْكُثُ الْهامَّ، حَتَّى انْهَزَمَ الْجَمْعُ وَ وَ لَّوُا الدُّبُرَ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امر به معروف را براى مصلحت جامعه، و نيكى به پدر و مادر را براى رهايى از غضب الهى، و صله ارحام را براى طولانى شدن عمر و افزايش جمعيت، و قصاص را وسيله حفظ خونها، و وفاى به نذر را براى در معرض مغفرت الهى قرار گرفتن، و دقت در كيل و وزن را براى رفع كم‌فروشى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نهى از شرابخوارى را براى پاكيزگى از زشتى، و حرمت نسبت ناروا دادن را براى عدم دورى از رحمت الهى، و ترك دزدى را براى پاكدامنى قرار داد، و شرك را حرام كرد تا در يگانه‌پرستى خالص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آنگونه كه شايسته است از خدا بترسيد، و از دنيا نرويد جز آنكه مسلمان باشيد، و خدا را در آنچه بدان امر كرده و از آن بازداشته اطاعت نمائيد، همانا كه فقط دانشمندان از خاك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فاطمه و پدرم محمد است، آنچه ابتدا گويم در پايان نيز مى‌گويم، گفتارم غلط نبوده و ظلمى در آن نيست، پيامبرى از ميان شما برانگيخته شد كه رنجهاى شما بر او گران آمده و دلسوز بر شما است، و بر مؤمنان مهربان و عطوف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او را بشناسيد مى‌دانيد كه او در ميان زنانتان پدر من بوده، و در ميان مردانتان برادر پسر عموى من است، چه نيكو بزرگوارى است آنكه من اين نسبت را به او دارم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خود را با انذار انجام داد، از پرتگاه مشركان كناره‌گيرى كرده، شمشير بر فرقشان نواخت، گلويشان را گرفته و با حكمت و پند و اندرز نيكو بسوى پروردگارشان دعوت نمود، بتها را نابود ساخته، و سر كينه‌توزان را مى‌شكند، تا جمعشان منهزم شده و از ميدان گريختند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تَفَرََّى اللَّيْلُ عَنْ صُبْحِهِ، وَ اَسْفَرَ الْحَقُّ عَنْ مَحْضِهِ، و نَطَقَ زَعيمُ‌الدّينِ، وَ خَرَسَتْ شَقاشِقُ الشَّياطينِ، وَ طاحَ وَ شيظُ النِّفاقِ، وَ انْحَلَّتْ عُقَدُ الْكُفْرِ وَ الشَّقاقِ، وَ فُهْتُمْ بِكَلِمَةِ الْاِخْلاصِ في نَفَرٍ مِنَ الْبيضِ الْخِماصِ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كُنْتُمْ عَلى شَفا حُفْرَةٍ مِنَ النَّارِ، مُذْقَةَ الشَّارِبِ، وَ نُهْزَةَ الطَّامِعِ، وَ قُبْسَةَ الْعِجْلانِ، وَ مَوْطِي‌ءَ الْاَقْدامِ، تَشْرَبُونَ الطَّرْقَ، وَ تَقْتاتُونَ الْقِدَّ، اَذِلَّةً خاسِئينَ، تَخافُونَ اَنْ يَتَخَطَّفَكُمُ النَّاسُ مِنْ حَوْلِكُمْ، فَاَنْقَذَكُمُ اللَّهُ تَبارَكَ وَ تَعالي بِمُحَمَّدٍ صَلَّى اللَّهُ عَلَيْهِ وَ الِهِ بَعْدَ اللَّتَيَّا وَ الَّتي، وَ بَعْدَ اَنْ مُنِيَ بِبُهَمِ الرِّجالِ، وَ ذُؤْبانِ الْعَرَبِ، وَ مَرَدَةِ اَهْلِ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اَوْقَدُوا ناراً لِلْحَرْبِ اَطْفَأَهَا اللَّهُ، اَوْ نَجَمَ قَرْنُ الشَّيْطانِ، اَوْ فَغَرَتْ فاغِرَةٌ مِنَ الْمُشْرِكينَ، قَذَفَ اَخاهُ في لَهَواتِها، فَلا يَنْكَفِي‌ءُ حَتَّى يَطَأَ جِناحَها بِأَخْمَصِهِ، وَ يَخْمِدَ لَهَبَها بِسَيْفِهِ، مَكْدُوداً في ذاتِ اللَّهِ، مُجْتَهِداً في اَمْرِ اللَّهِ، قَريباً مِنْ رَسُولِ‌اللَّهِ، سَيِّداً في اَوْلِياءِ اللَّهِ، مُشَمِّراً ناصِحاً مُجِدّاً كادِحاً، لا تَأْخُذُهُ فِي اللَّهِ لَوْمَةَ لائِمٍ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اَنْتُمَ في رَفاهِيَّةٍ مِنَ الْعَيْشِ، و ادِعُونَ فاكِهُونَ آمِنُونَ، تَتَرَبَّصُونَ بِنَا الدَّوائِرَ، وَ تَتَوَكَّفُونَ الْاَخْبارَ، وَ تَنْكُصُونَ عِنْدَ النِّزالِ، وَ تَفِرُّونَ مِنَ الْقِتالِ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 آنگاه كه صبح روشن از پرده شب برآمد، و حق نقاب از چهره بركشيد، زمامدار دين به سخن درآمد، و فرياد شيطانها خاموش گرديد، خار نفاق از سر راه برداشته شد، و گره‌هاى كفر و تفرقه از هم گشوده گرديد، و دهانهاى شما به كلمه اخلاص باز شد، در ميان گروهى كه سپيدرو و شكم به پشت چسبيده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بر كناره پرتگاهى از آتش قرار داشته، و مانند جرعه‌اى آب بوده و در معرض طمع طمّاعان قرار داشتيد، همچون آتش‌زنه‌اى بوديد كه بلافاصله خاموش مى‌گرديد، لگدكوب روندگان بوديد، از آبى مى‌نوشيديد كه شتران آن را آلوده كرده بودند، و از پوست درختان به عنوان غذا استفاده مى‌كرديد، خوار و مطرود بوديد، مى‌ترسيدند كه مردمانى كه در اطراف شما بودند شما را بربايند، تا خداى تعالى بعد از چنين حالاتى شما را بدست آن حضرت نجات داد، بعد از آنكه از دست قدرتمندان و گرگهاى عرب و سركشان اهل كتاب ناراحتيها كشيديد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آتش جنگ برافروختند خداوند خاموشش نموده، يا هر هنگام كه شيطان سر برآورد يا اژدهائى از مشركين دهان بازكرد، پيامبر برادرش را در كام آن افكند، و او تا زمانى كه سرآنان را به زمين نمى‌كوفت و آتش آنها را به آب شمشيرش خاموش نمى‌كرد، باز نمى‌گشت، فرسوده از تلاش در راه خدا، كوشيده در امر او، نزديك به پيامبر خدا، سرورى از اولياء الهى، دامن به كمر بسته، نصيحت‌گر، تلاشگر، و كوشش‌كننده بود، و در راه خدا از ملامت ملامت‌كننده نمى‌هراسيد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هنگامه‌اى بود كه شما در آسايش زندگى مى‌كرديد، در مهد امن متنعّم بوديد، و در انتظار بسر مى‌برديد تا ناراحتى‌ها ما را در بر گيرد، و گوش به زنگ اخبار بوديد، و هنگام كارزار عقبگرد مى‌كرديد، و به هنگام نبرد فرار مى‌نموديد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اِختارَ اللَّهُ لِنَبِيِّهِ دارَ اَنْبِيائِهِ وَ مَأْوى اَصْفِيائِهِ، ظَهَرَ فيكُمْ حَسْكَةُ النِّفاقِ، وَ سَمَلَ جِلْبابُ الدّينِ، وَ نَطَقَ كاظِمُ الْغاوينَ، وَ نَبَغَ خامِلُ الْاَقَلّينَ، وَ هَدَرَ فَنيقُ الْمُبْطِلينَ، فَخَطَرَ في عَرَصاتِكُمْ، وَ اَطْلَعَ الشَّيْطانُ رَأْسَهُ مِنْ مَغْرَزِهِ، هاتِفاً بِكُمْ، فَأَلْفاكُمْ لِدَعْوَتِهِ مُسْتَجيبينَ، وَ لِلْغِرَّةِ فيهِ مُلاحِظينَ، ثُمَّ اسْتَنْهَضَكُمْ فَوَجَدَكُمْ خِفافاً، وَ اَحْمَشَكُمْ فَاَلْفاكُمْ غِضاباً، فَوَسَمْتُمْ غَيْرَ اِبِلِكُمْ، وَ وَرَدْتُمْ غَيْرَ مَشْرَبِكُمْ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الْعَهْدُ قَريبٌ، وَالْكَلْمُ رَحيبٌ، وَ الْجُرْحُ لَمَّا يَنْدَمِلُ، وَ الرَّسُولُ لَمَّا يُقْبَرُ، اِبْتِداراً زَعَمْتُمْ خَوْفَ الْفِتْنَةِ، اَلا فِي الْفِتْنَةِ سَقَطُوا، وَ اِنَّ جَهَنَّمَ لَمُحيطَةٌ بِالْكافِرينَ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مِنْكُمْ، وَ كَيْفَ بِكُمْ، وَ اَنَّى تُؤْفَكُونَ، وَ كِتابُ اللَّهِ بَيْنَ اَظْهُرِكُمْ، اُمُورُهُ ظاهِرَةٌ، وَ اَحْكامُهُ زاهِرَةٌ، وَ اَعْلامُهُ باهِرَةٌ، و زَواجِرُهُ لائِحَةٌ، وَ اَوامِرُهُ واضِحَةٌ، وَ قَدْ خَلَّفْتُمُوهُ وَراءَ ظُهُورِكُمْ، أَرَغْبَةً عَنْهُ تُريدُونَ؟ اَمْ بِغَيْرِهِ تَحْكُمُونَ؟ بِئْسَ لِلظَّالمينَ بَدَلاً، وَ مَنْ يَبْتَغِ غَيْرَ الْاِسْلامِ ديناً فَلَنْ يُقْبَلَ مِنْهُ، وَ هُوَ فِي الْاخِرَةِ مِنَ الْخاسِرينِ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كه خداوند براى پيامبرش خانه انبياء و آرامگاه اصفياء را برگزيد، علائم نفاق در شما ظاهر گشت، و جامه دين كهنه، و سكوت گمراهان شكسته، و پست رتبه‌گان با قدر و منزلت گرديده، و شتر نازپرورده اهل باطل به صدا درآمد، و در </w:t>
      </w:r>
    </w:p>
    <w:p>
      <w:pPr>
        <w:pStyle w:val="BookText"/>
        <w:rPr/>
      </w:pPr>
      <w:r>
        <w:rPr>
          <w:rFonts w:ascii="IRNazanin" w:hAnsi="IRNazanin" w:eastAsia="IRNazanin"/>
          <w:color w:val="111111"/>
          <w:sz w:val="28"/>
          <w:sz w:val="28"/>
          <w:szCs w:val="28"/>
          <w:rtl w:val="true"/>
          <w:lang w:bidi="fa-IR"/>
        </w:rPr>
        <w:t>خانه‌هايتان بيامد، و شيطان سر خويش را از مخفى‌گاه خود بيرون آورد، و شما را فراخواند، مشاهده كرد پاسخگوى دعوت او هستيد، و براى فريب خوردن آماده‌ايد، آنگاه از شما خواست كه قيام كنيد، و مشاهده كرد كه به آسانى اين كار را انجام مى‌دهيد، شما را به غضب واداشت، و ديد غضبناك هستيد، پس بر شتران ديگران نشان زديد، و بر آبى كه سهم شما نبود وارد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بود كه زمانى نگذشته بود، و موضع شكاف زخم هنوز وسيع بود، و جراحت التيام نيافته، و پيامبر به قبر سپرده نشده بود، بهانه آورديد كه از فتنه مى‌هراسيد، آگاه باشيد كه در فتنه قرار گرفته‌ايد، و براستى جهنم كافران را احاطه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از شما بعيد بود، و چطور اين كار را كرديد، به كجا روى مى‌آورديد، در حالى كه كتاب خدا روياروى شماست، امورش روشن، و احكامش درخشان، و علائم هدايتش ظاهر، و محرّماتش هويدا، و اوامرش واضح است، ولى آن را پشت سر انداختيد، آيا بى‌رغبتى به آن را خواهانيد؟ يا بغير قرآن حكم مى‌كنيد؟ كه اين براى ظالمان بدل بدى است، و هركس غير از اسلام دينى را جويا باشد از او پذيرفته نشده و در آخرت از زيانكاران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تَلْبَثُوا اِلى رَيْثَ اَنْ تَسْكُنَ نَفْرَتَها، وَ يَسْلَسَ قِيادَها،ثُمَّ اَخَذْتُمْ تُورُونَ وَ قْدَتَها، وَ تُهَيِّجُونَ جَمْرَتَها، وَ تَسْتَجيبُونَ لِهِتافِ الشَّيْطانِ الْغَوِىِّ، وَ اِطْفاءِ اَنْوارِالدّينِ الْجَلِيِّ، وَ اِهْمالِ سُنَنِ النَّبِيِّ الصَّفِيِّ، تُسِرُّونَ حَسْواً فِي ارْتِغاءٍ، وَ تَمْشُونَ لِاَهْلِهِ وَ وَلَدِهِ فِي الْخَمَرِ وَ الضَّرَّاءِ، وَ نَصْبِرُ مِنْكُمْ عَلى مِثْلِ حَزِّ الْمَدى، وَ وَخْزِالسنان‌فى‌الحشا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اَنْتُمُ الانَ تَزَْعُمُونَ اَنْ لا اِرْثَ لَنا أَفَحُكْمَ الْجاهِلِيَّةِ تَبْغُونَ، وَ مَنْ اَحْسَنُ مِنَ اللَّهِ حُكْماً لِقَومٍ يُوقِنُونَ، أَفَلا تَعْلَمُونَ؟ بَلى، قَدْ تَجَلَّى لَكُمْ كَالشَّمْسِ الضَّاحِيَةِ 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أَاُغْلَبُ عَلى اِرْثي؟ يَابْنَ اَبي‌قُحافَةَ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 كِتابِ اللَّهِ تَرِثُ اَباكَ وَ لا اَرِثُ اَبي؟ لَقَدْ جِئْتَ شَيْئاً فَرِيّاً، اَفَعَلى عَمْدٍ تَرَكْتُمْ كِتابَ اللَّهِ وَ نَبَذْتُمُوهُ وَراءَ ظُهُورِكُمْ،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وَ قالَ فيما اقْتَصَّ مِنْ خَبَرِ زَكَرِيَّا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 يَرِثُ مِنْ الِ‌يَعْقُوبَ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اوُلُوا الْاَرْحامِ بَعْضُهُمْ اَوْلي</w:t>
      </w:r>
    </w:p>
    <w:p>
      <w:pPr>
        <w:pStyle w:val="BookText"/>
        <w:rPr/>
      </w:pPr>
      <w:r>
        <w:rPr>
          <w:rFonts w:ascii="IRNazanin" w:hAnsi="IRNazanin" w:eastAsia="IRNazanin"/>
          <w:color w:val="111111"/>
          <w:sz w:val="28"/>
          <w:sz w:val="28"/>
          <w:szCs w:val="28"/>
          <w:rtl w:val="true"/>
          <w:lang w:bidi="fa-IR"/>
        </w:rPr>
        <w:t>آنگاه آنقدر درنگ نكرديد كه اين دل رميده آرام گيرد، و كشيدن آن سهل گردد، پس آتش‌گيره‌ها را افروخته‌تر كرده، و به آتش دامن زديد تا آن را شعله‌ور سازيد،و براى اجابت نداى شيطان، و براى خاموش كردن انوار دين روشن خدا، و از بين بردن سنن پيامبر برگزيده آماده بوديد، به بهانه خوردن، كف شير را زير لب پنهان مى‌خوريد، و براى خانواده و فرزندان او در پشت تپه‌ها و درختان كمين گرفته و راه مى‌رفتيد، و ما بايد بر اين امور كه همچون خنجر برّان و فرورفتن نيزه در ميان شكم است، صبر كنيم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اكنون گمان مى‌بريد كه براى ما ارثى نيست، آيا خواهان حكم جاهليت هستيد، و براى اهل يقين چه حكمى بالاتر از حكم خداوند است، آيا نمى‌دانيد؟ </w:t>
      </w:r>
    </w:p>
    <w:p>
      <w:pPr>
        <w:pStyle w:val="BookText"/>
        <w:rPr/>
      </w:pPr>
      <w:r>
        <w:rPr>
          <w:rFonts w:ascii="Amiri" w:hAnsi="Amiri" w:eastAsia="Amiri" w:cs="Amiri"/>
          <w:color w:val="111111"/>
          <w:sz w:val="28"/>
          <w:sz w:val="28"/>
          <w:szCs w:val="28"/>
          <w:rtl w:val="true"/>
          <w:lang w:bidi="ar-SA"/>
        </w:rPr>
        <w:t>در حالى كه براى شما همانند آفتاب درخشان روشن است، كه من دختر او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سزاوار است كه ارث پدرم را از من بگيرند، اى پسر ابى‌قحافه،آيا در كتاب خداست كه تو از پدرت ارث ببرى و از ارث پدرم محروم باشم امر تازه و زشتى آوردى، آيا آگاهانه كتاب خدا را ترك كرده و پشت سر مى‌اندازيد، آيا قرآن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از داود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خبر زكريا آنگاه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مرا فرزندى عنايت فرما تا از من و خاندان يعقوب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خويشاوندان رحمى به يكديگر سزاوارتر از</w:t>
      </w:r>
    </w:p>
    <w:p>
      <w:pPr>
        <w:pStyle w:val="BookText"/>
        <w:rPr/>
      </w:pPr>
      <w:r>
        <w:rPr>
          <w:rFonts w:ascii="Amiri" w:hAnsi="Amiri" w:eastAsia="Amiri" w:cs="Amiri"/>
          <w:color w:val="111111"/>
          <w:sz w:val="28"/>
          <w:sz w:val="28"/>
          <w:szCs w:val="28"/>
          <w:rtl w:val="true"/>
          <w:lang w:bidi="ar-SA"/>
        </w:rPr>
        <w:t>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اَوْلادِكُمْ لِلذَّكَرِ مِثْلُ حَظِّ الْاُنْثَيَيْنِ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تَرَكَ خَيْراً الْوَصِيَّةَ لِلْوالِدَيْنِ وَالْاَقْرَبَيْنِ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زَعَمْتُمْ اَنْ لا حَظْوَةَ لي، وَ لا اَرِثُ مِنْ اَبي، وَ لا رَحِمَ بَيْنَنا، اَفَخَصَّكُمُ اللَّهُ بِايَةٍ اَخْرَجَ اَبي مِنْها؟ اَمْ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مِلَّتَيْنِ لا يَتَوارَثانِ؟ اَوَ لَسْتُ اَنَا وَ اَبي مِنْ اَهْلِ مِلَّةٍ واحِدَةٍ؟ اَمْ اَنْتُمْ اَعْلَمُ بِخُصُوصِ الْقُرْانِ وَ عُمُومِهِ مِنْ اَبي وَابْنِ عَمّي؟ فَدُونَكَها مَخْطُومَةً مَرْحُولَةً تَلْقاكَ يَوْمَ حَشْرِكَ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فَنِعْمَ الْحَكَمُ اللَّهُ، وَ الزَّعيمُ مُحَمَّدٌ، وَ الْمَوْعِدُ الْقِيامَةُ، وَ عِنْدَ السَّاعَةِ يَخْسِرُ الْمُبْطِلُونَ، وَ لا يَنْفَعُكُمْ اِذْ تَنْدِمُونَ، وَ لِكُلِّ نَبَأٍ مُسْتَقَرٌّ، وَ لَسَوْفَ تَعْلَمُونَ مَنْ يَأْتيهِ عَذابٌ يُخْزيهِ، وَ يَحِلُّ عَلَيْهِ عَذابٌ مُقيمٌ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ثم رمت بطرفها نحو الانصار،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به شما درباره فرزندان سفارش مى‌كند كه بهره پسر دو برابر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مرگ يكى از شما فرارسد بر شما نوشته شده كه براى پدران و مادران و نزديكان وصيت كنيد، و اين حكم حقّى است براى پرهيزگاران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گمان مى‌بريد كه مرا بهره‌اى نبوده و سهمى از ارث پدرم ندارم، آيا خداوند آيه‌اى به شما نازل كرده كه پدرم را از آن خارج ساخته؟ يا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دين از يكديگر ارث نمى‌برند؟ آيا من و پدرم را از اهل يك دين نمى‌دانيد؟ و يا شما به عام و خاص قرآن از پدر و پسرعمويم آگاهتريد؟ اينك اين تو و اين شتر، شترى مهارزده و رحل نهاده شده، برگير و ببر، با تو در روز رستاخيز ملاقات خواهد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 داورى است خداوند، و نيكو دادخواهى است پيامبر، و چه نيكو وعده‌گاهى است قيامت، و در آن ساعت و آن روز اهل باطل زيان مى‌برند، و پشيمانى به شما سودى نمى‌رساند، و براى هرخبرى قرارگاهى است، پس خواهيد دانست كه عذاب خواركننده بر سر چه كسى فرود خواهد آمد، و عذاب جاودانه كه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بسوى انصار كرده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مَعْشَرَ النَّقيبَةِ وَ اَعْضادَ الْمِلَّةِ وَ حَضَنَةَ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الْغَميزَةُ في حَقّي وَ السِّنَةُ عَنْ ظُلامَتي؟ اَما كانَ رَسُولُ‌اللَّهِ صَلَّى اللَّهُ عَلَيْهِ وَ الِهِ اَبي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اَحْدَثْتُمْ وَ عَجْلانَ ذا اِهالَةٍ، وَ لَكُمْ طاقَةٌ بِما اُحاوِلُ، وَ قُوَّةٌ عَلى ما اَطْلُبُ وَ اُزاوِلُ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اَتَقُولُونَ ماتَ مُحَمَّدٌ؟ فَخَطْبٌ جَليلٌ اِسْتَوْسَعَ وَ هْنُهُ، وَاسْتَنْهَرَ فَتْقُهُ، وَ انْفَتَقَ رَتْقُهُ، وَ اُظْلِمَتِ الْاَرْضُ لِغَيْبَتِهِ، وَ كُسِفَتِ الشَّمْسُ وَ الْقَمَرُ وَ انْتَثَرَتِ النُّجُومُ لِمُصيبَتِهِ، وَ اَكْدَتِ الْامالُ، وَ خَشَعَتِ الْجِبالُ، وَ اُضيعَ الْحَريمُ، وَ اُزيلَتِ الْحُرْمَةُ عِنْدَ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وَاللَّهِ النَّازِلَةُ الْكُبْرى وَ الْمُصيبَةُ الْعُظْمى، لامِثْلُها نازِلَةٌ، وَ لا بائِقَةٌ عاجِلَةٌ اُعْلِنَ بِها، كِتابُ اللَّهِ جَلَّ ثَناؤُهُ في اَفْنِيَتِكُمْ، وَ في مُمْساكُمْ وَ مُصْبِحِكُمْ، يَهْتِفُ في اَفْنِيَتِكُمْ هُتافاً وَ صُراخاً وَ تِلاوَةً وَ اَلْحاناً، وَ لَقَبْلَهُ ما حَلَّ بِاَنْبِياءِ اللَّهِ وَ رُسُلِهِ، حُكْمٌ فَصْلٌ وَ قَضاءٌ حَتْمٌ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اِلاَّ رَسُولٌ قَدْ خَلَتْ مِنْ قَبْلِهِ الرُّسُلُ اَفَاِنْ ماتَ اَوْ قُتِلَ انْقَلَبْتُمْ عَلى اَعْقابِكُمْ وَ مَنْ يَنْقَلِبْ عَلى عَقِبَيْهِ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نقباء، و اى بازوان ملت، اى حافظان اسلام، اين ضعف و غفلت در مورد حق من و اين سهل‌انگارى از دادخواهى من چرا؟ آيا پدرم پيامبر نمى‌فرمود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هركس در فرزندان او حفظ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بسرعت مرتكب اين اعمال </w:t>
      </w:r>
    </w:p>
    <w:p>
      <w:pPr>
        <w:pStyle w:val="BookText"/>
        <w:rPr/>
      </w:pPr>
      <w:r>
        <w:rPr>
          <w:rFonts w:ascii="IRNazanin" w:hAnsi="IRNazanin" w:eastAsia="IRNazanin"/>
          <w:color w:val="111111"/>
          <w:sz w:val="28"/>
          <w:sz w:val="28"/>
          <w:szCs w:val="28"/>
          <w:rtl w:val="true"/>
          <w:lang w:bidi="fa-IR"/>
        </w:rPr>
        <w:t>شديد، و چه با عجله اين بز لاغر، آب از دهان و دماغ او فروريخت، در صورتى كه شما را طاقت و توان بر آنچه در راه آن مى‌كوشيم هست، و نيرو براى حمايت من در اين مطالبه و قصدم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مى‌گوئيد محمد صلى اللَّه عليه و آله بدرود حيات گفت، اين مصيبتى است بزرگ و در نهايت وسعت، شكاف آن بسيار، و درز دوخته آن شكافته، و زمين در غياب او سراسر تاريك گرديد، و ستارگان بى‌فروغ، و آرزوها به نااميدى گرائيد، كوهها از جاى فروريخت، حرمتها پايمال شد، و احترامى براى كسى پس از وفات او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كه اين مصيبت بزرگتر و بليّه عظيم‌تر است، كه همچون آن مصيبتى نبوده و بلاى جانگدازى در اين دنيا به پايه آن نمى‌رسد، كتاب خدا آن را آشكار كرده است، كتاب خدايى كه در خانه‌هايتان، و در مجالس شبانه و روزانه‌تان، آرام و بلند، و با تلاوت و خوانندگى آن را مى‌خوانيد، اين بلائى است كه پيش از اين به انبياء و فرستاده شدگان وارد شده است، حكمى است حتمى، و قضائى است قطعى، خداوند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پيامبرى است كه پيش از وى پيامبران ديگرى درگذشتند، پس اگر او بميرد و يا كشته گردد به عقب برمى‌گرديد، و آنكس كه به عقب برگردد</w:t>
      </w:r>
    </w:p>
    <w:p>
      <w:pPr>
        <w:pStyle w:val="BookText"/>
        <w:rPr/>
      </w:pPr>
      <w:r>
        <w:rPr>
          <w:rFonts w:ascii="Amiri" w:hAnsi="Amiri" w:eastAsia="Amiri" w:cs="Amiri"/>
          <w:color w:val="111111"/>
          <w:sz w:val="28"/>
          <w:sz w:val="28"/>
          <w:szCs w:val="28"/>
          <w:rtl w:val="true"/>
          <w:lang w:bidi="ar-SA"/>
        </w:rPr>
        <w:t>فَلَنْ يَضُرَّ اللَّهَ شَيْئاً وَ سَيَجْزِى اللَّهُ شَيْئاً وَ سَيَجْزِى اللَّهُ الشَّاكِرينَ</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بَني‌قيلَةَ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اُهْضَمُ تُراثَ اَبي وَ اَنْتُمْ بِمَرْأى مِنّي وَ مَسْمَعٍ وَ مُنْتَدى وَ مَجْمَعٍ، تَلْبَسُكُمُ الدَّعْوَةُ وَ تَشْمَلُكُمُ الْخُبْرَةُ، وَ اَنْتُمْ ذَوُو الْعَدَدِ وَ الْعُدَّةِ وَ الْاَداةِ وَ الْقُوَّةِ، </w:t>
      </w:r>
    </w:p>
    <w:p>
      <w:pPr>
        <w:pStyle w:val="BookText"/>
        <w:rPr/>
      </w:pPr>
      <w:r>
        <w:rPr>
          <w:rFonts w:ascii="Amiri" w:hAnsi="Amiri" w:eastAsia="Amiri" w:cs="Amiri"/>
          <w:color w:val="111111"/>
          <w:sz w:val="28"/>
          <w:sz w:val="28"/>
          <w:szCs w:val="28"/>
          <w:rtl w:val="true"/>
          <w:lang w:bidi="ar-SA"/>
        </w:rPr>
        <w:t>وَ عِنْدَكُمُ السِّلاحُ وَ الْجُنَّةُ، تُوافيكُمُ الدَّعْوَةُ فَلا تُجيبُونَ، وَ تَأْتيكُمُ الصَّرْخَةُ فَلا تُغيثُونَ، وَ اَنْتُمْ مَوْصُوفُونَ بِالْكِفاحِ، مَعْرُوفُونَ بِالْخَيْرِ وَ الصَّلاحِ، وَ النُّخْبَةُ الَّتي انْتُخِبَتْ، وَ الْخِيَرَةُ الَّتِي اخْتيرَتْ لَنا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قاتَلْتُمُ الْعَرَبَ، وَ تَحَمَّلْتُمُ الْكَدَّ وَ التَّعَبَ، وَ ناطَحْتُمُ الْاُمَمَ، وَ كافَحْتُمُ الْبُهَمَ، لا نَبْرَحُ اَوْ تَبْرَحُونَ، نَأْمُرُكُمْ فَتَأْتَمِرُونَ، حَتَّى اِذا دارَتْ بِنا رَحَى الْاِسْلامِ، وَ دَرَّ حَلَبُ الْاَيَّامِ، وَ خَضَعَتْ نُعْرَةُ الشِّرْكِ، وَ سَكَنَتْ فَوْرَةُ الْاِفْكِ، وَ خَمَدَتْ نيرانُ الْكُفْرِ، وَ هَدَأَتْ دَعْوَةُ الْهَرَجِ، وَ اسْتَوْسَقَ نِظامُ الدّينِ، فَاَنَّى حِزْتُمْ بَعْدَ الْبَيانِ، وَاَسْرَرْتُمْ بَعْدَ الْاِعْلانِ، وَ نَكَصْتُمْ بَعْدَ الْاِقْدامِ، وَاَشْرَكْتُمْ بَعْدَ الْايمانِ؟</w:t>
      </w:r>
    </w:p>
    <w:p>
      <w:pPr>
        <w:pStyle w:val="BookText"/>
        <w:rPr/>
      </w:pPr>
      <w:r>
        <w:rPr>
          <w:rFonts w:ascii="Amiri" w:hAnsi="Amiri" w:eastAsia="Amiri" w:cs="Amiri"/>
          <w:color w:val="111111"/>
          <w:sz w:val="28"/>
          <w:sz w:val="28"/>
          <w:szCs w:val="28"/>
          <w:rtl w:val="true"/>
          <w:lang w:bidi="ar-SA"/>
        </w:rPr>
        <w:t>بُؤْساً لِقَوْمٍ نَكَثُوا اَيْمانَهُمْ مِنْ بَعْدِ عَهْدِهِمْ، وَ هَمُّوا</w:t>
      </w:r>
    </w:p>
    <w:p>
      <w:pPr>
        <w:pStyle w:val="BookText"/>
        <w:rPr/>
      </w:pPr>
      <w:r>
        <w:rPr>
          <w:rFonts w:ascii="IRNazanin" w:hAnsi="IRNazanin" w:eastAsia="IRNazanin"/>
          <w:color w:val="111111"/>
          <w:sz w:val="28"/>
          <w:sz w:val="28"/>
          <w:szCs w:val="28"/>
          <w:rtl w:val="true"/>
          <w:lang w:bidi="fa-IR"/>
        </w:rPr>
        <w:t>بخدا زيانى نمى‌رساند، و خدا شكركنندگان را پاداش خواهد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پسران 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نسبت به ميراث پدرم مورد ظلم واقع شوم در حالى كه مرا مى‌بينيد و سخن مرا مى‌شنويد، و داراى انجمن و اجتماعيد، صداى دعوت مرا همگان شنيده و از حالم آگاهى داريد، و داراى نفرات و ذخيره‌ايد، و داراى ابزار و قوه‌ايد، نزد شما اسلحه و زره و سپر هست، صداى دعوت من به شما مى‌رسد ولى جواب نمى‌دهيد، و ناله فرياد خواهيم را شنيده ولى به فريادم نمى‌رسيد، در حالى كه به شجاعت معروف و به خير و صلاح موصوف مى‌باشيد، </w:t>
      </w:r>
    </w:p>
    <w:p>
      <w:pPr>
        <w:pStyle w:val="BookText"/>
        <w:rPr/>
      </w:pPr>
      <w:r>
        <w:rPr>
          <w:rFonts w:ascii="IRNazanin" w:hAnsi="IRNazanin" w:eastAsia="IRNazanin"/>
          <w:color w:val="111111"/>
          <w:sz w:val="28"/>
          <w:sz w:val="28"/>
          <w:szCs w:val="28"/>
          <w:rtl w:val="true"/>
          <w:lang w:bidi="fa-IR"/>
        </w:rPr>
        <w:t>و شما برگزيدگانى بوديد كه انتخاب شده، و منتخباتى كه براى ما اهل‌بيت برگزيده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عرب پيكار كرده و متحمّل رنج و شدتها شديد، و با امتها رزم نموده و با پهلوانان به نبرد برخاستيد، هميشه فرمانده بوده و شما فرمانبردار، تا آسياى اسلام به گردش افتاد، و پستان روزگار به شير آمد، و نعره‌هاى شرك‌آميز خاموش شده، و ديگ طمع و تهمت از جوش افتاد، و آتش كفر خاموش و دعوت نداى هرج و مرج آرام گرفت، و نظام دين كاملاً رديف شد، پس چرا بعد از اقرارتان به ايمان حيران شده، و پس از آشكارى خود را مخفى گردانديد، و بعد از پيشقدمى عقب نشستيد، و بعد ايمان شرك آورديد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گروهى كه بعد از پيمان بستن آن را شكستند، و خواستند پيامبر</w:t>
      </w:r>
    </w:p>
    <w:p>
      <w:pPr>
        <w:pStyle w:val="BookText"/>
        <w:rPr/>
      </w:pPr>
      <w:r>
        <w:rPr>
          <w:rFonts w:ascii="Amiri" w:hAnsi="Amiri" w:eastAsia="Amiri" w:cs="Amiri"/>
          <w:color w:val="111111"/>
          <w:sz w:val="28"/>
          <w:sz w:val="28"/>
          <w:szCs w:val="28"/>
          <w:rtl w:val="true"/>
          <w:lang w:bidi="ar-SA"/>
        </w:rPr>
        <w:t>بِاِخْراجِ الرَّسُولِ وَ هُمْ بَدَؤُكُمْ اَوَّلَ مَرَّةٍ، اَتَخْشَوْنَهُمْ فَاللَّهُ اَحَقُّ اَنْ تَخْشَوْهُ اِنْ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قَدْ أَرى اَنْ قَدْ اَخْلَدْتُمْ اِلَى الْخَفْضِ، وَ اَبْعَدْتُمْ مَنْ هُوَ اَحَقُّ بِالْبَسْطِ وَ الْقَبْضِ، وَ خَلَوْتُمْ بِالدَّعَةِ، وَ نَجَوْتُمْ بِالضّيقِ مِنَ السَّعَةِ، فَمَجَجْتُمْ ما وَعَبْتُمْ، وَ دَسَعْتُمُ الَّذى تَسَوَّغْتُمْ، فَاِنْ تَكْفُرُوا اَنْتُمْ وَ مَنْ فِي الْاَرْضِ جَميعاً فَاِنَّ اللَّهَ لَغَنِيٌّ حَميدٌ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قَدْ قُلْتُ ما قُلْتُ هذا عَلى مَعْرِفَةٍ مِنّي بِالْخِذْلَةِ الَّتي خامَرْتُكُمْ، وَ الْغَدْرَةِ الَّتِي اسْتَشْعَرَتْها قُلُوبُكُمْ، وَ لكِنَّها فَيْضَةُ النَّفْسِ، وَ نَفْثَةُ الْغَيْظِ، وَ حَوَزُ الْقَناةِ، وَ </w:t>
      </w:r>
    </w:p>
    <w:p>
      <w:pPr>
        <w:pStyle w:val="BookText"/>
        <w:rPr/>
      </w:pPr>
      <w:r>
        <w:rPr>
          <w:rFonts w:ascii="Amiri" w:hAnsi="Amiri" w:eastAsia="Amiri" w:cs="Amiri"/>
          <w:color w:val="111111"/>
          <w:sz w:val="28"/>
          <w:sz w:val="28"/>
          <w:szCs w:val="28"/>
          <w:rtl w:val="true"/>
          <w:lang w:bidi="ar-SA"/>
        </w:rPr>
        <w:t>بَثَّةُ الصَّدْرِ، وَ تَقْدِمَةُ الْحُجَّةِ، فَدُونَكُمُوها فَاحْتَقِبُوها دَبِرَةَ الظَّهْرِ، نَقِبَةَ الْخُفِّ، باقِيَةَ الْعارِ، مَوْسُومَةً بِغَضَبِ الْجَبَّارِ وَ شَنارِ الْاَبَدِ، مَوْصُولَةً بِنارِ اللَّهِ الْمُوقَدَةِ الَّتي تَطَّلِعُ عَلَى الْاَفْئِدَةِ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فَبِعَيْنِ اللَّهِ ما تَفْعَلُونَ، وَ سَيَعْلَمُ الَّذينَ ظَلَمُوا اَىَّ مُنْقَلَبٍ يَنْقَلِبُونَ، وَ اَنَا اِبْنَةُ نَذيرٍ لَكُمْ بَيْنَ يَدَىْ عَذابٌ شَديدٌ، فَاعْمَلُوا اِنَّا عامِلُونَ، وَ انْتَظِرُوا اِنَّا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أبوبكر عبداللَّه بن عثمان،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اخراج كنند، با آنكه آنان جنگ را آغاز نمودند، آيا از آنان هراس دارد در حالى كه خدا سزاوار است كه از او بهراسيد، اگر مؤمنيد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مى‌بينم كه به تن‌آسائى جاودانه دل داده، و كسى را كه سزاوار زمامدارى بود را دور ساخته‌ايد، با راحت‌طلبى خلوت كرده، و از تنگناى زندگى به فراخناى آن رسيده‌ايد، در اثر آن آنچه را حفظ كرده بوديد را از دهان بيرون ريختيد، و آنچه را فروبرده بوديد را بازگرداندند، پس بدانيد اگر شما و هركه در زمين است كافر شويد، خداى بزرگ از همگان بى‌نياز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آنچه گفتم با شناخت كاملم بود، به سستى پديد آمده در اخلاق شما، و بى‌وفائى و نيرنگ ايجاد شده در قلوب شما، و ليكن اينها جوشش دل اندوهگين، و بيرون ريختن خشم و غضب است، و آنچه قابل تحمّلم نيست، و جوشش سينه‌ام و بيان دليل و برهان، پس خلافت را بگيريد، ولى بدانيد كه پشت اين شتر خلافت زخم است، و پاى آن سوراخ و تاول‌دار، عار و ننگش باقى و نشان از غضب خدا و ننگ ابدى دارد، و به آتش شعله‌ور خدا كه بر قلبها احاطه مى‌يابد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مى‌كنيد در برابر چشم بيناى خداوند قرار داشته، و آنانكه ستم كردند به </w:t>
      </w:r>
    </w:p>
    <w:p>
      <w:pPr>
        <w:pStyle w:val="BookText"/>
        <w:rPr/>
      </w:pPr>
      <w:r>
        <w:rPr>
          <w:rFonts w:ascii="IRNazanin" w:hAnsi="IRNazanin" w:eastAsia="IRNazanin"/>
          <w:color w:val="111111"/>
          <w:sz w:val="28"/>
          <w:sz w:val="28"/>
          <w:szCs w:val="28"/>
          <w:rtl w:val="true"/>
          <w:lang w:bidi="fa-IR"/>
        </w:rPr>
        <w:t>زودى مى‌دانند كه به كدام بازگشتگاهى بازخواهند گشت، و من دختر كسى هستم كه شما را از عذاب دردناك الهى كه در پيش داريد خبر داد، پس هرچه خواهيد بكنيد و ما هم كار خود را مى‌كنيم، و شما منتظر بمانيد و ما هم در انتظار بسر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بِنْتَ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اَبُوكِ بِالْمُؤمِنينَ عَطُوفاً كَريماً، رَؤُوفاً رَحيماً، وَ عَلَى الْكافِرينَ عَذاباً اَليماً وَ عِقاباً عَظيماً، اِنْ عَزَوْناهُ وَجَدْناهُ اَباكِ دُونَ النِّساءِ، وَ اَخا اِلْفِكِ دُونَ الْاَخِلاَّءِ، اثَرَهُ عَلى كُلِّ حَميمٍ وَ ساعَدَهُ في كُلِّ اَمْرٍ جَسيمِ، لا يُحِبُّكُمْ اِلاَّ سَعيدٌ، وَ لا يُبْغِضُكُمْ اِلاَّ شَقِيٌّ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فَاَنْتُمْ عِتْرَةُ رَسُولِ‌اللَّهِ الطَّيِّبُونَ، الْخِيَرَةُ الْمُنْتَجَبُونَ، عَلَى الْخَيْرِ اَدِلَّتُنا وَ اِلَى الْجَنَّةِ مَسالِكُنا، وَ اَنْتِ يا خِيَرَةَ النِّساءِ وَ ابْنَةَ خَيْرِ الْاَنْبِياءِ، صادِقَةٌ في قَوْلِكِ، سابِقَةٌ في وُفُورِ عَقْلِكِ، غَيْرَ مَرْدُودَةٍ عَنْ حَقِّكِ، وَ لا مَصْدُودَةٍ عَنْ صِدْقِكِ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عَدَوْتُ رَأْىَ رَسُولِ‌اللَّهِ، وَ لا عَمِلْتُ اِلاَّ بِاِذْنِهِ، وَ الرَّائِدُ لا يَكْذِبُ اَهْلَهُ، وَ اِنّي اُشْهِدُ اللَّهَ وَ كَفى بِهِ شَهيداً، اَنّي سَمِعْتُ رَسُولَ‌اللَّهِ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الْاَنْبِياءِ لا نُوَرِّثُ ذَهَباً وَ لا فِضَّةًّ، وَ لا داراً وَ لا عِقاراً، وَ اِنَّما نُوَرِّثُ الْكِتابَ وَ الْحِكْمَةَ وَ الْعِلْمَ وَ النُّبُوَّةَ، وَ ما كانَ لَنا مِنْ طُعْمَةٍ فَلِوَلِيِّ الْاَمْرِ بَعْدَنا اَنْ يَحْكُمَ فيهِ بِحُكْمِهِ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بر مؤمنين مهربان و بزرگوار و رئوف و رحيم، و بر كافران عذاب دردناك و عقاب بزرگ بود، اگر به نسب او بنگريم وى در ميان زنانمان پدر تو، و در ميان دوستان برادر شوهر توست، كه وى را بر هر دوستى برترى داد، و او نيز در هر كار بزرگى پيامبر را يارى نمود، جز سعادتمندان شما را دوست نمى‌دارند، و تنها بدكاران شما را دشمن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خاندان پيامبر، پاكان برگزيدگان جهان بوده، و ما را به خير راهنما، و بسوى بهشت رهنمون بوديد، و تو اى برترين زنان و دختر برترين پيامبران، در گفتارت صادق، در عقل فراوان پيشقدم بوده، و هرگز از حقت بازداشته نخواهى شد و از گفتار صادقت مانعى ايجاد نخواهد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بخدا سوگند از رأى پيامبر قدمى فراتر نگذارده، و جز با اجازه او اقدام نكرده‌ام، و پيشرو قوم به آنان دروغ نمى‌گويد، و خدا را گواه مى‌گيرم كه بهترين گواه است، از پيامبر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پيامبران دينار و درهم و خانه و مزرعه به ارث نمى‌گذاريم، و تنها كتاب و حكمت و علم و نبوت را به ارث مى‌نهيم، و آنچه از ما باقى مى‌ماند در اختيار ولىّ امر بعد از ماست، كه هر حكمى كه بخواهد در آن بنمايد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جَعَلْنا ما حاوَلْتِهِ فِي الْكِراعِ وَ السِّلاحِ، يُقاتِلُ بِهَا الْمُسْلِمُونَ وَ يُجاهِدُونَ الْكُفَّارَ، وَ يُجالِدُونَ الْمَرَدَةَ الْفُجَّارَ، وَ ذلِكَ بِاِجْماعِ الْمُسْلِمينَ، لَمْ اَنْفَرِدْ بِهِ وَحْدى،وَ لَمْ اَسْتَبِدْ بِما كانَ الرَّأْىُ عِنْدى، وَ هذِهِ حالي وَ مالي، هِيَ لَكِ وَ بَيْنَ يَدَيْكِ، لا تَزْوى عَنْكِ وَ لا نَدَّخِرُ دُونَكِ، وَ اَنَّكِ، وَ اَنْتِ سَيِّدَةُ اُمَّةِ اَبيكِ وَ الشَّجَرَةُ الطَّيِّبَةُ لِبَنيكِ، لا يُدْفَعُ مالَكِ مِنْ فَضْلِكِ، وَ لا يُوضَعُ في فَرْعِكِ وَ </w:t>
      </w:r>
    </w:p>
    <w:p>
      <w:pPr>
        <w:pStyle w:val="BookText"/>
        <w:rPr/>
      </w:pPr>
      <w:r>
        <w:rPr>
          <w:rFonts w:ascii="Amiri" w:hAnsi="Amiri" w:eastAsia="Amiri" w:cs="Amiri"/>
          <w:color w:val="111111"/>
          <w:sz w:val="28"/>
          <w:sz w:val="28"/>
          <w:szCs w:val="28"/>
          <w:rtl w:val="true"/>
          <w:lang w:bidi="ar-SA"/>
        </w:rPr>
        <w:t xml:space="preserve">اَصْلِكِ، حُكْمُكِ نافِذٌ فيما مَلَّكَتْ يَداىَ، فَهَلْ تَرَيِنَّ اَنْ اُخالِفَ في ذاكَ اَباكِ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سُبْحانَ‌اللَّهِ، ما كانَ اَبي رَسُولُ‌اللَّهِ عَنْ كِتابِ اللَّهِ صادِفاً، وَ لا لِاَحْكامِهِ مُخالِفاً، بَلْ كانَ يَتْبَعُ اَثَرَهُ، وَ يَقْفُو سُوَرَهُ، اَفَتَجْمَعُونَ اِلَى الْغَدْرِ اِعْتِلالاً عَلَيْهِ بِالزُّورِ، وَ هذا بَعْدَ وَفاتِهِ شَبيهٌ بِما بُغِيَ لَهُ مِنَ الْغَوائِلِ في حَياتِهِ، هذا كِتابُ اللَّهِ حُكْماً عَدْلاً وَ 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 يَرِثُ مِنْ الِ‌يَعْقُوبَ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آنچه را كه مى‌خواهى در راه خريد اسب و اسلحه قرار داديم، تا مسلمانان با آن كارزار كرده و با كفّار جهاد نموده و با سركشان بدكار جدال كنند، و اين تصميم به اتفاق تمام مسلمانان بود، و تنها دست به اين كار نزدم، و در رأى و نظرم مستبدّانه عمل ننمودم، و اين حال من و اين اموال من است كه براى تو و در اختيار توست، و از تو دريغ نمى‌شود و براى فرد ديگرى ذخيره نشده، توئى سرور بانوان امّت پدرت، و درخت بارور و پاك براى فرزندانت، فضائلت انكار نشده، و از شاخه و ساقه‌ات فرونهاده نمى‌گردد، حُكمت در آنچه من مالك آن هستم نافذ است، آيا مى‌پسندى كه در اين زمينه مخالف سخن پدرت عمل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عليهاالسلام فرمود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و منزه است خداوند، پدرم پيامبر، از كتاب خدا روى‌گردان و با احكامش مخالف نبود، بلكه پيرو آن بود و به آيات آن عمل مى‌نمود، آيا مى‌خواهيد علاوه </w:t>
      </w:r>
    </w:p>
    <w:p>
      <w:pPr>
        <w:pStyle w:val="BookText"/>
        <w:rPr/>
      </w:pPr>
      <w:r>
        <w:rPr>
          <w:rFonts w:ascii="IRNazanin" w:hAnsi="IRNazanin" w:eastAsia="IRNazanin"/>
          <w:color w:val="111111"/>
          <w:sz w:val="28"/>
          <w:sz w:val="28"/>
          <w:szCs w:val="28"/>
          <w:rtl w:val="true"/>
          <w:lang w:bidi="fa-IR"/>
        </w:rPr>
        <w:t>بر نيرنگ و مكر به زور او را متهم نمائيد، و اين كار بعد از رحلت او شبيه است به دامهائى كه در زمان حياتش برايش گسترده شد، اين كتاب خداست كه حاكمى است عادل، و ناطقى است كه بين حق و باطل جدائى مى‌اندازد،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فرزندى به من بده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و خاندان يعقوب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از داود ارث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عَزَّ وَ جَلَّ فيما وَزَّعَ مِنَ الْاَقْساطِ، وَ شَرَعَ مِنَ الْفَرائِضِ وَالْميراثِ، وَ اَباحَ مِنْ حَظِّ الذَّكَرانِ وَ الْاِناثِ، ما اَزاحَ بِهِ عِلَّةَ الْمُبْطِلينَ وَ اَزالَ التَّظَنّي وَ الشُّبَهاتِ فِي الْغابِرينَ، كَلاَّ بَلْ سَوَّلَتْ لَكُمْ اَنْفُسُكُمْ اَمْراً، فَصَبْرٌ جَميلٌ وَ 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 رَسُولُهُ وَ صَدَقَتْ اِبْنَتُهُ، مَعْدِنُ الْحِكْمَةِ، وَ مَوْطِنُ الْهُدى وَ الرَّحْمَةِ، وَ رُكْنُ الدّينِ، وَ عَيْنُ الْحُجَّةِ، لا اَبْعَدُ صَوابَكِ وَ لا اُنْكِرُ خِطابَكِ، هؤُلاءِ الْمُسْلِمُونَ بَيْني وَ بَيْنَكِ قَلَّدُوني ما تَقَلَّدْتُ، وَ بِاتِّفاقٍ مِنْهُمْ اَخَذْتُ ما اَخَذْتُ، غَيْرَ مَكابِرٍ وَ لا مُسْتَبِدٍّ وَ لا مُسْتَأْثِرٍ، وَ هُمْ بِذلِكَ شُهُودٌ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فاطمة عليهاالسلام الى النساء، و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الْمُسْلِمينَ الْمُسْرِعَةِ اِلى قيلِ الْباطِلِ، الْمُغْضِيَةِ عَلَى الْفِعْلِ الْقَبيحِ الْخاسِرِ، اَفَلا تَتَدَبَّرُونَ الْقُرْانَ اَمْ‌عَلي قُلُوبٍ اَقْفالُها، كَلاَّ بَلْ رانَ عَلى قُلُوبِكُمْ ما اَسَأْتُمْ مِنْ اَعْمالِكُمْ، فَاَخَذَ بِسَمْعِكُمْ وَ اَبْصارِكُمْ، وَ لَبِئْسَ ما تَأَوَّلْتُمْ،</w:t>
      </w:r>
    </w:p>
    <w:p>
      <w:pPr>
        <w:pStyle w:val="BookText"/>
        <w:rPr/>
      </w:pPr>
      <w:r>
        <w:rPr>
          <w:rFonts w:ascii="IRNazanin" w:hAnsi="IRNazanin" w:eastAsia="IRNazanin"/>
          <w:color w:val="111111"/>
          <w:sz w:val="28"/>
          <w:sz w:val="28"/>
          <w:szCs w:val="28"/>
          <w:rtl w:val="true"/>
          <w:lang w:bidi="fa-IR"/>
        </w:rPr>
        <w:t>و خداوند در سهميه‌هائى كه مقرر كرد، و مقاديرى كه در ارث تعيين فرمود، و بهره‌هائى كه براى مردان و زنان قرار داد، توضيحات كافى داده، كه بهانه‌هاى اهل باطل، و گمانها و شبهات را تا روز قيامت زائل فرموده است، نه چنين است، بلكه هواهاى نفسانى شما راهى را پيش پايتان قرار داده، و جز صبر زيبا چاره‌اى ندارم، و خداوند در آنچه مى‌كنيد ياور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پيامبرش راست گفته، و دختر او نيز، كه معدن حكمت و جايگاه هدايت و رحمت، و ركن دين و سرچشمه حجت و دليل مى‌باشد و راست مى‌گويد، سخن حقّت را دور نيفكنده و گفتارت را انكار نمى‌كنم، اين مسلمانان بين من و تو حاكم هستند، و آنان اين حكومت را بمن سپردند، و به تصميم آنها اين منصب را پذيرفتم، نه متكبّر بوده و نه مستبدّ به رأى هستم، و نه چيزى را براى خود برداشته‌ام، و اينان همگى گواه و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فاطمه عليهاالسلام رو به مردم كرده و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شنيدن حرفهاى بيهوده شتابان بوده، و كردار زشت را ناديده ميگيريد، آيا در قرآن نمى‌انديشيد، يا بر دلها مهر زده شده است، نه چنين است بلكه اعمال زشتتان بر دلهايتان تيرگى آورده، و گوشها و چشمانتان را فراگرفته، و بسيار بد آيات قرآن را تأويل كرده، و بد راهى را به او </w:t>
      </w:r>
    </w:p>
    <w:p>
      <w:pPr>
        <w:pStyle w:val="BookText"/>
        <w:rPr/>
      </w:pPr>
      <w:r>
        <w:rPr>
          <w:rFonts w:ascii="Amiri" w:hAnsi="Amiri" w:eastAsia="Amiri" w:cs="Amiri"/>
          <w:color w:val="111111"/>
          <w:sz w:val="28"/>
          <w:sz w:val="28"/>
          <w:szCs w:val="28"/>
          <w:rtl w:val="true"/>
          <w:lang w:bidi="ar-SA"/>
        </w:rPr>
        <w:t>وَ ساءَ ما بِهِ اَشَرْتُمْ، وَ شَرَّ ما مِنْهُ اِعْتَضْتُمْ، لَتَجِدَنَّ وَ اللَّهِ مَحْمِلَهُ ثَقيلاً، وَ غِبَّهُ وَ بيلاً، اِذا كُشِفَ لَكُمُ الْغِطاءُ، وَ بانَ ما وَرائَهُ الضَّرَّاءُ، وَ بَدا لَكُمْ مِنْ رَبِّكُمْ ما لَمْ تَكُونُوا تَحْتَسِبُونَ، وَ خَسِرَ هُنالِكَ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عطفت على قبر النبيّ صلى اللَّه عليه و آله،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اَنْباءٌ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اِنَّا فَقَدْ ناكَ فَقْدَ الْاَرْضِ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فَاشْهَدْهُمْ وَ لا تَغِبُ</w:t>
      </w:r>
    </w:p>
    <w:p>
      <w:pPr>
        <w:pStyle w:val="BookText"/>
        <w:rPr/>
      </w:pPr>
      <w:r>
        <w:rPr>
          <w:rFonts w:ascii="Amiri" w:hAnsi="Amiri" w:eastAsia="Amiri" w:cs="Amiri"/>
          <w:color w:val="111111"/>
          <w:sz w:val="28"/>
          <w:sz w:val="28"/>
          <w:szCs w:val="28"/>
          <w:rtl w:val="true"/>
          <w:lang w:bidi="ar-SA"/>
        </w:rPr>
        <w:t xml:space="preserve">وَ كُلُّ اَهْلٍ لَهُ قُرْبي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الْاِلهِ عَلَي الْاَدْنَيْنِ مُقْتَرِبُ</w:t>
      </w:r>
    </w:p>
    <w:p>
      <w:pPr>
        <w:pStyle w:val="BookText"/>
        <w:rPr/>
      </w:pPr>
      <w:r>
        <w:rPr>
          <w:rFonts w:ascii="Amiri" w:hAnsi="Amiri" w:eastAsia="Amiri" w:cs="Amiri"/>
          <w:color w:val="111111"/>
          <w:sz w:val="28"/>
          <w:sz w:val="28"/>
          <w:szCs w:val="28"/>
          <w:rtl w:val="true"/>
          <w:lang w:bidi="ar-SA"/>
        </w:rPr>
        <w:t xml:space="preserve">اَبْدَتْ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الْاِرْثِ مُغْتَصَبُ</w:t>
      </w:r>
    </w:p>
    <w:p>
      <w:pPr>
        <w:pStyle w:val="BookText"/>
        <w:rPr/>
      </w:pPr>
      <w:r>
        <w:rPr>
          <w:rFonts w:ascii="Amiri" w:hAnsi="Amiri" w:eastAsia="Amiri" w:cs="Amiri"/>
          <w:color w:val="111111"/>
          <w:sz w:val="28"/>
          <w:sz w:val="28"/>
          <w:szCs w:val="28"/>
          <w:rtl w:val="true"/>
          <w:lang w:bidi="ar-SA"/>
        </w:rPr>
        <w:t>وَ كُنْتَ بَدْراً وَ نُوراً 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ذِى‌الْعِزَّةِ الْكُتُبُ</w:t>
      </w:r>
    </w:p>
    <w:p>
      <w:pPr>
        <w:pStyle w:val="BookText"/>
        <w:rPr/>
      </w:pPr>
      <w:r>
        <w:rPr>
          <w:rFonts w:ascii="IRNazanin" w:hAnsi="IRNazanin" w:eastAsia="IRNazanin"/>
          <w:color w:val="111111"/>
          <w:sz w:val="28"/>
          <w:sz w:val="28"/>
          <w:szCs w:val="28"/>
          <w:rtl w:val="true"/>
          <w:lang w:bidi="fa-IR"/>
        </w:rPr>
        <w:t>نشان داده، و با بدچيزى معاوضه نموديد، بخدا سوگند تحمّل اين بار برايتان سنگين، و عاقبتش پر از وزر و وبال است، آنگاه كه پرده‌ها كنار رود و زيانهاى آن روشن گردد، و آنچه را كه حساب نمى‌كرديد و براى شما آشكار گردد، آنجاست كه اهل باطل زيانكار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رو به سوى قبر پيامبر كرد و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 خبرها و مسائلى پيش آمد، كه اگر بودى آنچنان بزرگ جلوه نمى‌كرد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تو را از دست داديم مانند سرزمينى كه از باران محروم گردد، و قوم تو متفرّق شدند، بيا بنگر كه چگونه از راه منحرف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خاندانى كه نزد خدا منزلت و مقامى داشت نزد بيگانگان نيز محترم بود، غير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چند از امت تو همين كه رفتى، و پرده خاك ميان ما و تو حائل شد، اسرار سينه‌ها را آشكار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مردانى ديگر از ما روى برگردانده و خفيفمان نمودند، و ميراثمان دزديده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ماه شب چهارده و چراغ نوربخشى بودى، كه از جانب خداوند بر تو كتابها نازل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جِبْريلُ بِالْاياتِ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مَضَيْتَ وَ حالَتْ دُونَكَ الْكُتُبُ</w:t>
      </w:r>
    </w:p>
    <w:p>
      <w:pPr>
        <w:pStyle w:val="BookText"/>
        <w:rPr/>
      </w:pPr>
      <w:r>
        <w:rPr>
          <w:rFonts w:ascii="Amiri" w:hAnsi="Amiri" w:eastAsia="Amiri" w:cs="Amiri"/>
          <w:color w:val="111111"/>
          <w:sz w:val="28"/>
          <w:sz w:val="28"/>
          <w:szCs w:val="28"/>
          <w:rtl w:val="true"/>
          <w:lang w:bidi="ar-SA"/>
        </w:rPr>
        <w:t>ثم انكفأت عليهاالسلام و اميرالمؤمنين عليه‌السلام يتوقّع رجوعها اليه و يتطلّع طلوعها عليه، فلمّا استقرّت بها الدار، قالت لاميرالمؤمنين عليهماالسلام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شِمْلَةَ الْجَنينِ، وَ قَعَدْتَ حُجْرَةَ الظَّنينِ، نَقَضْتَ قادِمَةَ الْاَجْدَلِ، فَخانَكَ ريشُ الْاَعْزَلِ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اِبْنُ اَبي‌قُحافَةَ يَبْتَزُّني نِحْلَةَ اَبي وَ بُلْغَةَ ابْنَىَّ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اَجْهَرَ في خِصامي وَ اَلْفَيْتُهُ اَلَدَّ في كَلامي حَتَّى حَبَسَتْني قيلَةُ نَصْرَها وَ الْمُهاجِرَةُ وَصْلَها، وَ غَضَّتِ الْجَماعَةُ دُوني طَرْفَها، فَلا دافِعَ وَ لا مانِعَ، خَرَجْتُ كاظِمَةً، وَ عُدْتُ راغِمَةً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اَضْرَعْتَ خَدَّكَ يَوْمَ اَضَعْتَ حَدَّكَ، اِفْتَرَسْتَ الذِّئابَ وَ افْتَرَشت التُّرابَ، ما كَفَفْتَ قائِلاً وَ لا اَغْنَيْتَ باطلاً وَ لا خِيارَ لي، لَيْتَني مِتُّ قَبْلَ هَنيئَتي وَ دُونَ ذَلَّتي، عَذيرِىَ اللَّهُ مِنْكَ عادِياً وَ مِنْكَ حامِياً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جبرئيل با آيات الهى مونس ما بود، و بعد از تو تمام خيرها پوشيده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پيش از تو مرده بوديم، آنگاه كه رفتى و خاك ترا در زير خود پنهان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فاطمه عليهاالسلام به خانه بازگشت و حضرت على عليه‌السلام در انتظار او بسر برده و منتظر طلوع آفتاب جمالش بود، وقتى در خانه آرام گرفت به حضرت على عليه‌السلام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جنين در شكم مادر پرده‌نشين شده، و در خانه اتهام به زمين نشسته‌اى، شاه‌پرهاى شاهين را شكسته، و حال آنكه پرهاى كوچك هم در پرواز به تو خيانت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ابى‌قحافه است كه هديه پدرم و مايه زندگى دو پسرم را از من گرفته است، با كمال وضوح با من دشمنى كرد، و من او را در سخن گفتن با خود بسيار لجوج و كينه‌توز ديدم، تا آنكه انصار حمايتشان را از من باز داشته، و مهاجران ياريشان را از من دريغ نمودند، و مردم از ياريم چشم‌پوشى كردند، نه مدافعى دارم و نه كسى كه مانع از كردار آنان گردد، در حالى كه خشمم را فروبرده بودم از خانه خارج شدم و بدون نتيجه بازگشتم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آنروز كه شمشيرت را بر زمين نهادى همان روز خويشتن را خانه‌نشين نمودى، تو شيرمردى بودى كه گرگان را مى‌كشتى، و امروز بر روى زمين آرميده‌اى، گوينده‌اى را از من دفع نكرده، و باطلى را از من دور نمى‌گردانى، و من از خود اختيارى ندارم، اى كاش قبل از اين كار و قبل از اينكه اين چنين خوار شوم مرده بودم، از اينكه اينگونه سخن مى‌گويم خداوندا عذر مى‌خواهم، و يارى و كمك از جانب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وَيْلاىَ في كُلِّ شارِقٍ، وَيْلاىَ في كُلِّ غارِبٍ، ماتَ الْعَمَدُ وَ وَهَنَ الْعَضُدُ، شَكْواىَ اِلى اَبي وَ عَدْواىَ اِلى رَبّي، اَللَّهُمَّ اِنَّكَ اَشَدُّ مِنْهُمْ قُوَّةً وَ حَوْلاً، وَ اَشَدُّ بَأْساً وَ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اميرالمؤمنين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وَيْلَ لَكِ، بَلِ الْوَيْلُ لِشانِئِكِ، نَهْنِهْني عَنْ وُجْدِكِ، يا اِبْنَةَ الصَّفْوَةِ وَ بَقِيَّةَ النُّبُوَّةِ، فَما وَنَيْتُ عَنْ ديني، وَ لا اَخْطَأْتُ مَقْدُورى، فَاِنْ كُنْتِ تُريدينَ الْبُلْغَةَ فَرِزْقُكِ مَضْمُونٌ، وَ كَفيلُكِ مَأْمُونٌ، وَ ما اُعِدَّ لَكِ اَفْضَلُ مِمَّا قُطِعَ عَنْكِ، فَاحْتَسِبِي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أمسكت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پس واى بر من در هر صبح و شام، پناهم از دنيا رفت، و بازويم سست شد، شكايتم بسوى پدرم بوده و از خدا يارى مى‌خواهم، پروردگارا نيرو و توانت از آنان بيشتر، و عذاب و عقابت دردناكتر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تو نيست كه واى بر من بگوئى، بلكه سزاوار دشمن ستمگر توست، اى دختر برگزيده خدا و اى باقيمانده نبوت، از اندوه و غضب دست بردار، من در دينم سست نشده و از آنچه در حدّ توانم است مضائقه نمى‌كنم، اگر تو براى گذران روزيت ناراحتى، بدانكه روزى تو نزد خدا ضمانت شده و كفيل تو امين است، و آنچه برايت آماده شده از آنچه از تو گرفته شده بهتر است، پس براى خدا صبر كن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عليهاالسلام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كافى است، آنگاه ساكت شد</w:t>
      </w:r>
      <w:r>
        <w:rPr>
          <w:rFonts w:eastAsia="IRNazanin" w:cs="IRNazanin"/>
          <w:color w:val="111111"/>
          <w:sz w:val="28"/>
          <w:szCs w:val="28"/>
          <w:rtl w:val="true"/>
          <w:lang w:bidi="fa-IR"/>
        </w:rPr>
        <w:t xml:space="preserve">. </w:t>
      </w:r>
      <w:bookmarkStart w:id="44" w:name="pg814_3823"/>
    </w:p>
    <w:p>
      <w:pPr>
        <w:pStyle w:val="Heading2"/>
        <w:numPr>
          <w:ilvl w:val="1"/>
          <w:numId w:val="1"/>
        </w:numPr>
        <w:rPr/>
      </w:pPr>
      <w:bookmarkStart w:id="45" w:name="__RefHeading___Toc6642234_211673320"/>
      <w:bookmarkStart w:id="46" w:name="_Toc15"/>
      <w:bookmarkEnd w:id="44"/>
      <w:bookmarkEnd w:id="45"/>
      <w:r>
        <w:rPr>
          <w:rtl w:val="true"/>
        </w:rPr>
        <w:t>سند حديث شريف كساء</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سند حديث شريف كساء به روايت</w:t>
      </w:r>
    </w:p>
    <w:p>
      <w:pPr>
        <w:pStyle w:val="BookText"/>
        <w:rPr/>
      </w:pPr>
      <w:r>
        <w:rPr>
          <w:rFonts w:ascii="Amiri" w:hAnsi="Amiri" w:eastAsia="Amiri" w:cs="Amiri"/>
          <w:color w:val="111111"/>
          <w:sz w:val="28"/>
          <w:sz w:val="28"/>
          <w:szCs w:val="28"/>
          <w:rtl w:val="true"/>
          <w:lang w:bidi="ar-SA"/>
        </w:rPr>
        <w:t>آيت الله العظمى حاج سيد صادق حسينى شيرازى دام ظله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طرقي المذكورة ما أروي بها حديث الكساء الشريف فإني أرويه عن والدي عن الشيخ عباس القمي عن الميرزا حسين النوري عن الشيخ مرتضي الأنص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 عن المولي أحمد النراقي عن السيد بحر العلوم عن الوحيد البهبه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عن أبيه الشيخ محمد أكمل عن المولى محمد باقر المجلسي عن أبيه المولى محمد تقي المجلسي عن الشيخ البهائي عن أبيه الشيخ حسين بن عبد الصمد عن الشهيد الثاني عن أحمد بن محمد بن خاتون عن الشيخ عبد العالي الكركي عن علي بن هلال الجزائري عن أحمد بن فهد الحلي عن الشيخ علي بن خازن الحائري عن ضياء الدين علي بن الشهيد الأول عن أبيه محمد بن مكي العاملي عن فخر المحققين عن أبيه العلامة الحلي عن خاله المحقق الحلي عن ابن نما عن محمد بن إدريس الحلي عن ابن حمزة الطوسي عن محمد بن شهر آشوب عن الطبرسي صاحب الإحتجاج عن الحسن بن محمد بن الحسن الطوسي عن أبيه شيخ الطائفة عن الشيخ المفيد عن الشيخ الصدوق عن أبيه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قولويه عن الشيخ الكليني عن علي بن ابراهيم عن أبيه إبراهيم بن هاشم عن أحمد بن محمد بن أبي نصر البزنطي عن القاسم بن يحيي الجلاء الكوفي عن أبي بصير عن أبان بن تغلب عن جابر </w:t>
      </w:r>
    </w:p>
    <w:p>
      <w:pPr>
        <w:pStyle w:val="BookText"/>
        <w:rPr/>
      </w:pPr>
      <w:r>
        <w:rPr>
          <w:rFonts w:ascii="Amiri" w:hAnsi="Amiri" w:eastAsia="Amiri" w:cs="Amiri"/>
          <w:color w:val="111111"/>
          <w:sz w:val="28"/>
          <w:sz w:val="28"/>
          <w:szCs w:val="28"/>
          <w:rtl w:val="true"/>
          <w:lang w:bidi="ar-SA"/>
        </w:rPr>
        <w:t>بن يزيد الجعفي عن جابر بن عبد الله الأنصاري رضوان الله تعالي عليهم جميعاً عن سيدتنا ومولاتنا الصديقة الكبرى فاطمه الزهراء سلام الله عليها بنت رسول الله صلى الله عليه وآله أنها قالت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عَلَىَّ اَبى رَسُولُ اللَّهِ فى بَعْضِ الْأَيَّامِ، فَقالَ السَّلامُ عَلَيْكِ يا فاطِمَةُ، فَقُلْتُ عَلَيْكَ السَّلامُ قالَ اِنّى اَجِدُ فى بَدَنى ضُعْفاً، فَقُلْتُ لَهُ اُعيذُكَ بِاللَّهِ يا اَبَتاهُ مِنَ الضُّعْفِ، فَقَالَ يا فاطِمَةُ ايتينى بِالْكِسآءِ الْيَمانى فَغَطّينى بِهِ، فَاَتَيْتُهُ بِالْكِسآءِ الْيَمانى فَغَطَّيْتُهُ بِهِ، وَصِرْتُ اَنْظُرُ اِلَيْهِ، وَاِذا وَجْهُهُ يَتَلَأْلَؤُ كَاَنَّهُ الْبَدْرُ فى لَيْلَةِ تَمامِهِ وَكَمالِهِ، فَما كانَتْ اِلاَّ ساعَةً وَاِذا بِوَلَدِىَ الْحَسَنِ قَدْ اَقْبَلَ، وَقالَ السَّلامُ عَلَيْكِ يا اُمَّاهُ، فَقُلْتُ وَعَلَيْكَ السَّلامُ يا قُرَّةَ عَيْنى وَثَمَرَةَ فُؤادى، فَقالَ يا اُمَّاهُ اِنّى اَشَمُّ عِنْدَكِ رآئِحَةً طَيِّبَةً، كَاَنَّها رآئِحَةُ جَدّى رَسُولِ اللَّهِ، فَقُلْتُ نَعَمْ اِنَّ جَدَّكَ تَحْتَ الْكِسآءِ، فَاَقْبَلَ الْحَسَنُ نَحْوَ الْكِسآءِ، وَقالَ السَّلامُ عَلَيْكَ يا جَدَّاهُ يا رَسُولَ اللَّهِ، اَتَاْذَنُ لى اَنْ اَدْخُلَ مَعَكَ تَحْتَ الْكِسآءِ، فَقالَ وَعَلَيْكَ السَّلامُ يا وَلَدى وَيا صاحِبَ حَوْضى، قَدْ اَذِنْتُ لَكَ، فَدَخَلَ مَعَهُ تَحْتَ الْكِسآءِ، فَما كانَتْ اِلاَّ ساعَةً وَاِذا بِوَلَدِىَ الْحُسَيْنِ قَدْ اَقْبَلَ، وَقالَ السَّلامُ عَلَيْكِ يا اُمَّاهُ، فَقُلْتُ وَعَلَيْكَ السَّلامُ يا وَلَدى وَيا قُرَّةَ عَيْنى وَثَمَرَةَ فُؤادى، فَقالَ لى يا اُمَّاهُ اِنّى اَشَمُّ عِنْدَكِ رآئِحَةً طَيِّبَةً، كَاَنَّها رآئِحَةُ جَدّى رَسُولِ اللَّهِ صَلَّى اللَّهُ عَلَيْهِ وَآلِهِ فَقُلْتُ نَعَمْ اِنَّ جَدَّكَ وَاَخاكَ تَحْتَ الْكِسآءِ، فَدَنَى الْحُسَيْنُ نَحْوَ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الْكِسآءِ، وَقالَ السَّلامُ عَلَيْكَ يا جَدَّاهُ، اَلسَّلامُ عَلَيْكَ يا مَنِ اخْتارَهُ اللَّهُ، اَتَاْذَنُ لى اَنْ اَكُونَ مَعَكُما تَحْتَ الْكِسآءِ، فَقالَ وَعَلَيْكَ السَّلامُ يا وَلَدى وَيا شافِعَ اُمَّتى، قَدْ اَذِنْتُ لَكَ فَدَخَلَ مَعَهُما تَحْتَ الْكِسآءِ فَاَقْبَلَ عِنْدَ ذلِكَ اَبُوالْحَسَنِ عَلِىُّ بْنُ اَبى طالِبٍ، وَقالَ السَّلامُ عَلَيْكِ يا بِنْتَ رَسُولِ اللَّهِ، فَقُلْتُ وَعَلَيْكَ السَّلامُ يا اَبَا الْحَسَنِ وَ يا اَميرَ الْمُؤْمِنينَ فَقالَ يا فاطِمَةُ اِنّى اَشَمُّ عِنْدَكِ رائِحَةً طَيِّبَةً كَاَنَّها رآئِحَةُ اَخى وَابْنِ عَمّى رَسُولِ اللَّهِ، فَقُلْتُ نَعَمْ ها هُوَ مَعَ وَلَدَيْكَ تَحْتَ الْكِسآءِ، فَاَقْبَلَ عَلِىٌّ نَحْوَ الْكِسآءِ، وَقالَ السَّلامُ عَلَيْكَ يا رَسُولَ اللَّهِ، اَتَاْذَنُ لى اَنْ اَكُونَ مَعَكُمْ تَحْتَ الْكِسآءِ، قالَ لَهُ وَعَلَيْكَ السَّلامُ يا اَخى يا وَصِيّى وَخَليفَتى وَصاحِبَ لِوآئى، قَدْ اَذِنْتُ لَكَ فَدَخَلَ عَلِىٌّ تَحْتَ الْكِسآءِ، ثُمَّ اَتَيْتُ نَحْوَ الْكِسآءِ، وَقُلْتُ اَلسَّلامُ عَلَيْكَ يا اَبَتاهُ يا رَسُولَ اللَّهِ، اَتَاْذَنُ لى اَن اَكُونَ مَعَكُمْ تَحْتَ الْكِسآءِ، قالَ وَعَلَيْكِ السَّلامُ يا بِنْتى وَيا بَضْعَتى قَدْ اَذِنْتُ لَكِ، فَدَخَلْتُ تَحْتَ الْكِسآءِ، فَلَمَّا اكْتَمَلْنا جَميعاً تَحْتَ الْكِسآءِ، اَخَذَ اَبى رَسُولُ اللَّهِ بِطَرَفَىِ الْكِسآءِ، وَاَوْمَئَ بِيَدِهِ الْيُمْنى اِلَى السَّمآءِ، وَقالَ اَللَّهُمَّ اِنَ هؤُلاءِ اَهْلُ بَيْتى وَخآصَّتى وَحآمَّتى، لَحْمُهُمْ لَحْمى، وَدَمُهُمْ دَمى، يُؤْلِمُنى ما يُؤْلِمُهُمْ، وَيَحْزُنُنى ما يَحْزُنُهُمْ، اَنَا حَرْبٌ لِمَنْ حارَبَهُمْ، وَسِلْمٌ لِمَنْ سالَمَهُمْ وَعَدُوٌّ لِمَنْ عاداهُمْ، وَمُحِبٌّ لِمَنْ اَحَبَّهُمْ، اِنَّهُمْ مِنّى وَاَ نَا مِنْهُمْ، فَاجْعَلْ صَلَواتِكَ وَبَرَكاتِكَ وَرَحْمَتَكَ، وَغُفْرانَكَ وَرِضْوانَكَ عَلَىَّ وَعَلَيْهِمْ، وَاَذْهِبْ عَنْهُمُ الرِّجْسَ،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وَطَهِّرْهُمْ تَطْهيراً، فَقالَ اللَّهُ عَزَّوَجَلَّ يا مَلائِكَتى وَيا سُكَّانَ سَمواتى، اِنّى ما خَلَقْتُ سَمآءً مَبْنِيَّةً، وَلا اَرْضاً مَدْحِيَّةً، وَلا قَمَراً مُنيراً، وَلا شَمْساً مُضِيئَةً، وَلا فَلَكاً يَدُورُ، وَلا بَحْراً يَجْرى، وَلا فُلْكاً يَسْرى، اِلاَّ فى مَحَبَّةِ هؤُلاءِ الْخَمْسَةِ الَّذينَ هُمْ تَحْتَ الْكِسآءِ، فَقالَ الْأَمينُ جِبْرآئيلُ يا رَبِّ وَمَنْ تَحْتَ الْكِسآءِ، فَقالَ عَزَّوَجَلَّ هُمْ اَهْلُ بَيْتِ النُّبُوَّةِ، وَمَعْدِنُ الرِّسالَةِ، هُمْ فاطِمَةُ وَاَبُوها وَبَعْلُها وَبَنُوها، فَقالَ جِبْرآئيلُ يا رَبِّ، اَتَاْذَنُ لى اَنْ اَهْبِطَ اِلَى الْأَرْضِ لِأَكُونَ مَعَهُمْ سادِساً، فَقالَ اللَّهُ نَعَمْ قَدْ اَذِنْتُ لَكَ، فَهَبَطَ الْأَمينُ جِبْرآئيلُ، وَقالَ السَّلامُ عَلَيْكَ يا رَسُولَ اللَّهِ، الْعَلِىُ الْأَعْلى يُقْرِئُكَ السَّلامَ، وَيَخُصُّكَ بِالتَّحِيَّةِ وَالْإِكْرامِ، وَيَقُولُ لَكَ وَعِزَّتى وَجَلالى اِنّى ما خَلَقْتُ سَمآءً مَبْنِيَّةً، وَلا اَرْضاً مَدْحِيَّةً، وَلا قَمَراً مُنيراً، وَلا شَمْساً مُضيئَةً وَلا فَلَكاً يَدُورُ، وَلا بَحْراً يَجْرى، وَلا فُلْكاً يَسْرى، اِلاَّ لِأَجْلِكُمْ وَمَحَبَّتِكُمْ، وَقَدْ اَذِنَ لى اَنْ اَدْخُلَ مَعَكُمْ، فَهَلْ تَاْذَنُ لى يا رَسُولَ اللَّهِ، فَقالَ رَسُولُ اللَّهِ وَعَلَيْكَ السَّلامُ يا اَمينَ وَحْىِ اللَّهِ، اِنَّهُ نَعَمْ قَدْ اَذِنْتُ لَكَ، فَدَخَلَ جِبْرآئيلُ مَعَنا تَحْتَ الْكِسآءِ، فَقالَ لِأَبى اِنَّ اللَّهَ قَدْ اَوْحى اِلَيْكُمْ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اَهْلَ الْبَيْتِ، وَيُطَهِّرَكُمْ تَطْهيراً، فَقالَ عَلِىٌّ لِأَبى يا رَسُولَ اللَّهِ، اَخْبِرْنى ما لِجُلُوسِنا هذا تَحْتَ الْكِسآءِ مِنَ الْفَضْلِ عِنْدَ اللَّهِ؟ فَقالَ النَّبِىُّ وَالَّذى بَعَثَنى بِالْحَقِّ نَبِيّاً، وَاصْطَفانى بِالرِّسالَةِ نَجِيّاً، ما ذُكِرَ خَبَرُنا هذا فى مَحْفِلٍ مِنْ مَحافِلِ اَهْلِ الْأَرْضِ، وَفيهِ جَمْعٌ مِنْ شَيعَتِنا </w:t>
      </w:r>
    </w:p>
    <w:p>
      <w:pPr>
        <w:pStyle w:val="BookText"/>
        <w:rPr/>
      </w:pPr>
      <w:r>
        <w:rPr>
          <w:rFonts w:ascii="Amiri" w:hAnsi="Amiri" w:eastAsia="Amiri" w:cs="Amiri"/>
          <w:color w:val="111111"/>
          <w:sz w:val="28"/>
          <w:sz w:val="28"/>
          <w:szCs w:val="28"/>
          <w:rtl w:val="true"/>
          <w:lang w:bidi="ar-SA"/>
        </w:rPr>
        <w:t>وَمُحِبّينا، اِلاَّ وَنَزَلَتْ عَلَيْهِمُ الرَّحْمَةُ وَحَفَّتْ بِهِمُ الْمَلائِكَةُ، وَاسْتَغْفَرَتْ لَهُمْ اِلى اَنْ يَتَفَرَّقُوا، فَقالَ عَلِىٌّ اِذاً وَاللَّهِ فُزْنا وَفازَ شيعَتُنا وَرَبِّ الْكَعْبَةِ، فَقالَ النَّبِىُّ ثانِياً يا عَلِىُّ وَالَّذى بَعَثَنى بِالْحَقِّ نَبِيّاً، وَاصْطَفانى بِالرِّسالَةِ نَجِيّاً، ما ذُكِرَ خَبَرُنا هذا فى مَحْفِلٍ مِنْ مَحافِلِ اَهْلِ الْأَرْضِ، وَفيهِ جَمْعٌ مِنْ شيعَتِنا وَمُحِبّينا، وَفيهِمْ مَهْمُومٌ اِلاَّ وَفَرَّجَ اللَّهُ هَمَّهُ، وَلا مَغْمُومٌ اِلاَّ وَكَشَفَ اللَّهُ غَمَّهُ، وَلا طالِبُ حاجَةٍ اِلاَّ وَقَضَى اللّهُ حاجَتَهُ، فَقالَ عَلِىٌّ اِذاً وَاللَّهِ فُزْنا وَسُعِدْنا، وَكَذلِكَ شيعَتُنا فازُوا وَسُعِدُوا فِى الدُّنْيا وَالْأخِرَةِ، وَرَبِّ الْكَعْبَةِ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والحمدلله رب العالمین</w:t>
      </w:r>
    </w:p>
    <w:p>
      <w:pPr>
        <w:pStyle w:val="BookText"/>
        <w:rPr/>
      </w:pPr>
      <w:r>
        <w:rPr>
          <w:rFonts w:ascii="IRNazanin" w:hAnsi="IRNazanin" w:eastAsia="IRNazanin"/>
          <w:color w:val="111111"/>
          <w:sz w:val="28"/>
          <w:sz w:val="28"/>
          <w:szCs w:val="28"/>
          <w:rtl w:val="true"/>
          <w:lang w:bidi="fa-IR"/>
        </w:rPr>
        <w:t>وصلی الله علی سیدنا محمد و آله الطیبین الطاهرین</w:t>
      </w:r>
    </w:p>
    <w:p>
      <w:pPr>
        <w:pStyle w:val="BookText"/>
        <w:rPr/>
      </w:pPr>
      <w:r>
        <w:rPr>
          <w:rFonts w:ascii="IRNazanin" w:hAnsi="IRNazanin" w:eastAsia="IRNazanin"/>
          <w:color w:val="111111"/>
          <w:sz w:val="28"/>
          <w:sz w:val="28"/>
          <w:szCs w:val="28"/>
          <w:rtl w:val="true"/>
          <w:lang w:bidi="fa-IR"/>
        </w:rPr>
        <w:t>جامع الامام جعفر الصادق علیه 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سُمّيت ابنتي لأنّ الله عزّوجل فطمها وفطم من أحبّها من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بيت الأحزان شيخ عباس قمى رحمه الله،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مناقب الإمام اميرالمؤمنين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مرعشى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الفصول المهمة في تأليف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ذخائر العقبى،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مناقب آل ابى طالب عليهم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الدر النظيم،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ينابيع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العدد القوية،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الأسرار الفاطمية،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امالى شيخ طوسى،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نوادر المعجزات،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حوراء إنسيّة، فكلّما اشتقت الى رائحة الجنة شممت رائحة ابنتي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امالى شيخ صدوق،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روضة الواعظين،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مناقب الإمام اميرالمؤمنين عليه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مناقب آل ابى طالب عليهم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تفسير فرات كوفى،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تفسير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الخصائص الفاطمية،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بيت الأحزان شيخ عباس قمى رحمه الله،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الأسرار الفاطمية،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مرعشى نجفى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شريف، به صورت حديث قدسى نيز با اين الفاظ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فأوحى الله عزوجل إلىّ أن قد ولد لك حوراء إنسية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مدينة المعاجز،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ابنتي فاطمة فهي سيدة نساء العالمين من الأولين والآخرين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امالى صدوق،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بيت الأحزان شيخ عباس قمى رحمه الله،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مناقب آل ابى طالب عليهم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شاذان بن 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مشارق الأنوار اليقين،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غاية المرام،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المحتضر،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أعطيناك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كلمه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يك مرتبه در قرآن كريم ذكر شده است؛ در تفسير لفظ كوثر اقوال و روايتهاى بسيارى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طباطبائى رحمه الله در تفسير الميزان ذيل اين آيه ى شريفه پس از نقل برخى از اقوال در مورد كلمه ى كوثر،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در مورد كوثر و معنا و تفسير آن موجود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كوثر، آيه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حرمى دارد كه مكه است، رسول خدا صلى الله عليه وآله حرمى دارد كه مدينه است، حضرت اميرالمؤمنين عليه السلام هم حرمى دارد كه كوفه است و ما اهل بيت نيز حرمى داريم كه قم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اين در شهر قم زنى از فرزندان من دفن مى شود كه نام او فاطمه است، كسى كه او را زيارت كند بهشت بر او واجب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روايت ديگرى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كوفه ى صغيره است، بهشت داراى هشت در است كه سه در آن به جانب قم باز مى شود، در قم زنى از فرزندان من دفن خواهد شد كه نام او فاطمه است و جميع شيعيان من به وسيله ى شفاعت آن حضرت وارد بهشت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بسيارى هم، شهر مقدّس قم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پناهگاه 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مى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موسى كاظم عليهما السلام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لانه ى آل محمد عليهم السلام و پناهگاه شيعيان ايشان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الكنى والألقاب،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ودهها روايت ديگر كه بر جلالت و عظمت حضرت فاطمه معصومه سلام الله عليها و زيارت ايشان و فضايل شهر مقدس قم دلالت مى كند، در متون روايى شيعه موجود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فاطمة وأبوها و بعلها وبنوها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شريف كساء، ملحقات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فيض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جواهر الكلام،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احد من نساء العالمين أعظم رزيّه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 الله مرعشى نجفى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حكايت مربوط به اواخر عمر شريف مرحوم شيخ عباس قمى مى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دوانيقى ملعون چندين مرتبه امام صادق عليه السلام را از مدينه به كوفه تبعيد نموده بود، كه اين ملاقات به دوران يكى از اين تبعيدها مربوط مى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خرما، كه به دليل شيرينى زياد به شكر طبرزد تشبيه كرده اند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مزار ابن مشهدى،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مزار شهيد اول،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فضل الكوفة ومساجدها،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جامع احاديث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الأسرار الفاطميه،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متن و ترجمه ى اين خطبه بى نظير، به آخر همين كتاب مراجعه كنيد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آيه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ى متن و ترجمه حديث كساء به آخر همين كتا مراجعه كنيد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عرض كنيم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مدرك حديث قدسى كسا از پيشينه اى بيش از شش قرن، برخوردار است و بنابه فرموده ى مرحوم آية الله آقا بزرگ تهرانى رحمه الله حديث كساء فقط در كتاب الغرر والدرر، چندين سند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زمان زندگانى ابن ابى الحديد است كه نخلستانهاى بسيار زياد و پرمحصول كوفه معروف بوده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به جلد دوازدهم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الكبرى عن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يعقوبى،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جلگه ى وسيع حاصلخيزى در شمال مدينه و به فاصله ى</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فرسنگى آن قرار دارد كه پيش از بعثت پيامبر صلى الله عليه وآله ملّت يهود براى محافظت خود در آن دژهاى هفتگانه بسيار عظيم و محكمى ساخته بودند، خيبر جمعيتى بالغ بر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هزار نفر داشت كه سربازان جنگى و دلاوران زيادى را در خود جاى داده بود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كسب اطلاعات بيشتر در زمينه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توانيد به آيه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مباركه حشر و تفسير آن مراجعه كنيد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نظير اين آيه در سوره روم ايه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وجود دارد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إسراء نازل شد، پيامبر صلى الله عليه وآله از جبرئيل در مورد ذاالقربى توضيح خواستند كه مراد كيست؟ جبرئيل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فدك را به فاطمه واگذار كن تا وسيله گشايشى براى وى و فرزندانش باشد، به عوض آن ثروت كلانى كه مادرش خديجه در راه خدا صرف نمود و به پاس مجاهدات پى گيرى كه آن بانوى بزرگوار در مسير پيشرفت اسلام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فدك، نوشته ى آية الله سيد محمد حسن قزوينى به نقل از ترجمه ى سيد احمد علم الهدى،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شرح ابن ابى 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تفسير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حنيف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كانت في أيدينا فدك من كل ما أظلته السّماء فشحّت عليها نفوس قوم و سخت عنها نفوس قوم آخرين و نعم الحكم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آيه 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 در مورد پيامبر صلى الله عليه وآله نيز چنين عملى را مرتكب شدند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متن و ترجمه ى خطبه ى آتشين و بى نظير آن حضرت، مى توانيد به آخر همين كتاب مراجعه كنيد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يرضى لرضا فاطمة ويغضب لغضبها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الخصائص الفاطمية،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مؤتمر علماء بغداد،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مواقف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نهج السعادة،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جملات زيادى از پيامبر اسلام صلى الله عليه وآله در مورد قدر و منزلت دخترشان فاطمه زهرا سلام الله عليها موجود است، مانند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اين مجلس و برخى از كتابهايى كه آن را نقل نموده اند به اين ترتيب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فانطلقا فاستأذنا على فاطمة، فلم تأذن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فأتيا علياً عليه السلام فكلماه فأدخلهما عليها، فلما قعدا عندها حولت وجهها إلى الحائط، فسلما عليها، فلم ترد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ابن ابي قحافة،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رسول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تركناه فهو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أرأيتكما إن حدثتكما حديثاً عن رسول الله صلى الله عليه وآله تعرفانه وتفعلان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نشدتكما الله ألم تسمعا رسول الله صلى الله عليه وآله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فاطمة من رضاي، وسخط فاطمة من سخطي، فمن أحب فاطمة ابنتي أحبني، ومن أرضى فاطمة فقد أرضاني، ومن أسخط فاطمة فقد أسخطني؟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سمعناه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سلام الله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أشهد الله وملائكته أنكما أسخطتماني وما أرضيتماني ولئن لقيت النبي لأشكونكما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عائذ بالله من سخطه وسخطك يا فاطمة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له ضربة ضربها فاطمة بالسوط فماتت وفي عضدها أثره كأنه 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بيت الأحزان شيخ عباس قمى رحمه الله،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حقّش را غصب نمودند، ارثش را بردند، استخوانهاى پهلويش را شكستند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فيض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زيارت حضرت زهرا سلام الله عليها،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فرزندش را كشتند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فيض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زيارت حضرت زهرا سلام الله عليها،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روايى سفارش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فرزندى كه هنوز به دنيا نيامده اسم انتخاب شود، هرچند نمى دانيد كه اين فرزند پسر است يا دختر، اسمى انتخاب شود كه مشترك ميان پسر و دختر است، يا اسم مختص، كه در اين صورت پس از ولادت اگر جنس فرزند به دنيا آمده با اسمى كه شما انتخاب نموده ايد مخالف بود، اسم ديگرى انتخاب كنيد، همان گونه كه پيامبر اسلام صلى الله عليه وآله براى فرزندان و نوه هاى خود قبل از ولادت اسم انتخاب مى نمودند؛ حضرت محسن سلام الله عليه نيز از اين قاعده مستثنى نبوده اند و روايتهاى بسيارى موجود است كه اين نام مبارك و مقدس را شخص پيامبر صلى الله عليه وآله انتخاب نموده بودند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وَابْتَغُواْ إِلَيهِ الْوَسِيلَةَ وَجَاهِدُواْ فِي سَبِيلِهِ لَعَلَّكُمْ تُفْلِحُونَ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مائده، آيه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سوره آل عمران، همچنين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وآله إنه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خلق الله تعالى آدم أبا البشر ونفخ فيه من روحه، التفت آدم يمنة العرش فإذا في النور خمسة أشباح سجدا وركعا،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خلقت أحدا من طين قبلي؟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هؤلاء الخمسة الأشباح الذين أراهم في هيئتي وصورتي؟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خمسة من ولدك، لولاهم ما خلقتك، هؤلاء خمسة شققت لهم خمسة أسماء من أسمائي، لولاهم ما خلقت الجنة و النار، ولا العرش، ولا الكرسي، ولا السماء، ولا الأرض، ولا الملائكة ، ولا الإنس ، ولا الجن، فأنا المحمود وهذا محمد، وأنا العالي وهذا علي، وأنا الفاطر وهذه فاطمة، وأنا الإحسان وهذا الحسن، وأنا المحسن وهذا الحسين، آليت بعزتي أن لا يأتيني أحد بمثقال ذرة من خردل من بغض أحدهم إلا أدخله ناري ولا أبالي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فاحمدوا الله الذي بعظمته و نوره ابتغي من في السموات و من في الأرض إليه الوسيلة، فنحن وسيلته في خلقه و نحن آل رسوله و نحن خاصته و محل قدسه و نحن حجة غيبه و ورثة 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فقره از خطبه را مصادرى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ى ابن جرير طبرى 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مواقف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ابى الحديد،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 كنند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العسكري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حجج الله على الخلائق و أمنا فاطمة حجة الله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أطيب البيان،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الاسرار الفاطمية،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اين روايت از امام رئوف، علىّ بن موسى الرّضا عليهما السلام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 الله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الانتصار،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ابنة رسول الله لي أسوة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غيبت طوسى،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ختمهاى بسيار مجرّب،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قبله و با حالت توجه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بگويى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فاطمة وأبيها وبعلها وبنيها عدد ما أحاط به علمك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باقيات الصالحات در حاشيه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فيض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نيّت نماز استغاثه به حضرت زهرا سلام الله عليها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تسبيح مشهورى كه پيامبر صلى الله عليه وآله به دخترشان حضرت فاطمه سلام الله عليها آموزش دادند و فرمودند پس از هر نماز بر آن مواظبت داشته باشد،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الله اكبر،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الحمدلله،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مرتبه سبحان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عباس قمى نماز استغاثه ى ديگرى هم به حضرت زهرا سلام الله عليها نقل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ركعت نماز استغاثه به آن حضرت مى خوانى، پس از آن ذكر شريف يا فاطمه را صد مرتبه در سجده مى گويى، پس جانب راست صورت را بر زمين مى نهى و صد مرتبه مى گويى، قسمت چپ صورت را هم بر زمين مى گذارى و صد مرتبه مى گويى، سپس در حالت سجده، صد و ده مرتبه مى گويى و پس از آن مى گويى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آمنا من كل شيء و كل شيء منك خائف حذر، أسئلك بأمنك من كل شيء و خوف كل شيء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تصلي علي محمد و آل محمد و أن تعطيني أمانا لنفسي و أهلي و مالي و ولدي حتى لا أخاف أحدا و لا أحذر من شيء أبدا، إنك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باقيات الصالحات، در حاشيه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فيض كاشانى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شما را به نمونه اى از اين آيات جلب مى كنيم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آيه</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آيه</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آيه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عبدالله الأنصارى،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بحديث في فضل جدتك فاطمة، إذا أنا حدثت به الشيعة فرحوا بذلك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سندى صحيح از جابر بن عبداللّه انصارى روايت شده از فاطمه زهرا سلام اللّه عليها دختر رسول خدا صلى اللّه عليه و آله، جابر گويد شنيدم از فاطمه زهرا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 بر من پدرم رسول خدا در بعضى از روزها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فاطمه در پاسخش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باد 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بدنم سستى و ضعفى درك مى كنم،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 دهم تو را به خدا اى پدرجان از سستى و ضعف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فاطمه بياور برايم كساء يمانى را و مرا بدان بپوشان من كساء يمانى را برايش آوردم و او را بدان پوشاندم و هم چنان بدو مى نگريستم و در آن حال چهره اش مى درخشيد همانند ماه شب چهارده پس ساعتى نگذشت كه ديدم فرزندم حسن وارد شد وگفت سلام بر تو اى مادر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باد سلام اى نور ديده ام و ميوه دلم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مادرجان من در نزد تو بوى خوشى استشمام مى كنم گويا بوى جدم رسول خدا است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همانا جد تو در زير كساء است پس حسن بطرف كساء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جد بزرگوار اى رسول خدا آيا به من اذن مى دهى كه وارد شوم با تو در زير كساء؟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باد سلام اى فرزندم و اى صاحب حوض من اذنت دادم پس حسن با آن جناب بزير كساء رفت ساعتى نگذشت كه فرزندم حسين وارد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مادرگفتم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تو باد سلام اى فرزند من و اى نور ديده ام و ميوه دلم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جان من در نزد تو بوى خوشى استشمام مى كنم گويا بوى جدم رسول خدا صلى الله عليه وآله است گفتم آرى همانا جد تو و برادرت در زير كساء هستند حسين نزديك كساء رفته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جد بزرگوار، سلام بر تو اى كسى كه خدا او را برگزيد آيا به من اذن مى دهى كه داخل شوم با شما در زير كساء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تو باد سلام اى فرزندم و اى شفاعت كننده امتم به تو اذن دادم پس او نيز با آن دو در زير كساء وارد شد در اين هنگام ابوالحسن على بن ابيطالب وارد شد و فرمود سلام بر تو اى دختر رسول خدا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تو باد سلام اى اباالحسن و اى امير مؤمنان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فاطمه من بوى خوشى نزد تو استشمام مى كنم گويا بوى برادرم و پسر عمويم رسول خدا است؟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اين او است كه با دو فرزندت در زير كساء هستند پس على نيز بطرف كساء رفت و گفت سلام بر تو اى رسول خدا آيا اذن مى دهى كه من نيز با شما در زير كساء باشم رسول خدا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تو باد سلام اى برادر من و اى وصى و خليفه و پرچمدار من به تو اذن دادم پس على نيز وارد در زير كساء شد، در اين هنگام من نيز بطرف كساء رفتم و عرض كردم سلام بر تو اى پدرجان اى رسول خدا آيا به من هم اذن مى دهى كه با شما در زير كساء باشم؟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تو باد سلام اى دخترم و اى پاره تنم به تو هم اذن دادم، پس من نيز به زير كساء رفتم، و چون همگى در زير كساء جمع شديم پدرم رسول خدا دو طرف كساء را گرفت و با دست راست بسوى آسمان اشاره كرد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اينانند خاندان من و خواص ونزديكانم گوشتشان گوشت من و خونشان خون من است مى آزارد مرا هرچه ايشان را بيازارد وبه اندوه مى اندازد مراهرچه ايشان را به اندوه در آورد من در جنگم با هر كه با ايشان بجنگد و در صلحم با هر كه با ايشان درصلح است ودشمنم باهركس كه با ايشان دشمنى كند و دوستم با هر كس كه ايشان را دوست دارد اينان از منند و من از ايشانم پس بفرست درودهاى خود و بركتهايت و مهرت و آمرزشت و خوشنوديت را بر من و بر ايشان و دور كن از ايشان پليدى را و پاكيزه شان كن بخوبى پس خداى عزوجل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فرشتگان من و اى ساكنان آسمانهايم براستى كه من نيافريدم آسمان بنا شده و نه زمين گسترده و نه ماه تابان و نه مهر درخشان و نه فلك چرخان و نه درياى روان و نه كشتى در جريان را مگر بخاطر دوستى اين پنج تن اينان كه در زير كسايند پس جبرئيل امين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كيانند در زير كساء؟ خداى عزوجل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خاندان نبوت و كان رسالتند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فاطمه است و پدرش و شوهر و دو فرزندش جبرئيل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آيا به من هم اذن مى دهى كه به زمين فرود آيم تا ششمين آنها باشم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به تو اذن دادم پس جبرئيل امين به زمين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اى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اعلى سلامت مى رساند و تو را به تحيت و اكرام مخصوص داشته و مى 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عزت و جلالم سوگند كه من نيافريدم آسمان بنا شده و نه زمين گسترده و نه ماه تابان و نه مهر درخشان و نه فلك چرخان و نه درياى روان و نه كشتى در جريان را مگر براى خاطر شما و محبت و دوستى شما و به من نيز اذن داده است كه با شما در زير كساء باشم پس آيا تو هم اى رسول خدا اذنم مى دهى؟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و بر تو باد سلام اى امين وحى خدا آرى به تو هم اذن دادم پس جبرئيل با ما وارد در زير كساء شد و به پدرم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بسوى شما وحى كرده و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حقيقت اين است كه خدا مى خواهد پليدى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ناپاكى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شما خاندان ببرد و پاكيزه كند شما را پاكيزگى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به پدرم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رسول خدا به من بگو اين جلوس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زير كساء چه فضيلتى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چه شرافتى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دارد؟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بدان خدائى كه مرا به حق به پيامبرى برانگيخت و به رسالت و نجات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 كه ذكر نشود اين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انجمن و محفلى از محافل مردم زمين كه در آن گروهى از شيعيان و دوستان ما باشند جز آنكه نازل شود بر ايشان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 گيرند ايشان را فرشتگان و براى آنها آمرزش خواهند تا آنگاه كه از دور هم پراكنده شوند،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فضيلت را 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ترتيب به خدا سوگند ما رستگار شديم و سوگند به پروردگار كعبه كه شيعيان ما نيز رستگار شدند، دوباره پيغمبر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على سوگند بدانكه مرا بحق به نبوت برانگيخت و به رسالت و نجات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برگزيد ذكر نشود اين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درانجمن ومحفلى از محافل مردم زمين كه در آن گروهى از شيعيان و دوستان ما باشند و در ميان آنها اندوهناكى باشد جز آنكه خدا اندوهش را برطرف كند و نه غمناكى جز آنكه خدا غمش را بگشايد و نه حاجتخواهى باشد جز آنكه خدا حاجتش را برآورد، على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به خدا سوگند ما كامياب و سعادتمند شديم و هم چنين شيعيان ما كامياب و سعادتمند شدند در دنيا و آخرت به پروردگار كعبه سوگند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1.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20119</Words>
  <Characters>78439</Characters>
  <CharactersWithSpaces>98112</CharactersWithSpaces>
  <Paragraphs>596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2026-08-16T08:49:30Z</dcterms:created>
  <dc:creator>ghaemiyeh.com</dc:creator>
  <dc:description/>
  <dc:language>en-US</dc:language>
  <cp:lastModifiedBy/>
  <dcterms:modified xsi:type="dcterms:W3CDTF">2026-08-16T12:19:33Z</dcterms:modified>
  <cp:revision>1</cp:revision>
  <dc:subject/>
  <dc:title>کیست فاطمه ؟!</dc:title>
</cp:coreProperties>
</file>

<file path=docProps/custom.xml><?xml version="1.0" encoding="utf-8"?>
<Properties xmlns="http://schemas.openxmlformats.org/officeDocument/2006/custom-properties" xmlns:vt="http://schemas.openxmlformats.org/officeDocument/2006/docPropsVTypes"/>
</file>