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اسلامی ایران در نظر و عمل عالمان ربانی و عارفان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51055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251057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251059_338174365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0251061_3381743652">
            <w:r>
              <w:rPr>
                <w:webHidden/>
                <w:rStyle w:val="IndexLink"/>
                <w:rtl w:val="true"/>
              </w:rPr>
              <w:t>پیش‌گفتار</w:t>
            </w:r>
            <w:r>
              <w:rPr>
                <w:rStyle w:val="IndexLink"/>
                <w:rtl w:val="true"/>
              </w:rPr>
              <w:t>:</w:t>
              <w:tab/>
            </w:r>
            <w:r>
              <w:rPr>
                <w:rStyle w:val="IndexLink"/>
              </w:rPr>
              <w:t>19</w:t>
            </w:r>
          </w:hyperlink>
        </w:p>
        <w:p>
          <w:pPr>
            <w:pStyle w:val="Contents2"/>
            <w:tabs>
              <w:tab w:val="clear" w:pos="8743"/>
              <w:tab w:val="right" w:pos="9026" w:leader="dot"/>
            </w:tabs>
            <w:rPr/>
          </w:pPr>
          <w:hyperlink w:anchor="__RefHeading___Toc10251063_3381743652">
            <w:r>
              <w:rPr>
                <w:webHidden/>
                <w:rStyle w:val="IndexLink"/>
                <w:rtl w:val="true"/>
              </w:rPr>
              <w:t>آ</w:t>
            </w:r>
            <w:r>
              <w:rPr>
                <w:rStyle w:val="IndexLink"/>
                <w:rtl w:val="true"/>
              </w:rPr>
              <w:tab/>
            </w:r>
            <w:r>
              <w:rPr>
                <w:rStyle w:val="IndexLink"/>
              </w:rPr>
              <w:t>22</w:t>
            </w:r>
          </w:hyperlink>
        </w:p>
        <w:p>
          <w:pPr>
            <w:pStyle w:val="Contents3"/>
            <w:tabs>
              <w:tab w:val="clear" w:pos="8459"/>
              <w:tab w:val="right" w:pos="9026" w:leader="dot"/>
            </w:tabs>
            <w:rPr/>
          </w:pPr>
          <w:hyperlink w:anchor="__RefHeading___Toc10251065_3381743652">
            <w:r>
              <w:rPr>
                <w:webHidden/>
                <w:rStyle w:val="IndexLink"/>
                <w:rtl w:val="true"/>
              </w:rPr>
              <w:t xml:space="preserve">آیت‌اللّه سید أبوالحسن جوادی زاویه </w:t>
            </w:r>
            <w:r>
              <w:rPr>
                <w:rStyle w:val="IndexLink"/>
                <w:rtl w:val="true"/>
              </w:rPr>
              <w:t>(</w:t>
            </w:r>
            <w:r>
              <w:rPr>
                <w:rStyle w:val="IndexLink"/>
                <w:rtl w:val="true"/>
              </w:rPr>
              <w:t>خلخالی</w:t>
            </w:r>
            <w:r>
              <w:rPr>
                <w:rStyle w:val="IndexLink"/>
                <w:rtl w:val="true"/>
              </w:rPr>
              <w:t>)</w:t>
              <w:tab/>
            </w:r>
            <w:r>
              <w:rPr>
                <w:rStyle w:val="IndexLink"/>
              </w:rPr>
              <w:t>22</w:t>
            </w:r>
          </w:hyperlink>
        </w:p>
        <w:p>
          <w:pPr>
            <w:pStyle w:val="Contents3"/>
            <w:tabs>
              <w:tab w:val="clear" w:pos="8459"/>
              <w:tab w:val="right" w:pos="9026" w:leader="dot"/>
            </w:tabs>
            <w:rPr/>
          </w:pPr>
          <w:hyperlink w:anchor="__RefHeading___Toc10251067_3381743652">
            <w:r>
              <w:rPr>
                <w:webHidden/>
                <w:rStyle w:val="IndexLink"/>
                <w:rtl w:val="true"/>
              </w:rPr>
              <w:t>آیت‌اللّه شیخ أبوالحسن شیرازی</w:t>
            </w:r>
            <w:r>
              <w:rPr>
                <w:rStyle w:val="IndexLink"/>
                <w:rtl w:val="true"/>
              </w:rPr>
              <w:tab/>
            </w:r>
            <w:r>
              <w:rPr>
                <w:rStyle w:val="IndexLink"/>
              </w:rPr>
              <w:t>24</w:t>
            </w:r>
          </w:hyperlink>
        </w:p>
        <w:p>
          <w:pPr>
            <w:pStyle w:val="Contents3"/>
            <w:tabs>
              <w:tab w:val="clear" w:pos="8459"/>
              <w:tab w:val="right" w:pos="9026" w:leader="dot"/>
            </w:tabs>
            <w:rPr/>
          </w:pPr>
          <w:hyperlink w:anchor="__RefHeading___Toc10251069_3381743652">
            <w:r>
              <w:rPr>
                <w:webHidden/>
                <w:rStyle w:val="IndexLink"/>
                <w:rtl w:val="true"/>
              </w:rPr>
              <w:t>آیت‌اللّه سید أبوالحسن مولانا تبریزی</w:t>
            </w:r>
            <w:r>
              <w:rPr>
                <w:rStyle w:val="IndexLink"/>
                <w:rtl w:val="true"/>
              </w:rPr>
              <w:tab/>
            </w:r>
            <w:r>
              <w:rPr>
                <w:rStyle w:val="IndexLink"/>
              </w:rPr>
              <w:t>25</w:t>
            </w:r>
          </w:hyperlink>
        </w:p>
        <w:p>
          <w:pPr>
            <w:pStyle w:val="Contents3"/>
            <w:tabs>
              <w:tab w:val="clear" w:pos="8459"/>
              <w:tab w:val="right" w:pos="9026" w:leader="dot"/>
            </w:tabs>
            <w:rPr/>
          </w:pPr>
          <w:hyperlink w:anchor="__RefHeading___Toc10251071_3381743652">
            <w:r>
              <w:rPr>
                <w:webHidden/>
                <w:rStyle w:val="IndexLink"/>
                <w:rtl w:val="true"/>
              </w:rPr>
              <w:t>آیت‌اللّه شیخ ابوالفضل خوانساری</w:t>
            </w:r>
            <w:r>
              <w:rPr>
                <w:rStyle w:val="IndexLink"/>
                <w:rtl w:val="true"/>
              </w:rPr>
              <w:tab/>
            </w:r>
            <w:r>
              <w:rPr>
                <w:rStyle w:val="IndexLink"/>
              </w:rPr>
              <w:t>26</w:t>
            </w:r>
          </w:hyperlink>
        </w:p>
        <w:p>
          <w:pPr>
            <w:pStyle w:val="Contents3"/>
            <w:tabs>
              <w:tab w:val="clear" w:pos="8459"/>
              <w:tab w:val="right" w:pos="9026" w:leader="dot"/>
            </w:tabs>
            <w:rPr/>
          </w:pPr>
          <w:hyperlink w:anchor="__RefHeading___Toc10251073_3381743652">
            <w:r>
              <w:rPr>
                <w:webHidden/>
                <w:rStyle w:val="IndexLink"/>
                <w:rtl w:val="true"/>
              </w:rPr>
              <w:t>آیت‌اللّه سید أبوالقاسم خویی</w:t>
            </w:r>
            <w:r>
              <w:rPr>
                <w:rStyle w:val="IndexLink"/>
                <w:rtl w:val="true"/>
              </w:rPr>
              <w:tab/>
            </w:r>
            <w:r>
              <w:rPr>
                <w:rStyle w:val="IndexLink"/>
              </w:rPr>
              <w:t>28</w:t>
            </w:r>
          </w:hyperlink>
        </w:p>
        <w:p>
          <w:pPr>
            <w:pStyle w:val="Contents3"/>
            <w:tabs>
              <w:tab w:val="clear" w:pos="8459"/>
              <w:tab w:val="right" w:pos="9026" w:leader="dot"/>
            </w:tabs>
            <w:rPr/>
          </w:pPr>
          <w:hyperlink w:anchor="__RefHeading___Toc10251075_3381743652">
            <w:r>
              <w:rPr>
                <w:webHidden/>
                <w:rStyle w:val="IndexLink"/>
                <w:rtl w:val="true"/>
              </w:rPr>
              <w:t>آیت‌اللّه أبوالقاسم غروی تبریزی</w:t>
            </w:r>
            <w:r>
              <w:rPr>
                <w:rStyle w:val="IndexLink"/>
                <w:rtl w:val="true"/>
              </w:rPr>
              <w:tab/>
            </w:r>
            <w:r>
              <w:rPr>
                <w:rStyle w:val="IndexLink"/>
              </w:rPr>
              <w:t>34</w:t>
            </w:r>
          </w:hyperlink>
        </w:p>
        <w:p>
          <w:pPr>
            <w:pStyle w:val="Contents3"/>
            <w:tabs>
              <w:tab w:val="clear" w:pos="8459"/>
              <w:tab w:val="right" w:pos="9026" w:leader="dot"/>
            </w:tabs>
            <w:rPr/>
          </w:pPr>
          <w:hyperlink w:anchor="__RefHeading___Toc10251077_3381743652">
            <w:r>
              <w:rPr>
                <w:webHidden/>
                <w:rStyle w:val="IndexLink"/>
                <w:rtl w:val="true"/>
              </w:rPr>
              <w:t>آیت‌اللّه سید أبوالقاسم کاشانی</w:t>
            </w:r>
            <w:r>
              <w:rPr>
                <w:rStyle w:val="IndexLink"/>
                <w:rtl w:val="true"/>
              </w:rPr>
              <w:tab/>
            </w:r>
            <w:r>
              <w:rPr>
                <w:rStyle w:val="IndexLink"/>
              </w:rPr>
              <w:t>34</w:t>
            </w:r>
          </w:hyperlink>
        </w:p>
        <w:p>
          <w:pPr>
            <w:pStyle w:val="Contents3"/>
            <w:tabs>
              <w:tab w:val="clear" w:pos="8459"/>
              <w:tab w:val="right" w:pos="9026" w:leader="dot"/>
            </w:tabs>
            <w:rPr/>
          </w:pPr>
          <w:hyperlink w:anchor="__RefHeading___Toc10251079_3381743652">
            <w:r>
              <w:rPr>
                <w:webHidden/>
                <w:rStyle w:val="IndexLink"/>
                <w:rtl w:val="true"/>
              </w:rPr>
              <w:t>آیت‌اللّه شیخ ابوتراب آل آقا</w:t>
            </w:r>
            <w:r>
              <w:rPr>
                <w:rStyle w:val="IndexLink"/>
                <w:rtl w:val="true"/>
              </w:rPr>
              <w:tab/>
            </w:r>
            <w:r>
              <w:rPr>
                <w:rStyle w:val="IndexLink"/>
              </w:rPr>
              <w:t>35</w:t>
            </w:r>
          </w:hyperlink>
        </w:p>
        <w:p>
          <w:pPr>
            <w:pStyle w:val="Contents3"/>
            <w:tabs>
              <w:tab w:val="clear" w:pos="8459"/>
              <w:tab w:val="right" w:pos="9026" w:leader="dot"/>
            </w:tabs>
            <w:rPr/>
          </w:pPr>
          <w:hyperlink w:anchor="__RefHeading___Toc10251081_3381743652">
            <w:r>
              <w:rPr>
                <w:webHidden/>
                <w:rStyle w:val="IndexLink"/>
                <w:rtl w:val="true"/>
              </w:rPr>
              <w:t>آیت‌اللّه شیخ احمد جنّتی</w:t>
            </w:r>
            <w:r>
              <w:rPr>
                <w:rStyle w:val="IndexLink"/>
                <w:rtl w:val="true"/>
              </w:rPr>
              <w:tab/>
            </w:r>
            <w:r>
              <w:rPr>
                <w:rStyle w:val="IndexLink"/>
              </w:rPr>
              <w:t>35</w:t>
            </w:r>
          </w:hyperlink>
        </w:p>
        <w:p>
          <w:pPr>
            <w:pStyle w:val="Contents3"/>
            <w:tabs>
              <w:tab w:val="clear" w:pos="8459"/>
              <w:tab w:val="right" w:pos="9026" w:leader="dot"/>
            </w:tabs>
            <w:rPr/>
          </w:pPr>
          <w:hyperlink w:anchor="__RefHeading___Toc10251083_3381743652">
            <w:r>
              <w:rPr>
                <w:webHidden/>
                <w:rStyle w:val="IndexLink"/>
                <w:rtl w:val="true"/>
              </w:rPr>
              <w:t>آیت‌اللّه شیخ احمد حجتی</w:t>
            </w:r>
            <w:r>
              <w:rPr>
                <w:rStyle w:val="IndexLink"/>
                <w:rtl w:val="true"/>
              </w:rPr>
              <w:tab/>
            </w:r>
            <w:r>
              <w:rPr>
                <w:rStyle w:val="IndexLink"/>
              </w:rPr>
              <w:t>37</w:t>
            </w:r>
          </w:hyperlink>
        </w:p>
        <w:p>
          <w:pPr>
            <w:pStyle w:val="Contents3"/>
            <w:tabs>
              <w:tab w:val="clear" w:pos="8459"/>
              <w:tab w:val="right" w:pos="9026" w:leader="dot"/>
            </w:tabs>
            <w:rPr/>
          </w:pPr>
          <w:hyperlink w:anchor="__RefHeading___Toc10251085_3381743652">
            <w:r>
              <w:rPr>
                <w:webHidden/>
                <w:rStyle w:val="IndexLink"/>
                <w:rtl w:val="true"/>
              </w:rPr>
              <w:t>آیت‌اللّه سید احمد حسینی خسروشاهی</w:t>
            </w:r>
            <w:r>
              <w:rPr>
                <w:rStyle w:val="IndexLink"/>
                <w:rtl w:val="true"/>
              </w:rPr>
              <w:tab/>
            </w:r>
            <w:r>
              <w:rPr>
                <w:rStyle w:val="IndexLink"/>
              </w:rPr>
              <w:t>39</w:t>
            </w:r>
          </w:hyperlink>
        </w:p>
        <w:p>
          <w:pPr>
            <w:pStyle w:val="Contents3"/>
            <w:tabs>
              <w:tab w:val="clear" w:pos="8459"/>
              <w:tab w:val="right" w:pos="9026" w:leader="dot"/>
            </w:tabs>
            <w:rPr/>
          </w:pPr>
          <w:hyperlink w:anchor="__RefHeading___Toc10251087_3381743652">
            <w:r>
              <w:rPr>
                <w:webHidden/>
                <w:rStyle w:val="IndexLink"/>
                <w:rtl w:val="true"/>
              </w:rPr>
              <w:t>آیت‌اللّه سید احمد خوانساری</w:t>
            </w:r>
            <w:r>
              <w:rPr>
                <w:rStyle w:val="IndexLink"/>
                <w:rtl w:val="true"/>
              </w:rPr>
              <w:tab/>
            </w:r>
            <w:r>
              <w:rPr>
                <w:rStyle w:val="IndexLink"/>
              </w:rPr>
              <w:t>39</w:t>
            </w:r>
          </w:hyperlink>
        </w:p>
        <w:p>
          <w:pPr>
            <w:pStyle w:val="Contents3"/>
            <w:tabs>
              <w:tab w:val="clear" w:pos="8459"/>
              <w:tab w:val="right" w:pos="9026" w:leader="dot"/>
            </w:tabs>
            <w:rPr/>
          </w:pPr>
          <w:hyperlink w:anchor="__RefHeading___Toc10251089_3381743652">
            <w:r>
              <w:rPr>
                <w:webHidden/>
                <w:rStyle w:val="IndexLink"/>
                <w:rtl w:val="true"/>
              </w:rPr>
              <w:t>آیت‌اللّه احمد صابری همدانی</w:t>
            </w:r>
            <w:r>
              <w:rPr>
                <w:rStyle w:val="IndexLink"/>
                <w:rtl w:val="true"/>
              </w:rPr>
              <w:tab/>
            </w:r>
            <w:r>
              <w:rPr>
                <w:rStyle w:val="IndexLink"/>
              </w:rPr>
              <w:t>40</w:t>
            </w:r>
          </w:hyperlink>
        </w:p>
        <w:p>
          <w:pPr>
            <w:pStyle w:val="Contents3"/>
            <w:tabs>
              <w:tab w:val="clear" w:pos="8459"/>
              <w:tab w:val="right" w:pos="9026" w:leader="dot"/>
            </w:tabs>
            <w:rPr/>
          </w:pPr>
          <w:hyperlink w:anchor="__RefHeading___Toc10251091_3381743652">
            <w:r>
              <w:rPr>
                <w:webHidden/>
                <w:rStyle w:val="IndexLink"/>
                <w:rtl w:val="true"/>
              </w:rPr>
              <w:t>آیت‌اللّه احمدعلی احمدی شاهرودی</w:t>
            </w:r>
            <w:r>
              <w:rPr>
                <w:rStyle w:val="IndexLink"/>
                <w:rtl w:val="true"/>
              </w:rPr>
              <w:tab/>
            </w:r>
            <w:r>
              <w:rPr>
                <w:rStyle w:val="IndexLink"/>
              </w:rPr>
              <w:t>42</w:t>
            </w:r>
          </w:hyperlink>
        </w:p>
        <w:p>
          <w:pPr>
            <w:pStyle w:val="Contents3"/>
            <w:tabs>
              <w:tab w:val="clear" w:pos="8459"/>
              <w:tab w:val="right" w:pos="9026" w:leader="dot"/>
            </w:tabs>
            <w:rPr/>
          </w:pPr>
          <w:hyperlink w:anchor="__RefHeading___Toc10251093_3381743652">
            <w:r>
              <w:rPr>
                <w:webHidden/>
                <w:rStyle w:val="IndexLink"/>
                <w:rtl w:val="true"/>
              </w:rPr>
              <w:t>آیت‌اللّه شهید سید اسداللّه مدنی</w:t>
            </w:r>
            <w:r>
              <w:rPr>
                <w:rStyle w:val="IndexLink"/>
                <w:rtl w:val="true"/>
              </w:rPr>
              <w:tab/>
            </w:r>
            <w:r>
              <w:rPr>
                <w:rStyle w:val="IndexLink"/>
              </w:rPr>
              <w:t>43</w:t>
            </w:r>
          </w:hyperlink>
        </w:p>
        <w:p>
          <w:pPr>
            <w:pStyle w:val="Contents3"/>
            <w:tabs>
              <w:tab w:val="clear" w:pos="8459"/>
              <w:tab w:val="right" w:pos="9026" w:leader="dot"/>
            </w:tabs>
            <w:rPr/>
          </w:pPr>
          <w:hyperlink w:anchor="__RefHeading___Toc10251095_3381743652">
            <w:r>
              <w:rPr>
                <w:webHidden/>
                <w:rStyle w:val="IndexLink"/>
                <w:rtl w:val="true"/>
              </w:rPr>
              <w:t>آیت‌اللّه شیخ اسماعیل صالحی مازندرانی</w:t>
            </w:r>
            <w:r>
              <w:rPr>
                <w:rStyle w:val="IndexLink"/>
                <w:rtl w:val="true"/>
              </w:rPr>
              <w:tab/>
            </w:r>
            <w:r>
              <w:rPr>
                <w:rStyle w:val="IndexLink"/>
              </w:rPr>
              <w:t>49</w:t>
            </w:r>
          </w:hyperlink>
        </w:p>
        <w:p>
          <w:pPr>
            <w:pStyle w:val="Contents3"/>
            <w:tabs>
              <w:tab w:val="clear" w:pos="8459"/>
              <w:tab w:val="right" w:pos="9026" w:leader="dot"/>
            </w:tabs>
            <w:rPr/>
          </w:pPr>
          <w:hyperlink w:anchor="__RefHeading___Toc10251097_3381743652">
            <w:r>
              <w:rPr>
                <w:webHidden/>
                <w:rStyle w:val="IndexLink"/>
                <w:rtl w:val="true"/>
              </w:rPr>
              <w:t>اولیاء گمنام</w:t>
            </w:r>
            <w:r>
              <w:rPr>
                <w:rStyle w:val="IndexLink"/>
                <w:rtl w:val="true"/>
              </w:rPr>
              <w:tab/>
            </w:r>
            <w:r>
              <w:rPr>
                <w:rStyle w:val="IndexLink"/>
              </w:rPr>
              <w:t>50</w:t>
            </w:r>
          </w:hyperlink>
        </w:p>
        <w:p>
          <w:pPr>
            <w:pStyle w:val="Contents2"/>
            <w:tabs>
              <w:tab w:val="clear" w:pos="8743"/>
              <w:tab w:val="right" w:pos="9026" w:leader="dot"/>
            </w:tabs>
            <w:rPr/>
          </w:pPr>
          <w:hyperlink w:anchor="__RefHeading___Toc10251099_3381743652">
            <w:r>
              <w:rPr>
                <w:webHidden/>
                <w:rStyle w:val="IndexLink"/>
                <w:rtl w:val="true"/>
              </w:rPr>
              <w:t>ب</w:t>
            </w:r>
            <w:r>
              <w:rPr>
                <w:rStyle w:val="IndexLink"/>
                <w:rtl w:val="true"/>
              </w:rPr>
              <w:tab/>
            </w:r>
            <w:r>
              <w:rPr>
                <w:rStyle w:val="IndexLink"/>
              </w:rPr>
              <w:t>54</w:t>
            </w:r>
          </w:hyperlink>
        </w:p>
        <w:p>
          <w:pPr>
            <w:pStyle w:val="Contents3"/>
            <w:tabs>
              <w:tab w:val="clear" w:pos="8459"/>
              <w:tab w:val="right" w:pos="9026" w:leader="dot"/>
            </w:tabs>
            <w:rPr/>
          </w:pPr>
          <w:hyperlink w:anchor="__RefHeading___Toc10251101_3381743652">
            <w:r>
              <w:rPr>
                <w:webHidden/>
                <w:rStyle w:val="IndexLink"/>
                <w:rtl w:val="true"/>
              </w:rPr>
              <w:t>آیت‌اللّه شیخ بهاءالدین محلاتی</w:t>
            </w:r>
            <w:r>
              <w:rPr>
                <w:rStyle w:val="IndexLink"/>
                <w:rtl w:val="true"/>
              </w:rPr>
              <w:tab/>
            </w:r>
            <w:r>
              <w:rPr>
                <w:rStyle w:val="IndexLink"/>
              </w:rPr>
              <w:t>54</w:t>
            </w:r>
          </w:hyperlink>
        </w:p>
        <w:p>
          <w:pPr>
            <w:pStyle w:val="Contents2"/>
            <w:tabs>
              <w:tab w:val="clear" w:pos="8743"/>
              <w:tab w:val="right" w:pos="9026" w:leader="dot"/>
            </w:tabs>
            <w:rPr/>
          </w:pPr>
          <w:hyperlink w:anchor="__RefHeading___Toc10251103_3381743652">
            <w:r>
              <w:rPr>
                <w:webHidden/>
                <w:rStyle w:val="IndexLink"/>
                <w:rtl w:val="true"/>
              </w:rPr>
              <w:t>ت</w:t>
            </w:r>
            <w:r>
              <w:rPr>
                <w:rStyle w:val="IndexLink"/>
                <w:rtl w:val="true"/>
              </w:rPr>
              <w:tab/>
            </w:r>
            <w:r>
              <w:rPr>
                <w:rStyle w:val="IndexLink"/>
              </w:rPr>
              <w:t>58</w:t>
            </w:r>
          </w:hyperlink>
        </w:p>
        <w:p>
          <w:pPr>
            <w:pStyle w:val="Contents3"/>
            <w:tabs>
              <w:tab w:val="clear" w:pos="8459"/>
              <w:tab w:val="right" w:pos="9026" w:leader="dot"/>
            </w:tabs>
            <w:rPr/>
          </w:pPr>
          <w:hyperlink w:anchor="__RefHeading___Toc10251105_3381743652">
            <w:r>
              <w:rPr>
                <w:webHidden/>
                <w:rStyle w:val="IndexLink"/>
                <w:rtl w:val="true"/>
              </w:rPr>
              <w:t>آیت‌اللّه سید تقی نصیری</w:t>
            </w:r>
            <w:r>
              <w:rPr>
                <w:rStyle w:val="IndexLink"/>
                <w:rtl w:val="true"/>
              </w:rPr>
              <w:tab/>
            </w:r>
            <w:r>
              <w:rPr>
                <w:rStyle w:val="IndexLink"/>
              </w:rPr>
              <w:t>58</w:t>
            </w:r>
          </w:hyperlink>
        </w:p>
        <w:p>
          <w:pPr>
            <w:pStyle w:val="Contents2"/>
            <w:tabs>
              <w:tab w:val="clear" w:pos="8743"/>
              <w:tab w:val="right" w:pos="9026" w:leader="dot"/>
            </w:tabs>
            <w:rPr/>
          </w:pPr>
          <w:hyperlink w:anchor="__RefHeading___Toc10251107_3381743652">
            <w:r>
              <w:rPr>
                <w:webHidden/>
                <w:rStyle w:val="IndexLink"/>
                <w:rtl w:val="true"/>
              </w:rPr>
              <w:t>ج</w:t>
            </w:r>
            <w:r>
              <w:rPr>
                <w:rStyle w:val="IndexLink"/>
                <w:rtl w:val="true"/>
              </w:rPr>
              <w:tab/>
            </w:r>
            <w:r>
              <w:rPr>
                <w:rStyle w:val="IndexLink"/>
              </w:rPr>
              <w:t>59</w:t>
            </w:r>
          </w:hyperlink>
        </w:p>
        <w:p>
          <w:pPr>
            <w:pStyle w:val="Contents3"/>
            <w:tabs>
              <w:tab w:val="clear" w:pos="8459"/>
              <w:tab w:val="right" w:pos="9026" w:leader="dot"/>
            </w:tabs>
            <w:rPr/>
          </w:pPr>
          <w:hyperlink w:anchor="__RefHeading___Toc10251109_3381743652">
            <w:r>
              <w:rPr>
                <w:webHidden/>
                <w:rStyle w:val="IndexLink"/>
                <w:rtl w:val="true"/>
              </w:rPr>
              <w:t>آیت‌اللّه میرزا جعفر اشراقی تبریزی</w:t>
            </w:r>
            <w:r>
              <w:rPr>
                <w:rStyle w:val="IndexLink"/>
                <w:rtl w:val="true"/>
              </w:rPr>
              <w:tab/>
            </w:r>
            <w:r>
              <w:rPr>
                <w:rStyle w:val="IndexLink"/>
              </w:rPr>
              <w:t>59</w:t>
            </w:r>
          </w:hyperlink>
        </w:p>
        <w:p>
          <w:pPr>
            <w:pStyle w:val="Contents3"/>
            <w:tabs>
              <w:tab w:val="clear" w:pos="8459"/>
              <w:tab w:val="right" w:pos="9026" w:leader="dot"/>
            </w:tabs>
            <w:rPr/>
          </w:pPr>
          <w:hyperlink w:anchor="__RefHeading___Toc10251111_3381743652">
            <w:r>
              <w:rPr>
                <w:webHidden/>
                <w:rStyle w:val="IndexLink"/>
                <w:rtl w:val="true"/>
              </w:rPr>
              <w:t>جعفر آقا مجتهدی</w:t>
            </w:r>
            <w:r>
              <w:rPr>
                <w:rStyle w:val="IndexLink"/>
                <w:rtl w:val="true"/>
              </w:rPr>
              <w:tab/>
            </w:r>
            <w:r>
              <w:rPr>
                <w:rStyle w:val="IndexLink"/>
              </w:rPr>
              <w:t>59</w:t>
            </w:r>
          </w:hyperlink>
        </w:p>
        <w:p>
          <w:pPr>
            <w:pStyle w:val="Contents3"/>
            <w:tabs>
              <w:tab w:val="clear" w:pos="8459"/>
              <w:tab w:val="right" w:pos="9026" w:leader="dot"/>
            </w:tabs>
            <w:rPr/>
          </w:pPr>
          <w:hyperlink w:anchor="__RefHeading___Toc10251113_3381743652">
            <w:r>
              <w:rPr>
                <w:webHidden/>
                <w:rStyle w:val="IndexLink"/>
                <w:rtl w:val="true"/>
              </w:rPr>
              <w:t>آیت‌اللّه شیخ جعفر سبحانی</w:t>
            </w:r>
            <w:r>
              <w:rPr>
                <w:rStyle w:val="IndexLink"/>
                <w:rtl w:val="true"/>
              </w:rPr>
              <w:tab/>
            </w:r>
            <w:r>
              <w:rPr>
                <w:rStyle w:val="IndexLink"/>
              </w:rPr>
              <w:t>60</w:t>
            </w:r>
          </w:hyperlink>
        </w:p>
        <w:p>
          <w:pPr>
            <w:pStyle w:val="Contents3"/>
            <w:tabs>
              <w:tab w:val="clear" w:pos="8459"/>
              <w:tab w:val="right" w:pos="9026" w:leader="dot"/>
            </w:tabs>
            <w:rPr/>
          </w:pPr>
          <w:hyperlink w:anchor="__RefHeading___Toc10251115_3381743652">
            <w:r>
              <w:rPr>
                <w:webHidden/>
                <w:rStyle w:val="IndexLink"/>
                <w:rtl w:val="true"/>
              </w:rPr>
              <w:t>آیت‌اللّه میرزا جواد تبریزی</w:t>
            </w:r>
            <w:r>
              <w:rPr>
                <w:rStyle w:val="IndexLink"/>
                <w:rtl w:val="true"/>
              </w:rPr>
              <w:tab/>
            </w:r>
            <w:r>
              <w:rPr>
                <w:rStyle w:val="IndexLink"/>
              </w:rPr>
              <w:t>61</w:t>
            </w:r>
          </w:hyperlink>
        </w:p>
        <w:p>
          <w:pPr>
            <w:pStyle w:val="Contents3"/>
            <w:tabs>
              <w:tab w:val="clear" w:pos="8459"/>
              <w:tab w:val="right" w:pos="9026" w:leader="dot"/>
            </w:tabs>
            <w:rPr/>
          </w:pPr>
          <w:hyperlink w:anchor="__RefHeading___Toc10251117_3381743652">
            <w:r>
              <w:rPr>
                <w:webHidden/>
                <w:rStyle w:val="IndexLink"/>
                <w:rtl w:val="true"/>
              </w:rPr>
              <w:t>آیت‌اللّه میرزا جواد آقا تهرانی</w:t>
            </w:r>
            <w:r>
              <w:rPr>
                <w:rStyle w:val="IndexLink"/>
                <w:rtl w:val="true"/>
              </w:rPr>
              <w:tab/>
            </w:r>
            <w:r>
              <w:rPr>
                <w:rStyle w:val="IndexLink"/>
              </w:rPr>
              <w:t>62</w:t>
            </w:r>
          </w:hyperlink>
        </w:p>
        <w:p>
          <w:pPr>
            <w:pStyle w:val="Contents2"/>
            <w:tabs>
              <w:tab w:val="clear" w:pos="8743"/>
              <w:tab w:val="right" w:pos="9026" w:leader="dot"/>
            </w:tabs>
            <w:rPr/>
          </w:pPr>
          <w:hyperlink w:anchor="__RefHeading___Toc10251119_3381743652">
            <w:r>
              <w:rPr>
                <w:webHidden/>
                <w:rStyle w:val="IndexLink"/>
                <w:rtl w:val="true"/>
              </w:rPr>
              <w:t>ح</w:t>
            </w:r>
            <w:r>
              <w:rPr>
                <w:rStyle w:val="IndexLink"/>
                <w:rtl w:val="true"/>
              </w:rPr>
              <w:tab/>
            </w:r>
            <w:r>
              <w:rPr>
                <w:rStyle w:val="IndexLink"/>
              </w:rPr>
              <w:t>65</w:t>
            </w:r>
          </w:hyperlink>
        </w:p>
        <w:p>
          <w:pPr>
            <w:pStyle w:val="Contents3"/>
            <w:tabs>
              <w:tab w:val="clear" w:pos="8459"/>
              <w:tab w:val="right" w:pos="9026" w:leader="dot"/>
            </w:tabs>
            <w:rPr/>
          </w:pPr>
          <w:hyperlink w:anchor="__RefHeading___Toc10251121_3381743652">
            <w:r>
              <w:rPr>
                <w:webHidden/>
                <w:rStyle w:val="IndexLink"/>
                <w:rtl w:val="true"/>
              </w:rPr>
              <w:t>آیت‌اللّه سید حبیب‌اللّه طاهری گرگانی</w:t>
            </w:r>
            <w:r>
              <w:rPr>
                <w:rStyle w:val="IndexLink"/>
                <w:rtl w:val="true"/>
              </w:rPr>
              <w:tab/>
            </w:r>
            <w:r>
              <w:rPr>
                <w:rStyle w:val="IndexLink"/>
              </w:rPr>
              <w:t>65</w:t>
            </w:r>
          </w:hyperlink>
        </w:p>
        <w:p>
          <w:pPr>
            <w:pStyle w:val="Contents3"/>
            <w:tabs>
              <w:tab w:val="clear" w:pos="8459"/>
              <w:tab w:val="right" w:pos="9026" w:leader="dot"/>
            </w:tabs>
            <w:rPr/>
          </w:pPr>
          <w:hyperlink w:anchor="__RefHeading___Toc10251123_3381743652">
            <w:r>
              <w:rPr>
                <w:webHidden/>
                <w:rStyle w:val="IndexLink"/>
                <w:rtl w:val="true"/>
              </w:rPr>
              <w:t>آیت‌اللّه میرزا حسن بجنوردی</w:t>
            </w:r>
            <w:r>
              <w:rPr>
                <w:rStyle w:val="IndexLink"/>
                <w:rtl w:val="true"/>
              </w:rPr>
              <w:tab/>
            </w:r>
            <w:r>
              <w:rPr>
                <w:rStyle w:val="IndexLink"/>
              </w:rPr>
              <w:t>66</w:t>
            </w:r>
          </w:hyperlink>
        </w:p>
        <w:p>
          <w:pPr>
            <w:pStyle w:val="Contents3"/>
            <w:tabs>
              <w:tab w:val="clear" w:pos="8459"/>
              <w:tab w:val="right" w:pos="9026" w:leader="dot"/>
            </w:tabs>
            <w:rPr/>
          </w:pPr>
          <w:hyperlink w:anchor="__RefHeading___Toc10251125_3381743652">
            <w:r>
              <w:rPr>
                <w:webHidden/>
                <w:rStyle w:val="IndexLink"/>
                <w:rtl w:val="true"/>
              </w:rPr>
              <w:t>آیت‌اللّه شیخ حسن تهرانی</w:t>
            </w:r>
            <w:r>
              <w:rPr>
                <w:rStyle w:val="IndexLink"/>
                <w:rtl w:val="true"/>
              </w:rPr>
              <w:tab/>
            </w:r>
            <w:r>
              <w:rPr>
                <w:rStyle w:val="IndexLink"/>
              </w:rPr>
              <w:t>69</w:t>
            </w:r>
          </w:hyperlink>
        </w:p>
        <w:p>
          <w:pPr>
            <w:pStyle w:val="Contents3"/>
            <w:tabs>
              <w:tab w:val="clear" w:pos="8459"/>
              <w:tab w:val="right" w:pos="9026" w:leader="dot"/>
            </w:tabs>
            <w:rPr/>
          </w:pPr>
          <w:hyperlink w:anchor="__RefHeading___Toc10251127_3381743652">
            <w:r>
              <w:rPr>
                <w:webHidden/>
                <w:rStyle w:val="IndexLink"/>
                <w:rtl w:val="true"/>
              </w:rPr>
              <w:t>علامه حسن حسن‌زاده آملی</w:t>
            </w:r>
            <w:r>
              <w:rPr>
                <w:rStyle w:val="IndexLink"/>
                <w:rtl w:val="true"/>
              </w:rPr>
              <w:tab/>
            </w:r>
            <w:r>
              <w:rPr>
                <w:rStyle w:val="IndexLink"/>
              </w:rPr>
              <w:t>69</w:t>
            </w:r>
          </w:hyperlink>
        </w:p>
        <w:p>
          <w:pPr>
            <w:pStyle w:val="Contents3"/>
            <w:tabs>
              <w:tab w:val="clear" w:pos="8459"/>
              <w:tab w:val="right" w:pos="9026" w:leader="dot"/>
            </w:tabs>
            <w:rPr/>
          </w:pPr>
          <w:hyperlink w:anchor="__RefHeading___Toc10251129_3381743652">
            <w:r>
              <w:rPr>
                <w:webHidden/>
                <w:rStyle w:val="IndexLink"/>
                <w:rtl w:val="true"/>
              </w:rPr>
              <w:t>آیت‌اللّه حسن رمضانی</w:t>
            </w:r>
            <w:r>
              <w:rPr>
                <w:rStyle w:val="IndexLink"/>
                <w:rtl w:val="true"/>
              </w:rPr>
              <w:tab/>
            </w:r>
            <w:r>
              <w:rPr>
                <w:rStyle w:val="IndexLink"/>
              </w:rPr>
              <w:t>72</w:t>
            </w:r>
          </w:hyperlink>
        </w:p>
        <w:p>
          <w:pPr>
            <w:pStyle w:val="Contents3"/>
            <w:tabs>
              <w:tab w:val="clear" w:pos="8459"/>
              <w:tab w:val="right" w:pos="9026" w:leader="dot"/>
            </w:tabs>
            <w:rPr/>
          </w:pPr>
          <w:hyperlink w:anchor="__RefHeading___Toc10251131_3381743652">
            <w:r>
              <w:rPr>
                <w:webHidden/>
                <w:rStyle w:val="IndexLink"/>
                <w:rtl w:val="true"/>
              </w:rPr>
              <w:t>آیت‌اللّه سید حسن شالی</w:t>
            </w:r>
            <w:r>
              <w:rPr>
                <w:rStyle w:val="IndexLink"/>
                <w:rtl w:val="true"/>
              </w:rPr>
              <w:tab/>
            </w:r>
            <w:r>
              <w:rPr>
                <w:rStyle w:val="IndexLink"/>
              </w:rPr>
              <w:t>74</w:t>
            </w:r>
          </w:hyperlink>
        </w:p>
        <w:p>
          <w:pPr>
            <w:pStyle w:val="Contents3"/>
            <w:tabs>
              <w:tab w:val="clear" w:pos="8459"/>
              <w:tab w:val="right" w:pos="9026" w:leader="dot"/>
            </w:tabs>
            <w:rPr/>
          </w:pPr>
          <w:hyperlink w:anchor="__RefHeading___Toc10251133_3381743652">
            <w:r>
              <w:rPr>
                <w:webHidden/>
                <w:rStyle w:val="IndexLink"/>
                <w:rtl w:val="true"/>
              </w:rPr>
              <w:t>آیت‌اللّه شیخ حسن صافی</w:t>
            </w:r>
            <w:r>
              <w:rPr>
                <w:rStyle w:val="IndexLink"/>
                <w:rtl w:val="true"/>
              </w:rPr>
              <w:tab/>
            </w:r>
            <w:r>
              <w:rPr>
                <w:rStyle w:val="IndexLink"/>
              </w:rPr>
              <w:t>74</w:t>
            </w:r>
          </w:hyperlink>
        </w:p>
        <w:p>
          <w:pPr>
            <w:pStyle w:val="Contents3"/>
            <w:tabs>
              <w:tab w:val="clear" w:pos="8459"/>
              <w:tab w:val="right" w:pos="9026" w:leader="dot"/>
            </w:tabs>
            <w:rPr/>
          </w:pPr>
          <w:hyperlink w:anchor="__RefHeading___Toc10251135_3381743652">
            <w:r>
              <w:rPr>
                <w:webHidden/>
                <w:rStyle w:val="IndexLink"/>
                <w:rtl w:val="true"/>
              </w:rPr>
              <w:t>آیت‌اللّه سید حسن طاهری خرم‌آبادی</w:t>
            </w:r>
            <w:r>
              <w:rPr>
                <w:rStyle w:val="IndexLink"/>
                <w:rtl w:val="true"/>
              </w:rPr>
              <w:tab/>
            </w:r>
            <w:r>
              <w:rPr>
                <w:rStyle w:val="IndexLink"/>
              </w:rPr>
              <w:t>74</w:t>
            </w:r>
          </w:hyperlink>
        </w:p>
        <w:p>
          <w:pPr>
            <w:pStyle w:val="Contents3"/>
            <w:tabs>
              <w:tab w:val="clear" w:pos="8459"/>
              <w:tab w:val="right" w:pos="9026" w:leader="dot"/>
            </w:tabs>
            <w:rPr/>
          </w:pPr>
          <w:hyperlink w:anchor="__RefHeading___Toc10251137_3381743652">
            <w:r>
              <w:rPr>
                <w:webHidden/>
                <w:rStyle w:val="IndexLink"/>
                <w:rtl w:val="true"/>
              </w:rPr>
              <w:t>آیت‌اللّه میرزا حسن‌علی مروارید</w:t>
            </w:r>
            <w:r>
              <w:rPr>
                <w:rStyle w:val="IndexLink"/>
                <w:rtl w:val="true"/>
              </w:rPr>
              <w:tab/>
            </w:r>
            <w:r>
              <w:rPr>
                <w:rStyle w:val="IndexLink"/>
              </w:rPr>
              <w:t>76</w:t>
            </w:r>
          </w:hyperlink>
        </w:p>
        <w:p>
          <w:pPr>
            <w:pStyle w:val="Contents3"/>
            <w:tabs>
              <w:tab w:val="clear" w:pos="8459"/>
              <w:tab w:val="right" w:pos="9026" w:leader="dot"/>
            </w:tabs>
            <w:rPr/>
          </w:pPr>
          <w:hyperlink w:anchor="__RefHeading___Toc10251139_3381743652">
            <w:r>
              <w:rPr>
                <w:webHidden/>
                <w:rStyle w:val="IndexLink"/>
                <w:rtl w:val="true"/>
              </w:rPr>
              <w:t>آیت‌اللّه شیخ حسن‌علی نجابت</w:t>
            </w:r>
            <w:r>
              <w:rPr>
                <w:rStyle w:val="IndexLink"/>
                <w:rtl w:val="true"/>
              </w:rPr>
              <w:tab/>
            </w:r>
            <w:r>
              <w:rPr>
                <w:rStyle w:val="IndexLink"/>
              </w:rPr>
              <w:t>77</w:t>
            </w:r>
          </w:hyperlink>
        </w:p>
        <w:p>
          <w:pPr>
            <w:pStyle w:val="Contents3"/>
            <w:tabs>
              <w:tab w:val="clear" w:pos="8459"/>
              <w:tab w:val="right" w:pos="9026" w:leader="dot"/>
            </w:tabs>
            <w:rPr/>
          </w:pPr>
          <w:hyperlink w:anchor="__RefHeading___Toc10251141_3381743652">
            <w:r>
              <w:rPr>
                <w:webHidden/>
                <w:rStyle w:val="IndexLink"/>
                <w:rtl w:val="true"/>
              </w:rPr>
              <w:t>آیت‌اللّه حاج آقا حسن قمی</w:t>
            </w:r>
            <w:r>
              <w:rPr>
                <w:rStyle w:val="IndexLink"/>
                <w:rtl w:val="true"/>
              </w:rPr>
              <w:tab/>
            </w:r>
            <w:r>
              <w:rPr>
                <w:rStyle w:val="IndexLink"/>
              </w:rPr>
              <w:t>79</w:t>
            </w:r>
          </w:hyperlink>
        </w:p>
        <w:p>
          <w:pPr>
            <w:pStyle w:val="Contents3"/>
            <w:tabs>
              <w:tab w:val="clear" w:pos="8459"/>
              <w:tab w:val="right" w:pos="9026" w:leader="dot"/>
            </w:tabs>
            <w:rPr/>
          </w:pPr>
          <w:hyperlink w:anchor="__RefHeading___Toc10251143_3381743652">
            <w:r>
              <w:rPr>
                <w:webHidden/>
                <w:rStyle w:val="IndexLink"/>
                <w:rtl w:val="true"/>
              </w:rPr>
              <w:t>آیت‌اللّه سید حسن موسویان</w:t>
            </w:r>
            <w:r>
              <w:rPr>
                <w:rStyle w:val="IndexLink"/>
                <w:rtl w:val="true"/>
              </w:rPr>
              <w:tab/>
            </w:r>
            <w:r>
              <w:rPr>
                <w:rStyle w:val="IndexLink"/>
              </w:rPr>
              <w:t>80</w:t>
            </w:r>
          </w:hyperlink>
        </w:p>
        <w:p>
          <w:pPr>
            <w:pStyle w:val="Contents3"/>
            <w:tabs>
              <w:tab w:val="clear" w:pos="8459"/>
              <w:tab w:val="right" w:pos="9026" w:leader="dot"/>
            </w:tabs>
            <w:rPr/>
          </w:pPr>
          <w:hyperlink w:anchor="__RefHeading___Toc10251145_3381743652">
            <w:r>
              <w:rPr>
                <w:webHidden/>
                <w:rStyle w:val="IndexLink"/>
                <w:rtl w:val="true"/>
              </w:rPr>
              <w:t>آیت‌اللّه سید حسین بروجردی</w:t>
            </w:r>
            <w:r>
              <w:rPr>
                <w:rStyle w:val="IndexLink"/>
                <w:rtl w:val="true"/>
              </w:rPr>
              <w:tab/>
            </w:r>
            <w:r>
              <w:rPr>
                <w:rStyle w:val="IndexLink"/>
              </w:rPr>
              <w:t>80</w:t>
            </w:r>
          </w:hyperlink>
        </w:p>
        <w:p>
          <w:pPr>
            <w:pStyle w:val="Contents3"/>
            <w:tabs>
              <w:tab w:val="clear" w:pos="8459"/>
              <w:tab w:val="right" w:pos="9026" w:leader="dot"/>
            </w:tabs>
            <w:rPr/>
          </w:pPr>
          <w:hyperlink w:anchor="__RefHeading___Toc10251147_3381743652">
            <w:r>
              <w:rPr>
                <w:webHidden/>
                <w:rStyle w:val="IndexLink"/>
                <w:rtl w:val="true"/>
              </w:rPr>
              <w:t>آیت‌اللّه حاج آقا حسین خادمی</w:t>
            </w:r>
            <w:r>
              <w:rPr>
                <w:rStyle w:val="IndexLink"/>
                <w:rtl w:val="true"/>
              </w:rPr>
              <w:tab/>
            </w:r>
            <w:r>
              <w:rPr>
                <w:rStyle w:val="IndexLink"/>
              </w:rPr>
              <w:t>88</w:t>
            </w:r>
          </w:hyperlink>
        </w:p>
        <w:p>
          <w:pPr>
            <w:pStyle w:val="Contents3"/>
            <w:tabs>
              <w:tab w:val="clear" w:pos="8459"/>
              <w:tab w:val="right" w:pos="9026" w:leader="dot"/>
            </w:tabs>
            <w:rPr/>
          </w:pPr>
          <w:hyperlink w:anchor="__RefHeading___Toc10251149_3381743652">
            <w:r>
              <w:rPr>
                <w:webHidden/>
                <w:rStyle w:val="IndexLink"/>
                <w:rtl w:val="true"/>
              </w:rPr>
              <w:t>آیت‌اللّه سید حسین رودباری</w:t>
            </w:r>
            <w:r>
              <w:rPr>
                <w:rStyle w:val="IndexLink"/>
                <w:rtl w:val="true"/>
              </w:rPr>
              <w:tab/>
            </w:r>
            <w:r>
              <w:rPr>
                <w:rStyle w:val="IndexLink"/>
              </w:rPr>
              <w:t>89</w:t>
            </w:r>
          </w:hyperlink>
        </w:p>
        <w:p>
          <w:pPr>
            <w:pStyle w:val="Contents3"/>
            <w:tabs>
              <w:tab w:val="clear" w:pos="8459"/>
              <w:tab w:val="right" w:pos="9026" w:leader="dot"/>
            </w:tabs>
            <w:rPr/>
          </w:pPr>
          <w:hyperlink w:anchor="__RefHeading___Toc10251151_3381743652">
            <w:r>
              <w:rPr>
                <w:webHidden/>
                <w:rStyle w:val="IndexLink"/>
                <w:rtl w:val="true"/>
              </w:rPr>
              <w:t>آیت‌اللّه شیخ حسین شب‌زنده‌دار</w:t>
            </w:r>
            <w:r>
              <w:rPr>
                <w:rStyle w:val="IndexLink"/>
                <w:rtl w:val="true"/>
              </w:rPr>
              <w:tab/>
            </w:r>
            <w:r>
              <w:rPr>
                <w:rStyle w:val="IndexLink"/>
              </w:rPr>
              <w:t>89</w:t>
            </w:r>
          </w:hyperlink>
        </w:p>
        <w:p>
          <w:pPr>
            <w:pStyle w:val="Contents3"/>
            <w:tabs>
              <w:tab w:val="clear" w:pos="8459"/>
              <w:tab w:val="right" w:pos="9026" w:leader="dot"/>
            </w:tabs>
            <w:rPr/>
          </w:pPr>
          <w:hyperlink w:anchor="__RefHeading___Toc10251153_3381743652">
            <w:r>
              <w:rPr>
                <w:webHidden/>
                <w:rStyle w:val="IndexLink"/>
                <w:rtl w:val="true"/>
              </w:rPr>
              <w:t>آیت‌اللّه حاج آقا حسین فاطمی قمی</w:t>
            </w:r>
            <w:r>
              <w:rPr>
                <w:rStyle w:val="IndexLink"/>
                <w:rtl w:val="true"/>
              </w:rPr>
              <w:tab/>
            </w:r>
            <w:r>
              <w:rPr>
                <w:rStyle w:val="IndexLink"/>
              </w:rPr>
              <w:t>90</w:t>
            </w:r>
          </w:hyperlink>
        </w:p>
        <w:p>
          <w:pPr>
            <w:pStyle w:val="Contents3"/>
            <w:tabs>
              <w:tab w:val="clear" w:pos="8459"/>
              <w:tab w:val="right" w:pos="9026" w:leader="dot"/>
            </w:tabs>
            <w:rPr/>
          </w:pPr>
          <w:hyperlink w:anchor="__RefHeading___Toc10251155_3381743652">
            <w:r>
              <w:rPr>
                <w:webHidden/>
                <w:rStyle w:val="IndexLink"/>
                <w:rtl w:val="true"/>
              </w:rPr>
              <w:t>آیت‌اللّه شیخ حسین لنکرانی</w:t>
            </w:r>
            <w:r>
              <w:rPr>
                <w:rStyle w:val="IndexLink"/>
                <w:rtl w:val="true"/>
              </w:rPr>
              <w:tab/>
            </w:r>
            <w:r>
              <w:rPr>
                <w:rStyle w:val="IndexLink"/>
              </w:rPr>
              <w:t>91</w:t>
            </w:r>
          </w:hyperlink>
        </w:p>
        <w:p>
          <w:pPr>
            <w:pStyle w:val="Contents3"/>
            <w:tabs>
              <w:tab w:val="clear" w:pos="8459"/>
              <w:tab w:val="right" w:pos="9026" w:leader="dot"/>
            </w:tabs>
            <w:rPr/>
          </w:pPr>
          <w:hyperlink w:anchor="__RefHeading___Toc10251157_3381743652">
            <w:r>
              <w:rPr>
                <w:webHidden/>
                <w:rStyle w:val="IndexLink"/>
                <w:rtl w:val="true"/>
              </w:rPr>
              <w:t>آیت‌اللّه شیخ حسین محمدی لائینی</w:t>
            </w:r>
            <w:r>
              <w:rPr>
                <w:rStyle w:val="IndexLink"/>
                <w:rtl w:val="true"/>
              </w:rPr>
              <w:tab/>
            </w:r>
            <w:r>
              <w:rPr>
                <w:rStyle w:val="IndexLink"/>
              </w:rPr>
              <w:t>93</w:t>
            </w:r>
          </w:hyperlink>
        </w:p>
        <w:p>
          <w:pPr>
            <w:pStyle w:val="Contents3"/>
            <w:tabs>
              <w:tab w:val="clear" w:pos="8459"/>
              <w:tab w:val="right" w:pos="9026" w:leader="dot"/>
            </w:tabs>
            <w:rPr/>
          </w:pPr>
          <w:hyperlink w:anchor="__RefHeading___Toc10251159_3381743652">
            <w:r>
              <w:rPr>
                <w:webHidden/>
                <w:rStyle w:val="IndexLink"/>
                <w:rtl w:val="true"/>
              </w:rPr>
              <w:t>آیت‌اللّه شیخ حسین مظاهری</w:t>
            </w:r>
            <w:r>
              <w:rPr>
                <w:rStyle w:val="IndexLink"/>
                <w:rtl w:val="true"/>
              </w:rPr>
              <w:tab/>
            </w:r>
            <w:r>
              <w:rPr>
                <w:rStyle w:val="IndexLink"/>
              </w:rPr>
              <w:t>94</w:t>
            </w:r>
          </w:hyperlink>
        </w:p>
        <w:p>
          <w:pPr>
            <w:pStyle w:val="Contents3"/>
            <w:tabs>
              <w:tab w:val="clear" w:pos="8459"/>
              <w:tab w:val="right" w:pos="9026" w:leader="dot"/>
            </w:tabs>
            <w:rPr/>
          </w:pPr>
          <w:hyperlink w:anchor="__RefHeading___Toc10251161_3381743652">
            <w:r>
              <w:rPr>
                <w:webHidden/>
                <w:rStyle w:val="IndexLink"/>
                <w:rtl w:val="true"/>
              </w:rPr>
              <w:t>آیت‌اللّه شیخ حسین نجفی اهری</w:t>
            </w:r>
            <w:r>
              <w:rPr>
                <w:rStyle w:val="IndexLink"/>
                <w:rtl w:val="true"/>
              </w:rPr>
              <w:tab/>
            </w:r>
            <w:r>
              <w:rPr>
                <w:rStyle w:val="IndexLink"/>
              </w:rPr>
              <w:t>98</w:t>
            </w:r>
          </w:hyperlink>
        </w:p>
        <w:p>
          <w:pPr>
            <w:pStyle w:val="Contents3"/>
            <w:tabs>
              <w:tab w:val="clear" w:pos="8459"/>
              <w:tab w:val="right" w:pos="9026" w:leader="dot"/>
            </w:tabs>
            <w:rPr/>
          </w:pPr>
          <w:hyperlink w:anchor="__RefHeading___Toc10251163_3381743652">
            <w:r>
              <w:rPr>
                <w:webHidden/>
                <w:rStyle w:val="IndexLink"/>
                <w:rtl w:val="true"/>
              </w:rPr>
              <w:t>آیت‌اللّه حسین نوری همدانی</w:t>
            </w:r>
            <w:r>
              <w:rPr>
                <w:rStyle w:val="IndexLink"/>
                <w:rtl w:val="true"/>
              </w:rPr>
              <w:tab/>
            </w:r>
            <w:r>
              <w:rPr>
                <w:rStyle w:val="IndexLink"/>
              </w:rPr>
              <w:t>99</w:t>
            </w:r>
          </w:hyperlink>
        </w:p>
        <w:p>
          <w:pPr>
            <w:pStyle w:val="Contents3"/>
            <w:tabs>
              <w:tab w:val="clear" w:pos="8459"/>
              <w:tab w:val="right" w:pos="9026" w:leader="dot"/>
            </w:tabs>
            <w:rPr/>
          </w:pPr>
          <w:hyperlink w:anchor="__RefHeading___Toc10251165_3381743652">
            <w:r>
              <w:rPr>
                <w:webHidden/>
                <w:rStyle w:val="IndexLink"/>
                <w:rtl w:val="true"/>
              </w:rPr>
              <w:t>آیت‌اللّه شیخ حسین وحید خراسانی</w:t>
            </w:r>
            <w:r>
              <w:rPr>
                <w:rStyle w:val="IndexLink"/>
                <w:rtl w:val="true"/>
              </w:rPr>
              <w:tab/>
            </w:r>
            <w:r>
              <w:rPr>
                <w:rStyle w:val="IndexLink"/>
              </w:rPr>
              <w:t>104</w:t>
            </w:r>
          </w:hyperlink>
        </w:p>
        <w:p>
          <w:pPr>
            <w:pStyle w:val="Contents3"/>
            <w:tabs>
              <w:tab w:val="clear" w:pos="8459"/>
              <w:tab w:val="right" w:pos="9026" w:leader="dot"/>
            </w:tabs>
            <w:rPr/>
          </w:pPr>
          <w:hyperlink w:anchor="__RefHeading___Toc10251167_3381743652">
            <w:r>
              <w:rPr>
                <w:webHidden/>
                <w:rStyle w:val="IndexLink"/>
                <w:rtl w:val="true"/>
              </w:rPr>
              <w:t>آیت‌اللّه سید حسین یعقوبی</w:t>
            </w:r>
            <w:r>
              <w:rPr>
                <w:rStyle w:val="IndexLink"/>
                <w:rtl w:val="true"/>
              </w:rPr>
              <w:tab/>
            </w:r>
            <w:r>
              <w:rPr>
                <w:rStyle w:val="IndexLink"/>
              </w:rPr>
              <w:t>105</w:t>
            </w:r>
          </w:hyperlink>
        </w:p>
        <w:p>
          <w:pPr>
            <w:pStyle w:val="Contents2"/>
            <w:tabs>
              <w:tab w:val="clear" w:pos="8743"/>
              <w:tab w:val="right" w:pos="9026" w:leader="dot"/>
            </w:tabs>
            <w:rPr/>
          </w:pPr>
          <w:hyperlink w:anchor="__RefHeading___Toc10251169_3381743652">
            <w:r>
              <w:rPr>
                <w:webHidden/>
                <w:rStyle w:val="IndexLink"/>
                <w:rtl w:val="true"/>
              </w:rPr>
              <w:t>ذ</w:t>
            </w:r>
            <w:r>
              <w:rPr>
                <w:rStyle w:val="IndexLink"/>
                <w:rtl w:val="true"/>
              </w:rPr>
              <w:tab/>
            </w:r>
            <w:r>
              <w:rPr>
                <w:rStyle w:val="IndexLink"/>
              </w:rPr>
              <w:t>108</w:t>
            </w:r>
          </w:hyperlink>
        </w:p>
        <w:p>
          <w:pPr>
            <w:pStyle w:val="Contents3"/>
            <w:tabs>
              <w:tab w:val="clear" w:pos="8459"/>
              <w:tab w:val="right" w:pos="9026" w:leader="dot"/>
            </w:tabs>
            <w:rPr/>
          </w:pPr>
          <w:hyperlink w:anchor="__RefHeading___Toc10251171_3381743652">
            <w:r>
              <w:rPr>
                <w:webHidden/>
                <w:rStyle w:val="IndexLink"/>
                <w:rtl w:val="true"/>
              </w:rPr>
              <w:t xml:space="preserve">سید ذبیح‌اللّه قوامی </w:t>
            </w:r>
            <w:r>
              <w:rPr>
                <w:rStyle w:val="IndexLink"/>
                <w:rtl w:val="true"/>
              </w:rPr>
              <w:t>(</w:t>
            </w:r>
            <w:r>
              <w:rPr>
                <w:rStyle w:val="IndexLink"/>
                <w:rtl w:val="true"/>
              </w:rPr>
              <w:t>حاج آقا فخر تهرانی</w:t>
            </w:r>
            <w:r>
              <w:rPr>
                <w:rStyle w:val="IndexLink"/>
                <w:rtl w:val="true"/>
              </w:rPr>
              <w:t>)</w:t>
              <w:tab/>
            </w:r>
            <w:r>
              <w:rPr>
                <w:rStyle w:val="IndexLink"/>
              </w:rPr>
              <w:t>108</w:t>
            </w:r>
          </w:hyperlink>
        </w:p>
        <w:p>
          <w:pPr>
            <w:pStyle w:val="Contents2"/>
            <w:tabs>
              <w:tab w:val="clear" w:pos="8743"/>
              <w:tab w:val="right" w:pos="9026" w:leader="dot"/>
            </w:tabs>
            <w:rPr/>
          </w:pPr>
          <w:hyperlink w:anchor="__RefHeading___Toc10251173_3381743652">
            <w:r>
              <w:rPr>
                <w:webHidden/>
                <w:rStyle w:val="IndexLink"/>
                <w:rtl w:val="true"/>
              </w:rPr>
              <w:t>ر</w:t>
            </w:r>
            <w:r>
              <w:rPr>
                <w:rStyle w:val="IndexLink"/>
                <w:rtl w:val="true"/>
              </w:rPr>
              <w:tab/>
            </w:r>
            <w:r>
              <w:rPr>
                <w:rStyle w:val="IndexLink"/>
              </w:rPr>
              <w:t>110</w:t>
            </w:r>
          </w:hyperlink>
        </w:p>
        <w:p>
          <w:pPr>
            <w:pStyle w:val="Contents3"/>
            <w:tabs>
              <w:tab w:val="clear" w:pos="8459"/>
              <w:tab w:val="right" w:pos="9026" w:leader="dot"/>
            </w:tabs>
            <w:rPr/>
          </w:pPr>
          <w:hyperlink w:anchor="__RefHeading___Toc10251175_3381743652">
            <w:r>
              <w:rPr>
                <w:webHidden/>
                <w:rStyle w:val="IndexLink"/>
                <w:rtl w:val="true"/>
              </w:rPr>
              <w:t>حاج آقا رحیم ارباب</w:t>
            </w:r>
            <w:r>
              <w:rPr>
                <w:rStyle w:val="IndexLink"/>
                <w:rtl w:val="true"/>
              </w:rPr>
              <w:tab/>
            </w:r>
            <w:r>
              <w:rPr>
                <w:rStyle w:val="IndexLink"/>
              </w:rPr>
              <w:t>110</w:t>
            </w:r>
          </w:hyperlink>
        </w:p>
        <w:p>
          <w:pPr>
            <w:pStyle w:val="Contents3"/>
            <w:tabs>
              <w:tab w:val="clear" w:pos="8459"/>
              <w:tab w:val="right" w:pos="9026" w:leader="dot"/>
            </w:tabs>
            <w:rPr/>
          </w:pPr>
          <w:hyperlink w:anchor="__RefHeading___Toc10251177_3381743652">
            <w:r>
              <w:rPr>
                <w:webHidden/>
                <w:rStyle w:val="IndexLink"/>
                <w:rtl w:val="true"/>
              </w:rPr>
              <w:t>آیت‌اللّه سید رضا بهاء‌الدینی</w:t>
            </w:r>
            <w:r>
              <w:rPr>
                <w:rStyle w:val="IndexLink"/>
                <w:rtl w:val="true"/>
              </w:rPr>
              <w:tab/>
            </w:r>
            <w:r>
              <w:rPr>
                <w:rStyle w:val="IndexLink"/>
              </w:rPr>
              <w:t>110</w:t>
            </w:r>
          </w:hyperlink>
        </w:p>
        <w:p>
          <w:pPr>
            <w:pStyle w:val="Contents3"/>
            <w:tabs>
              <w:tab w:val="clear" w:pos="8459"/>
              <w:tab w:val="right" w:pos="9026" w:leader="dot"/>
            </w:tabs>
            <w:rPr/>
          </w:pPr>
          <w:hyperlink w:anchor="__RefHeading___Toc10251179_3381743652">
            <w:r>
              <w:rPr>
                <w:webHidden/>
                <w:rStyle w:val="IndexLink"/>
                <w:rtl w:val="true"/>
              </w:rPr>
              <w:t>آیت‌اللّه شیخ رضا مدنی کاشانی</w:t>
            </w:r>
            <w:r>
              <w:rPr>
                <w:rStyle w:val="IndexLink"/>
                <w:rtl w:val="true"/>
              </w:rPr>
              <w:tab/>
            </w:r>
            <w:r>
              <w:rPr>
                <w:rStyle w:val="IndexLink"/>
              </w:rPr>
              <w:t>121</w:t>
            </w:r>
          </w:hyperlink>
        </w:p>
        <w:p>
          <w:pPr>
            <w:pStyle w:val="Contents3"/>
            <w:tabs>
              <w:tab w:val="clear" w:pos="8459"/>
              <w:tab w:val="right" w:pos="9026" w:leader="dot"/>
            </w:tabs>
            <w:rPr/>
          </w:pPr>
          <w:hyperlink w:anchor="__RefHeading___Toc10251181_3381743652">
            <w:r>
              <w:rPr>
                <w:webHidden/>
                <w:rStyle w:val="IndexLink"/>
                <w:rtl w:val="true"/>
              </w:rPr>
              <w:t>آیت‌اللّه سید رضی شیرازی</w:t>
            </w:r>
            <w:r>
              <w:rPr>
                <w:rStyle w:val="IndexLink"/>
                <w:rtl w:val="true"/>
              </w:rPr>
              <w:tab/>
            </w:r>
            <w:r>
              <w:rPr>
                <w:rStyle w:val="IndexLink"/>
              </w:rPr>
              <w:t>123</w:t>
            </w:r>
          </w:hyperlink>
        </w:p>
        <w:p>
          <w:pPr>
            <w:pStyle w:val="Contents3"/>
            <w:tabs>
              <w:tab w:val="clear" w:pos="8459"/>
              <w:tab w:val="right" w:pos="9026" w:leader="dot"/>
            </w:tabs>
            <w:rPr/>
          </w:pPr>
          <w:hyperlink w:anchor="__RefHeading___Toc10251183_3381743652">
            <w:r>
              <w:rPr>
                <w:webHidden/>
                <w:rStyle w:val="IndexLink"/>
                <w:rtl w:val="true"/>
              </w:rPr>
              <w:t xml:space="preserve">آیت‌اللّه سید روح‌اللّه خمینی </w:t>
            </w:r>
            <w:r>
              <w:rPr>
                <w:rStyle w:val="IndexLink"/>
                <w:rtl w:val="true"/>
              </w:rPr>
              <w:t>(</w:t>
            </w:r>
            <w:r>
              <w:rPr>
                <w:rStyle w:val="IndexLink"/>
                <w:rtl w:val="true"/>
              </w:rPr>
              <w:t>امام خمینی</w:t>
            </w:r>
            <w:r>
              <w:rPr>
                <w:rStyle w:val="IndexLink"/>
                <w:rtl w:val="true"/>
              </w:rPr>
              <w:t>)</w:t>
              <w:tab/>
            </w:r>
            <w:r>
              <w:rPr>
                <w:rStyle w:val="IndexLink"/>
              </w:rPr>
              <w:t>126</w:t>
            </w:r>
          </w:hyperlink>
        </w:p>
        <w:p>
          <w:pPr>
            <w:pStyle w:val="Contents2"/>
            <w:tabs>
              <w:tab w:val="clear" w:pos="8743"/>
              <w:tab w:val="right" w:pos="9026" w:leader="dot"/>
            </w:tabs>
            <w:rPr/>
          </w:pPr>
          <w:hyperlink w:anchor="__RefHeading___Toc10251185_3381743652">
            <w:r>
              <w:rPr>
                <w:webHidden/>
                <w:rStyle w:val="IndexLink"/>
                <w:rtl w:val="true"/>
              </w:rPr>
              <w:t>ش</w:t>
            </w:r>
            <w:r>
              <w:rPr>
                <w:rStyle w:val="IndexLink"/>
                <w:rtl w:val="true"/>
              </w:rPr>
              <w:tab/>
            </w:r>
            <w:r>
              <w:rPr>
                <w:rStyle w:val="IndexLink"/>
              </w:rPr>
              <w:t>147</w:t>
            </w:r>
          </w:hyperlink>
        </w:p>
        <w:p>
          <w:pPr>
            <w:pStyle w:val="Contents3"/>
            <w:tabs>
              <w:tab w:val="clear" w:pos="8459"/>
              <w:tab w:val="right" w:pos="9026" w:leader="dot"/>
            </w:tabs>
            <w:rPr/>
          </w:pPr>
          <w:hyperlink w:anchor="__RefHeading___Toc10251187_3381743652">
            <w:r>
              <w:rPr>
                <w:webHidden/>
                <w:rStyle w:val="IndexLink"/>
                <w:rtl w:val="true"/>
              </w:rPr>
              <w:t>آیت‌اللّه سید شهاب‌الدین مرعشی نجفی</w:t>
            </w:r>
            <w:r>
              <w:rPr>
                <w:rStyle w:val="IndexLink"/>
                <w:rtl w:val="true"/>
              </w:rPr>
              <w:tab/>
            </w:r>
            <w:r>
              <w:rPr>
                <w:rStyle w:val="IndexLink"/>
              </w:rPr>
              <w:t>147</w:t>
            </w:r>
          </w:hyperlink>
        </w:p>
        <w:p>
          <w:pPr>
            <w:pStyle w:val="Contents2"/>
            <w:tabs>
              <w:tab w:val="clear" w:pos="8743"/>
              <w:tab w:val="right" w:pos="9026" w:leader="dot"/>
            </w:tabs>
            <w:rPr/>
          </w:pPr>
          <w:hyperlink w:anchor="__RefHeading___Toc10251189_3381743652">
            <w:r>
              <w:rPr>
                <w:webHidden/>
                <w:rStyle w:val="IndexLink"/>
                <w:rtl w:val="true"/>
              </w:rPr>
              <w:t>ض</w:t>
            </w:r>
            <w:r>
              <w:rPr>
                <w:rStyle w:val="IndexLink"/>
                <w:rtl w:val="true"/>
              </w:rPr>
              <w:tab/>
            </w:r>
            <w:r>
              <w:rPr>
                <w:rStyle w:val="IndexLink"/>
              </w:rPr>
              <w:t>152</w:t>
            </w:r>
          </w:hyperlink>
        </w:p>
        <w:p>
          <w:pPr>
            <w:pStyle w:val="Contents3"/>
            <w:tabs>
              <w:tab w:val="clear" w:pos="8459"/>
              <w:tab w:val="right" w:pos="9026" w:leader="dot"/>
            </w:tabs>
            <w:rPr/>
          </w:pPr>
          <w:hyperlink w:anchor="__RefHeading___Toc10251191_3381743652">
            <w:r>
              <w:rPr>
                <w:webHidden/>
                <w:rStyle w:val="IndexLink"/>
                <w:rtl w:val="true"/>
              </w:rPr>
              <w:t>آیت‌اللّه ضیاءالدین آملی</w:t>
            </w:r>
            <w:r>
              <w:rPr>
                <w:rStyle w:val="IndexLink"/>
                <w:rtl w:val="true"/>
              </w:rPr>
              <w:tab/>
            </w:r>
            <w:r>
              <w:rPr>
                <w:rStyle w:val="IndexLink"/>
              </w:rPr>
              <w:t>152</w:t>
            </w:r>
          </w:hyperlink>
        </w:p>
        <w:p>
          <w:pPr>
            <w:pStyle w:val="Contents2"/>
            <w:tabs>
              <w:tab w:val="clear" w:pos="8743"/>
              <w:tab w:val="right" w:pos="9026" w:leader="dot"/>
            </w:tabs>
            <w:rPr/>
          </w:pPr>
          <w:hyperlink w:anchor="__RefHeading___Toc10251193_3381743652">
            <w:r>
              <w:rPr>
                <w:webHidden/>
                <w:rStyle w:val="IndexLink"/>
                <w:rtl w:val="true"/>
              </w:rPr>
              <w:t>ع</w:t>
            </w:r>
            <w:r>
              <w:rPr>
                <w:rStyle w:val="IndexLink"/>
                <w:rtl w:val="true"/>
              </w:rPr>
              <w:tab/>
            </w:r>
            <w:r>
              <w:rPr>
                <w:rStyle w:val="IndexLink"/>
              </w:rPr>
              <w:t>153</w:t>
            </w:r>
          </w:hyperlink>
        </w:p>
        <w:p>
          <w:pPr>
            <w:pStyle w:val="Contents3"/>
            <w:tabs>
              <w:tab w:val="clear" w:pos="8459"/>
              <w:tab w:val="right" w:pos="9026" w:leader="dot"/>
            </w:tabs>
            <w:rPr/>
          </w:pPr>
          <w:hyperlink w:anchor="__RefHeading___Toc10251195_3381743652">
            <w:r>
              <w:rPr>
                <w:webHidden/>
                <w:rStyle w:val="IndexLink"/>
                <w:rtl w:val="true"/>
              </w:rPr>
              <w:t>آیت‌اللّه سید عباس اعتمادی</w:t>
            </w:r>
            <w:r>
              <w:rPr>
                <w:rStyle w:val="IndexLink"/>
                <w:rtl w:val="true"/>
              </w:rPr>
              <w:tab/>
            </w:r>
            <w:r>
              <w:rPr>
                <w:rStyle w:val="IndexLink"/>
              </w:rPr>
              <w:t>153</w:t>
            </w:r>
          </w:hyperlink>
        </w:p>
        <w:p>
          <w:pPr>
            <w:pStyle w:val="Contents3"/>
            <w:tabs>
              <w:tab w:val="clear" w:pos="8459"/>
              <w:tab w:val="right" w:pos="9026" w:leader="dot"/>
            </w:tabs>
            <w:rPr/>
          </w:pPr>
          <w:hyperlink w:anchor="__RefHeading___Toc10251197_3381743652">
            <w:r>
              <w:rPr>
                <w:webHidden/>
                <w:rStyle w:val="IndexLink"/>
                <w:rtl w:val="true"/>
              </w:rPr>
              <w:t>آیت‌اللّه شیخ عباس ایزدی</w:t>
            </w:r>
            <w:r>
              <w:rPr>
                <w:rStyle w:val="IndexLink"/>
                <w:rtl w:val="true"/>
              </w:rPr>
              <w:tab/>
            </w:r>
            <w:r>
              <w:rPr>
                <w:rStyle w:val="IndexLink"/>
              </w:rPr>
              <w:t>153</w:t>
            </w:r>
          </w:hyperlink>
        </w:p>
        <w:p>
          <w:pPr>
            <w:pStyle w:val="Contents3"/>
            <w:tabs>
              <w:tab w:val="clear" w:pos="8459"/>
              <w:tab w:val="right" w:pos="9026" w:leader="dot"/>
            </w:tabs>
            <w:rPr/>
          </w:pPr>
          <w:hyperlink w:anchor="__RefHeading___Toc10251199_3381743652">
            <w:r>
              <w:rPr>
                <w:webHidden/>
                <w:rStyle w:val="IndexLink"/>
                <w:rtl w:val="true"/>
              </w:rPr>
              <w:t>آیت‌اللّه حاج شیخ عباس تهرانی</w:t>
            </w:r>
            <w:r>
              <w:rPr>
                <w:rStyle w:val="IndexLink"/>
                <w:rtl w:val="true"/>
              </w:rPr>
              <w:tab/>
            </w:r>
            <w:r>
              <w:rPr>
                <w:rStyle w:val="IndexLink"/>
              </w:rPr>
              <w:t>155</w:t>
            </w:r>
          </w:hyperlink>
        </w:p>
        <w:p>
          <w:pPr>
            <w:pStyle w:val="Contents3"/>
            <w:tabs>
              <w:tab w:val="clear" w:pos="8459"/>
              <w:tab w:val="right" w:pos="9026" w:leader="dot"/>
            </w:tabs>
            <w:rPr/>
          </w:pPr>
          <w:hyperlink w:anchor="__RefHeading___Toc10251201_3381743652">
            <w:r>
              <w:rPr>
                <w:webHidden/>
                <w:rStyle w:val="IndexLink"/>
                <w:rtl w:val="true"/>
              </w:rPr>
              <w:t>آیت‌اللّه عباس‌علی عمید زنجانی</w:t>
            </w:r>
            <w:r>
              <w:rPr>
                <w:rStyle w:val="IndexLink"/>
                <w:rtl w:val="true"/>
              </w:rPr>
              <w:tab/>
            </w:r>
            <w:r>
              <w:rPr>
                <w:rStyle w:val="IndexLink"/>
              </w:rPr>
              <w:t>156</w:t>
            </w:r>
          </w:hyperlink>
        </w:p>
        <w:p>
          <w:pPr>
            <w:pStyle w:val="Contents3"/>
            <w:tabs>
              <w:tab w:val="clear" w:pos="8459"/>
              <w:tab w:val="right" w:pos="9026" w:leader="dot"/>
            </w:tabs>
            <w:rPr/>
          </w:pPr>
          <w:hyperlink w:anchor="__RefHeading___Toc10251203_3381743652">
            <w:r>
              <w:rPr>
                <w:webHidden/>
                <w:rStyle w:val="IndexLink"/>
                <w:rtl w:val="true"/>
              </w:rPr>
              <w:t>آیت‌اللّه شیخ عباس قوچانی</w:t>
            </w:r>
            <w:r>
              <w:rPr>
                <w:rStyle w:val="IndexLink"/>
                <w:rtl w:val="true"/>
              </w:rPr>
              <w:tab/>
            </w:r>
            <w:r>
              <w:rPr>
                <w:rStyle w:val="IndexLink"/>
              </w:rPr>
              <w:t>159</w:t>
            </w:r>
          </w:hyperlink>
        </w:p>
        <w:p>
          <w:pPr>
            <w:pStyle w:val="Contents3"/>
            <w:tabs>
              <w:tab w:val="clear" w:pos="8459"/>
              <w:tab w:val="right" w:pos="9026" w:leader="dot"/>
            </w:tabs>
            <w:rPr/>
          </w:pPr>
          <w:hyperlink w:anchor="__RefHeading___Toc10251205_3381743652">
            <w:r>
              <w:rPr>
                <w:webHidden/>
                <w:rStyle w:val="IndexLink"/>
                <w:rtl w:val="true"/>
              </w:rPr>
              <w:t>آیت‌اللّه سید عبدالاعلی سبزواری</w:t>
            </w:r>
            <w:r>
              <w:rPr>
                <w:rStyle w:val="IndexLink"/>
                <w:rtl w:val="true"/>
              </w:rPr>
              <w:tab/>
            </w:r>
            <w:r>
              <w:rPr>
                <w:rStyle w:val="IndexLink"/>
              </w:rPr>
              <w:t>160</w:t>
            </w:r>
          </w:hyperlink>
        </w:p>
        <w:p>
          <w:pPr>
            <w:pStyle w:val="Contents3"/>
            <w:tabs>
              <w:tab w:val="clear" w:pos="8459"/>
              <w:tab w:val="right" w:pos="9026" w:leader="dot"/>
            </w:tabs>
            <w:rPr/>
          </w:pPr>
          <w:hyperlink w:anchor="__RefHeading___Toc10251207_3381743652">
            <w:r>
              <w:rPr>
                <w:webHidden/>
                <w:rStyle w:val="IndexLink"/>
                <w:rtl w:val="true"/>
              </w:rPr>
              <w:t>آیت‌اللّه شیخ عبدالجواد جبل عاملی</w:t>
            </w:r>
            <w:r>
              <w:rPr>
                <w:rStyle w:val="IndexLink"/>
                <w:rtl w:val="true"/>
              </w:rPr>
              <w:tab/>
            </w:r>
            <w:r>
              <w:rPr>
                <w:rStyle w:val="IndexLink"/>
              </w:rPr>
              <w:t>161</w:t>
            </w:r>
          </w:hyperlink>
        </w:p>
        <w:p>
          <w:pPr>
            <w:pStyle w:val="Contents3"/>
            <w:tabs>
              <w:tab w:val="clear" w:pos="8459"/>
              <w:tab w:val="right" w:pos="9026" w:leader="dot"/>
            </w:tabs>
            <w:rPr/>
          </w:pPr>
          <w:hyperlink w:anchor="__RefHeading___Toc10251209_3381743652">
            <w:r>
              <w:rPr>
                <w:webHidden/>
                <w:rStyle w:val="IndexLink"/>
                <w:rtl w:val="true"/>
              </w:rPr>
              <w:t>آیت‌اللّه سید عبدالجواد علم‌الهدی</w:t>
            </w:r>
            <w:r>
              <w:rPr>
                <w:rStyle w:val="IndexLink"/>
                <w:rtl w:val="true"/>
              </w:rPr>
              <w:tab/>
            </w:r>
            <w:r>
              <w:rPr>
                <w:rStyle w:val="IndexLink"/>
              </w:rPr>
              <w:t>161</w:t>
            </w:r>
          </w:hyperlink>
        </w:p>
        <w:p>
          <w:pPr>
            <w:pStyle w:val="Contents3"/>
            <w:tabs>
              <w:tab w:val="clear" w:pos="8459"/>
              <w:tab w:val="right" w:pos="9026" w:leader="dot"/>
            </w:tabs>
            <w:rPr/>
          </w:pPr>
          <w:hyperlink w:anchor="__RefHeading___Toc10251211_3381743652">
            <w:r>
              <w:rPr>
                <w:webHidden/>
                <w:rStyle w:val="IndexLink"/>
                <w:rtl w:val="true"/>
              </w:rPr>
              <w:t xml:space="preserve">علامه عبدالحسین امینی </w:t>
            </w:r>
            <w:r>
              <w:rPr>
                <w:rStyle w:val="IndexLink"/>
                <w:rtl w:val="true"/>
              </w:rPr>
              <w:t>(</w:t>
            </w:r>
            <w:r>
              <w:rPr>
                <w:rStyle w:val="IndexLink"/>
                <w:rtl w:val="true"/>
              </w:rPr>
              <w:t>صاحب الغدیر</w:t>
            </w:r>
            <w:r>
              <w:rPr>
                <w:rStyle w:val="IndexLink"/>
                <w:rtl w:val="true"/>
              </w:rPr>
              <w:t>)</w:t>
              <w:tab/>
            </w:r>
            <w:r>
              <w:rPr>
                <w:rStyle w:val="IndexLink"/>
              </w:rPr>
              <w:t>162</w:t>
            </w:r>
          </w:hyperlink>
        </w:p>
        <w:p>
          <w:pPr>
            <w:pStyle w:val="Contents3"/>
            <w:tabs>
              <w:tab w:val="clear" w:pos="8459"/>
              <w:tab w:val="right" w:pos="9026" w:leader="dot"/>
            </w:tabs>
            <w:rPr/>
          </w:pPr>
          <w:hyperlink w:anchor="__RefHeading___Toc10251213_3381743652">
            <w:r>
              <w:rPr>
                <w:webHidden/>
                <w:rStyle w:val="IndexLink"/>
                <w:rtl w:val="true"/>
              </w:rPr>
              <w:t>آیت‌اللّه شهید سید عبدالحسین دستغیب</w:t>
            </w:r>
            <w:r>
              <w:rPr>
                <w:rStyle w:val="IndexLink"/>
                <w:rtl w:val="true"/>
              </w:rPr>
              <w:tab/>
            </w:r>
            <w:r>
              <w:rPr>
                <w:rStyle w:val="IndexLink"/>
              </w:rPr>
              <w:t>162</w:t>
            </w:r>
          </w:hyperlink>
        </w:p>
        <w:p>
          <w:pPr>
            <w:pStyle w:val="Contents3"/>
            <w:tabs>
              <w:tab w:val="clear" w:pos="8459"/>
              <w:tab w:val="right" w:pos="9026" w:leader="dot"/>
            </w:tabs>
            <w:rPr/>
          </w:pPr>
          <w:hyperlink w:anchor="__RefHeading___Toc10251215_3381743652">
            <w:r>
              <w:rPr>
                <w:webHidden/>
                <w:rStyle w:val="IndexLink"/>
                <w:rtl w:val="true"/>
              </w:rPr>
              <w:t>آیت‌اللّه سید عبدالحسین طیب اصفهانی</w:t>
            </w:r>
            <w:r>
              <w:rPr>
                <w:rStyle w:val="IndexLink"/>
                <w:rtl w:val="true"/>
              </w:rPr>
              <w:tab/>
            </w:r>
            <w:r>
              <w:rPr>
                <w:rStyle w:val="IndexLink"/>
              </w:rPr>
              <w:t>170</w:t>
            </w:r>
          </w:hyperlink>
        </w:p>
        <w:p>
          <w:pPr>
            <w:pStyle w:val="Contents3"/>
            <w:tabs>
              <w:tab w:val="clear" w:pos="8459"/>
              <w:tab w:val="right" w:pos="9026" w:leader="dot"/>
            </w:tabs>
            <w:rPr/>
          </w:pPr>
          <w:hyperlink w:anchor="__RefHeading___Toc10251217_3381743652">
            <w:r>
              <w:rPr>
                <w:webHidden/>
                <w:rStyle w:val="IndexLink"/>
                <w:rtl w:val="true"/>
              </w:rPr>
              <w:t>آیت‌اللّه عبدالحسین غروی تبریزی</w:t>
            </w:r>
            <w:r>
              <w:rPr>
                <w:rStyle w:val="IndexLink"/>
                <w:rtl w:val="true"/>
              </w:rPr>
              <w:tab/>
            </w:r>
            <w:r>
              <w:rPr>
                <w:rStyle w:val="IndexLink"/>
              </w:rPr>
              <w:t>171</w:t>
            </w:r>
          </w:hyperlink>
        </w:p>
        <w:p>
          <w:pPr>
            <w:pStyle w:val="Contents3"/>
            <w:tabs>
              <w:tab w:val="clear" w:pos="8459"/>
              <w:tab w:val="right" w:pos="9026" w:leader="dot"/>
            </w:tabs>
            <w:rPr/>
          </w:pPr>
          <w:hyperlink w:anchor="__RefHeading___Toc10251219_3381743652">
            <w:r>
              <w:rPr>
                <w:webHidden/>
                <w:rStyle w:val="IndexLink"/>
                <w:rtl w:val="true"/>
              </w:rPr>
              <w:t>آیت‌اللّه شهید عبدالرحیم ربّانی شیرازی</w:t>
            </w:r>
            <w:r>
              <w:rPr>
                <w:rStyle w:val="IndexLink"/>
                <w:rtl w:val="true"/>
              </w:rPr>
              <w:tab/>
            </w:r>
            <w:r>
              <w:rPr>
                <w:rStyle w:val="IndexLink"/>
              </w:rPr>
              <w:t>173</w:t>
            </w:r>
          </w:hyperlink>
        </w:p>
        <w:p>
          <w:pPr>
            <w:pStyle w:val="Contents3"/>
            <w:tabs>
              <w:tab w:val="clear" w:pos="8459"/>
              <w:tab w:val="right" w:pos="9026" w:leader="dot"/>
            </w:tabs>
            <w:rPr/>
          </w:pPr>
          <w:hyperlink w:anchor="__RefHeading___Toc10251221_3381743652">
            <w:r>
              <w:rPr>
                <w:webHidden/>
                <w:rStyle w:val="IndexLink"/>
                <w:rtl w:val="true"/>
              </w:rPr>
              <w:t>آیت‌اللّه شیخ عبدالرحیم سامت قزوینی</w:t>
            </w:r>
            <w:r>
              <w:rPr>
                <w:rStyle w:val="IndexLink"/>
                <w:rtl w:val="true"/>
              </w:rPr>
              <w:tab/>
            </w:r>
            <w:r>
              <w:rPr>
                <w:rStyle w:val="IndexLink"/>
              </w:rPr>
              <w:t>174</w:t>
            </w:r>
          </w:hyperlink>
        </w:p>
        <w:p>
          <w:pPr>
            <w:pStyle w:val="Contents3"/>
            <w:tabs>
              <w:tab w:val="clear" w:pos="8459"/>
              <w:tab w:val="right" w:pos="9026" w:leader="dot"/>
            </w:tabs>
            <w:rPr/>
          </w:pPr>
          <w:hyperlink w:anchor="__RefHeading___Toc10251223_3381743652">
            <w:r>
              <w:rPr>
                <w:webHidden/>
                <w:rStyle w:val="IndexLink"/>
                <w:rtl w:val="true"/>
              </w:rPr>
              <w:t>آیت‌اللّه شیخ عبدالکریم حق‌شناس</w:t>
            </w:r>
            <w:r>
              <w:rPr>
                <w:rStyle w:val="IndexLink"/>
                <w:rtl w:val="true"/>
              </w:rPr>
              <w:tab/>
            </w:r>
            <w:r>
              <w:rPr>
                <w:rStyle w:val="IndexLink"/>
              </w:rPr>
              <w:t>174</w:t>
            </w:r>
          </w:hyperlink>
        </w:p>
        <w:p>
          <w:pPr>
            <w:pStyle w:val="Contents3"/>
            <w:tabs>
              <w:tab w:val="clear" w:pos="8459"/>
              <w:tab w:val="right" w:pos="9026" w:leader="dot"/>
            </w:tabs>
            <w:rPr/>
          </w:pPr>
          <w:hyperlink w:anchor="__RefHeading___Toc10251225_3381743652">
            <w:r>
              <w:rPr>
                <w:webHidden/>
                <w:rStyle w:val="IndexLink"/>
                <w:rtl w:val="true"/>
              </w:rPr>
              <w:t>آیت‌اللّه سید عبدالکریم کشمیری</w:t>
            </w:r>
            <w:r>
              <w:rPr>
                <w:rStyle w:val="IndexLink"/>
                <w:rtl w:val="true"/>
              </w:rPr>
              <w:tab/>
            </w:r>
            <w:r>
              <w:rPr>
                <w:rStyle w:val="IndexLink"/>
              </w:rPr>
              <w:t>176</w:t>
            </w:r>
          </w:hyperlink>
        </w:p>
        <w:p>
          <w:pPr>
            <w:pStyle w:val="Contents3"/>
            <w:tabs>
              <w:tab w:val="clear" w:pos="8459"/>
              <w:tab w:val="right" w:pos="9026" w:leader="dot"/>
            </w:tabs>
            <w:rPr/>
          </w:pPr>
          <w:hyperlink w:anchor="__RefHeading___Toc10251227_3381743652">
            <w:r>
              <w:rPr>
                <w:webHidden/>
                <w:rStyle w:val="IndexLink"/>
                <w:rtl w:val="true"/>
              </w:rPr>
              <w:t>آیت‌اللّه شیخ عبداللّه امامی تربتی</w:t>
            </w:r>
            <w:r>
              <w:rPr>
                <w:rStyle w:val="IndexLink"/>
                <w:rtl w:val="true"/>
              </w:rPr>
              <w:tab/>
            </w:r>
            <w:r>
              <w:rPr>
                <w:rStyle w:val="IndexLink"/>
              </w:rPr>
              <w:t>178</w:t>
            </w:r>
          </w:hyperlink>
        </w:p>
        <w:p>
          <w:pPr>
            <w:pStyle w:val="Contents3"/>
            <w:tabs>
              <w:tab w:val="clear" w:pos="8459"/>
              <w:tab w:val="right" w:pos="9026" w:leader="dot"/>
            </w:tabs>
            <w:rPr/>
          </w:pPr>
          <w:hyperlink w:anchor="__RefHeading___Toc10251229_3381743652">
            <w:r>
              <w:rPr>
                <w:webHidden/>
                <w:rStyle w:val="IndexLink"/>
                <w:rtl w:val="true"/>
              </w:rPr>
              <w:t>آیت‌اللّه عبداللّه جوادی آملی</w:t>
            </w:r>
            <w:r>
              <w:rPr>
                <w:rStyle w:val="IndexLink"/>
                <w:rtl w:val="true"/>
              </w:rPr>
              <w:tab/>
            </w:r>
            <w:r>
              <w:rPr>
                <w:rStyle w:val="IndexLink"/>
              </w:rPr>
              <w:t>178</w:t>
            </w:r>
          </w:hyperlink>
        </w:p>
        <w:p>
          <w:pPr>
            <w:pStyle w:val="Contents3"/>
            <w:tabs>
              <w:tab w:val="clear" w:pos="8459"/>
              <w:tab w:val="right" w:pos="9026" w:leader="dot"/>
            </w:tabs>
            <w:rPr/>
          </w:pPr>
          <w:hyperlink w:anchor="__RefHeading___Toc10251231_3381743652">
            <w:r>
              <w:rPr>
                <w:webHidden/>
                <w:rStyle w:val="IndexLink"/>
                <w:rtl w:val="true"/>
              </w:rPr>
              <w:t>آیت‌اللّه میرزا عبداللّه شهیدی قزوینی</w:t>
            </w:r>
            <w:r>
              <w:rPr>
                <w:rStyle w:val="IndexLink"/>
                <w:rtl w:val="true"/>
              </w:rPr>
              <w:tab/>
            </w:r>
            <w:r>
              <w:rPr>
                <w:rStyle w:val="IndexLink"/>
              </w:rPr>
              <w:t>181</w:t>
            </w:r>
          </w:hyperlink>
        </w:p>
        <w:p>
          <w:pPr>
            <w:pStyle w:val="Contents3"/>
            <w:tabs>
              <w:tab w:val="clear" w:pos="8459"/>
              <w:tab w:val="right" w:pos="9026" w:leader="dot"/>
            </w:tabs>
            <w:rPr/>
          </w:pPr>
          <w:hyperlink w:anchor="__RefHeading___Toc10251233_3381743652">
            <w:r>
              <w:rPr>
                <w:webHidden/>
                <w:rStyle w:val="IndexLink"/>
                <w:rtl w:val="true"/>
              </w:rPr>
              <w:t>آیت‌اللّه سید عبداللّه فاطمی‌نیا</w:t>
            </w:r>
            <w:r>
              <w:rPr>
                <w:rStyle w:val="IndexLink"/>
                <w:rtl w:val="true"/>
              </w:rPr>
              <w:tab/>
            </w:r>
            <w:r>
              <w:rPr>
                <w:rStyle w:val="IndexLink"/>
              </w:rPr>
              <w:t>183</w:t>
            </w:r>
          </w:hyperlink>
        </w:p>
        <w:p>
          <w:pPr>
            <w:pStyle w:val="Contents3"/>
            <w:tabs>
              <w:tab w:val="clear" w:pos="8459"/>
              <w:tab w:val="right" w:pos="9026" w:leader="dot"/>
            </w:tabs>
            <w:rPr/>
          </w:pPr>
          <w:hyperlink w:anchor="__RefHeading___Toc10251235_3381743652">
            <w:r>
              <w:rPr>
                <w:webHidden/>
                <w:rStyle w:val="IndexLink"/>
                <w:rtl w:val="true"/>
              </w:rPr>
              <w:t>آیت‌اللّه میرزا عبداللّه مجتهدی تبریزی</w:t>
            </w:r>
            <w:r>
              <w:rPr>
                <w:rStyle w:val="IndexLink"/>
                <w:rtl w:val="true"/>
              </w:rPr>
              <w:tab/>
            </w:r>
            <w:r>
              <w:rPr>
                <w:rStyle w:val="IndexLink"/>
              </w:rPr>
              <w:t>184</w:t>
            </w:r>
          </w:hyperlink>
        </w:p>
        <w:p>
          <w:pPr>
            <w:pStyle w:val="Contents3"/>
            <w:tabs>
              <w:tab w:val="clear" w:pos="8459"/>
              <w:tab w:val="right" w:pos="9026" w:leader="dot"/>
            </w:tabs>
            <w:rPr/>
          </w:pPr>
          <w:hyperlink w:anchor="__RefHeading___Toc10251237_3381743652">
            <w:r>
              <w:rPr>
                <w:webHidden/>
                <w:rStyle w:val="IndexLink"/>
                <w:rtl w:val="true"/>
              </w:rPr>
              <w:t>آیت‌اللّه سید عبداللّه موسوی شیرازی</w:t>
            </w:r>
            <w:r>
              <w:rPr>
                <w:rStyle w:val="IndexLink"/>
                <w:rtl w:val="true"/>
              </w:rPr>
              <w:tab/>
            </w:r>
            <w:r>
              <w:rPr>
                <w:rStyle w:val="IndexLink"/>
              </w:rPr>
              <w:t>185</w:t>
            </w:r>
          </w:hyperlink>
        </w:p>
        <w:p>
          <w:pPr>
            <w:pStyle w:val="Contents3"/>
            <w:tabs>
              <w:tab w:val="clear" w:pos="8459"/>
              <w:tab w:val="right" w:pos="9026" w:leader="dot"/>
            </w:tabs>
            <w:rPr/>
          </w:pPr>
          <w:hyperlink w:anchor="__RefHeading___Toc10251239_3381743652">
            <w:r>
              <w:rPr>
                <w:webHidden/>
                <w:rStyle w:val="IndexLink"/>
                <w:rtl w:val="true"/>
              </w:rPr>
              <w:t>آیت‌اللّه شیخ عبداللّه نظری مازندرانی</w:t>
            </w:r>
            <w:r>
              <w:rPr>
                <w:rStyle w:val="IndexLink"/>
                <w:rtl w:val="true"/>
              </w:rPr>
              <w:tab/>
            </w:r>
            <w:r>
              <w:rPr>
                <w:rStyle w:val="IndexLink"/>
              </w:rPr>
              <w:t>185</w:t>
            </w:r>
          </w:hyperlink>
        </w:p>
        <w:p>
          <w:pPr>
            <w:pStyle w:val="Contents3"/>
            <w:tabs>
              <w:tab w:val="clear" w:pos="8459"/>
              <w:tab w:val="right" w:pos="9026" w:leader="dot"/>
            </w:tabs>
            <w:rPr/>
          </w:pPr>
          <w:hyperlink w:anchor="__RefHeading___Toc10251241_3381743652">
            <w:r>
              <w:rPr>
                <w:webHidden/>
                <w:rStyle w:val="IndexLink"/>
                <w:rtl w:val="true"/>
              </w:rPr>
              <w:t>آیت‌اللّه سید عز‌الدین زنجانی</w:t>
            </w:r>
            <w:r>
              <w:rPr>
                <w:rStyle w:val="IndexLink"/>
                <w:rtl w:val="true"/>
              </w:rPr>
              <w:tab/>
            </w:r>
            <w:r>
              <w:rPr>
                <w:rStyle w:val="IndexLink"/>
              </w:rPr>
              <w:t>185</w:t>
            </w:r>
          </w:hyperlink>
        </w:p>
        <w:p>
          <w:pPr>
            <w:pStyle w:val="Contents3"/>
            <w:tabs>
              <w:tab w:val="clear" w:pos="8459"/>
              <w:tab w:val="right" w:pos="9026" w:leader="dot"/>
            </w:tabs>
            <w:rPr/>
          </w:pPr>
          <w:hyperlink w:anchor="__RefHeading___Toc10251243_3381743652">
            <w:r>
              <w:rPr>
                <w:webHidden/>
                <w:rStyle w:val="IndexLink"/>
                <w:rtl w:val="true"/>
              </w:rPr>
              <w:t>آیت‌اللّه عزیزاللّه خوشوقت</w:t>
            </w:r>
            <w:r>
              <w:rPr>
                <w:rStyle w:val="IndexLink"/>
                <w:rtl w:val="true"/>
              </w:rPr>
              <w:tab/>
            </w:r>
            <w:r>
              <w:rPr>
                <w:rStyle w:val="IndexLink"/>
              </w:rPr>
              <w:t>188</w:t>
            </w:r>
          </w:hyperlink>
        </w:p>
        <w:p>
          <w:pPr>
            <w:pStyle w:val="Contents3"/>
            <w:tabs>
              <w:tab w:val="clear" w:pos="8459"/>
              <w:tab w:val="right" w:pos="9026" w:leader="dot"/>
            </w:tabs>
            <w:rPr/>
          </w:pPr>
          <w:hyperlink w:anchor="__RefHeading___Toc10251245_3381743652">
            <w:r>
              <w:rPr>
                <w:webHidden/>
                <w:rStyle w:val="IndexLink"/>
                <w:rtl w:val="true"/>
              </w:rPr>
              <w:t>آیت‌اللّه شیخ عزیزاللّه علی‌مرادیان</w:t>
            </w:r>
            <w:r>
              <w:rPr>
                <w:rStyle w:val="IndexLink"/>
                <w:rtl w:val="true"/>
              </w:rPr>
              <w:tab/>
            </w:r>
            <w:r>
              <w:rPr>
                <w:rStyle w:val="IndexLink"/>
              </w:rPr>
              <w:t>189</w:t>
            </w:r>
          </w:hyperlink>
        </w:p>
        <w:p>
          <w:pPr>
            <w:pStyle w:val="Contents3"/>
            <w:tabs>
              <w:tab w:val="clear" w:pos="8459"/>
              <w:tab w:val="right" w:pos="9026" w:leader="dot"/>
            </w:tabs>
            <w:rPr/>
          </w:pPr>
          <w:hyperlink w:anchor="__RefHeading___Toc10251247_3381743652">
            <w:r>
              <w:rPr>
                <w:webHidden/>
                <w:rStyle w:val="IndexLink"/>
                <w:rtl w:val="true"/>
              </w:rPr>
              <w:t>آیت‌اللّه شهید عطاءاللّه اشرفی اصفهانی</w:t>
            </w:r>
            <w:r>
              <w:rPr>
                <w:rStyle w:val="IndexLink"/>
                <w:rtl w:val="true"/>
              </w:rPr>
              <w:tab/>
            </w:r>
            <w:r>
              <w:rPr>
                <w:rStyle w:val="IndexLink"/>
              </w:rPr>
              <w:t>189</w:t>
            </w:r>
          </w:hyperlink>
        </w:p>
        <w:p>
          <w:pPr>
            <w:pStyle w:val="Contents3"/>
            <w:tabs>
              <w:tab w:val="clear" w:pos="8459"/>
              <w:tab w:val="right" w:pos="9026" w:leader="dot"/>
            </w:tabs>
            <w:rPr/>
          </w:pPr>
          <w:hyperlink w:anchor="__RefHeading___Toc10251249_3381743652">
            <w:r>
              <w:rPr>
                <w:webHidden/>
                <w:rStyle w:val="IndexLink"/>
                <w:rtl w:val="true"/>
              </w:rPr>
              <w:t>آیت‌اللّه میرزا علی احمدی میانجی</w:t>
            </w:r>
            <w:r>
              <w:rPr>
                <w:rStyle w:val="IndexLink"/>
                <w:rtl w:val="true"/>
              </w:rPr>
              <w:tab/>
            </w:r>
            <w:r>
              <w:rPr>
                <w:rStyle w:val="IndexLink"/>
              </w:rPr>
              <w:t>197</w:t>
            </w:r>
          </w:hyperlink>
        </w:p>
        <w:p>
          <w:pPr>
            <w:pStyle w:val="Contents3"/>
            <w:tabs>
              <w:tab w:val="clear" w:pos="8459"/>
              <w:tab w:val="right" w:pos="9026" w:leader="dot"/>
            </w:tabs>
            <w:rPr/>
          </w:pPr>
          <w:hyperlink w:anchor="__RefHeading___Toc10251251_3381743652">
            <w:r>
              <w:rPr>
                <w:webHidden/>
                <w:rStyle w:val="IndexLink"/>
                <w:rtl w:val="true"/>
              </w:rPr>
              <w:t>آیت‌اللّه علی‌اکبر فائزی‌پور تهرانی</w:t>
            </w:r>
            <w:r>
              <w:rPr>
                <w:rStyle w:val="IndexLink"/>
                <w:rtl w:val="true"/>
              </w:rPr>
              <w:tab/>
            </w:r>
            <w:r>
              <w:rPr>
                <w:rStyle w:val="IndexLink"/>
              </w:rPr>
              <w:t>204</w:t>
            </w:r>
          </w:hyperlink>
        </w:p>
        <w:p>
          <w:pPr>
            <w:pStyle w:val="Contents3"/>
            <w:tabs>
              <w:tab w:val="clear" w:pos="8459"/>
              <w:tab w:val="right" w:pos="9026" w:leader="dot"/>
            </w:tabs>
            <w:rPr/>
          </w:pPr>
          <w:hyperlink w:anchor="__RefHeading___Toc10251253_3381743652">
            <w:r>
              <w:rPr>
                <w:webHidden/>
                <w:rStyle w:val="IndexLink"/>
                <w:rtl w:val="true"/>
              </w:rPr>
              <w:t>آیت‌اللّه میرزا علی‌اکبر مرندی</w:t>
            </w:r>
            <w:r>
              <w:rPr>
                <w:rStyle w:val="IndexLink"/>
                <w:rtl w:val="true"/>
              </w:rPr>
              <w:tab/>
            </w:r>
            <w:r>
              <w:rPr>
                <w:rStyle w:val="IndexLink"/>
              </w:rPr>
              <w:t>204</w:t>
            </w:r>
          </w:hyperlink>
        </w:p>
        <w:p>
          <w:pPr>
            <w:pStyle w:val="Contents3"/>
            <w:tabs>
              <w:tab w:val="clear" w:pos="8459"/>
              <w:tab w:val="right" w:pos="9026" w:leader="dot"/>
            </w:tabs>
            <w:rPr/>
          </w:pPr>
          <w:hyperlink w:anchor="__RefHeading___Toc10251255_3381743652">
            <w:r>
              <w:rPr>
                <w:webHidden/>
                <w:rStyle w:val="IndexLink"/>
                <w:rtl w:val="true"/>
              </w:rPr>
              <w:t>حاج علی‌اکبر معلّم دامغانی</w:t>
            </w:r>
            <w:r>
              <w:rPr>
                <w:rStyle w:val="IndexLink"/>
                <w:rtl w:val="true"/>
              </w:rPr>
              <w:tab/>
            </w:r>
            <w:r>
              <w:rPr>
                <w:rStyle w:val="IndexLink"/>
              </w:rPr>
              <w:t>206</w:t>
            </w:r>
          </w:hyperlink>
        </w:p>
        <w:p>
          <w:pPr>
            <w:pStyle w:val="Contents3"/>
            <w:tabs>
              <w:tab w:val="clear" w:pos="8459"/>
              <w:tab w:val="right" w:pos="9026" w:leader="dot"/>
            </w:tabs>
            <w:rPr/>
          </w:pPr>
          <w:hyperlink w:anchor="__RefHeading___Toc10251257_3381743652">
            <w:r>
              <w:rPr>
                <w:webHidden/>
                <w:rStyle w:val="IndexLink"/>
                <w:rtl w:val="true"/>
              </w:rPr>
              <w:t>آیت‌اللّه شیخ علی آل اسحاق</w:t>
            </w:r>
            <w:r>
              <w:rPr>
                <w:rStyle w:val="IndexLink"/>
                <w:rtl w:val="true"/>
              </w:rPr>
              <w:tab/>
            </w:r>
            <w:r>
              <w:rPr>
                <w:rStyle w:val="IndexLink"/>
              </w:rPr>
              <w:t>206</w:t>
            </w:r>
          </w:hyperlink>
        </w:p>
        <w:p>
          <w:pPr>
            <w:pStyle w:val="Contents3"/>
            <w:tabs>
              <w:tab w:val="clear" w:pos="8459"/>
              <w:tab w:val="right" w:pos="9026" w:leader="dot"/>
            </w:tabs>
            <w:rPr/>
          </w:pPr>
          <w:hyperlink w:anchor="__RefHeading___Toc10251259_3381743652">
            <w:r>
              <w:rPr>
                <w:webHidden/>
                <w:rStyle w:val="IndexLink"/>
                <w:rtl w:val="true"/>
              </w:rPr>
              <w:t>آیت‌اللّه شیخ علی پناه اشتهاردی</w:t>
            </w:r>
            <w:r>
              <w:rPr>
                <w:rStyle w:val="IndexLink"/>
                <w:rtl w:val="true"/>
              </w:rPr>
              <w:tab/>
            </w:r>
            <w:r>
              <w:rPr>
                <w:rStyle w:val="IndexLink"/>
              </w:rPr>
              <w:t>208</w:t>
            </w:r>
          </w:hyperlink>
        </w:p>
        <w:p>
          <w:pPr>
            <w:pStyle w:val="Contents3"/>
            <w:tabs>
              <w:tab w:val="clear" w:pos="8459"/>
              <w:tab w:val="right" w:pos="9026" w:leader="dot"/>
            </w:tabs>
            <w:rPr/>
          </w:pPr>
          <w:hyperlink w:anchor="__RefHeading___Toc10251261_3381743652">
            <w:r>
              <w:rPr>
                <w:webHidden/>
                <w:rStyle w:val="IndexLink"/>
                <w:rtl w:val="true"/>
              </w:rPr>
              <w:t>آیت‌اللّه سید علی خامنه‌ای</w:t>
            </w:r>
            <w:r>
              <w:rPr>
                <w:rStyle w:val="IndexLink"/>
                <w:rtl w:val="true"/>
              </w:rPr>
              <w:tab/>
            </w:r>
            <w:r>
              <w:rPr>
                <w:rStyle w:val="IndexLink"/>
              </w:rPr>
              <w:t>208</w:t>
            </w:r>
          </w:hyperlink>
        </w:p>
        <w:p>
          <w:pPr>
            <w:pStyle w:val="Contents3"/>
            <w:tabs>
              <w:tab w:val="clear" w:pos="8459"/>
              <w:tab w:val="right" w:pos="9026" w:leader="dot"/>
            </w:tabs>
            <w:rPr/>
          </w:pPr>
          <w:hyperlink w:anchor="__RefHeading___Toc10251263_3381743652">
            <w:r>
              <w:rPr>
                <w:webHidden/>
                <w:rStyle w:val="IndexLink"/>
                <w:rtl w:val="true"/>
              </w:rPr>
              <w:t>آیت‌اللّه شیخ علی سعادت‌پرور</w:t>
            </w:r>
            <w:r>
              <w:rPr>
                <w:rStyle w:val="IndexLink"/>
                <w:rtl w:val="true"/>
              </w:rPr>
              <w:tab/>
            </w:r>
            <w:r>
              <w:rPr>
                <w:rStyle w:val="IndexLink"/>
              </w:rPr>
              <w:t>223</w:t>
            </w:r>
          </w:hyperlink>
        </w:p>
        <w:p>
          <w:pPr>
            <w:pStyle w:val="Contents3"/>
            <w:tabs>
              <w:tab w:val="clear" w:pos="8459"/>
              <w:tab w:val="right" w:pos="9026" w:leader="dot"/>
            </w:tabs>
            <w:rPr/>
          </w:pPr>
          <w:hyperlink w:anchor="__RefHeading___Toc10251265_3381743652">
            <w:r>
              <w:rPr>
                <w:webHidden/>
                <w:rStyle w:val="IndexLink"/>
                <w:rtl w:val="true"/>
              </w:rPr>
              <w:t>آیت‌اللّه سید علی سیستانی‌</w:t>
            </w:r>
            <w:r>
              <w:rPr>
                <w:rStyle w:val="IndexLink"/>
                <w:rtl w:val="true"/>
              </w:rPr>
              <w:tab/>
            </w:r>
            <w:r>
              <w:rPr>
                <w:rStyle w:val="IndexLink"/>
              </w:rPr>
              <w:t>224</w:t>
            </w:r>
          </w:hyperlink>
        </w:p>
        <w:p>
          <w:pPr>
            <w:pStyle w:val="Contents3"/>
            <w:tabs>
              <w:tab w:val="clear" w:pos="8459"/>
              <w:tab w:val="right" w:pos="9026" w:leader="dot"/>
            </w:tabs>
            <w:rPr/>
          </w:pPr>
          <w:hyperlink w:anchor="__RefHeading___Toc10251267_3381743652">
            <w:r>
              <w:rPr>
                <w:webHidden/>
                <w:rStyle w:val="IndexLink"/>
                <w:rtl w:val="true"/>
              </w:rPr>
              <w:t>آیت الله علی صافی گلپایگانی</w:t>
            </w:r>
            <w:r>
              <w:rPr>
                <w:rStyle w:val="IndexLink"/>
                <w:rtl w:val="true"/>
              </w:rPr>
              <w:tab/>
            </w:r>
            <w:r>
              <w:rPr>
                <w:rStyle w:val="IndexLink"/>
              </w:rPr>
              <w:t>224</w:t>
            </w:r>
          </w:hyperlink>
        </w:p>
        <w:p>
          <w:pPr>
            <w:pStyle w:val="Contents3"/>
            <w:tabs>
              <w:tab w:val="clear" w:pos="8459"/>
              <w:tab w:val="right" w:pos="9026" w:leader="dot"/>
            </w:tabs>
            <w:rPr/>
          </w:pPr>
          <w:hyperlink w:anchor="__RefHeading___Toc10251269_3381743652">
            <w:r>
              <w:rPr>
                <w:webHidden/>
                <w:rStyle w:val="IndexLink"/>
                <w:rtl w:val="true"/>
              </w:rPr>
              <w:t xml:space="preserve">آیت‌اللّه علی صفایی حائری </w:t>
            </w:r>
            <w:r>
              <w:rPr>
                <w:rStyle w:val="IndexLink"/>
                <w:rtl w:val="true"/>
              </w:rPr>
              <w:t>(</w:t>
            </w:r>
            <w:r>
              <w:rPr>
                <w:rStyle w:val="IndexLink"/>
                <w:rtl w:val="true"/>
              </w:rPr>
              <w:t xml:space="preserve">ع </w:t>
            </w:r>
            <w:r>
              <w:rPr>
                <w:rStyle w:val="IndexLink"/>
                <w:rtl w:val="true"/>
              </w:rPr>
              <w:t xml:space="preserve">- </w:t>
            </w:r>
            <w:r>
              <w:rPr>
                <w:rStyle w:val="IndexLink"/>
                <w:rtl w:val="true"/>
              </w:rPr>
              <w:t>ص</w:t>
            </w:r>
            <w:r>
              <w:rPr>
                <w:rStyle w:val="IndexLink"/>
                <w:rtl w:val="true"/>
              </w:rPr>
              <w:t>)</w:t>
              <w:tab/>
            </w:r>
            <w:r>
              <w:rPr>
                <w:rStyle w:val="IndexLink"/>
              </w:rPr>
              <w:t>225</w:t>
            </w:r>
          </w:hyperlink>
        </w:p>
        <w:p>
          <w:pPr>
            <w:pStyle w:val="Contents3"/>
            <w:tabs>
              <w:tab w:val="clear" w:pos="8459"/>
              <w:tab w:val="right" w:pos="9026" w:leader="dot"/>
            </w:tabs>
            <w:rPr/>
          </w:pPr>
          <w:hyperlink w:anchor="__RefHeading___Toc10251271_3381743652">
            <w:r>
              <w:rPr>
                <w:webHidden/>
                <w:rStyle w:val="IndexLink"/>
                <w:rtl w:val="true"/>
              </w:rPr>
              <w:t>آیت‌اللّه سید علی علم‌الهدی</w:t>
            </w:r>
            <w:r>
              <w:rPr>
                <w:rStyle w:val="IndexLink"/>
                <w:rtl w:val="true"/>
              </w:rPr>
              <w:tab/>
            </w:r>
            <w:r>
              <w:rPr>
                <w:rStyle w:val="IndexLink"/>
              </w:rPr>
              <w:t>226</w:t>
            </w:r>
          </w:hyperlink>
        </w:p>
        <w:p>
          <w:pPr>
            <w:pStyle w:val="Contents3"/>
            <w:tabs>
              <w:tab w:val="clear" w:pos="8459"/>
              <w:tab w:val="right" w:pos="9026" w:leader="dot"/>
            </w:tabs>
            <w:rPr/>
          </w:pPr>
          <w:hyperlink w:anchor="__RefHeading___Toc10251273_3381743652">
            <w:r>
              <w:rPr>
                <w:webHidden/>
                <w:rStyle w:val="IndexLink"/>
                <w:rtl w:val="true"/>
              </w:rPr>
              <w:t>آیت‌اللّه میرزا علی غروی تبریزی</w:t>
            </w:r>
            <w:r>
              <w:rPr>
                <w:rStyle w:val="IndexLink"/>
                <w:rtl w:val="true"/>
              </w:rPr>
              <w:tab/>
            </w:r>
            <w:r>
              <w:rPr>
                <w:rStyle w:val="IndexLink"/>
              </w:rPr>
              <w:t>227</w:t>
            </w:r>
          </w:hyperlink>
        </w:p>
        <w:p>
          <w:pPr>
            <w:pStyle w:val="Contents3"/>
            <w:tabs>
              <w:tab w:val="clear" w:pos="8459"/>
              <w:tab w:val="right" w:pos="9026" w:leader="dot"/>
            </w:tabs>
            <w:rPr/>
          </w:pPr>
          <w:hyperlink w:anchor="__RefHeading___Toc10251275_3381743652">
            <w:r>
              <w:rPr>
                <w:webHidden/>
                <w:rStyle w:val="IndexLink"/>
                <w:rtl w:val="true"/>
              </w:rPr>
              <w:t>آیت‌اللّه میرزا علی فلسفی</w:t>
            </w:r>
            <w:r>
              <w:rPr>
                <w:rStyle w:val="IndexLink"/>
                <w:rtl w:val="true"/>
              </w:rPr>
              <w:tab/>
            </w:r>
            <w:r>
              <w:rPr>
                <w:rStyle w:val="IndexLink"/>
              </w:rPr>
              <w:t>228</w:t>
            </w:r>
          </w:hyperlink>
        </w:p>
        <w:p>
          <w:pPr>
            <w:pStyle w:val="Contents3"/>
            <w:tabs>
              <w:tab w:val="clear" w:pos="8459"/>
              <w:tab w:val="right" w:pos="9026" w:leader="dot"/>
            </w:tabs>
            <w:rPr/>
          </w:pPr>
          <w:hyperlink w:anchor="__RefHeading___Toc10251277_3381743652">
            <w:r>
              <w:rPr>
                <w:webHidden/>
                <w:rStyle w:val="IndexLink"/>
                <w:rtl w:val="true"/>
              </w:rPr>
              <w:t>میرزا علی آقا قاضی</w:t>
            </w:r>
            <w:r>
              <w:rPr>
                <w:rStyle w:val="IndexLink"/>
                <w:rtl w:val="true"/>
              </w:rPr>
              <w:tab/>
            </w:r>
            <w:r>
              <w:rPr>
                <w:rStyle w:val="IndexLink"/>
              </w:rPr>
              <w:t>230</w:t>
            </w:r>
          </w:hyperlink>
        </w:p>
        <w:p>
          <w:pPr>
            <w:pStyle w:val="Contents3"/>
            <w:tabs>
              <w:tab w:val="clear" w:pos="8459"/>
              <w:tab w:val="right" w:pos="9026" w:leader="dot"/>
            </w:tabs>
            <w:rPr/>
          </w:pPr>
          <w:hyperlink w:anchor="__RefHeading___Toc10251279_3381743652">
            <w:r>
              <w:rPr>
                <w:webHidden/>
                <w:rStyle w:val="IndexLink"/>
                <w:rtl w:val="true"/>
              </w:rPr>
              <w:t>آیت‌اللّه میرزا علی مشکینی</w:t>
            </w:r>
            <w:r>
              <w:rPr>
                <w:rStyle w:val="IndexLink"/>
                <w:rtl w:val="true"/>
              </w:rPr>
              <w:tab/>
            </w:r>
            <w:r>
              <w:rPr>
                <w:rStyle w:val="IndexLink"/>
              </w:rPr>
              <w:t>231</w:t>
            </w:r>
          </w:hyperlink>
        </w:p>
        <w:p>
          <w:pPr>
            <w:pStyle w:val="Contents3"/>
            <w:tabs>
              <w:tab w:val="clear" w:pos="8459"/>
              <w:tab w:val="right" w:pos="9026" w:leader="dot"/>
            </w:tabs>
            <w:rPr/>
          </w:pPr>
          <w:hyperlink w:anchor="__RefHeading___Toc10251281_3381743652">
            <w:r>
              <w:rPr>
                <w:webHidden/>
                <w:rStyle w:val="IndexLink"/>
                <w:rtl w:val="true"/>
              </w:rPr>
              <w:t>آخوند ملّا علی معصومی همدانی</w:t>
            </w:r>
            <w:r>
              <w:rPr>
                <w:rStyle w:val="IndexLink"/>
                <w:rtl w:val="true"/>
              </w:rPr>
              <w:tab/>
            </w:r>
            <w:r>
              <w:rPr>
                <w:rStyle w:val="IndexLink"/>
              </w:rPr>
              <w:t>235</w:t>
            </w:r>
          </w:hyperlink>
        </w:p>
        <w:p>
          <w:pPr>
            <w:pStyle w:val="Contents3"/>
            <w:tabs>
              <w:tab w:val="clear" w:pos="8459"/>
              <w:tab w:val="right" w:pos="9026" w:leader="dot"/>
            </w:tabs>
            <w:rPr/>
          </w:pPr>
          <w:hyperlink w:anchor="__RefHeading___Toc10251283_3381743652">
            <w:r>
              <w:rPr>
                <w:webHidden/>
                <w:rStyle w:val="IndexLink"/>
                <w:rtl w:val="true"/>
              </w:rPr>
              <w:t xml:space="preserve">آیت‌اللّه میر سید علی موسوی بهبهانی </w:t>
            </w:r>
            <w:r>
              <w:rPr>
                <w:rStyle w:val="IndexLink"/>
                <w:rtl w:val="true"/>
              </w:rPr>
              <w:t>(</w:t>
            </w:r>
            <w:r>
              <w:rPr>
                <w:rStyle w:val="IndexLink"/>
                <w:rtl w:val="true"/>
              </w:rPr>
              <w:t>موسوی رامهرمزی</w:t>
            </w:r>
            <w:r>
              <w:rPr>
                <w:rStyle w:val="IndexLink"/>
                <w:rtl w:val="true"/>
              </w:rPr>
              <w:t>)</w:t>
              <w:tab/>
            </w:r>
            <w:r>
              <w:rPr>
                <w:rStyle w:val="IndexLink"/>
              </w:rPr>
              <w:t>239</w:t>
            </w:r>
          </w:hyperlink>
        </w:p>
        <w:p>
          <w:pPr>
            <w:pStyle w:val="Contents2"/>
            <w:tabs>
              <w:tab w:val="clear" w:pos="8743"/>
              <w:tab w:val="right" w:pos="9026" w:leader="dot"/>
            </w:tabs>
            <w:rPr/>
          </w:pPr>
          <w:hyperlink w:anchor="__RefHeading___Toc10251285_3381743652">
            <w:r>
              <w:rPr>
                <w:webHidden/>
                <w:rStyle w:val="IndexLink"/>
                <w:rtl w:val="true"/>
              </w:rPr>
              <w:t>غ</w:t>
            </w:r>
            <w:r>
              <w:rPr>
                <w:rStyle w:val="IndexLink"/>
                <w:rtl w:val="true"/>
              </w:rPr>
              <w:tab/>
            </w:r>
            <w:r>
              <w:rPr>
                <w:rStyle w:val="IndexLink"/>
              </w:rPr>
              <w:t>242</w:t>
            </w:r>
          </w:hyperlink>
        </w:p>
        <w:p>
          <w:pPr>
            <w:pStyle w:val="Contents3"/>
            <w:tabs>
              <w:tab w:val="clear" w:pos="8459"/>
              <w:tab w:val="right" w:pos="9026" w:leader="dot"/>
            </w:tabs>
            <w:rPr/>
          </w:pPr>
          <w:hyperlink w:anchor="__RefHeading___Toc10251287_3381743652">
            <w:r>
              <w:rPr>
                <w:webHidden/>
                <w:rStyle w:val="IndexLink"/>
                <w:rtl w:val="true"/>
              </w:rPr>
              <w:t>آیت‌اللّه شیخ غلام‌حسین تبریزی</w:t>
            </w:r>
            <w:r>
              <w:rPr>
                <w:rStyle w:val="IndexLink"/>
                <w:rtl w:val="true"/>
              </w:rPr>
              <w:tab/>
            </w:r>
            <w:r>
              <w:rPr>
                <w:rStyle w:val="IndexLink"/>
              </w:rPr>
              <w:t>242</w:t>
            </w:r>
          </w:hyperlink>
        </w:p>
        <w:p>
          <w:pPr>
            <w:pStyle w:val="Contents3"/>
            <w:tabs>
              <w:tab w:val="clear" w:pos="8459"/>
              <w:tab w:val="right" w:pos="9026" w:leader="dot"/>
            </w:tabs>
            <w:rPr/>
          </w:pPr>
          <w:hyperlink w:anchor="__RefHeading___Toc10251289_3381743652">
            <w:r>
              <w:rPr>
                <w:webHidden/>
                <w:rStyle w:val="IndexLink"/>
                <w:rtl w:val="true"/>
              </w:rPr>
              <w:t>آیت‌اللّه غلامحسین جعفری همدانی</w:t>
            </w:r>
            <w:r>
              <w:rPr>
                <w:rStyle w:val="IndexLink"/>
                <w:rtl w:val="true"/>
              </w:rPr>
              <w:tab/>
            </w:r>
            <w:r>
              <w:rPr>
                <w:rStyle w:val="IndexLink"/>
              </w:rPr>
              <w:t>244</w:t>
            </w:r>
          </w:hyperlink>
        </w:p>
        <w:p>
          <w:pPr>
            <w:pStyle w:val="Contents3"/>
            <w:tabs>
              <w:tab w:val="clear" w:pos="8459"/>
              <w:tab w:val="right" w:pos="9026" w:leader="dot"/>
            </w:tabs>
            <w:rPr/>
          </w:pPr>
          <w:hyperlink w:anchor="__RefHeading___Toc10251291_3381743652">
            <w:r>
              <w:rPr>
                <w:webHidden/>
                <w:rStyle w:val="IndexLink"/>
                <w:rtl w:val="true"/>
              </w:rPr>
              <w:t>آقا غلام‌حسین سبزواری</w:t>
            </w:r>
            <w:r>
              <w:rPr>
                <w:rStyle w:val="IndexLink"/>
                <w:rtl w:val="true"/>
              </w:rPr>
              <w:tab/>
            </w:r>
            <w:r>
              <w:rPr>
                <w:rStyle w:val="IndexLink"/>
              </w:rPr>
              <w:t>248</w:t>
            </w:r>
          </w:hyperlink>
        </w:p>
        <w:p>
          <w:pPr>
            <w:pStyle w:val="Contents3"/>
            <w:tabs>
              <w:tab w:val="clear" w:pos="8459"/>
              <w:tab w:val="right" w:pos="9026" w:leader="dot"/>
            </w:tabs>
            <w:rPr/>
          </w:pPr>
          <w:hyperlink w:anchor="__RefHeading___Toc10251293_3381743652">
            <w:r>
              <w:rPr>
                <w:webHidden/>
                <w:rStyle w:val="IndexLink"/>
                <w:rtl w:val="true"/>
              </w:rPr>
              <w:t>آیت‌اللّه شیخ غلامحسین شرعی</w:t>
            </w:r>
            <w:r>
              <w:rPr>
                <w:rStyle w:val="IndexLink"/>
                <w:rtl w:val="true"/>
              </w:rPr>
              <w:tab/>
            </w:r>
            <w:r>
              <w:rPr>
                <w:rStyle w:val="IndexLink"/>
              </w:rPr>
              <w:t>249</w:t>
            </w:r>
          </w:hyperlink>
        </w:p>
        <w:p>
          <w:pPr>
            <w:pStyle w:val="Contents2"/>
            <w:tabs>
              <w:tab w:val="clear" w:pos="8743"/>
              <w:tab w:val="right" w:pos="9026" w:leader="dot"/>
            </w:tabs>
            <w:rPr/>
          </w:pPr>
          <w:hyperlink w:anchor="__RefHeading___Toc10251295_3381743652">
            <w:r>
              <w:rPr>
                <w:webHidden/>
                <w:rStyle w:val="IndexLink"/>
                <w:rtl w:val="true"/>
              </w:rPr>
              <w:t>ف</w:t>
            </w:r>
            <w:r>
              <w:rPr>
                <w:rStyle w:val="IndexLink"/>
                <w:rtl w:val="true"/>
              </w:rPr>
              <w:tab/>
            </w:r>
            <w:r>
              <w:rPr>
                <w:rStyle w:val="IndexLink"/>
              </w:rPr>
              <w:t>250</w:t>
            </w:r>
          </w:hyperlink>
        </w:p>
        <w:p>
          <w:pPr>
            <w:pStyle w:val="Contents3"/>
            <w:tabs>
              <w:tab w:val="clear" w:pos="8459"/>
              <w:tab w:val="right" w:pos="9026" w:leader="dot"/>
            </w:tabs>
            <w:rPr/>
          </w:pPr>
          <w:hyperlink w:anchor="__RefHeading___Toc10251297_3381743652">
            <w:r>
              <w:rPr>
                <w:webHidden/>
                <w:rStyle w:val="IndexLink"/>
                <w:rtl w:val="true"/>
              </w:rPr>
              <w:t xml:space="preserve">آیت‌اللّه میرزا فتّاح مجتهدی تبریزی </w:t>
            </w:r>
            <w:r>
              <w:rPr>
                <w:rStyle w:val="IndexLink"/>
                <w:rtl w:val="true"/>
              </w:rPr>
              <w:t>(</w:t>
            </w:r>
            <w:r>
              <w:rPr>
                <w:rStyle w:val="IndexLink"/>
                <w:rtl w:val="true"/>
              </w:rPr>
              <w:t>شهیدی تبریزی</w:t>
            </w:r>
            <w:r>
              <w:rPr>
                <w:rStyle w:val="IndexLink"/>
                <w:rtl w:val="true"/>
              </w:rPr>
              <w:t>)</w:t>
              <w:tab/>
            </w:r>
            <w:r>
              <w:rPr>
                <w:rStyle w:val="IndexLink"/>
              </w:rPr>
              <w:t>250</w:t>
            </w:r>
          </w:hyperlink>
        </w:p>
        <w:p>
          <w:pPr>
            <w:pStyle w:val="Contents2"/>
            <w:tabs>
              <w:tab w:val="clear" w:pos="8743"/>
              <w:tab w:val="right" w:pos="9026" w:leader="dot"/>
            </w:tabs>
            <w:rPr/>
          </w:pPr>
          <w:hyperlink w:anchor="__RefHeading___Toc10251299_3381743652">
            <w:r>
              <w:rPr>
                <w:webHidden/>
                <w:rStyle w:val="IndexLink"/>
                <w:rtl w:val="true"/>
              </w:rPr>
              <w:t>ق</w:t>
            </w:r>
            <w:r>
              <w:rPr>
                <w:rStyle w:val="IndexLink"/>
                <w:rtl w:val="true"/>
              </w:rPr>
              <w:tab/>
            </w:r>
            <w:r>
              <w:rPr>
                <w:rStyle w:val="IndexLink"/>
              </w:rPr>
              <w:t>252</w:t>
            </w:r>
          </w:hyperlink>
        </w:p>
        <w:p>
          <w:pPr>
            <w:pStyle w:val="Contents3"/>
            <w:tabs>
              <w:tab w:val="clear" w:pos="8459"/>
              <w:tab w:val="right" w:pos="9026" w:leader="dot"/>
            </w:tabs>
            <w:rPr/>
          </w:pPr>
          <w:hyperlink w:anchor="__RefHeading___Toc10251301_3381743652">
            <w:r>
              <w:rPr>
                <w:webHidden/>
                <w:rStyle w:val="IndexLink"/>
                <w:rtl w:val="true"/>
              </w:rPr>
              <w:t>آیت‌اللّه شیخ قدرت‌اللّه وجدانی فخر</w:t>
            </w:r>
            <w:r>
              <w:rPr>
                <w:rStyle w:val="IndexLink"/>
                <w:rtl w:val="true"/>
              </w:rPr>
              <w:tab/>
            </w:r>
            <w:r>
              <w:rPr>
                <w:rStyle w:val="IndexLink"/>
              </w:rPr>
              <w:t>252</w:t>
            </w:r>
          </w:hyperlink>
        </w:p>
        <w:p>
          <w:pPr>
            <w:pStyle w:val="Contents2"/>
            <w:tabs>
              <w:tab w:val="clear" w:pos="8743"/>
              <w:tab w:val="right" w:pos="9026" w:leader="dot"/>
            </w:tabs>
            <w:rPr/>
          </w:pPr>
          <w:hyperlink w:anchor="__RefHeading___Toc10251303_3381743652">
            <w:r>
              <w:rPr>
                <w:webHidden/>
                <w:rStyle w:val="IndexLink"/>
                <w:rtl w:val="true"/>
              </w:rPr>
              <w:t>ک</w:t>
            </w:r>
            <w:r>
              <w:rPr>
                <w:rStyle w:val="IndexLink"/>
                <w:rtl w:val="true"/>
              </w:rPr>
              <w:tab/>
            </w:r>
            <w:r>
              <w:rPr>
                <w:rStyle w:val="IndexLink"/>
              </w:rPr>
              <w:t>253</w:t>
            </w:r>
          </w:hyperlink>
        </w:p>
        <w:p>
          <w:pPr>
            <w:pStyle w:val="Contents3"/>
            <w:tabs>
              <w:tab w:val="clear" w:pos="8459"/>
              <w:tab w:val="right" w:pos="9026" w:leader="dot"/>
            </w:tabs>
            <w:rPr/>
          </w:pPr>
          <w:hyperlink w:anchor="__RefHeading___Toc10251305_3381743652">
            <w:r>
              <w:rPr>
                <w:webHidden/>
                <w:rStyle w:val="IndexLink"/>
                <w:rtl w:val="true"/>
              </w:rPr>
              <w:t>آیت‌اللّه سید کاظم حائری</w:t>
            </w:r>
            <w:r>
              <w:rPr>
                <w:rStyle w:val="IndexLink"/>
                <w:rtl w:val="true"/>
              </w:rPr>
              <w:tab/>
            </w:r>
            <w:r>
              <w:rPr>
                <w:rStyle w:val="IndexLink"/>
              </w:rPr>
              <w:t>253</w:t>
            </w:r>
          </w:hyperlink>
        </w:p>
        <w:p>
          <w:pPr>
            <w:pStyle w:val="Contents2"/>
            <w:tabs>
              <w:tab w:val="clear" w:pos="8743"/>
              <w:tab w:val="right" w:pos="9026" w:leader="dot"/>
            </w:tabs>
            <w:rPr/>
          </w:pPr>
          <w:hyperlink w:anchor="__RefHeading___Toc10251307_3381743652">
            <w:r>
              <w:rPr>
                <w:webHidden/>
                <w:rStyle w:val="IndexLink"/>
                <w:rtl w:val="true"/>
              </w:rPr>
              <w:t>ل</w:t>
            </w:r>
            <w:r>
              <w:rPr>
                <w:rStyle w:val="IndexLink"/>
                <w:rtl w:val="true"/>
              </w:rPr>
              <w:tab/>
            </w:r>
            <w:r>
              <w:rPr>
                <w:rStyle w:val="IndexLink"/>
              </w:rPr>
              <w:t>254</w:t>
            </w:r>
          </w:hyperlink>
        </w:p>
        <w:p>
          <w:pPr>
            <w:pStyle w:val="Contents3"/>
            <w:tabs>
              <w:tab w:val="clear" w:pos="8459"/>
              <w:tab w:val="right" w:pos="9026" w:leader="dot"/>
            </w:tabs>
            <w:rPr/>
          </w:pPr>
          <w:hyperlink w:anchor="__RefHeading___Toc10251309_3381743652">
            <w:r>
              <w:rPr>
                <w:webHidden/>
                <w:rStyle w:val="IndexLink"/>
                <w:rtl w:val="true"/>
              </w:rPr>
              <w:t>آیت‌اللّه شیخ لطف‌اللّه صافی گلپایگانی</w:t>
            </w:r>
            <w:r>
              <w:rPr>
                <w:rStyle w:val="IndexLink"/>
                <w:rtl w:val="true"/>
              </w:rPr>
              <w:tab/>
            </w:r>
            <w:r>
              <w:rPr>
                <w:rStyle w:val="IndexLink"/>
              </w:rPr>
              <w:t>254</w:t>
            </w:r>
          </w:hyperlink>
        </w:p>
        <w:p>
          <w:pPr>
            <w:pStyle w:val="Contents2"/>
            <w:tabs>
              <w:tab w:val="clear" w:pos="8743"/>
              <w:tab w:val="right" w:pos="9026" w:leader="dot"/>
            </w:tabs>
            <w:rPr/>
          </w:pPr>
          <w:hyperlink w:anchor="__RefHeading___Toc10251311_3381743652">
            <w:r>
              <w:rPr>
                <w:webHidden/>
                <w:rStyle w:val="IndexLink"/>
                <w:rtl w:val="true"/>
              </w:rPr>
              <w:t>م</w:t>
            </w:r>
            <w:r>
              <w:rPr>
                <w:rStyle w:val="IndexLink"/>
                <w:rtl w:val="true"/>
              </w:rPr>
              <w:tab/>
            </w:r>
            <w:r>
              <w:rPr>
                <w:rStyle w:val="IndexLink"/>
              </w:rPr>
              <w:t>256</w:t>
            </w:r>
          </w:hyperlink>
        </w:p>
        <w:p>
          <w:pPr>
            <w:pStyle w:val="Contents3"/>
            <w:tabs>
              <w:tab w:val="clear" w:pos="8459"/>
              <w:tab w:val="right" w:pos="9026" w:leader="dot"/>
            </w:tabs>
            <w:rPr/>
          </w:pPr>
          <w:hyperlink w:anchor="__RefHeading___Toc10251313_3381743652">
            <w:r>
              <w:rPr>
                <w:webHidden/>
                <w:rStyle w:val="IndexLink"/>
                <w:rtl w:val="true"/>
              </w:rPr>
              <w:t>آیت‌اللّه حاج آقا مجتبی تهرانی</w:t>
            </w:r>
            <w:r>
              <w:rPr>
                <w:rStyle w:val="IndexLink"/>
                <w:rtl w:val="true"/>
              </w:rPr>
              <w:tab/>
            </w:r>
            <w:r>
              <w:rPr>
                <w:rStyle w:val="IndexLink"/>
              </w:rPr>
              <w:t>256</w:t>
            </w:r>
          </w:hyperlink>
        </w:p>
        <w:p>
          <w:pPr>
            <w:pStyle w:val="Contents3"/>
            <w:tabs>
              <w:tab w:val="clear" w:pos="8459"/>
              <w:tab w:val="right" w:pos="9026" w:leader="dot"/>
            </w:tabs>
            <w:rPr/>
          </w:pPr>
          <w:hyperlink w:anchor="__RefHeading___Toc10251315_3381743652">
            <w:r>
              <w:rPr>
                <w:webHidden/>
                <w:rStyle w:val="IndexLink"/>
                <w:rtl w:val="true"/>
              </w:rPr>
              <w:t>آیت‌اللّه شیخ مجتبی حاج آخوند</w:t>
            </w:r>
            <w:r>
              <w:rPr>
                <w:rStyle w:val="IndexLink"/>
                <w:rtl w:val="true"/>
              </w:rPr>
              <w:tab/>
            </w:r>
            <w:r>
              <w:rPr>
                <w:rStyle w:val="IndexLink"/>
              </w:rPr>
              <w:t>261</w:t>
            </w:r>
          </w:hyperlink>
        </w:p>
        <w:p>
          <w:pPr>
            <w:pStyle w:val="Contents3"/>
            <w:tabs>
              <w:tab w:val="clear" w:pos="8459"/>
              <w:tab w:val="right" w:pos="9026" w:leader="dot"/>
            </w:tabs>
            <w:rPr/>
          </w:pPr>
          <w:hyperlink w:anchor="__RefHeading___Toc10251317_3381743652">
            <w:r>
              <w:rPr>
                <w:webHidden/>
                <w:rStyle w:val="IndexLink"/>
                <w:rtl w:val="true"/>
              </w:rPr>
              <w:t>آیت‌اللّه شیخ مجتبی قزوینی</w:t>
            </w:r>
            <w:r>
              <w:rPr>
                <w:rStyle w:val="IndexLink"/>
                <w:rtl w:val="true"/>
              </w:rPr>
              <w:tab/>
            </w:r>
            <w:r>
              <w:rPr>
                <w:rStyle w:val="IndexLink"/>
              </w:rPr>
              <w:t>263</w:t>
            </w:r>
          </w:hyperlink>
        </w:p>
        <w:p>
          <w:pPr>
            <w:pStyle w:val="Contents3"/>
            <w:tabs>
              <w:tab w:val="clear" w:pos="8459"/>
              <w:tab w:val="right" w:pos="9026" w:leader="dot"/>
            </w:tabs>
            <w:rPr/>
          </w:pPr>
          <w:hyperlink w:anchor="__RefHeading___Toc10251319_3381743652">
            <w:r>
              <w:rPr>
                <w:webHidden/>
                <w:rStyle w:val="IndexLink"/>
                <w:rtl w:val="true"/>
              </w:rPr>
              <w:t>آیت‌اللّه شیخ محسن غروی قوچانی</w:t>
            </w:r>
            <w:r>
              <w:rPr>
                <w:rStyle w:val="IndexLink"/>
                <w:rtl w:val="true"/>
              </w:rPr>
              <w:tab/>
            </w:r>
            <w:r>
              <w:rPr>
                <w:rStyle w:val="IndexLink"/>
              </w:rPr>
              <w:t>264</w:t>
            </w:r>
          </w:hyperlink>
        </w:p>
        <w:p>
          <w:pPr>
            <w:pStyle w:val="Contents3"/>
            <w:tabs>
              <w:tab w:val="clear" w:pos="8459"/>
              <w:tab w:val="right" w:pos="9026" w:leader="dot"/>
            </w:tabs>
            <w:rPr/>
          </w:pPr>
          <w:hyperlink w:anchor="__RefHeading___Toc10251321_3381743652">
            <w:r>
              <w:rPr>
                <w:webHidden/>
                <w:rStyle w:val="IndexLink"/>
                <w:rtl w:val="true"/>
              </w:rPr>
              <w:t>محمدابراهیم اسلامیه</w:t>
            </w:r>
            <w:r>
              <w:rPr>
                <w:rStyle w:val="IndexLink"/>
                <w:rtl w:val="true"/>
              </w:rPr>
              <w:tab/>
            </w:r>
            <w:r>
              <w:rPr>
                <w:rStyle w:val="IndexLink"/>
              </w:rPr>
              <w:t>265</w:t>
            </w:r>
          </w:hyperlink>
        </w:p>
        <w:p>
          <w:pPr>
            <w:pStyle w:val="Contents3"/>
            <w:tabs>
              <w:tab w:val="clear" w:pos="8459"/>
              <w:tab w:val="right" w:pos="9026" w:leader="dot"/>
            </w:tabs>
            <w:rPr/>
          </w:pPr>
          <w:hyperlink w:anchor="__RefHeading___Toc10251323_3381743652">
            <w:r>
              <w:rPr>
                <w:webHidden/>
                <w:rStyle w:val="IndexLink"/>
                <w:rtl w:val="true"/>
              </w:rPr>
              <w:t>آیت‌اللّه شیخ محمدابراهیم اعرافی</w:t>
            </w:r>
            <w:r>
              <w:rPr>
                <w:rStyle w:val="IndexLink"/>
                <w:rtl w:val="true"/>
              </w:rPr>
              <w:tab/>
            </w:r>
            <w:r>
              <w:rPr>
                <w:rStyle w:val="IndexLink"/>
              </w:rPr>
              <w:t>266</w:t>
            </w:r>
          </w:hyperlink>
        </w:p>
        <w:p>
          <w:pPr>
            <w:pStyle w:val="Contents3"/>
            <w:tabs>
              <w:tab w:val="clear" w:pos="8459"/>
              <w:tab w:val="right" w:pos="9026" w:leader="dot"/>
            </w:tabs>
            <w:rPr/>
          </w:pPr>
          <w:hyperlink w:anchor="__RefHeading___Toc10251325_3381743652">
            <w:r>
              <w:rPr>
                <w:webHidden/>
                <w:rStyle w:val="IndexLink"/>
                <w:rtl w:val="true"/>
              </w:rPr>
              <w:t>آیت‌اللّه محمدابراهیم انصاری اراکی</w:t>
            </w:r>
            <w:r>
              <w:rPr>
                <w:rStyle w:val="IndexLink"/>
                <w:rtl w:val="true"/>
              </w:rPr>
              <w:tab/>
            </w:r>
            <w:r>
              <w:rPr>
                <w:rStyle w:val="IndexLink"/>
              </w:rPr>
              <w:t>266</w:t>
            </w:r>
          </w:hyperlink>
        </w:p>
        <w:p>
          <w:pPr>
            <w:pStyle w:val="Contents3"/>
            <w:tabs>
              <w:tab w:val="clear" w:pos="8459"/>
              <w:tab w:val="right" w:pos="9026" w:leader="dot"/>
            </w:tabs>
            <w:rPr/>
          </w:pPr>
          <w:hyperlink w:anchor="__RefHeading___Toc10251327_3381743652">
            <w:r>
              <w:rPr>
                <w:webHidden/>
                <w:rStyle w:val="IndexLink"/>
                <w:rtl w:val="true"/>
              </w:rPr>
              <w:t>حاج محمداسماعیل دولابی</w:t>
            </w:r>
            <w:r>
              <w:rPr>
                <w:rStyle w:val="IndexLink"/>
                <w:rtl w:val="true"/>
              </w:rPr>
              <w:tab/>
            </w:r>
            <w:r>
              <w:rPr>
                <w:rStyle w:val="IndexLink"/>
              </w:rPr>
              <w:t>266</w:t>
            </w:r>
          </w:hyperlink>
        </w:p>
        <w:p>
          <w:pPr>
            <w:pStyle w:val="Contents3"/>
            <w:tabs>
              <w:tab w:val="clear" w:pos="8459"/>
              <w:tab w:val="right" w:pos="9026" w:leader="dot"/>
            </w:tabs>
            <w:rPr/>
          </w:pPr>
          <w:hyperlink w:anchor="__RefHeading___Toc10251329_3381743652">
            <w:r>
              <w:rPr>
                <w:webHidden/>
                <w:rStyle w:val="IndexLink"/>
                <w:rtl w:val="true"/>
              </w:rPr>
              <w:t>آیت‌اللّه محمد امامی کاشانی</w:t>
            </w:r>
            <w:r>
              <w:rPr>
                <w:rStyle w:val="IndexLink"/>
                <w:rtl w:val="true"/>
              </w:rPr>
              <w:tab/>
            </w:r>
            <w:r>
              <w:rPr>
                <w:rStyle w:val="IndexLink"/>
              </w:rPr>
              <w:t>268</w:t>
            </w:r>
          </w:hyperlink>
        </w:p>
        <w:p>
          <w:pPr>
            <w:pStyle w:val="Contents3"/>
            <w:tabs>
              <w:tab w:val="clear" w:pos="8459"/>
              <w:tab w:val="right" w:pos="9026" w:leader="dot"/>
            </w:tabs>
            <w:rPr/>
          </w:pPr>
          <w:hyperlink w:anchor="__RefHeading___Toc10251331_3381743652">
            <w:r>
              <w:rPr>
                <w:webHidden/>
                <w:rStyle w:val="IndexLink"/>
                <w:rtl w:val="true"/>
              </w:rPr>
              <w:t>آیت‌اللّه شهید سید محمدباقر حکیم</w:t>
            </w:r>
            <w:r>
              <w:rPr>
                <w:rStyle w:val="IndexLink"/>
                <w:rtl w:val="true"/>
              </w:rPr>
              <w:tab/>
            </w:r>
            <w:r>
              <w:rPr>
                <w:rStyle w:val="IndexLink"/>
              </w:rPr>
              <w:t>268</w:t>
            </w:r>
          </w:hyperlink>
        </w:p>
        <w:p>
          <w:pPr>
            <w:pStyle w:val="Contents3"/>
            <w:tabs>
              <w:tab w:val="clear" w:pos="8459"/>
              <w:tab w:val="right" w:pos="9026" w:leader="dot"/>
            </w:tabs>
            <w:rPr/>
          </w:pPr>
          <w:hyperlink w:anchor="__RefHeading___Toc10251333_3381743652">
            <w:r>
              <w:rPr>
                <w:webHidden/>
                <w:rStyle w:val="IndexLink"/>
                <w:rtl w:val="true"/>
              </w:rPr>
              <w:t>آیت‌اللّه سید محمدباقر سلطانی</w:t>
            </w:r>
            <w:r>
              <w:rPr>
                <w:rStyle w:val="IndexLink"/>
                <w:rtl w:val="true"/>
              </w:rPr>
              <w:tab/>
            </w:r>
            <w:r>
              <w:rPr>
                <w:rStyle w:val="IndexLink"/>
              </w:rPr>
              <w:t>269</w:t>
            </w:r>
          </w:hyperlink>
        </w:p>
        <w:p>
          <w:pPr>
            <w:pStyle w:val="Contents3"/>
            <w:tabs>
              <w:tab w:val="clear" w:pos="8459"/>
              <w:tab w:val="right" w:pos="9026" w:leader="dot"/>
            </w:tabs>
            <w:rPr/>
          </w:pPr>
          <w:hyperlink w:anchor="__RefHeading___Toc10251335_3381743652">
            <w:r>
              <w:rPr>
                <w:webHidden/>
                <w:rStyle w:val="IndexLink"/>
                <w:rtl w:val="true"/>
              </w:rPr>
              <w:t>آیت‌اللّه شهید سید محمدباقر صدر</w:t>
            </w:r>
            <w:r>
              <w:rPr>
                <w:rStyle w:val="IndexLink"/>
                <w:rtl w:val="true"/>
              </w:rPr>
              <w:tab/>
            </w:r>
            <w:r>
              <w:rPr>
                <w:rStyle w:val="IndexLink"/>
              </w:rPr>
              <w:t>269</w:t>
            </w:r>
          </w:hyperlink>
        </w:p>
        <w:p>
          <w:pPr>
            <w:pStyle w:val="Contents3"/>
            <w:tabs>
              <w:tab w:val="clear" w:pos="8459"/>
              <w:tab w:val="right" w:pos="9026" w:leader="dot"/>
            </w:tabs>
            <w:rPr/>
          </w:pPr>
          <w:hyperlink w:anchor="__RefHeading___Toc10251337_3381743652">
            <w:r>
              <w:rPr>
                <w:webHidden/>
                <w:rStyle w:val="IndexLink"/>
                <w:rtl w:val="true"/>
              </w:rPr>
              <w:t>آیت‌اللّه شیخ محمدباقر طاهری شاهرودی</w:t>
            </w:r>
            <w:r>
              <w:rPr>
                <w:rStyle w:val="IndexLink"/>
                <w:rtl w:val="true"/>
              </w:rPr>
              <w:tab/>
            </w:r>
            <w:r>
              <w:rPr>
                <w:rStyle w:val="IndexLink"/>
              </w:rPr>
              <w:t>273</w:t>
            </w:r>
          </w:hyperlink>
        </w:p>
        <w:p>
          <w:pPr>
            <w:pStyle w:val="Contents3"/>
            <w:tabs>
              <w:tab w:val="clear" w:pos="8459"/>
              <w:tab w:val="right" w:pos="9026" w:leader="dot"/>
            </w:tabs>
            <w:rPr/>
          </w:pPr>
          <w:hyperlink w:anchor="__RefHeading___Toc10251339_3381743652">
            <w:r>
              <w:rPr>
                <w:webHidden/>
                <w:rStyle w:val="IndexLink"/>
                <w:rtl w:val="true"/>
              </w:rPr>
              <w:t>آیت‌اللّه محمدباقر ملکی میانجی</w:t>
            </w:r>
            <w:r>
              <w:rPr>
                <w:rStyle w:val="IndexLink"/>
                <w:rtl w:val="true"/>
              </w:rPr>
              <w:tab/>
            </w:r>
            <w:r>
              <w:rPr>
                <w:rStyle w:val="IndexLink"/>
              </w:rPr>
              <w:t>273</w:t>
            </w:r>
          </w:hyperlink>
        </w:p>
        <w:p>
          <w:pPr>
            <w:pStyle w:val="Contents3"/>
            <w:tabs>
              <w:tab w:val="clear" w:pos="8459"/>
              <w:tab w:val="right" w:pos="9026" w:leader="dot"/>
            </w:tabs>
            <w:rPr/>
          </w:pPr>
          <w:hyperlink w:anchor="__RefHeading___Toc10251341_3381743652">
            <w:r>
              <w:rPr>
                <w:webHidden/>
                <w:rStyle w:val="IndexLink"/>
                <w:rtl w:val="true"/>
              </w:rPr>
              <w:t>آیت‌اللّه شیخ محمدتقی آملی</w:t>
            </w:r>
            <w:r>
              <w:rPr>
                <w:rStyle w:val="IndexLink"/>
                <w:rtl w:val="true"/>
              </w:rPr>
              <w:tab/>
            </w:r>
            <w:r>
              <w:rPr>
                <w:rStyle w:val="IndexLink"/>
              </w:rPr>
              <w:t>273</w:t>
            </w:r>
          </w:hyperlink>
        </w:p>
        <w:p>
          <w:pPr>
            <w:pStyle w:val="Contents3"/>
            <w:tabs>
              <w:tab w:val="clear" w:pos="8459"/>
              <w:tab w:val="right" w:pos="9026" w:leader="dot"/>
            </w:tabs>
            <w:rPr/>
          </w:pPr>
          <w:hyperlink w:anchor="__RefHeading___Toc10251343_3381743652">
            <w:r>
              <w:rPr>
                <w:webHidden/>
                <w:rStyle w:val="IndexLink"/>
                <w:rtl w:val="true"/>
              </w:rPr>
              <w:t>آیت‌اللّه محمدتقی بهجت</w:t>
            </w:r>
            <w:r>
              <w:rPr>
                <w:rStyle w:val="IndexLink"/>
                <w:rtl w:val="true"/>
              </w:rPr>
              <w:tab/>
            </w:r>
            <w:r>
              <w:rPr>
                <w:rStyle w:val="IndexLink"/>
              </w:rPr>
              <w:t>275</w:t>
            </w:r>
          </w:hyperlink>
        </w:p>
        <w:p>
          <w:pPr>
            <w:pStyle w:val="Contents3"/>
            <w:tabs>
              <w:tab w:val="clear" w:pos="8459"/>
              <w:tab w:val="right" w:pos="9026" w:leader="dot"/>
            </w:tabs>
            <w:rPr/>
          </w:pPr>
          <w:hyperlink w:anchor="__RefHeading___Toc10251345_3381743652">
            <w:r>
              <w:rPr>
                <w:webHidden/>
                <w:rStyle w:val="IndexLink"/>
                <w:rtl w:val="true"/>
              </w:rPr>
              <w:t>شیخ محمدتقی بُهلول گنابادی</w:t>
            </w:r>
            <w:r>
              <w:rPr>
                <w:rStyle w:val="IndexLink"/>
                <w:rtl w:val="true"/>
              </w:rPr>
              <w:tab/>
            </w:r>
            <w:r>
              <w:rPr>
                <w:rStyle w:val="IndexLink"/>
              </w:rPr>
              <w:t>291</w:t>
            </w:r>
          </w:hyperlink>
        </w:p>
        <w:p>
          <w:pPr>
            <w:pStyle w:val="Contents3"/>
            <w:tabs>
              <w:tab w:val="clear" w:pos="8459"/>
              <w:tab w:val="right" w:pos="9026" w:leader="dot"/>
            </w:tabs>
            <w:rPr/>
          </w:pPr>
          <w:hyperlink w:anchor="__RefHeading___Toc10251347_3381743652">
            <w:r>
              <w:rPr>
                <w:webHidden/>
                <w:rStyle w:val="IndexLink"/>
                <w:rtl w:val="true"/>
              </w:rPr>
              <w:t>علامه محمدتقی جعفری</w:t>
            </w:r>
            <w:r>
              <w:rPr>
                <w:rStyle w:val="IndexLink"/>
                <w:rtl w:val="true"/>
              </w:rPr>
              <w:tab/>
            </w:r>
            <w:r>
              <w:rPr>
                <w:rStyle w:val="IndexLink"/>
              </w:rPr>
              <w:t>292</w:t>
            </w:r>
          </w:hyperlink>
        </w:p>
        <w:p>
          <w:pPr>
            <w:pStyle w:val="Contents3"/>
            <w:tabs>
              <w:tab w:val="clear" w:pos="8459"/>
              <w:tab w:val="right" w:pos="9026" w:leader="dot"/>
            </w:tabs>
            <w:rPr/>
          </w:pPr>
          <w:hyperlink w:anchor="__RefHeading___Toc10251349_3381743652">
            <w:r>
              <w:rPr>
                <w:webHidden/>
                <w:rStyle w:val="IndexLink"/>
                <w:rtl w:val="true"/>
              </w:rPr>
              <w:t>آیت‌اللّه محمدتقی مصباح یزدی</w:t>
            </w:r>
            <w:r>
              <w:rPr>
                <w:rStyle w:val="IndexLink"/>
                <w:rtl w:val="true"/>
              </w:rPr>
              <w:tab/>
            </w:r>
            <w:r>
              <w:rPr>
                <w:rStyle w:val="IndexLink"/>
              </w:rPr>
              <w:t>292</w:t>
            </w:r>
          </w:hyperlink>
        </w:p>
        <w:p>
          <w:pPr>
            <w:pStyle w:val="Contents3"/>
            <w:tabs>
              <w:tab w:val="clear" w:pos="8459"/>
              <w:tab w:val="right" w:pos="9026" w:leader="dot"/>
            </w:tabs>
            <w:rPr/>
          </w:pPr>
          <w:hyperlink w:anchor="__RefHeading___Toc10251351_3381743652">
            <w:r>
              <w:rPr>
                <w:webHidden/>
                <w:rStyle w:val="IndexLink"/>
                <w:rtl w:val="true"/>
              </w:rPr>
              <w:t>آیت‌اللّه سید محمّدجعفر مروّج جزائری</w:t>
            </w:r>
            <w:r>
              <w:rPr>
                <w:rStyle w:val="IndexLink"/>
                <w:rtl w:val="true"/>
              </w:rPr>
              <w:tab/>
            </w:r>
            <w:r>
              <w:rPr>
                <w:rStyle w:val="IndexLink"/>
              </w:rPr>
              <w:t>298</w:t>
            </w:r>
          </w:hyperlink>
        </w:p>
        <w:p>
          <w:pPr>
            <w:pStyle w:val="Contents3"/>
            <w:tabs>
              <w:tab w:val="clear" w:pos="8459"/>
              <w:tab w:val="right" w:pos="9026" w:leader="dot"/>
            </w:tabs>
            <w:rPr/>
          </w:pPr>
          <w:hyperlink w:anchor="__RefHeading___Toc10251353_3381743652">
            <w:r>
              <w:rPr>
                <w:webHidden/>
                <w:rStyle w:val="IndexLink"/>
                <w:rtl w:val="true"/>
              </w:rPr>
              <w:t>آیت‌اللّه محمدجواد انصاری همدانی</w:t>
            </w:r>
            <w:r>
              <w:rPr>
                <w:rStyle w:val="IndexLink"/>
                <w:rtl w:val="true"/>
              </w:rPr>
              <w:tab/>
            </w:r>
            <w:r>
              <w:rPr>
                <w:rStyle w:val="IndexLink"/>
              </w:rPr>
              <w:t>299</w:t>
            </w:r>
          </w:hyperlink>
        </w:p>
        <w:p>
          <w:pPr>
            <w:pStyle w:val="Contents3"/>
            <w:tabs>
              <w:tab w:val="clear" w:pos="8459"/>
              <w:tab w:val="right" w:pos="9026" w:leader="dot"/>
            </w:tabs>
            <w:rPr/>
          </w:pPr>
          <w:hyperlink w:anchor="__RefHeading___Toc10251355_3381743652">
            <w:r>
              <w:rPr>
                <w:webHidden/>
                <w:rStyle w:val="IndexLink"/>
                <w:rtl w:val="true"/>
              </w:rPr>
              <w:t>آیت‌اللّه محمدحسن حجتی هرسینی</w:t>
            </w:r>
            <w:r>
              <w:rPr>
                <w:rStyle w:val="IndexLink"/>
                <w:rtl w:val="true"/>
              </w:rPr>
              <w:tab/>
            </w:r>
            <w:r>
              <w:rPr>
                <w:rStyle w:val="IndexLink"/>
              </w:rPr>
              <w:t>300</w:t>
            </w:r>
          </w:hyperlink>
        </w:p>
        <w:p>
          <w:pPr>
            <w:pStyle w:val="Contents3"/>
            <w:tabs>
              <w:tab w:val="clear" w:pos="8459"/>
              <w:tab w:val="right" w:pos="9026" w:leader="dot"/>
            </w:tabs>
            <w:rPr/>
          </w:pPr>
          <w:hyperlink w:anchor="__RefHeading___Toc10251357_3381743652">
            <w:r>
              <w:rPr>
                <w:webHidden/>
                <w:rStyle w:val="IndexLink"/>
                <w:rtl w:val="true"/>
              </w:rPr>
              <w:t>آیت‌اللّه سید محمدحسن مرتضوی لنگرودی</w:t>
            </w:r>
            <w:r>
              <w:rPr>
                <w:rStyle w:val="IndexLink"/>
                <w:rtl w:val="true"/>
              </w:rPr>
              <w:tab/>
            </w:r>
            <w:r>
              <w:rPr>
                <w:rStyle w:val="IndexLink"/>
              </w:rPr>
              <w:t>301</w:t>
            </w:r>
          </w:hyperlink>
        </w:p>
        <w:p>
          <w:pPr>
            <w:pStyle w:val="Contents3"/>
            <w:tabs>
              <w:tab w:val="clear" w:pos="8459"/>
              <w:tab w:val="right" w:pos="9026" w:leader="dot"/>
            </w:tabs>
            <w:rPr/>
          </w:pPr>
          <w:hyperlink w:anchor="__RefHeading___Toc10251359_3381743652">
            <w:r>
              <w:rPr>
                <w:webHidden/>
                <w:rStyle w:val="IndexLink"/>
                <w:rtl w:val="true"/>
              </w:rPr>
              <w:t>علامه سید محمدحسین تهرانی</w:t>
            </w:r>
            <w:r>
              <w:rPr>
                <w:rStyle w:val="IndexLink"/>
                <w:rtl w:val="true"/>
              </w:rPr>
              <w:tab/>
            </w:r>
            <w:r>
              <w:rPr>
                <w:rStyle w:val="IndexLink"/>
              </w:rPr>
              <w:t>302</w:t>
            </w:r>
          </w:hyperlink>
        </w:p>
        <w:p>
          <w:pPr>
            <w:pStyle w:val="Contents3"/>
            <w:tabs>
              <w:tab w:val="clear" w:pos="8459"/>
              <w:tab w:val="right" w:pos="9026" w:leader="dot"/>
            </w:tabs>
            <w:rPr/>
          </w:pPr>
          <w:hyperlink w:anchor="__RefHeading___Toc10251361_3381743652">
            <w:r>
              <w:rPr>
                <w:webHidden/>
                <w:rStyle w:val="IndexLink"/>
                <w:rtl w:val="true"/>
              </w:rPr>
              <w:t>علامه سید محمدحسین طباطبائی</w:t>
            </w:r>
            <w:r>
              <w:rPr>
                <w:rStyle w:val="IndexLink"/>
                <w:rtl w:val="true"/>
              </w:rPr>
              <w:tab/>
            </w:r>
            <w:r>
              <w:rPr>
                <w:rStyle w:val="IndexLink"/>
              </w:rPr>
              <w:t>322</w:t>
            </w:r>
          </w:hyperlink>
        </w:p>
        <w:p>
          <w:pPr>
            <w:pStyle w:val="Contents3"/>
            <w:tabs>
              <w:tab w:val="clear" w:pos="8459"/>
              <w:tab w:val="right" w:pos="9026" w:leader="dot"/>
            </w:tabs>
            <w:rPr/>
          </w:pPr>
          <w:hyperlink w:anchor="__RefHeading___Toc10251363_3381743652">
            <w:r>
              <w:rPr>
                <w:webHidden/>
                <w:rStyle w:val="IndexLink"/>
                <w:rtl w:val="true"/>
              </w:rPr>
              <w:t>علّامه سید محمدحسین فضل‌اللّه</w:t>
            </w:r>
            <w:r>
              <w:rPr>
                <w:rStyle w:val="IndexLink"/>
                <w:rtl w:val="true"/>
              </w:rPr>
              <w:tab/>
            </w:r>
            <w:r>
              <w:rPr>
                <w:rStyle w:val="IndexLink"/>
              </w:rPr>
              <w:t>330</w:t>
            </w:r>
          </w:hyperlink>
        </w:p>
        <w:p>
          <w:pPr>
            <w:pStyle w:val="Contents3"/>
            <w:tabs>
              <w:tab w:val="clear" w:pos="8459"/>
              <w:tab w:val="right" w:pos="9026" w:leader="dot"/>
            </w:tabs>
            <w:rPr/>
          </w:pPr>
          <w:hyperlink w:anchor="__RefHeading___Toc10251365_3381743652">
            <w:r>
              <w:rPr>
                <w:webHidden/>
                <w:rStyle w:val="IndexLink"/>
                <w:rtl w:val="true"/>
              </w:rPr>
              <w:t>آیت‌اللّه سید محمد حسینی همدانی</w:t>
            </w:r>
            <w:r>
              <w:rPr>
                <w:rStyle w:val="IndexLink"/>
                <w:rtl w:val="true"/>
              </w:rPr>
              <w:tab/>
            </w:r>
            <w:r>
              <w:rPr>
                <w:rStyle w:val="IndexLink"/>
              </w:rPr>
              <w:t>331</w:t>
            </w:r>
          </w:hyperlink>
        </w:p>
        <w:p>
          <w:pPr>
            <w:pStyle w:val="Contents3"/>
            <w:tabs>
              <w:tab w:val="clear" w:pos="8459"/>
              <w:tab w:val="right" w:pos="9026" w:leader="dot"/>
            </w:tabs>
            <w:rPr/>
          </w:pPr>
          <w:hyperlink w:anchor="__RefHeading___Toc10251367_3381743652">
            <w:r>
              <w:rPr>
                <w:webHidden/>
                <w:rStyle w:val="IndexLink"/>
                <w:rtl w:val="true"/>
              </w:rPr>
              <w:t>آیت‌اللّه شیخ محمدرضا طبسی</w:t>
            </w:r>
            <w:r>
              <w:rPr>
                <w:rStyle w:val="IndexLink"/>
                <w:rtl w:val="true"/>
              </w:rPr>
              <w:tab/>
            </w:r>
            <w:r>
              <w:rPr>
                <w:rStyle w:val="IndexLink"/>
              </w:rPr>
              <w:t>332</w:t>
            </w:r>
          </w:hyperlink>
        </w:p>
        <w:p>
          <w:pPr>
            <w:pStyle w:val="Contents3"/>
            <w:tabs>
              <w:tab w:val="clear" w:pos="8459"/>
              <w:tab w:val="right" w:pos="9026" w:leader="dot"/>
            </w:tabs>
            <w:rPr/>
          </w:pPr>
          <w:hyperlink w:anchor="__RefHeading___Toc10251369_3381743652">
            <w:r>
              <w:rPr>
                <w:webHidden/>
                <w:rStyle w:val="IndexLink"/>
                <w:rtl w:val="true"/>
              </w:rPr>
              <w:t>آیت‌اللّه سید محمدرضا گلپایگانی</w:t>
            </w:r>
            <w:r>
              <w:rPr>
                <w:rStyle w:val="IndexLink"/>
                <w:rtl w:val="true"/>
              </w:rPr>
              <w:tab/>
            </w:r>
            <w:r>
              <w:rPr>
                <w:rStyle w:val="IndexLink"/>
              </w:rPr>
              <w:t>333</w:t>
            </w:r>
          </w:hyperlink>
        </w:p>
        <w:p>
          <w:pPr>
            <w:pStyle w:val="Contents3"/>
            <w:tabs>
              <w:tab w:val="clear" w:pos="8459"/>
              <w:tab w:val="right" w:pos="9026" w:leader="dot"/>
            </w:tabs>
            <w:rPr/>
          </w:pPr>
          <w:hyperlink w:anchor="__RefHeading___Toc10251371_3381743652">
            <w:r>
              <w:rPr>
                <w:webHidden/>
                <w:rStyle w:val="IndexLink"/>
                <w:rtl w:val="true"/>
              </w:rPr>
              <w:t>آیت‌اللّه شیخ محمّدرضا محامی</w:t>
            </w:r>
            <w:r>
              <w:rPr>
                <w:rStyle w:val="IndexLink"/>
                <w:rtl w:val="true"/>
              </w:rPr>
              <w:tab/>
            </w:r>
            <w:r>
              <w:rPr>
                <w:rStyle w:val="IndexLink"/>
              </w:rPr>
              <w:t>338</w:t>
            </w:r>
          </w:hyperlink>
        </w:p>
        <w:p>
          <w:pPr>
            <w:pStyle w:val="Contents3"/>
            <w:tabs>
              <w:tab w:val="clear" w:pos="8459"/>
              <w:tab w:val="right" w:pos="9026" w:leader="dot"/>
            </w:tabs>
            <w:rPr/>
          </w:pPr>
          <w:hyperlink w:anchor="__RefHeading___Toc10251373_3381743652">
            <w:r>
              <w:rPr>
                <w:webHidden/>
                <w:rStyle w:val="IndexLink"/>
                <w:rtl w:val="true"/>
              </w:rPr>
              <w:t>علامه محمدرضا مظفر</w:t>
            </w:r>
            <w:r>
              <w:rPr>
                <w:rStyle w:val="IndexLink"/>
                <w:rtl w:val="true"/>
              </w:rPr>
              <w:tab/>
            </w:r>
            <w:r>
              <w:rPr>
                <w:rStyle w:val="IndexLink"/>
              </w:rPr>
              <w:t>338</w:t>
            </w:r>
          </w:hyperlink>
        </w:p>
        <w:p>
          <w:pPr>
            <w:pStyle w:val="Contents3"/>
            <w:tabs>
              <w:tab w:val="clear" w:pos="8459"/>
              <w:tab w:val="right" w:pos="9026" w:leader="dot"/>
            </w:tabs>
            <w:rPr/>
          </w:pPr>
          <w:hyperlink w:anchor="__RefHeading___Toc10251375_3381743652">
            <w:r>
              <w:rPr>
                <w:webHidden/>
                <w:rStyle w:val="IndexLink"/>
                <w:rtl w:val="true"/>
              </w:rPr>
              <w:t>آیت‌اللّه محمدرضا مهدوی کنی</w:t>
            </w:r>
            <w:r>
              <w:rPr>
                <w:rStyle w:val="IndexLink"/>
                <w:rtl w:val="true"/>
              </w:rPr>
              <w:tab/>
            </w:r>
            <w:r>
              <w:rPr>
                <w:rStyle w:val="IndexLink"/>
              </w:rPr>
              <w:t>339</w:t>
            </w:r>
          </w:hyperlink>
        </w:p>
        <w:p>
          <w:pPr>
            <w:pStyle w:val="Contents3"/>
            <w:tabs>
              <w:tab w:val="clear" w:pos="8459"/>
              <w:tab w:val="right" w:pos="9026" w:leader="dot"/>
            </w:tabs>
            <w:rPr/>
          </w:pPr>
          <w:hyperlink w:anchor="__RefHeading___Toc10251377_3381743652">
            <w:r>
              <w:rPr>
                <w:webHidden/>
                <w:rStyle w:val="IndexLink"/>
                <w:rtl w:val="true"/>
              </w:rPr>
              <w:t>آیت‌اللّه شیخ محمدرضا مؤیدی قمی</w:t>
            </w:r>
            <w:r>
              <w:rPr>
                <w:rStyle w:val="IndexLink"/>
                <w:rtl w:val="true"/>
              </w:rPr>
              <w:tab/>
            </w:r>
            <w:r>
              <w:rPr>
                <w:rStyle w:val="IndexLink"/>
              </w:rPr>
              <w:t>341</w:t>
            </w:r>
          </w:hyperlink>
        </w:p>
        <w:p>
          <w:pPr>
            <w:pStyle w:val="Contents3"/>
            <w:tabs>
              <w:tab w:val="clear" w:pos="8459"/>
              <w:tab w:val="right" w:pos="9026" w:leader="dot"/>
            </w:tabs>
            <w:rPr/>
          </w:pPr>
          <w:hyperlink w:anchor="__RefHeading___Toc10251379_3381743652">
            <w:r>
              <w:rPr>
                <w:webHidden/>
                <w:rStyle w:val="IndexLink"/>
                <w:rtl w:val="true"/>
              </w:rPr>
              <w:t>آیت‌اللّه سید محمدصادق لواسانی</w:t>
            </w:r>
            <w:r>
              <w:rPr>
                <w:rStyle w:val="IndexLink"/>
                <w:rtl w:val="true"/>
              </w:rPr>
              <w:tab/>
            </w:r>
            <w:r>
              <w:rPr>
                <w:rStyle w:val="IndexLink"/>
              </w:rPr>
              <w:t>343</w:t>
            </w:r>
          </w:hyperlink>
        </w:p>
        <w:p>
          <w:pPr>
            <w:pStyle w:val="Contents3"/>
            <w:tabs>
              <w:tab w:val="clear" w:pos="8459"/>
              <w:tab w:val="right" w:pos="9026" w:leader="dot"/>
            </w:tabs>
            <w:rPr/>
          </w:pPr>
          <w:hyperlink w:anchor="__RefHeading___Toc10251381_3381743652">
            <w:r>
              <w:rPr>
                <w:webHidden/>
                <w:rStyle w:val="IndexLink"/>
                <w:rtl w:val="true"/>
              </w:rPr>
              <w:t>آیت‌اللّه سید محمد صدر</w:t>
            </w:r>
            <w:r>
              <w:rPr>
                <w:rStyle w:val="IndexLink"/>
                <w:rtl w:val="true"/>
              </w:rPr>
              <w:tab/>
            </w:r>
            <w:r>
              <w:rPr>
                <w:rStyle w:val="IndexLink"/>
              </w:rPr>
              <w:t>345</w:t>
            </w:r>
          </w:hyperlink>
        </w:p>
        <w:p>
          <w:pPr>
            <w:pStyle w:val="Contents3"/>
            <w:tabs>
              <w:tab w:val="clear" w:pos="8459"/>
              <w:tab w:val="right" w:pos="9026" w:leader="dot"/>
            </w:tabs>
            <w:rPr/>
          </w:pPr>
          <w:hyperlink w:anchor="__RefHeading___Toc10251383_3381743652">
            <w:r>
              <w:rPr>
                <w:webHidden/>
                <w:rStyle w:val="IndexLink"/>
                <w:rtl w:val="true"/>
              </w:rPr>
              <w:t>آیت‌اللّه شهید محمد صدوقی</w:t>
            </w:r>
            <w:r>
              <w:rPr>
                <w:rStyle w:val="IndexLink"/>
                <w:rtl w:val="true"/>
              </w:rPr>
              <w:tab/>
            </w:r>
            <w:r>
              <w:rPr>
                <w:rStyle w:val="IndexLink"/>
              </w:rPr>
              <w:t>346</w:t>
            </w:r>
          </w:hyperlink>
        </w:p>
        <w:p>
          <w:pPr>
            <w:pStyle w:val="Contents3"/>
            <w:tabs>
              <w:tab w:val="clear" w:pos="8459"/>
              <w:tab w:val="right" w:pos="9026" w:leader="dot"/>
            </w:tabs>
            <w:rPr/>
          </w:pPr>
          <w:hyperlink w:anchor="__RefHeading___Toc10251385_3381743652">
            <w:r>
              <w:rPr>
                <w:webHidden/>
                <w:rStyle w:val="IndexLink"/>
                <w:rtl w:val="true"/>
              </w:rPr>
              <w:t>سید محمد صمصام</w:t>
            </w:r>
            <w:r>
              <w:rPr>
                <w:rStyle w:val="IndexLink"/>
                <w:rtl w:val="true"/>
              </w:rPr>
              <w:tab/>
            </w:r>
            <w:r>
              <w:rPr>
                <w:rStyle w:val="IndexLink"/>
              </w:rPr>
              <w:t>350</w:t>
            </w:r>
          </w:hyperlink>
        </w:p>
        <w:p>
          <w:pPr>
            <w:pStyle w:val="Contents3"/>
            <w:tabs>
              <w:tab w:val="clear" w:pos="8459"/>
              <w:tab w:val="right" w:pos="9026" w:leader="dot"/>
            </w:tabs>
            <w:rPr/>
          </w:pPr>
          <w:hyperlink w:anchor="__RefHeading___Toc10251387_3381743652">
            <w:r>
              <w:rPr>
                <w:webHidden/>
                <w:rStyle w:val="IndexLink"/>
                <w:rtl w:val="true"/>
              </w:rPr>
              <w:t>آیت‌اللّه شیخ محمدعلی اراکی</w:t>
            </w:r>
            <w:r>
              <w:rPr>
                <w:rStyle w:val="IndexLink"/>
                <w:rtl w:val="true"/>
              </w:rPr>
              <w:tab/>
            </w:r>
            <w:r>
              <w:rPr>
                <w:rStyle w:val="IndexLink"/>
              </w:rPr>
              <w:t>353</w:t>
            </w:r>
          </w:hyperlink>
        </w:p>
        <w:p>
          <w:pPr>
            <w:pStyle w:val="Contents3"/>
            <w:tabs>
              <w:tab w:val="clear" w:pos="8459"/>
              <w:tab w:val="right" w:pos="9026" w:leader="dot"/>
            </w:tabs>
            <w:rPr/>
          </w:pPr>
          <w:hyperlink w:anchor="__RefHeading___Toc10251389_3381743652">
            <w:r>
              <w:rPr>
                <w:webHidden/>
                <w:rStyle w:val="IndexLink"/>
                <w:rtl w:val="true"/>
              </w:rPr>
              <w:t>آیت‌اللّه سید محمدعلی صادقی</w:t>
            </w:r>
            <w:r>
              <w:rPr>
                <w:rStyle w:val="IndexLink"/>
                <w:rtl w:val="true"/>
              </w:rPr>
              <w:tab/>
            </w:r>
            <w:r>
              <w:rPr>
                <w:rStyle w:val="IndexLink"/>
              </w:rPr>
              <w:t>359</w:t>
            </w:r>
          </w:hyperlink>
        </w:p>
        <w:p>
          <w:pPr>
            <w:pStyle w:val="Contents3"/>
            <w:tabs>
              <w:tab w:val="clear" w:pos="8459"/>
              <w:tab w:val="right" w:pos="9026" w:leader="dot"/>
            </w:tabs>
            <w:rPr/>
          </w:pPr>
          <w:hyperlink w:anchor="__RefHeading___Toc10251391_3381743652">
            <w:r>
              <w:rPr>
                <w:webHidden/>
                <w:rStyle w:val="IndexLink"/>
                <w:rtl w:val="true"/>
              </w:rPr>
              <w:t>آیت‌اللّه شهید سید محمدعلی قاضی طباطبائی</w:t>
            </w:r>
            <w:r>
              <w:rPr>
                <w:rStyle w:val="IndexLink"/>
                <w:rtl w:val="true"/>
              </w:rPr>
              <w:tab/>
            </w:r>
            <w:r>
              <w:rPr>
                <w:rStyle w:val="IndexLink"/>
              </w:rPr>
              <w:t>359</w:t>
            </w:r>
          </w:hyperlink>
        </w:p>
        <w:p>
          <w:pPr>
            <w:pStyle w:val="Contents3"/>
            <w:tabs>
              <w:tab w:val="clear" w:pos="8459"/>
              <w:tab w:val="right" w:pos="9026" w:leader="dot"/>
            </w:tabs>
            <w:rPr/>
          </w:pPr>
          <w:hyperlink w:anchor="__RefHeading___Toc10251393_3381743652">
            <w:r>
              <w:rPr>
                <w:webHidden/>
                <w:rStyle w:val="IndexLink"/>
                <w:rtl w:val="true"/>
              </w:rPr>
              <w:t>آیت‌اللّه محمدعلی ناصری دولت‌آبادی اصفهانی</w:t>
            </w:r>
            <w:r>
              <w:rPr>
                <w:rStyle w:val="IndexLink"/>
                <w:rtl w:val="true"/>
              </w:rPr>
              <w:tab/>
            </w:r>
            <w:r>
              <w:rPr>
                <w:rStyle w:val="IndexLink"/>
              </w:rPr>
              <w:t>360</w:t>
            </w:r>
          </w:hyperlink>
        </w:p>
        <w:p>
          <w:pPr>
            <w:pStyle w:val="Contents3"/>
            <w:tabs>
              <w:tab w:val="clear" w:pos="8459"/>
              <w:tab w:val="right" w:pos="9026" w:leader="dot"/>
            </w:tabs>
            <w:rPr/>
          </w:pPr>
          <w:hyperlink w:anchor="__RefHeading___Toc10251395_3381743652">
            <w:r>
              <w:rPr>
                <w:webHidden/>
                <w:rStyle w:val="IndexLink"/>
                <w:rtl w:val="true"/>
              </w:rPr>
              <w:t>آیت‌اللّه محمد فاضل لنکرانی</w:t>
            </w:r>
            <w:r>
              <w:rPr>
                <w:rStyle w:val="IndexLink"/>
                <w:rtl w:val="true"/>
              </w:rPr>
              <w:tab/>
            </w:r>
            <w:r>
              <w:rPr>
                <w:rStyle w:val="IndexLink"/>
              </w:rPr>
              <w:t>362</w:t>
            </w:r>
          </w:hyperlink>
        </w:p>
        <w:p>
          <w:pPr>
            <w:pStyle w:val="Contents3"/>
            <w:tabs>
              <w:tab w:val="clear" w:pos="8459"/>
              <w:tab w:val="right" w:pos="9026" w:leader="dot"/>
            </w:tabs>
            <w:rPr/>
          </w:pPr>
          <w:hyperlink w:anchor="__RefHeading___Toc10251397_3381743652">
            <w:r>
              <w:rPr>
                <w:webHidden/>
                <w:rStyle w:val="IndexLink"/>
                <w:rtl w:val="true"/>
              </w:rPr>
              <w:t>آیت‌اللّه شیخ محمد فکور یزدی</w:t>
            </w:r>
            <w:r>
              <w:rPr>
                <w:rStyle w:val="IndexLink"/>
                <w:rtl w:val="true"/>
              </w:rPr>
              <w:tab/>
            </w:r>
            <w:r>
              <w:rPr>
                <w:rStyle w:val="IndexLink"/>
              </w:rPr>
              <w:t>367</w:t>
            </w:r>
          </w:hyperlink>
        </w:p>
        <w:p>
          <w:pPr>
            <w:pStyle w:val="Contents3"/>
            <w:tabs>
              <w:tab w:val="clear" w:pos="8459"/>
              <w:tab w:val="right" w:pos="9026" w:leader="dot"/>
            </w:tabs>
            <w:rPr/>
          </w:pPr>
          <w:hyperlink w:anchor="__RefHeading___Toc10251399_3381743652">
            <w:r>
              <w:rPr>
                <w:webHidden/>
                <w:rStyle w:val="IndexLink"/>
                <w:rtl w:val="true"/>
              </w:rPr>
              <w:t>آیت‌اللّه شیخ محمد محمدی گیلانی</w:t>
            </w:r>
            <w:r>
              <w:rPr>
                <w:rStyle w:val="IndexLink"/>
                <w:rtl w:val="true"/>
              </w:rPr>
              <w:tab/>
            </w:r>
            <w:r>
              <w:rPr>
                <w:rStyle w:val="IndexLink"/>
              </w:rPr>
              <w:t>367</w:t>
            </w:r>
          </w:hyperlink>
        </w:p>
        <w:p>
          <w:pPr>
            <w:pStyle w:val="Contents3"/>
            <w:tabs>
              <w:tab w:val="clear" w:pos="8459"/>
              <w:tab w:val="right" w:pos="9026" w:leader="dot"/>
            </w:tabs>
            <w:rPr/>
          </w:pPr>
          <w:hyperlink w:anchor="__RefHeading___Toc10251401_3381743652">
            <w:r>
              <w:rPr>
                <w:webHidden/>
                <w:rStyle w:val="IndexLink"/>
                <w:rtl w:val="true"/>
              </w:rPr>
              <w:t>آیت‌اللّه شیخ محمد مؤمن</w:t>
            </w:r>
            <w:r>
              <w:rPr>
                <w:rStyle w:val="IndexLink"/>
                <w:rtl w:val="true"/>
              </w:rPr>
              <w:tab/>
            </w:r>
            <w:r>
              <w:rPr>
                <w:rStyle w:val="IndexLink"/>
              </w:rPr>
              <w:t>369</w:t>
            </w:r>
          </w:hyperlink>
        </w:p>
        <w:p>
          <w:pPr>
            <w:pStyle w:val="Contents3"/>
            <w:tabs>
              <w:tab w:val="clear" w:pos="8459"/>
              <w:tab w:val="right" w:pos="9026" w:leader="dot"/>
            </w:tabs>
            <w:rPr/>
          </w:pPr>
          <w:hyperlink w:anchor="__RefHeading___Toc10251403_3381743652">
            <w:r>
              <w:rPr>
                <w:webHidden/>
                <w:rStyle w:val="IndexLink"/>
                <w:rtl w:val="true"/>
              </w:rPr>
              <w:t>شیخ محمد واله</w:t>
            </w:r>
            <w:r>
              <w:rPr>
                <w:rStyle w:val="IndexLink"/>
                <w:rtl w:val="true"/>
              </w:rPr>
              <w:tab/>
            </w:r>
            <w:r>
              <w:rPr>
                <w:rStyle w:val="IndexLink"/>
              </w:rPr>
              <w:t>369</w:t>
            </w:r>
          </w:hyperlink>
        </w:p>
        <w:p>
          <w:pPr>
            <w:pStyle w:val="Contents3"/>
            <w:tabs>
              <w:tab w:val="clear" w:pos="8459"/>
              <w:tab w:val="right" w:pos="9026" w:leader="dot"/>
            </w:tabs>
            <w:rPr/>
          </w:pPr>
          <w:hyperlink w:anchor="__RefHeading___Toc10251405_3381743652">
            <w:r>
              <w:rPr>
                <w:webHidden/>
                <w:rStyle w:val="IndexLink"/>
                <w:rtl w:val="true"/>
              </w:rPr>
              <w:t>آیت‌اللّه سید محمد وحیدی شبستری</w:t>
            </w:r>
            <w:r>
              <w:rPr>
                <w:rStyle w:val="IndexLink"/>
                <w:rtl w:val="true"/>
              </w:rPr>
              <w:tab/>
            </w:r>
            <w:r>
              <w:rPr>
                <w:rStyle w:val="IndexLink"/>
              </w:rPr>
              <w:t>369</w:t>
            </w:r>
          </w:hyperlink>
        </w:p>
        <w:p>
          <w:pPr>
            <w:pStyle w:val="Contents3"/>
            <w:tabs>
              <w:tab w:val="clear" w:pos="8459"/>
              <w:tab w:val="right" w:pos="9026" w:leader="dot"/>
            </w:tabs>
            <w:rPr/>
          </w:pPr>
          <w:hyperlink w:anchor="__RefHeading___Toc10251407_3381743652">
            <w:r>
              <w:rPr>
                <w:webHidden/>
                <w:rStyle w:val="IndexLink"/>
                <w:rtl w:val="true"/>
              </w:rPr>
              <w:t>آیت‌اللّه محمدهادی معرفت</w:t>
            </w:r>
            <w:r>
              <w:rPr>
                <w:rStyle w:val="IndexLink"/>
                <w:rtl w:val="true"/>
              </w:rPr>
              <w:tab/>
            </w:r>
            <w:r>
              <w:rPr>
                <w:rStyle w:val="IndexLink"/>
              </w:rPr>
              <w:t>370</w:t>
            </w:r>
          </w:hyperlink>
        </w:p>
        <w:p>
          <w:pPr>
            <w:pStyle w:val="Contents3"/>
            <w:tabs>
              <w:tab w:val="clear" w:pos="8459"/>
              <w:tab w:val="right" w:pos="9026" w:leader="dot"/>
            </w:tabs>
            <w:rPr/>
          </w:pPr>
          <w:hyperlink w:anchor="__RefHeading___Toc10251409_3381743652">
            <w:r>
              <w:rPr>
                <w:webHidden/>
                <w:rStyle w:val="IndexLink"/>
                <w:rtl w:val="true"/>
              </w:rPr>
              <w:t>آیت‌اللّه سید محمدهادی میلانی</w:t>
            </w:r>
            <w:r>
              <w:rPr>
                <w:rStyle w:val="IndexLink"/>
                <w:rtl w:val="true"/>
              </w:rPr>
              <w:tab/>
            </w:r>
            <w:r>
              <w:rPr>
                <w:rStyle w:val="IndexLink"/>
              </w:rPr>
              <w:t>370</w:t>
            </w:r>
          </w:hyperlink>
        </w:p>
        <w:p>
          <w:pPr>
            <w:pStyle w:val="Contents3"/>
            <w:tabs>
              <w:tab w:val="clear" w:pos="8459"/>
              <w:tab w:val="right" w:pos="9026" w:leader="dot"/>
            </w:tabs>
            <w:rPr/>
          </w:pPr>
          <w:hyperlink w:anchor="__RefHeading___Toc10251411_3381743652">
            <w:r>
              <w:rPr>
                <w:webHidden/>
                <w:rStyle w:val="IndexLink"/>
                <w:rtl w:val="true"/>
              </w:rPr>
              <w:t>آیت‌اللّه شیخ محمد یزدی</w:t>
            </w:r>
            <w:r>
              <w:rPr>
                <w:rStyle w:val="IndexLink"/>
                <w:rtl w:val="true"/>
              </w:rPr>
              <w:tab/>
            </w:r>
            <w:r>
              <w:rPr>
                <w:rStyle w:val="IndexLink"/>
              </w:rPr>
              <w:t>375</w:t>
            </w:r>
          </w:hyperlink>
        </w:p>
        <w:p>
          <w:pPr>
            <w:pStyle w:val="Contents3"/>
            <w:tabs>
              <w:tab w:val="clear" w:pos="8459"/>
              <w:tab w:val="right" w:pos="9026" w:leader="dot"/>
            </w:tabs>
            <w:rPr/>
          </w:pPr>
          <w:hyperlink w:anchor="__RefHeading___Toc10251413_3381743652">
            <w:r>
              <w:rPr>
                <w:webHidden/>
                <w:rStyle w:val="IndexLink"/>
                <w:rtl w:val="true"/>
              </w:rPr>
              <w:t xml:space="preserve">آیت‌اللّه شیخ محمدیوسف آرام </w:t>
            </w:r>
            <w:r>
              <w:rPr>
                <w:rStyle w:val="IndexLink"/>
                <w:rtl w:val="true"/>
              </w:rPr>
              <w:t>(</w:t>
            </w:r>
            <w:r>
              <w:rPr>
                <w:rStyle w:val="IndexLink"/>
                <w:rtl w:val="true"/>
              </w:rPr>
              <w:t>حائری شاهرودی</w:t>
            </w:r>
            <w:r>
              <w:rPr>
                <w:rStyle w:val="IndexLink"/>
                <w:rtl w:val="true"/>
              </w:rPr>
              <w:t>)</w:t>
              <w:tab/>
            </w:r>
            <w:r>
              <w:rPr>
                <w:rStyle w:val="IndexLink"/>
              </w:rPr>
              <w:t>376</w:t>
            </w:r>
          </w:hyperlink>
        </w:p>
        <w:p>
          <w:pPr>
            <w:pStyle w:val="Contents3"/>
            <w:tabs>
              <w:tab w:val="clear" w:pos="8459"/>
              <w:tab w:val="right" w:pos="9026" w:leader="dot"/>
            </w:tabs>
            <w:rPr/>
          </w:pPr>
          <w:hyperlink w:anchor="__RefHeading___Toc10251415_3381743652">
            <w:r>
              <w:rPr>
                <w:webHidden/>
                <w:rStyle w:val="IndexLink"/>
                <w:rtl w:val="true"/>
              </w:rPr>
              <w:t xml:space="preserve">آیت‌اللّه سید محمود زنجانی </w:t>
            </w:r>
            <w:r>
              <w:rPr>
                <w:rStyle w:val="IndexLink"/>
                <w:rtl w:val="true"/>
              </w:rPr>
              <w:t>(</w:t>
            </w:r>
            <w:r>
              <w:rPr>
                <w:rStyle w:val="IndexLink"/>
                <w:rtl w:val="true"/>
              </w:rPr>
              <w:t>معروف به امام جمعه</w:t>
            </w:r>
            <w:r>
              <w:rPr>
                <w:rStyle w:val="IndexLink"/>
                <w:rtl w:val="true"/>
              </w:rPr>
              <w:t>)</w:t>
              <w:tab/>
            </w:r>
            <w:r>
              <w:rPr>
                <w:rStyle w:val="IndexLink"/>
              </w:rPr>
              <w:t>376</w:t>
            </w:r>
          </w:hyperlink>
        </w:p>
        <w:p>
          <w:pPr>
            <w:pStyle w:val="Contents3"/>
            <w:tabs>
              <w:tab w:val="clear" w:pos="8459"/>
              <w:tab w:val="right" w:pos="9026" w:leader="dot"/>
            </w:tabs>
            <w:rPr/>
          </w:pPr>
          <w:hyperlink w:anchor="__RefHeading___Toc10251417_3381743652">
            <w:r>
              <w:rPr>
                <w:webHidden/>
                <w:rStyle w:val="IndexLink"/>
                <w:rtl w:val="true"/>
              </w:rPr>
              <w:t>آیت‌اللّه سید محمود طالقانی</w:t>
            </w:r>
            <w:r>
              <w:rPr>
                <w:rStyle w:val="IndexLink"/>
                <w:rtl w:val="true"/>
              </w:rPr>
              <w:tab/>
            </w:r>
            <w:r>
              <w:rPr>
                <w:rStyle w:val="IndexLink"/>
              </w:rPr>
              <w:t>378</w:t>
            </w:r>
          </w:hyperlink>
        </w:p>
        <w:p>
          <w:pPr>
            <w:pStyle w:val="Contents3"/>
            <w:tabs>
              <w:tab w:val="clear" w:pos="8459"/>
              <w:tab w:val="right" w:pos="9026" w:leader="dot"/>
            </w:tabs>
            <w:rPr/>
          </w:pPr>
          <w:hyperlink w:anchor="__RefHeading___Toc10251419_3381743652">
            <w:r>
              <w:rPr>
                <w:webHidden/>
                <w:rStyle w:val="IndexLink"/>
                <w:rtl w:val="true"/>
              </w:rPr>
              <w:t>آیت‌اللّه سید محمود مرعشی</w:t>
            </w:r>
            <w:r>
              <w:rPr>
                <w:rStyle w:val="IndexLink"/>
                <w:rtl w:val="true"/>
              </w:rPr>
              <w:tab/>
            </w:r>
            <w:r>
              <w:rPr>
                <w:rStyle w:val="IndexLink"/>
              </w:rPr>
              <w:t>378</w:t>
            </w:r>
          </w:hyperlink>
        </w:p>
        <w:p>
          <w:pPr>
            <w:pStyle w:val="Contents3"/>
            <w:tabs>
              <w:tab w:val="clear" w:pos="8459"/>
              <w:tab w:val="right" w:pos="9026" w:leader="dot"/>
            </w:tabs>
            <w:rPr/>
          </w:pPr>
          <w:hyperlink w:anchor="__RefHeading___Toc10251421_3381743652">
            <w:r>
              <w:rPr>
                <w:webHidden/>
                <w:rStyle w:val="IndexLink"/>
                <w:rtl w:val="true"/>
              </w:rPr>
              <w:t>آیت‌اللّه محی‌الدین حائری شیرازی</w:t>
            </w:r>
            <w:r>
              <w:rPr>
                <w:rStyle w:val="IndexLink"/>
                <w:rtl w:val="true"/>
              </w:rPr>
              <w:tab/>
            </w:r>
            <w:r>
              <w:rPr>
                <w:rStyle w:val="IndexLink"/>
              </w:rPr>
              <w:t>379</w:t>
            </w:r>
          </w:hyperlink>
        </w:p>
        <w:p>
          <w:pPr>
            <w:pStyle w:val="Contents3"/>
            <w:tabs>
              <w:tab w:val="clear" w:pos="8459"/>
              <w:tab w:val="right" w:pos="9026" w:leader="dot"/>
            </w:tabs>
            <w:rPr/>
          </w:pPr>
          <w:hyperlink w:anchor="__RefHeading___Toc10251423_3381743652">
            <w:r>
              <w:rPr>
                <w:webHidden/>
                <w:rStyle w:val="IndexLink"/>
                <w:rtl w:val="true"/>
              </w:rPr>
              <w:t>آیت‌اللّه سید مرتضی پسندیده</w:t>
            </w:r>
            <w:r>
              <w:rPr>
                <w:rStyle w:val="IndexLink"/>
                <w:rtl w:val="true"/>
              </w:rPr>
              <w:tab/>
            </w:r>
            <w:r>
              <w:rPr>
                <w:rStyle w:val="IndexLink"/>
              </w:rPr>
              <w:t>379</w:t>
            </w:r>
          </w:hyperlink>
        </w:p>
        <w:p>
          <w:pPr>
            <w:pStyle w:val="Contents3"/>
            <w:tabs>
              <w:tab w:val="clear" w:pos="8459"/>
              <w:tab w:val="right" w:pos="9026" w:leader="dot"/>
            </w:tabs>
            <w:rPr/>
          </w:pPr>
          <w:hyperlink w:anchor="__RefHeading___Toc10251425_3381743652">
            <w:r>
              <w:rPr>
                <w:webHidden/>
                <w:rStyle w:val="IndexLink"/>
                <w:rtl w:val="true"/>
              </w:rPr>
              <w:t>آیت‌اللّه شیخ مرتضی تهرانی</w:t>
            </w:r>
            <w:r>
              <w:rPr>
                <w:rStyle w:val="IndexLink"/>
                <w:rtl w:val="true"/>
              </w:rPr>
              <w:tab/>
            </w:r>
            <w:r>
              <w:rPr>
                <w:rStyle w:val="IndexLink"/>
              </w:rPr>
              <w:t>381</w:t>
            </w:r>
          </w:hyperlink>
        </w:p>
        <w:p>
          <w:pPr>
            <w:pStyle w:val="Contents3"/>
            <w:tabs>
              <w:tab w:val="clear" w:pos="8459"/>
              <w:tab w:val="right" w:pos="9026" w:leader="dot"/>
            </w:tabs>
            <w:rPr/>
          </w:pPr>
          <w:hyperlink w:anchor="__RefHeading___Toc10251427_3381743652">
            <w:r>
              <w:rPr>
                <w:webHidden/>
                <w:rStyle w:val="IndexLink"/>
                <w:rtl w:val="true"/>
              </w:rPr>
              <w:t>آیت‌اللّه شیخ مرتضی حائری یزدی</w:t>
            </w:r>
            <w:r>
              <w:rPr>
                <w:rStyle w:val="IndexLink"/>
                <w:rtl w:val="true"/>
              </w:rPr>
              <w:tab/>
            </w:r>
            <w:r>
              <w:rPr>
                <w:rStyle w:val="IndexLink"/>
              </w:rPr>
              <w:t>385</w:t>
            </w:r>
          </w:hyperlink>
        </w:p>
        <w:p>
          <w:pPr>
            <w:pStyle w:val="Contents3"/>
            <w:tabs>
              <w:tab w:val="clear" w:pos="8459"/>
              <w:tab w:val="right" w:pos="9026" w:leader="dot"/>
            </w:tabs>
            <w:rPr/>
          </w:pPr>
          <w:hyperlink w:anchor="__RefHeading___Toc10251429_3381743652">
            <w:r>
              <w:rPr>
                <w:webHidden/>
                <w:rStyle w:val="IndexLink"/>
                <w:rtl w:val="true"/>
              </w:rPr>
              <w:t>آیت‌اللّه سید مرتضی فیروزآبادی</w:t>
            </w:r>
            <w:r>
              <w:rPr>
                <w:rStyle w:val="IndexLink"/>
                <w:rtl w:val="true"/>
              </w:rPr>
              <w:tab/>
            </w:r>
            <w:r>
              <w:rPr>
                <w:rStyle w:val="IndexLink"/>
              </w:rPr>
              <w:t>387</w:t>
            </w:r>
          </w:hyperlink>
        </w:p>
        <w:p>
          <w:pPr>
            <w:pStyle w:val="Contents3"/>
            <w:tabs>
              <w:tab w:val="clear" w:pos="8459"/>
              <w:tab w:val="right" w:pos="9026" w:leader="dot"/>
            </w:tabs>
            <w:rPr/>
          </w:pPr>
          <w:hyperlink w:anchor="__RefHeading___Toc10251431_3381743652">
            <w:r>
              <w:rPr>
                <w:webHidden/>
                <w:rStyle w:val="IndexLink"/>
                <w:rtl w:val="true"/>
              </w:rPr>
              <w:t>آیت‌اللّه سید مرتضی مستجاب‌الدعواتی</w:t>
            </w:r>
            <w:r>
              <w:rPr>
                <w:rStyle w:val="IndexLink"/>
                <w:rtl w:val="true"/>
              </w:rPr>
              <w:tab/>
            </w:r>
            <w:r>
              <w:rPr>
                <w:rStyle w:val="IndexLink"/>
              </w:rPr>
              <w:t>388</w:t>
            </w:r>
          </w:hyperlink>
        </w:p>
        <w:p>
          <w:pPr>
            <w:pStyle w:val="Contents3"/>
            <w:tabs>
              <w:tab w:val="clear" w:pos="8459"/>
              <w:tab w:val="right" w:pos="9026" w:leader="dot"/>
            </w:tabs>
            <w:rPr/>
          </w:pPr>
          <w:hyperlink w:anchor="__RefHeading___Toc10251433_3381743652">
            <w:r>
              <w:rPr>
                <w:webHidden/>
                <w:rStyle w:val="IndexLink"/>
                <w:rtl w:val="true"/>
              </w:rPr>
              <w:t>آیت‌اللّه سید مرتضی نجومی</w:t>
            </w:r>
            <w:r>
              <w:rPr>
                <w:rStyle w:val="IndexLink"/>
                <w:rtl w:val="true"/>
              </w:rPr>
              <w:tab/>
            </w:r>
            <w:r>
              <w:rPr>
                <w:rStyle w:val="IndexLink"/>
              </w:rPr>
              <w:t>388</w:t>
            </w:r>
          </w:hyperlink>
        </w:p>
        <w:p>
          <w:pPr>
            <w:pStyle w:val="Contents3"/>
            <w:tabs>
              <w:tab w:val="clear" w:pos="8459"/>
              <w:tab w:val="right" w:pos="9026" w:leader="dot"/>
            </w:tabs>
            <w:rPr/>
          </w:pPr>
          <w:hyperlink w:anchor="__RefHeading___Toc10251435_3381743652">
            <w:r>
              <w:rPr>
                <w:webHidden/>
                <w:rStyle w:val="IndexLink"/>
                <w:rtl w:val="true"/>
              </w:rPr>
              <w:t>آیت‌اللّه شیخ مسلم ملکوتی</w:t>
            </w:r>
            <w:r>
              <w:rPr>
                <w:rStyle w:val="IndexLink"/>
                <w:rtl w:val="true"/>
              </w:rPr>
              <w:tab/>
            </w:r>
            <w:r>
              <w:rPr>
                <w:rStyle w:val="IndexLink"/>
              </w:rPr>
              <w:t>390</w:t>
            </w:r>
          </w:hyperlink>
        </w:p>
        <w:p>
          <w:pPr>
            <w:pStyle w:val="Contents3"/>
            <w:tabs>
              <w:tab w:val="clear" w:pos="8459"/>
              <w:tab w:val="right" w:pos="9026" w:leader="dot"/>
            </w:tabs>
            <w:rPr/>
          </w:pPr>
          <w:hyperlink w:anchor="__RefHeading___Toc10251437_3381743652">
            <w:r>
              <w:rPr>
                <w:webHidden/>
                <w:rStyle w:val="IndexLink"/>
                <w:rtl w:val="true"/>
              </w:rPr>
              <w:t>آیت‌اللّه سید مصطفی خمینی</w:t>
            </w:r>
            <w:r>
              <w:rPr>
                <w:rStyle w:val="IndexLink"/>
                <w:rtl w:val="true"/>
              </w:rPr>
              <w:tab/>
            </w:r>
            <w:r>
              <w:rPr>
                <w:rStyle w:val="IndexLink"/>
              </w:rPr>
              <w:t>392</w:t>
            </w:r>
          </w:hyperlink>
        </w:p>
        <w:p>
          <w:pPr>
            <w:pStyle w:val="Contents3"/>
            <w:tabs>
              <w:tab w:val="clear" w:pos="8459"/>
              <w:tab w:val="right" w:pos="9026" w:leader="dot"/>
            </w:tabs>
            <w:rPr/>
          </w:pPr>
          <w:hyperlink w:anchor="__RefHeading___Toc10251439_3381743652">
            <w:r>
              <w:rPr>
                <w:webHidden/>
                <w:rStyle w:val="IndexLink"/>
                <w:rtl w:val="true"/>
              </w:rPr>
              <w:t>آیت‌اللّه سید مصطفی علم‌الهدی جزائری</w:t>
            </w:r>
            <w:r>
              <w:rPr>
                <w:rStyle w:val="IndexLink"/>
                <w:rtl w:val="true"/>
              </w:rPr>
              <w:tab/>
            </w:r>
            <w:r>
              <w:rPr>
                <w:rStyle w:val="IndexLink"/>
              </w:rPr>
              <w:t>396</w:t>
            </w:r>
          </w:hyperlink>
        </w:p>
        <w:p>
          <w:pPr>
            <w:pStyle w:val="Contents3"/>
            <w:tabs>
              <w:tab w:val="clear" w:pos="8459"/>
              <w:tab w:val="right" w:pos="9026" w:leader="dot"/>
            </w:tabs>
            <w:rPr/>
          </w:pPr>
          <w:hyperlink w:anchor="__RefHeading___Toc10251441_3381743652">
            <w:r>
              <w:rPr>
                <w:webHidden/>
                <w:rStyle w:val="IndexLink"/>
                <w:rtl w:val="true"/>
              </w:rPr>
              <w:t>آیت‌اللّه سید مصطفی مهدوی هرستانی</w:t>
            </w:r>
            <w:r>
              <w:rPr>
                <w:rStyle w:val="IndexLink"/>
                <w:rtl w:val="true"/>
              </w:rPr>
              <w:tab/>
            </w:r>
            <w:r>
              <w:rPr>
                <w:rStyle w:val="IndexLink"/>
              </w:rPr>
              <w:t>397</w:t>
            </w:r>
          </w:hyperlink>
        </w:p>
        <w:p>
          <w:pPr>
            <w:pStyle w:val="Contents3"/>
            <w:tabs>
              <w:tab w:val="clear" w:pos="8459"/>
              <w:tab w:val="right" w:pos="9026" w:leader="dot"/>
            </w:tabs>
            <w:rPr/>
          </w:pPr>
          <w:hyperlink w:anchor="__RefHeading___Toc10251443_3381743652">
            <w:r>
              <w:rPr>
                <w:webHidden/>
                <w:rStyle w:val="IndexLink"/>
                <w:rtl w:val="true"/>
              </w:rPr>
              <w:t>آیت‌اللّه سید موسی شبیری زنجانی</w:t>
            </w:r>
            <w:r>
              <w:rPr>
                <w:rStyle w:val="IndexLink"/>
                <w:rtl w:val="true"/>
              </w:rPr>
              <w:tab/>
            </w:r>
            <w:r>
              <w:rPr>
                <w:rStyle w:val="IndexLink"/>
              </w:rPr>
              <w:t>398</w:t>
            </w:r>
          </w:hyperlink>
        </w:p>
        <w:p>
          <w:pPr>
            <w:pStyle w:val="Contents3"/>
            <w:tabs>
              <w:tab w:val="clear" w:pos="8459"/>
              <w:tab w:val="right" w:pos="9026" w:leader="dot"/>
            </w:tabs>
            <w:rPr/>
          </w:pPr>
          <w:hyperlink w:anchor="__RefHeading___Toc10251445_3381743652">
            <w:r>
              <w:rPr>
                <w:webHidden/>
                <w:rStyle w:val="IndexLink"/>
                <w:rtl w:val="true"/>
              </w:rPr>
              <w:t>آیت‌اللّه میرزا مهدی اصفهانی</w:t>
            </w:r>
            <w:r>
              <w:rPr>
                <w:rStyle w:val="IndexLink"/>
                <w:rtl w:val="true"/>
              </w:rPr>
              <w:tab/>
            </w:r>
            <w:r>
              <w:rPr>
                <w:rStyle w:val="IndexLink"/>
              </w:rPr>
              <w:t>398</w:t>
            </w:r>
          </w:hyperlink>
        </w:p>
        <w:p>
          <w:pPr>
            <w:pStyle w:val="Contents3"/>
            <w:tabs>
              <w:tab w:val="clear" w:pos="8459"/>
              <w:tab w:val="right" w:pos="9026" w:leader="dot"/>
            </w:tabs>
            <w:rPr/>
          </w:pPr>
          <w:hyperlink w:anchor="__RefHeading___Toc10251447_3381743652">
            <w:r>
              <w:rPr>
                <w:webHidden/>
                <w:rStyle w:val="IndexLink"/>
                <w:rtl w:val="true"/>
              </w:rPr>
              <w:t>آیت‌اللّه شیخ مهدی حائری تهرانی</w:t>
            </w:r>
            <w:r>
              <w:rPr>
                <w:rStyle w:val="IndexLink"/>
                <w:rtl w:val="true"/>
              </w:rPr>
              <w:tab/>
            </w:r>
            <w:r>
              <w:rPr>
                <w:rStyle w:val="IndexLink"/>
              </w:rPr>
              <w:t>399</w:t>
            </w:r>
          </w:hyperlink>
        </w:p>
        <w:p>
          <w:pPr>
            <w:pStyle w:val="Contents3"/>
            <w:tabs>
              <w:tab w:val="clear" w:pos="8459"/>
              <w:tab w:val="right" w:pos="9026" w:leader="dot"/>
            </w:tabs>
            <w:rPr/>
          </w:pPr>
          <w:hyperlink w:anchor="__RefHeading___Toc10251449_3381743652">
            <w:r>
              <w:rPr>
                <w:webHidden/>
                <w:rStyle w:val="IndexLink"/>
                <w:rtl w:val="true"/>
              </w:rPr>
              <w:t>آیت‌اللّه سید مهدی روحانی</w:t>
            </w:r>
            <w:r>
              <w:rPr>
                <w:rStyle w:val="IndexLink"/>
                <w:rtl w:val="true"/>
              </w:rPr>
              <w:tab/>
            </w:r>
            <w:r>
              <w:rPr>
                <w:rStyle w:val="IndexLink"/>
              </w:rPr>
              <w:t>399</w:t>
            </w:r>
          </w:hyperlink>
        </w:p>
        <w:p>
          <w:pPr>
            <w:pStyle w:val="Contents2"/>
            <w:tabs>
              <w:tab w:val="clear" w:pos="8743"/>
              <w:tab w:val="right" w:pos="9026" w:leader="dot"/>
            </w:tabs>
            <w:rPr/>
          </w:pPr>
          <w:hyperlink w:anchor="__RefHeading___Toc10251451_3381743652">
            <w:r>
              <w:rPr>
                <w:webHidden/>
                <w:rStyle w:val="IndexLink"/>
                <w:rtl w:val="true"/>
              </w:rPr>
              <w:t>ن</w:t>
            </w:r>
            <w:r>
              <w:rPr>
                <w:rStyle w:val="IndexLink"/>
                <w:rtl w:val="true"/>
              </w:rPr>
              <w:tab/>
            </w:r>
            <w:r>
              <w:rPr>
                <w:rStyle w:val="IndexLink"/>
              </w:rPr>
              <w:t>401</w:t>
            </w:r>
          </w:hyperlink>
        </w:p>
        <w:p>
          <w:pPr>
            <w:pStyle w:val="Contents3"/>
            <w:tabs>
              <w:tab w:val="clear" w:pos="8459"/>
              <w:tab w:val="right" w:pos="9026" w:leader="dot"/>
            </w:tabs>
            <w:rPr/>
          </w:pPr>
          <w:hyperlink w:anchor="__RefHeading___Toc10251453_3381743652">
            <w:r>
              <w:rPr>
                <w:webHidden/>
                <w:rStyle w:val="IndexLink"/>
                <w:rtl w:val="true"/>
              </w:rPr>
              <w:t>آیت‌اللّه شیخ ناصر مکارم شیرازی</w:t>
            </w:r>
            <w:r>
              <w:rPr>
                <w:rStyle w:val="IndexLink"/>
                <w:rtl w:val="true"/>
              </w:rPr>
              <w:tab/>
            </w:r>
            <w:r>
              <w:rPr>
                <w:rStyle w:val="IndexLink"/>
              </w:rPr>
              <w:t>401</w:t>
            </w:r>
          </w:hyperlink>
        </w:p>
        <w:p>
          <w:pPr>
            <w:pStyle w:val="Contents3"/>
            <w:tabs>
              <w:tab w:val="clear" w:pos="8459"/>
              <w:tab w:val="right" w:pos="9026" w:leader="dot"/>
            </w:tabs>
            <w:rPr/>
          </w:pPr>
          <w:hyperlink w:anchor="__RefHeading___Toc10251455_3381743652">
            <w:r>
              <w:rPr>
                <w:webHidden/>
                <w:rStyle w:val="IndexLink"/>
                <w:rtl w:val="true"/>
              </w:rPr>
              <w:t>آیت‌اللّه سید نصراللّه موسوی دُرچه‌ای</w:t>
            </w:r>
            <w:r>
              <w:rPr>
                <w:rStyle w:val="IndexLink"/>
                <w:rtl w:val="true"/>
              </w:rPr>
              <w:tab/>
            </w:r>
            <w:r>
              <w:rPr>
                <w:rStyle w:val="IndexLink"/>
              </w:rPr>
              <w:t>404</w:t>
            </w:r>
          </w:hyperlink>
        </w:p>
        <w:p>
          <w:pPr>
            <w:pStyle w:val="Contents3"/>
            <w:tabs>
              <w:tab w:val="clear" w:pos="8459"/>
              <w:tab w:val="right" w:pos="9026" w:leader="dot"/>
            </w:tabs>
            <w:rPr/>
          </w:pPr>
          <w:hyperlink w:anchor="__RefHeading___Toc10251457_3381743652">
            <w:r>
              <w:rPr>
                <w:webHidden/>
                <w:rStyle w:val="IndexLink"/>
                <w:rtl w:val="true"/>
              </w:rPr>
              <w:t>شاه نعمت الله ولیّ</w:t>
            </w:r>
            <w:r>
              <w:rPr>
                <w:rStyle w:val="IndexLink"/>
                <w:rtl w:val="true"/>
              </w:rPr>
              <w:tab/>
            </w:r>
            <w:r>
              <w:rPr>
                <w:rStyle w:val="IndexLink"/>
              </w:rPr>
              <w:t>405</w:t>
            </w:r>
          </w:hyperlink>
        </w:p>
        <w:p>
          <w:pPr>
            <w:pStyle w:val="Contents3"/>
            <w:tabs>
              <w:tab w:val="clear" w:pos="8459"/>
              <w:tab w:val="right" w:pos="9026" w:leader="dot"/>
            </w:tabs>
            <w:rPr/>
          </w:pPr>
          <w:hyperlink w:anchor="__RefHeading___Toc10251459_3381743652">
            <w:r>
              <w:rPr>
                <w:webHidden/>
                <w:rStyle w:val="IndexLink"/>
                <w:rtl w:val="true"/>
              </w:rPr>
              <w:t>آیت‌اللّه حاج شیخ نورالدین قودجانی أشنی</w:t>
            </w:r>
            <w:r>
              <w:rPr>
                <w:rStyle w:val="IndexLink"/>
                <w:rtl w:val="true"/>
              </w:rPr>
              <w:tab/>
            </w:r>
            <w:r>
              <w:rPr>
                <w:rStyle w:val="IndexLink"/>
              </w:rPr>
              <w:t>406</w:t>
            </w:r>
          </w:hyperlink>
        </w:p>
        <w:p>
          <w:pPr>
            <w:pStyle w:val="Contents2"/>
            <w:tabs>
              <w:tab w:val="clear" w:pos="8743"/>
              <w:tab w:val="right" w:pos="9026" w:leader="dot"/>
            </w:tabs>
            <w:rPr/>
          </w:pPr>
          <w:hyperlink w:anchor="__RefHeading___Toc10251461_3381743652">
            <w:r>
              <w:rPr>
                <w:webHidden/>
                <w:rStyle w:val="IndexLink"/>
                <w:rtl w:val="true"/>
              </w:rPr>
              <w:t>ه</w:t>
            </w:r>
            <w:r>
              <w:rPr>
                <w:rStyle w:val="IndexLink"/>
                <w:rtl w:val="true"/>
              </w:rPr>
              <w:tab/>
            </w:r>
            <w:r>
              <w:rPr>
                <w:rStyle w:val="IndexLink"/>
              </w:rPr>
              <w:t>408</w:t>
            </w:r>
          </w:hyperlink>
        </w:p>
        <w:p>
          <w:pPr>
            <w:pStyle w:val="Contents3"/>
            <w:tabs>
              <w:tab w:val="clear" w:pos="8459"/>
              <w:tab w:val="right" w:pos="9026" w:leader="dot"/>
            </w:tabs>
            <w:rPr/>
          </w:pPr>
          <w:hyperlink w:anchor="__RefHeading___Toc10251463_3381743652">
            <w:r>
              <w:rPr>
                <w:webHidden/>
                <w:rStyle w:val="IndexLink"/>
                <w:rtl w:val="true"/>
              </w:rPr>
              <w:t>آیت‌اللّه میرزا هاشم آملی</w:t>
            </w:r>
            <w:r>
              <w:rPr>
                <w:rStyle w:val="IndexLink"/>
                <w:rtl w:val="true"/>
              </w:rPr>
              <w:tab/>
            </w:r>
            <w:r>
              <w:rPr>
                <w:rStyle w:val="IndexLink"/>
              </w:rPr>
              <w:t>408</w:t>
            </w:r>
          </w:hyperlink>
        </w:p>
        <w:p>
          <w:pPr>
            <w:pStyle w:val="Contents3"/>
            <w:tabs>
              <w:tab w:val="clear" w:pos="8459"/>
              <w:tab w:val="right" w:pos="9026" w:leader="dot"/>
            </w:tabs>
            <w:rPr/>
          </w:pPr>
          <w:hyperlink w:anchor="__RefHeading___Toc10251465_3381743652">
            <w:r>
              <w:rPr>
                <w:webHidden/>
                <w:rStyle w:val="IndexLink"/>
                <w:rtl w:val="true"/>
              </w:rPr>
              <w:t>آیت‌اللّه شیخ هاشم تقدیری سبزواری</w:t>
            </w:r>
            <w:r>
              <w:rPr>
                <w:rStyle w:val="IndexLink"/>
                <w:rtl w:val="true"/>
              </w:rPr>
              <w:tab/>
            </w:r>
            <w:r>
              <w:rPr>
                <w:rStyle w:val="IndexLink"/>
              </w:rPr>
              <w:t>409</w:t>
            </w:r>
          </w:hyperlink>
        </w:p>
        <w:p>
          <w:pPr>
            <w:pStyle w:val="Contents3"/>
            <w:tabs>
              <w:tab w:val="clear" w:pos="8459"/>
              <w:tab w:val="right" w:pos="9026" w:leader="dot"/>
            </w:tabs>
            <w:rPr/>
          </w:pPr>
          <w:hyperlink w:anchor="__RefHeading___Toc10251467_3381743652">
            <w:r>
              <w:rPr>
                <w:webHidden/>
                <w:rStyle w:val="IndexLink"/>
                <w:rtl w:val="true"/>
              </w:rPr>
              <w:t>آیت‌اللّه سید هاشم رضوی</w:t>
            </w:r>
            <w:r>
              <w:rPr>
                <w:rStyle w:val="IndexLink"/>
                <w:rtl w:val="true"/>
              </w:rPr>
              <w:tab/>
            </w:r>
            <w:r>
              <w:rPr>
                <w:rStyle w:val="IndexLink"/>
              </w:rPr>
              <w:t>410</w:t>
            </w:r>
          </w:hyperlink>
        </w:p>
        <w:p>
          <w:pPr>
            <w:pStyle w:val="Contents2"/>
            <w:tabs>
              <w:tab w:val="clear" w:pos="8743"/>
              <w:tab w:val="right" w:pos="9026" w:leader="dot"/>
            </w:tabs>
            <w:rPr/>
          </w:pPr>
          <w:hyperlink w:anchor="__RefHeading___Toc10251469_3381743652">
            <w:r>
              <w:rPr>
                <w:webHidden/>
                <w:rStyle w:val="IndexLink"/>
                <w:rtl w:val="true"/>
              </w:rPr>
              <w:t>ی</w:t>
            </w:r>
            <w:r>
              <w:rPr>
                <w:rStyle w:val="IndexLink"/>
                <w:rtl w:val="true"/>
              </w:rPr>
              <w:tab/>
            </w:r>
            <w:r>
              <w:rPr>
                <w:rStyle w:val="IndexLink"/>
              </w:rPr>
              <w:t>411</w:t>
            </w:r>
          </w:hyperlink>
        </w:p>
        <w:p>
          <w:pPr>
            <w:pStyle w:val="Contents3"/>
            <w:tabs>
              <w:tab w:val="clear" w:pos="8459"/>
              <w:tab w:val="right" w:pos="9026" w:leader="dot"/>
            </w:tabs>
            <w:rPr/>
          </w:pPr>
          <w:hyperlink w:anchor="__RefHeading___Toc10251471_3381743652">
            <w:r>
              <w:rPr>
                <w:webHidden/>
                <w:rStyle w:val="IndexLink"/>
                <w:rtl w:val="true"/>
              </w:rPr>
              <w:t>آیت‌اللّه شیخ یحیی انصاری شیرازی</w:t>
            </w:r>
            <w:r>
              <w:rPr>
                <w:rStyle w:val="IndexLink"/>
                <w:rtl w:val="true"/>
              </w:rPr>
              <w:tab/>
            </w:r>
            <w:r>
              <w:rPr>
                <w:rStyle w:val="IndexLink"/>
              </w:rPr>
              <w:t>411</w:t>
            </w:r>
          </w:hyperlink>
        </w:p>
        <w:p>
          <w:pPr>
            <w:pStyle w:val="Contents3"/>
            <w:tabs>
              <w:tab w:val="clear" w:pos="8459"/>
              <w:tab w:val="right" w:pos="9026" w:leader="dot"/>
            </w:tabs>
            <w:rPr/>
          </w:pPr>
          <w:hyperlink w:anchor="__RefHeading___Toc10251473_3381743652">
            <w:r>
              <w:rPr>
                <w:webHidden/>
                <w:rStyle w:val="IndexLink"/>
                <w:rtl w:val="true"/>
              </w:rPr>
              <w:t>آیت‌اللّه شیخ یوسف نجفی جیلانی</w:t>
            </w:r>
            <w:r>
              <w:rPr>
                <w:rStyle w:val="IndexLink"/>
                <w:rtl w:val="true"/>
              </w:rPr>
              <w:tab/>
            </w:r>
            <w:r>
              <w:rPr>
                <w:rStyle w:val="IndexLink"/>
              </w:rPr>
              <w:t>412</w:t>
            </w:r>
          </w:hyperlink>
        </w:p>
        <w:p>
          <w:pPr>
            <w:pStyle w:val="Contents3"/>
            <w:tabs>
              <w:tab w:val="clear" w:pos="8459"/>
              <w:tab w:val="right" w:pos="9026" w:leader="dot"/>
            </w:tabs>
            <w:rPr/>
          </w:pPr>
          <w:hyperlink w:anchor="__RefHeading___Toc10251475_3381743652">
            <w:r>
              <w:rPr>
                <w:webHidden/>
                <w:rStyle w:val="IndexLink"/>
                <w:rtl w:val="true"/>
              </w:rPr>
              <w:t>آیت‌اللّه سید یوسف هاشمی حکم‌آبادی</w:t>
            </w:r>
            <w:r>
              <w:rPr>
                <w:rStyle w:val="IndexLink"/>
                <w:rtl w:val="true"/>
              </w:rPr>
              <w:tab/>
            </w:r>
            <w:r>
              <w:rPr>
                <w:rStyle w:val="IndexLink"/>
              </w:rPr>
              <w:t>413</w:t>
            </w:r>
          </w:hyperlink>
        </w:p>
        <w:p>
          <w:pPr>
            <w:pStyle w:val="Contents2"/>
            <w:tabs>
              <w:tab w:val="clear" w:pos="8743"/>
              <w:tab w:val="right" w:pos="9026" w:leader="dot"/>
            </w:tabs>
            <w:rPr/>
          </w:pPr>
          <w:hyperlink w:anchor="__RefHeading___Toc10251477_3381743652">
            <w:r>
              <w:rPr>
                <w:webHidden/>
                <w:rStyle w:val="IndexLink"/>
                <w:rtl w:val="true"/>
              </w:rPr>
              <w:t>منابع</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36_228818"/>
      <w:bookmarkStart w:id="1" w:name="pg20536_228818"/>
      <w:bookmarkEnd w:id="1"/>
    </w:p>
    <w:p>
      <w:pPr>
        <w:pStyle w:val="Heading2"/>
        <w:numPr>
          <w:ilvl w:val="1"/>
          <w:numId w:val="1"/>
        </w:numPr>
        <w:rPr/>
      </w:pPr>
      <w:bookmarkStart w:id="2" w:name="pg20536_228818"/>
      <w:bookmarkStart w:id="3" w:name="__RefHeading___Toc10251055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سیدحسین،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اسلامی ایران در نظر و عمل عالمان ربانی و عارفان الهی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مبارزات قبل از انقلاب،دفاع مقدس، نظام اسلامی،ولایت فقیه، امام خمینی،امام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سیدحسین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قبل از انقلاب،دفاع مقدس، نظام اسلامی،ولایت فقیه، امام خمینی،امام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روحانیت</w:t>
      </w:r>
    </w:p>
    <w:p>
      <w:pPr>
        <w:pStyle w:val="BookText"/>
        <w:rPr/>
      </w:pPr>
      <w:r>
        <w:rPr>
          <w:rFonts w:eastAsia="Times New Roman" w:cs="Times New Roman" w:ascii="Times New Roman" w:hAnsi="Times New Roman"/>
          <w:color w:val="111111"/>
          <w:sz w:val="28"/>
          <w:szCs w:val="28"/>
          <w:lang w:val="en-US" w:bidi="en-US"/>
        </w:rPr>
        <w:t>Iran -- History -- Islamic Revolution, 1979 -- Clergy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eastAsia="Times New Roman" w:cs="Times New Roman" w:ascii="Times New Roman" w:hAnsi="Times New Roman"/>
          <w:color w:val="111111"/>
          <w:sz w:val="28"/>
          <w:szCs w:val="28"/>
          <w:lang w:val="en-US" w:bidi="en-US"/>
        </w:rPr>
        <w:t>Clergy -- Political activity -- Iran</w:t>
      </w:r>
    </w:p>
    <w:p>
      <w:pPr>
        <w:pStyle w:val="BookText"/>
        <w:rPr/>
      </w:pP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امام‌خمینی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Views on Imam Khomeini</w:t>
      </w:r>
    </w:p>
    <w:p>
      <w:pPr>
        <w:pStyle w:val="BookText"/>
        <w:rPr/>
      </w:pP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سید علی خامنه‌ای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Views on Sayyed Ali Khamene'i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DSR1576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9632350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هر گونه استفاده و حتّی تکثیر این اثر، نه تنها آزاد است، بلکه مورد تأکید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51057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انقلاب اسلامی ایران در نظر و عمل عالمان ربّانی و عارفان الهی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قبل از انقلاب، دفاع مقدّس، نظام اسلامی، ولایت فقیه، امام خمینی، امام خامنه‌ای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 محضر گل‌های سرْسبد خلقت،</w:t>
      </w:r>
    </w:p>
    <w:p>
      <w:pPr>
        <w:pStyle w:val="BookText"/>
        <w:rPr/>
      </w:pPr>
      <w:r>
        <w:rPr>
          <w:rFonts w:ascii="IRNazanin" w:hAnsi="IRNazanin" w:eastAsia="IRNazanin"/>
          <w:color w:val="111111"/>
          <w:sz w:val="28"/>
          <w:sz w:val="28"/>
          <w:szCs w:val="28"/>
          <w:rtl w:val="true"/>
          <w:lang w:bidi="fa-IR"/>
        </w:rPr>
        <w:t>حضرت خاتم‌الأنبیاء و سیّدالأوصیاء و</w:t>
      </w:r>
    </w:p>
    <w:p>
      <w:pPr>
        <w:pStyle w:val="BookText"/>
        <w:rPr/>
      </w:pPr>
      <w:r>
        <w:rPr>
          <w:rFonts w:ascii="IRNazanin" w:hAnsi="IRNazanin" w:eastAsia="IRNazanin"/>
          <w:color w:val="111111"/>
          <w:sz w:val="28"/>
          <w:sz w:val="28"/>
          <w:szCs w:val="28"/>
          <w:rtl w:val="true"/>
          <w:lang w:bidi="fa-IR"/>
        </w:rPr>
        <w:t>فاطمه زهراء و فرزندان معصوم‌شان</w:t>
      </w:r>
    </w:p>
    <w:p>
      <w:pPr>
        <w:pStyle w:val="BookText"/>
        <w:rPr/>
      </w:pPr>
      <w:r>
        <w:rPr>
          <w:rFonts w:ascii="IRNazanin" w:hAnsi="IRNazanin" w:eastAsia="IRNazanin"/>
          <w:color w:val="111111"/>
          <w:sz w:val="28"/>
          <w:sz w:val="28"/>
          <w:szCs w:val="28"/>
          <w:rtl w:val="true"/>
          <w:lang w:bidi="fa-IR"/>
        </w:rPr>
        <w:t>و همچنین حضرت أباالفضل العبّاس</w:t>
      </w:r>
    </w:p>
    <w:p>
      <w:pPr>
        <w:pStyle w:val="BookText"/>
        <w:rPr/>
      </w:pPr>
      <w:r>
        <w:rPr>
          <w:rFonts w:ascii="IRNazanin" w:hAnsi="IRNazanin" w:eastAsia="IRNazanin"/>
          <w:color w:val="111111"/>
          <w:sz w:val="28"/>
          <w:sz w:val="28"/>
          <w:szCs w:val="28"/>
          <w:rtl w:val="true"/>
          <w:lang w:bidi="fa-IR"/>
        </w:rPr>
        <w:t>و زینب کبری و فاطمه معصومه</w:t>
      </w:r>
    </w:p>
    <w:p>
      <w:pPr>
        <w:pStyle w:val="BookText"/>
        <w:rPr/>
      </w:pPr>
      <w:r>
        <w:rPr>
          <w:rFonts w:ascii="IRNazanin" w:hAnsi="IRNazanin" w:eastAsia="IRNazanin"/>
          <w:color w:val="111111"/>
          <w:sz w:val="28"/>
          <w:sz w:val="28"/>
          <w:szCs w:val="28"/>
          <w:rtl w:val="true"/>
          <w:lang w:bidi="fa-IR"/>
        </w:rPr>
        <w:t>علیهم‌السلام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حیات خویش</w:t>
      </w:r>
    </w:p>
    <w:p>
      <w:pPr>
        <w:pStyle w:val="BookText"/>
        <w:rPr/>
      </w:pPr>
      <w:r>
        <w:rPr>
          <w:rFonts w:ascii="IRNazanin" w:hAnsi="IRNazanin" w:eastAsia="IRNazanin"/>
          <w:color w:val="111111"/>
          <w:sz w:val="28"/>
          <w:sz w:val="28"/>
          <w:szCs w:val="28"/>
          <w:rtl w:val="true"/>
          <w:lang w:bidi="fa-IR"/>
        </w:rPr>
        <w:t>را فدای بشر نمودند تا او را از</w:t>
      </w:r>
    </w:p>
    <w:p>
      <w:pPr>
        <w:pStyle w:val="BookText"/>
        <w:rPr/>
      </w:pPr>
      <w:r>
        <w:rPr>
          <w:rFonts w:ascii="IRNazanin" w:hAnsi="IRNazanin" w:eastAsia="IRNazanin"/>
          <w:color w:val="111111"/>
          <w:sz w:val="28"/>
          <w:sz w:val="28"/>
          <w:szCs w:val="28"/>
          <w:rtl w:val="true"/>
          <w:lang w:bidi="fa-IR"/>
        </w:rPr>
        <w:t>جهنم رذائل به بهشت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سوق دهند</w:t>
      </w:r>
      <w:r>
        <w:rPr>
          <w:rFonts w:eastAsia="IRNazanin" w:cs="IRNazanin"/>
          <w:color w:val="111111"/>
          <w:sz w:val="28"/>
          <w:szCs w:val="28"/>
          <w:rtl w:val="true"/>
          <w:lang w:bidi="fa-IR"/>
        </w:rPr>
        <w:t xml:space="preserve">. </w:t>
      </w:r>
      <w:bookmarkStart w:id="7" w:name="pg20537_228822"/>
    </w:p>
    <w:p>
      <w:pPr>
        <w:pStyle w:val="Heading2"/>
        <w:numPr>
          <w:ilvl w:val="1"/>
          <w:numId w:val="1"/>
        </w:numPr>
        <w:rPr/>
      </w:pPr>
      <w:bookmarkStart w:id="8" w:name="__RefHeading___Toc10251059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آیت‌اللّه سید أبوالحسن جوادی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آیت‌اللّه شیخ أبوالحسن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آیت‌اللّه سید أبوالحسن مولانا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آیت‌اللّه شیخ ابوالفضل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آیت‌اللّه سید أبوالقاسم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آیت‌اللّه أبوالقاسم غروی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آیت‌اللّه سید أبوالقاسم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آیت‌اللّه شیخ ابوتراب آل آقا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آیت‌اللّه شیخ احمد جنّتی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آیت‌اللّه شیخ احمد حجتی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آیت‌اللّه سید احمد حسینی خسروشاهی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آیت‌اللّه سید احمد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آیت‌اللّه احمد صابری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آیت‌اللّه احمدعلی احمدی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آیت‌اللّه شهید سید اسداللّه مدنی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آیت‌اللّه شیخ اسماعیل صالحی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اولیاء گمنام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آیت‌اللّه شیخ بهاءالدین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آیت‌اللّه سید تقی نصیری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آیت‌اللّه میرزا جعفر اشراقی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جعفر آقا مجتهدی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آیت‌اللّه شیخ جعفر سبحانی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آیت‌اللّه میرزا جواد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آیت‌اللّه میرزا جواد آقا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 حبیب‌اللّه طاهری گرگانی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میرزا حسن بجنوردی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آیت‌اللّه شیخ حسن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علامه حسن حسن‌زاده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آیت‌اللّه حسن رمضانی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آیت‌اللّه سید حسن شالی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آیت‌اللّه شیخ حسن صافی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آیت‌اللّه سید حسن طاهری خرم‌آبادی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آیت‌اللّه میرزا حسن‌علی مروارید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آیت‌اللّه شیخ حسن‌علی نجابت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آیت‌اللّه حاج آقا حسن قمی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آیت‌اللّه سید حسن موسویان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آیت‌اللّه سید حسین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آیت‌اللّه حاج آقا حسین خادمی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آیت‌اللّه سید حسین رودباری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آیت‌اللّه شیخ حسین شب‌زنده‌دار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آیت‌اللّه حاج آقا حسین فاطمی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آیت‌اللّه شیخ حسین لنکرانی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آیت‌اللّه شیخ حسین محمدی لائینی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آیت‌اللّه شیخ حسین مظاهری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آیت‌اللّه شیخ حسین نجفی 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آیت‌اللّه حسین نوری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آیت‌اللّه شیخ حسین وحید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آیت‌اللّه سید حسین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سید ذبیح‌اللّه قوامی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فخر تهرانی</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آیت‌اللّه سید رضا بهاء‌الدینی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آیت‌اللّه شیخ رضا مدنی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آیت‌اللّه سید رضی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آیت‌اللّه سید روح‌اللّه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سید شهاب‌الدین مرعشی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آیت‌اللّه ضیاءالدین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آیت‌اللّه سید عباس اعتمادی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آیت‌اللّه شیخ عباس ایزدی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آیت‌اللّه حاج شیخ عباس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آیت‌اللّه عباس‌علی عمید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آیت‌اللّه شیخ عباس قوچانی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آیت‌اللّه سید عبدالاعلی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آیت‌اللّه شیخ عبدالجواد جبل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آیت‌اللّه سید عبدالجواد علم‌الهدی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علامه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الغدیر</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آیت‌اللّه شهید سید عبدالحسین دستغیب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آیت‌اللّه سید عبدالحسین طیب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آیت‌اللّه عبدالحسین غروی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آیت‌اللّه شهید عبدالرحیم ربّانی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آیت‌اللّه شیخ عبدالرحیم سامت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آیت‌اللّه شیخ عبدالکریم حق‌شناس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آیت‌اللّه سید عبدالکریم کشمیری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آیت‌اللّه شیخ عبداللّه امامی تربتی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آیت‌اللّه عبداللّه جوادی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آیت‌اللّه میرزا عبداللّه شهیدی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آیت‌اللّه سید عبداللّه فاطمی‌نیا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آیت‌اللّه میرزا عبداللّه مجتهدی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آیت‌اللّه سید عبداللّه موسوی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آیت‌اللّه شیخ عبداللّه نظری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آیت‌اللّه سید عز‌الدین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آیت‌اللّه عزیزاللّه خوشوقت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آیت‌اللّه شیخ عزیزاللّه علی‌مرادیان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آیت‌اللّه شهید عطاءاللّه اشرفی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میرزا علی احمدی میانجی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علی‌اکبر فائزی‌پور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آیت‌اللّه میرزا علی‌اکبر مرندی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حاج علی‌اکبر معلّم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آیت‌اللّه شیخ علی آل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آیت‌اللّه شیخ علی پناه اشتهاردی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آیت‌اللّه سید علی خامنه‌ای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آیت‌اللّه شیخ علی سعادت‌پرور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آیت‌اللّه سید علی سیستانی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آیت الله علی صافی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آیت‌اللّه علی صفایی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آیت‌اللّه سید علی علم‌الهدی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آیت‌اللّه میرزا علی غروی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آیت‌اللّه میرزا علی فلسفی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میرزا علی آقا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آیت‌اللّه میرزا علی مشکینی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آخوند ملّا علی معصومی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آیت‌اللّه میر سید علی موسوی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رامهرمزی</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آیت‌اللّه شیخ غلام‌حسین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آیت‌اللّه غلامحسین جعفری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آقا غلام‌حسین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آیت‌اللّه شیخ غلامحسین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آیت‌اللّه میرزا فتّاح مجتهدی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تبریزی</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آیت‌اللّه شیخ قدرت‌اللّه وجدانی فخر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آیت‌اللّه سید کاظم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آیت‌اللّه شیخ لطف‌اللّه صافی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آقا مجتبی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شیخ مجتبی حاج آخوند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آیت‌اللّه شیخ مجتبی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آیت‌اللّه شیخ محسن غروی قوچانی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محمدابراهیم اسلامیه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آیت‌اللّه شیخ محمدابراهیم اعرافی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آیت‌اللّه محمدابراهیم انصاری اراکی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حاج محمداسماعیل دولابی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آیت‌اللّه محمد امامی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آیت‌اللّه شهید سید محمدباقر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آیت‌اللّه سید محمدباقر 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آیت‌اللّه شهید سید محمدباقر صدر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آیت‌اللّه شیخ محمدباقر طاهری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آیت‌اللّه محمدباقر ملکی میانجی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آیت‌اللّه شیخ محمدتقی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آیت‌اللّه محمدتقی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شیخ محمدتقی بُهلول گنابادی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علامه محمدتقی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آیت‌اللّه محمدتقی مصباح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آیت‌اللّه سید محمّدجعفر مروّج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آیت‌اللّه محمدجواد انصاری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آیت‌اللّه محمدحسن حجتی هرسینی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آیت‌اللّه سید محمدحسن مرتضوی لنگرودی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علامه سید محمدحسین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علامه سید محمدحسین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علّامه سید محمدحسین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آیت‌اللّه سید محمد حسینی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آیت‌اللّه شیخ محمدرضا طبسی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آیت‌اللّه سید محمدرضا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آیت‌اللّه شیخ محمّدرضا محامی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آیت‌اللّه محمدرضا مهدوی کنی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 محمدرضا مؤیدی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سید محمدصادق لواسانی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آیت‌اللّه سید محمد صدر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آیت‌اللّه شهید محمد صدوقی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سید محمد صمصام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آیت‌اللّه شیخ محمدعلی اراکی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آیت‌اللّه سید محمدعلی 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آیت‌اللّه شهید سید محمدعلی قاضی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آیت‌اللّه محمدعلی ناصری دولت‌آبادی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آیت‌اللّه محمد فاضل لنکرانی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آیت‌اللّه شیخ محمد فکور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آیت‌اللّه شیخ محمد محمدی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آیت‌اللّه شیخ محمد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شیخ محمد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آیت‌اللّه سید محمد وحیدی شبستری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آیت‌اللّه محمدهادی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آیت‌اللّه سید محمدهادی میلانی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آیت‌اللّه شیخ محمد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آیت‌اللّه شیخ محمدیوسف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شاهرودی</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آیت‌اللّه سید محمود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 جمعه</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آیت‌اللّه سید محمود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آیت‌اللّه سید محمود 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آیت‌اللّه محی‌الدین حائری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آیت‌اللّه سید مرتضی پسندیده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آیت‌اللّه شیخ مرتضی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آیت‌اللّه شیخ مرتضی حائری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آیت‌اللّه سید مرتضی 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آیت‌اللّه سید مرتضی مستجاب‌الدعواتی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آیت‌اللّه سید مرتضی نجومی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آیت‌اللّه شیخ مسلم ملکوتی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آیت‌اللّه سید مصطفی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آیت‌اللّه سید مصطفی علم‌الهدی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 مصطفی مهدوی 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سید موسی شبیری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آیت‌اللّه میرزا مهدی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آیت‌اللّه شیخ مهدی حائری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آیت‌اللّه سید مهدی 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آیت‌اللّه شیخ ناصر مکارم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آیت‌اللّه سید نصراللّه موسوی دُرچه‌ای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شاه نعمت الله ولیّ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آیت‌اللّه حاج شیخ نورالدین قودجانی أشنی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آیت‌اللّه میرزا هاشم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آیت‌اللّه شیخ هاشم تقدیری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آیت‌اللّه سید هاشم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آیت‌اللّه شیخ یحیی انصاری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آیت‌اللّه شیخ یوسف نجفی جیلانی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آیت‌اللّه سید یوسف هاشمی حکم‌آبادی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0" w:name="pg20537_228829"/>
    </w:p>
    <w:p>
      <w:pPr>
        <w:pStyle w:val="Heading2"/>
        <w:numPr>
          <w:ilvl w:val="1"/>
          <w:numId w:val="1"/>
        </w:numPr>
        <w:rPr/>
      </w:pPr>
      <w:bookmarkStart w:id="11" w:name="__RefHeading___Toc10251061_3381743652"/>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انقلاب اسلامی و نظام مقدّس جمهوری اسلامی ایران، معجزه و هدیّه فاخر خدا، تحقّق آرزوی انبیاء و اولیاء، یادگار بی‌بدیل امام و شهداء و مجاهدان مخلص است و حفظ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اوجب واجبات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یکی از آفات هر نعمت، غبار غفلت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زیادی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دسیسه‌های دشمنان، عادی شدن نعمت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نعمت می‌نشیند و ارزش و جایگاه آن به دست باد نسیان سپرده می‌شود و انسان را دچار خسران و کفران می‌گرداند، لذا باید سعی نمود به نحوی این گرد سیاه غفلت و نسیان را از چهره زیبای نعمت زدود تا فیض و لطف پروردگار، به طور واضح و شفّاف به چشم آید و قدر آن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نوشتار، متذکّر شدن و منعکس نمودن نعمت عظیم انقلاب اسلامی ایران در آینه سخن و عمل عالمان ربّانی و عارفان الهی است تا هم قدر آن را بیش‌تر بدانیم و هم حامد و مادح و شاکر درگاه حقّ تعالی باشیم و هم در مراقبت از آن، اهتمام بیش‌تری بورزیم ان شاء الله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نوشتارمان را با حدیث بشارت‌بخش حضرت امام کاظم علیه‌السلام، وجیه و نورانی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قُمَّ يَدْعُو النَّاسَ إِلَى الْحَقِّ يَجْتَمِعُ مَعَهُ قَوْمٌ كَزُبَرِ الْحَدِيدِ لَا تُزِلُّهُمُ الرِّيَاحُ الْعَوَاصِفُ وَ لَا يَمَلُّونَ مِنَ الْحَرَبِ وَ لَا يَجْبُنُونَ وَ عَلَى اللّه يَتَوَكَّلُونَ وَ الْعاقِبَةُ لِلْمُتَّقِينَ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سرزمین قم مردم را به سوی حقّ فرا می‌خواند و گروهی هم‌چون قطعات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دورش جمع شوند که نه گردبادهای تند، آنان را بلغزاند، و نه از جنگ با دشمن خسته شوند، و نه ترسی به خود راه دهند، و فقط مستمرّاً بر خداوند توکّل می‌کنند، و حُسن عاقبت، از آنِ خداپروایان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این نوشتار، سخن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ربّانی و عارفان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مبارزات قبل از انقلاب، دفاع مقدّس، نظام اسلامی، ولایت فقیه، امام خمینی و امام خامنه‌ای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علمائی است که علاوه بر برخورداری از فضیلت اجتهاد مصطلح حوزوی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سخن و عمل مجتهدین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مجتهدین در سایر علوم و فنون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نموده‌ایم؛ زیرا مباحثی هم‌چون ولایت فقیه و تشکیل حکومت اسلامی و جنگ و دفاع مقدّس، جنبه و صبغه پررنگ فقهی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اتقان مباحث، با وجود این‌که برخی از علماء، دارای ملکه اجتهاد و استنباط بوده‌اند، فقط از کسانی که از استادان و بزرگان حوزه، اجازه اجتهاد داشته‌اند، نام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پرتو شدّت اتّصال به حضرت ربّ جلّ و علا، رنگ و بوی خدا دارند و نور صفا و معنویّت، از آنان ساطع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واصلان و به مقصدرسیدگان سیر و سلوک و کشف و شهود و معرفت و عشق به الله تعالی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ما فقط به بعضی از علماء ربانی و عارفان الهی اشاره کرده‌ایم، لذا بسیاری از بزرگان دیگر هستند که فرصت و اقتضاءِ ذکر آنان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متون منقول، همان عبارات منبع باشد، امّا در مواردی به دلائلی مثل روان و واضح شدن متن، اجتناب از مطالب غیرلازم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حفظ مضمون و معنای مدّ نظر مؤلّف آن کتاب، مقداری دخل و تصرّف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مؤلف این اثر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پاورقی‌ها مطالبی که مربوط به مصنف، مؤلف، مقرّر، مترجم، مصحّح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مطلب را از آن نقل کرده‌ایم است،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گذاشته‌ایم و مطالبی را که از خود مؤلف این کتاب است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از دوست عزیز و ارجمندم جناب حجت‌الاسلام شیخ محمد مصطفوی که بنده را در تهیه این اثر یاری کردند، صمیمانه تقدیر و تشکر می‌نمایم</w:t>
      </w:r>
      <w:r>
        <w:rPr>
          <w:rFonts w:eastAsia="IRNazanin" w:cs="IRNazanin"/>
          <w:color w:val="111111"/>
          <w:sz w:val="28"/>
          <w:szCs w:val="28"/>
          <w:rtl w:val="true"/>
          <w:lang w:bidi="fa-IR"/>
        </w:rPr>
        <w:t xml:space="preserve">. </w:t>
      </w:r>
      <w:bookmarkStart w:id="13" w:name="pg20537_228832"/>
    </w:p>
    <w:p>
      <w:pPr>
        <w:pStyle w:val="Heading2"/>
        <w:numPr>
          <w:ilvl w:val="1"/>
          <w:numId w:val="1"/>
        </w:numPr>
        <w:rPr/>
      </w:pPr>
      <w:bookmarkStart w:id="14" w:name="__RefHeading___Toc10251063_3381743652"/>
      <w:bookmarkStart w:id="15" w:name="_Toc5"/>
      <w:bookmarkEnd w:id="13"/>
      <w:bookmarkEnd w:id="14"/>
      <w:r>
        <w:rPr>
          <w:rtl w:val="true"/>
        </w:rPr>
        <w:t>آ</w:t>
      </w:r>
      <w:bookmarkEnd w:id="15"/>
    </w:p>
    <w:p>
      <w:pPr>
        <w:pStyle w:val="Heading3"/>
        <w:numPr>
          <w:ilvl w:val="2"/>
          <w:numId w:val="1"/>
        </w:numPr>
        <w:rPr/>
      </w:pPr>
      <w:bookmarkStart w:id="16" w:name="__RefHeading___Toc10251065_3381743652"/>
      <w:bookmarkStart w:id="17" w:name="_Toc6"/>
      <w:bookmarkEnd w:id="16"/>
      <w:r>
        <w:rPr>
          <w:rtl w:val="true"/>
        </w:rPr>
        <w:t xml:space="preserve">آیت‌اللّه سید أبوالحسن جوادی زاویه </w:t>
      </w:r>
      <w:r>
        <w:rPr>
          <w:rtl w:val="true"/>
        </w:rPr>
        <w:t>(</w:t>
      </w:r>
      <w:r>
        <w:rPr>
          <w:rtl w:val="true"/>
        </w:rPr>
        <w:t>خلخالی</w:t>
      </w:r>
      <w:r>
        <w:rPr>
          <w:rtl w:val="true"/>
        </w:rPr>
        <w:t>)</w:t>
      </w:r>
      <w:bookmarkEnd w:id="17"/>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رهنمود‌های آیات و مراجع عظام تقلید، به ویژه حضرت امام خمینی رضوان الله تعالي عليه و حمایت از ایشان و تلاش در مخالفت با برخی از عوامل فرهنگی رژیم گذشته و رساندن اعلامیه‌ها و بیانات مراجع عظام تقلید وقت به مردم مؤمن و انقلابی، و روشن‌گری درباره حیله های دستگاه، از جمله فعّالیّت های ایشان بوده است که بدین جهت با وجود احتیاط کامل، به وسیله شهربانی و ساواک دستگاه پهلوی مورد نظر و تعقیب و احضار و بازجویی و تهدید قرارگرفتند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صحنه های سیاسی منجر به وقایع مدرسه فیضیه و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دستگیری حضرت امام خمینی رضوان الله تعالي عليه به وسیله رژیم ستم‌شاهی نیز فعّالیّت گسترده‌ای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خلخالی در روزهای بعد از دستگیری و انتقال حضرت امام از قم به تهران، اطلاعیه‌ها و اخبار مکتوب منتشره را به وسیله عموزاده خویش، مرحوم سروان سید محمد جوادی زاویه، به همراه دوستان دیگر در سراسر تهران، به ویژه ادارات و بانک‌ها توزیع کردند و مردم شریف تهران را از این جنایت رژیم مطلع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آیت‌اللّه جوادی خلخالی که در نزدیکی منزل حضرت امام خمینی رضوان الله تعالي عليه در محله یخچال قاضی در باغ قلعه قرارداشت، مأمن و پناهگاه برخی روحانیان انقلابی و مؤثر در جریانات مدرسه فیضیه بود و با کمک ایشان و همسر علویه‌شان، اقدامات مؤثری در حفظ و ممانعت از دستگیری طلاب انقلابی انجام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دیگر ایشان اعتراض به دستگیری و تبعید حضرت امام خمینی قدّس سرّه الشریف به ترکیه، نامه به هویدا نخست وزیر وقت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تلاش در افشای این توطئه رژیم و مبارزه عملی با آن تا پیروزی انقلاب اسلامی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آیت‌اللّه جوادی خلخالی با حضور در کلیه صحنه‌ها و میدان های مورد نیاز نظام اسلامی، از جمله حضور در جبهه های نبرد، راهپیمایی‌ها، انتخابات وحمایت های گسترده از رزمندگان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بیماری‌های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سکته مغزی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کامل و تام خود را از نظام مقدس جمهوری اسلامی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ربّانی، عشق و علاقه خاصّی به شهداء و جانبازان و رزمندگان داشت، و یاد و خاطره تعدادی از اقوام و نزدیکان‌شان که در جنگ تحمیلی به درجه رفیع شهادت نائل آمده بودند، هیچ‌گاه از خاطر مبارک‌شان نرفته بود، و آرزوی ایشان، اقتدار و موفقیت نیروهای ارتش، سپاه و بسیج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صحنه های مربوط به شهداء، جانبازان و رزمندگان جبهه های نبرد، باعث جاری شدن سیل اشک از گونه‌ها و محاسن نورانی و سپید ایشان می‌شد، و بارها از آن اولیاء خاصّ خدا</w:t>
      </w:r>
      <w:r>
        <w:rPr>
          <w:rStyle w:val="FootnoteAnchor"/>
          <w:rtl w:val="true"/>
        </w:rPr>
        <w:footnoteReference w:id="6"/>
      </w:r>
      <w:r>
        <w:rPr>
          <w:rFonts w:ascii="IRNazanin" w:hAnsi="IRNazanin" w:eastAsia="IRNazanin"/>
          <w:color w:val="111111"/>
          <w:sz w:val="28"/>
          <w:sz w:val="28"/>
          <w:szCs w:val="28"/>
          <w:rtl w:val="true"/>
          <w:lang w:bidi="fa-IR"/>
        </w:rPr>
        <w:t>و خانواده های صبور و فداکار‌شان تقدیر، و برای آنها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خلخالی احترام به مراجع عظام تقلید را بر همگان لازم و ضروری می‌دانستند و اطاعت از حضرت امام خمینی قدّس الله نفسه الزکیّة و مقام معظّم رهبری و پیروی تام و کامل از دستورات و منویات این دو امام انقلاب و حفظ نظام مقدس جمهوری اسلامی را واجب می‌شمردند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تنها راه سربلندی و استقلال و حفظ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کشور مقتدر شیعی و پیرو اهل‌بیت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مجموعه نظرات رهبر حکیم و فرزانه انقلاب اسلامی، حضرت آیت‌اللّه خامنه‌ای می‌دانستند و معتقد بودند که وجود معظّم‌له از نعمت های بزرگ و تفضلات الهی می‌باشد و همیشه در دعاهای خود، سلامتی، اقتدار و عزت روزافزون آن عزیز را از خدای منان خواستار بودند</w:t>
      </w:r>
      <w:r>
        <w:rPr>
          <w:rFonts w:eastAsia="IRNazanin" w:cs="IRNazanin"/>
          <w:color w:val="111111"/>
          <w:sz w:val="28"/>
          <w:szCs w:val="28"/>
          <w:rtl w:val="true"/>
          <w:lang w:bidi="fa-IR"/>
        </w:rPr>
        <w:t>.</w:t>
      </w:r>
      <w:r>
        <w:rPr>
          <w:rStyle w:val="FootnoteAnchor"/>
          <w:rtl w:val="true"/>
        </w:rPr>
        <w:footnoteReference w:id="7"/>
      </w:r>
      <w:bookmarkStart w:id="18" w:name="pg20537_228834"/>
    </w:p>
    <w:p>
      <w:pPr>
        <w:pStyle w:val="Heading3"/>
        <w:numPr>
          <w:ilvl w:val="2"/>
          <w:numId w:val="1"/>
        </w:numPr>
        <w:rPr/>
      </w:pPr>
      <w:bookmarkStart w:id="19" w:name="__RefHeading___Toc10251067_3381743652"/>
      <w:bookmarkStart w:id="20" w:name="_Toc7"/>
      <w:bookmarkEnd w:id="18"/>
      <w:bookmarkEnd w:id="19"/>
      <w:r>
        <w:rPr>
          <w:rtl w:val="true"/>
        </w:rPr>
        <w:t>آیت‌اللّه شیخ أبوالحسن شیرازی</w:t>
      </w:r>
      <w:bookmarkEnd w:id="20"/>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مدّ ظله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مدتی به گونه مستقیم در این قیام شرکت نکردم، چون موضوع کاملا برایم روشن و منجّز نشده بود، اما نفی هم نمی‌کردم، بلکه گاهی تأیید هم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گذشت در اثر تماس و مطالعه برایم مسلّم شد که حفظ اسلام و شرف مسلمین ایران به این‌چنین انقلابی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این موضوع برایم منجّز شد، از هیچ کوششی در راه به ثمر رسیدن این انقلاب، کوتاهی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آن زمان را به دو بخش جداگانه می‌توانم تقسیم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ما جریان‌های فرهنگی سالم را حمایت و تقویت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مؤسساتی آموزشی تأسیس شده بود که تعدادی از خواهران مستعد، در آن به تحصیل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صبیّه من که تحصیلات حوزوی داشت و تا کتاب کفایه، خودم به ایشان درس دادم، در رأس یکی از این مؤسسات بود و من هم از آنها حمایت می‌کردم، در جلساتی هم برای‌شان سخنرانی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تظاهرات خانم‌ها علیه رژیم شاه را در مشهد، آنها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این خانم‌ها علیه رژیم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که در ایران هیچ سابقه نداشت، از قدم‌های مثبت و مؤثری بود که در راه سهیم کردن بانوان در سرنوشت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خودشان برداشته شد و به آنها یک حیات دوباره‌ای داد و اثرات خوب و مؤثری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در جهت تأیید، تقویت و همکاری با مبارزین مسلمان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با حجت‌الاسلام واعظ طبسی، حجت‌الاسلام خامنه‌ای و مرحوم شهید حجت‌الاسلام هاشمی‌نژاد همکاری نزدیکی داشتیم و در سال های اوج مبارزه که مبارزات مردم جنبه عمومی و علنی به خود گرفته بود، قسمتی از فعّالیّت های من متمرکز در گرفتن امضاء برای </w:t>
      </w:r>
      <w:bookmarkStart w:id="21" w:name="pg20537_228835"/>
    </w:p>
    <w:p>
      <w:pPr>
        <w:pStyle w:val="BookText"/>
        <w:rPr/>
      </w:pPr>
      <w:bookmarkEnd w:id="21"/>
      <w:r>
        <w:rPr>
          <w:rFonts w:ascii="IRNazanin" w:hAnsi="IRNazanin" w:eastAsia="IRNazanin"/>
          <w:color w:val="111111"/>
          <w:sz w:val="28"/>
          <w:sz w:val="28"/>
          <w:szCs w:val="28"/>
          <w:rtl w:val="true"/>
          <w:lang w:bidi="fa-IR"/>
        </w:rPr>
        <w:t>اعلامیه های ضدّ رژیم، از علمای مشهد بود، چراکه با آنان آشنا بودم و ایشان به من اعتماد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تمام قضایای انقلاب در مشهد شرکت فعال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تحصن و تظاهرات و دیگر 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تشریف‌فرمایی امام نیز به تهران رفتم و در قضایای آنجا هم شرکت داشتم، از جمله تحصن در دانشگاه، تا این‌که انقلاب به لطف خدا و همّت و یکپارچگی مردم و رهبری حضرت امام مد ظله به پیروزی رسید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آیت‌اللّه شیخ أبوالحسن شیرازی پس از پیروزی انقلاب، به امامت جمعه مشهد مقدس و نمایندگی مجلس خبرگان قانون اساسی و خبرگان رهبری برگزیده شد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2" w:name="__RefHeading___Toc10251069_3381743652"/>
      <w:bookmarkStart w:id="23" w:name="_Toc8"/>
      <w:bookmarkEnd w:id="22"/>
      <w:r>
        <w:rPr>
          <w:rtl w:val="true"/>
        </w:rPr>
        <w:t>آیت‌اللّه سید أبوالحسن مولانا تبریزی</w:t>
      </w:r>
      <w:bookmarkEnd w:id="23"/>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از زمان شروع انقلاب اسلامی ایران به رهبری حضرت امام خمینی، همدلی و همراهی خود را با این حرکت اسلامی اعلان نموده، در هر فرصتی به تأیید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اطلاعیه و کشاندن مردم به صحنه‌های دفاع از انقلاب، سخنرانی‌های شورآفرین، شرکت در مراسم یادبود شهداء، بدرقه رزمندگان اسلام و پشتیبانی معنوی از آنان، برخی از اقدامات انقلابی این شخصیت روحانی بود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مولانا تنها در گفتار، انقلاب اسلامی ایران را تأیید نمی‌کرد، بلکه با جان و دل از آرمان‌های آن پاسداری می‌نمود و در این راه، فرزند رشید خود را تقدیم انقلاب کرد</w:t>
      </w:r>
      <w:r>
        <w:rPr>
          <w:rFonts w:eastAsia="IRNazanin" w:cs="IRNazanin"/>
          <w:color w:val="111111"/>
          <w:sz w:val="28"/>
          <w:szCs w:val="28"/>
          <w:rtl w:val="true"/>
          <w:lang w:bidi="fa-IR"/>
        </w:rPr>
        <w:t>.</w:t>
      </w:r>
      <w:r>
        <w:rPr>
          <w:rStyle w:val="FootnoteAnchor"/>
          <w:rtl w:val="true"/>
        </w:rPr>
        <w:footnoteReference w:id="12"/>
      </w:r>
      <w:bookmarkStart w:id="24" w:name="pg20537_228836"/>
    </w:p>
    <w:p>
      <w:pPr>
        <w:pStyle w:val="Heading3"/>
        <w:numPr>
          <w:ilvl w:val="2"/>
          <w:numId w:val="1"/>
        </w:numPr>
        <w:rPr/>
      </w:pPr>
      <w:bookmarkStart w:id="25" w:name="__RefHeading___Toc10251071_3381743652"/>
      <w:bookmarkStart w:id="26" w:name="_Toc9"/>
      <w:bookmarkEnd w:id="24"/>
      <w:bookmarkEnd w:id="25"/>
      <w:r>
        <w:rPr>
          <w:rtl w:val="true"/>
        </w:rPr>
        <w:t>آیت‌اللّه شیخ ابوالفضل خوانساری</w:t>
      </w:r>
      <w:bookmarkEnd w:id="26"/>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از هجرت آیت‌اللّه شیخ ابوالفضل خوانساری به قم نگذشته بود که حوزه علمیه با ضایعه بزرگ رحلت آیت‌اللّه بروجردی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ایشان، رژیم منحوس پهلوی به ضدّیت با اسلام،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ندای حق‌طلبانه امام خمینی برخاست، یکی از چهره‌های بزرگ علمی که مخلصانه آن رادمرد الهی را همراهی کرد، شخص آقای خوانساری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دوران، بسیار فعال بود و در اکثر موارد، خود به تنهایی اعلامیه و اطلاعیه می‌داد؛ مانند صدور اطلاعیه‌ای از سوی وی درباره مدارس علمیه که حکومت طاغوت به دنبال تضعیف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شخصیت‌های علمی گران‌قدری مثل ایشان، تأثیر شگرفی بر روند مبارزات برجای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طول نهضت اسلامی همواره هم‌دوش و بلکه جلو تر از سایر بزرگان حوزه در مبارزات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آیت‌اللّه خوانساری جزء هسته تشکیل‌دهنده جامعه مدرّسین حوزه علمیه قم بود و تا پیروزی نهضت در جلسات و تصمیم‌گیری‌های آنان شرکت می‌جست و اعلامیه‌های صادره آنان را امضاء می‌کرد؛ که اوّلین امضای اطلاعیه مشهور جامعه مدرّسین در خلع سلطنت از شاه، از آنِ وی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برابر ترفندهای شاه که همواره درصدد تضعیف نهاد روحانیت و تسلط بر آن بود، بسیار هوشیار بود؛ زمانی که شاه می‌خواست حوزه دیگری تأسیس کند که رئیس آن شخصی به نام شیخ محسن اشراقی و بسیار مخالف انقلاب بود و با ترفندهای مختلف، طلاب را جذب می‌کرد و پول هنگفتی به آنان می‌پرداخت، آیت‌اللّه خوانساری با صدور اعلامیه‌ای شدیداللّحن، هشدار </w:t>
      </w:r>
    </w:p>
    <w:p>
      <w:pPr>
        <w:pStyle w:val="BookText"/>
        <w:rPr/>
      </w:pPr>
      <w:r>
        <w:rPr>
          <w:rFonts w:ascii="IRNazanin" w:hAnsi="IRNazanin" w:eastAsia="IRNazanin"/>
          <w:color w:val="111111"/>
          <w:sz w:val="28"/>
          <w:sz w:val="28"/>
          <w:szCs w:val="28"/>
          <w:rtl w:val="true"/>
          <w:lang w:bidi="fa-IR"/>
        </w:rPr>
        <w:t>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نیز می‌خواهند برای حوزه، قضیه مسجد ضرار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اعلامیه در بیست ورق تکثیر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فعّالیّت‌های سیاسی حضرت آیت‌اللّه ابوالفضل خوانساری، در جلد سوم کتاب اسناد انقلاب به طور مشروح آمده است که در اینجا فهرست‌وار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تلگرام مدرّسان حوزه علمیه قم در پی انتقال امام از ترکیه به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امیرعباس هویدا، نخست وزیر، درباره تبعید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اعلامیه استادان حوزه علمیه قم درباره فاجعه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اعلامیه درباره فاجعه خونین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جمعی از علماء و استادان حوزه علمیه قم درباره 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جمعی از علماء و استادان حوزه علمیه قم درباره حمله مزدوران شاه به مردم مشهد و سایر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جمعی از استادان حوزه علمیه قم درباره تشکیل دولت انقلاب و اوضاع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جمعی از استادان حوزه علمیه قم درباره توطئه‌های شاه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اعلامیه استادان حوزه علمیه قم درباره کشتار وحشیانه رژیم شاه در تهران و سایر شهرها در اول محرم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اعلامیه درباره راهپیمایی روز عاشورا و تاسوعا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راهپیمایی سراسری مردم ایران در تاسوعا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استادان و فضلای حوزه علمیه قم درباره خلع محمدرضا شاه از مقام سلطنت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جمعی از روحانیون حوزه علمیه قم درباره جنایات ننگین عمّال شاه در شهرهای مختلف و دعوت به راهپیمایی</w:t>
      </w:r>
      <w:r>
        <w:rPr>
          <w:rFonts w:eastAsia="IRNazanin" w:cs="IRNazanin"/>
          <w:color w:val="111111"/>
          <w:sz w:val="28"/>
          <w:szCs w:val="28"/>
          <w:rtl w:val="true"/>
          <w:lang w:bidi="fa-IR"/>
        </w:rPr>
        <w:t>.</w:t>
      </w:r>
      <w:r>
        <w:rPr>
          <w:rStyle w:val="FootnoteAnchor"/>
          <w:rtl w:val="true"/>
        </w:rPr>
        <w:footnoteReference w:id="14"/>
      </w:r>
      <w:bookmarkStart w:id="27" w:name="pg20537_228838"/>
    </w:p>
    <w:p>
      <w:pPr>
        <w:pStyle w:val="Heading3"/>
        <w:numPr>
          <w:ilvl w:val="2"/>
          <w:numId w:val="1"/>
        </w:numPr>
        <w:rPr/>
      </w:pPr>
      <w:bookmarkStart w:id="28" w:name="__RefHeading___Toc10251073_3381743652"/>
      <w:bookmarkStart w:id="29" w:name="_Toc10"/>
      <w:bookmarkEnd w:id="27"/>
      <w:bookmarkEnd w:id="28"/>
      <w:r>
        <w:rPr>
          <w:rtl w:val="true"/>
        </w:rPr>
        <w:t>آیت‌اللّه سید أبوالقاسم خویی</w:t>
      </w:r>
      <w:bookmarkEnd w:id="29"/>
    </w:p>
    <w:p>
      <w:pPr>
        <w:pStyle w:val="BookText"/>
        <w:rPr/>
      </w:pP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 سعید در طول انقلاب اسلامی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تمام جریانات موضع‌گیری نمود و اقدامات ضدّ اسلامی رژیم شاه رابه باد انتقاد گرفت، که اگر اعلامیه‌ها و بیانیه‌های ایشان را در یکجا گرد آوریم، خود کتابی مفصّل خواهد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آغاز حرکت خروشان مردم مسلمان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نابودی رژیم غاصب و جنایت‌پیشه پهلوی،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رژیم با طرح مسأله انجمن‌های ایالتی و ولایتی درصدد اجرای نقشه‌های ضدّ دینی خود برآمد، مراجع عالی‌قدر و علماء، همه یکپارچه نبرد بی‌امان خویش را با دولت جبار و خائن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بزرگان آیت‌اللّه خویی بود که از اوان نهضت با صدور اطلاعیه‌ها، پیام‌ها و تلگرام‌ها نقش خود را در پیشبرد حرکت اسلامی مردم ایران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ایشان که از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همه حاکی از ژرف‌نگری و عمق نظر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آقای ناطق نوری در تشریح فعّالیّت‌های سیاسی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مبارزات ایشان در آغاز نهضت شکوه‌مند ایران به رهبری امام راحل‌مان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ایشان در نهضت و انقلاب در اوائل نهضت، بهگونه‌ای بود که بعضاً در آن روزها و ماه‌های اول، آنچنان حادّ و داغ با حکومت شاه برخورد داشتند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العظمی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فرستادند و از ایشان خواستند که با آن حدّت و شدّت کار را ادامه ندهند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موضوع برخی از اعلامیه‌های آیت‌اللّه خویی عبارت است از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تصویب‌نامه انجمن‌های ایالتی و ولایتی، رفراندوم شاه، یورش مزدوران شاه به فیضیه، اهانت رژیم شاه به مقدسات اسلامی، اعمال ضدّ اسلامی رژیم شاه، قیام پانزده خرداد، دستگیری </w:t>
      </w:r>
    </w:p>
    <w:p>
      <w:pPr>
        <w:pStyle w:val="BookText"/>
        <w:rPr/>
      </w:pPr>
      <w:r>
        <w:rPr>
          <w:rFonts w:ascii="IRNazanin" w:hAnsi="IRNazanin" w:eastAsia="IRNazanin"/>
          <w:color w:val="111111"/>
          <w:sz w:val="28"/>
          <w:sz w:val="28"/>
          <w:szCs w:val="28"/>
          <w:rtl w:val="true"/>
          <w:lang w:bidi="fa-IR"/>
        </w:rPr>
        <w:t xml:space="preserve">جمعی از علمای آذربایجان، لغو قوانین خلاف اسلام، آزاد کردن امام خمینی، تبعید امام خمینی، قانون‌شکنی‌های رژیم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همه‌پرسی نظام جمهوری اسلامی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تلگرام آیت‌اللّه خویی به علماء ایران در پی یورش مزدوران شاه به مدرسه فیضیه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این ماه تلگراماً از شاه خواستیم که از پشتیبانی قوانین شوم ضدّ اسلام خودداری نماید و الاّ علماء اعلام و مسلمانان جهان در دفاع از مقدسات اسلام کوتاهی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قرار معلوم بر پشتیبانی خود باقی و از اهانت به مقدسات دین دست‌بردار نیست، خصوصاً حادثه مؤلمه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و عموم مسلمین را جریحه‌دار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بدین وسیله اعلام می‌داریم چنانچه از این قوانین رفع ید نشود، آخرین وظیفه خود را انجام خواهیم داد و مسئول هر حادثه‌ای شخص شاه و هیأت دولت خواهد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پی قیام خونین پانزده خرداد، آیت‌اللّه خویی این اطلاعیه را صادر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کمک و همراهی با ظالمین و ستمگران در شریعت مقدسه اسلامیه از اعظم محرّمات است و در حرمت آن بین علماء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دولت فعلی ایران برای پیشرفت مقاصد شوم خود که مخالف مقررات دین اسلام است از هرگونه تعدّی و ظلم از زدن و کشتن و زندان بردن آقایان علماء اعلام و طلاب علوم دینیه و سایر طبقات مؤمنین مضایقه ندارد، بر هر فردیاز افراد مسلمان در هر لباس و هر مقامی که باشند واجب است که از همکاری با این دولت خائن خودداری نمایند، و بر تمام مسلمانان لازم است استغاثه حضرت سیدالشهداء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از دین مقدس اسلام دفاع نمایند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 در جهان امروز ما دیگر به هیچ‌وجه اینگونه جرائم زشتی که شاه ایران و دستگاه حاکمه آن برای جنگ با دین و رجال دینی و ملت شریف ایران </w:t>
      </w:r>
    </w:p>
    <w:p>
      <w:pPr>
        <w:pStyle w:val="BookText"/>
        <w:rPr/>
      </w:pPr>
      <w:r>
        <w:rPr>
          <w:rFonts w:ascii="IRNazanin" w:hAnsi="IRNazanin" w:eastAsia="IRNazanin"/>
          <w:color w:val="111111"/>
          <w:sz w:val="28"/>
          <w:sz w:val="28"/>
          <w:szCs w:val="28"/>
          <w:rtl w:val="true"/>
          <w:lang w:bidi="fa-IR"/>
        </w:rPr>
        <w:t xml:space="preserve">مرتکب می‌شود،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هیأت حاکمه با ننگ و عار مشخص می‌شود، چنانکه امتیاز این حکومت در وضع حاضر، فضیحت و رسوایی‌هایی است که یک نمونه آن را در کوباندن مراکز دینی و علمی و افتخاری که از این عمل شجاعت‌مآبانه خود به خرج می‌دهند،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تجاوزات مکرر دستگاه حاکمه بدون هیچ‌گونه مجوز قانونی، مشت آنان را در دشمنی با ملت در دنیا بازمی‌کند و تدریجاً حکومت سیاه آنها بزرگ ترین لکه ننگ را برای ملت ایران ببار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وحشیانه‌ای که در قم و تبریز به عمل آمد، قلوب مردم جهان را در تمام اقطار عالم جریحه‌دار کرد و بدین وسیله یک صفحه ننگین دیگری بر پرونده جرائم بی‌حساب خود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مجاهد ما پیوسته درخت اسلام را با خون‌های پاک خود آبیاری کرده‌اند و نشاط آن را بازیافتند، هم‌اکنون باز از تشنگی و پژمردگی احساس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خون ناچیز خود را به عنوان قربانی در راه حفظ دین و قرآن و نابودی ستمکاران تقدیم کنم، زیرا زندگی با فشار ستمگران و دشمنان اسلام برای من چیزی جز مرگ و یا بد تر از مرگ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ایشان در اعلامه‌ای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بسیاری در تاریخ ملاحظه می‌شوند که درخت مقدس اسلام را با خون خود آبیاری نموده و ریشه آن را مستحکم ساخته و از سقوط آن جلوگیری نموده‌اند، هم‌اکنون شاخه‌های این درخت به خشکی تمایل نموده و اصل آن نیازمند به آبیاری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خون خود را در این راه اهداء می‌کنم و بزرگ‌ترین افتخار من آن است که این هدیه برای سلامتی دین مقدس اسلام و برای محفوظ ماندن قرآن مجید از انواع تعدّیات و برای نابود شدن جنایتکاران وسیله‌ای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نهایتخوشوقتی آنجاست که این هدیه در پیشگاه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و تماشای عجائب و ملاحظه تسلط دشمنان دیرینه اسلام بر مقدرات مسلمانان در حکم مرگ و تلخ تر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ما اگر در مقابل خطر ساکت بنشینیم و ودایع گرانبهای پیمبران را به رایگان به دست دشمنان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حال ملت ایران اگر خدای </w:t>
      </w:r>
    </w:p>
    <w:p>
      <w:pPr>
        <w:pStyle w:val="BookText"/>
        <w:rPr/>
      </w:pPr>
      <w:r>
        <w:rPr>
          <w:rFonts w:ascii="IRNazanin" w:hAnsi="IRNazanin" w:eastAsia="IRNazanin"/>
          <w:color w:val="111111"/>
          <w:sz w:val="28"/>
          <w:sz w:val="28"/>
          <w:szCs w:val="28"/>
          <w:rtl w:val="true"/>
          <w:lang w:bidi="fa-IR"/>
        </w:rPr>
        <w:t>نخواسته افرادی از دشمن اختیارات او را بدست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روزی که قدرت حمایت از دین و کشور از افراد ملت به کلی سلب 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هنگامی که خبر دستگیری و شایعه محاکمه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آیت‌اللّه خویی رسید، شدیداً برآشفته و بدون فوت وقت همراه با عده‌ای از اساتید و علمای حوزه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لنکرانی، شیخ صدرا بادکوبه‌ای، شیخ مرتضی آل یاسین و سید محمدباقر صدر به بیت مرحوم آیت‌اللّه العظمی شاهرودی شتافته و همراه ایشان به سوی منزل آیت‌اللّه العظمی حکیم در کوفه رفتند و پس از شور و مشورت بسیار که تا نیمه‌های شب به درازا کشید در اولین ساعات بامداد، هریک جداگانه تلگرام شدیداللّحنی به ایران مخابره نموده و از ساحت رفیع مرجعیت امام خمینی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وسیله مرحوم آیت‌اللّه حاج آقا مصطفی خمینی خبر آمدن حضرت به عراق به گوش مرجع فقید رسید، بدون لحظه‌ای درنگ، بسیاری از علماء و فضلای حوزه نجف از جمله 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مجتبی لنکرانی، شیخ صدرا بادکوبه‌ای و فرزندش سید جمال‌الدین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دامادش آقای سید جلال‌الدین فقیه ایمانی را همراه گروهی از طلاب که بالغ بر ده دستگاه اتوبوس می‌شدند به استقبال ایشان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 اول پس از پایان درس به دیدار امام شتافتند و روز دوم نیز به ملاقات ایشان آمدند و در پاسخ افرادی که از انگیزه این کار پرسش می‌نمودند،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دیگران تفاوت می‌کند و لذا دیدن او هم با دیگران باید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بازدید امام از آیت‌اللّه فقید هم، مجلس باشکوه و مفصلی ترتیب یافته و اطعام گسترده‌ای صورت گرفت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حجت‌الاسلام محمود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شیخ عباس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امام در پاریس بودند فرح پهلوی سفری به نجف کرد و مسئولان کشور عراق از او پذیرایی‌ها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 از آنها خواسته بود ترتیب ملاقاتی با آیت‌اللّه خویی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خواه‌ناخواه ارتباط برقرار شد، کسب اجازه گردید و او به ملاقات آیت‌اللّه خویی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جریان ملاقات فرح و آقای خویی مطالبی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به شاه انگشتری فرستاده است، این نکته را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دین نعوذ باللّه نمی‌توانم کمترین حرفی را نسبت به آقای خویی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متدین بود و بینش بالایی داشت و من شخصاً نمی‌توانم باور کنم که ایشان انگشتری داده باشند، اگر هم این نکته صحت داشته باشد لابد از سوی کسانی بوده که در اطراف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آنهایی که بادمجان دورقاب‌چین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آنجا به ویژه بین خواص مطرح بود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حضرت آیت اللّه خویی از این ملاقات این بود که به وسیله ایشان نصایحی به شاه ابلاغ کند تا از خونریزی خودداری کند و مردم را به خون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با بینشی که داشتند مثلاً امیدوار بودند که نصایح ایشان تأثیر بگذارد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قبل از پیروزی انقلاب، فرح به اتفاق پسر دومش به کربلا و نجف رفت که در آن زمان در تلویزیون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تقاضای ملاقات با آیت‌اللّه خوئی را کرد که ایشان جوابی نداد، لذا فرح شخصا با حجاب اسلامی به منزل آیت‌اللّه خوئی رفت که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مناسبی با فرح نداشته و بی‌اعتنائی کرده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ایشان در جریان همه‌پرسی نظام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شرکت گسترده در آن و رأی دادن به جمهور اسلامی فراخواند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جنگ تحمیلی علیه ایران، آن مرجع بزرگ به جواز صرف حقوق شرعیه در خوراک و پوشاک رزمندگان اسلام فتوا داده و بسیاری از مواد دارویی و بهداشتی که از کشورهای حاشیه خلیج فارس برای کمک به رزمندگان اسلام به ایران فرستاده می‌شد، از سوی وکلا و مقلدین ایشان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اکثر جوانان عراقی که خود را در جنگ تسلیم رزمندگان اسلام می‌نمودند از مقلدین ایشان بودند و حتی در صورت اجبار بنابر فتوای آن مرجع بزرگ به سوی نیروهای ایرانی شلیک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موضع ایشان در خلال جنگ تحمیلی، عدم توافق با رژیم جنایتکار صدام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نظام ددمنش و ستم‌پیشه صدام با تمام امکانات درصدد برآمده بود تا از آیت‌اللّه فقید یک سطر تأیید به نفع خویش و برعلیه نظام جمهوری اسلامی بگیرد و در این راستا از بازداشت،</w:t>
      </w:r>
      <w:r>
        <w:rPr>
          <w:rStyle w:val="FootnoteAnchor"/>
          <w:rtl w:val="true"/>
        </w:rPr>
        <w:footnoteReference w:id="28"/>
      </w:r>
      <w:r>
        <w:rPr>
          <w:rFonts w:ascii="IRNazanin" w:hAnsi="IRNazanin" w:eastAsia="IRNazanin"/>
          <w:color w:val="111111"/>
          <w:sz w:val="28"/>
          <w:sz w:val="28"/>
          <w:szCs w:val="28"/>
          <w:rtl w:val="true"/>
          <w:lang w:bidi="fa-IR"/>
        </w:rPr>
        <w:t>تبعید، به شهادت رساندن و اعمال فشار به اطرافیان نزدیکان و شاگردان ایشان استفاده کرد، اما معظّم له کوچک‌ترین کلام، کوتاه‌ترین نوشته‌ای که رژیم بعث بتواند از آن بهره‌برداری کند صادر ننموده و با شجاعت تمام در مقابل اذیت، آزار و فشارهای رژیم صدام ایستادگی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آیت‌اللّه میرزا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سهم امام را برای جنگ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خود آقای خوئی قبول می‌کرد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میرزا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از نزد آقای خوئی آمده بودند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خوئی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آقای خمینی جایز نیست و یا حرام است</w:t>
      </w:r>
      <w:r>
        <w:rPr>
          <w:rFonts w:eastAsia="IRNazanin" w:cs="IRNazanin"/>
          <w:color w:val="111111"/>
          <w:sz w:val="28"/>
          <w:szCs w:val="28"/>
          <w:rtl w:val="true"/>
          <w:lang w:bidi="fa-IR"/>
        </w:rPr>
        <w:t>.»</w:t>
      </w:r>
      <w:r>
        <w:rPr>
          <w:rStyle w:val="FootnoteAnchor"/>
          <w:rtl w:val="true"/>
        </w:rPr>
        <w:footnoteReference w:id="31"/>
      </w:r>
      <w:bookmarkStart w:id="30" w:name="pg20537_228844"/>
    </w:p>
    <w:p>
      <w:pPr>
        <w:pStyle w:val="Heading3"/>
        <w:numPr>
          <w:ilvl w:val="2"/>
          <w:numId w:val="1"/>
        </w:numPr>
        <w:rPr/>
      </w:pPr>
      <w:bookmarkStart w:id="31" w:name="__RefHeading___Toc10251075_3381743652"/>
      <w:bookmarkStart w:id="32" w:name="_Toc11"/>
      <w:bookmarkEnd w:id="30"/>
      <w:bookmarkEnd w:id="31"/>
      <w:r>
        <w:rPr>
          <w:rtl w:val="true"/>
        </w:rPr>
        <w:t>آیت‌اللّه أبوالقاسم غروی تبریزی</w:t>
      </w:r>
      <w:bookmarkEnd w:id="32"/>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أبوالقاسم تبریزی از آغاز نهضت امام خمینی علیه رژیم پهلوی تا پس از پیروزی انقلاب اسلامی، هماره از اندیشه های امام خمینی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تبعید امام خمینی، جمعی از فضلاء و محصلان آذربایجان مقیم حوزهعلمیه قم با نامه‌ای به امیرعباس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بازگشت امام خمینی به وطن شدند که نام آیت‌اللّه شیخ أبوالقاسم تبریزی در این اعلامیه به چشم می‌خورد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دکتر حسینی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مکرّر با لباس بسیجی به جبهه می‌رفت؛ به طوری که کسی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روحانی به جبهه می‌رود، رزمنده‌ها دورش جمع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روحانی خیلی باصفا داریم که می‌نشیند با ما حرف می‌زند، ظرف هایمان را می‌شوید، سنگرها را تمیز می‌کند و احادیث خیلی جالب و خوبی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نبود جز حضرت استاد آیت‌اللّه غروی</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3" w:name="__RefHeading___Toc10251077_3381743652"/>
      <w:bookmarkStart w:id="34" w:name="_Toc12"/>
      <w:bookmarkEnd w:id="33"/>
      <w:r>
        <w:rPr>
          <w:rtl w:val="true"/>
        </w:rPr>
        <w:t>آیت‌اللّه سید أبوالقاسم کاشانی</w:t>
      </w:r>
      <w:bookmarkEnd w:id="34"/>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محسن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موثّقین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عیادت مرحوم آیت‌اللّه کاشانی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محمّدرضا شاه مخلوع هم به عیادت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به محمّدرضا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از کار افتادم، به دیدن من می‌آیی؟</w:t>
      </w:r>
    </w:p>
    <w:p>
      <w:pPr>
        <w:pStyle w:val="BookText"/>
        <w:rPr/>
      </w:pPr>
      <w:r>
        <w:rPr>
          <w:rFonts w:ascii="IRNazanin" w:hAnsi="IRNazanin" w:eastAsia="IRNazanin"/>
          <w:color w:val="111111"/>
          <w:sz w:val="28"/>
          <w:sz w:val="28"/>
          <w:szCs w:val="28"/>
          <w:rtl w:val="true"/>
          <w:lang w:bidi="fa-IR"/>
        </w:rPr>
        <w:t>محمّدرضا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داشتم و عذر می‌خواهم و دست برد چکی به مبلغ پنجاه هزار تومان نوشت و آن را زیر تشک آقا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چکی زیر تشک گذاشتم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چیست؟ </w:t>
      </w:r>
      <w:bookmarkStart w:id="35" w:name="pg20537_228845"/>
    </w:p>
    <w:p>
      <w:pPr>
        <w:pStyle w:val="BookText"/>
        <w:rPr/>
      </w:pPr>
      <w:bookmarkEnd w:id="3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مخارج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مستحق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همان‌طوری که تاکنون مرا اداره کرده‌اند، بعد هم اداره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هم چک را برداشت و 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آیت‌اللّه سید أبوالقاسم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حوزه و روحانیت، حاج آقا روح‌اللّه خمینی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36" w:name="__RefHeading___Toc10251079_3381743652"/>
      <w:bookmarkStart w:id="37" w:name="_Toc13"/>
      <w:bookmarkEnd w:id="36"/>
      <w:r>
        <w:rPr>
          <w:rtl w:val="true"/>
        </w:rPr>
        <w:t>آیت‌اللّه شیخ ابوتراب آل آقا</w:t>
      </w:r>
      <w:bookmarkEnd w:id="37"/>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در سخنرانی معمولاً آرام و دلنشین و عموماً اخلاقی و موعظه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بحث کشف حجاب و اصلاحات ارضی شاه مخلوع بود، ایشان بالای منبر، طی سخنانی با صدای رسا، محکم و با جدیت تمام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حرام است، حجاب‌برداری حرام است و من افتخار می‌کنم که مقلد آقای خمینی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سخنان را با شهامت تمام در زمان استبداد پهلوی در جهت حمایت از اهداف و آرمان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زمانی که این سخن را ایراد کردند مجتهد بودند، ولی درباره 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مقلد خمینی هستم</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38" w:name="__RefHeading___Toc10251081_3381743652"/>
      <w:bookmarkStart w:id="39" w:name="_Toc14"/>
      <w:bookmarkEnd w:id="38"/>
      <w:r>
        <w:rPr>
          <w:rtl w:val="true"/>
        </w:rPr>
        <w:t>آیت‌اللّه شیخ احمد جنّتی</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آیت‌اللّه جنتی را می‌توان به عنوان یکی از مهمترین شخصیت‌های انقلابی دوران اخیر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در قم مشغول تحصیل بود، با شرکت در کنفرانس‌ها و جلسه‌هایی </w:t>
      </w:r>
    </w:p>
    <w:p>
      <w:pPr>
        <w:pStyle w:val="BookText"/>
        <w:rPr/>
      </w:pPr>
      <w:r>
        <w:rPr>
          <w:rFonts w:ascii="IRNazanin" w:hAnsi="IRNazanin" w:eastAsia="IRNazanin"/>
          <w:color w:val="111111"/>
          <w:sz w:val="28"/>
          <w:sz w:val="28"/>
          <w:szCs w:val="28"/>
          <w:rtl w:val="true"/>
          <w:lang w:bidi="fa-IR"/>
        </w:rPr>
        <w:t>که علیه رژیم طاغوت برگزار می‌شد، حرکت انقلاب اسلامی را تسریع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وی در اکثر نامه‌ها و اعلامیه‌هایی که از طرف انقلابیون و علماء صادر می‌شد، گویای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حرکت‌های انقلابی وی باعث شد که رژیم طاغوت واکنش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جنّتی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جزیره خارک و رفسنجان و قم مورد تهدید، تعقیب و مراقبت بودم و چند نوبت در قم بازداشت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بهزندان رفتم؛ دو نوبت در قزل‌قلعه و یک نوبت در زندان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حدود سه ماه زندانی شدم که تاریخ دقیق آن را در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مرا در جزیره خارک دستگیر کردند و برای سه سال به همدان تبعید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راجع به یکی از جلسات برگزاری علیه رژیم منحوس پهلوی که آیت‌اللّه جنتی نیز از اعضای آن بوده و در آن حضور داشته است، در گزارشی مبسوط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23/12/1344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حجتی کرمانی، جنّتی اصفهانی، ربّانی شیرازی، احمد آذری و منتظری اصفهانی در منزل میرزا علی مشکینی جلسه‌ای تشکیل داده و تصمیماتی به شرح ذیل اتخاذ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مراجعت خمینی اعلامیه‌هایی در ایّام عید در قم چاپ و در سایر شهرستان‌ها پخش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دسته‌جمعی به منزل روحانیون طراز اوّل و تقاضا از آنان جهت اخذ تصمیمات شدید تر به منظور اعاده خمینی به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اقدامات مؤثر واقع نگردید، تصمیمات شدیدتری از قبیل تهدید و ارعاب و حتّی ترور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اوامر صادره، مراتب، جهت مراقبت‌های لازم و جلوگیری از هرگونه پیش‌آمد احتمالی، خواهشمند است دستور فرمایید موزعین هر نوع اعلامیه و تراکت مضرّه دستگیر و نتیجه سریعا گزارش گردد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جنّتی همراه با دیگر روحانیون قم برای تبلیغ و افشای جنایات رژیم منحوس پهلوی به نقاط مختلف کشور و به ویژه تهران سفر می‌کرد </w:t>
      </w:r>
      <w:r>
        <w:rPr>
          <w:rFonts w:eastAsia="IRNazanin" w:cs="IRNazanin"/>
          <w:color w:val="111111"/>
          <w:sz w:val="28"/>
          <w:szCs w:val="28"/>
          <w:rtl w:val="true"/>
          <w:lang w:bidi="fa-IR"/>
        </w:rPr>
        <w:t xml:space="preserve">... </w:t>
      </w:r>
      <w:bookmarkStart w:id="40" w:name="pg20537_228847"/>
    </w:p>
    <w:p>
      <w:pPr>
        <w:pStyle w:val="BookText"/>
        <w:rPr/>
      </w:pPr>
      <w:bookmarkEnd w:id="40"/>
      <w:r>
        <w:rPr>
          <w:rFonts w:ascii="IRNazanin" w:hAnsi="IRNazanin" w:eastAsia="IRNazanin"/>
          <w:color w:val="111111"/>
          <w:sz w:val="28"/>
          <w:sz w:val="28"/>
          <w:szCs w:val="28"/>
          <w:rtl w:val="true"/>
          <w:lang w:bidi="fa-IR"/>
        </w:rPr>
        <w:t>آیت‌اللّه جنتی و دیگر انقلابیون، بی‌اعتناء به هشدارهای عوامل ساواک، برای رسیدن به هدف اسلامی‌شان مبارزه را ادامه دادند تا اینکه رژیم مجبور شد وی و دیگر مبارزین را دستگیر و به نقاط مختلف کشور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ابتدا برای مدّت کوتاهی به تهران تبعید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تهران و ادامه فعّالیّت‌های ضدّ طاغوت، این مجاهد خستگی‌ناپذیر به استان همدان تبعید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مدت سه سال در شهرستان اسدآباد در تبعید بسربرد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مبارزات، آیت‌اللّه جنتی طی نامه‌ای به اقامت اجباری سه‌ساله در شهرستان فردوس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جنتی در برابر ظلم و ستم رژیم پهلوی لحظه‌ای آرام و قرارنگرفت و در این راه 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حکم اعدام عدّه‌ای از انقلابیون نیزساکت ننشست و همراه با طلاب مبارز دیگر به تحریک علماء پرداخت تا آنان در مقابل حرکت رژیم پهلوی موضع‌گیری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ایشان پس از پیروزی انقلاب اسلامی، مدّتی به تصدّی امر قضا در خوزستان، اراک، اصفهان و تهران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امام خمینی به عنوان عضو شورای نگهبان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پست های ایشان، امامت جمعه در کرمانشاه و اهواز، و امام جمعه موقّت تهران و قم، ریاست سازمان تبلیغات اسلامی، دبیر شورای هماهنگی تبلیغات اسلامی، نمایندگی در سه دوره مجلس خبرگان، عضویّت در مجمع تشخیص مصلحت نظام و غیره را می‌توان نام برد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41" w:name="__RefHeading___Toc10251083_3381743652"/>
      <w:bookmarkStart w:id="42" w:name="_Toc15"/>
      <w:bookmarkEnd w:id="41"/>
      <w:r>
        <w:rPr>
          <w:rtl w:val="true"/>
        </w:rPr>
        <w:t>آیت‌اللّه شیخ احمد حجتی</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احمد حجتی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که قیام مردم ایران به رهبری حضرت امام خمینی در ستیز با استبداد و استکبار آغاز شد، به همراه آیت‌اللّه حاج شیخ هادی نیّری و حجت‌الاسلام </w:t>
      </w:r>
    </w:p>
    <w:p>
      <w:pPr>
        <w:pStyle w:val="BookText"/>
        <w:rPr/>
      </w:pPr>
      <w:r>
        <w:rPr>
          <w:rFonts w:ascii="IRNazanin" w:hAnsi="IRNazanin" w:eastAsia="IRNazanin"/>
          <w:color w:val="111111"/>
          <w:sz w:val="28"/>
          <w:sz w:val="28"/>
          <w:szCs w:val="28"/>
          <w:rtl w:val="true"/>
          <w:lang w:bidi="fa-IR"/>
        </w:rPr>
        <w:t>فتّاح اسبقی جهت اعتراض به دستگیری امام خمینی به تهران مهاجرت کرد و تا آزادی معظّم له در تهران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در سخنرانی های خود به افشاگری علیه ستم می‌پرداخت و نفرت خود از رژیم پهلوی را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مبارزات وی در قالب وعظ و خطابه به ممنوع‌المنبر شدن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سندی که تصویر آن موجود است، اداره آگاهی شهرستان میانه گزارشی از اوضاع فعّالیّت های سیاسی روحانیون این خطّه برای ساواک آذربایجان تهیه کرد و طی آن، چهار نفر را به عنوان مخالفان رژیم شاه معرفی کرد که آیت‌اللّه شیخ احمد حجتی یکی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المسلمین بنایی پس از اشاره به چگونگی آشنایی با فقیه عارف، مرحوم حجتی در مدرسه دارالشفاء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از این ملاقات علاقه‌ام به آن عارف دل‌سوخته شدت گرفت، ولی موضوعی مرا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با انقلاب اسلامی رابطه‌ای نداشته باشد و ازمخالفین امام خمینی محسوب شود، ما ارتباط را با او قطع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لحظاتی 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دین اسلام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بزرگی کرد، و به دنبال این سخنان، فضایل و مناقب امام را بیان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یقین حاصل شد که این مرد پرهیزگار، هم مدافع رهبری و انقلاب است و هم به دلیل تهذیب نفس و سیر و سلوک از آنچه در دل و ذهن ما می‌گذرد، خبر دارد</w:t>
      </w:r>
      <w:r>
        <w:rPr>
          <w:rFonts w:eastAsia="IRNazanin" w:cs="IRNazanin"/>
          <w:color w:val="111111"/>
          <w:sz w:val="28"/>
          <w:szCs w:val="28"/>
          <w:rtl w:val="true"/>
          <w:lang w:bidi="fa-IR"/>
        </w:rPr>
        <w:t>.»</w:t>
      </w:r>
      <w:r>
        <w:rPr>
          <w:rStyle w:val="FootnoteAnchor"/>
          <w:rtl w:val="true"/>
        </w:rPr>
        <w:footnoteReference w:id="44"/>
      </w:r>
      <w:bookmarkStart w:id="43" w:name="pg20537_228849"/>
    </w:p>
    <w:p>
      <w:pPr>
        <w:pStyle w:val="Heading3"/>
        <w:numPr>
          <w:ilvl w:val="2"/>
          <w:numId w:val="1"/>
        </w:numPr>
        <w:rPr/>
      </w:pPr>
      <w:bookmarkStart w:id="44" w:name="__RefHeading___Toc10251085_3381743652"/>
      <w:bookmarkStart w:id="45" w:name="_Toc16"/>
      <w:bookmarkEnd w:id="43"/>
      <w:bookmarkEnd w:id="44"/>
      <w:r>
        <w:rPr>
          <w:rtl w:val="true"/>
        </w:rPr>
        <w:t>آیت‌اللّه سید احمد حسینی خسروشاهی</w:t>
      </w:r>
      <w:bookmarkEnd w:id="45"/>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بزرگوار در آغاز قیام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جمله علمای مبارزی بود که در تبریز به طرفدارای از جنبش اسلامی امام پرداخت و در این راه، بارها توسط عمال پهلوی در تبریز، دستگیر، زندانی و تبعید 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6" w:name="__RefHeading___Toc10251087_3381743652"/>
      <w:bookmarkStart w:id="47" w:name="_Toc17"/>
      <w:bookmarkEnd w:id="46"/>
      <w:r>
        <w:rPr>
          <w:rtl w:val="true"/>
        </w:rPr>
        <w:t>آیت‌اللّه سید احمد خوانساری</w:t>
      </w:r>
      <w:bookmarkEnd w:id="47"/>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آغاز نهضت اسلامی به رهبری روحانیت، سهم ارزنده و مؤثری داشته‌اند و حق بزرگی نسبت به شکل‌گیری پایه‌های انقلاب اسلامی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روزهای نخستین که همراه دیگر علماء در بازار تهران به حالت اعتراض نسبت به اعمال دستگاه حرکت می‌نمودند، مورد هجوم پلیس و مأموران امنیتی قرارگرفتند و مقداری از ناحیه پا جراحت برداشتند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لایحه اعطایی مصونیت سیاسی به مستشاران نظامی آمریکا بار دیگر آتش انقلاب را شعله‌ور کرد و امام در اعتراض به آن، کوبنده ترین سخنرانی تاریخخود را ایراد کرد که منجر به تبعید ایشان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احمد خوانساری در این موقعیت، ذخیره و اهرم اصلی حوزه علمیه در تهران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اعلامیه‌ها، گفته‌ها و درخواست‌های خود، حکومت شاه را در فشار قرارداد، به صورتی که در ماجرای تبعید امام خمینی به ترکیه او توانست از موقعیتی که داشت استفاده کند</w:t>
      </w:r>
      <w:r>
        <w:rPr>
          <w:rFonts w:eastAsia="IRNazanin" w:cs="IRNazanin"/>
          <w:color w:val="111111"/>
          <w:sz w:val="28"/>
          <w:szCs w:val="28"/>
          <w:rtl w:val="true"/>
          <w:lang w:bidi="fa-IR"/>
        </w:rPr>
        <w:t xml:space="preserve">. </w:t>
      </w:r>
      <w:bookmarkStart w:id="48" w:name="pg20537_228850"/>
    </w:p>
    <w:p>
      <w:pPr>
        <w:pStyle w:val="BookText"/>
        <w:rPr/>
      </w:pPr>
      <w:bookmarkEnd w:id="48"/>
      <w:r>
        <w:rPr>
          <w:rFonts w:ascii="IRNazanin" w:hAnsi="IRNazanin" w:eastAsia="IRNazanin"/>
          <w:color w:val="111111"/>
          <w:sz w:val="28"/>
          <w:sz w:val="28"/>
          <w:szCs w:val="28"/>
          <w:rtl w:val="true"/>
          <w:lang w:bidi="fa-IR"/>
        </w:rPr>
        <w:t>علمای تهران نیز غالبا اعتراض‌های خود را در قالب نامه به وی اظهار می‌کردند و به این طریق نقش علمای پایتخت را باید در آن برهه، حفظ خود برای حفظ قیام و فشار بر حکّام زمان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آیت‌اللّه خوانساری در ارتباط با تبعید امام خمینی تشکیل جلسه‌ای بود که ضمن ارزیابی اوضاع، اقدامات لازم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در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علمای طراز او ل تهران، حاج میرزا احمد آشتیانی، حاج سید احمد خوانساری و شیخ محمدرضا تنکابنی در منزل مرحوم آشتیانی تشکیل شد و از وزیر دربار نیز دعوت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این جلسه، اعزام سید فضل‌اللّه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برای دیدار با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ملاقات کرد و نامه هایی را که با خود آورده بود، تسلیم امام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خمینی در صبح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و در مدرسه رفاه تهران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احمد خوانساری با کهولت سن در حالی که نود سالگی خود را پشت سر می‌گذاشت، در مدرسه علوی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شتافت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49" w:name="__RefHeading___Toc10251089_3381743652"/>
      <w:bookmarkStart w:id="50" w:name="_Toc18"/>
      <w:bookmarkEnd w:id="49"/>
      <w:r>
        <w:rPr>
          <w:rtl w:val="true"/>
        </w:rPr>
        <w:t>آیت‌اللّه احمد صابری همدانی</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صابری پس از تبعید حضرت امام به ترکیه، از طرف آیت‌اللّه گلپایگانی به استانبول رفت و تا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هشت سال اقامتدر ترکیه، به دلیل مخالفت دولت ایران، از فعّالیّت های تبلیغی در مسجد شیعیان ممنوع شد و ناچار به ایران بازگشت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ورود امام خمینی به فرانسه، آقای صابری که در ایام تبعید امام به ترکیه از طریق مکاتبه با ایشان ارتباط داشت، به دستور آیت‌اللّه گلپایگانی به پاریس رفت و در روزهای اقامت امام در نوفل لوشاتو با ایشان دیدار کرد و ضمن ابلاغ سلام آن بزرگوار، سلامتی امام را به آیت‌اللّه گلپایگانی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انگلستان، از سوی مسلمانان مقیم لندن تلگرامی مبنی بر رعایت حال امام برای رئیس جمهور فرانسه فرستاد و مدتی بعد به ایران بازگشت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برخی از مسئولیت های ایشان پس از انقلاب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مجلس خبرگان رهبری، در دوره های دوم و سوم از استان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در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مقام معظّم رهبری در باکو</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آقای صابری همدانی یکی از ارادتمندان به مقام معظّم رهبری بود و در مورد ایشان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خامنه‌ای از نظر هوش و استعداد،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قبل از انقلاب، هم فکرش سازنده و هم مدیریتش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هوش و استعداد و جامعه‌شناسی نیز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کسی را سراغ ندارم که بتواند بهتر از ایشان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ایشان را خیلی پخته و درست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بعضی‌ها که تند می‌روند، آدمی است که فهمیده و دانسته حرف می‌زند، لذا آیت‌اللّه خامنه‌ای در شناخت زمان و اوضاع فعلی خیلی خوب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صابری همدانی، در پیامی در خصوص اعلمیت و اصلح بودن در تقلید از آیت‌اللّه العظمی خامنه‌ای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شهادات و اعتراف جمعی از بزرگان و فضلاء و آیات حوزه علمیه قم به فقاهت و اجتهاد و قدرت کامل رهبر معظّم انقلاب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 تردیدی در جواز رجوع به معظّم له پس از ارتحال شیخ‌الفقهاء و المجتهدین مرحوم آقای اراکی نیست، بلکه با توجه به مصائب و مشکلات جامعه اسلامی و مصائب تشیع در جهان که از نزدیک،بسیاری از آنها را شاهد </w:t>
      </w:r>
      <w:bookmarkStart w:id="51" w:name="pg20537_228852"/>
    </w:p>
    <w:p>
      <w:pPr>
        <w:pStyle w:val="BookText"/>
        <w:rPr/>
      </w:pPr>
      <w:bookmarkEnd w:id="51"/>
      <w:r>
        <w:rPr>
          <w:rFonts w:ascii="IRNazanin" w:hAnsi="IRNazanin" w:eastAsia="IRNazanin"/>
          <w:color w:val="111111"/>
          <w:sz w:val="28"/>
          <w:sz w:val="28"/>
          <w:szCs w:val="28"/>
          <w:rtl w:val="true"/>
          <w:lang w:bidi="fa-IR"/>
        </w:rPr>
        <w:t>بوده‌ام، ایشان را انسب و اصلح می‌دانم، زیرا رهبر دانا، از بصیرت و بینش خاصی هم برخوردارند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52" w:name="__RefHeading___Toc10251091_3381743652"/>
      <w:bookmarkStart w:id="53" w:name="_Toc19"/>
      <w:bookmarkEnd w:id="52"/>
      <w:r>
        <w:rPr>
          <w:rtl w:val="true"/>
        </w:rPr>
        <w:t>آیت‌اللّه احمدعلی احمدی شاهرودی</w:t>
      </w:r>
      <w:bookmarkEnd w:id="53"/>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احمدی شاهرودی در کنار فعّالیّت های فرهنگی، به دلیل جو خفقان و رعب و وحشت از ساواک، به طور مخفی و محرمانه با افراد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علیه نظام طاغوت مبارزه می‌کردند، ارتباط داشت و به صورت غیر مستقیم به آگاهی‌دهی سیاسی و هدایت جوانان می‌پرداخت؛ این در زمانی بود که ساواک به وی اجازه نمی‌داد در مسجد برای مردم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 های آیت‌اللّه احمدی این بود که اطلاعیه‌ها و کتاب حکومت اسلامی را تهیه و تکثیر می‌کرد و به وسیله فرزندان خودش و بعضی از جوانان که مورد اعتماد او بودند همچون شهید علی‌اکبر وهّاج در بین مردم توزیع می‌شد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یکی دیگر از سرفصل های مهم فعّالیّت فرهنگی آن مجاهد نستوه، حضور مستمر او در جمع رزمندگان اسلام در جبهه های غرب و جنوب، مخصوصاً در لشکر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جبهه غرب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مجاهد با سخنرانی های شیوا و بیان جنگ های صدر اسلام به تقویت روحیه رزمندگان اسلام می‌پرداخت</w:t>
      </w:r>
      <w:r>
        <w:rPr>
          <w:rFonts w:eastAsia="IRNazanin" w:cs="IRNazanin"/>
          <w:color w:val="111111"/>
          <w:sz w:val="28"/>
          <w:szCs w:val="28"/>
          <w:rtl w:val="true"/>
          <w:lang w:bidi="fa-IR"/>
        </w:rPr>
        <w:t>.</w:t>
      </w:r>
      <w:r>
        <w:rPr>
          <w:rStyle w:val="FootnoteAnchor"/>
          <w:rtl w:val="true"/>
        </w:rPr>
        <w:footnoteReference w:id="58"/>
      </w:r>
      <w:bookmarkStart w:id="54" w:name="pg20537_228853"/>
    </w:p>
    <w:p>
      <w:pPr>
        <w:pStyle w:val="Heading3"/>
        <w:numPr>
          <w:ilvl w:val="2"/>
          <w:numId w:val="1"/>
        </w:numPr>
        <w:rPr/>
      </w:pPr>
      <w:bookmarkStart w:id="55" w:name="__RefHeading___Toc10251093_3381743652"/>
      <w:bookmarkStart w:id="56" w:name="_Toc20"/>
      <w:bookmarkEnd w:id="54"/>
      <w:bookmarkEnd w:id="55"/>
      <w:r>
        <w:rPr>
          <w:rtl w:val="true"/>
        </w:rPr>
        <w:t>آیت‌اللّه شهید سید اسداللّه مدنی</w:t>
      </w:r>
      <w:bookmarkEnd w:id="56"/>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آیت‌اللّه سید اسداللّه مدنی، در واقع مانند سید جمال‌الدین اسدآبادی، سیدی همیشه در غربت و همیشه در تبعیدبودند؛ یعنی به دنبال مبارزات آشکار و علنی، ایشان در هر شهری که می‌رفتند و یا تبعیدگاهی که فرستاده می‌شدند، مبارزه را آغاز می‌کردند و در نتیجه مجدّداً توسط ساواک و یا شهربانی منطقه دستگیر و به منطقه دیگری تبعید می‌شدند که از آن جمله است تبعید به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خرم‌آباد، همدان، گنبد کاووس، نورآباد ممسنی، بندر کنگان و سرانجام سقز و مهاباد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مرحله از دستگیری و تبعید ایشان در ماه های قبل از پیروزی انقلاب اسلامی بود که ایشان در تبریز همراه دیگر علماء، به ویژه آیت‌اللّه شهید سید محمدعلی قاضی طباطبائی، دامنه مبارزه را گسترش داد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حرکت عظیم مردم مسلمان ایران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سرنگونی رژیم طاغوت، آیت‌اللّه مدنی نخستین کسی بود که در نجف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لبیک گفت و با تعطیل کردن کلاس‌های خود در نجف و تشکیل مجالس سخنرانی، از چهره پلید رژیم مزدور پهلوی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زمان در نجف، سردمدار دفاع و پشتیبانی از قیام امام به شمار می‌آمد و حوادث ایران را برای طلاب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علماء را در مسجد هندی جمع کرده، صحبت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علماء تقاضا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گریه کردم و علماء هم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یک عده از طلاب برای دیدن مرحوم آیت‌اللّه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کربلا خدمت ایشان، دستشان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آقای خمینی، مظهر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هرچه بگویی می‌کنم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بلافاصله تلگرام زدند به شاه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آیت‌اللّه مدنی، به امر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 حوزه علمیه خرم‌آباد و ساکن این شهرستان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عالی‌قدر، در برابر طرح تأسیس حزب فرمایشی رستاخیز، موضعی صریح و بسیار سرسختانه گرفت و در جلسه‌های عمومی و خصوصی، آشکارا اظهار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این حزب ننگین ثبت نام کند، مانند آن است که در لشکر عمر سعد نام‌نویسی کرده باشد و هرکس مردم رابه این کار تحریک و تشویق کند یا در این راه بکوشد، مانند یکی از فرماندهان لشکر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موضع‌گیری قاطعانه، به دستور ساواک، ایشان از خرم‌آباد لرستان به ممسنی شیراز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مدنی،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ممسنی شیراز، شمع محفل مردم انقلابی استان فارس و بندرهای جنوب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حجت‌الاسلام محسن قرائتی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مدنی در نورآباد ممسنی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دیدنش رفتم، دیدم این عالم ربّانی در تنهایی بسرمی‌برد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ناراحت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نیستم، در محضر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شبی که می‌خوابم، یک قدم به خدا نزدیک می‌شوم و هر قدمی که دشمنم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یک قدم از خدا دور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جوانان انقلابی و عالمان و بزرگان، در پوشش ملاقات با ایشان، جوانان آن شهر را سازمان‌دهی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رژیم منفور طاغوت، احساس خطر کرد و ایشان را به گنبد کاووس تبعید کرد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بنی فضل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مدنی در گنبد کاووس که تبعید بودند، رئیس ساواک گنبد به صورت یک فرد ناشناس به ایشان تلفن زده، در مسأله تقلید از او سؤال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امروز از چه کسی باید تقلید کرد؟ </w:t>
      </w:r>
    </w:p>
    <w:p>
      <w:pPr>
        <w:pStyle w:val="BookText"/>
        <w:rPr/>
      </w:pPr>
      <w:r>
        <w:rPr>
          <w:rFonts w:ascii="IRNazanin" w:hAnsi="IRNazanin" w:eastAsia="IRNazanin"/>
          <w:color w:val="111111"/>
          <w:sz w:val="28"/>
          <w:sz w:val="28"/>
          <w:szCs w:val="28"/>
          <w:rtl w:val="true"/>
          <w:lang w:bidi="fa-IR"/>
        </w:rPr>
        <w:t>وی با صراحت و بی‌پروا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آیت‌اللّه خمینی، معلوم است که باید از ایشان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که یکّه خورده بود، بعدا به ایشان پیغام فرستاد که آقای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عقیده‌ام هست، می‌گویم و از کسی هم باکی ندارم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گنبد نیز پس از یازده ماه همان ماجرا تکرار شد و رژیم ناچار شد ایشان را به یکی از بندرهای دورافتاده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کنگان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هوای گرمی داشت، تبعید کند، ولی این تبعید هجده روز بیشتر طول نکشید، زیرا سیل جوانان بیدار و خون‌گرم بندرهای جنوب به آنجا 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برای چهارمین بار محل تبعید را عوض و آیت‌اللّه مدنی را به مهاباد کردستان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سال اقامت اجباری در آنجا، شیعه و سنی با ایشان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پاسی از نیمه‌شب با جوانانی که به ملاقات می‌آمدند، صحبت می‌کرد و آنها را برای مبارزه با رژیم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این شهید بااخلاق، عامل مهمی در جذب جوانان بود، حتی مأمور ژاندارمری که مأمور انتقال ایشان از کنگان به مهاباد بود، چنان شیفته اخلاق آن بزرگوار شد که ایشان را تنها گذاشت و خود به بروجرد رفت و از او خواست روز بعد خودش بیاید تا از آنجا با هم به مهاباد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مدنی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تبعید که سهل است، اگر سر مرا ببرند، حاضر به رأی دادن به این رژیم منفور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 شجاع که همه دشمنانش از وی واهمه داشتند،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مرا الان بالای دار می‌برند و اعدامم می‌کنند، هرگز حاضر نمی‌شوم که حتی دیگری هم به جای من اظهار پشیمانی کند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امام از نجف به پاریس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تبعید آیت‌اللّه مدنی نیز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کردستان راهی همدان شد و با استقبال باشکوه و بی‌مانند مردم مبارز آن خطه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و پیر و جوان آمده بودند تا با مبارز نستوهی که غبار سالیان دراز تبعید و رنج را بر </w:t>
      </w:r>
    </w:p>
    <w:p>
      <w:pPr>
        <w:pStyle w:val="BookText"/>
        <w:rPr/>
      </w:pPr>
      <w:r>
        <w:rPr>
          <w:rFonts w:ascii="IRNazanin" w:hAnsi="IRNazanin" w:eastAsia="IRNazanin"/>
          <w:color w:val="111111"/>
          <w:sz w:val="28"/>
          <w:sz w:val="28"/>
          <w:szCs w:val="28"/>
          <w:rtl w:val="true"/>
          <w:lang w:bidi="fa-IR"/>
        </w:rPr>
        <w:t>پیشانی داشت، تجدید پیمان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بن عقیل این دوران و حامل پیام‌های بیدارگرانه پیشوای بزرگوارش برای مردم ایران بود و پس از تبعید هم لحظه‌ای آرام و قرارنداشت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مهم آیت‌اللّه مدنی در این دوران، جلوگیری از اعزام یگان تانک تیپ همدان به تهران بود که قصد سرکوب کردن مردم تهران را در آستانه پیروزی انقلاب داشت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 پس از تشکیل مجلس خبرگان، با رأی مردم انقلابی همدان به این مجلس راه یافت و در مقام مجتهدی جامع‌الشرائط، به تدوین اصول قانون اساسی جمهوری اسلامی بر مبنای قرآن و عترت،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آیت‌اللّه قاضی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امام جمعه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گروه تروریستی فرقان، ایشان به دستور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جمعه تبریز و نماینده امام در آذربایجان، رهسپار تبریز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مدنی در آن روزهای بحرانی و پرآشوب در تبریز با تحمل زحمت‌ها و رنج‌های فراوان، افزون بر رسیدگی به اوضاع آذربایجان شرقی و غربی، از وضع همدان و زنجان نیز غافل نبود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حجت‌الاسلام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شهید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می‌خواستند به جبهه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که رفتند، دیدیم حاج آقا آمدند خانه و سخت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 بزنید به دفتر امام و اجازه بگیرید که من هم با این بچه‌ها به جبهه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حاج آقا؟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نمی‌توانم ببینم این بچه‌ها می‌روند جبهه، آنجا می‌جنگند و من نروم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پیر شده‌ام، اگر گذشتِ این بچه‌ها را نداشته باشم، ایثار این بچه‌ها را نداشته باشم، وای بر حال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خوب معلوم بود که حضرت امام هیچ وقت اجازه نمی‌دادند ایشان سنگر تبریز را رها کنند و به جبهه بروند، البته این حرکت ایشان هم نشانه عشق ایشان بود به شهادت و انقطاع از دنیا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آیت‌اللّه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موضوع نسبت به خودم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من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من از اولاد پیامبر هستم؟ و دیگر اینکه آیا من لیاقت آن را دارم که در راه خدا شهید بشوم یا نه؟</w:t>
      </w:r>
    </w:p>
    <w:p>
      <w:pPr>
        <w:pStyle w:val="BookText"/>
        <w:rPr/>
      </w:pPr>
      <w:r>
        <w:rPr>
          <w:rFonts w:ascii="IRNazanin" w:hAnsi="IRNazanin" w:eastAsia="IRNazanin"/>
          <w:color w:val="111111"/>
          <w:sz w:val="28"/>
          <w:sz w:val="28"/>
          <w:szCs w:val="28"/>
          <w:rtl w:val="true"/>
          <w:lang w:bidi="fa-IR"/>
        </w:rPr>
        <w:t xml:space="preserve">روزی به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آنجا با ناله و زاری از امام خواستم که جوابم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یک شب،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بالای سرم آمد و دستی به سرم کشید و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دو سؤال من در آن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سرانجام ایشان در روز جمعه، </w:t>
      </w:r>
      <w:r>
        <w:rPr>
          <w:rFonts w:eastAsia="IRNazanin" w:cs="IRNazanin"/>
          <w:color w:val="111111"/>
          <w:sz w:val="28"/>
          <w:szCs w:val="28"/>
          <w:lang w:bidi="fa-IR"/>
        </w:rPr>
        <w:t>20/6/1360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بعد از ایراد خطبه‌های نماز جمعه و در بین نماز جمعه و عصر، هنگامی که به عبادت مشغول بود، منافقی با نارنجک به سوی ایشان هجوم برد و ایشان را به شهادت رساند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آیت‌اللّه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حافظ دین ما و ضامن به اهتزاز درآوردن پرچم اللّه در سراسر کشور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شهید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با این جلالت علمی و کفایت و لیاقت شخصی، در مقابل امام راحل، کاملاً مطیع و دربست در اختیار ایشان بود، بلکه می‌توان گفت فانی در امام عزیز بود و بی‌نهایت به او عشق می‌ورزید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اقوام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نشسته بودیم، شهید مدنی تلویزیون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تصویر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تلویزیون ظاهر شد، خم شدند و تصویر مبارک امام را بوسیدند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آیت‌اللّه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مدنی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دینم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امروز خودت را فراموش کنی و خود را زیرپای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تا یک قدم بالا بیاید و به دنبال ایشان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هر فرمانی بدهند، باید بدون چون و چرا آن را اطاعت کنیم، حتی اگر به ضرر جان‌مان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بارها دیده شد، به محض این‌که پیام امام به دست ایشان می‌رسید، تمام کارها را تعطیل می‌کرد و دنبال آن چیزی که امام فرموده بود، می‌رفت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اطاعت از اوامر امام را واجب و لازم می‌دانست و این خود، نشان‌دهنده تواضع عمیق و ایمان راسخ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آیت‌اللّه قاضی طباطبایی به دست گروهک فرقان،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فرمانی، شهید مدنی را به عنوان نماینده تام‌الاختیار خود و امام جمعه تبریز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شهید مدنی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ایشان اطلاع دادند حضرت امام فرمانی به این مضمون صادر کرده‌اند که به تبریز بروید، ایشان شبانه عازم شدند و هرچه به ایشان اصرار کردیم که حداقل صبح حرکت کنید، خطاب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صبح زنده نماندم، جواب خدا را در فردای قیامت چه بدهم؟</w:t>
      </w:r>
      <w:r>
        <w:rPr>
          <w:rFonts w:eastAsia="IRNazanin" w:cs="IRNazanin"/>
          <w:color w:val="111111"/>
          <w:sz w:val="28"/>
          <w:szCs w:val="28"/>
          <w:rtl w:val="true"/>
          <w:lang w:bidi="fa-IR"/>
        </w:rPr>
        <w:t>"»</w:t>
      </w:r>
      <w:r>
        <w:rPr>
          <w:rStyle w:val="FootnoteAnchor"/>
          <w:rtl w:val="true"/>
        </w:rPr>
        <w:footnoteReference w:id="72"/>
      </w:r>
      <w:bookmarkStart w:id="57" w:name="pg20537_228859"/>
    </w:p>
    <w:p>
      <w:pPr>
        <w:pStyle w:val="Heading3"/>
        <w:numPr>
          <w:ilvl w:val="2"/>
          <w:numId w:val="1"/>
        </w:numPr>
        <w:rPr/>
      </w:pPr>
      <w:bookmarkStart w:id="58" w:name="__RefHeading___Toc10251095_3381743652"/>
      <w:bookmarkStart w:id="59" w:name="_Toc21"/>
      <w:bookmarkEnd w:id="57"/>
      <w:bookmarkEnd w:id="58"/>
      <w:r>
        <w:rPr>
          <w:rtl w:val="true"/>
        </w:rPr>
        <w:t>آیت‌اللّه شیخ اسماعیل صالحی مازندرانی</w:t>
      </w:r>
      <w:bookmarkEnd w:id="59"/>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شروع نهضت 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صف مبارزان و روحانیان وفادار امام خمینی قرارمی‌گیرد و در این راه رنج‌ها و تلخی‌های فراوانی را به جان می‌خرد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شرکت فعّال در حرکت‌های سیاسی و مبارزاتی و حضور در بعضی از جلسات مخفی علمای آن زمان، بسیاری از اعلامیه‌هایی را که برضدّ رژیم ظالمانه پهلوی بود، 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همزمان با دستگیری و تبعید عده‌ای از مدرّسان عالی‌قدر، ایشان نیز دستگیر و راهی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زندان‌های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ساواک و شهربانی قم، قزل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اوین و قصر زندانی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مجدّد و اوج‌گیری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ایشان نیز با صدور اطلاعیه‌ای در همان ایّام به مناسبت حمله ددمنشانه رژیم منحوس پهلوی به حوزه علمیه قم، حمایت بی‌دریغ خود را از انقلاب بی‌نظیر امام خمینی و عشق سوزانی که به شخصیت والا و بی‌بدیل امام داشت، آشکار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قبل از پیروزی انقلاب اسلامی، برای آگاهی بخشیدن به مردم در مورد این انقلاب بزرگ، در مناطق مختلف کشور، به ویژه در استان‌های یزد و کرمان، سخنرانی‌های حساسی ایراد نمود و راهپیمایی‌های بزرگی علیه رژیم منحوس پهلوی به راه انداخت</w:t>
      </w:r>
      <w:r>
        <w:rPr>
          <w:rFonts w:eastAsia="IRNazanin" w:cs="IRNazanin"/>
          <w:color w:val="111111"/>
          <w:sz w:val="28"/>
          <w:szCs w:val="28"/>
          <w:rtl w:val="true"/>
          <w:lang w:bidi="fa-IR"/>
        </w:rPr>
        <w:t>.</w:t>
      </w:r>
      <w:r>
        <w:rPr>
          <w:rStyle w:val="FootnoteAnchor"/>
          <w:rtl w:val="true"/>
        </w:rPr>
        <w:footnoteReference w:id="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پیروزی انقلاب اسلامی، از خدمت به نظام بازنایستاد و دو دوره به نمایندگی مردم استان مازندران در مجلس خبرگان رهبری برگزیده شد و سالیانی چند در دادگاه عالی انقلاب اسلامی نیز به خدمت پرداخت</w:t>
      </w:r>
      <w:r>
        <w:rPr>
          <w:rFonts w:eastAsia="IRNazanin" w:cs="IRNazanin"/>
          <w:color w:val="111111"/>
          <w:sz w:val="28"/>
          <w:szCs w:val="28"/>
          <w:rtl w:val="true"/>
          <w:lang w:bidi="fa-IR"/>
        </w:rPr>
        <w:t>.</w:t>
      </w:r>
      <w:r>
        <w:rPr>
          <w:rStyle w:val="FootnoteAnchor"/>
          <w:rtl w:val="true"/>
        </w:rPr>
        <w:footnoteReference w:id="75"/>
      </w:r>
      <w:bookmarkStart w:id="60" w:name="pg20537_228860"/>
    </w:p>
    <w:p>
      <w:pPr>
        <w:pStyle w:val="BookText"/>
        <w:rPr/>
      </w:pPr>
      <w:bookmarkEnd w:id="60"/>
      <w:r>
        <w:rPr>
          <w:rFonts w:ascii="IRNazanin" w:hAnsi="IRNazanin" w:eastAsia="IRNazanin"/>
          <w:color w:val="111111"/>
          <w:sz w:val="28"/>
          <w:sz w:val="28"/>
          <w:szCs w:val="28"/>
          <w:rtl w:val="true"/>
          <w:lang w:bidi="fa-IR"/>
        </w:rPr>
        <w:t>آیت‌اللّه شیخ اسماعیل صالحی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نظام، همین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این را به عنوان اصلِ اصیل و رکنِ رکین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افراد قبلاً تلاش می‌کردند که این یکی نباشد؛ چون می‌دانستند این یکی برایآنها خطرآفرین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تلاش‌های زیادی بوده و هست برای این‌که این روح از نظام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برود، جسد خالی و بی‌روح دیگر تأثیری ندارد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61" w:name="__RefHeading___Toc10251097_3381743652"/>
      <w:bookmarkStart w:id="62" w:name="_Toc22"/>
      <w:bookmarkEnd w:id="61"/>
      <w:r>
        <w:rPr>
          <w:rtl w:val="true"/>
        </w:rPr>
        <w:t>اولیاء گمنام</w:t>
      </w:r>
      <w:bookmarkEnd w:id="62"/>
    </w:p>
    <w:p>
      <w:pPr>
        <w:pStyle w:val="BookText"/>
        <w:rPr/>
      </w:pPr>
      <w:r>
        <w:rPr>
          <w:rFonts w:ascii="IRNazanin" w:hAnsi="IRNazanin" w:eastAsia="IRNazanin"/>
          <w:color w:val="111111"/>
          <w:sz w:val="28"/>
          <w:sz w:val="28"/>
          <w:szCs w:val="28"/>
          <w:rtl w:val="true"/>
          <w:lang w:bidi="fa-IR"/>
        </w:rPr>
        <w:t>حجت‌الاسلام احمد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عبدالکریم جوهری به نقل از پدر و اجدادش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مهمی در ایران واقع می‌شود و انقلابی برپا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همیشه آرزو داشت که در آن وقت زنده باشد و برپایی حکومت اسلامی را ببیند، ولی متأسفانه قبل از انقلاب بر اثر تصادف ماشین با او در سن هشتاد سالگی به رحمت الهی پیوست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دیداری که همراه جمعی از دوستان در تهران با آقای سید حسن نصراللّه رهبر حزب‌اللّه لبنان داشتیم،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سه سال پیش از رحلت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الحارس که از نیروهای استشهادی حزب‌اللّه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اتومبیل شخصی از بیروت خارج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با لباس و هیأت عربی دیدم که حدود شصت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خوشم آمد و او را سوار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روشن شدن ضبط‌صوت اتومبیل، صدای شعار مردی شنیده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ظهورالمهدی اِحفظ لنا الخمینی، و در ادامه آن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لنا المنتظری خلیفةالخمینی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وقتی شعار نخست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می‌کنید که پرچم جمهوری اسلامی به دست امام خمینی تحویل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اشتباه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شعار دوم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خلیفه خمینی نخواهد شد، اما انقلاب ایران مشکلی پیدا نمی‌کند، به جای امام خمینی سیدی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می‌کنید </w:t>
      </w:r>
    </w:p>
    <w:p>
      <w:pPr>
        <w:pStyle w:val="BookText"/>
        <w:rPr/>
      </w:pPr>
      <w:r>
        <w:rPr>
          <w:rFonts w:ascii="IRNazanin" w:hAnsi="IRNazanin" w:eastAsia="IRNazanin"/>
          <w:color w:val="111111"/>
          <w:sz w:val="28"/>
          <w:sz w:val="28"/>
          <w:szCs w:val="28"/>
          <w:rtl w:val="true"/>
          <w:lang w:bidi="fa-IR"/>
        </w:rPr>
        <w:t>جنگ ادامه پیدا می‌کند و سپاه ایران برای فتح قدس به لبنان خواهد آمد، اما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پایان می‌یابد و میان سربازان آنها گُل رد و بدل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آیت‌اللّه سید محسن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بزرگواران که مکرر زیارت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رخ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یکبار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های پیروزی انقلاب اسلامی و تعویض اسکناس‌ها نزدیک شیخان قم زیارت کردم، که به من سکه‌ای از پول های رایج جمهوری اسلامی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به عنایت ما عوض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آیت‌اللّه محمدتقی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حاج شیخ محمدحسین فاضلی ابرقویی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امام خمینی در نجف بودند و هنوز به پاریس نرفته بودند مشرّف به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به مدینه که می‌رفتم دیدم سید بزرگواری کنار من نشسته و با هم صحبت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امام خمینی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فعلاً در پاریس هستند و 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آن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پیروزمندانه به ایران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امر نبودم تا به یکی از قهوه‌خانه‌ها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پس از آن که سوار شدیم، راننده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سوارند؟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آقایی که کنار من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پیش شما ننشسته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فهمیدم که حضرت بودند و من متوجّه نبودم</w:t>
      </w:r>
      <w:r>
        <w:rPr>
          <w:rFonts w:eastAsia="IRNazanin" w:cs="IRNazanin"/>
          <w:color w:val="111111"/>
          <w:sz w:val="28"/>
          <w:szCs w:val="28"/>
          <w:rtl w:val="true"/>
          <w:lang w:bidi="fa-IR"/>
        </w:rPr>
        <w:t>.»</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زیر نسخه استنساخی از متن نامه‌ای است که جناب صدیق ارجمند آقای حجت‌الاسلام آقا میرزا حسن نوری همدانی به حقیر مرقوم داشته‌اند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مبارکی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آیت‌اللّه گلپایگانی 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بودم، ظاهراً روز شانزدهم ماه رمضان بود که مستخدم ساختمان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آمده‌اند با شما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طبقه پایین که قسمت پذیرایی بود، آمدم و سه جوان را دیدم؛ دو نفر در سنّ حدود بیست و دو یا بیست و سه سالگی و یک نفر هم تقریباً بیست و هشت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صحبت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صلاح در آنها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قرآن بگیریم ببریم بخوانیم، در لندن که در کتابخانه و کتاب‌فروشی‌ها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قرآن به آنها دادم و خداحافظی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که رفتند، آن جوان بزرگ تر برگشت و دم در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فردا شب با حضرت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داریم، شما کاری ندارید؟ سفارشی؟ سؤالی؟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چه‌گونه است؟ چه‌طور ممکن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به دل ما افتاد که به شما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می‌خواهید سؤال کنید، راجع به انقلاب ایران سؤال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اول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خواهد شد و چه‌گونه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هفته گذشته از حضرت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پرسیده‌ایم، شما چیز دیگر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ظهور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شما از ایشان سؤال می‌پرسید، من یکی دو مطلب را در نظرم می‌گیرم، شما جواب آنها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چند روز بعد که در همان مجمع مشغول سخنرانی بودم، هر سه نفر با هم آمده، در گوشه‌ای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سخنانم را زود تر تمام کردم و به نزد آنان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از سؤال‌ها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اخبار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علم او در نزد خدای متعال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سؤال های دیگری که در ضمیر گرفته بودم، تقریباً جواب مساعدی آورده بودند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 دعاء مختصری به من دادند که بخوانم و موضوع دیگری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بگوییم و آن را به کسی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انقلاب پرسیده‌اید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پرچم توحید یا پرچم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زده‌ایم، منتهی برای مردم ایران امتحان هایی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شما چه‌گونه است و چه‌طور ارتباط پیدا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استادی داریم که رابطه ما را درست نموده و سپس وقت آن را به ما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مثلاً؟ و او کجاست؟</w:t>
      </w:r>
    </w:p>
    <w:p>
      <w:pPr>
        <w:pStyle w:val="BookText"/>
        <w:rPr/>
      </w:pPr>
      <w:r>
        <w:rPr>
          <w:rFonts w:ascii="IRNazanin" w:hAnsi="IRNazanin" w:eastAsia="IRNazanin"/>
          <w:color w:val="111111"/>
          <w:sz w:val="28"/>
          <w:sz w:val="28"/>
          <w:szCs w:val="28"/>
          <w:rtl w:val="true"/>
          <w:lang w:bidi="fa-IR"/>
        </w:rPr>
        <w:t>طَفره رفتند، بیش از این نگفتند،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بروند،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بعدی چه وقت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چون اختیار ما در دست خودمان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آفریقای سیاه، ما فوراً حرکت می‌کنیم، همان‌طور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نیامده‌ایم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خداحافظی کردند و رفتند و دیگر هم تشریف نیاوردند</w:t>
      </w:r>
      <w:r>
        <w:rPr>
          <w:rFonts w:eastAsia="IRNazanin" w:cs="IRNazanin"/>
          <w:color w:val="111111"/>
          <w:sz w:val="28"/>
          <w:szCs w:val="28"/>
          <w:rtl w:val="true"/>
          <w:lang w:bidi="fa-IR"/>
        </w:rPr>
        <w:t>.»</w:t>
      </w:r>
      <w:r>
        <w:rPr>
          <w:rStyle w:val="FootnoteAnchor"/>
          <w:rtl w:val="true"/>
        </w:rPr>
        <w:footnoteReference w:id="81"/>
      </w:r>
      <w:bookmarkStart w:id="63" w:name="pg20537_228864"/>
    </w:p>
    <w:p>
      <w:pPr>
        <w:pStyle w:val="Heading2"/>
        <w:numPr>
          <w:ilvl w:val="1"/>
          <w:numId w:val="1"/>
        </w:numPr>
        <w:rPr/>
      </w:pPr>
      <w:bookmarkStart w:id="64" w:name="__RefHeading___Toc10251099_3381743652"/>
      <w:bookmarkStart w:id="65" w:name="_Toc23"/>
      <w:bookmarkEnd w:id="63"/>
      <w:bookmarkEnd w:id="64"/>
      <w:r>
        <w:rPr>
          <w:rtl w:val="true"/>
        </w:rPr>
        <w:t>ب</w:t>
      </w:r>
      <w:bookmarkEnd w:id="65"/>
    </w:p>
    <w:p>
      <w:pPr>
        <w:pStyle w:val="Heading3"/>
        <w:numPr>
          <w:ilvl w:val="2"/>
          <w:numId w:val="1"/>
        </w:numPr>
        <w:rPr/>
      </w:pPr>
      <w:bookmarkStart w:id="66" w:name="__RefHeading___Toc10251101_3381743652"/>
      <w:bookmarkStart w:id="67" w:name="_Toc24"/>
      <w:bookmarkEnd w:id="66"/>
      <w:r>
        <w:rPr>
          <w:rtl w:val="true"/>
        </w:rPr>
        <w:t>آیت‌اللّه شیخ بهاءالدین محلاتی</w:t>
      </w:r>
      <w:bookmarkEnd w:id="67"/>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لایحه انجمن‌های ایالتی و ولایتی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به دستور اسداللّه علم و اعلام آن در مطبوعات ایران، آیت‌اللّه محلاتی همگام با دیگر دانشوران شیراز به یاری امام خمینی شتافت و با صدور اعلامیه‌هایی پشتیبانی خود را از امام راحل و مراجع تقلید ابراز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دستگیری حضرت امام خمینی، آیت‌اللّه بهاءالدین محلاتی در شهر شیراز و استان فارس تعطیل عمومی اعلام کرد و از آحاد مردم و روحانیون خواست در مسجد نو شیراز اجتماع کنند تا فرزند ایشان حقایقی را به اطلاع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دستگیری امام توسط آقای سید مجدالدین مصباحی واعظ، به اطلاع مردم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هیجان آمده، پس از پایان سخنرانی به خیابان‌ها ریختند و تظاهرات بی‌سابقه‌ای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نیمه‌های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مأموران ساواک به منظور جلوگیری از گسترش روند انقلاب، با همکاری رنجرهای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شهربانی به منزل پیشگامان انقلاب ریختند و آیت‌اللّه شیخ بهاءالدین محلاتی، برادر ایشان آقای جلال‌الدین آیت‌اللّه‌زاده، آقای مجدالدین محلاتی فرزند ایشان، آقای سید هاشم دستغیب فرزند شهید سید عبدالحسین دستغیب و آقای مصباحی واعظ را دستگیر و با هواپیمای ارتشی به تهران برده، در فرودگاه قلعه‌مرغی پیاده کردند، سپس آنان را به شهربانی برده، پس از ده دقیقه به زندان قزل‌قلعه منتقل نمودند و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هرکدام را در سلول‌های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هوای سالم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که مردم شیراز از دستگیری آیت‌اللّه محلاتی و سایر روحانیون انقلابی باخبر شدند، خشمگین و ناراحت از وقوع فجائع دولت در قم و تهران و بازداشت امام خمینی، </w:t>
      </w:r>
    </w:p>
    <w:p>
      <w:pPr>
        <w:pStyle w:val="BookText"/>
        <w:rPr/>
      </w:pPr>
      <w:r>
        <w:rPr>
          <w:rFonts w:ascii="IRNazanin" w:hAnsi="IRNazanin" w:eastAsia="IRNazanin"/>
          <w:color w:val="111111"/>
          <w:sz w:val="28"/>
          <w:sz w:val="28"/>
          <w:szCs w:val="28"/>
          <w:rtl w:val="true"/>
          <w:lang w:bidi="fa-IR"/>
        </w:rPr>
        <w:t xml:space="preserve">تظاهرات گسترده‌ای به راه انداختند که طی آن جمعی از تظاهرکنندگان دستگیر و پس از محاکمه روانه زندان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روحانیون و افرادی که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دستگیر و زندانی شده بودند، آزاد گردیدند، ولی امام خمینی و آیت‌اللّه بهاءالدین محلاتی همچنان در بازداشت بسرمی‌بردند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مراجع عظام و علمای اعلام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افکار عمومی، شاه را ناگزیر ساخت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همان سال، این دو بزرگوار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و آیت‌اللّه محلاتی پس از آزادی از زندان نخست به منزل آقای عبّاس نجاتی در داودیه انتقال یافتند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که خبر آزادی آقایان و محلّ اقامت آنان به اطلاع مردم تهران رسید، سیل جمعیت به طرف قلهک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موقتی بود، زیرا روز بعد، دولت از این احساسات پرشور و آمد و رفت‌ها جلوگیری به عمل آورد و بار دیگر آقایان تحت نظر قرارگرفته، ممنوع‌الملاقات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سخت‌گیری دستگاه و ممانعت از ملاقات آقایان باعث شد که نخست آیت‌اللّه محلاتی چهار روز بعد، منزلی در خیابان دولت قلهک اجاره کردند و به آنجا منتقل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متعاقب آزادی آیت‌اللّه محلاتی از حصر، آیت‌اللّه خویی تلگرام ذیل را برای ایشان ارسال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آقای محلاتی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خلاصی حضرت‌عالی و آقایان، موجب خوش‌وقتی این‌جانب و حوزه نجف گردید و این فداکاری را که در تاریخ ثبت و فراموش‌نشدنی است، تبریک عرض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مقاصد را که نتیجه کامل فداکاری است، آرزومندیم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بازتاب تبعید امام خمینی به ترکیه اعلامیه‌ای از طرف آیت‌اللّه محلاتی به قم و ترکیه 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نامه را با جوشش خون در دل و جریان اشک از چشم به حضور شما می‌نویسم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تعجیل در نصرت مسلمین و هلاک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مزید قوّت و سلامتی حضرتت را از خداوند متعال مسألت می‌نمایم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از فروکش کردن غائله انجمن‌های ایالتی و ولایتی که در حقیقت، آغاز نهضت روحانیت و مردم علیه رژیم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در دی‌ماه همان سال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ماه پس از شکست رژیم در توطئه اوّل، رفراندم و بازی انقلاب شاه و مردم به گوش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اعلام رفراندم شاه، مبارزه روحانیّت با حمایت اقشار مردم بار دوم با شدّت بیشتری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و اندیشوران بزرگ حوزه‌های علمیه، رفراندم شاه را تحریم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خصوص علمای استان فارس از جمله آیت‌اللّه شیخ بهاءالدین محلاتی و شهید محراب آیت‌اللّه سید عبدالحسین دستغیب اعلامیه‌ای در پشتیبانی از حضرات مراجع عالی قم، بالاخص حضرت امام خمینی صادر کردند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اقدامات آیت‌اللّه محلاتی در جریان مبارزات انقلابی‌شان بدین قراراست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آیت‌اللّه محلاتی به قره‌باغی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دادگاه تجدید نظر نظامی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قضاوت عادلانه در محاکمه آیت‌اللّه طالقانی و مهندس بازرگان و دکتر سحابی و جمعی دیگر از مبارزان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ایشان به شریف امامی رئیس مجلس سنا درباره اهانت دو نفر از سناتورهای مجلس سنا به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درباره تحصّن خانواده زندانیان در منزل آقایان مراجع که در 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آیت‌اللّه سید حسین خادمی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عزای عمومی در پی فاجعه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اطلاعیه به مناسبت چهلم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همچنین اوّلین سالگرد شهادت حاج آقا مصطفی خمینی</w:t>
      </w:r>
      <w:r>
        <w:rPr>
          <w:rFonts w:eastAsia="IRNazanin" w:cs="IRNazanin"/>
          <w:color w:val="111111"/>
          <w:sz w:val="28"/>
          <w:szCs w:val="28"/>
          <w:rtl w:val="true"/>
          <w:lang w:bidi="fa-IR"/>
        </w:rPr>
        <w:t>.</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گزارش از اسناد باقی‌مانده از ساواک شیراز درباره آیت‌اللّه محلاتی و فرزندش در تاریخ </w:t>
      </w:r>
      <w:r>
        <w:rPr>
          <w:rFonts w:eastAsia="IRNazanin" w:cs="IRNazanin"/>
          <w:color w:val="111111"/>
          <w:sz w:val="28"/>
          <w:szCs w:val="28"/>
          <w:lang w:bidi="fa-IR"/>
        </w:rPr>
        <w:t>27/4/1350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است که لحسائی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تیمسار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ساواک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وجود آنها در ایّام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مضرّ است و ممکن است باعث تحریکاتی شوند، دستور دهید آنها را دستگیر و تبعید کنند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دیگری در تاریخ </w:t>
      </w:r>
      <w:r>
        <w:rPr>
          <w:rFonts w:eastAsia="IRNazanin" w:cs="IRNazanin"/>
          <w:color w:val="111111"/>
          <w:sz w:val="28"/>
          <w:szCs w:val="28"/>
          <w:lang w:bidi="fa-IR"/>
        </w:rPr>
        <w:t>11/3/1351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ساواک شیراز به استاندار فارس است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نامبرده از روحانیون افراطی و مخالف می‌باشد و فعّالیّت‌های خلافی علیه مصالح کشور نموده و می‌نماید، و اخیرا با استفاده از منبر، اظهارات آشکار و تحریک‌آمیزی نموده و امکان دارد با ادامه آن، امنیت منطقه را مواجه با مشکلاتی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فرمایید در اوّلین فرصتممکنه کمیسیون امنیت اجتماعی تشکیل، تا نسبت به یادشده بالا تصمیم مقتضی اتخاذ گردد</w:t>
      </w:r>
      <w:r>
        <w:rPr>
          <w:rFonts w:eastAsia="IRNazanin" w:cs="IRNazanin"/>
          <w:color w:val="111111"/>
          <w:sz w:val="28"/>
          <w:szCs w:val="28"/>
          <w:rtl w:val="true"/>
          <w:lang w:bidi="fa-IR"/>
        </w:rPr>
        <w:t>.»</w:t>
      </w:r>
      <w:r>
        <w:rPr>
          <w:rStyle w:val="FootnoteAnchor"/>
          <w:rtl w:val="true"/>
        </w:rPr>
        <w:footnoteReference w:id="85"/>
      </w:r>
      <w:bookmarkStart w:id="68" w:name="pg20537_228868"/>
    </w:p>
    <w:p>
      <w:pPr>
        <w:pStyle w:val="Heading2"/>
        <w:numPr>
          <w:ilvl w:val="1"/>
          <w:numId w:val="1"/>
        </w:numPr>
        <w:rPr/>
      </w:pPr>
      <w:bookmarkStart w:id="69" w:name="__RefHeading___Toc10251103_3381743652"/>
      <w:bookmarkStart w:id="70" w:name="_Toc25"/>
      <w:bookmarkEnd w:id="68"/>
      <w:bookmarkEnd w:id="69"/>
      <w:r>
        <w:rPr>
          <w:rtl w:val="true"/>
        </w:rPr>
        <w:t>ت</w:t>
      </w:r>
      <w:bookmarkEnd w:id="70"/>
    </w:p>
    <w:p>
      <w:pPr>
        <w:pStyle w:val="Heading3"/>
        <w:numPr>
          <w:ilvl w:val="2"/>
          <w:numId w:val="1"/>
        </w:numPr>
        <w:rPr/>
      </w:pPr>
      <w:bookmarkStart w:id="71" w:name="__RefHeading___Toc10251105_3381743652"/>
      <w:bookmarkStart w:id="72" w:name="_Toc26"/>
      <w:bookmarkEnd w:id="71"/>
      <w:r>
        <w:rPr>
          <w:rtl w:val="true"/>
        </w:rPr>
        <w:t>آیت‌اللّه سید تقی نصیری</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نصیری عمیقاً تحت تأثیر امام خمینی بود؛ به ایشان عشق می‌ورزید و فرامین آن بزرگوار را به مثابه ادای واجبات شرعی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خدمت به انقلاب را واجبی عینی فرض می‌کرد و به همین دلیل به رغم کهولت سن، دعوت شورای عالی قضایی را اجابت کرد و سال‌ها با خدمت در منصب قضا، به طور منظّم و با حوصله‌ای خاص پرونده‌ها را به دقت بررسی نموده و بی‌پیرایه به کار دعاوی رسیدگی می‌کرد</w:t>
      </w:r>
      <w:r>
        <w:rPr>
          <w:rFonts w:eastAsia="IRNazanin" w:cs="IRNazanin"/>
          <w:color w:val="111111"/>
          <w:sz w:val="28"/>
          <w:szCs w:val="28"/>
          <w:rtl w:val="true"/>
          <w:lang w:bidi="fa-IR"/>
        </w:rPr>
        <w:t>.</w:t>
      </w:r>
      <w:r>
        <w:rPr>
          <w:rStyle w:val="FootnoteAnchor"/>
          <w:rtl w:val="true"/>
        </w:rPr>
        <w:footnoteReference w:id="87"/>
      </w:r>
      <w:bookmarkStart w:id="73" w:name="pg20537_228869"/>
    </w:p>
    <w:p>
      <w:pPr>
        <w:pStyle w:val="Heading2"/>
        <w:numPr>
          <w:ilvl w:val="1"/>
          <w:numId w:val="1"/>
        </w:numPr>
        <w:rPr/>
      </w:pPr>
      <w:bookmarkStart w:id="74" w:name="__RefHeading___Toc10251107_3381743652"/>
      <w:bookmarkStart w:id="75" w:name="_Toc27"/>
      <w:bookmarkEnd w:id="73"/>
      <w:bookmarkEnd w:id="74"/>
      <w:r>
        <w:rPr>
          <w:rtl w:val="true"/>
        </w:rPr>
        <w:t>ج</w:t>
      </w:r>
      <w:bookmarkEnd w:id="75"/>
    </w:p>
    <w:p>
      <w:pPr>
        <w:pStyle w:val="Heading3"/>
        <w:numPr>
          <w:ilvl w:val="2"/>
          <w:numId w:val="1"/>
        </w:numPr>
        <w:rPr/>
      </w:pPr>
      <w:bookmarkStart w:id="76" w:name="__RefHeading___Toc10251109_3381743652"/>
      <w:bookmarkStart w:id="77" w:name="_Toc28"/>
      <w:bookmarkEnd w:id="76"/>
      <w:r>
        <w:rPr>
          <w:rtl w:val="true"/>
        </w:rPr>
        <w:t>آیت‌اللّه میرزا جعفر اشراقی تبریزی</w:t>
      </w:r>
      <w:bookmarkEnd w:id="77"/>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جریان نهضت اسلامی مردم ایران علیه رژیم ستم‌شاهی حضور فعال داشت و امضایش هماره ذیل اعلامیه‌های علمای شهر دیده می‌شد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 پس از پیروزی انقلاب اسلامی، از سوی مردم استان آذربایجان شرقی به نمایندگی مجلس خبرگان قانون اساسی برگزیده شد و جزو تدوین‌کنندگان قانون اساسی جمهوری اسلامی ایران بود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78" w:name="__RefHeading___Toc10251111_3381743652"/>
      <w:bookmarkStart w:id="79" w:name="_Toc29"/>
      <w:bookmarkEnd w:id="78"/>
      <w:r>
        <w:rPr>
          <w:rtl w:val="true"/>
        </w:rPr>
        <w:t>جعفر آقا مجتهدی</w:t>
      </w:r>
      <w:bookmarkEnd w:id="79"/>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آقا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شهدای جنگ تحمیلی عراق بر ایران، از مقام خون‌خواهان</w:t>
      </w:r>
      <w:r>
        <w:rPr>
          <w:rStyle w:val="FootnoteAnchor"/>
          <w:rtl w:val="true"/>
        </w:rPr>
        <w:footnoteReference w:id="92"/>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و بزرگ تر است، حتی از مقام ابراهیم بن مالک اشتر</w:t>
      </w:r>
      <w:r>
        <w:rPr>
          <w:rFonts w:eastAsia="IRNazanin" w:cs="IRNazanin"/>
          <w:color w:val="111111"/>
          <w:sz w:val="28"/>
          <w:szCs w:val="28"/>
          <w:rtl w:val="true"/>
          <w:lang w:bidi="fa-IR"/>
        </w:rPr>
        <w:t>.</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آقا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کمالات و توحید به مرتبه‌ای دست یافته‌اند که احدی به آن نرسیده است</w:t>
      </w:r>
      <w:r>
        <w:rPr>
          <w:rFonts w:eastAsia="IRNazanin" w:cs="IRNazanin"/>
          <w:color w:val="111111"/>
          <w:sz w:val="28"/>
          <w:szCs w:val="28"/>
          <w:rtl w:val="true"/>
          <w:lang w:bidi="fa-IR"/>
        </w:rPr>
        <w:t>.</w:t>
      </w:r>
      <w:r>
        <w:rPr>
          <w:rStyle w:val="FootnoteAnchor"/>
          <w:rtl w:val="true"/>
        </w:rPr>
        <w:footnoteReference w:id="94"/>
      </w:r>
      <w:bookmarkStart w:id="80" w:name="pg20537_228870"/>
    </w:p>
    <w:p>
      <w:pPr>
        <w:pStyle w:val="Heading3"/>
        <w:numPr>
          <w:ilvl w:val="2"/>
          <w:numId w:val="1"/>
        </w:numPr>
        <w:rPr/>
      </w:pPr>
      <w:bookmarkStart w:id="81" w:name="__RefHeading___Toc10251113_3381743652"/>
      <w:bookmarkStart w:id="82" w:name="_Toc30"/>
      <w:bookmarkEnd w:id="80"/>
      <w:bookmarkEnd w:id="81"/>
      <w:r>
        <w:rPr>
          <w:rtl w:val="true"/>
        </w:rPr>
        <w:t>آیت‌اللّه شیخ جعفر سبحانی</w:t>
      </w:r>
      <w:bookmarkEnd w:id="82"/>
    </w:p>
    <w:p>
      <w:p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اوج‌گیری قیام امام خمینی علیه حکومت جور، شاه تضییقات فراوانی برای امام پیش آورد و سرانجام ایشان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سبحانی در این میان از جمله کسانی بود که نامه‌ای با عنوانِ نامه جمعی از فضلاء و مدرّسین حوزه علمیه قم به هیأت دولت درباره بازداشت امام و جمعی از علماء، امضاء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وی از امضاءکنندگان نامه‌ای به منصور، نخست‌وزیر وقت در 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که طی آن به ادامه زندانی شدن امام و جمعی از علماء اعتراض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حضور وی در جریانات مربوط به انتقال امام از ترکیه به نجف اشرف را می‌توان در متن تلگرام فضلاء در حمایت از امام که وی آن را امضاء کرد،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به امام در پی شهادت حاج آقا مصطفی، امضای نامه خطاب به شهید صدوقی درباره فجائع شهر یزد هم از دیگر نشانه‌های حضور وی در صحنه انقلاب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سبحانی که قبل از انقلاب به عنوان یکی از شاگردان امام خمینی همگام با مبارزان علیه حکومت طاغوت فعّالیّت می‌کرد، بعد از انقلاب به حکم احساس وظیفه، با ترغیب امام برای شرکت در انتخابات خبرگان قانون اساسی نامزد گردید و از طرف مردم آذربایجان شرقی با آرای میلیونی انتخاب شد و در تنظیم قانون اساسی نقش مهمّی داشت</w:t>
      </w:r>
      <w:r>
        <w:rPr>
          <w:rFonts w:eastAsia="IRNazanin" w:cs="IRNazanin"/>
          <w:color w:val="111111"/>
          <w:sz w:val="28"/>
          <w:szCs w:val="28"/>
          <w:rtl w:val="true"/>
          <w:lang w:bidi="fa-IR"/>
        </w:rPr>
        <w:t>.</w:t>
      </w:r>
      <w:r>
        <w:rPr>
          <w:rStyle w:val="FootnoteAnchor"/>
          <w:rtl w:val="true"/>
        </w:rPr>
        <w:footnoteReference w:id="97"/>
      </w:r>
      <w:bookmarkStart w:id="83" w:name="pg20537_228871"/>
    </w:p>
    <w:p>
      <w:pPr>
        <w:pStyle w:val="Heading3"/>
        <w:numPr>
          <w:ilvl w:val="2"/>
          <w:numId w:val="1"/>
        </w:numPr>
        <w:rPr/>
      </w:pPr>
      <w:bookmarkStart w:id="84" w:name="__RefHeading___Toc10251115_3381743652"/>
      <w:bookmarkStart w:id="85" w:name="_Toc31"/>
      <w:bookmarkEnd w:id="83"/>
      <w:bookmarkEnd w:id="84"/>
      <w:r>
        <w:rPr>
          <w:rtl w:val="true"/>
        </w:rPr>
        <w:t>آیت‌اللّه میرزا جواد تبریزی</w:t>
      </w:r>
      <w:bookmarkEnd w:id="85"/>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قم همگام با روحانیت مبارز به فعّالیّت در نهضت اسلامی امام خمینی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فاجعه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سرکوب مردم آنشهر، همراه با روحانیت مبارز قم با انتشار اعلامیه‌ای اقدام رژیم در سرکوب قیام مردم قم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سرکوب قیام مردم تبریز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مدرسین حوزه علمیه قم با انتشار اعلامیه‌ای شدیداللّحن، به سیاست سرکوب رژیم به شدت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به فعّالیّت‌های سیاسی خود در قالب صدور اعلامیه‌هایی علیه رژیم ادامه داد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ایشان پس از پیروزی انقلاب اسلامی به حمایت از نظام اسلامی پرداخت و با آغاز جنگ تحمیلی عراق علیه ایران به رزمندگان اسلام دلگرمی می‌داد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طول دفاع مقدس، همراهی ایشان با رزمندگان و شرکت در تشییع پیکرهای پاک شهداء مشهود همگان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آیت‌اللّه میرزا جواد تبریزی توصیه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ترس بر ایمان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همواره امام خمینی را الگویی بسیار عالی برای شیعیان معرفی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همیشه از امام خمینی به جهت درک بهتر مسائل اسلام و مسلمانان، شجاعت در عمل و اخلاص در نیت به نیکی یاد می‌کند و به افراد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حافظ میراث ارزشمند امام خمینی که با خون هزاران شهید به دست آمده است، باشند</w:t>
      </w:r>
      <w:r>
        <w:rPr>
          <w:rFonts w:eastAsia="IRNazanin" w:cs="IRNazanin"/>
          <w:color w:val="111111"/>
          <w:sz w:val="28"/>
          <w:szCs w:val="28"/>
          <w:rtl w:val="true"/>
          <w:lang w:bidi="fa-IR"/>
        </w:rPr>
        <w:t>.</w:t>
      </w:r>
      <w:r>
        <w:rPr>
          <w:rStyle w:val="FootnoteAnchor"/>
          <w:rtl w:val="true"/>
        </w:rPr>
        <w:footnoteReference w:id="102"/>
      </w:r>
      <w:bookmarkStart w:id="86" w:name="pg20537_228872"/>
    </w:p>
    <w:p>
      <w:pPr>
        <w:pStyle w:val="Heading3"/>
        <w:numPr>
          <w:ilvl w:val="2"/>
          <w:numId w:val="1"/>
        </w:numPr>
        <w:rPr/>
      </w:pPr>
      <w:bookmarkStart w:id="87" w:name="__RefHeading___Toc10251117_3381743652"/>
      <w:bookmarkStart w:id="88" w:name="_Toc32"/>
      <w:bookmarkEnd w:id="86"/>
      <w:bookmarkEnd w:id="87"/>
      <w:r>
        <w:rPr>
          <w:rtl w:val="true"/>
        </w:rPr>
        <w:t>آیت‌اللّه میرزا جواد آقا تهرانی</w:t>
      </w:r>
      <w:bookmarkEnd w:id="88"/>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آیت‌اللّه میرزا جواد آقا تهرانی از انقلاب اسلامی ایران، در مراحل مختلف این نهضت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عارف وارسته در صحنه‌های مختلف انقلاب، به ویژه در دفاع مقدس باعث شگفتی برخی شده بود، اما هیچ بعید نیست از کسی که در خلال درس‌های خود، مخصوصا درس تفسیر، بهمبارزه با ظلم و ظالم تذکر می‌داد، با تمام وجود و قدرت، انقلاب را حمایت نموده، به مبارزه با ظلم برخیزد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میرزا جواد تهرانی، با همان قد خمیده و جسم نحیف در راهپیمایی‌ها و تظاهرات قبل از پیروزی انقلاب اسلامی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تهرانی، قبل از انقلاب عملا و همچنین در گفته‌ها و درس‌هایش، مخالف سرسخت رژیم طاغوت بود و لذا رژیم شاه هم درباره ایشان حساسیت خاصّی داشت و مخصوصا در درس تفسیر ایشان مأمورین مخفی می‌فرستاد که بتواند ایشان را مهار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جواد آقا در امضای اطلاعیه‌های ضدّ دستگاه ستم‌شاهی و حمایت از نهضت امام خمینی نیز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شناساندن امام خمینی به مردم نیز مؤثّر بود؛ چنان‌که بسیاری از متدینان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نمی‌شناختیم، بلکه آیت‌اللّه میرزا جواد آقا بود که ما را با امام و اهداف او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میرزا جواد در تحصن علماء در تهران که به حمایت از امام خمینی بود،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امضای ایشان در نامه‌ای که از طرف جامعه روحانیت، در حمایت از تحصن علمای اعلام در مسجد دانشگاه تهران صادر شد، می‌درخشد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فرزانه تا پایان عمر هرگز از حمایت و پشتیبانی از نهضت عظیم امام خمینی غافل نبود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میرزا جواد آقا در همان سال‌های آخر زندگی و با همان قد خمیده و کمانی، چندین بار در جبهه نبرد حاضر شد و لباس بسیجی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روزی چهارده گلوله خمپاره به نام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دیده‌بان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هدف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نمی‌دانست چه کسی شلیک می‌کند، با هیجان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به هدف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جواد آقا تهرانی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اینکه ایشان از امامت جماعت پرهیز داشت و بارها به برخی از شاگردان و طلاب اقتدا می‌کرد، اما فقط در جبهه بود که امامت جماعت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آن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این جوان‌ها جانشان را در طبق اخلاص گذاشته و آماده جانبازی هستند، چون از من طلبه ناچیز خواستند که برای‌شان نماز جماعت بخوانم، شرم کردم که تقاضای این عزیزان را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عارف وارسته‌ای چون ایشان، علاوه بر اینکه عمق روشن‌بینی ایشان را نشان می‌دهد، پرده از واقعیات دیگری نیز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میرزا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شبی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به جبهه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بلافاصله به سوی جبهه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ماهی آنجا بودم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تردید کردم که شاید امر آقا را امتثال نکرده باشم، لذا دوباره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باز هم تردید برایم حاصل شد، که بار سوم رفتم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وی علاقه و ارادت تمام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دو چیز نشأت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ملکات و فضائل معنوی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ظلم‌ستیزی و مبارزاتی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موثقین از روحانیون نقل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شصت سال حرکات امام خمینی را زیر نظر داشتم و حتّی یک ترک اولی از ایشان ندیدم</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میرزا جواد آقا به امام به حدی بود که یکبار که در ملاقات عمومی با امام شرکت جسته بودند، باز هم میرزا جواد آقا تقاضای ملاقات با امام را می‌کند و امام به خاطر میرزا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امام وارد اتاق می‌شوند، ابتدا دستور می‌دهند میرزا جواد آقا را به اتاق بیاورند و آنگاه امام، او را مورد تکریم و احترام قرارمی‌دهند و امر می‌کنند که برای میرزا جواد آقا صندلی بیاورند و خود امام، ایستاده به ایراد سخن پرداختند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ارتحال امام خمینی که آیت‌اللّه خامنه‌ای از سوی مجلس خبرگان، به عنوان رهبر معرّفی می‌شود، آیت‌اللّه میرزا جواد آقا تهرانی به همراه جمعی از علمای مشهد اطلاعیه‌ای را در پشتیبانی و حمایت کامل از رهبری حضرت آیت‌اللّه خامنه‌ای و لزوم پیروی از دستورهای ایشان، امضاء می‌کند</w:t>
      </w:r>
      <w:r>
        <w:rPr>
          <w:rFonts w:eastAsia="IRNazanin" w:cs="IRNazanin"/>
          <w:color w:val="111111"/>
          <w:sz w:val="28"/>
          <w:szCs w:val="28"/>
          <w:rtl w:val="true"/>
          <w:lang w:bidi="fa-IR"/>
        </w:rPr>
        <w:t>.</w:t>
      </w:r>
      <w:r>
        <w:rPr>
          <w:rStyle w:val="FootnoteAnchor"/>
          <w:rtl w:val="true"/>
        </w:rPr>
        <w:footnoteReference w:id="108"/>
      </w:r>
      <w:bookmarkStart w:id="89" w:name="pg20537_228875"/>
    </w:p>
    <w:p>
      <w:pPr>
        <w:pStyle w:val="Heading2"/>
        <w:numPr>
          <w:ilvl w:val="1"/>
          <w:numId w:val="1"/>
        </w:numPr>
        <w:rPr/>
      </w:pPr>
      <w:bookmarkStart w:id="90" w:name="__RefHeading___Toc10251119_3381743652"/>
      <w:bookmarkStart w:id="91" w:name="_Toc33"/>
      <w:bookmarkEnd w:id="89"/>
      <w:bookmarkEnd w:id="90"/>
      <w:r>
        <w:rPr>
          <w:rtl w:val="true"/>
        </w:rPr>
        <w:t>ح</w:t>
      </w:r>
      <w:bookmarkEnd w:id="91"/>
    </w:p>
    <w:p>
      <w:pPr>
        <w:pStyle w:val="Heading3"/>
        <w:numPr>
          <w:ilvl w:val="2"/>
          <w:numId w:val="1"/>
        </w:numPr>
        <w:rPr/>
      </w:pPr>
      <w:bookmarkStart w:id="92" w:name="__RefHeading___Toc10251121_3381743652"/>
      <w:bookmarkStart w:id="93" w:name="_Toc34"/>
      <w:bookmarkEnd w:id="92"/>
      <w:r>
        <w:rPr>
          <w:rtl w:val="true"/>
        </w:rPr>
        <w:t>آیت‌اللّه سید حبیب‌اللّه طاهری گرگانی</w:t>
      </w:r>
      <w:bookmarkEnd w:id="93"/>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مبارزه با رژیم طاغوتی و پخش اعلامیه‌ها و رساله‌های امام خمینی تلاش بسیار داشت و در پی سخنرانی‌های افشاگرانه‌اش، در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دستگیر و به شهرهای یاسوج، انارک و سقز تبعید شد و پس از بازگشت، رهبری حرکت‌ها و راهپیمائی‌های مردم را برعهده گرفت و در واقعه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از پیشگامان آن حرکت انقلابی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نمایندگی مردم مازندران در مجلس خبرگان قانون اساسی و سپس نمایندگی مردم استان گلستان در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دوره‌های 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 و سرپرستی سایر نهادهای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 سازمان تبلیغات، بنیاد مسکن و جامعه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مورد سوء قصد منافقین قرارگرفت و به سختی مجروح گردید و به افتخار جانبازی نائل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در طول جنگ تحمیلی بارها در جبهه‌های نبرد حضور یافت و با سخنرانی‌های خویش به تقویت و دلگرمی رزمندگان اسلام پرداخت و فرزند برومندش حجت‌الاسلام سید محمّدطاهر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مسؤل عقیدتی سیاسی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تقدیم کاروان شهیدان اسلام نمود</w:t>
      </w:r>
      <w:r>
        <w:rPr>
          <w:rFonts w:eastAsia="IRNazanin" w:cs="IRNazanin"/>
          <w:color w:val="111111"/>
          <w:sz w:val="28"/>
          <w:szCs w:val="28"/>
          <w:rtl w:val="true"/>
          <w:lang w:bidi="fa-IR"/>
        </w:rPr>
        <w:t>.</w:t>
      </w:r>
      <w:r>
        <w:rPr>
          <w:rStyle w:val="FootnoteAnchor"/>
          <w:rtl w:val="true"/>
        </w:rPr>
        <w:footnoteReference w:id="111"/>
      </w:r>
      <w:bookmarkStart w:id="94" w:name="pg20537_228876"/>
    </w:p>
    <w:p>
      <w:pPr>
        <w:pStyle w:val="Heading3"/>
        <w:numPr>
          <w:ilvl w:val="2"/>
          <w:numId w:val="1"/>
        </w:numPr>
        <w:rPr/>
      </w:pPr>
      <w:bookmarkStart w:id="95" w:name="__RefHeading___Toc10251123_3381743652"/>
      <w:bookmarkStart w:id="96" w:name="_Toc35"/>
      <w:bookmarkEnd w:id="94"/>
      <w:bookmarkEnd w:id="95"/>
      <w:r>
        <w:rPr>
          <w:rtl w:val="true"/>
        </w:rPr>
        <w:t>آیت‌اللّه میرزا حسن بجنوردی</w:t>
      </w:r>
      <w:bookmarkEnd w:id="96"/>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محمد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میرزا حسن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آقا سید محمدکاظم موسوی بجنوردی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برعلیه شاه قیام مسلحانهکرد و یک حزب اسلامی تشکیل داده بود که رهبریت حضرت امام را قبول داشتند و تقریبا جبهه‌شان مقابل منافقین بود، چون منافقین، شعار مبارزه مسلحانه می‌دادند و حرکت‌شان انحرافی بود، ولی این‌ها افکارشان صددرصد اسلامی بود و ملهم از افکار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بعد از ترور حسن‌علی منصور که شهید محمد بخارایی این کار را کرد،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معلوم شد که رهبر اینها اخوی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محمدکاظم محکوم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محکومیت ایشان علمای خراسان، علمای تهران، علمای قم همه اقدام کردند، تلگرام‌های متعدد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چند سال پیش فهمیدیم که حضرت امام هم اقدامی کرده بودند که اقدام خیلی مؤثری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داماد آیت‌اللّه‌العظمی حکیم آمدند منزل ما و به مرحوم پدرمان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توقع دارد که شما شخصا تلگرام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تلگرام نکنید، آقازاده شما را اعدام می‌کنند و از کسی هم واهمه‌ای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یادم نمی‌رود، پدرم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من چهار تا پسر دارم، این یکی‌شان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تای دیگر را هم بگیرند و اعدام کنند، بنده یک کلمه نه به شاه می‌نویسم و نه تلگرام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هیچ‌کدام‌تان اقدامی نکنید و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غلطی می‌خواهد بکند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به ایشان اصرار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تلگرام کنید، این مسأله انقاذ و نجات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بجنوردی در جواب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از آدم فاسق فاجر به هیچ‌وجه حاضر نیستم طلب ترحم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خداوند رعب، در دل آنها انداخت و اعدام تبدیل به حبس ابد شد و با پیروزی انقلاب اسلامی ایشان آزاد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آیت‌اللّه بجنوردی به مرحوم امام خمینی محبت و ارادت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دوستی و استفاده علمی از یکدیگر، همواره حرکت امام را تأیید می‌کرد و در مواردی نیز عملا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محمد بجنوردی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تبعید امام خمینی به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ساواک در نجف در آن زمان تا حدودی قوی بودند و شروع کردند به سم‌پاشی کردن علیه درس حضرت امام، تا کاری کنند که طلبه‌ها درس امام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نقش‌های مهم آیت‌اللّه بجنوردی این بود که شروع کردند بهمعرفی حضرت امام و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اقلش صد تا شاگرد مجتهد دارد؛ حضرت امام در فقه بی‌نظیر است؛ در اصول بی‌نظیر است؛ در فلسفه بی‌نظیر است و صاحب‌نظر در فلسفه مشاء و فلسفه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هم کسی نمی‌توانست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نجف شروع کردند به اینکه امام در نجف بی‌نظیر است، طبعا تمام عوامل ساواک خاموش شدند و درس حضرت امام رونق گرفت و درس ایشان یکی از بهترین درس‌های حوزه علمیه نجف اشرف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آیت‌اللّه سید محمد 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در خدمت پدرم به مکه مشرف شدیم، تازه رژیم بعث عراق، ایرانی‌ها را از عراق اخراج کرده بود؛ عدّه کثیری، چه از حوزه علمیه نجف و چه کسبه، چه غیر معممین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عجیبی گذاشته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عوامل خودش را فرستاده بود نجف و شروع کرده بودند به سم‌پاشی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چرا امام هیچ اقدامی و اعتراضی نکرده؟ و چه‌طور وقتی در ایران مسأله‌ای اتفاق می‌افتد ایشان فوری اعتراض می‌کند، ولی در مسأله‌ای به این مهمی که حوزه نجف اشرف را از هم پاشیدند و ایرانی‌ها را این‌قدر اذیت کردند، چرا ایشان اقدام نکرده و مداخله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شهید حاج شیخ فضل‌اللّه محلاتی در مکه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رژیم مشغول این کارند و کسی که می‌تواند تمام زحمات این‌ها را هدر دهد آقای بجنوردی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واقعیت را برای روحانیون کاروان‌ها بگویند تمام زحمات رژیم شاه و ساواک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که در جلسه‌ای که تمام روحانیون کاروان‌ها و افراد موجه می‌آیند جهت دیدن آقا، مرحوم شیخ فضل‌اللّه محلاتی سؤال بکند و ایشان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محلاتی در جمعیت انبوهی که آمده بودند، سؤال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خمینی در این جریان و این محنتی که در حوزه نجف اتفاق افتاد و ایرانی‌ها را اخراج کردند، اقدامی کردند؟ کاری کردند؟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کسی که اعتراض کرد و اعتراض و استنکار شدید او، حوزه نجف اشرف را نگه‌داری کرد، اقدام آقای خمینی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تهدید کرد دولت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حوزه را از هم بپاشید و این اخراج را ادامه دهید من به بیروت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گذرنامه‌شان را هم فرستادند تا خروجی بدهند که ایشان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فهمید که ایشان اهل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وقتی حرف می‌زند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گذرنامه من و باید خروجی بدهید، و الاّ من اعلام می‌کنم که من در خانه در حصر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بعث دید یا باید این اخراج را متوقف کند یا اینکه این واقعه مهم را تحمّل کند، که رفتن حضرت امام از نجف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نمی‌تواند و مجبور شد و اخراج را متوقف کرد و ایشان در نجف ماندند، و ایرانی‌ها هم ماندند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که از ایشان گفته شد تمام نقشه‌های ساواک و ایادی‌شان را که فرستاده بودند به مکه و مدینه تا القاء شک و شبهه بکنند به اینکه ببینید که ایشان در این مسأله کاری نکرد، تماما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کینه عجیبی ساواک نسبت به پدرم گرفت که وقتی برگشت، گذرنامه ایشان را تمدید نکردند</w:t>
      </w:r>
      <w:r>
        <w:rPr>
          <w:rFonts w:eastAsia="IRNazanin" w:cs="IRNazanin"/>
          <w:color w:val="111111"/>
          <w:sz w:val="28"/>
          <w:szCs w:val="28"/>
          <w:rtl w:val="true"/>
          <w:lang w:bidi="fa-IR"/>
        </w:rPr>
        <w:t>.</w:t>
      </w:r>
      <w:r>
        <w:rPr>
          <w:rStyle w:val="FootnoteAnchor"/>
          <w:rtl w:val="true"/>
        </w:rPr>
        <w:footnoteReference w:id="115"/>
      </w:r>
      <w:bookmarkStart w:id="97" w:name="pg20537_228879"/>
    </w:p>
    <w:p>
      <w:pPr>
        <w:pStyle w:val="Heading3"/>
        <w:numPr>
          <w:ilvl w:val="2"/>
          <w:numId w:val="1"/>
        </w:numPr>
        <w:rPr/>
      </w:pPr>
      <w:bookmarkStart w:id="98" w:name="__RefHeading___Toc10251125_3381743652"/>
      <w:bookmarkStart w:id="99" w:name="_Toc36"/>
      <w:bookmarkEnd w:id="97"/>
      <w:bookmarkEnd w:id="98"/>
      <w:r>
        <w:rPr>
          <w:rtl w:val="true"/>
        </w:rPr>
        <w:t>آیت‌اللّه شیخ حسن تهرانی</w:t>
      </w:r>
      <w:bookmarkEnd w:id="99"/>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حسن تهرانی در مسائل سیاسی آن روز گوش به زنگ پیام‌ها و حرکت های انقلابی امام خمینی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تهرانی وقتی طلبه‌ها را تحت تأثیر مبارزه بی‌امان رژیم طاغوت با دین و روحانیت می‌دید، آنها را دل‌داری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دین خودش را یاری خواهد کرد و در نهایت پیروزی با اهل ایمان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بارها در زمان مبارزات علیه شاه به خاطر فعّالیّت های سیاسی تهدید به بازداشت شده بود، ولی هیچ وقت دست از مبارزه نکشید و به عنوان یک سرباز، همیشه گوش به فرمان امام امت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آرامش روزهای تعطیل آیت‌اللّه شیخ حسن تهرانی در جبهه‌ها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و بحث که فارغ می‌شد، اگر چند روزی از کارهای اجرایی فاصله می‌گرفت،راهی جبهه‌ها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نزدیک عملیات سعی می‌کرد در آنجا باشد و شب های عملیات را از نزدیک ببیند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00" w:name="__RefHeading___Toc10251127_3381743652"/>
      <w:bookmarkStart w:id="101" w:name="_Toc37"/>
      <w:bookmarkEnd w:id="100"/>
      <w:r>
        <w:rPr>
          <w:rtl w:val="true"/>
        </w:rPr>
        <w:t>علامه حسن حسن‌زاده آملی</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حسن‌زاده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مشغول تحصیل و تدریس بود، وقتی شنید حضرت امام خمینی مبلغینی را که در ایّام محرّم برای تبلیغ به شهرها و روستاها می‌روند، موظف نموده است که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جهان اسلام را به گوش مردم برسانند، به </w:t>
      </w:r>
    </w:p>
    <w:p>
      <w:pPr>
        <w:pStyle w:val="BookText"/>
        <w:rPr/>
      </w:pPr>
      <w:r>
        <w:rPr>
          <w:rFonts w:ascii="IRNazanin" w:hAnsi="IRNazanin" w:eastAsia="IRNazanin"/>
          <w:color w:val="111111"/>
          <w:sz w:val="28"/>
          <w:sz w:val="28"/>
          <w:szCs w:val="28"/>
          <w:rtl w:val="true"/>
          <w:lang w:bidi="fa-IR"/>
        </w:rPr>
        <w:t>قم رفت و به محضر امام خمینی شرف‌یاب گردید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 مانند دیگران در خدمتم و شما إِن شاء اللّه در اهداف‌تان موفق خواهید شد و همه با هم دست به دست هم می‌دهیم و إِن شاء اللّه تعالی کشور را از دست فاسقان و فاجران نجات داده، دین خدا را پیاده می‌کنیم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انقلاب عظیم ایران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پلید پهلوی زوال یافت، و به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شمس حقیقت دولت الهی و سیمای قرآن محمدی صلّی الله علیه و آله و سلّم دل‌آرایی فرموده است، شرائط زمان ایجاب کرد که علمای دین حوزه علمیه قم، قم و درس و بحث آن را ترک گفته، حصون دیار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کم‌ترین نیز به وطن معهودش آمل رحل اقامت موقت افکنده است و لکن در خلال همه مشغله‌های انقلابی به حکم عادت مألوف و مشغول داشتن نفس و ارضای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جسته و به دو کار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تتمیم تالیف دروس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ترقیم این وجیزه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کنوز الاسماء</w:t>
      </w:r>
      <w:r>
        <w:rPr>
          <w:rFonts w:eastAsia="IRNazanin" w:cs="IRNazanin"/>
          <w:color w:val="111111"/>
          <w:sz w:val="28"/>
          <w:szCs w:val="28"/>
          <w:rtl w:val="true"/>
          <w:lang w:bidi="fa-IR"/>
        </w:rPr>
        <w:t>.)</w:t>
      </w:r>
      <w:r>
        <w:rPr>
          <w:rStyle w:val="FootnoteAnchor"/>
          <w:rtl w:val="true"/>
        </w:rPr>
        <w:footnoteReference w:id="1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شواهد نشان می‌دهد انقلاب اسلامی و نظام مقدس جمهوری اسلامی ایران ظهور صغرای حضرت بقیةاللّه الاعظم و بین‌الطلوعین حکومت جهانی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مثلاً اینمراسمات عبادی و معنوی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شهر قم، اگر چند طلبه به صورت انفرادی و با هزینه شخصی چند روزی اعتکاف می‌کردند،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معنویت در حوزه پیشرفت کرده، ولی اکنون می‌بینیم چند هفته قبل از ایام اعتکاف شاهد جوانانی هستیم که چندین شبانه‌روز و در سخت ترین شرایط و با کمترین امکانات در مساجد و حرم‌ها معتکف می‌شوند و عمده هدف خود را خودسازی برای آمادگی ظهور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ایام رژیم گذشته عموم مردم از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ایشان اینقدر اطلاع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عرفه در غیر صحرای عرفه شاید خواصی پیدا می‌شدند که دعای عرفه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مضامین بلند و عرشی قرائت می‌کردند، اما اکنون چه؟ از ظهر تا عصر عرفه، مساجد، حرم‌ها و خیابان‌های اطراف و رسانه‌ها بسیج می‌شوند تا میلیون‌ها انسان اعم از نوجوان و جوان و پیر و زن و مرد و عامی و عالم در کنار هم نشسته و با ناله و تضرع، این دعای به این حجم را قرائت‌کنند؛ این‌ها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چیست؟</w:t>
      </w:r>
    </w:p>
    <w:p>
      <w:pPr>
        <w:pStyle w:val="BookText"/>
        <w:rPr/>
      </w:pPr>
      <w:r>
        <w:rPr>
          <w:rFonts w:ascii="IRNazanin" w:hAnsi="IRNazanin" w:eastAsia="IRNazanin"/>
          <w:color w:val="111111"/>
          <w:sz w:val="28"/>
          <w:sz w:val="28"/>
          <w:szCs w:val="28"/>
          <w:rtl w:val="true"/>
          <w:lang w:bidi="fa-IR"/>
        </w:rPr>
        <w:t>زمانی بر این ملت گذشت که حتی در میان خواص، کم‌تر کسی پیدا می‌شد که بتواند قرآن را از روی مصحف، به درستی قرائت کند تا چه رسد به درک معانی و معارف قرآن، اما اکنون می‌بینیم که در سراسر کشور ده‌ها هزار حافظ و قاری قرآن تربیت شده‌اند که به دنبال درک حقائق قرآن و عمل به آن‌ها هستند، آیا این‌ها جلوه‌های ظهور نیست؟</w:t>
      </w:r>
    </w:p>
    <w:p>
      <w:pPr>
        <w:pStyle w:val="BookText"/>
        <w:rPr/>
      </w:pPr>
      <w:r>
        <w:rPr>
          <w:rFonts w:ascii="IRNazanin" w:hAnsi="IRNazanin" w:eastAsia="IRNazanin"/>
          <w:color w:val="111111"/>
          <w:sz w:val="28"/>
          <w:sz w:val="28"/>
          <w:szCs w:val="28"/>
          <w:rtl w:val="true"/>
          <w:lang w:bidi="fa-IR"/>
        </w:rPr>
        <w:t xml:space="preserve">نماز جمعه‌ها، راهپیمایی‌ها، جهادها و شهادت‌ها، احیاء مهدیه‌ها و جمکران، اقبال مردم به دعای ندبه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 از یک خیزش عظیم و تحولی بی‌سابقه در تاریخ تشیع، و همه جلوه‌هایی از ظهور صغری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آیت‌اللّه حسن‌زاده آملی، در حضور مقام معظّم رهبری دوزانو نشسته، ایشان را مولی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 شده، به علامه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حسن‌زاده ابراز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مکروه از شما سراغ داشتم، این کار را نمی‌کردم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گوش‌تان به دهان رهبر باشد؛ چون ایشان گوش‌شان به دهان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عظیم‌الشأن‌تان را دوست بدارید؛ عالمی، رهبری، موحدی، سیاسی‌ای، دین‌داری، انسانی، ربّانی‌ای، پاک منزهی، کسی که دنیا شکارش نکرده، قدر این نعمت عظمی را که خدا به شما عطا فرموده، قدر این رهبر، ولیّ وفیّ الهی را بدانید</w:t>
      </w:r>
      <w:r>
        <w:rPr>
          <w:rFonts w:eastAsia="IRNazanin" w:cs="IRNazanin"/>
          <w:color w:val="111111"/>
          <w:sz w:val="28"/>
          <w:szCs w:val="28"/>
          <w:rtl w:val="true"/>
          <w:lang w:bidi="fa-IR"/>
        </w:rPr>
        <w:t xml:space="preserve">. </w:t>
      </w:r>
      <w:bookmarkStart w:id="102" w:name="pg20537_228882"/>
    </w:p>
    <w:p>
      <w:pPr>
        <w:pStyle w:val="BookText"/>
        <w:rPr/>
      </w:pPr>
      <w:bookmarkEnd w:id="102"/>
      <w:r>
        <w:rPr>
          <w:rFonts w:ascii="IRNazanin" w:hAnsi="IRNazanin" w:eastAsia="IRNazanin"/>
          <w:color w:val="111111"/>
          <w:sz w:val="28"/>
          <w:sz w:val="28"/>
          <w:szCs w:val="28"/>
          <w:rtl w:val="true"/>
          <w:lang w:bidi="fa-IR"/>
        </w:rPr>
        <w:t>مبادا این جمعیت ما را، مبادا این کشور ما را، مبادا این کشور علوی را، این نعمت ولایت را از دست شما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پیامبر و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این بزرگ‌مرد، این رهبر اصیل اسلامی حضرت آیت‌اللّه معظّم خامنه‌ای عزیز را مستدام بدار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علامه حسن‌زاده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سینه خود را شکافتم، به هرجای آسمان رفتم 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قنبر حضرت خامنه‌ای کبیر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حسن‌زاده در صفحه اول کتاب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عرف عرفان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را به رهبر معظّم انقلاب اهداء نموده،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سلام و دعای خالصانه و ارائه ارادت بی‌پیرایه جاودانه به حضور باهرالنور رهبر عظیم‌الشان کشور بزرگ جمهوری اسلامی ایران حضرت آیت‌اللّه معظّم، جناب خامنه‌ای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الاسلام و المسلمین بطول بقائه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نمونه دوران را، اعنی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عرف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پاس تجلیل و تکریم و ابراز شادمانگی از نزول اجلال آن یگانه دوران در دارالسلام و الایمان شهر هزار سنگر آمل مازندران، از جانب خودم و از جانب همه شهروندان بزرگوار این بلد طیب و خطّه شهرستان آمل، بلکه از جانب همه فرزانگان گرامی و گران‌قدر استان مازندران، به پیشگاه مبارک آن ولیّ بحق که مصداق بارز رساله است با کمال ابتهاج و انبساط تقدیم می‌دارم و عزت و شوکت روز افزون آن قائد اسوه زمان را همواره از حقیقةالحقائق، خداوند سبحان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دعای خسته دلان مستجاب کن</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03" w:name="__RefHeading___Toc10251129_3381743652"/>
      <w:bookmarkStart w:id="104" w:name="_Toc38"/>
      <w:bookmarkEnd w:id="103"/>
      <w:r>
        <w:rPr>
          <w:rtl w:val="true"/>
        </w:rPr>
        <w:t>آیت‌اللّه حسن رمضانی</w:t>
      </w:r>
      <w:bookmarkEnd w:id="10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آیت‌اللّه حسن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جبهه و جنگ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در پادگان‌ها، پایگاه‌ها و قرارگاه‌ها، ریاضت‌کشان امت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حق از همه چیز خود گذشته بودند، به چشم خود می‌دیدیم و مدعیان راستین ریاضت را از مدعیان دروغین آن باز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همان چند روزی که در جبهه بودند، آن‌قدر اوج گرفته بودند که مرتاض خانقاه‌نشین، پس از سالیانی ریاضت کشیدن، به گرد آن‌ها نمی‌رسید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آیت‌اللّه حسن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این انقلاب اسلامی دخیل بوده‌اند، زندان رفته و شکنجه شده‌اند، شلاق خورده‌اند، ولی چند نفر از آن‌ها مانند حضرت امام و یاران باوفایش در تداوم و ماندگاری این انقلاب اثر داشته‌اند و هنوز هم که هنوز است، پایه های انقلاب بر دوش آن‌هاست و تا وقتی که یاد و خاطره آنها میان مردم باقی است، انقلاب و اهداف انقلاب پابرجاست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آثار و برکات به اخلاص، و پاکی اعمال و به اقتدار و استواری روح صاحبان این اعمال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ریاضت و ورزیدگی کسانی برمی‌گردد که این کارها را آفریدند</w:t>
      </w:r>
      <w:r>
        <w:rPr>
          <w:rFonts w:eastAsia="IRNazanin" w:cs="IRNazanin"/>
          <w:color w:val="111111"/>
          <w:sz w:val="28"/>
          <w:szCs w:val="28"/>
          <w:rtl w:val="true"/>
          <w:lang w:bidi="fa-IR"/>
        </w:rPr>
        <w:t>.</w:t>
      </w:r>
      <w:r>
        <w:rPr>
          <w:rStyle w:val="FootnoteAnchor"/>
          <w:rtl w:val="true"/>
        </w:rPr>
        <w:footnoteReference w:id="130"/>
      </w:r>
      <w:bookmarkStart w:id="105" w:name="pg20537_228884"/>
    </w:p>
    <w:p>
      <w:pPr>
        <w:pStyle w:val="Heading3"/>
        <w:numPr>
          <w:ilvl w:val="2"/>
          <w:numId w:val="1"/>
        </w:numPr>
        <w:rPr/>
      </w:pPr>
      <w:bookmarkStart w:id="106" w:name="__RefHeading___Toc10251131_3381743652"/>
      <w:bookmarkStart w:id="107" w:name="_Toc39"/>
      <w:bookmarkEnd w:id="105"/>
      <w:bookmarkEnd w:id="106"/>
      <w:r>
        <w:rPr>
          <w:rtl w:val="true"/>
        </w:rPr>
        <w:t>آیت‌اللّه سید حسن شالی</w:t>
      </w:r>
      <w:bookmarkEnd w:id="107"/>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جریان انقلاب اسلامی ایران فعالانه شرکت داشت و با سخنرانی‌های خود در شهرهای مختلف و به راه انداختن راهپیمایی‌ها و اجتماعات گوناگون، به مبارزه با رژیم پهلوی برخاست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امام خمینی به امامت جمعه تاکستان و از سوی مردم استان قزوین به نمایندگی سومین دوره مجلس خبرگان برگزیده 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08" w:name="__RefHeading___Toc10251133_3381743652"/>
      <w:bookmarkStart w:id="109" w:name="_Toc40"/>
      <w:bookmarkEnd w:id="108"/>
      <w:r>
        <w:rPr>
          <w:rtl w:val="true"/>
        </w:rPr>
        <w:t>آیت‌اللّه شیخ حسن صافی</w:t>
      </w:r>
      <w:bookmarkEnd w:id="109"/>
    </w:p>
    <w:p>
      <w:pPr>
        <w:pStyle w:val="BookText"/>
        <w:rPr/>
      </w:pP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مبارزات مردم علیه رژیم پهلوی، همراه و همگام انقلابیون بود و در صدور اعلامیه و انجام راهپیمایی شرکت داشت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10" w:name="__RefHeading___Toc10251135_3381743652"/>
      <w:bookmarkStart w:id="111" w:name="_Toc41"/>
      <w:bookmarkEnd w:id="110"/>
      <w:r>
        <w:rPr>
          <w:rtl w:val="true"/>
        </w:rPr>
        <w:t>آیت‌اللّه سید حسن طاهری خرم‌آبادی</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اعلامیه‌ها و پیام هایی که آیت‌اللّه طاهری خرم‌آبادی در مسائل انقلاب و امام، امضاء نمودند از قرار ذیل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جمعی از علماء و فضلای حوزه علمیه قم به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تبعید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استادان و فضلای حوزه علمیه قم درباره فاجعه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فضلای حوزه علمیه قم در خصوص فاجعه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جمعی از علماء و استادان حوزه علمیه قم درباره حمله مزدوران رژیم شاه به منازل برخی از مراجع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علماء و روحانیان حوزه علمیه قم در مورد حمله مزدوران رژیم شاه به مردم مشهد و سایر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علمای حوزه علمیه قم درباره حوادث سیاسی ایران و چهلمین روز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علماء و روحانیان تهران درباره توطئه رژیم شاه برای ایجاد تفرقه در میان ملت مسلمان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استادان حوزه علمیه قم در خصوص تشکیل دولت نظامی غلام‌رضا ازهاری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استادان حوزه علمیه قم درباره توطئه های رژیم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استادان و فضلای حوزه علمیه قم در مورد کشتار وحشیانه رژیم شاه در تهران و سایر شهرها در اول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روحانیان تهران درباره فراخوانی مردم برای شرکت در راهپیمایی روزهای تاسوعا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علمای حوزه علمیه قم درباره روی کار آمدن دولت بختیار و اعلام عزای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روحانیان حوزه علمیه قم در خصوص جنایات ننگین عمّال شاه در شهرهای مختلف و فراخوانی مردم به راهپیمایی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استادان و فضلای حوزه علمیه قم درباره خلع محمدرضا شاه از مقام سلطنت</w:t>
      </w:r>
      <w:r>
        <w:rPr>
          <w:rFonts w:eastAsia="IRNazanin" w:cs="IRNazanin"/>
          <w:color w:val="111111"/>
          <w:sz w:val="28"/>
          <w:szCs w:val="28"/>
          <w:rtl w:val="true"/>
          <w:lang w:bidi="fa-IR"/>
        </w:rPr>
        <w:t xml:space="preserve">. </w:t>
      </w:r>
      <w:bookmarkStart w:id="112" w:name="pg20537_228886"/>
    </w:p>
    <w:p>
      <w:pPr>
        <w:pStyle w:val="BookText"/>
        <w:rPr/>
      </w:pPr>
      <w:bookmarkEnd w:id="11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روحانیان تهران درباره حادثه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دانشگاه و تشکیل دولت نظامی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برخی از مسؤولیت های بعد از انقلاب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مجلس خبرگان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در امور حج و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امام در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بازنگری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رئیسه مجلس خبرگان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موقت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تشخیص مصلحت نظام</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13" w:name="__RefHeading___Toc10251137_3381743652"/>
      <w:bookmarkStart w:id="114" w:name="_Toc42"/>
      <w:bookmarkEnd w:id="113"/>
      <w:r>
        <w:rPr>
          <w:rtl w:val="true"/>
        </w:rPr>
        <w:t>آیت‌اللّه میرزا حسن‌علی مروارید</w:t>
      </w:r>
      <w:bookmarkEnd w:id="114"/>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 دوازدهم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آیت‌اللّه شیخ مجتبی قزوینی و حسین وحیدی و میرزا جواد آقا تهرانی با ارسال تلگرام به آیت‌اللّه گلپایگانی ضمن بیان مراتب تأثر خود نسبت به حادثه دلخراش فیضیه، مخالفت خود را با سیاست‌های دینی و فرهنگی شاه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آزادی امام خمینی و بازگشت ایشان از تهران به قم، آیت‌اللّه حسن‌علی مروارید همراه آیت‌اللّه حاج شیخ مجتبی قزوینی و آیت‌اللّه میرزا مهدی نوقانی و سید محمد مظلومی، فردوسی‌پور و سید عباس سیدان و متجاوز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و بازاری‌های مشهد عازم قم شدند و در سپیده‌دم با امام خمینی دیدار نمودند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آیت‌اللّه خزعلی سخنرانی نمود و عصر همان روز امام با علمای مشهد در منزل آیت‌اللّه خزعلی دیدار کرد</w:t>
      </w:r>
      <w:r>
        <w:rPr>
          <w:rFonts w:eastAsia="IRNazanin" w:cs="IRNazanin"/>
          <w:color w:val="111111"/>
          <w:sz w:val="28"/>
          <w:szCs w:val="28"/>
          <w:rtl w:val="true"/>
          <w:lang w:bidi="fa-IR"/>
        </w:rPr>
        <w:t xml:space="preserve">. </w:t>
      </w:r>
      <w:bookmarkStart w:id="115" w:name="pg20537_228887"/>
    </w:p>
    <w:p>
      <w:pPr>
        <w:pStyle w:val="BookText"/>
        <w:rPr/>
      </w:pPr>
      <w:bookmarkEnd w:id="115"/>
      <w:r>
        <w:rPr>
          <w:rFonts w:ascii="IRNazanin" w:hAnsi="IRNazanin" w:eastAsia="IRNazanin"/>
          <w:color w:val="111111"/>
          <w:sz w:val="28"/>
          <w:sz w:val="28"/>
          <w:szCs w:val="28"/>
          <w:rtl w:val="true"/>
          <w:lang w:bidi="fa-IR"/>
        </w:rPr>
        <w:t xml:space="preserve">با تبعید امام خمینی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اعتراض ایشان به 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مروارید همراه آیات حاج آقا حسن قمی، حاج شیخ مجتبی قزوینی، میرزا احمد مدرّس یزدی، میرزا جواد آقا تهرانی و حاج شیخ کاظم دامغانی و مدرسین برجسته دیگر حوزه، در منزل آیت‌اللّه العظمی سید محمدهادی میلانی حضور یافتند و پس از مذاکره و تبادل نظر، تصمیم جدّی برای مبارزه با رژیم و خنثی کردن سیاست‌هایش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آیت‌اللّه مروارید همراه میرزا جواد آقا تهرانی و شهید هاشمی‌نژاد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عملکرد رژیم و پشتیبانی از مبارزه حوزه قم و اعلان انزجار از دستگیری طلاب مدرسه‌های فیضیه و دارالشفاء، درس خود را تعطیل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جریان انقلاب اسلامی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ایشان عضو شورایی بود که در بیت آیت‌اللّه العظمی سید عبداللّه شیرازی در خصوص مسائل مهم سیاسی، اجتماعی و انقلابی تصمیم‌گیری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شمار کسانی بود که در راستای انقلاب اسلامی و تحقق نظام جمهوری اسلامی گام برداشتند و کم‌تر اعلامیه گروهی‌ای هست که در روزهای سرنوشت‌ساز انقلاب در مشهد از سوی علمای حوزه صادر شده باشد و نام و امضای ایشان در پای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حرکت‌های اعتراض‌آمیز علماء نیز در همه رویدادهای مهم مشارکت جدّی داشت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16" w:name="__RefHeading___Toc10251139_3381743652"/>
      <w:bookmarkStart w:id="117" w:name="_Toc43"/>
      <w:bookmarkEnd w:id="116"/>
      <w:r>
        <w:rPr>
          <w:rtl w:val="true"/>
        </w:rPr>
        <w:t>آیت‌اللّه شیخ حسن‌علی نجابت</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حسن‌علی نجابت از آغاز نهضت امام خمینی در کنار آیت‌اللّه شهید سید عبدالحسین دستغیب بودند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دوران دفاع مقدس فرزندشان محمدحسین نجابت به درجه رفیع شهادت نائل آمد و از حوزه علمیه ایشان در شیراز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تقدیم اسلام و انقلاب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آیت‌اللّه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کلمات حقّ و رکن توحید و معرفت هستند، لیکن در مرتبه پائین تر آقای خمینی نیز چنین است، چراکه ایشان نائب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آیت‌اللّه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درست است که خداوندِ جلیل به خمینی کمک کرده و مردم را نجات داده، لیکن الآن مردم باید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در انجام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نور خدا بر نفوس و قلوب خورده است و نفوس و قلوب تا حدّی از خدا استفاده کرده، اما اگر سعی آقایان نباشد، آن وقت نعمت، قهراً مستدام نخواهد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آیت‌اللّه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بفرما برای من ایمان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چهارده معصومت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خمینی‌ات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جمهوری اسلامی را و من را ثابت قراربده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آیت‌اللّه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خدایی که بین خمینی و رجوی در عقل ما فاصله انداختی، تو به عقل ما فهماندی قرآن درست است،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خمینی درست است، اما رجوی و ریگان و آمریکا باد هوا هستند؛ یعنی ظلمتِ خالی‌اند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یک آدم است و آن ریگان کافر و نجس هم یک آدم است؛ ولیکن تو در عقل من و در عقل مؤمنین این‌طور قراردادی که ریگان پالونش کج است، دستش کج است، عقلش کج است، سرش و فکرش نیز کج است، اما خمینی عقلش راست است، دینش راست است، همه چیزش مرتّب </w:t>
      </w:r>
      <w:r>
        <w:rPr>
          <w:rFonts w:eastAsia="IRNazanin" w:cs="IRNazanin"/>
          <w:color w:val="111111"/>
          <w:sz w:val="28"/>
          <w:szCs w:val="28"/>
          <w:rtl w:val="true"/>
          <w:lang w:bidi="fa-IR"/>
        </w:rPr>
        <w:t xml:space="preserve">... </w:t>
      </w:r>
      <w:bookmarkStart w:id="118" w:name="pg20537_228889"/>
    </w:p>
    <w:p>
      <w:pPr>
        <w:pStyle w:val="BookText"/>
        <w:rPr/>
      </w:pPr>
      <w:bookmarkEnd w:id="118"/>
      <w:r>
        <w:rPr>
          <w:rFonts w:ascii="IRNazanin" w:hAnsi="IRNazanin" w:eastAsia="IRNazanin"/>
          <w:color w:val="111111"/>
          <w:sz w:val="28"/>
          <w:sz w:val="28"/>
          <w:szCs w:val="28"/>
          <w:rtl w:val="true"/>
          <w:lang w:bidi="fa-IR"/>
        </w:rPr>
        <w:t xml:space="preserve">تو در عقل ما از همان بچّگی قراردادی که ظالم بد است، خمینی خوب است و ریگان بد است، خمینی خوب است و قرآن از همه بهتر است، أئمه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ربّ الأجلّ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تو گذاشتی در عقل ما و الاّ اگر تو عقل ما را هدایت نمی‌فرمودی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یک آدم است، او هم یک آدم و حال آن‌که این‌طور نیست؛ در نظر حزب‌اللّه، ریگان و رجوی عقرب‌اند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خوک‌اند؛ اما خمینی، منصف است، ناطق است، مؤمن است، تمام درجه ایمان را دارد و حسب عقل ما تمام لوازم مسلمانی را دارد، عالم هم هست این را ما نفهمیدیم، بلکه تو در عقل ما این فرق را گذاشتی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آیت‌اللّه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قلوب مردم را از این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یا از رجوی و بنی‌صدر برداشت؟</w:t>
      </w:r>
    </w:p>
    <w:p>
      <w:pPr>
        <w:pStyle w:val="BookText"/>
        <w:rPr/>
      </w:pPr>
      <w:r>
        <w:rPr>
          <w:rFonts w:ascii="IRNazanin" w:hAnsi="IRNazanin" w:eastAsia="IRNazanin"/>
          <w:color w:val="111111"/>
          <w:sz w:val="28"/>
          <w:sz w:val="28"/>
          <w:szCs w:val="28"/>
          <w:rtl w:val="true"/>
          <w:lang w:bidi="fa-IR"/>
        </w:rPr>
        <w:t>یعنی ابتداءً رجوی و بنی‌صدر این‌طور منفور نبودند؛ خدای جلیل بود که در قلوب وارد فرمود، مفرّق بین خمینی و رجوی، بین خمینی و بنی‌صدر، بین خمینی و بازرگان،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مفرّق بین نور و دیجور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آیت‌اللّه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خمینی بینی و بین اللّه هم دانا است، هم عاقل است، هم خداشناس است، هم مفسّر قرآن است، هم فقیه است، هم مصلح است، هم نائب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19" w:name="__RefHeading___Toc10251141_3381743652"/>
      <w:bookmarkStart w:id="120" w:name="_Toc44"/>
      <w:bookmarkEnd w:id="119"/>
      <w:r>
        <w:rPr>
          <w:rtl w:val="true"/>
        </w:rPr>
        <w:t>آیت‌اللّه حاج آقا حسن قمی</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نهضت اسلامی مردم ایران و قیام روحانیت و مرجعیت، آن فقیه بزرگ نیز از مشهد به پا خاست و با اعلامیه‌ها و سخنرانی‌های توفنده و کوبنده‌اش رژیم شاه را به باد انتقاد گرفت و خانه‌اش هماره محل شور و گردهمایی مبارزان و مجاهدان و مخالفان رژیم بود تا آن‌که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دستگیر و به تهران انتقال داده شد و پس از چند ماه زندانی بودن، به کرج </w:t>
      </w:r>
      <w:bookmarkStart w:id="121" w:name="pg20537_228890"/>
    </w:p>
    <w:p>
      <w:pPr>
        <w:pStyle w:val="BookText"/>
        <w:rPr/>
      </w:pPr>
      <w:bookmarkEnd w:id="121"/>
      <w:r>
        <w:rPr>
          <w:rFonts w:ascii="IRNazanin" w:hAnsi="IRNazanin" w:eastAsia="IRNazanin"/>
          <w:color w:val="111111"/>
          <w:sz w:val="28"/>
          <w:sz w:val="28"/>
          <w:szCs w:val="28"/>
          <w:rtl w:val="true"/>
          <w:lang w:bidi="fa-IR"/>
        </w:rPr>
        <w:t xml:space="preserve">تبعید شد و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بود تا با پیروزی انقلاب اسلامی آزاد شد و به مشهد بازگشت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22" w:name="__RefHeading___Toc10251143_3381743652"/>
      <w:bookmarkStart w:id="123" w:name="_Toc45"/>
      <w:bookmarkEnd w:id="122"/>
      <w:r>
        <w:rPr>
          <w:rtl w:val="true"/>
        </w:rPr>
        <w:t>آیت‌اللّه سید حسن موسویان</w:t>
      </w:r>
      <w:bookmarkEnd w:id="123"/>
    </w:p>
    <w:p>
      <w:p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موسویان از مردان سیاسی و پیرو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یکی از مبارزان سرسخت علیه رژیم طاغوت به شمار می‌رفت و بر اثر سخنرانی‌های تندی که علیه حکومت پهلوی کرد به مدت شش ماه به پادگان نظامی چهل دختر تبعید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آنجا به علّت فضائل اخلاقی و حسن خلقی که داشت چنان با نظامیان مأنوس شد که در پادگان، نماز جماعت و مجلس وعظ و خطابه به راه انداخت و بنابر قول یکی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 اثر سوابق مبارزاتی‌شان می‌بایست در تک‌سلول می‌بودند، ولی اکنون با اخلاق حسنه‌ای که دارند در میان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سعی و اهتمام او ساخته شده بود و سرپرستی آن را برعهده داشت، در مشهد نخستین مدرسه‌ای بود که شهریه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ایام خفقان ستم‌شاهی می‌پرداخت و تنها مدرسه‌ای بود که از سوی ساواک مورد هجوم واقع گردید و نیز در اندک مدّتی تعطیل شد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24" w:name="__RefHeading___Toc10251145_3381743652"/>
      <w:bookmarkStart w:id="125" w:name="_Toc46"/>
      <w:bookmarkEnd w:id="124"/>
      <w:r>
        <w:rPr>
          <w:rtl w:val="true"/>
        </w:rPr>
        <w:t>آیت‌اللّه سید حسین بروجردی</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محمدتقی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بروجردی هنگامی که از دولت‌های وقت گله داشتند و دولت، کسی را برای رضایت خاطر ایشان به قم می‌فرستاد، بسیار صریح و با </w:t>
      </w:r>
    </w:p>
    <w:p>
      <w:pPr>
        <w:pStyle w:val="BookText"/>
        <w:rPr/>
      </w:pPr>
      <w:r>
        <w:rPr>
          <w:rFonts w:ascii="IRNazanin" w:hAnsi="IRNazanin" w:eastAsia="IRNazanin"/>
          <w:color w:val="111111"/>
          <w:sz w:val="28"/>
          <w:sz w:val="28"/>
          <w:szCs w:val="28"/>
          <w:rtl w:val="true"/>
          <w:lang w:bidi="fa-IR"/>
        </w:rPr>
        <w:t>صدای بلند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فرستاده دولت هم می‌شنید و می‌رفت و به رئیس دولت وقت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هم از طریق چند واسطه از ایشان علت را جویا می‌شدند و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دولت در فلان موضوع، روش‌های نادرستی در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برخورد، موجب می‌شد که دولت در کار خود تجدید نظر کند و موجبات رضایت خاطر ایشان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آن مرحوم در کمال صراحت حرف می‌زد و کاملا حق اسلام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دین دفاع می‌نمود و هرجا فرصتی پیش می‌آمد، پیش‌روی می‌کرد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حجت‌الاسلام محمدتقی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خود از نزدیک دیدم این بود که در روز عید غدیر، تیمسار بختیار خدمت آیت‌اللّه بروجردی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بیرونی آیت‌اللّه بروجردی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ایوان نشسته بودند و تکیه به یک ستون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او را فرستاده بود تا در جریان مبارزه با 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منبر مسجد شاه آغاز کرده بودم و از رادیو پخش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جلوی بهائی‌ها را گرفت و آن‌ها را غیر قانونی کرد؛ چون حامیان آن‌ها در اروپا و آمریکا به ما فشار می‌آوردند که به آن‌ها کار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بروجردی هم از نفاق و دورویی دولت و سرسپردگی آن به استعمار حامی بهائیت بسیار ناراحت و دلگیر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معظّم له پله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کلاهش را برداشت و نشست و دست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او را دید ناراحت شد و رویش را برگرداند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کمی عقب رفت و روی پله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برگشت ببیند او کجا رفت، همین‌که دید در پشت سر ایشان روی پله نشسته است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هم فورا نشست روی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واقعه، صرف‌نظر از اهمیتی که برای نشان دادن بیزاری آیت‌اللّه بروجردی از دستگاه وقت داشت، به دلیل موقعیت و قدرت خاصی که شخص بختیار به عنوان فرماندار نظامی تهران داشت نیز واجد اهمیت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فرماندار نظامی وقت تهران و معاون نخست وزیر در لباس نظامی و مدال‌های آویخته و اسم و رسمی که داشت، با این برخورد تند مرجع عصر، فکرش را بکنید که چه وضعی پیدا کرده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آیت‌اللّه سید 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خوانساری، معروف به حاج شریفی از قول حاج احمد خادمی نقل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مراسمی برپا شده بود که از آتش تجلیل کنند و به اصطلاح جشنی گرفته بودند تا آتش‌پرستی را احیاء کنند، وقتی آقای بروجردی فهمیدند، بسیار ناراحت شدند و امر کردند تا با صدرالاشراف تماس بگیرم و شاه را ببینم و مطلب حضرت آیت‌اللّه را به شاه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صدرالاشراف همیشه بین‌الطلوعین بیدار بود، خودم را با ماشین، بین‌الطلوعین به تهران و پیش صدرالاشراف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شاه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صدرالاشراف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می‌دانست که برای چه کاری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همین امروز باید شاه را ببینم و مطلب مهمی از طرف حضرت آیت‌اللّه باید به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بعد از تماس‌هایی، قرارشد شاه را ببینم و در حدود ساعت نه صبح بود که شاه را ملاقات کردیم و شاه تازه از خواب بیدار شده بود و با لباس‌های خواب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دید، احوال آقای بروجردی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پیرمرد است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می‌فرمایی، اما غیر از پیری، ناراحتی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اثر مشغلات زیاد است و ما هم وقتی کارهای زیادی داریم خسته می‌شویم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آتش، آقا را ناراحت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چیزی نیست و ما هم می‌خواهیم شرکت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آیت‌اللّه هم می‌دانند که آتش چیزی نیست، 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خارج از کشور تبلیغ می‌کنند که آتشی را که پیامبر اسلام هزار و چهارصد سال پیش خاموش کرده است، شاه دوباره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قدری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من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لحظه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مراسم را ملغی 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آیت‌اللّه شیخ علی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در برابر شاه از موضع قدرت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برخوردهای ایشان با شاه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برخورد با شاه، بین او و دیگران تفاوتی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سفر خوزستان برمی‌گشت، به راه آهن قم که رسیده بود، برای ملاقات با آیت‌اللّه بروجردی توقف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بروجردی خبر رسید که شاه، خواهان ملاقات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کمال بی‌اعتنایی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می‌خواهد همان‌طور که چند تا عکس با زنش در این مسافرت گرفته است، بیاید با من عکس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برخورد را آیت‌اللّه بروجردی حتی با رضا خان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ملاقاتی که ایشان با شاه داشت، وقتی دیدم خیلی عادی مثل برخورد با سایر مردم، با او رفتار کرد،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شما ارادت ما را به شما بیشتر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پدرش که قدرتمند تر از این بود و آن وقت‌ها من هم این قدرت را نداشتم، همین‌طور برخورد می‌کردم، این که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سفر حج که برمی‌گشتم برای زیارت به عتبات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نجف جمع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ایران چه‌گونه است؟ آیا می‌شود علیه رضا خان کاری کرد؟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 جلسه 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مرز ایران وارد شدم، دستگیرم کردند و به تهران آوردند و در پادگان بازداشت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خان آمد با من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دوی ما نیمکت گذاشتند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بفهمانم تحت تاثیر قدرت و مقام او قرارنگرفته‌ام، دستم را گذاشتم روی لبه نیمکت و به آن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حرف‌هایش را زد و مطالبی رد و بدل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آیت‌اللّه شیخ علی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آیت‌اللّه بروجردی به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محمدرضا بی‌سواد بود، ولی یک مقدار شعور داشت،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هم ندارد و چیزی ملتفت نمی‌شود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آیت‌اللّه شیخ محمد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در مسائل سیاسی دخالت می‌کرد و بر این باور بود که عموم طلاب باید به درس و بحث بپردازند؛ یعنی حوزه، محیط علمی باشد و تنها بزرگان حوزه در امور سیاسی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در آن اوائل، شاه گاهی به دیدن آیت‌اللّه بروجردی می‌آمد و حضرت آیت‌اللّه بروجردی به وی تذکراتی می‌داد و یا با نگاشتن نامه، تذکرات لازم را به دستگاه حکومتی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در جلسه‌ای در محضر ایشان بودیم که به فرزندشان حاج سید محمدحسن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به شاه نوشته‌ام و پاسخی که وی داده،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جمع کردند و با ناراحتی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خیال می‌کنند من در اوضاع مملکت دخالت نمی‌کنم و متوجه امور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متوجه اوضاع هستم و اقدامات لازم را انجام می‌دهم، ولی مردم خبر ندارند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آیت‌اللّه شیخ لطف‌اللّه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بنا شد آیت‌اللّه کاشانی را محاکمه کنند، آیت‌اللّه بروجردی اجازه ندادند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کاشانی اقرار کرده است که به دستور وی رزم‌آرا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می‌تواند مطابق استنباط و اعتقادش حکم کند و نباید برای این حکمش محاکمه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آن‌قدر پافشاری کردند، که از محاکمه آیت‌اللّه کاشانی جلوگیری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رژیم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کنیم، ولی مجازات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آیت‌اللّه بروجردی راضی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اقدام، هنگامی که آیت‌اللّه کاشانی از حبس آزاد شد، تلگرامی به آیت‌اللّه بروجردی زد و بسیار تشکر کرد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آیت‌اللّه شیخ مجتبی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سیاست خوبی داشتند؛ یعنی گاه‌گاهی بعضی از مطالب را در داخل که چند نفر آن‌جا بودند به عنوانتعرض و اوقات تلخی بیان می‌کردند و این به گوش مقامات دولتی می‌رسید و آن‌ها از ترس آقا، ترک می‌کردند؛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می‌خواستند تقسیم اراضی کنند، یادم هست که یک روز ظاهرا قائم مقام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برای استجابه تقسیم اراضی آمد و ایشان جواب رد داده بودند، و مؤکّداً در جلسه استفتاء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این‌ها می‌خواهند این کار را انجام بدهند، گذرنامه مرا آماده کنند تا من از این مملکت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هم حرف طرح تقسیم اراضی از بین رفت، ولی به محض رحلت آقای بروجردی تقسیم اراضی شروع شد و حلال و حرام، خوب و بد، زشت و زیبا مخلوط شدند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آیت‌اللّه شیخ محمدعلی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 مرحوم آیت‌اللّه بروجردی، محمدرضا پهلوی آمد منزل آقای بروجردی و در اتاق ایشان نشسته، خیلی هم گرم گرفتند و چای خوردند و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مطیع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باغ سبزی نشان دادند، اما بعدش دیدیم چه‌گونه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آقای بروجردی حیات داشتند از ایشان می‌ترسیدند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همان اول کارش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اراضی را این‌طور می‌خواهم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خیلی سخت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حاکم شرع حق دخل </w:t>
      </w:r>
    </w:p>
    <w:p>
      <w:pPr>
        <w:pStyle w:val="BookText"/>
        <w:rPr/>
      </w:pPr>
      <w:r>
        <w:rPr>
          <w:rFonts w:ascii="IRNazanin" w:hAnsi="IRNazanin" w:eastAsia="IRNazanin"/>
          <w:color w:val="111111"/>
          <w:sz w:val="28"/>
          <w:sz w:val="28"/>
          <w:szCs w:val="28"/>
          <w:rtl w:val="true"/>
          <w:lang w:bidi="fa-IR"/>
        </w:rPr>
        <w:t>و تصرف در املاک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سخت نکن که مردم به جنبش بیایند و شاهی‌ات را از بین ببرنند، شاید به جمهوری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آقای بروجردی آنچه را در خیال داشت انجام داد و خیلی هم خراب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آیت‌اللّه میرزا غلامحسین جعفری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مرد باهوش و شجاعی بود، از نظر شجاعت، ایشان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نترسی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لوایح ششگانه که آیت‌اللّه بروجردی مخالفت کرده بود، شاه قائم مقام رشتی و صدرالاشراف را می‌فرستد قم خدمت ایشان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دخالت در این امور شأن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عصایم را بردارم و عمامه‌ام را سر بگذارم و تاج و تختش را ویران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صدرالاشرف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نمی‌شود به شاه گفت و رابطه بین دو شخصیت بزرگ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شاه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شاه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عصبانیت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سید باید سر جایش بنشیند و در این امر دخالت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بین شما و ایشان را به هم بزنیم، بلکه حرف ایشان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کاری نکند که عصایم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ترسیده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مقلد ایشان هستم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حجت‌الاسلام سید عباس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مرحوم آیت‌اللّه بروجردی بودم که نماینده‌ای از طرف دولت به حضور ایشان رسید و موافقت ایشان را با موضوعی که دولت در دست اجرا داشت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را بعد از مشاوره و تبادل نظر با بعضی از علماء به دولت ابلاغ خواهم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فکر افتادم که آقای بروجردی در این‌گونه امور با کدام یک از علمای قم مشورت می‌کند؟ </w:t>
      </w:r>
    </w:p>
    <w:p>
      <w:pPr>
        <w:pStyle w:val="BookText"/>
        <w:rPr/>
      </w:pPr>
      <w:r>
        <w:rPr>
          <w:rFonts w:ascii="IRNazanin" w:hAnsi="IRNazanin" w:eastAsia="IRNazanin"/>
          <w:color w:val="111111"/>
          <w:sz w:val="28"/>
          <w:sz w:val="28"/>
          <w:szCs w:val="28"/>
          <w:rtl w:val="true"/>
          <w:lang w:bidi="fa-IR"/>
        </w:rPr>
        <w:t>دیری نپائید که دیدم امام خمینی بنا به درخواست مرحوم آیت‌اللّه بروجردی به آن‌جا آمدند و به اتفاق آن مرحوم به اتاق دربسته‌ای رفته، به گفت و گو نشستند و ساعتی بعد مرحوم بروجردی نظر خویش را برای دولت فرستادند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آیت‌اللّه بروجردی علاوه بر آن‌که در امور مهم سیاسی با امام خمینی مشورت و تبادل افکار می‌کردند، گاهی نیز از ایشان دعوت به عمل می‌آوردند که در گفت و گویی که با مقامات دولتی درباره امر مهمی داشتند شرکت نماید و به طور مستقیم از جانب ایشان با نماینده دولت و مقامات دولتی گفت و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یکی از مواد قانون اساسی که رژیم می‌خواست تغییر دهد و به منظور جلب موافقت مرحوم آیت‌اللّه بروجردی، دکتر اقبال را به حضور ایشان فرستاده بود، امام خمینی بنا به درخواست آن مرحوم در آن نشست شرکت کرد و رسما با دکتر اقبال گفت و گو نمود و سرانجام با لحنی تند و قاطعانهاظهار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اجازه چنین چیزی که سبب تغییر و تبدیلی در قانون موضوعه این کشور خواهد شد و به دولت فرصت خواهد داد که هر وقت و هر طور که سیاست و منافع او اقتضاء می‌کند در قانون اساسی دست ببرد و طبق امیال و اغراض خود قانونی را ملغی و قانون دیگری را جعل نماید،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توطئه رژیم را خنثی ساخته، از دستبرد به قانون اساسی جلوگیری به عمل می‌آورد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آیت‌اللّه محمد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دستور داده بودند یک منشی معمم و خوش‌خط برای‌شان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گشتن بسیار، فردی را پیدا کرده و خدمت‌شان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بیاید تا من از نزدیک او را ببینم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شخص خدمت آیت‌اللّه بروجردی می‌رسد امام خمینی هم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آن جلسه، بالادست امام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شخص رفته بود، حضرت آیت‌اللّه بروجردی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منشی را نمی‌خواهم</w:t>
      </w:r>
      <w:r>
        <w:rPr>
          <w:rFonts w:eastAsia="IRNazanin" w:cs="IRNazanin"/>
          <w:color w:val="111111"/>
          <w:sz w:val="28"/>
          <w:szCs w:val="28"/>
          <w:rtl w:val="true"/>
          <w:lang w:bidi="fa-IR"/>
        </w:rPr>
        <w:t xml:space="preserve">.» </w:t>
      </w:r>
      <w:bookmarkStart w:id="126" w:name="pg20537_228898"/>
    </w:p>
    <w:p>
      <w:pPr>
        <w:pStyle w:val="BookText"/>
        <w:rPr/>
      </w:pPr>
      <w:bookmarkEnd w:id="126"/>
      <w:r>
        <w:rPr>
          <w:rFonts w:ascii="IRNazanin" w:hAnsi="IRNazanin" w:eastAsia="IRNazanin"/>
          <w:color w:val="111111"/>
          <w:sz w:val="28"/>
          <w:sz w:val="28"/>
          <w:szCs w:val="28"/>
          <w:rtl w:val="true"/>
          <w:lang w:bidi="fa-IR"/>
        </w:rPr>
        <w:t>وقتی علت آن را پرسیده بودند،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بالادست حاج آقا روح‌اللّه بنشیند به درد من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بیان‌گر شدت احترام ایشان به حضرت امام بود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27" w:name="__RefHeading___Toc10251147_3381743652"/>
      <w:bookmarkStart w:id="128" w:name="_Toc47"/>
      <w:bookmarkEnd w:id="127"/>
      <w:r>
        <w:rPr>
          <w:rtl w:val="true"/>
        </w:rPr>
        <w:t>آیت‌اللّه حاج آقا حسین خادمی</w:t>
      </w:r>
      <w:bookmarkEnd w:id="128"/>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سعید از ارکان مبارزه مردم اصفهان علیه رژیم پهلوی بود و به ویژه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مرجعیت و مبارزه امام، حمایت های شجاعانه و بی‌دریغی داشت، و ساواک نسبت به فعّالیّت های ایشان علیه رژیم، از حساسیت بالایی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منزل ایشان در چهارباغ پایین، کانون نهضت مردم اصفهان علیه رژیم بود و با حمله مأموران رژیم، تعدادی از انقلابیون در حوالی منزل ایشان به شهادت رسیدند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دوران مبارزه نهایی برای سرنگونی حکومت پهلوی، منزل ایشان سنگر مبارزه، و إمضای ایشان در صدر إمضاها، و موقعیّت ایشان، زبان‌زد عامّ و خاص در تمامی شهر‌های ایران، و أحیاناً در خارج از کشور بود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مردم اصفهان ایشان را به عنوان نماینده خود در مجلس خبرگان بررسی قانون اساسی و سپس مجلس خبرگان رهبری برگزیدند</w:t>
      </w:r>
      <w:r>
        <w:rPr>
          <w:rFonts w:eastAsia="IRNazanin" w:cs="IRNazanin"/>
          <w:color w:val="111111"/>
          <w:sz w:val="28"/>
          <w:szCs w:val="28"/>
          <w:rtl w:val="true"/>
          <w:lang w:bidi="fa-IR"/>
        </w:rPr>
        <w:t>.</w:t>
      </w:r>
      <w:r>
        <w:rPr>
          <w:rStyle w:val="FootnoteAnchor"/>
          <w:rtl w:val="true"/>
        </w:rPr>
        <w:footnoteReference w:id="171"/>
      </w:r>
      <w:bookmarkStart w:id="129" w:name="pg20537_228899"/>
    </w:p>
    <w:p>
      <w:pPr>
        <w:pStyle w:val="BookText"/>
        <w:rPr/>
      </w:pPr>
      <w:bookmarkEnd w:id="129"/>
      <w:r>
        <w:rPr>
          <w:rFonts w:ascii="IRNazanin" w:hAnsi="IRNazanin" w:eastAsia="IRNazanin"/>
          <w:color w:val="111111"/>
          <w:sz w:val="28"/>
          <w:sz w:val="28"/>
          <w:szCs w:val="28"/>
          <w:rtl w:val="true"/>
          <w:lang w:bidi="fa-IR"/>
        </w:rPr>
        <w:t>در جریان جنگ ایران و عراق نیز ایشان در پشتیبانی از رزمندگان و تشویق مردم در کمک به جبهه های نبرد تلاش فراوانی داشت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30" w:name="__RefHeading___Toc10251149_3381743652"/>
      <w:bookmarkStart w:id="131" w:name="_Toc48"/>
      <w:bookmarkEnd w:id="130"/>
      <w:r>
        <w:rPr>
          <w:rtl w:val="true"/>
        </w:rPr>
        <w:t>آیت‌اللّه سید حسین رودباری</w:t>
      </w:r>
      <w:bookmarkEnd w:id="131"/>
    </w:p>
    <w:p>
      <w:pPr>
        <w:pStyle w:val="BookText"/>
        <w:rPr/>
      </w:pP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جریان مبارزات مردم گیلان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سایر مردم و روحانیان نقش ارزشمندی در بیداری و آگاهی مردم ایفاء 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او به حمایت از انقلاب اسلامی و امام خمینی به تشویق مردم برای حضور در میدان‌های گوناگون و مقابله با عناصر ضدّ انقلاب از هیچ تلاش و کوششی دریغ نورزید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32" w:name="__RefHeading___Toc10251151_3381743652"/>
      <w:bookmarkStart w:id="133" w:name="_Toc49"/>
      <w:bookmarkEnd w:id="132"/>
      <w:r>
        <w:rPr>
          <w:rtl w:val="true"/>
        </w:rPr>
        <w:t>آیت‌اللّه شیخ حسین شب‌زنده‌دار</w:t>
      </w:r>
      <w:bookmarkEnd w:id="133"/>
    </w:p>
    <w:p>
      <w:p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خفقان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ترین فردی که امام خمینی و نهضت او را در جهرم به مردم معرفی کرد، آقای شب‌زنده‌دار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و عوامل رژیم طاغوت در جهرم نیز به سه نفر از آقایان، آیت‌اللّه سید ابراهیم حق‌شناس، آیت‌اللّه سید حسین آیت‌اللّهی و آیت‌اللّه شیخ حسین شب‌زنده‌دار حساسیت ویژه داشت</w:t>
      </w:r>
      <w:r>
        <w:rPr>
          <w:rFonts w:eastAsia="IRNazanin" w:cs="IRNazanin"/>
          <w:color w:val="111111"/>
          <w:sz w:val="28"/>
          <w:szCs w:val="28"/>
          <w:rtl w:val="true"/>
          <w:lang w:bidi="fa-IR"/>
        </w:rPr>
        <w:t xml:space="preserve">. </w:t>
      </w:r>
      <w:bookmarkStart w:id="134" w:name="pg20537_228900"/>
    </w:p>
    <w:p>
      <w:pPr>
        <w:pStyle w:val="BookText"/>
        <w:rPr/>
      </w:pPr>
      <w:bookmarkEnd w:id="134"/>
      <w:r>
        <w:rPr>
          <w:rFonts w:ascii="IRNazanin" w:hAnsi="IRNazanin" w:eastAsia="IRNazanin"/>
          <w:color w:val="111111"/>
          <w:sz w:val="28"/>
          <w:sz w:val="28"/>
          <w:szCs w:val="28"/>
          <w:rtl w:val="true"/>
          <w:lang w:bidi="fa-IR"/>
        </w:rPr>
        <w:t>آیت‌اللّه شب‌زنده‌دار هم‌چون دیگر استادان و فضلای برجسته حوزه، اعلامیه‌ها و بیانیه‌هایی را که علیه رژیم و به حمایت از امام و نهضت صادر و منتشر می‌شد، امضاء می‌کرد و نیز در نامه‌ها و اطلاعیه‌هایی که از سوی طلاب و فضلای شیراز و استان فارس مقیم قم برای امام و یا دفاع از ایشان نگاشته و ارسال و منتشر می‌گردید، نام و امضای ایشان به چشم می‌خورد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35" w:name="__RefHeading___Toc10251153_3381743652"/>
      <w:bookmarkStart w:id="136" w:name="_Toc50"/>
      <w:bookmarkEnd w:id="135"/>
      <w:r>
        <w:rPr>
          <w:rtl w:val="true"/>
        </w:rPr>
        <w:t>آیت‌اللّه حاج آقا حسین فاطمی قمی</w:t>
      </w:r>
      <w:bookmarkEnd w:id="136"/>
    </w:p>
    <w:p>
      <w:pPr>
        <w:pStyle w:val="BookText"/>
        <w:rPr/>
      </w:pPr>
      <w:r>
        <w:rPr>
          <w:rStyle w:val="FootnoteAnchor"/>
          <w:rtl w:val="true"/>
        </w:rPr>
        <w:footnoteReference w:id="1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عید نوروز، دژخیمان رژیم پهلوی به مدرسه فیضیه حمله کردند و طلاب را زدند و از بام مدرسه به زیر انداختند و عده‌ای را شهید و مجروح کردند و عده‌ای را نیز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بود که جرقه انقلاب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حرکت حضرت امام و ایجاد جوّ رعب و وحشت در قم باعث شد که مسافرت‌ها به قم بسیار کم شود و عید آن سال، قم بسیار خلوت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مرید حاج آقا حسین فاطمی بود و مسافرخانه داشت و از جوّ حاکم بر قم ضرر مالی دیده بود، به خدمت حاج آقا حسین فاطمی آمد و از امام گلایه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آقای خمینی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ناراحتی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های من با شبی دویست تومان کرایه خالی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حسین فاطمی از گفته های وی متأثر شده بود و در سخنرانی شب جمعه در منبر از امام انتقاد تندی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کار شما درست باشد؟ چه کار دارید به این مردم؟ چه کار دارید به این دولت؟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محرّم بود و حاج آقا حسین فاطمی به مشهد مقدس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قم عده‌ای از دوستان به دیدارشان آمدند</w:t>
      </w:r>
      <w:r>
        <w:rPr>
          <w:rFonts w:eastAsia="IRNazanin" w:cs="IRNazanin"/>
          <w:color w:val="111111"/>
          <w:sz w:val="28"/>
          <w:szCs w:val="28"/>
          <w:rtl w:val="true"/>
          <w:lang w:bidi="fa-IR"/>
        </w:rPr>
        <w:t xml:space="preserve">. </w:t>
      </w:r>
      <w:bookmarkStart w:id="137" w:name="pg20537_228901"/>
    </w:p>
    <w:p>
      <w:pPr>
        <w:pStyle w:val="BookText"/>
        <w:rPr/>
      </w:pPr>
      <w:bookmarkEnd w:id="137"/>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اول که وارد مشهد شدیم، در خواب دیدم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و طرف راست ایشان آقای خمینی نشسته وطرف دیگر هم من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رو کردند به من و به امام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 فی سبیل‌اللّه است، و این جمله را دو سه بار تکرار کردند و ما از خواب بیدار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رؤیای صادق، حاج آقا حسین فاطمی در قم فرستادند منزل امام که به دیدارشان بیایند، چون خودشان پیر بودند و نمی‌توانستند به خدمت امام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با حاج آقا مصطفی خمینی به منزل ایشان رفتند و ایشان خیلی به امام ابراز محبت کردند و از آن روز به بعد یکی از پشتیبانان حضرت امام بودند و درباره حرکت امام تشویق و ترغیب می‌کردند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38" w:name="__RefHeading___Toc10251155_3381743652"/>
      <w:bookmarkStart w:id="139" w:name="_Toc51"/>
      <w:bookmarkEnd w:id="138"/>
      <w:r>
        <w:rPr>
          <w:rtl w:val="true"/>
        </w:rPr>
        <w:t>آیت‌اللّه شیخ حسین لنکرانی</w:t>
      </w:r>
      <w:bookmarkEnd w:id="139"/>
    </w:p>
    <w:p>
      <w:pPr>
        <w:pStyle w:val="BookText"/>
        <w:rPr/>
      </w:pP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لنکرانی با اینکه از نظر سنی حدود دوازده سال از امام بزرگ تر بود و چندین سال سابقه مبارزاتی داشت، ولی به شدّت تحت تأثیر شخصیت علمی، اخلاقی و انقلابی امام قرارداشت و شیفته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دوران ستم‌شاهی و همچنین پس از پیروزی انقلاب، خیلی‌ها تلاش کردند تا از عشق و علاقه او نسبت به حضرت امام بکاهند، اما وی تنها با این جمله کوتاه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 هم زمین بیاید، من به این سید بزرگ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جای خود می‌نشاند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تبعید امام به ترکیه و نجف نیز این ارتباط همچنان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لنکرانی در یک مذاکره خصوصی به شیخ حسین راستی کاشانی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به مکه مسافرت نمودی و به نجف رفتی، از طرف من این شعر را برای آقای خمینی بخوانید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 صبا ره رفتن به کوی دوست ندانم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می‌روی به سلامت، سلام ما برسانش</w:t>
      </w:r>
    </w:p>
    <w:p>
      <w:pPr>
        <w:pStyle w:val="BookText"/>
        <w:rPr/>
      </w:pPr>
      <w:r>
        <w:rPr>
          <w:rFonts w:ascii="IRNazanin" w:hAnsi="IRNazanin" w:eastAsia="IRNazanin"/>
          <w:color w:val="111111"/>
          <w:sz w:val="28"/>
          <w:sz w:val="28"/>
          <w:szCs w:val="28"/>
          <w:rtl w:val="true"/>
          <w:lang w:bidi="fa-IR"/>
        </w:rPr>
        <w:t>و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خمینی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اوضاع و احوال فعلی به ایران نیاید و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تفسیر نکنید و عین عبارت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دارد رمزی در بین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مجموع اسناد و گزارش‌های ساواک به وضوح پیداست که به خاطر مبارزات بی‌امان آیت‌اللّه لنکرانی با رژیم ستم‌شاهی، از همان سال‌های آغازین سلطنت محمدرضا شاه، رفت و آمد و فعّالیّت‌های وی به وسیله مأموران امنیتی ساواک همواره زیر ذره‌بین مراقبت قرارداشته، اغلب مذاکرات و اظهارات وی در منزل و جاهای دیگر ضبط و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همان روزهای نخستین انقلاب اسلامی به رهبری امام خمینی، در همه عرصه‌ها مانند ماجرای انجمن‌های ایالتی و ولایتی، رفراندوم و انقلاب سفید شاه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حماسی و مستمر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اتهام تحریک مردم، دستگیر و روانه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لنکرانی در این مرحله، مدتی با اندیشمندانی مانند شهید آیت‌اللّه مطهری هم‌سلول بود و این متفکر توانا را به شدّت تحت تأثیر شخصیت اخلاقی، عرفانی و انقلابی خود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روحانیون انقلابی مانند آیت‌اللّه شهید سعیدی ارتباط مستمر و جلسه هفتگی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سعیدی نیز به توصیه و تأکید امام خمینی ملزم شده بود که وجود شیخ را مغتنم شمارد و از محضرش استفاده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آیت‌اللّه سعیدی در تاریخ </w:t>
      </w:r>
      <w:r>
        <w:rPr>
          <w:rFonts w:eastAsia="IRNazanin" w:cs="IRNazanin"/>
          <w:color w:val="111111"/>
          <w:sz w:val="28"/>
          <w:szCs w:val="28"/>
          <w:lang w:bidi="fa-IR"/>
        </w:rPr>
        <w:t>20/3/1349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رژیم به طرز فجیعی به شهادت رسید، آیت‌اللّه لنکرانی بسیار افسرده‌خاطر 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بزرگداشت مراسم آن روحانی شهید در تهران و قم کوشید و در جهت اجلال مقام والای دوست مذکور، اعلامیه‌هایی پخش کرد؛ به طوری که ساواک وقتی از موضوع آگاه شد، اوّل به وی اخطار کرد و بعد از احساس خطر جدّی، در واکنش به آن، اقدام به تنظیم اعلامیه‌ای تحت عنوان دین و عوام‌فریبی علیه ایشان کرد</w:t>
      </w:r>
      <w:r>
        <w:rPr>
          <w:rFonts w:eastAsia="IRNazanin" w:cs="IRNazanin"/>
          <w:color w:val="111111"/>
          <w:sz w:val="28"/>
          <w:szCs w:val="28"/>
          <w:rtl w:val="true"/>
          <w:lang w:bidi="fa-IR"/>
        </w:rPr>
        <w:t xml:space="preserve">. </w:t>
      </w:r>
      <w:bookmarkStart w:id="140" w:name="pg20537_228903"/>
    </w:p>
    <w:p>
      <w:pPr>
        <w:pStyle w:val="BookText"/>
        <w:rPr/>
      </w:pPr>
      <w:bookmarkEnd w:id="140"/>
      <w:r>
        <w:rPr>
          <w:rFonts w:ascii="IRNazanin" w:hAnsi="IRNazanin" w:eastAsia="IRNazanin"/>
          <w:color w:val="111111"/>
          <w:sz w:val="28"/>
          <w:sz w:val="28"/>
          <w:szCs w:val="28"/>
          <w:rtl w:val="true"/>
          <w:lang w:bidi="fa-IR"/>
        </w:rPr>
        <w:t>این اعلامیه که با امضای جعلی جمعی از روحانیون تهران منتشر گردید، این عالم مجاهد را کمونیست و توده‌ای معرفی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آیت‌اللّه 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آقای خمینی را بالا تر از مرجع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أمر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آیت‌اللّه لنکرانی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آقای خمینی مقامش بعد از أئمه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قراردارد و تالی‌تلو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84"/>
      </w:r>
    </w:p>
    <w:p>
      <w:pPr>
        <w:pStyle w:val="Heading3"/>
        <w:numPr>
          <w:ilvl w:val="2"/>
          <w:numId w:val="1"/>
        </w:numPr>
        <w:rPr/>
      </w:pPr>
      <w:bookmarkStart w:id="141" w:name="__RefHeading___Toc10251157_3381743652"/>
      <w:bookmarkStart w:id="142" w:name="_Toc52"/>
      <w:bookmarkEnd w:id="141"/>
      <w:r>
        <w:rPr>
          <w:rtl w:val="true"/>
        </w:rPr>
        <w:t>آیت‌اللّه شیخ حسین محمدی لائینی</w:t>
      </w:r>
      <w:bookmarkEnd w:id="142"/>
    </w:p>
    <w:p>
      <w:pPr>
        <w:pStyle w:val="BookText"/>
        <w:rPr/>
      </w:pP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لائینی در زمان طاغوت که کشور در خفقان و رعب و وحشت بود و کسی جرأت به زبان آوردن نام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علناً و در اجتماعات مختلف از حضرت امام پشتیبانی می‌کرد و دائماً خطر انحطاط جامعه را به مردم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قیام های مردمی علیه رژیم منحوس و فاسد پهلوی همواره پیش‌رو بود، تا آن‌جا که طلایه‌دار دسته های تبلیغی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گرچه به خاطر حمایت از امام با مشکلاتی رو به رو می‌شد، اما هیچ‌گاه حاضر نمی‌شد دست از حمایت او بردارد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محمدی در اولین مجلس ختم حاج آقا مصطفی خمینی در مازندران که توسط خود وی تشکیل شده بود، شرکت کرد و اعتنایی به تهدیدات مقامات امنیتی نکرد</w:t>
      </w:r>
      <w:r>
        <w:rPr>
          <w:rFonts w:eastAsia="IRNazanin" w:cs="IRNazanin"/>
          <w:color w:val="111111"/>
          <w:sz w:val="28"/>
          <w:szCs w:val="28"/>
          <w:rtl w:val="true"/>
          <w:lang w:bidi="fa-IR"/>
        </w:rPr>
        <w:t>.</w:t>
      </w:r>
      <w:r>
        <w:rPr>
          <w:rStyle w:val="FootnoteAnchor"/>
          <w:rtl w:val="true"/>
        </w:rPr>
        <w:footnoteReference w:id="186"/>
      </w:r>
      <w:bookmarkStart w:id="143" w:name="pg20537_228904"/>
    </w:p>
    <w:p>
      <w:pPr>
        <w:pStyle w:val="BookText"/>
        <w:rPr/>
      </w:pPr>
      <w:bookmarkEnd w:id="143"/>
      <w:r>
        <w:rPr>
          <w:rFonts w:ascii="IRNazanin" w:hAnsi="IRNazanin" w:eastAsia="IRNazanin"/>
          <w:color w:val="111111"/>
          <w:sz w:val="28"/>
          <w:sz w:val="28"/>
          <w:szCs w:val="28"/>
          <w:rtl w:val="true"/>
          <w:lang w:bidi="fa-IR"/>
        </w:rPr>
        <w:t xml:space="preserve">آیت‌اللّه محمدی در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با جان و مال خویش از رزمندگان اسلام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حضور در خط مقدم جبهه های نبرد حق علیه باطل و پوشیدن لباس پرافتخار بسیجی، باعث ایجاد روحیه، امید و پشتکار در دل دریادلان بسیجی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وی پس از پیروزی انقلاب، دو بار از سوی مردم به نمایندگی استان مازندران در مجلس خبرگان انتخاب گردید و تا پایان عمر بر این سمت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 بزرگوار بسیار به حضرت امام و رهبر عظیم‌الشان انقلاب علاقه و ارادت داشت و با تمام وجود از حضرت امام و مقام معظّم رهبری حمایت و دفاع می‌کرد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44" w:name="__RefHeading___Toc10251159_3381743652"/>
      <w:bookmarkStart w:id="145" w:name="_Toc53"/>
      <w:bookmarkEnd w:id="144"/>
      <w:r>
        <w:rPr>
          <w:rtl w:val="true"/>
        </w:rPr>
        <w:t>آیت‌اللّه شیخ حسین مظاهری</w:t>
      </w:r>
      <w:bookmarkEnd w:id="145"/>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مظاهری در خصوص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الطاف الهی نسبت به بنده این بود که از همان آغاز ورود به قم، در محضر حضرت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به شاگردی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من در خدمت حضرت امام، خواه‌ناخواه، مرا در مسیر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امام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و جمعی از دوستان از همان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خدمت انقلاب بوده‌ایم و تاکنون هم به لطف الهی توانسته‌ایم به اندازه وسع خود، از این انقلاب و نظام حمایت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قبل از انقلاب و در زمان مبارزه، در تشکیل برخی جلسات مهم و برنامه‌ریزی و همچنین امضاء و انتشار اطلاعیه‌ها و بیانیه‌های علماء در دفاع از حضرت امام و علیه نظام طاغوت، و همچنین بعد از انقلاب، با انجام فعّالیّت‌های حوزوی و حضور مستمر در جامعه مدرسین و تصمیم‌گیری‌های این جامعه محترم در مقاطع و مسائل حساس، سعی کرده‌ام در خدمت نظام اسلامی باشم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آیت‌اللّه مظاهری در کارنامه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شروع می‌شود، حضوری مخفی و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ایشان با امضایی آغاز می‌شود که در ذیل نامه اعتراض‌آمیزی ثبت شده است که با جمعی از علماء و محصلان اصفهانی در حوزه علمیه قم خطاب به امیرعباس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ادامه تبعید امام خمینی در تاریخ </w:t>
      </w:r>
      <w:r>
        <w:rPr>
          <w:rFonts w:eastAsia="IRNazanin" w:cs="IRNazanin"/>
          <w:color w:val="111111"/>
          <w:sz w:val="28"/>
          <w:szCs w:val="28"/>
          <w:lang w:bidi="fa-IR"/>
        </w:rPr>
        <w:t>26/12/1343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هم به اتفاق جمعی از استادان حوزه علمیه قم، هجوم مأموران رژیم شاه به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سال نو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12/1/1344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خصوص استعلام از وضعیت امام خمینی در بازداشتگاه شاه، طی ارسال نامه‌ای از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عموم مردم را فورا از وضع حال و محل اقامت ایشان آگاه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30/8/1344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همراه جمعی از علمای حوزه علمیه قم، نامه‌ای اعتراض‌آمیز درباره تبعید حضرت امام خمینی به ترکیه، به هویدا و دیوان عالی کشور ارسال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 با ارسال نامه‌ای درباره بازداشت جمعی از فضلای حوزه علمیه قم، اعتراض خود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نامه، تلگرامی به زندان قزل‌قلعه فرستادند و زندانیان انقلابی را مورد تفقد قراردادند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درباره فاجعه خونین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در قم، با صدور اعلامیه‌ای مراتب انزجار خود را از این اعمال وحشیانه ابراز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مظاهری در عکس‌العمل به فاجعه أسف‌انگیز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تبریز و کشتار بی‌رحمانه مردم مسلمان این شهر توسط مأموران شاه، در اطلاعیه چند صفحه‌ای، انزجار خود را نسبت به قتل‌عام مردم ابراز داشت و در کنار دیگر اعاظم حوزه علمیه قم، ضمن محکوم کردن این اعمال وحشیانه و ضدّ اسلامی، حمایت و پشتیبانی خود و مراجع عالی‌قدر را از مردم انقلابی و باایمان تبریز اعلام داشت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بعد از فاجعه کشتار مردم شهر یزد، در تاریخ </w:t>
      </w:r>
      <w:r>
        <w:rPr>
          <w:rFonts w:eastAsia="IRNazanin" w:cs="IRNazanin"/>
          <w:color w:val="111111"/>
          <w:sz w:val="28"/>
          <w:szCs w:val="28"/>
          <w:lang w:bidi="fa-IR"/>
        </w:rPr>
        <w:t>16/1/1357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نامه‌ای که به اتفاق جمعی از علماء و استادان حوزه علمیه قم به محضر آیت‌اللّه صدوقی ارسال کردند، ضمن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به مناسبت شهادت جمعی از مردم انقلابی یزد، پایمردی و مقاومت مردم یزد در مقابل جنایات رژیم شاه را ستودند و پیروزی آنان را از خدای سبحان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اوضاع کلی ایران و برای آشنا نمودن مردم با اخبار جاری و حوادثی که بعد از اهانت روزنامه اطلاعات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مرجع عظیم‌الشان حضرت امام خمینی رخ داد، آیت‌اللّه مظاهری با صدور اطلاعیه‌ای در تاریخ </w:t>
      </w:r>
      <w:r>
        <w:rPr>
          <w:rFonts w:eastAsia="IRNazanin" w:cs="IRNazanin"/>
          <w:color w:val="111111"/>
          <w:sz w:val="28"/>
          <w:szCs w:val="28"/>
          <w:lang w:bidi="fa-IR"/>
        </w:rPr>
        <w:t>12/1/1357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مسائل سیاسی اعم از حمله ساواک و نیروهای گارد شاهنشاهی به حوزه‌های علمیه، مغازه‌های مردم، ضرب و شتم زوّار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حملات زمینی و هوایی در تبریز به مناسبت برگزاری چهلم شهدای قم و همچنین اخبار برگزاری چهلم شهدای تبریز در شهرهای زنجان، اصفهان، شیراز، مشهد، یزد، جهرم، گرگان، ساری، کاشان، قم، آذربایجان، تهران، و مراسم سوگواری مردم و برپایی مجالس ترحیم برای شهیدان را به گوش مردم رسانید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آیت‌اللّه حسین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بسیجیان عزیز که بار سنگین جنگ بر دوش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که نزد پیغمبر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گمنامان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افتخاری بالا تر از این نیست که روز قیامت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بسیجی، سرباز گمنام ولیّ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افتخار بزرگی است که روز قیامت بسیجی را به صف محشر بیاورند و او را سرباز امام خمینی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قیامت ارتشیِ شهید را که به صف محشر می‌آورند، همه جا نورانی و معطر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تعجب‌زده، خیره‌خیره نگاه می‌کنند 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سرباز اسلام، یک سرباز گمنام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افتخاری بالا تر از این هست؟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جمله مسؤولیت‌های ایشان پس از پیروزی انقلاب مبارک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جامعه مدرسین حوزه علمیه قم، مدرس حوزه‌های علمیه قم و اصفهان، ریاست حوزه علمیه اصفهان، نمایندگی مجلس خبرگان رهبری در دو دوره دوم و سوم از استان اصفهان بوده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آیت‌اللّه حسین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احیاگر دین اللّه و برافرازنده پرچم پرافتخار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را حیات و رونقی تازه بخشید و بر امت مسلمان روحی نو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عاشورا را دوباره زنده ساخت و رایت سرفراز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این ملک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معرف و مروّج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افشاگر و رسواکننده اسلام زشت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کننده نماز الهی بود و زنده‌کننده حج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معنی‌ای تازه بخشید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روایتی نو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و مظهر اخلاق بود و مربی نفوس مشتاق؛ عارف باللّه بود و جانشین به حق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مستضعفان بود و کوبنده مستکبران؛ پناه بیچارگان بود و درهم شکننده جباران؛ عزت‌بخش مؤمنان بود و خوارکننده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عزّ او عزیز گشت و کفر به یمن نفس قدسی‌اش به حضیض افتاد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خداوند بزرگ را سپاس می‌گوئیم که پرچم برافراشته شده به دست مبارک او به ید قدرت و نیروی درایت شاگرد مخلص و برومندش رهبر معظّم انقلاب اسلامی حضرت آیت‌اللّه خامنه‌ای همچنان در اهتزاز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به لطف پروردگار متعال و به برکت وجود این گوهر ارزنده آرمان‌ها و اهداف مقدس آن رهبر فقید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194"/>
      </w:r>
      <w:bookmarkStart w:id="146" w:name="pg20537_228908"/>
    </w:p>
    <w:p>
      <w:pPr>
        <w:pStyle w:val="Heading3"/>
        <w:numPr>
          <w:ilvl w:val="2"/>
          <w:numId w:val="1"/>
        </w:numPr>
        <w:rPr/>
      </w:pPr>
      <w:bookmarkStart w:id="147" w:name="__RefHeading___Toc10251161_3381743652"/>
      <w:bookmarkStart w:id="148" w:name="_Toc54"/>
      <w:bookmarkEnd w:id="146"/>
      <w:bookmarkEnd w:id="147"/>
      <w:r>
        <w:rPr>
          <w:rtl w:val="true"/>
        </w:rPr>
        <w:t>آیت‌اللّه شیخ حسین نجفی اهری</w:t>
      </w:r>
      <w:bookmarkEnd w:id="148"/>
    </w:p>
    <w:p>
      <w:p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جریان نهضت اسلامی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اعتراض به بازداشت امام خمینی به تهران رفت و در جمع علمای معترض، بازداشت شد و به حمایت قاطع از رهبر کبیر انقلاب پرداخت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معظّم له انس و الفت و علاقه زیادی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با ایشان در ارتباط بود و از حرکت‌های آن رهبر فرزانه قاطعانه پشتیبانی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حضرت امام سخنرانی تاریخی و افشاگرانه خود را نسبت به جنایات رژیم سفّاک پهلوی و قرارداد ننگین کاپیتولاسیون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قضایی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 و به دستگیری و بازداشت ایشان انجامید، مرحوم آقا نجفی اهری، شبانه اعلامیه‌ای صادر نمود و ضمن محکوم کردن دستگیری حضرت امام، مردم را دعوت به قیام کرد و مهاجرت خود را به تهران به اطلاع عموم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اعلامیه‌های حاج شیخ شبانه در کوچه و بازار نصب شد و صبح آن روز شور و غوغای عجیبی بین مردم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اهری در مقابل صفوف به هم فشرده مردم تا دروازه شهر اهر حرکت کرد و از آنجا با بدرقه مردم به همراهی آیت‌اللّه سید جعفر بنی‌هاشمی اهری جهت اعتراض به بازداشت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عزیمت کرد و به مجمع بزرگ روحانیان طراز اول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مرعشی نجفی، میلانی، پسندیده، شهیدین صدوقی و دستغیب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باغ ملک تشکیل شده بود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مدت پانزده شبانه‌روز مشغول برنامه‌ریزی جهت آزادی حضرت امام بودند و اعلامیه‌های کوبنده‌ای در همین زمینه صادر می‌کردند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روزه نماز جماعت به امامت آقا نجفی اهری برگزار می‌گردید تا اینکه یک شب به طور ناگهانی برق منطقه خاموش شد و در تاریکی، چهار جیپ ارتشی وارد باغ شدند و آقا نجفی اهری را دستگیر و به ساوک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بازجوئی‌های انجام شده، معظّم له را چشم‌بسته به تبریز فرستادند و بالأخره پافشاری روحانیان و مردم موجب آزادی حضرت امام </w:t>
      </w:r>
      <w:bookmarkStart w:id="149" w:name="pg20537_228909"/>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امام بعد از آزادی، طی تلگرام جداگانه‌ای از آقا نجفی اهری تشکر و قدردانی کرد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50" w:name="__RefHeading___Toc10251163_3381743652"/>
      <w:bookmarkStart w:id="151" w:name="_Toc55"/>
      <w:bookmarkEnd w:id="150"/>
      <w:r>
        <w:rPr>
          <w:rtl w:val="true"/>
        </w:rPr>
        <w:t>آیت‌اللّه حسین نوری همدانی</w:t>
      </w:r>
      <w:bookmarkEnd w:id="151"/>
    </w:p>
    <w:p>
      <w:pPr>
        <w:pStyle w:val="BookText"/>
        <w:rPr/>
      </w:pP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کسانی هستم که توفیق داشتم چند سالی در مکتب پرفیض حضرت آیت‌اللّه العظمی امام خمینی درس بخوانم و علاوه بر مطالب علمی، از سجایای اخلاقی ایشان نیز بهره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سالیان با توجّه به متون و موازین اسلامی دریافته بودم که مسؤولیت روحانیت، خلاصه در درس خواندن و درس گفتن نمی‌شود، به این جهت از آن روز که حضرت ایشان انقلاب و تحول را آغاز کردند، من سعی کردم که پشت سر ایشان به قدر توانم 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جلسات مرتبی با رفقای هم‌فکر خود داشتیم که در آن نسبت به مسائل جاری گفت وگو، و برای پیش‌برد امور تصمیم‌هایی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اعلامیه هایی علیه رژیم و شاه امضاء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متن بعضی از آن اعلامیه‌ها را نیز من تنظیم می‌کردم و در نشر و توزیع آن‌ها نیز همکاری نزدیک داشتم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اینکه حضرت امام را به ترکیه تبعید کردند، اعلامیه هایی که علیه رژیم از قم صادر می‌شد، امضای من را نیز داشت، به همین جهت در آن زمان چند نفر مأمور از طرف ساواک به منزل ما ریختند و به طور دقیق همه جا را گشتند، حتی یادم هست که کتاب‌ها را نیز ورق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کتاب‌ها را برداشتند بردند و مرا نیز دستگیر کردند و به ساواک قم که در خیابان راه آهن بود، بردند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را آنجا بسربردم و بعد منتقل شدم به تهران، زندان قزل قلعه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حدود سه ماه بدون محاکمه و ممنوع‌الملاقات، با این وضع، در این سلول‌ها بودیم و به جز هنگام تجدید وضو از آن نمی‌توانستیم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محاکمه، روزی فقط ده دقیقه ما را به عنوان هواخوری داخل حیاط زندان می‌بردند که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برای بازجویی بردند، مهمترین حرف آنان این بود که شما طرف‌دار حضرت امام هستید و به پشتیبانی از ایشان اعلامیه می‌نویسید و امضاء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دو ماه که از تاریخ محاکمه گذشت، من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از آزادی من نگذشته بود که مسافرتی به همدان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علماء و غیر علماء به دیدن بنده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همدان درسی شروع کردم که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همدان از این موضوع که جوان‌های شهر و مردم با من رابطه داشتند و به درس و بحث می‌آمدند، نگران بود؛ به این جهت، مرا به بهانه‌ای گرفتند و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روانه زندان قزل‌قلعه شدم و چندین ماه در آنجا زندانی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آزادی از زندان، مدت زیادی به اصطلاح ممنوع‌المنبر بودم و حق نداشتم به وعظ و خطابه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از من دعوت شد که مسافرتی به رفسنجان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پذیرفتم و برای ایراد سخنرانی به رفسنجان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منبر، ساواک کرمان مطلع شد و از ادامه جلسه سخنرانی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تاریخ به قم برگشتم و مشغول درس و بحث شدم و در فرصت‌های مناسب و موقعیت‌های گوناگون هدف خود را تعقیب می‌کردم تا اینکه جریان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مقاله توهین‌آمیز و تندی علیه حضرت امام که آن زمان در نجف بودند،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مقاله، خشم آقایان استادان و فضلای حوزه قم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جلسه‌ای در منزل این‌جانب برگزار شد که در آن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مکارم و وحید خراسانی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تصمیم گرفته شد که به عنوان اعتراض به انتشار چنین مقاله‌ای، حوزه قم تعطیل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قم که تعطیل شد، بازار هم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حوزه و آقایان بازاری‌ها به منزل مراجع و استادان بزرگ می‌رفتند که در آنجا جلسه های سخنرانی در اعتراض به رژیم برگزار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قرار شد که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قبل از ظهر آقایان به منزل ما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را در نماز جماعات هم اعلام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ساعت یک بعد از ظهر عده‌ای از آقایان آمدند و چندین بلندگو داخل منزل و کوچه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بر کثرت جمعیت،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کوچه از جمعیت متراکم شده بود، به گونه‌ای که جمعیت به خیابان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روز لازم دانستم صحبتی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خودم سخنرانی جامع و تندی علیه جنایت های رژیم شاه انجام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سخنرانی من لازم دانستم که انگشت روی مرکز و منبع اصلی جنایت‌ها بگذارم، از این‌رو مرکزیت را هدف قرارداده، شاه را به سگ تشبیه کردم و این اشعار را در ضمن صحبت خود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فشاند نور و سگ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 طینت خود می‌تند</w:t>
      </w:r>
    </w:p>
    <w:p>
      <w:pPr>
        <w:pStyle w:val="BookText"/>
        <w:rPr/>
      </w:pPr>
      <w:r>
        <w:rPr>
          <w:rFonts w:ascii="IRNazanin" w:hAnsi="IRNazanin" w:eastAsia="IRNazanin"/>
          <w:color w:val="111111"/>
          <w:sz w:val="28"/>
          <w:sz w:val="28"/>
          <w:szCs w:val="28"/>
          <w:rtl w:val="true"/>
          <w:lang w:bidi="fa-IR"/>
        </w:rPr>
        <w:t xml:space="preserve">چون تو خفاشان بسی بینند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جهان ماند یتیم از آفتاب</w:t>
      </w:r>
    </w:p>
    <w:p>
      <w:pPr>
        <w:pStyle w:val="BookText"/>
        <w:rPr/>
      </w:pPr>
      <w:r>
        <w:rPr>
          <w:rFonts w:ascii="IRNazanin" w:hAnsi="IRNazanin" w:eastAsia="IRNazanin"/>
          <w:color w:val="111111"/>
          <w:sz w:val="28"/>
          <w:sz w:val="28"/>
          <w:szCs w:val="28"/>
          <w:rtl w:val="true"/>
          <w:lang w:bidi="fa-IR"/>
        </w:rPr>
        <w:t>کی شود دریا ز پوز سگ نجس؟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شود خورشید از پف منطمس؟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اشعار را که از مولوی است، تطبیق کردم بر جریان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صحبت جامع و منطقی و کوبنده شارژ شدند و با شعارهای تند از منزل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لازم دانستم که با مردم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که گذشتیم وارد خیابان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جمعیت به چهارراه مقابل کلانتری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مزدوران رژیم، مردم را به گلوله بستند و با سلاح گرم به مردمی که هیچ‌گونه وسیله دفاعی نداشتند،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شهید شدند، عده‌ای مجروح و زخمی و عده‌ای هم توانستند جان سالم به در برند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جریان، موجب حرکت و قیام مردم در دیگر شهرهای مختلف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بزرگ‌داشت شهدای این روز، قیام فراگیر ملت ایران از تبریز آغاز و رفته‌رفته تمام ایران را فرا گرفت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بعد از سخنرانی‌ام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انتظار این بودم که ساواک دنبالم بیاید و دستگیرم کند، و از طرفی به جهت انجام کاری، به تهران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شبانه به منزل ما ریخته و همه جا راگشته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تهران برگشتمجریان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خداحافظی و آماده شدن، به ساواک تلفن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کاری دارید از تهران برگشته‌ام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نیم ساعت بعد آمدند و 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نیم‌روزی در شهربانی قم معطل شدم و بعد مرا به خلخال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تبعیدی من در خلخال چندین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نسبت به من سخت‌گیری فراوان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لازم بود به شهربانی رفته، دفتری را امضاء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روز صبح که برای امضای دفتر رفته بودم، به من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منزل برنگردم، چون می‌خواستند مرا به سقّز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کردم که بروم و حداقل خبر بدهم،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همراه چند مأمور به سقّز منتقل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دوران تبعید را با مشکلات فراوان آن سپری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شریف امامی که روی کار آمد برای کسب وجاهت، به اصطلاح زندانی‌های سیاسی را آزاد می‌کرد و تبعیدی‌ها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آقای منتظری و مرحوم آقای طالقانی آزاد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من از تبعیدگاه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آزادی به قم آمدم و برای زیارت حضرت امام که آن موقع در پاریس تشریف داشتند، به پاریس رفتم</w:t>
      </w:r>
      <w:r>
        <w:rPr>
          <w:rFonts w:eastAsia="IRNazanin" w:cs="IRNazanin"/>
          <w:color w:val="111111"/>
          <w:sz w:val="28"/>
          <w:szCs w:val="28"/>
          <w:rtl w:val="true"/>
          <w:lang w:bidi="fa-IR"/>
        </w:rPr>
        <w:t>.</w:t>
      </w:r>
      <w:r>
        <w:rPr>
          <w:rStyle w:val="FootnoteAnchor"/>
          <w:rtl w:val="true"/>
        </w:rPr>
        <w:footnoteReference w:id="1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حسین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مرحوم آیت‌اللّه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لحاظ خصوصیات علمی و دیگر خصائص روشن و بارزی که در حضرت امام سراغ داشتیم، تصمیم گرفتیم کاری کنیم که چهره ایشان خارج از حوزه های علمیه نیز برای مردم بهتر و کامل تر شناخته شود؛ بدین جهت تصمیم گرفتیم اعلامیه ای بدهیم که بعد از مرحوم آقای حکیم، مردم به حضرت امام مراجعه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نفر از مدرسین حوزه علمیه قم، این اعلامیه را در تأیید مرجعیت حضرت امام بعد از مرحوم آقای حکیم امضاء کردند،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مشکینی، ربّانی شیرازی، ابراهیم امینی، انصاری شیرازی، فاضل، خزعلی، جنّتی، صالحی نجف‌آبادی و این‌جانب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را صادر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شهرستان‌ها از این اعلامیه استقبال خوبی کردند و در بعضی از مراکز، آقایان اعلامیه را روی منبر برای مردم خوانده بودند که تأثیر زیادی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صدور این اعلامیه منتظر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بیایند؛ چراکه می‌دانستم صدور چنین اطلاعیه‌ای بی‌عاقبت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ظهر مأمورین ساواک ریختند منزل ما، منتهی در آن جریان من دستگیر نشدم، چراکه منزل ما دو در داشت که آنها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 دیگر خارج شدم و به منزل همسایه رفتم و آنها موفق به دستگیری 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دنبال همه امضاءکنندگان اعلامیه رفته بودند که موفق به دستگیری عده‌ای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دو سه ماه متواری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همدان برای زیارت آیت‌اللّه آقای آخوند و بعد رفتم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ساواک نتوانست مرا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راه حضرت امام و اندیشه ایشان، درست و اساسی است، به این جهت دوست داشتیم ایشان از این راه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آن هم بحمداللّه خوب بود، چراکه در ایران مردم زیادی مقلد آقای حکیم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ما این بود که با امضای دوازده تن از مدرسین حوزه علمیه قم، مردم ایران احساس وظیفه می‌کنند و به حضرت امام مراجعه خواهند کرد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آیت‌اللّه حسین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امروز از جمله واجبات، بلکه از اهمّ واجبات شرعیّه ما، حفظ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ما باید هر کاری که لازم است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باید چه از لحاظ معنوی و چه از لحاظ مادّی به بهترین وجه اداره کنیم</w:t>
      </w:r>
      <w:r>
        <w:rPr>
          <w:rFonts w:eastAsia="IRNazanin" w:cs="IRNazanin"/>
          <w:color w:val="111111"/>
          <w:sz w:val="28"/>
          <w:szCs w:val="28"/>
          <w:rtl w:val="true"/>
          <w:lang w:bidi="fa-IR"/>
        </w:rPr>
        <w:t>.</w:t>
      </w:r>
      <w:r>
        <w:rPr>
          <w:rStyle w:val="FootnoteAnchor"/>
          <w:rtl w:val="true"/>
        </w:rPr>
        <w:footnoteReference w:id="20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حسین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نوابغ علمی زیاد داشته‌ایم، همچنین نوابغ عرفانی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زندگی خود خدمت تعداد زیادی از این بزرگان رسیدم و با آنان آشنایی داشتم، اما </w:t>
      </w:r>
      <w:bookmarkStart w:id="152" w:name="pg20537_228914"/>
    </w:p>
    <w:p>
      <w:pPr>
        <w:pStyle w:val="BookText"/>
        <w:rPr/>
      </w:pPr>
      <w:bookmarkEnd w:id="152"/>
      <w:r>
        <w:rPr>
          <w:rFonts w:ascii="IRNazanin" w:hAnsi="IRNazanin" w:eastAsia="IRNazanin"/>
          <w:color w:val="111111"/>
          <w:sz w:val="28"/>
          <w:sz w:val="28"/>
          <w:szCs w:val="28"/>
          <w:rtl w:val="true"/>
          <w:lang w:bidi="fa-IR"/>
        </w:rPr>
        <w:t>حقیقتش این است که ما نابغه زعامت اسلامی را فقط در وجود حضرت آیت‌اللّه العظمی امام خمینی حفظه اللّه دیدیم و نه هیچ‌کس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نبوغ در مسائل علمی، اخلاقی و عرفانی، ایشان در جهت زعامت اسلامی نابغه‌ای واقعا بی‌نظیر هستند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حسین زمان است و دشمن نخواهد توانست یک ولیّ فقیه مدیر، مدبّر، شجاع، فصیح و زمان‌شناس را تحت تأثیر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ویژ‌گی و شایستگی از جمله شجاعت، تدبیر، فرهنگ، فقه، زمان‌شناسی و معلومات در وجود آیت‌اللّه خامنه‌ای هست که بعد از امام راحل هیچ‌کس نمی‌توانست این خلأ را پرکند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و مسئولان امنیتی اجازه دهند، برای استقبال از رهبر انقلاب شخصاً به عوارضی قم می‌روم</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53" w:name="__RefHeading___Toc10251165_3381743652"/>
      <w:bookmarkStart w:id="154" w:name="_Toc56"/>
      <w:bookmarkEnd w:id="153"/>
      <w:r>
        <w:rPr>
          <w:rtl w:val="true"/>
        </w:rPr>
        <w:t>آیت‌اللّه شیخ حسین وحید خراسانی</w:t>
      </w:r>
      <w:bookmarkEnd w:id="154"/>
    </w:p>
    <w:p>
      <w:pPr>
        <w:pStyle w:val="BookText"/>
        <w:rPr/>
      </w:pP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وحید خراسانی، در دیدار با جمعی از استادان حوزه با تأکید بر پشتیبانی دائمی از جمهوری اسلامی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این نظام از اوجب واجبات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نظام را حرام می‌دانم و به ولایت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دارم</w:t>
      </w:r>
      <w:r>
        <w:rPr>
          <w:rFonts w:eastAsia="IRNazanin" w:cs="IRNazanin"/>
          <w:color w:val="111111"/>
          <w:sz w:val="28"/>
          <w:szCs w:val="28"/>
          <w:rtl w:val="true"/>
          <w:lang w:bidi="fa-IR"/>
        </w:rPr>
        <w:t>.</w:t>
      </w:r>
      <w:r>
        <w:rPr>
          <w:rStyle w:val="FootnoteAnchor"/>
          <w:rtl w:val="true"/>
        </w:rPr>
        <w:footnoteReference w:id="2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آیت‌اللّه خامنه‌ای ارادت کامل دارم</w:t>
      </w:r>
      <w:r>
        <w:rPr>
          <w:rFonts w:eastAsia="IRNazanin" w:cs="IRNazanin"/>
          <w:color w:val="111111"/>
          <w:sz w:val="28"/>
          <w:szCs w:val="28"/>
          <w:rtl w:val="true"/>
          <w:lang w:bidi="fa-IR"/>
        </w:rPr>
        <w:t>.</w:t>
      </w:r>
      <w:r>
        <w:rPr>
          <w:rStyle w:val="FootnoteAnchor"/>
          <w:rtl w:val="true"/>
        </w:rPr>
        <w:footnoteReference w:id="207"/>
      </w:r>
      <w:bookmarkStart w:id="155" w:name="pg20537_228915"/>
    </w:p>
    <w:p>
      <w:pPr>
        <w:pStyle w:val="BookText"/>
        <w:rPr/>
      </w:pPr>
      <w:bookmarkEnd w:id="155"/>
      <w:r>
        <w:rPr>
          <w:rFonts w:ascii="IRNazanin" w:hAnsi="IRNazanin" w:eastAsia="IRNazanin"/>
          <w:color w:val="111111"/>
          <w:sz w:val="28"/>
          <w:sz w:val="28"/>
          <w:szCs w:val="28"/>
          <w:rtl w:val="true"/>
          <w:lang w:bidi="fa-IR"/>
        </w:rPr>
        <w:t>یکی از طلاب که خدمت آیت‌اللّه وحید خراسانی رسیده بود و مطالبی را با ایشان مطرح کرده بود، ایشان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وحید بروم حاکم بشوم، مگر 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خوبی کشور را اداره می‌کند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قدیم می‌شناسم و در سلیم‌النفس بودن ایشان تردیدی ندارم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هنگامی که آیت‌اللّه آملی لاریجانی برای مشورت به خدمت آیت‌اللّه وحید خراسانی رسیده بود تا نظرات ایشان را در خصوص پست ریاست قوه قضاییه جویا شود،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طریق که می‌توانید 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دهید، ایشان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کمک نکند پس چه کسی به ایشان یاری برساند؟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آیت‌اللّه محمدمهدی شب‌زنده‌دار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بیست و چند سال خدمت آیت‌اللّه وحید خراسانی مشرف می‌شدیم و تلمذ می‌کردیم، چند بار در جلسات مختلف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آقای خامنه‌ای براساس موازین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ایشان ضوابط شرعی را مراعات می‌کنند و اصل در این است که هوی و هوس ندارند و وقتی تشخیص می‌دهند که این حکم، حکم خداست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گواهی بزرگی است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56" w:name="__RefHeading___Toc10251167_3381743652"/>
      <w:bookmarkStart w:id="157" w:name="_Toc57"/>
      <w:bookmarkEnd w:id="156"/>
      <w:r>
        <w:rPr>
          <w:rtl w:val="true"/>
        </w:rPr>
        <w:t>آیت‌اللّه سید حسین یعقوبی</w:t>
      </w:r>
      <w:bookmarkEnd w:id="1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پانزده خرداد هنگامی که رهبر فقید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کردند، شبی حقیر بسیار ناراحت بودم، زیرا اطمینان داشتم که قصد دارند ایشان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که تحقیق کردم برایم کاملاً روشن شد که بر این کار مصمم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تا سحر نخوابیدم و پیوسته به زبان حال و قال مناجات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برای تو قیام نموده است؛ او را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نزدیک سحر ناگهان بدون اینکه کسی یا چیزی را ببینم و یا لفظی در کار باشد برایم روشن شد که هیچ آسیبی به ایشان وارد نمی‌شود و از ناحیه حق‌تعالی در این زمینه چنان تضمینی به من داده شد که یقین پیدا کردم شهید نمی‌شود و کم‌ترین صدمه‌ای به ایشان وارد نخواهد شد، لذا پس از پیروزی انقلاب وقتی یکی از مسؤولین از حقیر سؤال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چنین چیزی گفته‌اید و هنوز بر همین عقیده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وفات طبیعی از دنیا خواهند 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آیت‌اللّه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بخش های زندگی حقیر مربوط به ایامی است که برای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روستاهای اطراف تهران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امام‌زاده داوود سلام الله علیه واقع است رفتم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اهالی آنجا عموما مقلد آیت‌اللّه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چون ایشان از دنیا رحلت کرده بود، مردم انتظار داشتند که من مرجعی را به آنها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با توجه به قیام عالم بزرگوار حضرت آیت‌اللّه العظمی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شاه که در واقع حق و باطل در مقابل هم قرارگرفته بودند، بنده معتقد بودم که در آن شرایط کسی غیر از ایشان لایق این مقام نیست و وظیفه وجدانی خود می‌دانستم مرجعیت ایشان را به مردم معرفی کنم، بلکه وظیفه هر مسلمانی نیز می‌دانستم که حتی اگر دیگری را شایسته مرجعیت می‌داند، با ایشان روی مخالفت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تشخیص من این بود که وظیفه دفاع از حق و مبارزه با باطل را به گونه‌ای باید انجام داد که حتی‌المقدور به کسی آسیبی وارد نگردد، لذا روزی از مردم خواستم در مسجد جمع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حتی افراد ناشناسی که احتمالاً در بین آنها ساواکی نیز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منبر رفته، پس از بیان مقدماتی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مرجعیت شرایطی تعیین فرموده‌اند که بعضی از آنها در حدیث شریف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حدیث را معنا کرده و مطالبی پیرامون آن بیان 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تحقیق کنید و ببینید کدام یک از فقهاء این صفات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ایشان در آن زمان طوری بود که با این کلام، همه مردم مطلب را دریافته، به ایشان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نتوانست از کلام حقیر بهانه‌ای به دست آورد و مشکلی هم پیش نیامد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اگر متوجه می‌شدم کسی به شاه محبت دارد، وظیفه ایمانی خود می‌دانستم هر طور شده عقیده او را متزلزل کرده، محبت وی را از دلش بیرون کنم؛ زیرا محبت به فاسق، کم‌کم انسان را به کفر می‌کشاند</w:t>
      </w:r>
      <w:r>
        <w:rPr>
          <w:rFonts w:eastAsia="IRNazanin" w:cs="IRNazanin"/>
          <w:color w:val="111111"/>
          <w:sz w:val="28"/>
          <w:szCs w:val="28"/>
          <w:rtl w:val="true"/>
          <w:lang w:bidi="fa-IR"/>
        </w:rPr>
        <w:t>!</w:t>
      </w:r>
      <w:r>
        <w:rPr>
          <w:rStyle w:val="FootnoteAnchor"/>
          <w:rtl w:val="true"/>
        </w:rPr>
        <w:footnoteReference w:id="215"/>
      </w:r>
      <w:bookmarkStart w:id="158" w:name="pg20537_228918"/>
    </w:p>
    <w:p>
      <w:pPr>
        <w:pStyle w:val="Heading2"/>
        <w:numPr>
          <w:ilvl w:val="1"/>
          <w:numId w:val="1"/>
        </w:numPr>
        <w:rPr/>
      </w:pPr>
      <w:bookmarkStart w:id="159" w:name="__RefHeading___Toc10251169_3381743652"/>
      <w:bookmarkStart w:id="160" w:name="_Toc58"/>
      <w:bookmarkEnd w:id="158"/>
      <w:bookmarkEnd w:id="159"/>
      <w:r>
        <w:rPr>
          <w:rtl w:val="true"/>
        </w:rPr>
        <w:t>ذ</w:t>
      </w:r>
      <w:bookmarkEnd w:id="160"/>
    </w:p>
    <w:p>
      <w:pPr>
        <w:pStyle w:val="Heading3"/>
        <w:numPr>
          <w:ilvl w:val="2"/>
          <w:numId w:val="1"/>
        </w:numPr>
        <w:rPr/>
      </w:pPr>
      <w:bookmarkStart w:id="161" w:name="__RefHeading___Toc10251171_3381743652"/>
      <w:bookmarkStart w:id="162" w:name="_Toc59"/>
      <w:bookmarkEnd w:id="161"/>
      <w:r>
        <w:rPr>
          <w:rtl w:val="true"/>
        </w:rPr>
        <w:t xml:space="preserve">سید ذبیح‌اللّه قوامی </w:t>
      </w:r>
      <w:r>
        <w:rPr>
          <w:rtl w:val="true"/>
        </w:rPr>
        <w:t>(</w:t>
      </w:r>
      <w:r>
        <w:rPr>
          <w:rtl w:val="true"/>
        </w:rPr>
        <w:t>حاج آقا فخر تهرانی</w:t>
      </w:r>
      <w:r>
        <w:rPr>
          <w:rtl w:val="true"/>
        </w:rPr>
        <w:t>)</w:t>
      </w:r>
      <w:bookmarkEnd w:id="162"/>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سید محمدحسن ابوترابی‌فرد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حاج آقا فخر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 یک عابد انقلابی و یک سیاست‌مدار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ناشناخته مانده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به مسائل سیاسی داشت و در عرصه مسائل سیاسی حضور داشت و یک مقلد جدّی و معتقد به حضرت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نقد جدّی داشتند به کسانی که به عنوان دوستی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عرصه سیاست نمی‌شوند و نسبت به کسانی که با عنوان پیوند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مورد نقد قرارمی‌دادند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افرادی که انقلاب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می‌کردند به صورت جدّی معترض بودند و از همین زاویه حضور بنده در عرصه سیاست از قبل از انقلاب با توصیه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مبارزه با رژیم شاهنشاهی در حد توانم عنصر فعالی بودم و حاج آقا فخر کاملا حضورم را تأیید می‌کردند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دفاع مقدس و در حوزه‌های مختلف با نگاه حاج آقا فخر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 به رهبر معظّم انقلاب از صمیم قلب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در اندرونی خانه حاج آقا فخر یک عکس بزرگ از مقام معظّم رهبری بود پیش از آن‌که ایشان در جایگاه رهبری قراربگیرند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 از کسانی بودند که می‌دانستند رهبری انقلاب بعد از حضرت امام در دست مقام معظّم رهبری قرارمی‌گیرد و این را بدون ذکر نام اشاره می‌کردند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انقلاب بعد از امام، در دست شخصیتی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هستند،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علی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شباهت‌هایی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امام در حیات بودند و قائم مقام رهبری شخص دیگری بود، لذا حضور بنده در این عرصه‌ها با توصیه حاج آقا فخر بود و امروز هم وظیفه خودم می‌دانم که هر قدر می‌توانم در خدمت رهبر معظّم انقلاب اسلامی انجام وظیفه داشته باشم</w:t>
      </w:r>
      <w:r>
        <w:rPr>
          <w:rFonts w:eastAsia="IRNazanin" w:cs="IRNazanin"/>
          <w:color w:val="111111"/>
          <w:sz w:val="28"/>
          <w:szCs w:val="28"/>
          <w:rtl w:val="true"/>
          <w:lang w:bidi="fa-IR"/>
        </w:rPr>
        <w:t>.</w:t>
      </w:r>
      <w:r>
        <w:rPr>
          <w:rStyle w:val="FootnoteAnchor"/>
          <w:rtl w:val="true"/>
        </w:rPr>
        <w:footnoteReference w:id="218"/>
      </w:r>
      <w:bookmarkStart w:id="163" w:name="pg20537_228920"/>
    </w:p>
    <w:p>
      <w:pPr>
        <w:pStyle w:val="Heading2"/>
        <w:numPr>
          <w:ilvl w:val="1"/>
          <w:numId w:val="1"/>
        </w:numPr>
        <w:rPr/>
      </w:pPr>
      <w:bookmarkStart w:id="164" w:name="__RefHeading___Toc10251173_3381743652"/>
      <w:bookmarkStart w:id="165" w:name="_Toc60"/>
      <w:bookmarkEnd w:id="163"/>
      <w:bookmarkEnd w:id="164"/>
      <w:r>
        <w:rPr>
          <w:rtl w:val="true"/>
        </w:rPr>
        <w:t>ر</w:t>
      </w:r>
      <w:bookmarkEnd w:id="165"/>
    </w:p>
    <w:p>
      <w:pPr>
        <w:pStyle w:val="Heading3"/>
        <w:numPr>
          <w:ilvl w:val="2"/>
          <w:numId w:val="1"/>
        </w:numPr>
        <w:rPr/>
      </w:pPr>
      <w:bookmarkStart w:id="166" w:name="__RefHeading___Toc10251175_3381743652"/>
      <w:bookmarkStart w:id="167" w:name="_Toc61"/>
      <w:bookmarkEnd w:id="166"/>
      <w:r>
        <w:rPr>
          <w:rtl w:val="true"/>
        </w:rPr>
        <w:t>حاج آقا رحیم ارباب</w:t>
      </w:r>
      <w:bookmarkEnd w:id="167"/>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رمضان‌علی املایی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مبارزات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ایشان، قضایای نهضت به حاج آقا رحیم ارباب منتقل شد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خمینی که از اصحاب لیل هستند باید پیروز شوند و کارشان به ثمر برسد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شخصی به آیت‌اللّه ارباب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انتظار دارد که حضرت آیت‌اللّه العظمی خمینی بروند و از او عذرخواهی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ارباب در جواب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شاه است که باید برود و از ایشان عذرخواهی کند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168" w:name="__RefHeading___Toc10251177_3381743652"/>
      <w:bookmarkStart w:id="169" w:name="_Toc62"/>
      <w:bookmarkEnd w:id="168"/>
      <w:r>
        <w:rPr>
          <w:rtl w:val="true"/>
        </w:rPr>
        <w:t>آیت‌اللّه سید رضا بهاء‌الدینی</w:t>
      </w:r>
      <w:bookmarkEnd w:id="169"/>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 ظلّه، در یکی از پیام‌های اخیر خود، قشری را که نوعا با انقلاب و جنگ و مبارزه با طواغیت، مخالف هستند و در عین حال خود را اهل ولایت می‌دانند، مورد انتقاد قرارداده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اهل دیانت هم نیستند، چه رسد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ولایت حقیقی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 مقوله ذات تشکیک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نور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کامل آن مخصوص پیامبر اکرم و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صَلَوَاتُ‌اللَّهِ‌وَسَلَامُهُ عَلَیْهِمْ‌أَجْمَعِینَ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نمی‌تواند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مراتب پایین تر را </w:t>
      </w:r>
    </w:p>
    <w:p>
      <w:pPr>
        <w:pStyle w:val="BookText"/>
        <w:rPr/>
      </w:pPr>
      <w:r>
        <w:rPr>
          <w:rFonts w:ascii="IRNazanin" w:hAnsi="IRNazanin" w:eastAsia="IRNazanin"/>
          <w:color w:val="111111"/>
          <w:sz w:val="28"/>
          <w:sz w:val="28"/>
          <w:szCs w:val="28"/>
          <w:rtl w:val="true"/>
          <w:lang w:bidi="fa-IR"/>
        </w:rPr>
        <w:t>هرکس به اندازه استعداد و لیاقتش می‌تواند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مراتب پایین هم درجاتی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عالی آن مخصوص نفوس مهذّب و مزکّی است؛ آن‌هایی که از حبّ و بغض‌ها خود را تزکیه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درکوجدانی معارف عالیه اسلام مشکل است و تقریبا اختصاص به همین نفوس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درک معارف اسلام، بسیار مشکل است و از طاقت ما خارج است، ما تنها ولیّ را می‌شناسیم؛ چراکه او را می‌شود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شناخت ولیّ می‌خواهند به قرب الهی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یک مرتبه‌ای از اسلام است، به شرط اینکه با حرکت‌های اصیل اسلامی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مرتبه ضعیفی از اسلام را دارند، بیش از این هم از آنها توقّع نیست، زیرا توان درکش را ندارند، ولی اگر به مزاحمت حرکت های اصیل اسلامی بپردازند، این محلِّ اشکال می‌شود، چراکه ایمان واقعی مانع از اخلال‌گری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اینها بیش از این هنر ندارند و نمی‌توانند جز مبادی اوّلیه اسلام را درک کنند، یا قدرت حرکت ندارند، نباید اخلال‌گری و مانع‌تراشی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واقعی هم در یک سطحی است که نمی‌شود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نمی‌فهمی؟ سطح معارف بالاست به گونه‌ای که از آن بالا 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مکتب، زیاد اوج گرفته است، در عین حال مانع رسیدن به حقایق هم خود انسان است؛ هوس‌ها، قومیت‌ها، عصبیّت‌ها، جهل‌ها، اینها مانع رسیدن به حقایق می‌شوند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روحانی و معنوی امام با دیگری قابل مقایسه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در زمان جوانی از حجره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که در آن زمان طلبه جوانی بود، با یک نفر در حال مشاجره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روضه‌خوانی بود که از طرف دستگاه تولیت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نمی‌فهمیدم چه می‌گویند، ولی دیدم امام یک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 که عینک او چهار تکه شد و با این‌که مورد حمایت دستگاه بود، دیگر در مدرسه فیضیه پیدایش نشد، و مثل این‌که به روحانیت توهین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این‌که از روی احساسات کار کند، بلکه از روی تعقل کار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همت خیلی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امام خمینی این بود که اسلام بر جهان حکومت کند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عده‌ای در مورد مرجعیت، نزد بنده آمدند و نظر مرا درباره دو نفر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خوبی است، اما فقط به درد درس و بحث می‌خورد، ولی حاج آقا روح‌اللّه به درد همه کاری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آن فرد رسید و از دست من ناراحت شد تا این‌که قبل از انقلاب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به خواب من آمد و اظهار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حرف، چه کنم تا از دستم راضی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ختم قرآن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با پیروزی انقلاب مدرسه فیضیه بازگشایی شد، تعدادی از ارواح را دیدم که خوشحال‌اند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روح همان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احساس کردم خود ایشان هم فهمیده است که آقا روح‌اللّه به درد هر کار می‌خورد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آیت‌اللّه شیخ کاظم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ولایت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امام با یک صحبت یا یک نوشته، خلقی را بیرون می‌کشد یا تعطیل می‌کند، این‌طور نیست که براساس یک امر اعتباری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خلق تصرف می‌کند و حتی افرادی که در خط نیستند،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ولایت تکوینی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می‌آید و دستش را بالا می‌برد، نیت می‌کند و برای خدا دستش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کارهایش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هم که تکان می‌دهد، برای خداست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حجت‌الاسلام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گاهی می‌دیدم در سال های قبل از انقلاب که قم بودم، مبلغ های قابل توجهی در حد صد هزار تومان خدمت آیت‌اللّه بهاءالدینی می‌آوردند و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ببرید منزل حاج آقا روح‌اللّه، تا از طریق شهریه ایشان پرداخت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آزادی کشور، چه در زمینه نظامی، چه در زمینه فرهنگی و چه در زمینه اقتصادی، وابسته به پیروزی در این جنگ</w:t>
      </w:r>
      <w:r>
        <w:rPr>
          <w:rStyle w:val="FootnoteAnchor"/>
          <w:rtl w:val="true"/>
        </w:rPr>
        <w:footnoteReference w:id="2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کمک کند که هرچه زود تر با توان رزمندگان اسلام این پیروزی به دست بیاید و استقلال و آزادی کشور بیمه گردد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ترسیدم فتوا و نظر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بخورد، من درس خودم را تعطیل کردم؛ چون حکم قضا طبق فتوای امام در کشور جریان دارد و نکند نظر من در مسأله‌ای با نظر ایشان مخالفت داشته باشد و بعد به نظام، یک مختصر لرزه‌ای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کسی طریق عدل و اعتدال را گرفته است و خوب حرکت می‌کند، فوراً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روحانیت به حضرت امام توجه دارند و ایشان را به عنوان الگو پذیرفتند، این به خاطر دعاوی امام نیست؛ به خاطر عمل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ایشان این جنبه را داده است، اعمال و رفتار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شصت سال است که امام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ابتدای امر متعبد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پیش شایع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فلسفه‌اند و برای افرادی مثل مرحوم مطهری تدریس می‌کردند، در عین حال، 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چنان مرد حکیمی که تا این اندازه به مسائل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امور، آشنا باشد،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چنین توفیقاتی نصیب امام شده است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سیاست و بینش اجتماعی هم که جای حرف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زعامت و مرجعیت عامه، به دست آیت‌اللّه بروجردی افتاد، تا حدود زیادی مرهون زحمات امام بود؛ ایشان صلاح </w:t>
      </w:r>
    </w:p>
    <w:p>
      <w:pPr>
        <w:pStyle w:val="BookText"/>
        <w:rPr/>
      </w:pPr>
      <w:r>
        <w:rPr>
          <w:rFonts w:ascii="IRNazanin" w:hAnsi="IRNazanin" w:eastAsia="IRNazanin"/>
          <w:color w:val="111111"/>
          <w:sz w:val="28"/>
          <w:sz w:val="28"/>
          <w:szCs w:val="28"/>
          <w:rtl w:val="true"/>
          <w:lang w:bidi="fa-IR"/>
        </w:rPr>
        <w:t>می‌دیدند که باید مرجعیت در دست یک نفر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در این جهت زیاد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تأسیس حوزه علمیه قم تاکنون ما برای امام نظیر نیافتیم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امروز با واقعیت های اجتماعی بیشتر سر و کار دارند و بهتر به درد اجتماع می‌خورند، و این، همه از برکات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حرکت را ایجاد کرد و به حوزه‌ها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ایشان بر گردن حوزه‌ها حق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علمای سابق خیال می‌کردند همین‌که یک درسی بگویند و شهریه‌ای هم بدهند، دیگر وظیفه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البتهاین غیر از نوادری است که در شیعه بوده‌اند، مثل بحرالعلوم و شیخ انصاری و دیگران، از این افراد الهی داشتیم، اما کم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زمانی که ما هم تحصیل می‌کردیم، خیال می‌کردند اگر تدریسی بکنند و پولی به طلبه‌ها بدهند و جماعتی برگزار کنند، وظیفه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یُنادَ بِشَی‌ءٍ کما نُودِیَ بِالولایه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عجب عظمت روحی داشت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آیت‌اللّه بهاءالدینی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انبیاء و اولیاء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صَلَوَاتُ‌اللَّهِ‌وَسَلَامُهُ عَلَیْهِمْ‌أَجْمَعِینَ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کره زمین شخصیتی مثل امام ندیده بود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حجت‌الاسلام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ارادتمندان 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حکومت اسلامی، انسان لذت می‌برد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ایشان، اصل، تشکیل حکومت اسلامی بود و خیلی روی این مسأله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ایشان طوری بود که ما به امام و رهبری و انقلاب دل‌بسته شده بودیم، و بیش‌تر، از ایشان الهام می‌گرفتیم که باید برای این حکومت تلاش کنیم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غیر قابل تکرار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خمینی که بی‌کران رحمت خداوند بر او باد، حدود شصت سال در احیاء اسلام و ارائه چهره ناب معارف و علوم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عرفان، فقه و سیاست دینی با تمام توان کوشید و در مقابل سختی‌ها و رنج‌های حوادث، در مسیر مبارزه با کفر و شرک و الحاد، نستوه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استوار امام، در راه هدف و در مقابل ظلم و ستم و فراخوانی امت اسلامی به خدا و رسول، جبهه کفر و شرک را به واکنش واداشت و بدین‌سان با تمام قدرت و توان مادّی و فکری، علیه آن بزرگوار به توطئه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بزرگوار را پاداش خیر دهد و با 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مصابیح هدایت، کشتی نجات و مشعل‌های فروزان راه‌اند،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کفر و نفاق و شرک و ظلم شرق و غرب ایستاد و رسالت بزرگ الهی‌اش را بدون سستی و درنگ ادا نمود و بر حوادث شکننده و ناگواری که از جباران شرق و غرب و واپس‌گرایان خارجی و داخلی در راه دید، شکیبایی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خدای بر او باد که در این راه به اجداد بزرگوارش اقتدا نمود، چراکه او از فرزندان گران‌قدر آن بزرگواران و نور چشم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امتداد وجود آن عزیزان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حضرت امام، در دوران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هنگامه جولان کفر و قدرت‌مآبی و طغیان شرک، با تمام تجهیزات و نیرو، تشیّع و اسلام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امام، با احیاء دین و سنّت الهی، احیاگر شریعت اسلام و تجدیدکننده حیات روحانی مسلمانان در تمام ابعاد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اخلاق و عرفان و سیاست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ذخیره‌ای از گنجینه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پاداش خیر دهد و با اجداد بزرگوارش محشور گرداند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 و فضل، نظیر امام را در حوزه نجف و قم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معنوی و اخلاقی امام روی تبلیغات نبود، روی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اجدادش که روی جهات واقعی هست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حجت‌الاسلام حیدری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منزل خدمت آیت‌اللّه العظمی بها‌ءالدینی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حوزه، عرایضی خدمت‌شان داشتم و این‌که فردی نیست که طلاب را از جهت اخلاقی بسازد و شما هم که میدان نمی‌آیید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بها‌ءالدینی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همه قدرتی که داشت، دیدید چه تهمت‌ها از جانب بعضی به او زده شد؛ ما که آن طاقت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حریف نمی‌شویم باید خود را کنار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با این حوزه بزرگ و اقیانوسی که همه چیز درآن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نداریم و نمی‌توانیم؛ اما خدا که قدرت دارد، خدا اصلاح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انبیاء و اولیاء است، کار امام خمینی است، نه کار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جوانی این آمادگی را داشت و خدا او را این‌طور قرارداده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می‌توانیم خودمان را حفظ کنیم و از مهالک نجات دهیم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تمام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مبتهج و خوش‌حال بودند به وجود امام خمینی و کیف می‌کردند و لذت می‌بردند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امام خمینی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مجلس اظهار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در اختیار خودم نیستم و همه چیز در اختیار من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من استفاده کردم که من ولایت دارم بر همه چیز، ولی خود در اختیار خودم نیستم؛ در اختیار حق‌تعالی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کلمات ایشان ولایت تکوینی را فهمیدم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 خدوم و 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پاکی و صداقت و فهم و فطانت و ذوقیات و همه چیز خوب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آیت‌اللّه شیخ کاظم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فرحناک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از قائم مقامی آقای منتظری که شد، آیت‌اللّه بهاءالدینی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دل‌خوش به او هستیم، آسید علی آقاست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اصلاً کسی خوابش را هم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فضا، فضایی بود که کسی نمی‌توانست مقابل قائم مقامی چیزی بگوید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یکی از اطرافیان 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ریاست جمهوری آقای خامنه‌ای، روزی در بیت محترم حضرت آقای بهاءالدینی بودیم که آقای خامنه‌ای که درآن زمان نماینده مجلس بودند به بیت ایشان تشریف آوردند و وقتی که آقای خامنه‌ای رفتند آقا زیر لب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لحظه‌ای تابید و رفت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یکی از اطرافیان 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که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مشرّف شده بودند، حدود ساعت دو شب به حضرت آیت‌اللّه العظمی بهاءالدینی خبر می‌دهند که آقا صبح بعد از نماز می‌خواهند بیایند منزل شما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حفاظت ساعت چهار صبح برای آماده کردن شرایط به منزل ایشان می‌روند که متوجه می‌شوند آقای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عارف جلیل‌القدر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جلوی در خانه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کهولت سن این‌جا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دیدن رهبر بزرگ انقلاب، من از همان ساعتی که شما زنگ زدید آمده‌ام استقبال</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حجت‌الاسلام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 شخصیت آیت‌اللّه خامنه‌ای را آن‌هم در زمانی که رئیس جمهور بودند، خیلی اجلال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شخص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ایشان روحیه‌ای داشتند که وقتی اسم افراد در حضورشان برده می‌شد، گاهی چهره ایشان باز می‌شد و تأیید می‌کردند و گاهی چهره ایشان گرفته می‌شد، ولی چیزی 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بنی‌صدر این‌طور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آیت‌اللّه شیخ کاظم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 اواخر عمرشان آمدند تهران و رفتند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این‌جا رفتم دیدن‌شان و هم بعد رفتم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می‌دانستم مشکل من پزشکی نیست، با طبیب حل نمی‌شود؛ ولی چون حضرت آقا خواستند بروم، به احترام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 خودم از آقای بهاءالدینی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شمشیری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بهاءالدینی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می‌دانستم کار این‌طوری نیست و به احترام آقا آمدم بیمارستان شهید رجایی، ولی وقتی آمدم فهمیدم خیری در آن بوده و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این‌جا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حکمتش این بوده که حضرت قراربوده قدم‌شان را این‌جا بگذارند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حجت‌الاسلام حسین حیدری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مقام معظّم رهبری به قم آمدند، یکی از دوستان بزرگوار به منزل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به منزل آقای بهاءالدینی می‌آیند، 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ایشان به منزل آقا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وفتی وارد اتاق شدیم، مقام معظّم رهبری اظهار لطف و مرحمت فرمود، نشستیم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بهاءالدینی روی تشک با عرقچین نشسته بود، آقایانی در خدمت 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خدمت مقام معظّم رهبری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بعد از نشست مجلس خبرگان، از رهبری </w:t>
      </w:r>
    </w:p>
    <w:p>
      <w:pPr>
        <w:pStyle w:val="BookText"/>
        <w:rPr/>
      </w:pPr>
      <w:r>
        <w:rPr>
          <w:rFonts w:ascii="IRNazanin" w:hAnsi="IRNazanin" w:eastAsia="IRNazanin"/>
          <w:color w:val="111111"/>
          <w:sz w:val="28"/>
          <w:sz w:val="28"/>
          <w:szCs w:val="28"/>
          <w:rtl w:val="true"/>
          <w:lang w:bidi="fa-IR"/>
        </w:rPr>
        <w:t>حضرت‌عالی خبر دادند، ما سه سال قبل از رحلت حضرت امام علیه‌الرحمة، رهبری شما را در سر می‌پروراندیم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فرموده این مرد و اشاره به آیت‌اللّه بهاءالدینی کردم و در توضیح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نشست که در سه جمعه پیاپی که بنده در منزل، در محضرشان بودم این مطلب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ابتدا به ساکن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قائم مقامی سرنمی‌گیرد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دل‌خوش به او هستیم، آقای خامنه‌ای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چای خدمت آقا بیاورم، و همان وقت فرموده ایشان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روز جمعه حدود ساعت ده صبح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ما به شما گفتیم، این‌ها می‌خواهند کاری کنند، اما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ما به آقای خامنه‌ای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شدم رفتم یادداشت کردم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سوم باز به همین مضامین در‌باره آینده مطلبی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نگاهی به چشم‌های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باید کرد؟ شما تعجب می‌کنی، اما دید ما این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حجت‌الاسلام علی‌رضا پناهیان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عیادت مقام معظّم رهبری از آیت‌اللّه بهاء‌الدینی، آیت‌اللّه بهاءالدینی از این دیدار بسیار به وجد آمدند و به مقام معظّم رهبری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ودیعةاللّه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این در حالی بود که مقام معظّم رهبری از نظر سنی جای پسر آیت‌اللّه بهاءالدینی به حساب می‌آمدند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اگر بشود به کسی اعتماد کرد به 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خامنه‌ای از همه به امام نزدیک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 به او امیدواریم آقای خامنه‌ای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سید علی خامنه‌ای، محرز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یکی از نزدیکان 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قراربود از طرف مجلس خبرگان، منتظری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علماء برای ایشان امضای تأیید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گرفتن امضاء، چند نفر از نزدیکان منتظری به خدمت آیت‌اللّه بهاء‌الدینی رسیدند، اما ایشان امضاء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فرستادگان منتظری اصرار، از ایشان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خود منتظری شخصا به خدمت ایشان رسید و تمام کتاب‌هایی را که در مورد ولایت فقیه نوشته بود، محضر حضرت آقا قراردادند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 تمام کتاب‌ها را جمع کردند و به منتظری چند لحظه نگاه کردند و خنده کوتاهی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نوشتنی نیست، فهمیدنی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تأیید نکردید، مگر شخص دیگری هم می‌تواند بعد از امام به مقام رهبری برسد؟</w:t>
      </w:r>
    </w:p>
    <w:p>
      <w:pPr>
        <w:pStyle w:val="BookText"/>
        <w:rPr/>
      </w:pPr>
      <w:r>
        <w:rPr>
          <w:rFonts w:ascii="IRNazanin" w:hAnsi="IRNazanin" w:eastAsia="IRNazanin"/>
          <w:color w:val="111111"/>
          <w:sz w:val="28"/>
          <w:sz w:val="28"/>
          <w:szCs w:val="28"/>
          <w:rtl w:val="true"/>
          <w:lang w:bidi="fa-IR"/>
        </w:rPr>
        <w:t>حضرت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هیچ‌کس حاج آقا روح‌اللّه نمی‌شود؛ ولی آقا سید علی خامنه‌ای حقیقتا ولیّ فقیه هستند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امام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به او امیدواریم آقای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قبول نمی‌کنید و تعجب می‌کنید، ولی این دید ماست، نزد ما محرز است آقا سید علی خامنه‌ای رهبر آینده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باز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ما سید علی، سید علی، سید علی خامنه‌ای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می‌گذشت و به مرور زمان سخنان گهربار و گل‌واژه‌های بینش‌آفرین این پیر روشن‌ضمیر، بیشتر و بهتر عملی می‌شد، تا اینکه رحلت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حضرت آیت‌اللّه خامنه‌ای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آقا جان رسیدیم و به عنوان خبر روز خدمت‌شان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مدت‌ها پیش به این مطلب رسیده بودیم و نظر خود را بیان کردیم که هیچ‌کس بعد از حاج آقا روح‌اللّه نمی‌تواند رهبر شود جز سید علی آقا و باید به ایشان کمک کرد تا تنها نباشد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صحبت از قائم مقامی برخی افراد بعد از امام می‌شد، آقای بهاءالدینی لبخندی ملیح زده، با تأمل اندیشمندانه‌ای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170" w:name="pg20537_228931"/>
    </w:p>
    <w:p>
      <w:pPr>
        <w:pStyle w:val="BookText"/>
        <w:rPr/>
      </w:pPr>
      <w:bookmarkEnd w:id="170"/>
      <w:r>
        <w:rPr>
          <w:rFonts w:ascii="IRNazanin" w:hAnsi="IRNazanin" w:eastAsia="IRNazanin"/>
          <w:color w:val="111111"/>
          <w:sz w:val="28"/>
          <w:sz w:val="28"/>
          <w:szCs w:val="28"/>
          <w:rtl w:val="true"/>
          <w:lang w:bidi="fa-IR"/>
        </w:rPr>
        <w:t>این‌طور نمی‌بینیم؛ چون خدا نمی‌خواهد، هرچند بعضی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می‌توانند برای شیعه از جانب خود رهبر و مرجع درست کنند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آیت‌اللّه سید رضا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بهتر از آقای خامنه‌ای کسی را نداشت و اگر داشت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منحصر به فرد بود </w:t>
      </w:r>
      <w:r>
        <w:rPr>
          <w:rFonts w:eastAsia="IRNazanin" w:cs="IRNazanin"/>
          <w:color w:val="111111"/>
          <w:sz w:val="28"/>
          <w:szCs w:val="28"/>
          <w:rtl w:val="true"/>
          <w:lang w:bidi="fa-IR"/>
        </w:rPr>
        <w:t>...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رهبری را در آقای خامنه‌ای می‌دیدم، چراکه ایشان ذخیره الهی برای بعد از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در اهدافش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مخالفت با ولایت فقیه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میرزای شیرازی بزرگ، مبارزه با دولت انگلستان را از طریق تحریم تنباکو آغاز کرد، یک روحانی با او مخالفت کرد و میرزا با شنیدن مخالفت او، وی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نفرین باعث شد که نسل او از سلک روحانیت محروم شوند؛ پسر جوانش جوان‌مرگ شد و حسرت داشتن فرزند عالم به دل او ماند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171" w:name="__RefHeading___Toc10251179_3381743652"/>
      <w:bookmarkStart w:id="172" w:name="_Toc63"/>
      <w:bookmarkEnd w:id="171"/>
      <w:r>
        <w:rPr>
          <w:rtl w:val="true"/>
        </w:rPr>
        <w:t>آیت‌اللّه شیخ رضا مدنی کاشانی</w:t>
      </w:r>
      <w:bookmarkEnd w:id="172"/>
    </w:p>
    <w:p>
      <w:p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سایر مراجع، از اوایل شروع انقلاب اسلامی حضور داشت و هم‌گام با امام خمینی و سایر مراجع تقلید، مبارزه با طاغوت را بر خود فریضه می‌دانست و در مقابل کارهای نامشروع حکومت پهلوی به هر شکل ممکنمقابله می‌کرد و حضور خود را با سخنرانی، صدور اعلامیه، تشکیل مجالس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زیر به نمونه‌هایی از اعلامیه‌های وی از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روحانیت کاشان، پشتیبانی کامل خود را بدین وسیله از زعمای حوزه علمیه قم، مخصوصا عالم عامل مجاهد، حضرت آیت‌اللّه خمینی اعلام و در راه اجرای منویات معظّم له </w:t>
      </w:r>
    </w:p>
    <w:p>
      <w:pPr>
        <w:pStyle w:val="BookText"/>
        <w:rPr/>
      </w:pPr>
      <w:r>
        <w:rPr>
          <w:rFonts w:ascii="IRNazanin" w:hAnsi="IRNazanin" w:eastAsia="IRNazanin"/>
          <w:color w:val="111111"/>
          <w:sz w:val="28"/>
          <w:sz w:val="28"/>
          <w:szCs w:val="28"/>
          <w:rtl w:val="true"/>
          <w:lang w:bidi="fa-IR"/>
        </w:rPr>
        <w:t>که اعتلای اسلام و قطع دست اجانب از حریم مقدّس قرآن است، از هیچ‌گونه فداکاری دریغ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اراده و خواست روحانیت اسلام با جنبش عظیم ملّت مسلمان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اهانت روزنامه اطلاعات به امام خمینی، جامعه روحانیت کاشان در محکومیت این اقدام، اطلاعیه‌ای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که آیت‌اللّه مدنی یکی از امضاءکنندگان آن بود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قلم‌های مسموم عدّه‌ای از مطبوعات کشور که حقایق اسلام را واژگون جلوه می‌دهند و از تهمت‌های ناروا به حضرات علمای اعلام دامت برکاتهم، مخصوصا از مندرجات روزنامه اطلاعات، شماره </w:t>
      </w:r>
      <w:r>
        <w:rPr>
          <w:rFonts w:eastAsia="IRNazanin" w:cs="IRNazanin"/>
          <w:color w:val="111111"/>
          <w:sz w:val="28"/>
          <w:szCs w:val="28"/>
          <w:lang w:bidi="fa-IR"/>
        </w:rPr>
        <w:t>15506</w:t>
      </w:r>
      <w:r>
        <w:rPr>
          <w:rFonts w:ascii="IRNazanin" w:hAnsi="IRNazanin" w:eastAsia="IRNazanin"/>
          <w:color w:val="111111"/>
          <w:sz w:val="28"/>
          <w:sz w:val="28"/>
          <w:szCs w:val="28"/>
          <w:rtl w:val="true"/>
          <w:lang w:bidi="fa-IR"/>
        </w:rPr>
        <w:t xml:space="preserve">، هفدهم دی‌ماه، مبنی بر اهانت بر ساحت اقدس حضرت آیت‌اللّه العظمی آقای خمینی مد ظله، شدیدا متأثّر و مراتب انزجار خود را بدین وسیله اعلام نموده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اطلاعیه‌ای هم، مشابه اطلاعیه فوق به همراه جمعی از عالمان کاشان، درباره فاجعه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صادر کردند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آستانه پیروزی انقلاب اسلامی ایران، ملاقاتی بین امام خمینی و آیت‌اللّه حاج آقا رضا مدنی در روزهای قبل از پیروزی انقلاب صورت گرفت و در آن ملاقات، امام از وی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نهضت دعا کند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مدنی با پیروزی شکوه‌مند انقلاب اسلامی، همواره حمایت از رهبری انقلاب را بر خود لازم دانسته، به این کار اهتمام می‌ورزید و بارها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خمینی در کارهای سیاسی، وارد هستند و باید در امورات سیاسی تابع او باشیم</w:t>
      </w:r>
      <w:r>
        <w:rPr>
          <w:rFonts w:eastAsia="IRNazanin" w:cs="IRNazanin"/>
          <w:color w:val="111111"/>
          <w:sz w:val="28"/>
          <w:szCs w:val="28"/>
          <w:rtl w:val="true"/>
          <w:lang w:bidi="fa-IR"/>
        </w:rPr>
        <w:t>.»</w:t>
      </w:r>
      <w:r>
        <w:rPr>
          <w:rStyle w:val="FootnoteAnchor"/>
          <w:rtl w:val="true"/>
        </w:rPr>
        <w:footnoteReference w:id="258"/>
      </w:r>
      <w:bookmarkStart w:id="173" w:name="pg20537_228933"/>
    </w:p>
    <w:p>
      <w:pPr>
        <w:pStyle w:val="BookText"/>
        <w:rPr/>
      </w:pPr>
      <w:bookmarkEnd w:id="173"/>
      <w:r>
        <w:rPr>
          <w:rFonts w:ascii="IRNazanin" w:hAnsi="IRNazanin" w:eastAsia="IRNazanin"/>
          <w:color w:val="111111"/>
          <w:sz w:val="28"/>
          <w:sz w:val="28"/>
          <w:szCs w:val="28"/>
          <w:rtl w:val="true"/>
          <w:lang w:bidi="fa-IR"/>
        </w:rPr>
        <w:t>آیت‌اللّه مدنی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اسلام و ایران را زنده کردند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آیت‌اللّه مدنی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سال‌های زیادی منتظر بودم که یک نفر مرجع روحانی پیدا شود که نبض این مملکت به دست او باشد و کارها را اداره کند؛ الحمدلله ربّ العالمین، مراد ما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امیدوارم خداوند به حق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ما را موفّق بدارد و روزبه روز بر عمر و عزّت‌شان بیفزاید</w:t>
      </w:r>
      <w:r>
        <w:rPr>
          <w:rFonts w:eastAsia="Amiri" w:cs="Amiri" w:ascii="Amiri" w:hAnsi="Amiri"/>
          <w:color w:val="111111"/>
          <w:sz w:val="28"/>
          <w:szCs w:val="28"/>
          <w:rtl w:val="true"/>
          <w:lang w:bidi="ar-SA"/>
        </w:rPr>
        <w:t>.</w:t>
      </w:r>
      <w:r>
        <w:rPr>
          <w:rStyle w:val="FootnoteAnchor"/>
          <w:rtl w:val="true"/>
        </w:rPr>
        <w:footnoteReference w:id="260"/>
      </w:r>
    </w:p>
    <w:p>
      <w:pPr>
        <w:pStyle w:val="Heading3"/>
        <w:numPr>
          <w:ilvl w:val="2"/>
          <w:numId w:val="1"/>
        </w:numPr>
        <w:rPr/>
      </w:pPr>
      <w:bookmarkStart w:id="174" w:name="__RefHeading___Toc10251181_3381743652"/>
      <w:bookmarkStart w:id="175" w:name="_Toc64"/>
      <w:bookmarkEnd w:id="174"/>
      <w:r>
        <w:rPr>
          <w:rtl w:val="true"/>
        </w:rPr>
        <w:t>آیت‌اللّه سید رضی شیرازی</w:t>
      </w:r>
      <w:bookmarkEnd w:id="175"/>
    </w:p>
    <w:p>
      <w:pPr>
        <w:pStyle w:val="BookText"/>
        <w:rPr/>
      </w:pP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رضی شیرازی به همراه آیت‌اللّه سید محمود طالقانی و برخی دیگر از بزرگان در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شیرازی جوان ترین آنان بود و شرح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و زندانی شدن آقای طالقانی، استاد سید رضی به مدّت یک سال به جای ایشان تدریس کرد و حقوقش را نیز به خانواده آن مرحوم داد، اما بعد از یک سال، ساواک قضیّه را فهمید و حقوق مرحوم آقای طالقانی را از مدرسه سپهسالار قطع کرد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دکتر شیخ مهدی حائری یزدی به نمایندگی از سوی حضرت آیت‌اللّه بروجردی در آمریکا منصوب شد، با معرّفی آقای حائری یزدی، از استاد سید رضی شیرازی دعوت شد تا در دانشکده الهیّات دانشگاه تهران به جای ایشان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استاد مدّتی در دانشکده الهیّات به تدریس فقه و اصول در دوره کارشناسی پرداخت، اما رژیم چند سال بعد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اخراج استاد را از دانشگاه تهران صادر کرد و این موضوع طی نامه‌ای از سوی مسؤولان دانشگاه به ایشان ابلاغ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علّت اخراج آقای سید رضی شیرازی آن بود که ایشان در کلاس درس، از اهداف و عملکرد الهی روحانیّت اصیل و آموزه‌های دین مبین اسلام دفاع می‌کرد و در مورد جریان انجمن‌های ایالتی و ولایتی و اصلاحات ارضی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و اعلامیه‌های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علمای اسلام را مورد تأیید قرارمی‌داد و البتّه خود نیز بسیاری از این اعلامیه‌ها را امضاء کرده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دوره‌ای که امام خمینی به بورسای ترکیه تبعید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سید رضی شیرازی جلسات مفصّلی در تهران داشت و هیأتی به نام هیأت علوی تشکیل داده بود و در آن، مسائل گوناگون اسلامی از تفسیر قرآن تا مباحث فقهی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و تحلیل قرارمی‌داد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مدّتی ادامه داشت تا آن‌که یکی از دوستان قدیم استاد برای دیدن ایشان به منزلش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چه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پا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این حرف‌ها چیست که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فکر شماست و مزاحم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یک گلوله مصرفش کنید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پس از رفراندم ششم بهمن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مخالفت روحانیّت با شاه و اصلاحات ارضی، رژیم درصدد برآمد که این مخالفت‌ها را کاهش دهد؛ به همین جهت از روحانیون برای ملاقات با شاه در مسجد سپهسالار تهران دعوت به عمل آورد تا شخصیت و محبوبیّتی برای خود کسب کند، اما این نقشه شکست خورد و در آن ملاقات، عدّه بسیاری از روحانیون شرکت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آقای راد قبلا استاد سید رضی شیرازی را در جریان زمان ورود و کمّ و کیف ملاقات با شاه قرارداد تا در مقابل کار انجام شده قرارنگیرد و سید با تشکر از او در روز موعود به مدرسه نیامد و به همین سبب، با فشار ساواک از مدرسه سپهسالار اخراج شد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خمینی در نوفل لوشاتو بود، استاد سید رضی شیرازی به پاریس سفر کرد و به زیارت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آن زمان مسافرت به خارج برای آقای شیرازی مشکل بود، </w:t>
      </w:r>
    </w:p>
    <w:p>
      <w:pPr>
        <w:pStyle w:val="BookText"/>
        <w:rPr/>
      </w:pPr>
      <w:r>
        <w:rPr>
          <w:rFonts w:ascii="IRNazanin" w:hAnsi="IRNazanin" w:eastAsia="IRNazanin"/>
          <w:color w:val="111111"/>
          <w:sz w:val="28"/>
          <w:sz w:val="28"/>
          <w:szCs w:val="28"/>
          <w:rtl w:val="true"/>
          <w:lang w:bidi="fa-IR"/>
        </w:rPr>
        <w:t>ولی برای احترام و بزرگ‌داشت آن رهبر بزرگ، رنج سفر را بر خود هموار کرد و هر طوری بود خود را به آن‌جا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رضی شیرازی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اسلامی باید به دیدار حضرت امام خمینی بروند تا به این وسیله ایشان مورد اجلال قرارگیرد و غربی‌ها بدانند که امام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استاد سید رضی شیرازی نه تنها خودش با آیت‌اللّه صدوقی و جمع بسیاری از بازاریان یزدی برای ملاقات با امام خمینی به فرانسه رفت، بلکه علمای دیگر را نیز تشویق می‌کرد که برای بزرگ‌داشت امام به آن‌جا سفر کنند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استاد سید رضی شیرازی قبل از پیروزی انقلاب اسلامی هر سال برای زیارت عرفه به نجف اشرف می‌رفت و در هر سفر به خدمت حضرت امام خمینی می‌رسید و با ایشان گفت و گو می‌کرد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استاد سید رضی شیرازی از سوی گروهک فرقان مورد سوء قصد قرارگرفت و پنج تیر به سویش شلیک شد، ولی یک تیر به دیوار خورد و چهار تیر به شانه و پای ایشان اصابت کرد و با کمک مردم به بیمارستان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به لطف الهی سلامتی‌اش را بازیافت و توانست به فعّالیّت‌های علمی و اسلامی خود ادامه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انگیزه‌های ترورکنندگان آن بود که استاد سید رضی با استاد شهید مطهری ارتباط داشت و به واسطه ایشان با آثار و اندیشه‌ها و تفسیرهای مادّی جدید آشنا شده بود و در جلسات تفسیری خود، تفسیرهای روشن‌فکرمآبانه و به تعبیر دقیق‌تر؛ تفسیر به رأی‌های گروهک فرقان را نقل و نقد می‌کرد</w:t>
      </w:r>
      <w:r>
        <w:rPr>
          <w:rFonts w:eastAsia="IRNazanin" w:cs="IRNazanin"/>
          <w:color w:val="111111"/>
          <w:sz w:val="28"/>
          <w:szCs w:val="28"/>
          <w:rtl w:val="true"/>
          <w:lang w:bidi="fa-IR"/>
        </w:rPr>
        <w:t>.</w:t>
      </w:r>
      <w:r>
        <w:rPr>
          <w:rStyle w:val="FootnoteAnchor"/>
          <w:rtl w:val="true"/>
        </w:rPr>
        <w:footnoteReference w:id="268"/>
      </w:r>
      <w:bookmarkStart w:id="176" w:name="pg20537_228936"/>
    </w:p>
    <w:p>
      <w:pPr>
        <w:pStyle w:val="Heading3"/>
        <w:numPr>
          <w:ilvl w:val="2"/>
          <w:numId w:val="1"/>
        </w:numPr>
        <w:rPr/>
      </w:pPr>
      <w:bookmarkStart w:id="177" w:name="__RefHeading___Toc10251183_3381743652"/>
      <w:bookmarkStart w:id="178" w:name="_Toc65"/>
      <w:bookmarkEnd w:id="176"/>
      <w:bookmarkEnd w:id="177"/>
      <w:r>
        <w:rPr>
          <w:rtl w:val="true"/>
        </w:rPr>
        <w:t xml:space="preserve">آیت‌اللّه سید روح‌اللّه خمینی </w:t>
      </w:r>
      <w:r>
        <w:rPr>
          <w:rtl w:val="true"/>
        </w:rPr>
        <w:t>(</w:t>
      </w:r>
      <w:r>
        <w:rPr>
          <w:rtl w:val="true"/>
        </w:rPr>
        <w:t>امام خمینی</w:t>
      </w:r>
      <w:r>
        <w:rPr>
          <w:rtl w:val="true"/>
        </w:rPr>
        <w:t>)</w:t>
      </w:r>
      <w:bookmarkEnd w:id="178"/>
    </w:p>
    <w:p>
      <w:pPr>
        <w:pStyle w:val="BookText"/>
        <w:rPr/>
      </w:pP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نهضت،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مرحوم آیت‌اللّه سید احمد خوانساری در بازار بزرگ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جریان رفراندم برای مواد شش‌گانه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رژیم شاه مورد هتک و ضرب قرارگرفت، شب که حضرت امام از این خبر متاثر شده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ژن امام حسین در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آقای سید احمد خوانساری را زده‌اند و من تا این‌ها را نابود نکنم، رها نخواهم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آیت‌اللّه محمد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که مصادف با روز شهادت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معمولاً از طرف حضرت امام در مدرسه فیضیه جلسه روضه‌ای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مردم و طلاب برای استماع سخنان حضرت امام به مدرسه فیضیه آمده بودند و ساواک تصمیم داشت که با هزار نفر ساواکی به صورت ناشناس وارد مدرسه فیضیه شوند و مجلس عزاداری را به هم بزنند و بعد متعرض افراد و مخصوصاً معممین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کار را کردند و تا حد زدن و از بالای بام پرت کردن و لباس‌ها را پاره‌پاره کردن پیش رفتند، و آن روز وضع عجیبی در مدرسه فیضیه بوجود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جمعیت وقتی خودشان را در مدرسه فیضیه فاتح دیدند، در خیابان‌های قم به راه افتادند و با کلمه جاوید شاه، یک رعب عجیبی در شهر به وجود آوردند که هیچ‌کس‌جرأت نفس کشیدن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امام گزارش دادند که این‌ها دارند به طرف منزل شما می‌آیند، و لذا رفتند و درِ منزل امام را بستند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وقتی که از این جریان مطلع شدند، بدون این‌که به کسی حرفی بزنند، رفتند و در را باز کردند و دو طرف در را بازگذاشتند و به همان اتاقی که نزدیک در بود، بازگشتند و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شعار جاوید شاه، لحظه به لحظه قوی تر و بیشتر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هیچ باکی از این معنا نداشتند که این هزار نفر بریزند در منزل و هر غلطی که بتوانند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مسلح و فاتح مسأله فیضیه، ولی در منزل امام، مجموعه افراد به ده نفر هم نمی‌رسد، ده نفری که هیچ‌گونه وسیله دفاعی هم نداشتند، مع ذلک شهامت ایشان به اندازه‌ای بود که هیچ وحشت و هراسی به خودشان راه ندادند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 و ابرقدرت‌ها و نوکران آنان مطمئن باشند که اگر خمینی یکّه و تنها هم بماند، به راه خود که راه مبارزه با کفر و ظلم و شرک و بت‌پرستی است ادامه می‌دهد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آیت‌اللّه شهید سید محمدرضا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آیت‌اللّه العظمی امام خمینی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مبارزه با شاه،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یک طرف باشند و من یک طرف، همین است که می‌گویم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آیت‌اللّه ابوالقاسم خزعلی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پاکروان رئیس ساواک کشور، در زندان به ملاقات حضرت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موافقت نکردید به ملاقات شاه بروید؛ شاه می‌خواهد به دیدار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نمی‌پذیرم؛ زیرا اگر انگشت شاه به دریا برسد، دریا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پاکروان، مأیوس و بی‌نتیجه، از زندان خارج 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سخنرانی‌ها خطاب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به ملت دستور بدهم دمت را بگیرند و مانند پدرت از مملکت بیرونت کنند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قلب خود را برای سرنیزه‌های مأمورین شما حاضر کردم، ولی برای قبول زورگویی‌ها و خضوع در مقابل جبّاری‌های شما حاضر نخواهم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خواست خدا احکام خدا را در هر موقع مناسبی بیان خواهم کرد و تا قلم در دست دارم، کارهای مخالف مصالح مملکت را برملا می‌کنم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حجت‌الاسلام سید هادی 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تبعید امام خمینی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بازدید از آقای سید محسن حکیم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بسیار امیدوارم و دوست دارم که شما جلو بیفتید و ما هم پشت سر شما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کمک نمی‌کنند و از حمایت آنها برخوردار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قیام کنید، من حمایت مردم را تضمین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محمد رشتی می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خمینی در آن جلسه در مورد نقشه‌های آمریکا و اسرائیل و نوکری بی چون و چرای شاه سخنانی فرمودند که آقای حکیم بسیار تحت تاثیر قرارگرفتند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نخستین قدم سعی می‌کردند که مراجع را به صحنه‌های سیاسی بکشانند و به ویژه درباره آیت اللّه حکیم و آیت اللّه سید محمود شاهرودی بسیار حساسیت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تلاش می‌کردند که آنها رهبری نهضت را به عهده بگیرند، اما پس از یک سال تلاش، نتیجه ای حاصل نشد و آن بزرگوار تصمیم گرفتند که شخصا جهت مبارزه و تداوم نهضت اقدام بفرمایند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محمود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شیخ عباس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که امام قلب‌شان درد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بغداد به خاطر قلب آقا دکتر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اعلام نتیجه گزارش پزشکی، دو سه نفر از تجار بغدادی که ارادتمند امام بوده و همراه آن دکتر آمده بودند، خدمت امام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زمان که به عراق تشریف آورده اید دیگر به زیارت کاظمین و سامراء نیامدید، حالا به عنوان زیارت و تشرف عتبات مقدسه سامراء و کاظمین مسافرتی داشته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 ما خالی است و کسی در آن سکونت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 روزی نزول اجلال بفرمایید تا هم زیارتی کرده باشید و هم به سفارش دکتر مبنی بر تغییر آب و هوا عمل کرده باشید؛ ولی امام نپذیرفتند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حاج علی خلخالی مرا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خدمت امام می روی پیشنهادی از طرف من به ایشان بده، شاید حرف تو مقبول تر باشد؛ امام حاضر نیستند به کاظمین و سامراء بروند، من ماشین دارم و مال خودم هم هست، مال بیت المال نیست و از سهم امام و وجوهات نیست، از امام هم کرایه ای نمی‌خواهم بگیرم، حتی بنزین ماشین را خودم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اجازه بفرمایند پیشنهاد می کنم روزی یک یا دو ساعت ایشان را از درِ منزل سوار کنم و به کنار شط کوفه ببرم تا هوایی بخورند و قبل از ظهر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مطالعه ای هم دارند همان‌جا انجام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تقاضای آقای خلخالی خدمت امام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 مبارک‌تان باشد آن روز دکتر کویتی سفارش نمود که شما به کاظمین و سامراء مشرف شوید، اما حضرت‌عالی امتناع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 حاج علی خلخالی این تقاضا و پیشنهاد را دارد که ماشین هست و مربوط به سهم امام و وجوهات نیست و راننده هم خودش است اگر اجازه بفرمایید ایشان هر ساعتی قبل از ظهر را که تعیین می فرمایید بیایند شما را سوار ماشین کنند، دو ساعتی کنار شط کوفه بروید و برای تغییر آب و هوا استراحتی داشته باشید سپس مراجعه بفرمایید که هیچ هزینه ای را هم مستلزم نباشد و ایشان هم افتخار می کند و این خواهش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که امام تشکر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طرف من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جملات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آن‌جا خوش‌گذرانی کنم و جوانان مردم در ایران زیر شکنجه‌ها جان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جمله را با حالتی بیان کردند که در وجود من اثر گذاشت و رخوت حاصل شد به گونه ای که نتوانستم در جواب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شدم و پس از سکوتی مختصر،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من می روم و زحمت را کم می کنم</w:t>
      </w:r>
      <w:r>
        <w:rPr>
          <w:rFonts w:eastAsia="IRNazanin" w:cs="IRNazanin"/>
          <w:color w:val="111111"/>
          <w:sz w:val="28"/>
          <w:szCs w:val="28"/>
          <w:rtl w:val="true"/>
          <w:lang w:bidi="fa-IR"/>
        </w:rPr>
        <w:t>.</w:t>
      </w:r>
      <w:r>
        <w:rPr>
          <w:rStyle w:val="FootnoteAnchor"/>
          <w:rtl w:val="true"/>
        </w:rPr>
        <w:footnoteReference w:id="2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اسماعیل فردوسی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ماه مبارک رمضان که چند نفر از صاحب‌منصبان عراق خدمت امام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برابر دولت ایران تعهداتی داریم که نمی‌توانیم </w:t>
      </w:r>
    </w:p>
    <w:p>
      <w:pPr>
        <w:pStyle w:val="BookText"/>
        <w:rPr/>
      </w:pPr>
      <w:r>
        <w:rPr>
          <w:rFonts w:ascii="IRNazanin" w:hAnsi="IRNazanin" w:eastAsia="IRNazanin"/>
          <w:color w:val="111111"/>
          <w:sz w:val="28"/>
          <w:sz w:val="28"/>
          <w:szCs w:val="28"/>
          <w:rtl w:val="true"/>
          <w:lang w:bidi="fa-IR"/>
        </w:rPr>
        <w:t>براساس آن تعهدات به شما اجازه فعّالیّت سیاسی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برابر دولت تعهد دارید، من هم در برابر ملت تعهداتی دارم که نمی‌توانم دست از فعّالیّت سیاسی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ممانعت کنید و نگذارید این‌جا کارم را انجام بدهم، از عراق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من به نجف و کربلا چسبیده‌ام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خمینی هرکجا برود، آن‌جا را نجف و کربلا می‌کند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آیت‌اللّه میرزا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آقایان در دوران اوج‌گیری انقلاب اعلامیه می‌دادند و تلگرام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حکیم از نجف و سایر آقایان از شهرستان‌ها در امر انقلاب دخالت می‌کردند، اما امام از تمام آنها جلو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دنباله‌رو قضایا نبود، بلکه پیش‌رو قضایا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 امام در اعلامیه‌ها و تلگرام هایش با سایرین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آقایان، زمانی که پای مرگ و کشتار به میان می‌آمد، از حرکت بازمی‌ایستادند و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شیخ میرزا هاشم آملی که خیلی هم شوخ طبع بودند،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اعلامیه می‌دادیم، اما همین‌که کشت و کشتار می‌شد، قضایا را بهگردن امام خمینی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امام قیام کرد و ما هم از دور طبل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در جریان انقلاب، افراد بسیاری بودند، اما وقتی کار، سخت و دشوار می‌شد، بیشتر این افراد در بین راه توقف می‌کردند و امام را همراهی نمی‌کردند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روزی از کمیته استقبال، از تهران به نوفل لوشاتو زنگ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تلفن‌کننده شهید مظلوم آیت‌اللّه دکتر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ورود امام برنامه‌هایی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در جریان باشد به عرض‌شان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را تا بهشت زهرا چراغانی و فرش می‌کنیم و با هلی‌کوپتر می‌رویم و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خدمت امام رسیدند و مطالب آقایان را گزارش کردند، امام پس از استماع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قاطعیت و صراحت خاص خود سربلند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به آقایان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می‌خواهند کورش کبیر را وارد ایران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 این کار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طلبه از ایران خارج </w:t>
      </w:r>
    </w:p>
    <w:p>
      <w:pPr>
        <w:pStyle w:val="BookText"/>
        <w:rPr/>
      </w:pPr>
      <w:r>
        <w:rPr>
          <w:rFonts w:ascii="IRNazanin" w:hAnsi="IRNazanin" w:eastAsia="IRNazanin"/>
          <w:color w:val="111111"/>
          <w:sz w:val="28"/>
          <w:sz w:val="28"/>
          <w:szCs w:val="28"/>
          <w:rtl w:val="true"/>
          <w:lang w:bidi="fa-IR"/>
        </w:rPr>
        <w:t>شده و همان طلبه به ایران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میان امتم باشم و همراه آنان بروم ولو پایمال شوم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برخی از مبارزات و فعّالیّت‌های سیاسی امام خمینی به صورت روزشمار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اهتمام برای تشکیل جلسه مراجع تقلید قم برای اعلام مخالفت با لایحه انجمن‌های ایالتی و ولایتی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 به محمدرضا پهلوی در مخالفت با این لایحه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 به اسداللّه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درباره ضرورت لغو این لایحه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تلگرام‌های جداگانه به محمدرضا پهلوی و اسداللّه علَم در اعتراض به عملکرد علَم و عدم تقید او به نصیحت علمای اسلام در لغو مصوبه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درباره ضرورت لغو لایحه انجمن‌های ایالتی و ولایتی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پیام درباره لغو این لایحه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رفراندم اصول شش‌گانه انقلاب به اصطلاح سفید، که در قانون اساسی پیش‌بینی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پیام و سخنرانی درباره حمله مأموران ساواک به مدرسه فیضیه و محاصره منازل آقایان خوانساری و بهبهانی و ضرورت عزل نخست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پیام درباره اعتراض به زیر پا گذاشتن احکام اسلام، و اعلام عزای عمومی 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درباره توطئه‌های استعمار و مسؤولیت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سخنرانی در ضرورت صبر در برابر مصائب به دنبال حمله مأموران به مدرسه فیضیه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علمای تهران در استیضاح اسداللّه علم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برای اعضای انجمن اسلامی دانشگاه تهران درباره ماهیت اصلاحات ارضی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و پیام در افشای جنایات حکومت پهلوی و ارزیابی قیام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معروف عصر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و اعزام سریع به تهران و حبس در باشگاه افسران و سپس در زندان قصر، که به قیام پانزده خرداد و سرکوب وحشیانه مردم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پاسخ‌گویی در بازجویی در زندان قصر به علت عدم استقلال قضایی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در بازداشتگاه پادگان عشرت‌آباد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تحت‌الحفظ در داوودیه تهران و از آن‌جا به منزل آقای روغنی در قیطریه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ورود به قم پس از رفع حصر، و پیام در تأسف از تسلط اسرائیل و عمالش بر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 رد تفاهم با رژیم و توطئه‌های حکومت پهلوی و تکلیف اسلامی در مقابله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اعلامیه مشترک با مراجع تقلید قم به مناسبت سالگرد قیام پانزده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درباره توطئه‌های استعماری در ممالک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پیام برضدّ إعمال کاپیتولاسیون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و تبعید به آنکارا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تبعید به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نامه سرگشاده به امیرعباس هویدا درباره خیانت‌های شاه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درباره توطئه رژیم پهلوی برای نابودی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به زائران بیت‌اللّه الحرام درباره مسلمانان فلسطین و افشای جنایت‌های رژیم پهلوی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سخنرانی درباره جنایت‌های حکومت پهلوی، جشن‌های شاهنشاهی و وجوب قیام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نغمه‌های استعماری و ضرورت مقابله با توطئه‌های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 به احمد حسن البکر، رئیس جمهور عراق، درباره خشونت مأموران عراقی برضدّ ایرانیان مقیم عراق و سخنرانی درباره احتمال مهاجرت‌شان به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پیام به ملت و علمای ایران در تشریح ستمکاری‌های رژیم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انجمن‌های اسلامی دانشجویان مقیم خارج درباره دسیسه‌های حکومت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پیام به ملت ایران درباره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پیام به ملت مسلمان ایران درباره تحریم شرکت در حزب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شتلگرام به احمد حسن البکر در اعتراض به اخراج علمای ایرانی از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 تأسف از سرکوب مردم و حیله‌های حکومت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پیام‌های جداگانه به انجمن‌های اسلامی دانشجویان در اروپا و آمریکا و کانادا در افشای جنایات رژیم پهلوی و اسلامی نبودن اقدامات 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اعلامیه به مناسبت شهادت حاج آقا مصطفی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درباره قدرت روحانیت و خدمات علماء و ضرورت همبستگی روحانی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علماء و ملت ایران و پاسخ به تسلیت دانشجویان خارج کشور و مسلمانان ایران و جهان درباره شهادت حاج آقا مصطفی و ادامه مبارزه برضدّ رژیم پهلوی و تلاش برای نجات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به ملت ایران درباره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و نوید پیروزی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به مردم آذربایجان درباره سرکوب 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مصاحبه با مجله لوموند فرانسه درباره مسائل سیاسی و اعتقادی و اجتماعی ایران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 رد چراغانی کردن معابر به مناسبت سوم و نیمه شعبان به علت سرکوب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مردم آبادان درباره فاجعه سینما 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به ملت ایران درباره فاجعه جمعه سیاه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کویت و بازگشت اجباری به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به فرانسه و آغاز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پاریس و نوفل لوشاتو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سخنرانی در فرانسه درباره مفاسد و جنایت‌های رژیم پهلوی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مصاحبه در فرانسه درباره آینده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زائران بیت‌اللّه الحرام درباره گرفتاری‌های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 با وزیر کابینه ضیاءالحق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وساطت این کشور میان معظّم له و رژیم پهلوی و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آیت‌اللّه دکتر بهشتی درباره اقدامات بنیادی برای تشکیل شورای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معروف به پیروزی خون بر شمشیر درباره وظایف مردم در آستانه 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به ملت ایران درباره تحریم پرداخت مالیات و پول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فرمان تشکیل شورای انقلاب اسلامی یک روز قبل از تشکیل شورای سلطنت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تشکر از دولت و ملت فرانسه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سرافرازانه به میهن در میان استقبال میلیون‌ها مشتاق و سخنرانی تاریخی در بهشت 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 دیدن از رژه افسران و همافران و درجه‌داران نیروی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حمله لشکر گارد به نیروی هوایی و مخالفت با تشدید زمان حکومت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درباره عدم اعتبار سوگند نظامیان به رژیم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ضرورت حفظ آرامش و همکاری مردم با دولت موقت در زمان پیروزی انقلاب</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دو پیام به ملت ایران در خصوص تکلیف شرعی و تعهد ملی مردم و ضرورت حفظ نظم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 مورد خلع سلاح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پایان اعتصابات و شروع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حکم سرپرستی آستان قدس رضوی به حجت‌الاسلام آقای عباس واعظ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چهارده ماده‌ای به ملت ایران درباره ضرورت اتحاد در برابر استعمار خارجی، حفظ وحدت، طرف‌داری اسلام از کارگران و کارمندان و طبقات مستضعف، ضرورت حمایت ملت از ارتش و شهربانی و ژاندارمری، رعایت رفتار اسلامی با زندانیان، پرهیز از گران‌فروشی، فعّالیّت مطبوعات در مسیر انقلاب اسلامی، رأی به جمهوری اسلامی، محاکمه جنایتکاران رژیم فاسد، پرهیز از اسراف و تجمل‌پرستی و کاغذبازی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حکم مصادره اموال سلسله پهلوی به شورای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نخست وزیر دولت موقت در خصوص ممنوعیت دخالت منسوبین امام در امور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تشکیل کمیته امداد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حکم به حجت‌الاسلام خامنه‌ای برای رسیدگی به مشکلات مردم سیستان و بلوچستان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 خصوص روز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به ملت ایران در خصوص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خانه‌سازی برای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وزیر امور خارجه وقت درباره ضرورت قطع روابط دیپلماتیک جمهوری اسلامی ایران با دولت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نخست وزیر دولت موقت برای تدوین و تصویب قانون اساسی و تشکیل مجلس خبرگان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بیاناتی خطاب به سفیر شوروی درباره دخالت این کشور در افغانستان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و سخنرانی درباره تشکیل جهاد سازندگی و ضرورت تصویب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هفت توصیه به دولت و ملت،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سازندگی ایران، عفو متهمان، ضرورت همکاری قوای انتظامی و نظامی در حفظ انقلاب، حفظ مقام مسجد و اقدام برای آن، تحقق جمهوری اسلامی، وحدت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فرمان برای تنظیم برنامه‌های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برای راهپیمایی وحدت در حمایت از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فرمان عفو متهمان به دادستان دادگاه‌های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حجت‌الاسلام علی قدوسی به سمت دادستان کل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مسلمین ایران و جهان درباره انتخاب روز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نیروهای ارتشی و مردم و حکم به ارتش درباره پایان دادن به غائله پاوه و تعقیب و دستگیری اشرار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نمایندگان مجلس خبرگان و مردم، به مناسبت گشایش این مجلس درباره تدوین قانون اساسی براساس معیارهای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مردم کردستان درباره غیر قانونی بودن حزب دمکرات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فرمان عفو عمومی در کردستان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حمایت از تسخیر لانه جاسوسی آمریکا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 گذاری اداره امور کشور به شورای انقلاب اسلامی و قبول استعفای آقای بازرگان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شورای انقلاب و مسؤولان دولتی در خصوص عدم ملاقات با نمایندگان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بر قانون اساسی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بسیج عمومی برای مبارزه با بی‌سوادی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و موسوی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دیوان‌عالی کشور و دادستانی کل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تأسیس بنیاد شهید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پیام به ملت ایران درباره قطع رابطه با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در محله جماران که تا پایان عمر پربرکت‌شان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تشکیل ستاد انقلاب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تصدّی پلیس و کمیته‌ها در جلوگیری از جریانات بانوان بدحجاب</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رهبر انقلاب و بنیان‌گذار جمهوری اسلامی ایران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استعلام در مورد تعرض عده‌ای از افراد ناآگاه و احیاناً ضد انقلاب، به بانوان بی‌حجاب دستوری به این شرح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تعرض به زن‌ها در خیابان و کوچه و بازار، از ناحیه منحرفین و مخالفین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کسی حق تعرض ندارد و این گونه دخالت‌ها برای مسلمان‌ها حرام است، و باید پلیس و کمیته‌ها از این گونه جریانات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الموسوی الخمینی</w:t>
      </w:r>
    </w:p>
    <w:p>
      <w:pPr>
        <w:pStyle w:val="BookText"/>
        <w:rPr/>
      </w:pPr>
      <w:r>
        <w:rPr>
          <w:rFonts w:ascii="IRNazanin" w:hAnsi="IRNazanin" w:eastAsia="IRNazanin"/>
          <w:color w:val="111111"/>
          <w:sz w:val="28"/>
          <w:sz w:val="28"/>
          <w:szCs w:val="28"/>
          <w:rtl w:val="true"/>
          <w:lang w:bidi="fa-IR"/>
        </w:rPr>
        <w:t xml:space="preserve">پیام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به ملت ایران درباره یورش وحشیانه صدّام به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بنی‌صدر از فرماندهی نیروهای مسلح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ارتداد جبهه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بنی‌صدر از ریاست جمهوری، پس از رأی عدم کفایت سیاسی او توسط اکثریت قاطع نمایندگان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صدور پیام هشت ماده‌ای به قوه قضائیه و ارگان‌های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حکم به فرمانده سپاه در خصوص تشکیل و تجهیز نیروهای سه گانه در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پیام به مسلمانان ایران و جهان و زائران بیت‌اللّه الحرام که به پیام برائت از مشرکان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نامه به مسئولان نظام در مورد تشکیل مجمع تشخیص مصلحت نظام و اعضای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نامه به شورای مرکزی مجمع روحانیون مبارز درباره موافقت معظّم له با تشکیل 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ملت ایران درباره سیاست‌های کلی نظام در دوران بازسازی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آقای میخائیل گورباچف و دعوت وی به اسلام و پیش‌بینی شکست کمونیسم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اعدام و قتل سلمان رشدی به مسلمانان جهان، که چهار روز بعد، وجوب آن قطعی اعلام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به روحانیون و مراجع و مدرسین و أئمه جماعات که به منشور روحانیت معروف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نامه به آقای منتظری و موافقت با استعفای وی از قائم مقام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آیت‌اللّه خامنه‌ای درباره تدوین متمم قانون اساسی و اعلام اسامی بیست نفر از بیست و پنج عضو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رئیس مجلس خبرگان درباره عدم لزوم شرط مرجعیت برای رهبری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مقام معظّم رهبری حضرت آیت‌اللّه خامنه‌ای برای دیدار با اقشار مختلف مردم قم در این استان بودند، شبی </w:t>
      </w:r>
      <w:r>
        <w:rPr>
          <w:rFonts w:eastAsia="IRNazanin" w:cs="IRNazanin"/>
          <w:color w:val="111111"/>
          <w:sz w:val="28"/>
          <w:szCs w:val="28"/>
          <w:rtl w:val="true"/>
          <w:lang w:bidi="fa-IR"/>
        </w:rPr>
        <w:t>(</w:t>
      </w:r>
      <w:r>
        <w:rPr>
          <w:rFonts w:eastAsia="IRNazanin" w:cs="IRNazanin"/>
          <w:color w:val="111111"/>
          <w:sz w:val="28"/>
          <w:szCs w:val="28"/>
          <w:lang w:bidi="fa-IR"/>
        </w:rPr>
        <w:t>28/7/1389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علماء حضور داشتند، از جمله آیت‌اللّه حاج آقا نصراللّه شاه‌آبادی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استاد بزرگِ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کنار من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شمردم و ضمن اشاره به خاطره‌ای که از ایشان در کتاب عارف کامل آمده،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مطلب را تأیید می‌کنید؟</w:t>
      </w:r>
    </w:p>
    <w:p>
      <w:pPr>
        <w:pStyle w:val="BookText"/>
        <w:rPr/>
      </w:pPr>
      <w:r>
        <w:rPr>
          <w:rFonts w:ascii="IRNazanin" w:hAnsi="IRNazanin" w:eastAsia="IRNazanin"/>
          <w:color w:val="111111"/>
          <w:sz w:val="28"/>
          <w:sz w:val="28"/>
          <w:szCs w:val="28"/>
          <w:rtl w:val="true"/>
          <w:lang w:bidi="fa-IR"/>
        </w:rPr>
        <w:t>آقای شاه‌آبادی ضمن تأیید اصل مطلب، برخی از آن‌چه را که در آن کتاب از ایشان نقل شده، نادرست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رهبر معظّم خواستم آن‌چه را صحیح است، بفرمایند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خاطره خود را بدین شرح، بازگو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بورسا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بودند، من در نجف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آمدم ایران و در خوزستان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بین ایران و دشمنانی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هم نبود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میدان جنگ، منزل داشتند و این جنگ، زیر نظر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خیلی طولانی شد، خیلی‌ها کشته شدند، حتی یکی از دایی‌زاده‌های من به اسم حبیب‌اللّه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درخت‌ها سوخت، نخل‌ها هم شکست و سوخت، تا بالأخره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پیروز شدیم، من زود دویدم بروم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که حضرت منزلی چوبی داشتند، مانند منزل ما در مازندران، و من می‌دانستم اینجا دو تا اتاق دارد و اتاق دست راست برای حضرت </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دویدم و از پله‌ها بالا رفتم و رفتم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چهارزانو نشسته‌اند، یک متّکایی هم روی دامن‌شان هست که به آن تکیه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قیافه‌ای نورانی داشتند، اما عمامه سرشان ندیدم، ولی خیلی زیبا و خوشگل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تبریک گفتم که الحمدلله ما غالب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تبسم و خنده مختصری کردند که برخلاف توقع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توقعم این بود که آقا خیلی خوش‌حال و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انتظار داشتم شاد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ناراحتی‌تان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آن اتاق، بنا کردم به آن‌ها تشر زدن و دعوا کردن، و در این دعواها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رفت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 و بازدیدها که ظاهراً یک سال از تشریف‌فرمایی ایشان گذشته بود، روزی همین آقا عبدالعلی</w:t>
      </w:r>
      <w:r>
        <w:rPr>
          <w:rStyle w:val="FootnoteAnchor"/>
          <w:rtl w:val="true"/>
        </w:rPr>
        <w:footnoteReference w:id="285"/>
      </w:r>
      <w:r>
        <w:rPr>
          <w:rFonts w:ascii="IRNazanin" w:hAnsi="IRNazanin" w:eastAsia="IRNazanin"/>
          <w:color w:val="111111"/>
          <w:sz w:val="28"/>
          <w:sz w:val="28"/>
          <w:szCs w:val="28"/>
          <w:rtl w:val="true"/>
          <w:lang w:bidi="fa-IR"/>
        </w:rPr>
        <w:t>آمد منزل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خدمت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دیدارها رویه اولیه ایشان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نمی‌زدند تا دیگری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علیک و احوال‌پرسی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داشتید؟</w:t>
      </w:r>
    </w:p>
    <w:p>
      <w:pPr>
        <w:pStyle w:val="BookText"/>
        <w:rPr/>
      </w:pPr>
      <w:r>
        <w:rPr>
          <w:rFonts w:ascii="IRNazanin" w:hAnsi="IRNazanin" w:eastAsia="IRNazanin"/>
          <w:color w:val="111111"/>
          <w:sz w:val="28"/>
          <w:sz w:val="28"/>
          <w:szCs w:val="28"/>
          <w:rtl w:val="true"/>
          <w:lang w:bidi="fa-IR"/>
        </w:rPr>
        <w:t>ایشان مطالبی گفتند و 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مناسبتی داشت که دفعتاً این خواب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بورسا بودید، من خوابی دیدم، و خواب را عیناً نقل کردم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نقل کردم، ایشان دست‌هایشان را به هم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خیلی اعجاب‌آور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اصلاً صحبت این چیزها نبود، اصلاً احتمال این‌که ایشان به ایران برگردد نبود، چه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چه مناسبتی در این موقعیت و با این وضعیت، چنین مطلبی می‌فرمایید؟ </w:t>
      </w:r>
    </w:p>
    <w:p>
      <w:pPr>
        <w:pStyle w:val="BookText"/>
        <w:rPr/>
      </w:pPr>
      <w:r>
        <w:rPr>
          <w:rFonts w:ascii="IRNazanin" w:hAnsi="IRNazanin" w:eastAsia="IRNazanin"/>
          <w:color w:val="111111"/>
          <w:sz w:val="28"/>
          <w:sz w:val="28"/>
          <w:szCs w:val="28"/>
          <w:rtl w:val="true"/>
          <w:lang w:bidi="fa-IR"/>
        </w:rPr>
        <w:t>من خیلی کنجکاوی کردم و فشار آوردم، ولی ایشان از گفتن استنکاف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اصرارم زیاد شد، ایشان تصمیم گرفت که بلند شود و از اتاق برود و با من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اصرار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تا وقتی من زنده هستم این را به کسی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خواب دفعتاً یادم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تخطیطی</w:t>
      </w:r>
      <w:r>
        <w:rPr>
          <w:rStyle w:val="FootnoteAnchor"/>
          <w:rtl w:val="true"/>
        </w:rPr>
        <w:footnoteReference w:id="286"/>
      </w:r>
      <w:r>
        <w:rPr>
          <w:rFonts w:ascii="IRNazanin" w:hAnsi="IRNazanin" w:eastAsia="IRNazanin"/>
          <w:color w:val="111111"/>
          <w:sz w:val="28"/>
          <w:sz w:val="28"/>
          <w:szCs w:val="28"/>
          <w:rtl w:val="true"/>
          <w:lang w:bidi="fa-IR"/>
        </w:rPr>
        <w:t>است که پدرت برای ما کشیده و این برنامه، می‌شود و ما هم باید برویم و جنگ هم می‌شود و ما هم 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دنبال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را فراموش کردم تا این‌که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به تهران آمده بودم، ممنوع‌الخروج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انقلاب پیروز شد و آخر شهریور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به آبادان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کامیون ارتشی جنس بار کردیم برای آبادان و بردیم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هم راه افتادیم به سمت بندر امام، اسکله سی و پنج یا سی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می‌رفتیم، از نخلستان‌ها که رد می‌شدیم، همین‌که نگاهم به نخل‌های شکسته افتاد، یاد آن خواب و تعبیری که امام فرمودند، افتادم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حجت‌الاسلام اکبر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چهارده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تجمعی به وقوع پیوست که در آن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 و مطالبی علیه انقلابیون و حزب‌اللّه مطرح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بعد از این حادثه تلخ، بحث‌ها و موارد اختلاف صریحاً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بنی‌صدر و مسؤولان بالای کشور در حضور امام تشکیل شد و امام در آن جلسه به بنی‌صدر انتقاد کردند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خیال می‌کنی که این آرای یازده میلیونی، رأی به توست؟ مردم مسلمان‌اند؛ اگر بفهمند مرجع‌شان این آراء را قبول ندارد، از تو برمی‌گردند و تو پانصد هزار رأی هم نداری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همان جلسه، امام خطاب به بنی‌صدر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فکرت بیرون کن که اگر تو در برنامه‌ریزی جنگ نباشی، جنگ شکست می‌خورد؛ من خیلی بهتر از تو جنگ را اداره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هم‌چنین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تو با این گروهک‌های ضدّ انقلاب همکاری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این‌ها اسلحه داده‌ای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دیگری که امام خیلی از دست بنی‌صدر ناراحت شده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این‌طور باشی، دستور می‌دهم در همین خانه حبست کنند و تایک سال نمی گذارم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 که می‌توانی به اروپا بروی، مقاله بنویسی؛ همین‌جا نگهت می‌دارم تا کشور آرام شود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حجت‌الاسلام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از أئمه جمعه شهرستان‌ها خدمت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پس از بازگشت از محضر امام خوش‌حال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خوش‌حالید؟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حجت شرعی تمام شده باشد، درنگ نخواهم کرد و بدانید که خلع بنی‌صدر زمانی به طول یک دقیقه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خطاب به آنان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نکنید که من از هیاهو و جنجال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جمعیتی که در حسینیه حاضر می‌شوند و 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خمینی، اگر زمانی خلاف آن را بگویند، برای من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ذره‌ای به هوچی‌گری‌ها وقعی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تکلیف شرعی‌ام می‌پردازم، همین و بس</w:t>
      </w:r>
      <w:r>
        <w:rPr>
          <w:rFonts w:eastAsia="IRNazanin" w:cs="IRNazanin"/>
          <w:color w:val="111111"/>
          <w:sz w:val="28"/>
          <w:szCs w:val="28"/>
          <w:rtl w:val="true"/>
          <w:lang w:bidi="fa-IR"/>
        </w:rPr>
        <w:t>.»</w:t>
      </w:r>
      <w:r>
        <w:rPr>
          <w:rStyle w:val="FootnoteAnchor"/>
          <w:rtl w:val="true"/>
        </w:rPr>
        <w:footnoteReference w:id="28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خمینی آغوش و سینه خویش را برای تیرهای بلا و حوادث سخت و برابر همه توپ‌ها و موشک‌های دشمنان باز کرده است و هم‌چون همه عاشقان شهادت، برای درک شهادت روزشماری می‌کند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امانت الهی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نمی‌دانید آن‌چه ما داریم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من دارم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از انقلاب داریم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آدم‌ها نیستم که اگر یک حکمی کردم، بنشینم و چرت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دنبالش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یک وقتی دیدم که مصلحت اسلام اقتضاء می‌کند که حرفی بزنم، می‌زنم و دنبالش راه می‌افتم و بحمداللّه تعالی از هیچ چیز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تا حالا نترسیده‌ام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جمهوری اسلامی از حفظ یک نفر ولو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اهمیتش بیش‌تر است؛ برای این‌که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را فدا می‌کند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صَلَوَاتُ‌اللَّهِ‌وَسَلَامُهُ عَلَیْهِمْ‌أَجْمَعِینَ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عالَم تا حالا که آمدند، برای کلمه حق و برای دین خدا مجاهده کردند و خودشان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مشقات را کشید و اهل‌بیت معظّم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زحمات را متکفّل شدند و جانبازی‌ها را کردند؛ همه برای حفظ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ودیعه الهی است پیش ملت‌ها که این ودیعه الهی برای تربیت خود افراد و برای خدمت به خود افراد هست و حفظ این بر همه کس واجب عینی است؛ یعنی همه مکلف هستیم آن را حفظ کنیم تا آن وقتی که یک عده‌ای قائم بشوند برای حفظ او، که آن وقت تکلیف از دیگران برداشته می‌شود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علی‌اکبر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برگزاری اولین انتخابات ریاست جمهوری مصادف شد با زمانی که حضرت امام در بیمارستان قلب بستری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مسؤولان بسیار نگران حال ایشان بودند و مرتب برای دیدن آن حضرت به بیمارستان می‌آمدند، و همه سعی داشتند مشکلات مملکتی را به جهت حال امام با ایشان مطرح نکنند و بسیار در حرف زدن‌های خود احتیاط می‌کردند، لیکن حضرت امام حتی در آن حال از تمامی مسائل می‌پرسیدند و‌کسب اطلاع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عاشق هر روز گروه‌گروه به بیمارستان قلب می‌آمدند و حال امام را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میهن اسلامی نیز مراسم دعاء و نیایش به منظور بهبود حال ایشان برگزار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همه در فکر سلامتی حضرت امام بودند، خود ایشان از اوضاع و احوال کشور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تاریخ انتخابات ریاست جمهوری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 با درک حساسیت برگزاری این انتخابات، به حاج احمد آقا گفته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مسأله‌ای برای من پیش آمد، آن را مخفی نگه دارید و پس از برگزاری انتخابات اعلام کنید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علی‌محمد بشارتی وزیر اسبق کشور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هنگامی که مسؤول اطلاعات سپاه بودم، گزارشی داشتیم که آقای شریعتمداری در مشهد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بالأخره علیه آقای خمینی اعلام جنگ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رسیدم و ضمن ارائه گزارش‌های دیگر، خبر یاد شده را نیز مطرح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موقع صحبت‌های من سرش پایین بود و گوش می‌داد، ولی همین‌که گزارش مربوط به سخن آقای شریعتمداری را گفتم، سر بلند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را خدا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موفق می‌شویم، در این‌جا حکومت اسلامی تشکیل می‌دهیم و پرچم را به صاحب پرچم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و پاسخ ندادند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کوچک‌ترین انحرافی باشد و حکمش مرگ باشد، من شخصاً او را خواهم کشت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که از سال‌های قبل از انقلاب با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داشته‌ام و همان ارتباط بحمداللّه تعالی تاکنون باقی است، جناب‌عالی را یکی از بازوهای توانای جمهوری اسلامی می‌دانم و شما را چون برادری که آشنا به مسائل فقهی و متعهد به آن هستید و از مبانی فقهی مربوط به ولایت مطلقه فقیه جداً جانب‌داری می‌کنید، می‌دانم و در بین دوستان و متعهدان به اسلام و مبانی اسلامی از جمله افراد نادری هستید که چون خورشید، روشنی می‌دهید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گمان بکنید که در تمام دنیا رئیس جمهورها و سلاطین و امثال این‌ها، یک نفر را مثل آقای خامنه‌ای پیدا بکنید که متعهد به اسلام باشد و خدمت‌گزار، و بنای قلبی‌اش بر این باشد که به این ملت خدمت کند،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من سال‌های طولانی می‌شناسم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حجت‌الاسلام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تلویزیون آقای کیم ایل سونگ را با آقای خامنه‌ای که در کره بودند نشان می‌داد، زنگ امام به صدا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دویدم به طرف اتاق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دوزانو نزدیک تلویزیون نشسته و به تلویزیون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سکته کرده، 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عظمت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عصایش را برمی‌دارد و قدم برمی‌دارد حیف نیست ایشان به عنوان رهبر آینده نباشد؟ من، هم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هم به اکبر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من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بگویم، اختلاف ایجاد می‌شود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حجت‌الاسلام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لحظه‌های آخر عمر، آقای خامنه‌ای را با خانواده‌اش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آقا بودند و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آقای خامنه‌ای شروع به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دیدیم لحظه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امام بود به آقای خامنه‌ای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فروغی در چهره آقا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حالی که قرمز بود و صورتش برافروخته، با یک صلابتی به همه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حق ندارد با جایی مصاحبه 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حجت‌الاسلام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که آقای خامنه‌ای را می‌دید چهره‌اش باز می‌شد مانند حالتی که آدم عشقش را می‌بیند و خوش‌حال می‌شود،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ابروها و چهره‌اش بازمی‌شد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 و به طرف آقای خامنه‌ای به راه می‌افتاد و حالا هرچند نفر حضور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ده بار خودم این موارد را می‌دیدم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حجت‌الاسلام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خوش‌حالم از این‌که می‌بینم فردی از سلاله پاک پیامبران و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حکومت نشست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حجت‌الاسلام سید احمد آقا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بارها از جناب‌عالی به عنوان مجتهدی مسلّم و بهترین فرد برای رهبری نام بردند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حضرت‌عالی از چهره‌های درخشان انقلاب اسلامی ایران بوده و همواره مورد تأیید و تکریم امام عزیزمان بوده‌اید</w:t>
      </w:r>
      <w:r>
        <w:rPr>
          <w:rFonts w:eastAsia="IRNazanin" w:cs="IRNazanin"/>
          <w:color w:val="111111"/>
          <w:sz w:val="28"/>
          <w:szCs w:val="28"/>
          <w:rtl w:val="true"/>
          <w:lang w:bidi="fa-IR"/>
        </w:rPr>
        <w:t>.</w:t>
      </w:r>
      <w:r>
        <w:rPr>
          <w:rStyle w:val="FootnoteAnchor"/>
          <w:rtl w:val="true"/>
        </w:rPr>
        <w:footnoteReference w:id="304"/>
      </w:r>
      <w:bookmarkStart w:id="179" w:name="pg20537_228957"/>
    </w:p>
    <w:p>
      <w:pPr>
        <w:pStyle w:val="Heading2"/>
        <w:numPr>
          <w:ilvl w:val="1"/>
          <w:numId w:val="1"/>
        </w:numPr>
        <w:rPr/>
      </w:pPr>
      <w:bookmarkStart w:id="180" w:name="__RefHeading___Toc10251185_3381743652"/>
      <w:bookmarkStart w:id="181" w:name="_Toc66"/>
      <w:bookmarkEnd w:id="179"/>
      <w:bookmarkEnd w:id="180"/>
      <w:r>
        <w:rPr>
          <w:rtl w:val="true"/>
        </w:rPr>
        <w:t>ش</w:t>
      </w:r>
      <w:bookmarkEnd w:id="181"/>
    </w:p>
    <w:p>
      <w:pPr>
        <w:pStyle w:val="Heading3"/>
        <w:numPr>
          <w:ilvl w:val="2"/>
          <w:numId w:val="1"/>
        </w:numPr>
        <w:rPr/>
      </w:pPr>
      <w:bookmarkStart w:id="182" w:name="__RefHeading___Toc10251187_3381743652"/>
      <w:bookmarkStart w:id="183" w:name="_Toc67"/>
      <w:bookmarkEnd w:id="182"/>
      <w:r>
        <w:rPr>
          <w:rtl w:val="true"/>
        </w:rPr>
        <w:t>آیت‌اللّه سید شهاب‌الدین مرعشی نجفی</w:t>
      </w:r>
      <w:bookmarkEnd w:id="183"/>
    </w:p>
    <w:p>
      <w:pPr>
        <w:pStyle w:val="BookText"/>
        <w:rPr/>
      </w:pP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غائله انتخابات انجمن‌های ایالتی و ولایتی که برنامه آن از جانب آمریکا معیّن و به وسیله نوکر سرسپرده‌اش، محمدرضا شاه انجام گرفت، آیت‌اللّه مرعشی همگام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علماء و مراجع بزرگ، شدید‌ترین اعلامیه‌ها و تلگرام‌های اعتراض‌آمیز را صادر کردند و عملاً در مرکزیت مبارزات حق‌طلبانه و آزادی‌خواهانه قرارگرفتند و از آن پس به مناسبت‌های مختلف، به تنهایی و یا مشترکاً با سایر مراجع به صدور اعلامیه‌ها و بیانیه‌های اعتراض‌آمیز، روشن‌گرانه و ضدّ رژیم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اوج‌گیری مبارزات سیاسی مردم ایران و علمای اسلام علیه استعمار جدید و رژیم دست‌نشانده پهلوی که نقطه عطف آن در نهضت اسلامی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همگام با سخنرانی‌ها و اعلامیه‌های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مرعشی نیز به عنوان یکی از پایه‌های ثابت مبارزه و جهاد و انقلاب درآمد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آیت‌اللّه مرعشی در موقع گرفتاری و تبعید امام خمینی به ترکیه از هیچ اقدامی خودداری و کوتاهی ننموده، حتی به چند نفر، هزینه سفر مشهد و کربلا داد که در مشاهد مشرفه و اعتاب مقدسه برای آزادی و پیروزی ایشان دعا کنند و از ارواح مقدسه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نمایند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ماه، امام از ترکیه به عراق آمدند و مشرّف به کربلا، سپس به نجف اشرف شدند، و آیت‌اللّه‌زاده حاج آقا محمود مرعشی نجفی به امر والد ماجدش، اولین روحانی ایرانی بود که در کربلا خدمت معظّم له رسید و سلام و پیام والد را تقدیم نمود و در رکاب‌شان به نجف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آزادی امام از زندان، در تهران که خدمت ایشان رسیدم، صحبت در پیرامون اقدامات آیات عظام و مراجع، راجع به استخلاص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انصافا حضرت آیت‌اللّه مرعشی نجفی از هیچ فداکاری و اقدامی برای آزادی شما خودداری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هم در زندان همین فکر را می‌کردم که ایشان جدیتش نسبت به آزادی و همکاری با من از همه بیشتر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حجت‌الاسلام سید محمود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ما در دوران مبارزات انقلابی مردم ایران و هم‌چنین دوران پس از انقلاب اسلامی، همواره در تمامی صحنه‌ها در کنار رهبر کبیر انقلاب حضرت آیت‌اللّه العظمی امام خمینی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زمانی که ساواک شاهنشاهی، حضرت امام را دستگیر و در تهران زندانی کرده بودند، مرحوم آیت‌اللّه شهید حاج آقا مصطفی تشریف آوردند در منزل ما و مشغول صحبت با مرحوم والد بودند که ناگهان مأموران ساواک برای دستگیری ایشان با وضع اسفباری از روی دیوارها به خانه ما ریختند و وقتی با ممانعت مرحوم ابوی رو به رو شدند، مشتی به سینه ایشان زدند و مرحوم حاج آقا مصطفی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پس از آزادی امام و تشرف ایشان به قم، مرحوم والد سه روز تمام در بیت امام حضور می‌یافتند و در معیت امام و در کنار امام می‌نشستند و با این کار ثابت می‌کردند که مراجع همه در این هدف شریک بوده، متفقا به دنبال حضرت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ساواک حضرت امام را دستگیر کرد، مرحوم والد از نخستین افرادی بودند که مشرّف شدند به صحن مطهر حضرت معصومه سلام الله علیها و از بلندگو، مردم را به تحصن در صحن مطهر دعوت کردند و مرحوم حاج آقا مصطفی و بعضی آقایان دیگر هم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مرحوم ابوی اعلامیه‌ای صادر کردند و در آن رژیم را تهدید کردند که چنانچه یک مو از سر آیت‌اللّه خمینی کم شود، ما به اقدامات دامنه‌داری دست خواهیم 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تا یک هفته منازل مراجع عظام در محاصره نیروهای امنیتی قرارداشت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مشاوره‌ای که با آقایان مراجع دیگر داشتند، قرارشد مسافرتی به تهران بکنند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ایشان به اتفاق بعضی دیگر از مراجع قم و مرحوم آیت‌اللّه العظمی میلانی از مشهد و مرحوم آیت‌اللّه العظمی خوانساری و علمای متنفّذ سایر شهرها، در تهران جمع شدند و روزانه جلسات متعددی را تشکیل داده، خواهان آزادی حضرت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 تمام، این وضع ادامه داشت و رژیم که استمرار این وضع را خطرناک می‌دید، مرحوم والد و دیگر مراجع را دستگیر کرده، در ماشین انداختند و یکسره به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در طول مسیر محصور بودند و می‌خواستند تطهیر کنند، ولی مأمورین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حتی یک لحظه هم اجازه نداریم ماشین را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آوردند و با یک وضع بدی داخل منزل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تبعید حضرت امام به ترکیه، نمایندگانی از طرف برخی مراجع برای دیدار ایشان می‌رفتند، ولی دولت وقت به بنده که نماینده والد ماجد بودم، اجازه خروج نداد، لیکن پس از تبعید حضرت امام به عراق، بلافاصله مرحوم ابوی مرا خواستند و چند نامه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مأموریت دارید این چند نامه را به امام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کسب اجازه از محضرشان به طور مخفیانه از طریق خرمشهر خود را به بصره و از آنجا به کربلا رساندم و در بیت حضرت امام به حضور ایشان رسیدم و دست مبارک‌شان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چه‌طور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حسب‌الأمر ابوی و برای ملاقات حضرت‌عالی شرف‌یاب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گرفتند و تکلیف فرمودند تا روزی که در عراق هستید، باید در منزل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بنده در آن شرایط حساس پس از یک ماه اقامت در بیت ایشان در نجف اشرف، با کسب اجازه از محضرشان به ایران مراجعت نمودم و نامه‌هایی را هم ایشان در پاسخ نامه‌ها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این‌ها به دست نیروهای امنیتی نیفتد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هم که امام در پاریس تشریف داشتند، بنده از طرف مرحوم ابوی خدمت ایشان شرف‌یاب شدم و در مجموع، روابط امام و ابوی ما بسیار خوب بود و نامه‌های متعددی بین آن دو بزرگ رد و بدل می‌شد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سخنرانی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المکرّم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مسجد بالاسر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قضایای اخیر و مسائل روز که پیش آمد، در این‌جا علمایی که اقدام کردند از جمله سید بزرگوار المجاهد فی سبیل‌اللّه، حضرت مستطاب آیت‌اللّه آقای خمینی دامت برکاته، آیا ایشان و سایر علمای اعلام می‌خواهیم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هدف‌شانحفظ دین نبود؟ حفظ احکام الهیه نبود؟ آیا هدف‌شان حفظ استقلال مملکت نبود؟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ما سرشکسته شویم و مملکت به دست اجانب بیفتد، کاری نکنید که منجر به مفاسدی بشود، غیر از این حرف‌ها بود؟ واللّه غیر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غیر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غیر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جلاله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قلمی برداشت، هرکسی حرفی زد، تمام هدفش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علماء در این هدف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مملکت و حفظ استقلال آن و حفظ احکام شرعیه و احکام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هدفش این است و این یک هدف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و لاحقین و آینده‌ها هم إِن شاء اللّه در این هدف شریک‌اند و فعلا هم همه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تبعید شده‌اند، اگر ایشان گرفتار شده‌اند، همه گرفتار شده‌اند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ایشان در 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آیت‌اللّه آشتیانی، تهاجم بی‌رحمانه و خشن عوامل رژیم پهلوی به مدرسه فیضیه قم و دستگیری جمعی از طلاب و ضرب و شتم آنان را شدیداً محکوم نمود و از ایشان خواست که در جهت استخلاص زندانیان معجّلًا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اوج‌گیری تظاهرات و انقلاب ملت مسلمان ایران و کشتارهای رژیم منفور پهلوی به مناسبت درج مقاله‌ای توهین‌آمیز نسبت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بار دیگر مبارزات آزادی‌خواهانه و اسلامی مردم ایران به رهبری روحانیت شکل تازه‌ای به خود گرفت و این‌بار هم آیت‌اللّه مرعشی، قدم به قدم و همگام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مراجع، فعّالیّت خود را تشدید کرد و لحظه‌ای آرام ننشست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بیانیه‌ها و اعلامیه‌های مختلفی که معظّم له به مناسبت‌های مختلف صادر کرده‌اند، نمونه‌های بارز این موضوع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هجرت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و رفتن به پاریس، ایشان تلگرام‌های اعتراض‌آمیزی به حکام عراق زدند و از سوی دیگر نیز برای رئیس جمهور فرانسه پیام دادند و از او و ملّت فرانسه خواستند که مهمان‌نوازی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طی تلگرام‌ها و نامه‌های متعدد، پشتیبانی خود را نسبت به منویات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مراجع ابراز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پرآشوب، ایشان همراه با دیگر مراجع عظام قم چندین اعلامیه و بیانیه مشترک صادر کردند و نسبت به حوادث خونینی که در ایران به وجود آمده بود و ادامه داشت، شدیداً اعتراض، و ملت مسلمان و قهرمان ایران را به استقامت و مبارزه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پیروزی انقلاب اسلامی و پس از بازگشت امام به ایران، معظّم له با همگامی با امام، از هیچ کوششی دریغ نکرد و بالأخره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روز پیروزی انقلاب اسلامی، اعلامیه مهمی خطاب به ملت ایران صادر کرد و از عموم طبقات، که با فداکاری‌ها و جانبازی‌های خویش در راه اعتلای کلمه حق و پیش‌برد اهداف عالیه اسلامی استقامت کردند و از علمای اعلام و حجج اسلام شهرستان‌ها و مدرسین و طلاب حوزه‌های علمیه و افسران و درجه‌داران و همافران نیرویی هوایی و دیگر اقشار جامعه، صمیمانه تشکر نمود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آیت‌اللّه مرعشی نجفی پس از پیروزی انقلاب تا آخرین لحظه عمر شریف و بابرکت خود در کنار ملت مسلمان و باایمان و فداکار ایران و همگام با رهبر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حوادث و مسائلی که به وجود می‌آمد حضوری فعال و روشن‌گر داشت و در حادثه جنگ تحمیلی عراق علیه ایران، مردم مسلمان ایران را به دفاع مقدس فراخواند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در کوران حوادث و لحظه‌های حساس سرنوشت‌ساز انقلاب و کشور، در صحنه باقی ماند و لحظه‌ای از منویات اسلام و روحانیت مبارز دور نشد</w:t>
      </w:r>
      <w:r>
        <w:rPr>
          <w:rFonts w:eastAsia="IRNazanin" w:cs="IRNazanin"/>
          <w:color w:val="111111"/>
          <w:sz w:val="28"/>
          <w:szCs w:val="28"/>
          <w:rtl w:val="true"/>
          <w:lang w:bidi="fa-IR"/>
        </w:rPr>
        <w:t>.</w:t>
      </w:r>
      <w:r>
        <w:rPr>
          <w:rStyle w:val="FootnoteAnchor"/>
          <w:rtl w:val="true"/>
        </w:rPr>
        <w:footnoteReference w:id="312"/>
      </w:r>
      <w:bookmarkStart w:id="184" w:name="pg20537_228962"/>
    </w:p>
    <w:p>
      <w:pPr>
        <w:pStyle w:val="Heading2"/>
        <w:numPr>
          <w:ilvl w:val="1"/>
          <w:numId w:val="1"/>
        </w:numPr>
        <w:rPr/>
      </w:pPr>
      <w:bookmarkStart w:id="185" w:name="__RefHeading___Toc10251189_3381743652"/>
      <w:bookmarkStart w:id="186" w:name="_Toc68"/>
      <w:bookmarkEnd w:id="184"/>
      <w:bookmarkEnd w:id="185"/>
      <w:r>
        <w:rPr>
          <w:rtl w:val="true"/>
        </w:rPr>
        <w:t>ض</w:t>
      </w:r>
      <w:bookmarkEnd w:id="186"/>
    </w:p>
    <w:p>
      <w:pPr>
        <w:pStyle w:val="Heading3"/>
        <w:numPr>
          <w:ilvl w:val="2"/>
          <w:numId w:val="1"/>
        </w:numPr>
        <w:rPr/>
      </w:pPr>
      <w:bookmarkStart w:id="187" w:name="__RefHeading___Toc10251191_3381743652"/>
      <w:bookmarkStart w:id="188" w:name="_Toc69"/>
      <w:bookmarkEnd w:id="187"/>
      <w:r>
        <w:rPr>
          <w:rtl w:val="true"/>
        </w:rPr>
        <w:t>آیت‌اللّه ضیاءالدین آملی</w:t>
      </w:r>
      <w:bookmarkEnd w:id="1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ایشان و جمعی از علمای تهران به محضر مرحوم آیت‌اللّه العظمی حاج سید احمد خوانساری شرف‌یاب شدند و پس از ایراد سخنانی درباره نهضت اسلامی و شخصیت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هر دستوری را که حضرت‌عالی درباره ادامه و پیش‌رفت نهضت بدهید، حتی تهیه اعلامیه و پخش آن انجام دهیم</w:t>
      </w:r>
      <w:r>
        <w:rPr>
          <w:rFonts w:eastAsia="IRNazanin" w:cs="IRNazanin"/>
          <w:color w:val="111111"/>
          <w:sz w:val="28"/>
          <w:szCs w:val="28"/>
          <w:rtl w:val="true"/>
          <w:lang w:bidi="fa-IR"/>
        </w:rPr>
        <w:t>.</w:t>
      </w:r>
      <w:r>
        <w:rPr>
          <w:rStyle w:val="FootnoteAnchor"/>
          <w:rtl w:val="true"/>
        </w:rPr>
        <w:footnoteReference w:id="314"/>
      </w:r>
      <w:bookmarkStart w:id="189" w:name="pg20537_228963"/>
    </w:p>
    <w:p>
      <w:pPr>
        <w:pStyle w:val="Heading2"/>
        <w:numPr>
          <w:ilvl w:val="1"/>
          <w:numId w:val="1"/>
        </w:numPr>
        <w:rPr/>
      </w:pPr>
      <w:bookmarkStart w:id="190" w:name="__RefHeading___Toc10251193_3381743652"/>
      <w:bookmarkStart w:id="191" w:name="_Toc70"/>
      <w:bookmarkEnd w:id="189"/>
      <w:bookmarkEnd w:id="190"/>
      <w:r>
        <w:rPr>
          <w:rtl w:val="true"/>
        </w:rPr>
        <w:t>ع</w:t>
      </w:r>
      <w:bookmarkEnd w:id="191"/>
    </w:p>
    <w:p>
      <w:pPr>
        <w:pStyle w:val="Heading3"/>
        <w:numPr>
          <w:ilvl w:val="2"/>
          <w:numId w:val="1"/>
        </w:numPr>
        <w:rPr/>
      </w:pPr>
      <w:bookmarkStart w:id="192" w:name="__RefHeading___Toc10251195_3381743652"/>
      <w:bookmarkStart w:id="193" w:name="_Toc71"/>
      <w:bookmarkEnd w:id="192"/>
      <w:r>
        <w:rPr>
          <w:rtl w:val="true"/>
        </w:rPr>
        <w:t>آیت‌اللّه سید عباس اعتمادی</w:t>
      </w:r>
      <w:bookmarkEnd w:id="193"/>
    </w:p>
    <w:p>
      <w:pPr>
        <w:pStyle w:val="BookText"/>
        <w:rPr/>
      </w:pP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اعتمادی در طول نهضت اسلامی مردم مسلمان، فعالانه شرکت جست و در راهپیمایی‌ها و امضای اعلامیه‌های علمای کاشان مشارکت داشت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او در طول جنگ تحمیلی، چند بار همراه با کاروان‌های کمک‌های مردمی به جبهه‌های جنگ شتافت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194" w:name="__RefHeading___Toc10251197_3381743652"/>
      <w:bookmarkStart w:id="195" w:name="_Toc72"/>
      <w:bookmarkEnd w:id="194"/>
      <w:r>
        <w:rPr>
          <w:rtl w:val="true"/>
        </w:rPr>
        <w:t>آیت‌اللّه شیخ عباس ایزدی</w:t>
      </w:r>
      <w:bookmarkEnd w:id="195"/>
    </w:p>
    <w:p>
      <w:pPr>
        <w:pStyle w:val="BookText"/>
        <w:rPr/>
      </w:pP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اسلامی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کانون مبارزات و فعّالیّت های سیاسی بود و آیت‌اللّه ایزدی نیز در بیشتر صحنه های سیاسی و مبارزاتی انقلاب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آغاز ورود به نجف‌آباد، وکیل تام‌الاختیار حضرت امام خمینی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اجازه‌نامه‌ای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شرایط فقاهت را در ایشان مجتمع می‌بینم و ایشان می‌تواند عهده‌دار اموری شود که فقیه در آن حق تصدی 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پی شهادت آیت‌اللّه سعیدی به دست رژیم، و دفاع آشکار آیت‌الله ایزدی از ایشان و افشاگری علیه نظام ستم‌شاهی، ایشان را مدتی زندانی، و سپس به مدت شش ماه به همراه بزرگانی چون شهید محلاتی به زابل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شبانه به منزل ایشان یورش برده شد و او تحت شکنجه های جسمی و روحی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فداکار ایشان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را شبانه با سر و پای برهنه دستگیر کردند و به زندان اصفهان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راهپیمایی تاسوعا و عاشورای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مجسمه شاه معدوم از میدان ورودی شهر پایین آورده شد و از این‌رو رژیم طاغوت دست به جنایت جدیدی زد و با تحریک اراذل و اوباش به غارت و خون‌ریزی پرداخت، مغازه‌ها و منازل در این شهر به آتش کشیده شد و اموال مردم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خانه محقر و ساده و کتابخانه خصوصی و بالأخره زندگی استاد فرزانه مشمول خشم عمال رژیم گشت و خانه ایشان ویران شد و اموال‌شان به غارت رفت و به آتش کشیده شد و اعضای خانواده مورد ضرب و شتم قرارگرفتند و حتی قصد قتل و نابودی ایشان را داشتند که با یاری همسایگان و مردم مبارز توانستند از صحنه خارج شوند و جان سالم به در برند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معظّم له پس از پیروزی شکوه‌مند انقلاب اسلامی نیز در تمامی صحنه‌ها همراه مردم و روحانیت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اول مجلس خبرگان و تدوین قانون اساسی، این شخصیت بزرگ حضور فعال و مؤثر داشت و از سال‌ها قبل از انقلاب تا روزهای پایانی عمر پرتلاش خود در سنگر نماز جمعه به اقامه نماز و ایراد خطبه های آموزنده و پرمحتوا پرداخت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پس از انقلاب از سوی منافقان در یک اقدام تروریستی مورد سوء قصد قرارگرفت، اما به لطف خداوند این ترور، نافرجام ماند</w:t>
      </w:r>
      <w:r>
        <w:rPr>
          <w:rFonts w:eastAsia="IRNazanin" w:cs="IRNazanin"/>
          <w:color w:val="111111"/>
          <w:sz w:val="28"/>
          <w:szCs w:val="28"/>
          <w:rtl w:val="true"/>
          <w:lang w:bidi="fa-IR"/>
        </w:rPr>
        <w:t>.</w:t>
      </w:r>
      <w:r>
        <w:rPr>
          <w:rStyle w:val="FootnoteAnchor"/>
          <w:rtl w:val="true"/>
        </w:rPr>
        <w:footnoteReference w:id="320"/>
      </w:r>
      <w:bookmarkStart w:id="196" w:name="pg20537_228965"/>
    </w:p>
    <w:p>
      <w:pPr>
        <w:pStyle w:val="BookText"/>
        <w:rPr/>
      </w:pPr>
      <w:bookmarkEnd w:id="196"/>
      <w:r>
        <w:rPr>
          <w:rFonts w:ascii="IRNazanin" w:hAnsi="IRNazanin" w:eastAsia="IRNazanin"/>
          <w:color w:val="111111"/>
          <w:sz w:val="28"/>
          <w:sz w:val="28"/>
          <w:szCs w:val="28"/>
          <w:rtl w:val="true"/>
          <w:lang w:bidi="fa-IR"/>
        </w:rPr>
        <w:t>مرحوم ایزدی به آزادگان و خانواده های شهداء توجه خاصی داشت و بارها با لباس رزم به جبهه های جنگ تحمیلی رفت و فرزند عزیزش حجت‌الاسلام احمد ایزدی را تقدیم اسلام و انقلاب نمود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197" w:name="__RefHeading___Toc10251199_3381743652"/>
      <w:bookmarkStart w:id="198" w:name="_Toc73"/>
      <w:bookmarkEnd w:id="197"/>
      <w:r>
        <w:rPr>
          <w:rtl w:val="true"/>
        </w:rPr>
        <w:t>آیت‌اللّه حاج شیخ عباس تهرانی</w:t>
      </w:r>
      <w:bookmarkEnd w:id="198"/>
    </w:p>
    <w:p>
      <w:pPr>
        <w:pStyle w:val="BookText"/>
        <w:rPr/>
      </w:pP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ارجمند جناب حجت‌الاسلام و المسلمین سید موسی موسوی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اوایل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اوان تبعید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و اوجدستگیری‌های گسترده شاگردان و یاران اولیه حضرت امام توسط رژیم منحوس بود که خفقان حاکم بر جوّ عمومی کشور همه را نگران ساخته بود و بسیاری حتی بر جان امام هم بیمناک بودند و سرنوشت نهضت، بسیار مبهم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حاج شیخ عباس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مرحوم آیت‌السالکین عارف ربّانی میرزا جواد آقای ملکی تبریزی و از دوستان امام بودند و همان روزها در بین خواص مطرح بود که ایشان مکرّر توفیق محضر قدسی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بعد از دعای ندبه درس اخلاقی در مدرسه حجتیه داشتند که عموم بزرگان اهل معرفت امروز حوزه در آن شرکت می‌کردند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جمعه در سال مزبور جمعی از دوستان اهل معنی از جمله دو نفر از دوستان مهذّب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میرشمسی و معتمدی که هر دو اهل سلوک و مقامات بالای عرفانی هستند، پس از مراسم دعا و درس اخلاق به منزل مرحوم حاج شیخ عباس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بنده متأسفانه با اینکه مصمّم به رفتن بودم،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نگرانی شدیدی که از آینده امام و انقلاب بود، از ایشان راجع به وضعیت آینده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اطمینان خاصی لب‌خند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اراده فرموده حاج آقا روح‌اللّه سالم به ایران برگردد، ولی نه به این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99" w:name="pg20537_228966"/>
    </w:p>
    <w:p>
      <w:pPr>
        <w:pStyle w:val="BookText"/>
        <w:rPr/>
      </w:pPr>
      <w:bookmarkEnd w:id="199"/>
      <w:r>
        <w:rPr>
          <w:rFonts w:ascii="IRNazanin" w:hAnsi="IRNazanin" w:eastAsia="IRNazanin"/>
          <w:color w:val="111111"/>
          <w:sz w:val="28"/>
          <w:sz w:val="28"/>
          <w:szCs w:val="28"/>
          <w:rtl w:val="true"/>
          <w:lang w:bidi="fa-IR"/>
        </w:rPr>
        <w:t xml:space="preserve">هجرت حدود پانزده سال طول می‌کشد و ایشان در شرایطی با عزّت به ایران برمی‌گردد که شاه را قبلاً بیرون رانده و خدا اراده کرده به دست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قرن‌ها، تشکیل حکومت اسلامی بدهد و این پرچم در دست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تا تحویل صاحب اصلی‌اش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200" w:name="__RefHeading___Toc10251201_3381743652"/>
      <w:bookmarkStart w:id="201" w:name="_Toc74"/>
      <w:bookmarkEnd w:id="200"/>
      <w:r>
        <w:rPr>
          <w:rtl w:val="true"/>
        </w:rPr>
        <w:t>آیت‌اللّه عباس‌علی عمید زنجانی</w:t>
      </w:r>
      <w:bookmarkEnd w:id="201"/>
    </w:p>
    <w:p>
      <w:pPr>
        <w:pStyle w:val="BookText"/>
        <w:rPr/>
      </w:pP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عمید زنجانی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مقیم تهران شد، در حمایت از امام و نهضت اسلامی در عرصه‌های فکری، علمی، فرهنگی و سیاسی حضورفعال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امضای ایشان همراه سایر روحانیون تهران در اسناد انقلاب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برخی از این اعلامیه‌ها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جمعی از روحانیون و وعّاظ تهران درباره کشتار بی‌رحمانه مردم تبریز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روحانیان تهران درباره حادثه خونین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روحانیان درباره حمله مزدوران رژیم به حرم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روحانیان تهران درباره فراخوان مردم برای شرکت در راهپیمایی روزهای تاسوعا و عاشورای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روحانیان درباره اعتصابات و وضع بازار تهران</w:t>
      </w:r>
      <w:r>
        <w:rPr>
          <w:rFonts w:eastAsia="IRNazanin" w:cs="IRNazanin"/>
          <w:color w:val="111111"/>
          <w:sz w:val="28"/>
          <w:szCs w:val="28"/>
          <w:rtl w:val="true"/>
          <w:lang w:bidi="fa-IR"/>
        </w:rPr>
        <w:t>.</w:t>
      </w:r>
      <w:r>
        <w:rPr>
          <w:rStyle w:val="FootnoteAnchor"/>
          <w:rtl w:val="true"/>
        </w:rPr>
        <w:footnoteReference w:id="32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ایشان که کانون تجمعات و راهپیمایی‌های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مهم‌ترین پایگاه روحانیون انقلابی و طرف‌دار امام برای سخنرانی و افشاگری علیه رژیم طاغوت هم به </w:t>
      </w:r>
    </w:p>
    <w:p>
      <w:pPr>
        <w:pStyle w:val="BookText"/>
        <w:rPr/>
      </w:pP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کنار تبلیغ و سازماندهی راهپیمایی‌ها علیه رژیم طاغوت، خود نیز در این راهپیمایی‌ها حضور جدّی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حضور مؤثر و عملکرد انقلابی و هوشمندانه وی در مخالفت با رژیم باعث گردید که توسط ساواک، نه بار بازجویی، و دو بار دستگیر و در کمیته مشترک زندانی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ترفندهای مرموزانه رژیم طاغوت که به وسیله ساواک اجرا می‌شد، ایجاد اختلاف و درگیری بین نیروهای طرف‌دار انقلاب و متدینان سنتی بود؛ کاری که ساواک در چند مسجد تهران با موفقیت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عمید زنجانی با کشف این توطئه خطرناک در پی خنثی‌سازی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برگزاری جلسات، آگاه‌سازی عناصر کارساز، ایجاد وحدت بیشتر بین نیروهای مردمی، نزدیک کردن آرای متدینان به ویژه جوانان مذهبی و حضور مؤثر بین نیروهای طرف‌دار انقلاب، مانع عملی شدن اهداف شوم ساواک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این جلسات با عنوان کانون ارشاد اسلامی در کتابخانه مسجد لرزاده و با هدایت معظّم 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جوانان پرشور و انقلابی که از مسجد رانده می‌شدند، در کتابخانه مسجد لرزاده سازماندهی می‌شدند و فعّالیّت‌های‌شان هماهنگ می‌گردید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به دنبال اهانت روزنامه اطلاعات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حوزه‌های علمیه به ویژه حوزه قم و بازار تعطیل گردید و مردم متدین قم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علیه این اقدام موهن راهپیمایی کردند و خشم و اعتراض خود را نسبت به رژیم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با شهادت جمعی از مردم، موجی از بیداری و خشم از رژیم در سراسر ایران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شهدای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فرزند آیت‌اللّه خزعلی بود که استاد عمید زنجانی مجلس فاتحه‌ای به عنوان بزرگ‌داشت این شهید والامقام در مسجد لرزاده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شرکت‌کننده بعد از پایان جلسه که با برخورد عوامل رژیم عصبانی شده بودند، به خشم آمدند و راهپیمایی خودجوشی به راه انداختند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به قدری زیاد بود که حتی کلانتری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عکس‌العمل نشان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بعد از اتمام این راهپیمایی، بازداشت گردید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رژیم طاغوت برای خسته کردن مردم انقلابی و مهار کردن اوضاع مملکت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حکومت نظامی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مسلح و منع رفت و آمد شبانه باعث بر هم خوردن آرامش مردم شد و موجی از ترس و هراس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عمید با ایجاد تیم‌های پنجاه نفری که هرکدام به دسته‌های کوچک تر تقسیم می‌شدند، برای مقابله با دشمن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مؤمن، انقلابی و فعال که از میان ده‌ها داوطلب بیست تا سی‌ساله انتخاب شده بودند، هسته اصلی این تشکل را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برای حفظ اموال و نوامیس مردم و حفظ آرامش روحی و روانی آنان، و در باطن به خاطر دور کردن ترس و هراس از مردم در محلاّت جنوب تهران نگه‌بانی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تشکل‌ها بعدها با عنوان کمیته انقلاب اسلامی نام گرفت و به همین دلیل نخستین کمیته انقلاب اسلامی از افراد مسلح از بهمن‌ماه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مسجد لرزاده شکل گرفت و به صورت منسجم تر، کار حفاظت از انقلاب و دستاوردهای آن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سرپرستی کمیته انقلاب اسلامی منطقه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تهران را در کنار مسؤولیت روحانیت مبارز منطقه برعهده داشت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جریان قیام خونین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فعّالیّت وی موجب گردید شبِ بعد از حادثه جمعه سیاه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توسط نیروهای مشترک حکومت نظامی در خانه مسکونی دستگیر و روانه زندان کمیته مشترک گردد و در یک بازجویی از هفت صبح تا دو بعد از ظهر توسط دژخیم معروف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اهانت قرارگرفت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استقبال از امام خمینی، وی از افراد مؤثر در هدایت تظاهرات آن روز بود</w:t>
      </w:r>
      <w:r>
        <w:rPr>
          <w:rFonts w:eastAsia="IRNazanin" w:cs="IRNazanin"/>
          <w:color w:val="111111"/>
          <w:sz w:val="28"/>
          <w:szCs w:val="28"/>
          <w:rtl w:val="true"/>
          <w:lang w:bidi="fa-IR"/>
        </w:rPr>
        <w:t xml:space="preserve">. </w:t>
      </w:r>
      <w:bookmarkStart w:id="202" w:name="pg20537_228969"/>
    </w:p>
    <w:p>
      <w:pPr>
        <w:pStyle w:val="BookText"/>
        <w:rPr/>
      </w:pPr>
      <w:bookmarkEnd w:id="202"/>
      <w:r>
        <w:rPr>
          <w:rFonts w:ascii="IRNazanin" w:hAnsi="IRNazanin" w:eastAsia="IRNazanin"/>
          <w:color w:val="111111"/>
          <w:sz w:val="28"/>
          <w:sz w:val="28"/>
          <w:szCs w:val="28"/>
          <w:rtl w:val="true"/>
          <w:lang w:bidi="fa-IR"/>
        </w:rPr>
        <w:t xml:space="preserve">در جریان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ماه های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 گروه های مسلح برای مبارزه با رژیم در جنوب شهر تهران جهت خنثی کردن اثرات حکومت نظامی اقدام نمود که بعدها همین گروه‌ها تبدیل به کمیته انقلاب اسلامی گردید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بعد از انقلاب اسلامی، استاد عمید زنجانی به موازات کارهای علمی، فرهنگی و دینی، برای پیشبرد اهداف و برنامه‌های انقلاب اسلامی، مسؤولیت‌های مهمی به عهده گرفته است که فهرست برخی از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مرکزی جامعه روحانیت مبارز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ستاد انقلاب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مردم تهران در مجلس شورای اسلامی، در دوره‌های سوم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شورای عالی یونسکوی ملی ایران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بازنگری قانون اساسی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دانشگاه حقوق و علوم سیاسی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کمیته‌های انقلاب اسلامی جنوب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دانشگاه تهران</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203" w:name="__RefHeading___Toc10251203_3381743652"/>
      <w:bookmarkStart w:id="204" w:name="_Toc75"/>
      <w:bookmarkEnd w:id="203"/>
      <w:r>
        <w:rPr>
          <w:rtl w:val="true"/>
        </w:rPr>
        <w:t>آیت‌اللّه شیخ عباس قوچانی</w:t>
      </w:r>
      <w:bookmarkEnd w:id="2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محمود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شیخ عباس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نجف بودیم حرکت و نهضت امام و مسائل سیاسی به نجف منعکس می‌شد و طبعاً علمایی که در نجف بودند جلساتی درباره حمایت و پشتیبانی از نهضت تشکیل می دادند و کلیه اطلاعیه‌ها را علمای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احیاناً مراجع نجف امضاء می‌کردند و در تمام اطلاعیه‌ها، امضای حاج </w:t>
      </w:r>
      <w:bookmarkStart w:id="205" w:name="pg20537_228970"/>
    </w:p>
    <w:p>
      <w:pPr>
        <w:pStyle w:val="BookText"/>
        <w:rPr/>
      </w:pPr>
      <w:bookmarkEnd w:id="205"/>
      <w:r>
        <w:rPr>
          <w:rFonts w:ascii="IRNazanin" w:hAnsi="IRNazanin" w:eastAsia="IRNazanin"/>
          <w:color w:val="111111"/>
          <w:sz w:val="28"/>
          <w:sz w:val="28"/>
          <w:szCs w:val="28"/>
          <w:rtl w:val="true"/>
          <w:lang w:bidi="fa-IR"/>
        </w:rPr>
        <w:t>شیخ عباس قوچانی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ورود ما به ایران هم تا حدودی مسأله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نظر شناسنامه ای اسمش عباس هاتف بود کما این‌که من هم محمود هاتف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اسامی شناسنامه ای به ایران سفر کردیم و دوباره به نجف بازگشتیم تا متوجه نشوند عباس هاتف همان عباس قوچانی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ما به نجف شخص دیگری به نام عباس قوچانی را در مرز خسروی گرفته و گفته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عباس قوچانی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خروج به او نداده و او را به تهران انتقال داده بودند، اما بعدها فهمیده بودند که این عباس قوچانی، پدر من نیست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206" w:name="__RefHeading___Toc10251205_3381743652"/>
      <w:bookmarkStart w:id="207" w:name="_Toc76"/>
      <w:bookmarkEnd w:id="206"/>
      <w:r>
        <w:rPr>
          <w:rtl w:val="true"/>
        </w:rPr>
        <w:t>آیت‌اللّه سید عبدالاعلی سبزواری</w:t>
      </w:r>
      <w:bookmarkEnd w:id="207"/>
    </w:p>
    <w:p>
      <w:pPr>
        <w:pStyle w:val="BookText"/>
        <w:rPr/>
      </w:pP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انقلاب اسلامی ایران و رهبری حضرت امام خمینی کمال حمایت و پشتیبانی را نمود و چند بار درس خویش را برای حمایت از نهضت و توجه حوزه علمیه نجف به وقایع ایران تعطیل کرد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هنگام همه‌پرسی نظام جمهوری اسلامی پیامی مبنی بر حمایت از آن صادر نمود</w:t>
      </w:r>
      <w:r>
        <w:rPr>
          <w:rFonts w:eastAsia="IRNazanin" w:cs="IRNazanin"/>
          <w:color w:val="111111"/>
          <w:sz w:val="28"/>
          <w:szCs w:val="28"/>
          <w:rtl w:val="true"/>
          <w:lang w:bidi="fa-IR"/>
        </w:rPr>
        <w:t>.</w:t>
      </w:r>
      <w:r>
        <w:rPr>
          <w:rStyle w:val="FootnoteAnchor"/>
          <w:rtl w:val="true"/>
        </w:rPr>
        <w:footnoteReference w:id="336"/>
      </w:r>
      <w:bookmarkStart w:id="208" w:name="pg20537_228971"/>
    </w:p>
    <w:p>
      <w:pPr>
        <w:pStyle w:val="Heading3"/>
        <w:numPr>
          <w:ilvl w:val="2"/>
          <w:numId w:val="1"/>
        </w:numPr>
        <w:rPr/>
      </w:pPr>
      <w:bookmarkStart w:id="209" w:name="__RefHeading___Toc10251207_3381743652"/>
      <w:bookmarkStart w:id="210" w:name="_Toc77"/>
      <w:bookmarkEnd w:id="208"/>
      <w:bookmarkEnd w:id="209"/>
      <w:r>
        <w:rPr>
          <w:rtl w:val="true"/>
        </w:rPr>
        <w:t>آیت‌اللّه شیخ عبدالجواد جبل عاملی</w:t>
      </w:r>
      <w:bookmarkEnd w:id="210"/>
    </w:p>
    <w:p>
      <w:pPr>
        <w:pStyle w:val="BookText"/>
        <w:rPr/>
      </w:pP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جبل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نام امام خمینی باید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استادی بسیار شجاع و دارای تمام صفات کمال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ایشان استفاده های بسیار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والای ایشان همواره در جهت تقویت و ترویج دین بوده است و هیچ شائبه دیگری در وجودشان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 برای سلامتی و موفقیّت وجود ایشان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باید به وجود ایشان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شعار خوبی بر سر زبان‌هاست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مهدی، خمینی را نگه دار</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211" w:name="__RefHeading___Toc10251209_3381743652"/>
      <w:bookmarkStart w:id="212" w:name="_Toc78"/>
      <w:bookmarkEnd w:id="211"/>
      <w:r>
        <w:rPr>
          <w:rtl w:val="true"/>
        </w:rPr>
        <w:t>آیت‌اللّه سید عبدالجواد علم‌الهدی</w:t>
      </w:r>
      <w:bookmarkEnd w:id="212"/>
    </w:p>
    <w:p>
      <w:p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عبدالجواد علم‌الهدی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یکی دو سال قبل از پیروزی انقلاب اسلامی شب‌های جمعه در مجلس توسّلی شرکت می‌کردم که جمع خاصّی در آن بودند و تا صبح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بزرگانی بودند که در مسأله احضار ارواح اولیاء نصیبی داشتند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شبی از قول شخصی که راضی نبود با وضع اختناق و سلطه ساواک معرّفی شود، این ماجرا را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مشاورین محمدرضا پهلوی که تا حدّی ایمان داشت و از عاقبت طغیان طاغوت ناراحت بود از من خواست اگر ممکن است به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شوم و عاقبت این سلطنت را از روح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مقدمات زیاد توفیق یافتم تا به روح مطهر آن جناب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حضرت می‌دانست حاجت من چیست، با خطابی 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w:t>
      </w:r>
      <w:bookmarkStart w:id="213" w:name="pg20537_228972"/>
    </w:p>
    <w:p>
      <w:pPr>
        <w:pStyle w:val="BookText"/>
        <w:rPr/>
      </w:pPr>
      <w:bookmarkEnd w:id="213"/>
      <w:r>
        <w:rPr>
          <w:rFonts w:ascii="IRNazanin" w:hAnsi="IRNazanin" w:eastAsia="IRNazanin"/>
          <w:color w:val="111111"/>
          <w:sz w:val="28"/>
          <w:sz w:val="28"/>
          <w:szCs w:val="28"/>
          <w:rtl w:val="true"/>
          <w:lang w:bidi="fa-IR"/>
        </w:rPr>
        <w:t>هرزگی‌ها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متعال خواسته‌ام ریشه تو و اهلت را برای همیشه قطع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دیگر اجازه نداشتم سؤال دیگری بکنم، ولی اصل مطلب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ندیم شاه را دیدم و مطلب را به او گفتم، او سخت مضطرب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چه‌گونه این خطاب تند را به شاه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ندیم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طوری بود خودم را آماده کردم و روزی به شاه عین جریان را بدون نقل واسطه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معنی کلمه هرزگی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وزیر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هرزگی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شهریاری آسوده باشد؛ هیچ‌گونه هرزگی در مملکت وجود ندارد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214" w:name="__RefHeading___Toc10251211_3381743652"/>
      <w:bookmarkStart w:id="215" w:name="_Toc79"/>
      <w:bookmarkEnd w:id="214"/>
      <w:r>
        <w:rPr>
          <w:rtl w:val="true"/>
        </w:rPr>
        <w:t xml:space="preserve">علامه عبدالحسین امینی </w:t>
      </w:r>
      <w:r>
        <w:rPr>
          <w:rtl w:val="true"/>
        </w:rPr>
        <w:t>(</w:t>
      </w:r>
      <w:r>
        <w:rPr>
          <w:rtl w:val="true"/>
        </w:rPr>
        <w:t>صاحب الغدیر</w:t>
      </w:r>
      <w:r>
        <w:rPr>
          <w:rtl w:val="true"/>
        </w:rPr>
        <w:t>)</w:t>
      </w:r>
      <w:bookmarkEnd w:id="215"/>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ذخیره خداوند در زمین است</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16" w:name="__RefHeading___Toc10251213_3381743652"/>
      <w:bookmarkStart w:id="217" w:name="_Toc80"/>
      <w:bookmarkEnd w:id="216"/>
      <w:r>
        <w:rPr>
          <w:rtl w:val="true"/>
        </w:rPr>
        <w:t>آیت‌اللّه شهید سید عبدالحسین دستغیب</w:t>
      </w:r>
      <w:bookmarkEnd w:id="217"/>
    </w:p>
    <w:p>
      <w:p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دستغیب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فعّالیّت‌های انقلابی خود را همگام با قیام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همواره با امام در تماس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نیروهای رژیم، گاه و بی‌گاه به خانه وی حمله می‌بردند و او را دستگیر و زندانی می‌کردند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ساعت سه 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مأموران رژیم که از تهران به شیراز آمده بودند، به خانه ایشان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پیش‌بینی چنین یورش وحشیانه‌ای، از شب پیش </w:t>
      </w:r>
    </w:p>
    <w:p>
      <w:pPr>
        <w:pStyle w:val="BookText"/>
        <w:rPr/>
      </w:pPr>
      <w:r>
        <w:rPr>
          <w:rFonts w:ascii="IRNazanin" w:hAnsi="IRNazanin" w:eastAsia="IRNazanin"/>
          <w:color w:val="111111"/>
          <w:sz w:val="28"/>
          <w:sz w:val="28"/>
          <w:szCs w:val="28"/>
          <w:rtl w:val="true"/>
          <w:lang w:bidi="fa-IR"/>
        </w:rPr>
        <w:t>در منزل، کوچه و مسجد مجاور مانده بودند و با مقاومت در برابر یورش مأموران، ایشان را از دست دژخیمان شاه رهاندند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رژیم برای جبران این سرافکندگی، دیوانه‌وار شیشه و در و پنجره خانه مردم بی‌دفاع را شکستند و پانصد تن از وابستگان و ارادتمندان ایشان را بازداشت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اقدام، آیت‌اللّه دستغیب به مقام‌های رژیم پیامی با این مضمون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دست یافتن به من، مردم را این‌طور اذیت می‌کنید، من حاضرم خودم را به دو شرط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همه کسانی که زندانی شدند، آزاد شوند و دوم این‌که به تهران نمی‌روم تا محاکمه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مقام‌های رژیم، شرط نخست را پذیرفتند، ولی در پاسخ به شرط دوم اعلام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فرستادن ایشان به تهران، دستور شخص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استاندار فارس به همراه رئیس ساواک نزد ایشان رفتند و این عالم مجاهد را با یک فروند هواپیمای اختصاصی، روانه تهران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دستغیب، برای مدتی در زندان عشرت‌آباد تهران زندانی بود و پس از مدتی آزاد شد و به شیراز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زندان قزل‌قلعه با آقای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هم‌بند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پی مطرح شدن لایحه انجمن‌های ایالتی و ولایتی، زمزمه‌های مخالفت از قم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دستغیب را به هم‌کاری در این مبارزه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صراحت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و دربست در اختیار اسلام هستم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همان آغاز، هماهنگ با حرکت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رایزنی با بزرگان شیراز پرداخت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سخنرانی‌های افشاگرانه خویش در مجلسی که شب‌های جمعه در مسجد جامع شیراز برگزار می‌شد، مردم را به مبارزه فراخواند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جمله فعّالیّت‌های شهید دستغیب برضدّ رژیم شاهنشاهی، سخنرانی مشهور ایشان در شب مبعث بود که با دعوت قبلی از عموم مردم در حضور ده‌ها هزار نفر جمعیت در مسجد جامع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شهید دستغیب رژیم شاهنشاهی را طاغوتی، ضدّ اسلامی، بر پایه شرک و برخلاف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مبعث را عید خداپرستی در برابر بت‌پرستی و شاه‌پرستی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تاریخ شاهنشاهی را تاریخ غیراسلامی و حرام خواند و مسلمانان را به خاطر نوشتن تاریخ گبری بر روی سنگ قبرهای بستگان‌شان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آتشین به قدری افشاگرانه بود که مأموران با گاز اشک‌آور به جمعیت حمله کردند و شیشه‌های شبستان مسجد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عده‌ای زخمی شدند و یک کودک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مردم برای نشان دادن نفرت خود از رژیم پهلوی، هرجا که تاریخ شاهنشاهی ثبت شده بود، آن را محو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نویدبخش به پایان رسیدن عمر نظام طاغوت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تهران و اعلام حکومت نظامی در دوازده شهر از جمله شیراز، نظامیان رژیم، شبانه به خانه آیت‌اللّه دستغیب حمله کردند و ایشان را در حالی که بیمار بود،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تحمل سه تا چهار ماه زندان و تبعید، به شیراز بازگشت و فعّالیّت‌های خویش را پی‌گرفت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برخی از فعّالیّت‌های آیت‌اللّه دستغیب پس از انقلاب بدین قراراست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جمعه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مجلس خبرگان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مهاجران جنگ زده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شهیدهایی که می‌آورند، در تشییع ایشان تبرک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تشییع جنازه‌هاست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نیز برهنه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خیلی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اولیای خدا و یاوران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انصار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این جوان‌ها که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راه هوی و هوس است که حیف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راه خدا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شهید، از مُشک بهشتی خوش بو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نشویید، این خون بهتر از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شهید را درنیاورید؛ هیچ پوششی بهتر از همین لباس خونین شهید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وضع او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کنید کسی را که مورد احترام خداست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رزمندگان ما روحیه شگفتی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ندای جدت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اجابت کردند؛ امروز ندای فرزندت امام خمینی را میلیون‌ها نفر اجابت کرده‌اند، آن هم با چه شوقی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استاد حاج کریم محمودحقیقی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دستغیب مژده شهادت را سال‌ها پیش، از استادش آیت‌اللّه حاج آقا جواد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انتظار آن را از سال‌ها پیش داشت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آیت‌اللّه دستغیب،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روز پس از شهادت شهید رجایی و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راهپیمایی اعلام کرد و خود نیز بر آن بود که مانند همیشه در راهپیمایی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شهید آیت‌اللّه دستغیب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نخستین ساعت‌های صبح آن روز،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تلفن کرد و تأکید کرد که شما یا در مراسم شرکت نکنید یا جهات ایمنی و استحفاظی، بیش از گذشته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شما صلاح نیست؛ اما تلفن می‌کنم و محافظان را سه برابر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 که گروه محافظین چه در لباس شخصی، چه در لباس نظامی و سپاهی، اطراف ایشان را گرفته بودند، جلوی در مسجد وکیل هیاهو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جوانی را در میان گرفته بودند و هرکس، هر قدر می‌توانست به او کتک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پاسداران او را از دست مردم نجات دادند و پیکر نیمه‌جانش را برای محکمه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وی از فاصله چند متری، بر روی بلندی ایستاده بوده و قصد داشته است نارنجکی را پرتاب کند که یک جوان و پیرمردی متوجه می‌شوند و از پشت سر، دستش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در فلکه شهداء نیز صدای شلیک چند تیر بلند شد و در چهارراه زند نیز از یک دختربچه، نارنجک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بنده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صلاح نیست راهپیمایی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 را بی‌درنگ با ماشین به سوی منزل بردند و ما به راهپیمایی ادامه دادیم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حدود دو هفته قبل از شهادت ایشان، جمعی از عزیزان بسیجی که در عملیاتی زخمی شده بودند، پس از گذارندن معالجه و ترخیص از بیمارستان،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بزرگوار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زخم‌های بدن شما، هم نور قیامت است، و هم شافع دیگران در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حالی که اشک می‌ریختند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نعمت این زخم‌ها را نصیب‌تان کرده، به شکرانه این نعمت، در شب جمعه این هفته برای من دعا کنید تا خداوند، مرا که توفیق رفتن به جبهه و آن‌گونه شهادت‌ها را ندارم، لااقل با چند زخم در بدنم که در راه او به وجود آمده باشد، بپذیرد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مزدوران و منافقان باز هم آرام نگرفتند و دوباره برای ترور ایشان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زمان ترور را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تعیین کردند و دختری به نام گوهر ادب‌آواز را برای این کار برگزیدند؛ ولی برنامه ترور به طور ناگهانی به هم خورد و ناکام ماند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سرانجام در روز جمعه، </w:t>
      </w:r>
      <w:r>
        <w:rPr>
          <w:rFonts w:eastAsia="IRNazanin" w:cs="IRNazanin"/>
          <w:color w:val="111111"/>
          <w:sz w:val="28"/>
          <w:szCs w:val="28"/>
          <w:lang w:bidi="fa-IR"/>
        </w:rPr>
        <w:t>20/9/1360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مسیر حرکت به سمت محل نماز جمعه، دختری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اعضای گروهک منافقین، با چند کیلو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به بهانه داشتن نامه‌ای </w:t>
      </w:r>
    </w:p>
    <w:p>
      <w:pPr>
        <w:pStyle w:val="BookText"/>
        <w:rPr/>
      </w:pPr>
      <w:r>
        <w:rPr>
          <w:rFonts w:ascii="IRNazanin" w:hAnsi="IRNazanin" w:eastAsia="IRNazanin"/>
          <w:color w:val="111111"/>
          <w:sz w:val="28"/>
          <w:sz w:val="28"/>
          <w:szCs w:val="28"/>
          <w:rtl w:val="true"/>
          <w:lang w:bidi="fa-IR"/>
        </w:rPr>
        <w:t xml:space="preserve">که باید به دست آقا برساند، به سوی ایشان می‌دود و در یک انفجار مهیب، سید عبدالحسین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مولای مظلوم خویش، حضرت اباعبداللّه الحسین، با بدن تکه‌تکه به لقاءاللّه می‌پیوندد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رژیم طاغوتی برنگردید، باید ولایت فقیه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اللّه به پرچم‌داری ولایت فقیه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عادل، ولایت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ولایت او، ولایت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فقیه عادل را پذیرفته، ولایت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است و هرکس ولایت فقیه را نپذیرد، 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أمر، آن مجتهدی که زمام امور مسلمین را به دست می‌گیرد، یکی بیش نیست و بر همه، حتی بر مجتهدین دیگر نیز اطاعت از او واجب می‌شود </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سید موسی موسوی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آخر عمر بابرکت عارف ناسک شهید آیت‌اللّه سید عبدالحسین دستغیب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لحاظ معضلات خاصّی که در کردستان پیش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 استاندار وابسته به حزب جمهوری منصوب شده بود که در منطقه با جمع ما و نیروهای نظامی و انتظامی ناهماهنگ بود و هرچه هم به بالا منتقل می‌کردیم، مؤثر واقع نمی‌شد و هم‌چنان برخی از بزرگان کشور از ایشان حمایت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مطلب را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هماهنگ شد و خدمت حضرت امام رسیدم، هم حیاء کردم و هم در محضر ایشان از طرح این مسائل پشیمان شدم، لذا مصمّم شدم حل مشکلات را از راه‌های دیگری پی‌گیری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نظر روحی به شدت متأثر شده بودم، به نظرم رسید با ارادت و ارتباط ویژه‌ای که با آیت‌اللّه دستغیب داشتم، به شیراز رفته، به محضر قدسی ایشان برسم، شاید مقداری آرام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ناراحت بودم، در شرایط اوج ترورهای منافقین و خطراتی که وجود داشت، تنها و بدون محافظ به شیراز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نیمه‌شب به شیراز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به هتلی رفتم و صبح اوّل وقت بدون اطلاع قبلی به دفتر آن شهید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مسئول دفتر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فلانی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شناختید یا مطلع شدید؟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نماز صبح به من فرمودند امروز اوّل صبح، فلانی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ملاقات دیگری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از این اطلاعِ غیبی آن بزرگوار، گشودن گره قلبی من قبل از طرح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ابتدای صحبت و قبل از اینکه بنده مشکلات خاصّ خود و منطقه را شرح دهم،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عالی ترین نعمتی که در این دنیا خداوند عزّ و جلّ نصیب بعضی انسان‌ها می‌کند، که رنگی بهشتی دارد و بالا تر از آن نیست،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حضرت‌عالی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نعمت برای انسان‌های عادی که خود مظهر ولایت الهی نیستند، این است که خداوند، زندگی عادی دنیوی آنها را با شکل دادن حکومت ولایی در زمان‌شان تحت ولایت خود قراردهد که خواب و خوراک، تلاش و عبادت و همه چیز آنها تحت ولایت، سامان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در مقطع‌هایمحدود و کم‌تری برای انسان‌ها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ولایت امام خمینی که با تشکیل حکومت، سایه‌اش بر همه زندگی ما گسترده شده، خداوند، این نعمت را به کلّ جامعه ما عطا فرموده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گریه افتادند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روشنی این روز و آفتاب، ولایت این امام بزرگوار را ولایت أئمه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ولایت خدا 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که نماینده امام هستیم، در مرکز این نعمت قرارداریم و از هیچ چیزی نباید گله‌ای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نارحتی روحی‌ای که داری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نعمت اصلی و بزرگی که خداوند به خصوص نصیب ماها کرده، این گرفتاری‌ها، هَوْن و ناچیز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شهید بزرگوار آیت‌اللّه دستغیب به عظمت روح و هدف والای حضرت امام خمینی و پیوند ایشان با سرچشمه وحی پی‌برده بود، از این‌رو، پی‌روی از ایشان را پی‌روی از خداوند و سرپیچی از فرمان امام را نافرمانی از خدای متعال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الخمینی فقد اطاع اللّه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همسر شهید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 آقا با امام امت دیدار داشت، در بازگشت، بیش از حد خوش‌حال و شاداب 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باورت بیاید که حضرت امام خمینی،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چه‌گونه باید رفتار کرد؟ احترام به امام، احترام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عزت پیدا کنی، عزت در تبعیت از امام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عشق خمینی نتوان عاشق مهدی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شهید آیت‌اللّه دستغیب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آیت‌اللّه دستغیب در واپسین روزهای زندگی، هرگاه سخن از امام به میان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امام، امام، چه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آهی می‌کشید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امام خمینی باعث افتخار من است</w:t>
      </w:r>
      <w:r>
        <w:rPr>
          <w:rFonts w:eastAsia="IRNazanin" w:cs="IRNazanin"/>
          <w:color w:val="111111"/>
          <w:sz w:val="28"/>
          <w:szCs w:val="28"/>
          <w:rtl w:val="true"/>
          <w:lang w:bidi="fa-IR"/>
        </w:rPr>
        <w:t>.</w:t>
      </w:r>
      <w:r>
        <w:rPr>
          <w:rStyle w:val="FootnoteAnchor"/>
          <w:rtl w:val="true"/>
        </w:rPr>
        <w:footnoteReference w:id="362"/>
      </w:r>
      <w:bookmarkStart w:id="218" w:name="pg20537_228980"/>
    </w:p>
    <w:p>
      <w:pPr>
        <w:pStyle w:val="BookText"/>
        <w:rPr/>
      </w:pPr>
      <w:bookmarkEnd w:id="218"/>
      <w:r>
        <w:rPr>
          <w:rFonts w:ascii="IRNazanin" w:hAnsi="IRNazanin" w:eastAsia="IRNazanin"/>
          <w:color w:val="111111"/>
          <w:sz w:val="28"/>
          <w:sz w:val="28"/>
          <w:szCs w:val="28"/>
          <w:rtl w:val="true"/>
          <w:lang w:bidi="fa-IR"/>
        </w:rPr>
        <w:t>آیت‌اللّه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عطای خدا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او را برای چنین دوره‌ای ذخیره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ایمانی در او قرارداده است تا بتواند با این قدرت، دل‌های ملت را متوجه خدا سازد، حرکت کند و به فیض برساند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شهید 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بنده نسبت به این شخص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فهمیده‌ام این است که فردی است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هوی‌پرست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نمی‌خواهد، قدرت نمی‌خواهد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خویش را پیش از پیروزی و بعد از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پستی که بوده، امتحان خودش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جمعه تهران باشد، آن وقت در جبهه برود، در سنگرها از اسلام دفاع کند، این مرد بزرگ، مقامی برای خودش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مثل رهبر عظیم‌الشأن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خدمت‌گزار بگویید بهتر است از این‌که رهبر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خامنه‌ای هم،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روی او اثر نمی گذارد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219" w:name="__RefHeading___Toc10251215_3381743652"/>
      <w:bookmarkStart w:id="220" w:name="_Toc81"/>
      <w:bookmarkEnd w:id="219"/>
      <w:r>
        <w:rPr>
          <w:rtl w:val="true"/>
        </w:rPr>
        <w:t>آیت‌اللّه سید عبدالحسین طیب اصفهانی</w:t>
      </w:r>
      <w:bookmarkEnd w:id="220"/>
    </w:p>
    <w:p>
      <w:pPr>
        <w:pStyle w:val="BookText"/>
        <w:rPr/>
      </w:pP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به تهران آمد، نگران بودم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مکاشفه دیدم که در فضا این شعر را می‌خواندند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بت‌شکن آمده اندر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نمرودیان زمقدمش گلْسِتان</w:t>
      </w:r>
      <w:r>
        <w:rPr>
          <w:rStyle w:val="FootnoteAnchor"/>
          <w:rtl w:val="true"/>
        </w:rPr>
        <w:footnoteReference w:id="366"/>
      </w:r>
      <w:bookmarkStart w:id="221" w:name="pg20537_228981"/>
    </w:p>
    <w:p>
      <w:pPr>
        <w:pStyle w:val="Heading3"/>
        <w:numPr>
          <w:ilvl w:val="2"/>
          <w:numId w:val="1"/>
        </w:numPr>
        <w:rPr/>
      </w:pPr>
      <w:bookmarkStart w:id="222" w:name="__RefHeading___Toc10251217_3381743652"/>
      <w:bookmarkStart w:id="223" w:name="_Toc82"/>
      <w:bookmarkEnd w:id="221"/>
      <w:bookmarkEnd w:id="222"/>
      <w:r>
        <w:rPr>
          <w:rtl w:val="true"/>
        </w:rPr>
        <w:t>آیت‌اللّه عبدالحسین غروی تبریزی</w:t>
      </w:r>
      <w:bookmarkEnd w:id="223"/>
    </w:p>
    <w:p>
      <w:p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اکثر اعلامیه‌ها و تلگرام های سال های حساس انقلاب قبل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 از آن، امضای آیت‌اللّه عبدالحسین غروی تبریزی دیده می‌شد و متناین اعلامیه‌ها و تلگرام‌ها، یا به قلم خود ایشان بود، و یا زیر نظر و توجه ایشان تنظیم می‌شد و نام آیت‌اللّه غروی برای همه مبارزین خط مقدم اسلام نامی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مبارزات مردم تبریز به همراهی بزرگان دیگر همچون آیت‌اللّه قاضی طباطبائی و آیت‌اللّه سید محمد انگجی و آیت‌اللّه میرزا عبداللّه مجتهدی شرکت فعال داشت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آیت‌اللّه غروی در همه تندبادهای روزگار، پناه‌گاه و پشتیبان امت حزب‌اللّه تبریز، و در طول هشت سال دفاع مقدس، تقویت‌کننده رزمندگان و مخصوصا لشکر همیشه‌پیروز و خط‌شکن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بودند و با آن کهولت سن در مراسم و برنامه های سپاه و بسیح و اعزام رزمندگان، حضور می‌یافتند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آیت‌اللّه غروی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اساسی را امروز، شهداء، جانبازان و روحانیون مبارز و رزمنده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گذشتن،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نوجوانی که در خرمشهر ایثارگرانه زیر تانک رفت، چه قدر قیمت دارد؟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غروی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روحانیت برای اسلام خون دادند، خون‌دل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این حرکت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امام، عظمت اسلام و مسلمین نمایان شد، انسان‌هایی به کمالات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افتخارات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عالم را می‌بینند و ما نمی‌بینیم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آیت‌اللّه غروی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نظام و ولایت را بدانید و برای احیاء تمامی ارزش های والای الهی انسان تلاش کنید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آیت‌اللّه غروی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متأسفم و گلایه‌مندم از کسانی که امروز نسبت به این عظمتی که برای اسلام و روحانیت پیش آمده بی‌تفاوت‌اند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آن روزهای سخت و طاقت‌فرسا را دیده‌اند، باید قدر این روزها را بدانند و بر این نعمت بزرگ، خدا را شکر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ایثارگر و مجاهدش ما را از ذلت و بدبختی نجات دادند؛ آیا نباید از چنین پاکانی سپاس گزار باشیم و بر چنین نعمتی شکرگزار؟ با تساهل در حفظ این نعمت، کفران نعمت نکنیم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آیت‌اللّه غروی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آقای حاج سید علی خامنه‌ای رهبر معظّم انقلاب، یگانه تحفه و ذخیره جامعه روحانیت در این زمان می‌باشد و این‌جانب با کمال افتخار به مرجعیت دینی ایشان در تمشیت امور مسلمانان جهان معتقد هستم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آیت‌اللّه غروی تبریزی از رهبر معظّم انقلاب به عنوان پاس‌دار دین و فقاهت، و سلاله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نجات‌دهنده اسلام، امروز ایشان هستند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ارتحال حضرت آیت‌اللّه اراکی، آیت‌اللّه غروی از جمله علمایی بودند که در تأیید مرجعیت آیت‌اللّه خامنه‌ای نامه نوشتند و مسائل اجتهاد و ولایت را مطرح نمودند و لزوم مراجعه امت حزب‌اللّه به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نمودند</w:t>
      </w:r>
      <w:r>
        <w:rPr>
          <w:rFonts w:eastAsia="IRNazanin" w:cs="IRNazanin"/>
          <w:color w:val="111111"/>
          <w:sz w:val="28"/>
          <w:szCs w:val="28"/>
          <w:rtl w:val="true"/>
          <w:lang w:bidi="fa-IR"/>
        </w:rPr>
        <w:t>.</w:t>
      </w:r>
      <w:r>
        <w:rPr>
          <w:rStyle w:val="FootnoteAnchor"/>
          <w:rtl w:val="true"/>
        </w:rPr>
        <w:footnoteReference w:id="376"/>
      </w:r>
      <w:bookmarkStart w:id="224" w:name="pg20537_228983"/>
    </w:p>
    <w:p>
      <w:pPr>
        <w:pStyle w:val="Heading3"/>
        <w:numPr>
          <w:ilvl w:val="2"/>
          <w:numId w:val="1"/>
        </w:numPr>
        <w:rPr/>
      </w:pPr>
      <w:bookmarkStart w:id="225" w:name="__RefHeading___Toc10251219_3381743652"/>
      <w:bookmarkStart w:id="226" w:name="_Toc83"/>
      <w:bookmarkEnd w:id="224"/>
      <w:bookmarkEnd w:id="225"/>
      <w:r>
        <w:rPr>
          <w:rtl w:val="true"/>
        </w:rPr>
        <w:t>آیت‌اللّه شهید عبدالرحیم ربّانی شیرازی</w:t>
      </w:r>
      <w:bookmarkEnd w:id="226"/>
    </w:p>
    <w:p>
      <w:pPr>
        <w:pStyle w:val="BookText"/>
        <w:rPr/>
      </w:pP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پس از رحلت آیت‌اللّه العظمی بروجردی درباره مرجعیت حضرت امام خمینی جلسات متعددی تشکیل داد و کوشش زیادی کرد و در این راه شکنجه‌های سختی در زندان‌ها متحمّل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نمونه از آن شکنجه‌ها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لحظاتی که آیت‌اللّه ربّانی دستگیر و به شهربانی قم آورده شد، مأموران ساواک تهران شکنجه را بدون هیچ ملاحظه‌ای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وی را بیرون آوردند، و او را به تخت بستند و شکنجه را با نهایت وحشی‌گری، با شلاق و کابل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ربّانی استقامت کرد و فقط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جریان را چنین نقل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دو ساعت به انواع مختلف، شکنجه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شلاق، گاهی با باتون برقی، زمانی با آتش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استقامت می‌کردم، ولی چون دیدم دست از شکنجهبرنمی‌دارند پیش خود فکر کردم خودم را به بی‌هوشی بزنم شاید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شلاق زدند تکان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باتون برقی از بالا تا پائین بدنم کشیدند، حرکت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تعجب می‌کردم در حالی که باتون برقی آن‌قدر انسان را متشنج می‌کند که می‌خواهد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مقاوم شده بودم و تکان نمی‌خوردم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فایده‌ای ندارد، کاری نمود که هیچ انتظارش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به صورتم پاشید، تکان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به هوش آمده‌ام، دوباره شروع کرد به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 خداوند را در نظر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ما برای هدفی حرکت نموده‌ایم حتما خداوند به ما صبر و پایداری می‌دهد و من در آن لحظه بعینه شاهد آن بودم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گرفتم یک‌بار دیگر موقع شکنجه خود را به بی‌هوشی بزنم و در مقابل هیچ چیز عکس‌العمل نشان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کردم که دیگر هرچه تلاش کرد و انواع شکنجه‌ها را </w:t>
      </w:r>
      <w:bookmarkStart w:id="227" w:name="pg20537_228984"/>
    </w:p>
    <w:p>
      <w:pPr>
        <w:pStyle w:val="BookText"/>
        <w:rPr/>
      </w:pPr>
      <w:bookmarkEnd w:id="227"/>
      <w:r>
        <w:rPr>
          <w:rFonts w:ascii="IRNazanin" w:hAnsi="IRNazanin" w:eastAsia="IRNazanin"/>
          <w:color w:val="111111"/>
          <w:sz w:val="28"/>
          <w:sz w:val="28"/>
          <w:szCs w:val="28"/>
          <w:rtl w:val="true"/>
          <w:lang w:bidi="fa-IR"/>
        </w:rPr>
        <w:t>امتحان کرد من تکان نخوردم و حرکت نکردم تا بالأخره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بیمارستان بی‌هوش است</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228" w:name="__RefHeading___Toc10251221_3381743652"/>
      <w:bookmarkStart w:id="229" w:name="_Toc84"/>
      <w:bookmarkEnd w:id="228"/>
      <w:r>
        <w:rPr>
          <w:rtl w:val="true"/>
        </w:rPr>
        <w:t>آیت‌اللّه شیخ عبدالرحیم سامت قزوینی</w:t>
      </w:r>
      <w:bookmarkEnd w:id="229"/>
    </w:p>
    <w:p>
      <w:p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تمام راهپیمایی‌های پیش از انقلاب در صف مقدم، همراه با دیگر علمای شهر شرکت داشت و نامش هماره در ذیل اعلامیه‌های علیه رژیم دیده می‌شد</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230" w:name="__RefHeading___Toc10251223_3381743652"/>
      <w:bookmarkStart w:id="231" w:name="_Toc85"/>
      <w:bookmarkEnd w:id="230"/>
      <w:r>
        <w:rPr>
          <w:rtl w:val="true"/>
        </w:rPr>
        <w:t>آیت‌اللّه شیخ عبدالکریم حق‌شناس</w:t>
      </w:r>
      <w:bookmarkEnd w:id="231"/>
    </w:p>
    <w:p>
      <w:pPr>
        <w:pStyle w:val="BookText"/>
        <w:rPr/>
      </w:pP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احیای معنویت فردی، به احیای فضائل اخلاقی در اجتماع نیز بسیار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که نام بردن از امام خمینی، شهامت فراوان می‌طلبید، ایشان در تعظیم نام امام خمینی در اذهان بسیار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جاودان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طلبگی که هنوز نام امام به میان نمی‌آمد، ما مکرر نام امام را از ایشان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و عظمت ایشان از طریق آقای حق‌شناس آشنا شدیم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یکی از ارادتمندان خدمت ایشان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مرجع را بر آقای خمینی ترجیح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حق‌شناس با این‌که برای آن مرجع هم بسیار احترام قائل بود، از نحوه بیان او بسیار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از همه چیزش گذشته و خودش را سپر قرارداده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آن‌چه از اسناد ساواک به جا مانده نشان می‌دهد که حرکات آقای حق‌شناس و مسجد امین‌الدوله تحت نظارت ساواک بود و ایشان را به عنوان یکی از حامیان انقلاب و امام می‌دانستند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امام خمینی دستور داد که یادگیری فنون نظامی بر همه لازم است، آیت‌اللّه حق‌شناس نیز به این کار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تحمیلی صدام علیه ایران نیز این سؤال برای ایشان پدید آمد که وظیفه‌شان چیست؟ از این‌رو، خدمت امام خمینی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مدرّس حوزه و امام جماعت مسجد امین‌الدوله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قبال جنگ وظیفه‌ای دارم و طور دیگری باید انجام دهم، بفرمایید؛ حتی اگر لازم باشد، به جبهه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نگاهی به آیت‌اللّه حق‌شناس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می‌توانید تفنگ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تفنگ بلند کردم، گلنگدن را کشیدم و ماشه را چکاندم؛ به جای این‌که من تفنگ را نگه دارم، تفنگ مرا به عقب هل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شما همان مدرسه است و مسجد امین‌الدوله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شد که آیت‌اللّه حق‌شناس وظیفه ارشاد، راه‌نمایی و هدایت جوانان را به شیوه‌ای نیکو برعهده گرفت که از میان شاگردان ایشان و کسانی که از حلقه فیض‌شان بهره‌مند </w:t>
      </w:r>
      <w:bookmarkStart w:id="232" w:name="pg20537_228986"/>
    </w:p>
    <w:p>
      <w:pPr>
        <w:pStyle w:val="BookText"/>
        <w:rPr/>
      </w:pPr>
      <w:bookmarkEnd w:id="232"/>
      <w:r>
        <w:rPr>
          <w:rFonts w:ascii="IRNazanin" w:hAnsi="IRNazanin" w:eastAsia="IRNazanin"/>
          <w:color w:val="111111"/>
          <w:sz w:val="28"/>
          <w:sz w:val="28"/>
          <w:szCs w:val="28"/>
          <w:rtl w:val="true"/>
          <w:lang w:bidi="fa-IR"/>
        </w:rPr>
        <w:t>می‌شدند، افراد بسیاری به جبهه های حق علیه ظلمت شتافتند و جان خود را فدای اسلام و آرمان های انقلاب اسلامی کردند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آیت‌اللّه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علَم دست کیست؟ اگر خدای ناکرده علَم بیفتد، آن وقت نه اعلم می‌ماند نه غیر اعلم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آیت‌اللّه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علمدار انقلاب است و ما باید برای ایشان دعا کنیم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ایشان پس از رحلت امام با تمام وجود از مقام معظّم رهبری حمایت و از ایشان با اجلال و تعظیم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جاودان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مقام معظّم رهبری به رهبری برگزیده شد، آقای حق‌شناس برای سفر عمره به مکه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نظر آیت‌اللّه حق‌شناس نسبت به ایشان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خدمت‌شان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رسانه‌ها از من در رابطه با رهبری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تعبیر آیت‌اللّه‌العظمی از ایشان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را ایشان فقط برای آقای بروجردی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ایشان را تأیید کنیم</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233" w:name="__RefHeading___Toc10251225_3381743652"/>
      <w:bookmarkStart w:id="234" w:name="_Toc86"/>
      <w:bookmarkEnd w:id="233"/>
      <w:r>
        <w:rPr>
          <w:rtl w:val="true"/>
        </w:rPr>
        <w:t>آیت‌اللّه سید عبدالکریم کشمیری</w:t>
      </w:r>
      <w:bookmarkEnd w:id="2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محمدتقی انصاری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امام خمینی در نجف به سرمی‌بردند، فرزند ارشدشان آیت‌اللّه شهید سید مصطفی خمینی به درس آیت‌اللّه سید </w:t>
      </w:r>
    </w:p>
    <w:p>
      <w:pPr>
        <w:pStyle w:val="BookText"/>
        <w:rPr/>
      </w:pPr>
      <w:r>
        <w:rPr>
          <w:rFonts w:ascii="IRNazanin" w:hAnsi="IRNazanin" w:eastAsia="IRNazanin"/>
          <w:color w:val="111111"/>
          <w:sz w:val="28"/>
          <w:sz w:val="28"/>
          <w:szCs w:val="28"/>
          <w:rtl w:val="true"/>
          <w:lang w:bidi="fa-IR"/>
        </w:rPr>
        <w:t>عبدالکریم کشمیری می‌آمد و از ایشان در نزد والد معظّمش خیلی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که می‌گویی صحیح است، ولی من دلیل هم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تاریخ چه خوابی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مصطفی هم ماجرا را به استاد اخلاقش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می‌کند، ایشان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مشاهده کردی که از دنیا رفته‌ای و در حالی که پیکرت در قبر قرارگرفت، زیر سرت سنگی مزاحم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آن را برداشتند و آن وقت شما راحت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اظهارات آیت‌اللّه کشمیری توسط شهید سید مصطفی خمینی به استحضار امام می‌رسد،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ایشان تعبیر آن خواب را هم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می‌رود و تعبیر خواب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کشمیری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والدت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هم‌چون قبر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فشارهای دو دولت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سنگ، موانعی است که در کارتان پدیدآمده است که إن شاء اللّه با عنایت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حل می‌شود و شما به ایران برمی‌گردید و به هدف‌تان هم می‌رسید و در سرزمین ایران رحلت می‌نمائید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آیت‌اللّه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مردی مستقیم و بی‌نظیر بود و در مجالسی مانند مجلس ترحیم و فاتحه که بعضی بزرگان حزب بعث می‌آمدند، هیچ اعتنایی به آنان نمی‌کرد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کربلا آیت‌اللّه خمینی را زیارت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علاقه‌مند هستم</w:t>
      </w:r>
      <w:r>
        <w:rPr>
          <w:rFonts w:eastAsia="IRNazanin" w:cs="IRNazanin"/>
          <w:color w:val="111111"/>
          <w:sz w:val="28"/>
          <w:szCs w:val="28"/>
          <w:rtl w:val="true"/>
          <w:lang w:bidi="fa-IR"/>
        </w:rPr>
        <w:t>.</w:t>
      </w:r>
      <w:r>
        <w:rPr>
          <w:rStyle w:val="FootnoteAnchor"/>
          <w:rtl w:val="true"/>
        </w:rPr>
        <w:footnoteReference w:id="391"/>
      </w:r>
      <w:bookmarkStart w:id="235" w:name="pg20537_228988"/>
    </w:p>
    <w:p>
      <w:pPr>
        <w:pStyle w:val="Heading3"/>
        <w:numPr>
          <w:ilvl w:val="2"/>
          <w:numId w:val="1"/>
        </w:numPr>
        <w:rPr/>
      </w:pPr>
      <w:bookmarkStart w:id="236" w:name="__RefHeading___Toc10251227_3381743652"/>
      <w:bookmarkStart w:id="237" w:name="_Toc87"/>
      <w:bookmarkEnd w:id="235"/>
      <w:bookmarkEnd w:id="236"/>
      <w:r>
        <w:rPr>
          <w:rtl w:val="true"/>
        </w:rPr>
        <w:t>آیت‌اللّه شیخ عبداللّه امامی تربتی</w:t>
      </w:r>
      <w:bookmarkEnd w:id="237"/>
    </w:p>
    <w:p>
      <w:pPr>
        <w:pStyle w:val="BookText"/>
        <w:rPr/>
      </w:pP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مانند چهره‌های دیگر روحانیت خراسان، تحت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را علیه رژیم پهلوی شوراند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وی پس از پیروزی انقلاب اسلامی، از سوی مردم تربت در نخستین دوره مجلس شورای اسلامی به عنوان نماینده انتخاب شد و به مجلس راه یافت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238" w:name="__RefHeading___Toc10251229_3381743652"/>
      <w:bookmarkStart w:id="239" w:name="_Toc88"/>
      <w:bookmarkEnd w:id="238"/>
      <w:r>
        <w:rPr>
          <w:rtl w:val="true"/>
        </w:rPr>
        <w:t>آیت‌اللّه عبداللّه جوادی آملی</w:t>
      </w:r>
      <w:bookmarkEnd w:id="239"/>
    </w:p>
    <w:p>
      <w:pPr>
        <w:pStyle w:val="BookText"/>
        <w:rPr/>
      </w:pP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هم‌پای فعّالیّت‌های علمی حضرت آیت‌اللّه جوادی، حضور ایشان در صحنه‌های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پرداختن به فعّالیّت‌های مؤثر و کارساز برای پیش‌برد امور اجتماعی و حلّ معضلات انقلاب اسلامی همواره چشم‌گیر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پیش از پیروزی انقلاب اسلامی به طور فعّال در مبارزات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شرکت داشتند و اعلامیه‌ها و تلگرام‌هایی که از سوی علمای حوزه علمیه قم در موارد مختلف صادر می‌شد، امضای ایشان نیز در ذیل آن‌ها موجود بود که در این‌باره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می‌توان اشاره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بارها به ساواک و کلانتری احضار و ممنوع‌المنبر شدند، به ویژه در آستانه پیروزی انقلاب، نقش رهبری را در مبارزات مردم انقلابی و مسلمان مازندران و آمل برعهده داشتند و در آن روزهای آتش و خون و حملات ددمنشانه عوامل رژیم منحوس پهلوی به صفوف </w:t>
      </w:r>
    </w:p>
    <w:p>
      <w:pPr>
        <w:pStyle w:val="BookText"/>
        <w:rPr/>
      </w:pPr>
      <w:r>
        <w:rPr>
          <w:rFonts w:ascii="IRNazanin" w:hAnsi="IRNazanin" w:eastAsia="IRNazanin"/>
          <w:color w:val="111111"/>
          <w:sz w:val="28"/>
          <w:sz w:val="28"/>
          <w:szCs w:val="28"/>
          <w:rtl w:val="true"/>
          <w:lang w:bidi="fa-IR"/>
        </w:rPr>
        <w:t xml:space="preserve">تظاهرات پیوسته، در جلوی صفوف مردم حرکت کرده، از این طریق موجبات قوّت قلب مردم آمل و تهییج آنان بر تشدید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جوادی آملی به گوشه‌ای از فعّالیّت‌های سیاسی و مبارزاتی خود این‌گونه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اوایل پاییز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را شروع کردم، شنیدم که تظاهرات مردمی در شهرستان آمل هم گسترده شده وبعضی‌ها نیز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احساس وظیفه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عزیزانی بودند که در پای سخنرانی‌ها و در مجامع عمومی شرکت می‌کردند و رهبری امام را پذیرفتند و از رژیم منحوس پهلوی هم بیزاری و تبرّی جسته و در صحنه‌های مبارزاتی حاضر شده و اکنون شربت شهادت نوشیده‌اند؛ سزاوار نیست که ما در حوزه قم مشغول درس و بحث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هم درس‌های فقهی داشتیم و هم بحث‌های فلسفی و هم بحث‌ها و درس‌های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در آن وقت شفا هم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شفا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درس بر اثر ظلم توان‌فرسای دودمان پهلوی تعطیل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دروس حوزه علمیه قم را تعطیل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هم وصیت‌نامه نوشتیم، چون رفتن به صحنه مبارزه و تظاهرات،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خداحافظی از عائله در قم به آمل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تظاهرات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کارهای مبارزاتی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جواهر مبحث قضا هم برای روحانیانی که در آنجا بودند، شروع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مسؤولیت بخشی از این تظاهرات به عهده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قطعنامه‌ها، سازماندهی راهپیمایی‌ها، شروع و ختم راهپیمایی‌ها، نظارت بر ستاد برگزاری مراسم‌ها، این‌ها با ما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ظهر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یکسره شد؛ یعنی تمام مجسمه‌های پهلوی که در شهر آمل بود، به زیر کشیده شده، آن‌ها را در خیابان‌ها می‌گرداندند، و تمام ارگان‌ها و نهادهای دولتی آزاد شدند و به مردم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نهادی از نهادهای دولتی مقاومت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هم کاملا تسلیم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 ظهر که رفته بودم منزل، فورا اطلاع دادند که دارند اسلحه‌ها را از شهربانی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آمدم و سلاح‌ها را از دست عده‌ای گرفتیم و جمع‌آوری کردیم و با تشکیل کمیته به آن‌ها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ما از سال‌ها پیش به طور بنیادی و اصولی در آمل کار فرهنگی و نشر افکار امام راحل را به صورت کلاس‌ها و برگزاری جلسات ممتد منتشر و تبیین می‌کردیم؛ زیرا در منطقه شمال، افکار پوچ چپی و مکاتب الحادی رائج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بود که همراه با تبلیغ، تعلیم را هم آغاز کرده بودیم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آیت‌اللّه جوادی پس از پیروزی انقلاب اسلامی نیز همراه با حمایت‌های مدام و بی‌وقفه در مجامع علمی و تحقیقی از مبانی فکری این نهضت اسلامی بزرگ، در مسؤولیت‌های گوناگون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حضور فعال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اهم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استاد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منصب قضا در اوایل انقلاب در آمل و قلع و قمع عناصر فاسد و مهره‌های اصلی رژیم طاغوتی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عضویت در شورای عالی قضایی، و تهیه و تدوین لوایح قضایی مترقّی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تهیه و تدوین لایحه قصاص و دفاع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شهید مظلوم آیت‌اللّه دکتر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مجلس خبرگان تدوین قانون اساسی و نیز خبرگان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سفرهای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به داخل و خارج کشور در جهت تبیین مسائل اسلامی و دفاع علمی و مستدل از ارزش‌های انقلاب و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نشست‌های مستمر با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 و ارائه رهنمودهای سازنده به آنان، اهتمام به حل مسائل و معضلات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به ویژه منطقه مازندران و آمل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 و مؤثر در صحنه‌های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انقلاب و جریانات سرنوشت‌ساز کشور</w:t>
      </w:r>
      <w:r>
        <w:rPr>
          <w:rFonts w:eastAsia="IRNazanin" w:cs="IRNazanin"/>
          <w:color w:val="111111"/>
          <w:sz w:val="28"/>
          <w:szCs w:val="28"/>
          <w:rtl w:val="true"/>
          <w:lang w:bidi="fa-IR"/>
        </w:rPr>
        <w:t xml:space="preserve">. </w:t>
      </w:r>
      <w:bookmarkStart w:id="240" w:name="pg20537_228991"/>
    </w:p>
    <w:p>
      <w:pPr>
        <w:pStyle w:val="BookText"/>
        <w:rPr/>
      </w:pPr>
      <w:bookmarkEnd w:id="24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جهانی انقلاب و سفیر رسمی امام خمینی به مسکو، جهت ابلاغ پیام امام به میخاییل گورباچف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منصب امامت جمعه قم و ایراد خطبه‌های پربار و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سخنرانی‌های روشن‌گر، و افشاگری علیه جریان‌های نفاق، التقاط و انحراف با تبیین درست، منطقی و مستدل مسائل اسلامی و معارف دینی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آیت‌اللّه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مهندس اسلام بود، بلکه معمار اسلام نیز بود؛ ایشان نه تنها فهمید که دین چه می‌گوید، بلکه کوشید تا دین را از صفحه کتاب به درآورده، در صحنه جامعه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بود که بر اسلوب هندسه اسلام‌شناسی، ساختمان عظیمی را پی‌افکنی کرده، به پایان رساند و همه دیوارها و سقف های آن را چون بنیان مرصوص ساخت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تقویت رهبریِ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نفس نفیس، از هیچ‌گونه نثار و ایثار دریغ نفرمایند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241" w:name="__RefHeading___Toc10251231_3381743652"/>
      <w:bookmarkStart w:id="242" w:name="_Toc89"/>
      <w:bookmarkEnd w:id="241"/>
      <w:r>
        <w:rPr>
          <w:rtl w:val="true"/>
        </w:rPr>
        <w:t>آیت‌اللّه میرزا عبداللّه شهیدی قزوینی</w:t>
      </w:r>
      <w:bookmarkEnd w:id="2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نهضت اسلامی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در واقع بایست آغاز فعّالیّت‌های سیاسی ایشان محسوب داشت به طوری که در بسیاری از جلسات و تصمیم‌گیری‌های اصلی، گاه در معیّت آیت‌اللّه العظمی نجفی مرعشی و به نمایندگی از ایشان و گاه به طور مستقل،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ایشان به عنوان نماینده ویژه مراجع عظام قم برای ابلاغ نقطه نظرات آنان به 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لایحه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دولت و نظر مخالف مراجع با مفاد آن، نشان از اعتماد مراجع به ایشان از سویی و کفایت و لیاقت او از جانب دیگر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نمایندگی سه بار تکرار می‌شود که در پایان، منجر به عقب‌نشینی دستگاه و پذیرش نظر مراجع معظّم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پس از استماع نتایج آخرین ملاقات ایشان، در جلسه‌ای با حضور سایر مراجع عظام وقت در منزل‌شان،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را برای ما عید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 حاج آقا مصطفی خواستند که جعبه‌ای گز بیاورند تا حاضران، دهان‌شان را شیرین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دوران عزیمت مراجع به تهران و اقامت طولانی آنان در پایتخت، و جلسات آنان در منزل آیت‌اللّه حاج سید احمد خوانساری و سپس در محلی دیگر، شرکت فعال داشت که در خاطره همراهان و یاران‌شان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اوج‌گیری نهضت نیز بازدید از اقصی نقاط کشور و ملاقات و ارتباط با علماء طراز اول بلاد و رایزنی و همفکری با آنان و ارسال و ایصال کمک‌های مالی و مادی و حمایت‌های معنوی به آسیب‌دیدگان از حوادث انقلاب از قبیل مسائل کرمان، آبادان، کردستان و غیره، بخش عمده‌ای از وقت و توان ایشان را به خود اختصاص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با برخی شخصیت‌های در تبعید و یا روحانیون زندانی را نیز از دیگر وظایف خود می‌شمرد که مستقلاً یا به نمایندگی از مراجع عظام، بدان اقداممی‌نمود؛ از جمله دیدار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در دوران تبعید به عراق، ملاقات با آیت‌اللّه پسندیده در زمان تبعید به انارک یزد، حجت‌الاسلام شهید هاشمی نژاد در زندان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انقلاب یا حوادث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روزها و شب‌های طاقت‌فرسای دوره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زمان استراحت، ساعات کار فشرده، جلسات متعدّد، سفرهای پی در پی، فشارهای روحی و جسمی و در کنار آن، فشارهای رژیم و خطرات ناشی از آن، شاخصه‌های این دوران از حیات پربار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ایشان در محله آخوند قزوین، محل تصمیم‌گیری‌ها، جلسات و وقایع مهمی در دوران انقلاب و سال‌های ابتدای پیروزی محسوب می‌شد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سربازان و درجه‌دارانی که به دستور امام، پادگان‌ها را ترک می‌کردند، خود را به منزل امام جمعه می‌رساندند و سلاح و لباس نظامی خود را تحویل داده، ضمن اخذ رسید، لباس و هزینه مختصری برای رساندن خود به شهرهای دیگر دریافت می‌کردند</w:t>
      </w:r>
      <w:r>
        <w:rPr>
          <w:rFonts w:eastAsia="IRNazanin" w:cs="IRNazanin"/>
          <w:color w:val="111111"/>
          <w:sz w:val="28"/>
          <w:szCs w:val="28"/>
          <w:rtl w:val="true"/>
          <w:lang w:bidi="fa-IR"/>
        </w:rPr>
        <w:t xml:space="preserve">. </w:t>
      </w:r>
      <w:bookmarkStart w:id="243" w:name="pg20537_228993"/>
    </w:p>
    <w:p>
      <w:pPr>
        <w:pStyle w:val="BookText"/>
        <w:rPr/>
      </w:pPr>
      <w:bookmarkEnd w:id="243"/>
      <w:r>
        <w:rPr>
          <w:rFonts w:ascii="IRNazanin" w:hAnsi="IRNazanin" w:eastAsia="IRNazanin"/>
          <w:color w:val="111111"/>
          <w:sz w:val="28"/>
          <w:sz w:val="28"/>
          <w:szCs w:val="28"/>
          <w:rtl w:val="true"/>
          <w:lang w:bidi="fa-IR"/>
        </w:rPr>
        <w:t>علی‌رغم تمام فشارها، منزل ایشان و نزدیکان‌شان، مرکز اصلی فعّالیّت‌های نیروهای انقلاب و تماس با قم و شهرستان‌ها و ارتباط مستمر با پاریس در مدت اقامت امام در فرانسه، و پذیرای اکثر شخصیت‌های روحانی، سیاسی، سخنرانان و انقلابیون از قم و سایر شهرستان‌ها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با پیروزی انقلاب اسلامی، ایشان نزدیک به دو سال امامت جمعه را برعهده داشت و در مسجدالنبی قزوین، اقامه نماز جمعه می‌نمود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همین مدت نیز که هیأت علمیه قزوین هنوز رتق و فتق امور و تصمیم‌گیری‌ها و اقدامات اصلی در سامان‌دهی اوضاع پس از پیروزی انقلاب اسلامی را برعهده داشت و با تشکیل جلسات مستمر و حضور روزانه در مدرسه صالحیه، مستقیماً روند تحولات را هدایت می‌کرد، مرحوم آیت‌اللّه شهیدی نقش مؤثر و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هیأت منتخب از سوی هیأت علمیه که به فرمان امام خمینی تشکیل شد، نیز نقش محوری خود را ایفاء می‌کرد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244" w:name="__RefHeading___Toc10251233_3381743652"/>
      <w:bookmarkStart w:id="245" w:name="_Toc90"/>
      <w:bookmarkEnd w:id="244"/>
      <w:r>
        <w:rPr>
          <w:rtl w:val="true"/>
        </w:rPr>
        <w:t>آیت‌اللّه سید عبداللّه فاطمی‌نیا</w:t>
      </w:r>
      <w:bookmarkEnd w:id="24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فاطمی‌نیا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مرحوم حاج شیخ جواد آقا ملکی تبریزی بود و به امام راحل هم خیلی ارادت داشت و تقریبا هم با امام خمینی بوده که البته امام خمینی در یک افق خیلی بالا تر هستند که دیگر مانند ایشان در غیبت کبری به جامعیت امام نیامده؛ خدا می‌داند که بی‌تعارف من عقیده‌ام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جامعیتی که امام داشته تکرار نشده</w:t>
      </w:r>
      <w:r>
        <w:rPr>
          <w:rFonts w:eastAsia="IRNazanin" w:cs="IRNazanin"/>
          <w:color w:val="111111"/>
          <w:sz w:val="28"/>
          <w:szCs w:val="28"/>
          <w:rtl w:val="true"/>
          <w:lang w:bidi="fa-IR"/>
        </w:rPr>
        <w:t>.</w:t>
      </w:r>
      <w:r>
        <w:rPr>
          <w:rStyle w:val="FootnoteAnchor"/>
          <w:rtl w:val="true"/>
        </w:rPr>
        <w:footnoteReference w:id="404"/>
      </w:r>
      <w:bookmarkStart w:id="246" w:name="pg20537_228994"/>
    </w:p>
    <w:p>
      <w:pPr>
        <w:pStyle w:val="BookText"/>
        <w:rPr/>
      </w:pPr>
      <w:bookmarkEnd w:id="246"/>
      <w:r>
        <w:rPr>
          <w:rFonts w:ascii="IRNazanin" w:hAnsi="IRNazanin" w:eastAsia="IRNazanin"/>
          <w:color w:val="111111"/>
          <w:sz w:val="28"/>
          <w:sz w:val="28"/>
          <w:szCs w:val="28"/>
          <w:rtl w:val="true"/>
          <w:lang w:bidi="fa-IR"/>
        </w:rPr>
        <w:t>آیت‌اللّه فاطمی‌نیا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هرکس کوچک ترین حرفی در تضعیف مقام رهبری بزند، هرکس اندیشه‌ای داشته باشد که ضدّ مقام رهبری باشد، خدا او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رهبر باشید؛ اگر افکار پاشیده‌ای، پوسیده‌ای به شما عرضه کردند،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عزّ اسلام است و هرکس با این مرد بزرگ، با مقام معظّم رهبری مخالفت کند، خدا از او نمی‌گذرد، اگر یقین نداشتم نمی‌گفتم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آیت‌اللّه فاطمی‌نیا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اوجب واجبات، یک‌پارچگی و تأیید آیت‌اللّه خامنه‌ای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افکارتان را این طرف و آن طرف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حواس‌تان به رهبر باشد، گوش‌تان به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چنین چیزی گفت، فلان روزنامه چنین چیزی نوشت،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گوش‌تان به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سربسته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یکفیه الاشاره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چیزی را می‌دانم عرض می‌کنم؛ مدعی علم غیب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نادانم، ولی بفضل‌اللّه و کَرَمِه که یک معیارهایی در دست دارم که بر مبنای آن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مخالفت با این مرد بکند و توبه هم نکند، خدا او را نمی‌بخشد؛ مگر توبه کند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247" w:name="__RefHeading___Toc10251235_3381743652"/>
      <w:bookmarkStart w:id="248" w:name="_Toc91"/>
      <w:bookmarkEnd w:id="247"/>
      <w:r>
        <w:rPr>
          <w:rtl w:val="true"/>
        </w:rPr>
        <w:t>آیت‌اللّه میرزا عبداللّه مجتهدی تبریزی</w:t>
      </w:r>
      <w:bookmarkEnd w:id="248"/>
    </w:p>
    <w:p>
      <w:pPr>
        <w:pStyle w:val="BookText"/>
        <w:rPr/>
      </w:pP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در مدتی که در قم مشغول تحصیل بود با حضرت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دوستانه‌ای داشت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قیام پانزده خرداد و دستگیری و تبعید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با صدور اطلاعیه‌های مشترک هم‌گام با سایر علمای ایران، اقدام رژیم پهلوی را نسبت به تبعید ایشان محکوم کرد</w:t>
      </w:r>
      <w:r>
        <w:rPr>
          <w:rFonts w:eastAsia="IRNazanin" w:cs="IRNazanin"/>
          <w:color w:val="111111"/>
          <w:sz w:val="28"/>
          <w:szCs w:val="28"/>
          <w:rtl w:val="true"/>
          <w:lang w:bidi="fa-IR"/>
        </w:rPr>
        <w:t>.</w:t>
      </w:r>
      <w:r>
        <w:rPr>
          <w:rStyle w:val="FootnoteAnchor"/>
          <w:rtl w:val="true"/>
        </w:rPr>
        <w:footnoteReference w:id="408"/>
      </w:r>
      <w:bookmarkStart w:id="249" w:name="pg20537_228995"/>
    </w:p>
    <w:p>
      <w:pPr>
        <w:pStyle w:val="Heading3"/>
        <w:numPr>
          <w:ilvl w:val="2"/>
          <w:numId w:val="1"/>
        </w:numPr>
        <w:rPr/>
      </w:pPr>
      <w:bookmarkStart w:id="250" w:name="__RefHeading___Toc10251237_3381743652"/>
      <w:bookmarkStart w:id="251" w:name="_Toc92"/>
      <w:bookmarkEnd w:id="249"/>
      <w:bookmarkEnd w:id="250"/>
      <w:r>
        <w:rPr>
          <w:rtl w:val="true"/>
        </w:rPr>
        <w:t>آیت‌اللّه سید عبداللّه موسوی شیرازی</w:t>
      </w:r>
      <w:bookmarkEnd w:id="251"/>
    </w:p>
    <w:p>
      <w:pPr>
        <w:pStyle w:val="BookText"/>
        <w:rPr/>
      </w:pP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جریان لایحه انجمن‌های ایالتی و ولایتی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عراق زندگی می‌کردند، به دفاع از حریم دین و روحانیت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تا این‌که با اعمال فشار حزب بعث عراق، این کشور را ترک کرد و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پس از سفر به شهرهای مقدّس قم و شیراز، وارد مشهد مقدّس شد و به تدریس طلاب و ارشاد مردم پرداخت و در جریان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خراسان را به عهده گرفت و هماهنگ با امام عمل کرد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252" w:name="__RefHeading___Toc10251239_3381743652"/>
      <w:bookmarkStart w:id="253" w:name="_Toc93"/>
      <w:bookmarkEnd w:id="252"/>
      <w:r>
        <w:rPr>
          <w:rtl w:val="true"/>
        </w:rPr>
        <w:t>آیت‌اللّه شیخ عبداللّه نظری مازندرانی</w:t>
      </w:r>
      <w:bookmarkEnd w:id="253"/>
    </w:p>
    <w:p>
      <w:pPr>
        <w:pStyle w:val="BookText"/>
        <w:rPr/>
      </w:pP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و محافظت از رهبر معظّم انقلاب، پا در رکاب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حمایت از ولایت فقیه، یک امر واجب بر همگان است و باید به صورت جدّی به این مسأله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باید این مسأله را برای خود یک فریضه مهم بدانند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254" w:name="__RefHeading___Toc10251241_3381743652"/>
      <w:bookmarkStart w:id="255" w:name="_Toc94"/>
      <w:bookmarkEnd w:id="254"/>
      <w:r>
        <w:rPr>
          <w:rtl w:val="true"/>
        </w:rPr>
        <w:t>آیت‌اللّه سید عز‌الدین زنجانی</w:t>
      </w:r>
      <w:bookmarkEnd w:id="2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حسینی زنجانی در وقایع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قیام مردم قم، از مرجعیت امام خمینی حمایت کرد و در کنار دیگر عالمان، توطئه شاه مبنی بر از بین بردن امام را خنثی کرد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آیت‌اللّه زنجانی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مناسبت فجایع دولت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منبر رفت و سخنرانی شدیداللّحنی بر ضدّ حکومت طاغوت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سخنرانی، از طرف ساواک مورد تعقیب قرارگرفت و پس از دستگیری به تهران منتقل شد و همراه مبارزانی مثل شهید مطهری، شهید هاشمی‌نژاد، آیت‌اللّه مکارم شیرازی، شیخ حسین لنکرانی و محمدتقی فلسفی زندانی شد و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 شدن، تأثیری منفی در روحیه ظلم‌ستیزی او نداشت؛ از این‌رو بعد از آزادی، ارتباطی مستمر با مبارزان و پیش‌گامان نهضت امام خمینی داشت و با مخالفان رژیم از مراجع، علماء و اقشار مختلف ارتباط برقرار می‌کرد و در مورد نحوه مبارزه و تداوم آن به گفت و گو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خاطراتش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آیت‌اللّه میلانی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جزء پیش‌گامان در حرکت انقلابی بودند و به همین جهت به تهران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یادم است که ورود ایشان به تهران مصادف با زندانی شدن ما در همان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خلاصی از زندان مجالسی داشتیم با بعضی از مراجع وقت و علماء که به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منزلی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 منعقد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از این محافل خصوصی مرحوم شهید مطهری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شرکت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آیت‌اللّه حسینی زنجانی در شب احیای ماه مبارک رمضان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ضدّ حکومت ستم‌شاهی به خاطر رواج بی‌حجابی و بی‌بندوباری، سخنرانی تندی نمود و عوامل فرهنگی کشور را زیر سؤال برد و این‌بار هم موردتعقیب ساواک قرارگرفت، ولی ساواک به خاطر موقعیت ایشان در میان مردم از زندانی کردنش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حسینی زنجانی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محمدرضا پهلوی از اوپک برگشته بود و عده‌ای از روحانی‌نماها به استقبال او رفته بودند، به منبر رفت و بر ضدّ آن روحانیون سخنرانی تندی نمود و ضمن ذکر معیارهای تشخیص روحانی واقعی از روحانی‌نما، اذهان مردم را متوجه امام خمینی به عنوان تنها رهبر آزادی‌بخش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این سخنرانی انتقادی به تهران رسید، حکومت پهلوی چاره را در آن دید که وی را محدود کند و بین او و مردم جدایی افکند؛ از این‌رو با هماهنگی لازم توسط ساواک، منوچهر </w:t>
      </w:r>
    </w:p>
    <w:p>
      <w:pPr>
        <w:pStyle w:val="BookText"/>
        <w:rPr/>
      </w:pP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برخورد با آیت‌اللّه زنجانی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نیز به واسطه بعضی روحانی‌نماها به ایشان ابلاغ کرد قبل از هرگونه برخورد، زنجان را ترک کنید و به مشهد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زنجانی به خاطر این‌که حضور ایشان بهانه به دست ساواک ندهد و آنان برای افراد انقلابی ایجاد مزاحمت نکنند، به مشهد مقدس هجرت کرد و در آن شهر به مبارزات خود ادامه داد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آیت‌اللّه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اکید من این است که مبادا کم‌بودهای فعلی را شیطان جلوه دهد و کفران نعمت انقلاب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که گرفتار اوهام نشده، گول یک عده مغرض و یا مقدس‌مآبان ساده‌لوح را نخوریم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آیت‌اللّه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دوران تحصیل در خدمت امام خمینی یافتم و می‌توانم در پیش‌گاه ذات احدیت شهادت بدهم،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کرده‌ام و به وجدان یافته‌ام که آن مرحوم به راستی غم‌خوار و دل‌سوز برای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تمام مسلمانان و مراجع به اسلام علاقه دارند و برای آن دل می‌سوزانند و غم‌خوار هستند، اما غم‌خواری حضرت امام چیز دیگری بود و کیفیت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شما عیادت مریضی می‌روید از باب این‌که عیادت مریض ثواب دارد، به طور طبیعی هم برای مریض دل می‌سوزانید و از بیماری او ناراحت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مادر مریض هم ناراحت است و دل می‌سوزاند؛ آیا می‌شود میان ناراحتی شما با ناراحتی و دل سوزاندن مادر مریض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غم‌خوارگی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مقایسه با غم‌خواری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تمام زوایای زندگی ایشان به وضوح مشخص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مقصد خود که همان اسلام‌خواهی بود،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مقصد هیچ‌گونه شائبه دیگری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نمی‌خواست خود را پناه اسلام و اسلام‌خواهی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در </w:t>
      </w:r>
      <w:bookmarkStart w:id="256" w:name="pg20537_228998"/>
    </w:p>
    <w:p>
      <w:pPr>
        <w:pStyle w:val="BookText"/>
        <w:rPr/>
      </w:pPr>
      <w:bookmarkEnd w:id="256"/>
      <w:r>
        <w:rPr>
          <w:rFonts w:ascii="IRNazanin" w:hAnsi="IRNazanin" w:eastAsia="IRNazanin"/>
          <w:color w:val="111111"/>
          <w:sz w:val="28"/>
          <w:sz w:val="28"/>
          <w:szCs w:val="28"/>
          <w:rtl w:val="true"/>
          <w:lang w:bidi="fa-IR"/>
        </w:rPr>
        <w:t>سرتاسر زندگی نورانی و آکنده از خیر و برکت خود ثابت کرد و امتحان‌های سخت و توان‌فرسایی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متعال راستی و اخلاص ایشان را دید، به او نصرت و پیروزی، و به دشمنانش خواری و ذلت را نصیب کرد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257" w:name="__RefHeading___Toc10251243_3381743652"/>
      <w:bookmarkStart w:id="258" w:name="_Toc95"/>
      <w:bookmarkEnd w:id="257"/>
      <w:r>
        <w:rPr>
          <w:rtl w:val="true"/>
        </w:rPr>
        <w:t>آیت‌اللّه عزیزاللّه خوشوقت</w:t>
      </w:r>
      <w:bookmarkEnd w:id="258"/>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کاظم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خوشوقت از پرچم‌داران نظام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وقتی در بحث‌های سیاسی از آیت‌اللّه خوشوقت سؤال می‌شد، همیشه تأکیدشان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نظر رهبری در این مسأله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فرمان آقا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خودشان در مسائل سیاسی اجتهاد نمی‌کردند، حتی یک مورد هم مشاهده نشد در برابر نظر رهبر معظّم انقلاب اظهار نظر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ولایت‌پذیری آیت‌اللّه خوشوقت برای همه اطرافیان الگو بود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غلام‌علی صفایی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خوشوقت درباره مقام معظّم رهبری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منصب را به ایشان داده و هر ابزاری که برای اینمنصب لازم است نیز به ایشان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را همیشه حضرت آقا صدا می‌کردند و حراست از حریم ولایت را بر همگان واجب می‌دانستند</w:t>
      </w:r>
      <w:r>
        <w:rPr>
          <w:rFonts w:eastAsia="IRNazanin" w:cs="IRNazanin"/>
          <w:color w:val="111111"/>
          <w:sz w:val="28"/>
          <w:szCs w:val="28"/>
          <w:rtl w:val="true"/>
          <w:lang w:bidi="fa-IR"/>
        </w:rPr>
        <w:t>.</w:t>
      </w:r>
      <w:r>
        <w:rPr>
          <w:rStyle w:val="FootnoteAnchor"/>
          <w:rtl w:val="true"/>
        </w:rPr>
        <w:footnoteReference w:id="421"/>
      </w:r>
      <w:bookmarkStart w:id="259" w:name="pg20537_228999"/>
    </w:p>
    <w:p>
      <w:pPr>
        <w:pStyle w:val="Heading3"/>
        <w:numPr>
          <w:ilvl w:val="2"/>
          <w:numId w:val="1"/>
        </w:numPr>
        <w:rPr/>
      </w:pPr>
      <w:bookmarkStart w:id="260" w:name="__RefHeading___Toc10251245_3381743652"/>
      <w:bookmarkStart w:id="261" w:name="_Toc96"/>
      <w:bookmarkEnd w:id="259"/>
      <w:bookmarkEnd w:id="260"/>
      <w:r>
        <w:rPr>
          <w:rtl w:val="true"/>
        </w:rPr>
        <w:t>آیت‌اللّه شیخ عزیزاللّه علی‌مرادیان</w:t>
      </w:r>
      <w:bookmarkEnd w:id="261"/>
    </w:p>
    <w:p>
      <w:pPr>
        <w:pStyle w:val="BookText"/>
        <w:rPr/>
      </w:pP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عزیزاللّه علی‌مرادیان در نهاوند در حمایت از حضرت امام خمینی مواضع مثبتی داشت و شخصاً در تظاهراتی که بر ضدّ رژیم پهلوی برگزار می‌شد،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پیام‌هایی در حمایت از نهضت امام خمینی صادر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علی‌مرادیان در پیامی به مردم شریف نهاوند در زمینه همبستگی با قیام امام خمینی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از زمان که ملت ایران به پیروی از نهضت سرور آزادگان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راه حق در تکرار انقلاب اسلامی با رهایی از زیر یوغ استعمار به رهبری زعیم مجاهد مرجع عالی‌قدر جهان تشیّع نائب‌الامام خمینی برای فروریختن کاخ ظلم و ستم با نثار جان خود حاضرند این وظیفه شرعی را به انجام برسانند، این‌جانب از طرف جامعه روحانیت و مردم غیور و مبارز نهاوند بار دیگر همبستگی خود را با این جنبش اسلامی اعلام داشته، ضمن محکم کردن کلیه نظامات طاغوتی، پشتیبانی خود را از مرجع عالی‌قدر در راه برقراری حکومت اسلامی ابراز می‌دارم</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262" w:name="__RefHeading___Toc10251247_3381743652"/>
      <w:bookmarkStart w:id="263" w:name="_Toc97"/>
      <w:bookmarkEnd w:id="262"/>
      <w:r>
        <w:rPr>
          <w:rtl w:val="true"/>
        </w:rPr>
        <w:t>آیت‌اللّه شهید عطاءاللّه اشرفی اصفهانی</w:t>
      </w:r>
      <w:bookmarkEnd w:id="263"/>
    </w:p>
    <w:p>
      <w:p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ملت ایران قیام اسلامی خویش را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مردم سلحشور غرب به ویژه استان کرمانشاه،به پی‌روی از آیت‌اللّه اشرفی و دیگر روحانیان پی‌رو خط امام، به این جنبش اسلامی پیوستند و در مسیر انقلاب قرارگرفتند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گاه آشکارا و گاه پنهانی با نشر اعلامیه یا نوار سخنرانی، زمینه قیام عمومی مردم را فراهم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دستگیری امام و زیر نظر قرارگرفتن عالمان برجسته، شهید اشرفی که در آن هنگام در تهران بود، تصمیم گرفت درباره امام و دستگیری ایشان، با مراجع تقلید شهرهای مقدّس قم و مشهد دیدار و گفت و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به همراه یکی از علمای بزرگ به دیدار آیت‌اللّه العظمی گلپایگانی می‌رود و از ایشان درخواست می‌کند با انتشار اعلامیه و ایراد سخنرانی، از امام حمایت کنند و مردم را از وظایف شرعی و انقلابی خویش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حضرت آیت‌اللّه العظمی مرعشی نجفی می‌رود و همان خواسته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پهلوی از بیم برانگیخته شدن احساسات مردم برضدّ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زندانی کردن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آزاد ساخت و شب هنگام به قم فرستاد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رحلت مرحوم آیت‌اللّه سید محسن حکیم در نجف، زمینه مرجعیت و زعامت دینی امام در کرمانشاه به برکت زحمات آیت‌اللّه اشرفی کاملاً فراهم شده بود و اکثر علماء و مردم کرمانشاه از امام تقلید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اشرفی همگام با دیگر علماء، با صراحت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اعلم و تقلید از ایشان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مخالفت شدید رژیم شاه و عوامل او با این مسأله و حتی تهدید آیت‌اللّه اشرفی به اخراج از شهر، او هیچ‌گاه از پی‌گیری راه درستی که در پیش گرفته بود، دست برنداشت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شبی قبل از اذان صبح، ساواک به منزل شهید اشرفی اصفهانی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کوچک‌ترین ترسی در را باز کرد تا ساواکی‌ها وارد خانه‌اش شوند، ولی آنان بلافاصله تصمیم می‌گیرند به اتاق‌ها بروند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اعتراض شدید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اتاق، زنان نامحرم هستند؛ نباید به آنجا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ساواکی‌ها اعتنایی نکرده، به تفتیش اتاق به اتاق خانه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اصفهانی نیز بدون کوچک‌ترین ترسی، لباس هایش را پوشیده، با آرامی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 تر می‌روم، شما چهار نفر ساواکی پشت سر من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دستگیری، ایشان را به زندان کمیته ضدّ خرابکاری تهران می‌برند و او را چند روزی در زندان بازداشت می‌کنند، اما به دلیل پیدا شدن شورش‌های شدید خیابانی و تحریک احساسات مردم، آنان ناچار می‌شوند وی را آزاد کنند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از بد‌ترین ایامی که به آن مرد بزرگ گذشت، شب اخراج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کویت، و مخالفت کویت از پذیرش حضرت امام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آن شب‌ها و روزها سخت در تلاطم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شبی تا صبح، متوسّل به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صبحگاهان همان روز ساواک به خانه ایشان ریختند و پس از تفتیش فراوان خانه‌اش او را با وضع بسیار ناهنجاری به تهران آورده، به زندان انفرادی کمیته شهربانی انداختند، که تنها در یک نوبت،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ایستاده مورد بازجویی و اهانت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او با شهید عراقی هم‌سلول گردید، که به دنبال تظاهرات و تحصّن مردم کرمانشاه و بسته شدن مغازه‌ها و احتمال سرایت حوادث غیر قابل پیش‌بینی، رژیم ناچار به آزاد کردن وی گردید و با استقبال فراوان مردم از وی پس از آزادی، رژیم فهمید که او در قلوب مردم سخت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و حضور ایشان در تظاهرات و راهپیمایی های مردم و صدور اعلامیه های تند سیاسی در نفی رژیم سفاک شاه واقعاً کم‌نظیر بود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شهید اشرفی،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کرمانشاه، مظلومانه زیست و از ناراحتی‌ها و دردهای دل خویش، برای فرزندانش نیز کم‌تر سخن گفت و حتی این درددل‌ها را برای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نکرد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می‌کنم چه کرده‌ام که این‌چنین مورد حمله این افراد قرارگرفته‌ام، فکرم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من حمایت از امام و مرجعیت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همت‌شان بر این است که من این شهر را ترک کنم تا آن‌ها به آمال خودشان برسند و حق امام را ضایع کنند و به اسلام ضربه بزنند و رژیم طاغوت را نگه دارند؛ ولی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آرزو را </w:t>
      </w:r>
    </w:p>
    <w:p>
      <w:pPr>
        <w:pStyle w:val="BookText"/>
        <w:rPr/>
      </w:pPr>
      <w:r>
        <w:rPr>
          <w:rFonts w:ascii="IRNazanin" w:hAnsi="IRNazanin" w:eastAsia="IRNazanin"/>
          <w:color w:val="111111"/>
          <w:sz w:val="28"/>
          <w:sz w:val="28"/>
          <w:szCs w:val="28"/>
          <w:rtl w:val="true"/>
          <w:lang w:bidi="fa-IR"/>
        </w:rPr>
        <w:t xml:space="preserve">بر دل آن‌ها خواهم گذاشت و این شهر را ترک نخواهم کرد، مگر بعد از آن‌که اطمینانپیدا کنم که این‌ها دیگر کارشان تمام شده و نمی‌توانند توطئه خود را اجرا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چاپ مقاله توهین‌آمیز علیه امام در روزنامه اطلاعات در </w:t>
      </w:r>
      <w:r>
        <w:rPr>
          <w:rFonts w:eastAsia="IRNazanin" w:cs="IRNazanin"/>
          <w:color w:val="111111"/>
          <w:sz w:val="28"/>
          <w:szCs w:val="28"/>
          <w:lang w:bidi="fa-IR"/>
        </w:rPr>
        <w:t>16/10/1356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ملت سلحشور ایران، حرکت تازه‌ای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کرمانشاه نیز شهید اشرفی نقش مؤثری در حرکت توفنده مردم انقلابی و رهبری آن‌ها در مسیر انقلاب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اختناق و خفقان شدیدی که دستگاه طاغوت پدید آورده بود، آیت‌اللّه اشرفی با همکاری برخی عالمان و روحانیان این شهر، مجالس متعددی در گرامی‌داشت شهیدان و اعتراض به رژیم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هر مجلس، مردم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خود را از امام و نفرت خویش را از شاه اعلام و در طول تظاهرات، مراکز فساد و فحشا را نیز تخریب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گردهمایی اعتراض‌آمیز برضدّ رژیم پهلوی، مجلس بزرگ‌داشت شهادت آیت‌اللّه مصطفی خمینی بود که با همت شهید اشرفی و با چاپ اعلامیه، در مسجد آیت‌اللّه بروجردی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واقع نخستین حرکت مردم این منطقه بود و بازتاب آن، چنان گسترده بود که حضرت امام در نامه‌ای به شهید اشرفی، از ایشان تشکر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هم‌زمان با انتقال حضرت امام از نجف به کویت به دلیل فشارهای نظام بعثی عراق، مردم کرمانشاه تظاهرات آرامی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 که با هجوم دژخیمان نظامی و مأموران ساواک، تعدادی شهید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آیت‌اللّه اشرفی نیز تا حدی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عوامل ساواک پیش از اذان صبح ایشان را دستگیر و به تهران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مجاهد انقلابی در سلولی تنگ و تاریک در زندان کمیته شهربانی تهران زندانی شد، به گونه‌ای که متوجه گذشت شب و روز نبود و حتی وقت نماز را از زندان‌بان می‌پرسید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چند روز بازداشت، به دلیل بیماری ایشان و اعتراض برخی مراجع و علماء و نیز ترس از وفات او و آشوب مردم، ایشان را آزاد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اشرفی در تمام راهپیمایی‌ها پیشاپیش مردم حرکت می‌کرد و بیشتر اوقات تا پایان مقصد راهپیمایی، پیاده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راهپیمایی که به دعوت ایشان به طور آرام برگزار شد، راهپیمایی روز عید فطر از مسجد آیت‌اللّه بروجردی تا مسجد جامع کرمانشاه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راهپیمایی‌های گسترده‌ای که در سراسر کشور برگزار شد، راهپیمایی روز تاسوعای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یکی از مسؤولان بلندپایه ساواک، ایشان را به قتل تهدید کرده بود، شهید با اراده‌ای استوار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دارید، هرچه می‌خواهید بکنید، ما هم در راهپیمایی شرکت خواهیم کرد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حکمی،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امامت جمعه و نمایندگی ولیّ فقیه در کرمانشاه منصوب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اشرفی، در موقعیت‌های حساس، همگام با شهیدان محراب؛ مدنی، صدوقی و دستغیب وارد صحنه می‌شد و در مسائل مهم مملکتی نیز اظهارنظر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نقش سامان‌دهی نیروهای خط امام را به عهده داشت و گاهی نیز همراه دیگر علماء با صدور اعلامیه‌های مشترک، از خط امام و ولایت فقیه دفاع و افراد خیانتکار به اسلام و انقلاب، چون بنی‌صدر را به مردم معرفی می‌کرد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شهید اشرفی، برای خدمت در پشت جبهه، ارزش بسیار زیادی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آغاز جنگ برای کمک به امور جنگ و تدارکات آن، حساب‌های بانکی متعددی افتتاح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و آواره شدن بیش از سیصد هزار نفر از مردم شهرهای مرزی قصر شیرین و سرپل ذهاب و دیگر بخش‌ها و روستاهای استان کرمانشاه، آیت‌اللّه اشرفی با همکاری عده‌ای از مردم نیکوکار، کمیته آوارگان جنگ را تشکیل داد و شماره حسابی نیز برای کمک به آن‌ها مشخص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اشرفی در بیش‌تر خطبه‌های نماز جمعه، در مورد اسکان مهاجران جنگ و یاری رساندن به آن‌ها سفارش می‌کرد و خود به اردوگاه‌های آنان می‌رفت و از آن‌ها دل‌جویی، و نیازهای‌شان را برطرف می‌کرد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شهید اشرفی اصفهانی، مسأله جنگ را از مهم‌ترین مسائل انقلاب می‌دانست و از آغاز جنگ تحمیلی تا روز شهادت، اشتیاق زیادی برای حضور در جبهه از خود نشان می‌داد؛ حتی با وجود مخالفت مأموران حفاظتی با حضور ایشاندر جبهه‌ها، در هر فرصتی به دیدار رزمندگان می‌شتافت و با یکایک آن‌ها دست می‌داد، به سنگرها سر می‌زد و با ایشان گفت و 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جبهه می‌روم، تا مدتی روحیه‌ام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در جبهه‌هاست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خدا و دست خدا را ببیند، به جبهه‌ها برود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وی بارها به استان‌های جنوبی و کردستان رفت تا با حضور خویش در مناطق جنگی به رزمندگان روحیه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بیت‌المقدس، او بود که کلمه یا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رمز عملیات انتخاب، و به رزمندگان القاء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 خبر شدن از جریان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رمز، مطلبی غیبی است که خداوند آن را در زبان آقای اشرفی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طی سه سال و نیم دوران پایانی زندگی دنیوی‌اش، در دوران جنگ تحمیلی، در بسیاری از مناطق صعب‌العبور جنگ حاضر می‌شد و حتی خود لباس بسیجی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اقامه نماز جمعه، به جبهه می‌شتافت و با این‌که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می‌گذشت، همانند جوانی نیرومند خود را به میان سپاهیان می‌افکند و آنان را با سخنان شیرینش به جنگ و رزم تشویق می‌نمود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محسن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تجاوز صدّام به جمهوری اسلامی ایران که مردم به 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های غرب و جنوب حاضر بودند، بنده نیز در خدمت </w:t>
      </w:r>
    </w:p>
    <w:p>
      <w:pPr>
        <w:pStyle w:val="BookText"/>
        <w:rPr/>
      </w:pPr>
      <w:r>
        <w:rPr>
          <w:rFonts w:ascii="IRNazanin" w:hAnsi="IRNazanin" w:eastAsia="IRNazanin"/>
          <w:color w:val="111111"/>
          <w:sz w:val="28"/>
          <w:sz w:val="28"/>
          <w:szCs w:val="28"/>
          <w:rtl w:val="true"/>
          <w:lang w:bidi="fa-IR"/>
        </w:rPr>
        <w:t>شهید آیت‌اللّه اشرفی اصفهانی که حدود نود سال داشت، در عملیات مسلم بن عقیل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 شب حمله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بهشت را می‌یابم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کسی که نود سال در علم و تقوا و زهد و تهجّد بوده، می‌تواند احساسی داشته باشد که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پیش‌گویی ایشان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چهارمین شهید محراب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خانه این شهید و خانه‌های اطراف، بر اثر انفجار بمب صوتی که نزدیک خانه ایشان کار گذاشته شده بود، به لرزه در آمد و تمام شیشه‌هاشکست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این حادثه، آیت‌اللّه اشرفی به زیارت بارگاه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ضدّ انقلاب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مزدوران و منافقان بی‌کار ننشستند و درصدد ترور دوباره ایشان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دومین سوء قصد به جان ایشان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که هنگام ورود ایشان به مسجد آیت‌اللّه بروجردی روی داد، مهاجمان به دلیل گیرکردن تیر در لوله اسلحه، موفق به عملی ساختن نیت خود نشدند، ولی هنگام فرار، با پرتاب یک نارنجک به سمت ایشان، شش نفر را شهید و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دشمن مصمم بود به هر شکلی، این عارف الهی را از میان بردارد و ملتی را از برکت وجودش محروم سازد، نقشه شوم دیگری طرح کرد </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اشرفی، فرزند آیت‌اللّه اشرفی، درباره حادثه روز شهادت آن شهید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eastAsia="IRNazanin" w:cs="IRNazanin"/>
          <w:color w:val="111111"/>
          <w:sz w:val="28"/>
          <w:szCs w:val="28"/>
          <w:lang w:bidi="fa-IR"/>
        </w:rPr>
        <w:t>23/7/1361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بلند شد تا خطبه‌های نماز جمعه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که صف اول و دوم بودند، به احترام حاج آقا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جوانی که لباس بسیجی پوشیده بود، از صف سوم یا چهارم، خودش را به سرعت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کردم که او یکی از رزمندگان بسیجی است که عازم جبهه می‌باشد و می‌خواهد با نماینده امام و امام جمعه مصافحه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 در حال بلند شدن بود که آن منافق سیاه‌دل، به بهانه مصافحه، دست خودش را به گردن حاج آقا انداخت تا من و محافظینش شک نکنیم که او قصد دیگری دارد و تا ما اراده کردیم که به طرفش برویم، یکباره انفجار رخ داد</w:t>
      </w:r>
      <w:r>
        <w:rPr>
          <w:rFonts w:eastAsia="IRNazanin" w:cs="IRNazanin"/>
          <w:color w:val="111111"/>
          <w:sz w:val="28"/>
          <w:szCs w:val="28"/>
          <w:rtl w:val="true"/>
          <w:lang w:bidi="fa-IR"/>
        </w:rPr>
        <w:t>!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شهید اشرفی، از عالمان بزرگ عصر خویش بود و موقعیت علمی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حمایت او از ولایت فقیه، سبب تشویق دیگران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پیش‌گامان تحکیم رهبری و تثبیت مرجعیت امام در پیش از انقلاب، و از عناصر مؤثر در تصویب اصل ولایت فقیه در مجلس خبرگان بود و با امام رابطه مرید و مرادی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با دیگر بزرگان حوزه، اطلاعیه‌ای مبنی بر پیشوایی و ولایت حضرت امام در سراسر کشور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طول مدت تبعید حضرت امام، هیچ‌گاه از حمایت ایشان دست برنداشت و پیوسته با ایشان در ارتباط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اطاعت از امام، حتی بر فقهاء هم لازم است و از حکم امام، فقهاء هم نمی‌توانند تخلف کنند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آیت‌اللّه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اللّه به دست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حکومت را به او داده است؟ رئیس مذهب،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را به امام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اللّه در هر زمانی باید به دست یک نفر باشد و دیگران تبعیت کنند، امروز حکومت اللّه به دست امام ماست و باید تمام فقهاء هم تبعیت کنند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من به همه این است، حتی به رؤسای مملکت، آن کسی که در رأس یا پایین تر می‌باشد، این‌ها همیشه باید گوش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که از خودش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فرمایش خدا و پیغمبر اسلام است</w:t>
      </w:r>
      <w:r>
        <w:rPr>
          <w:rFonts w:eastAsia="IRNazanin" w:cs="IRNazanin"/>
          <w:color w:val="111111"/>
          <w:sz w:val="28"/>
          <w:szCs w:val="28"/>
          <w:rtl w:val="true"/>
          <w:lang w:bidi="fa-IR"/>
        </w:rPr>
        <w:t>.</w:t>
      </w:r>
      <w:r>
        <w:rPr>
          <w:rStyle w:val="FootnoteAnchor"/>
          <w:rtl w:val="true"/>
        </w:rPr>
        <w:footnoteReference w:id="437"/>
      </w:r>
      <w:bookmarkStart w:id="264" w:name="pg20537_229007"/>
    </w:p>
    <w:p>
      <w:pPr>
        <w:pStyle w:val="Heading3"/>
        <w:numPr>
          <w:ilvl w:val="2"/>
          <w:numId w:val="1"/>
        </w:numPr>
        <w:rPr/>
      </w:pPr>
      <w:bookmarkStart w:id="265" w:name="__RefHeading___Toc10251249_3381743652"/>
      <w:bookmarkStart w:id="266" w:name="_Toc98"/>
      <w:bookmarkEnd w:id="264"/>
      <w:bookmarkEnd w:id="265"/>
      <w:r>
        <w:rPr>
          <w:rtl w:val="true"/>
        </w:rPr>
        <w:t>آیت‌اللّه میرزا علی احمدی میانجی</w:t>
      </w:r>
      <w:bookmarkEnd w:id="266"/>
    </w:p>
    <w:p>
      <w:p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بر طبق نظری که از علل و عوامل دارد، نتیجه امری را می‌داند، اما در رفتار و گفتار خود مرحله به مرحله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شاه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داشت که شاه آن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پذیرفتن انجمن ایالتی ولایتی که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آقایان به امام خرده می‌گرفتند و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شما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عقیده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حکمت و عقل باید همین‌گونه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کارهای امام کمی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امام حرف هایی می‌زند که با عقل ما عقلاء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خدا در بسیاری از امور، امام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واقعیت‌ها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دستوراتی می‌داد که بعدها می‌فهمیدند درست بوده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آیت‌اللّه احمدی میانجی به دور از جنجال، فعّالیّت سیاسی داشت و در این رابطه با اهداف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خود را هماهنگ کرده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آغاز نهضت بزرگ اسلامی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قم، میانه و سایر شهرستان‌ها در صحنه های سیاسی و اجتماعی، خالصانه و صادقانه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و سرنوشت‌ساز، در شهرستان میانه حاضر می‌شدند و با ابلاغ پیام رهبر کبیر انقلاب و مراجع معظّم وقت، به مردم منطقه، آنان را به وظایف انقلابی و اسلامی خود آشنا کرده، نقش تعیین‌کننده‌ای را در جهت روشن‌گری اذهان عمومی مردم ایفاء می‌نمودند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عمق حضور حماسی ایشان در عرصه های خطرناک و سرنوشت‌ساز انقلاب همین بس که امضای این عالم مجاهد در اغلب اعلامیه‌ها و بیانیه های شدید‌اللّحن جامعه مدرسین حوزه </w:t>
      </w:r>
    </w:p>
    <w:p>
      <w:pPr>
        <w:pStyle w:val="BookText"/>
        <w:rPr/>
      </w:pPr>
      <w:r>
        <w:rPr>
          <w:rFonts w:ascii="IRNazanin" w:hAnsi="IRNazanin" w:eastAsia="IRNazanin"/>
          <w:color w:val="111111"/>
          <w:sz w:val="28"/>
          <w:sz w:val="28"/>
          <w:szCs w:val="28"/>
          <w:rtl w:val="true"/>
          <w:lang w:bidi="fa-IR"/>
        </w:rPr>
        <w:t>علمیه قم برضدّ رژیم شاه و به ویژه اعلامیه تاریخی خلع سلطنت از شخص شاه به چشم می‌خورد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آیت‌اللّه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این‌جانب در سخنرانی هایی که در میانه داشتم، تند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علماء و شاه را یکی‌یکی مطرح و روی تک‌تک آنها بحث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یادم نیست که اسم رژیم شاه یا دولت را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 آن جلسه صبح‌ها که بازاری‌ها بودند، مقداری تند تر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مرا خواست و به من نصیحت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حرف‌ها نزن؛ شما را می‌گیرند 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جلسه در روز عاشورا دسته سینه‌زنی درست کردند و بدون عَلَم و امثال ذلک تا بازار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عزاداری مسجد ما جلوی شهربانی نشستند و آقای حججی سخنرانی کرد و بار دیگر به دولت توپید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دسته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نام من بود، ولی آقای حججی سخنرانی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مرا به شهربانی احضار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رئیس شهربانی خطاب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گزارشاتی از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اعلی‌حضرت را دعا کنید، ما از همه چیز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نمی‌روم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آن دسته‌ای که جلوی شهربانی در آن سخنرانی شده بود، به مسجد جامع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چند نفر از آقایان به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منبر رفتم و خیلی برعلیه دولت و شاه، تند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و مرا از جلسه بردند به یک مسجد دیگر تا آن‌جا هم صحبت کنم، اما عصر همان روز باز از شهربانی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می‌خواهند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طی چند روزی که فاصله بین احضار اول و دوم من به شهربانی شد، من باز هم سخنرانی های تندی کردم</w:t>
      </w:r>
      <w:r>
        <w:rPr>
          <w:rFonts w:eastAsia="IRNazanin" w:cs="IRNazanin"/>
          <w:color w:val="111111"/>
          <w:sz w:val="28"/>
          <w:szCs w:val="28"/>
          <w:rtl w:val="true"/>
          <w:lang w:bidi="fa-IR"/>
        </w:rPr>
        <w:t>.</w:t>
      </w:r>
      <w:r>
        <w:rPr>
          <w:rStyle w:val="FootnoteAnchor"/>
          <w:rtl w:val="true"/>
        </w:rPr>
        <w:footnoteReference w:id="44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احمدی میانجی</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 در میانه و در منزل اخوی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نداشتم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اتاقی که خوابیده بودم، مادرم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که درِ اتاقی که من داخل </w:t>
      </w:r>
    </w:p>
    <w:p>
      <w:pPr>
        <w:pStyle w:val="BookText"/>
        <w:rPr/>
      </w:pPr>
      <w:r>
        <w:rPr>
          <w:rFonts w:ascii="IRNazanin" w:hAnsi="IRNazanin" w:eastAsia="IRNazanin"/>
          <w:color w:val="111111"/>
          <w:sz w:val="28"/>
          <w:sz w:val="28"/>
          <w:szCs w:val="28"/>
          <w:rtl w:val="true"/>
          <w:lang w:bidi="fa-IR"/>
        </w:rPr>
        <w:t>آن خوابیده بودم، با فشار باز شد و چراغی مانند چراغ ماشین پیکان و یا مانند آن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به جای آن‌که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به حساب این‌که مثلاً ماشینی در همان لحظه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یک نفر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مأمورها به سراغ من آمده‌اند تا مرا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اکنون هم بگویم یا نه؟ به هرحال همین‌گونه که اکنون در این‌جا نشسته‌ام و هیچ‌گونه علائم ترس و وحشتی در خود احساس نمی‌کنم، با حالتی عادی برگشتم و به سراغ لباس خود رفتم تا آن را بپوشم، اما مأموران رسیدند و لباس مرا که همان قبایم بود بر سرم پیچیدند و چشمم را با آن بستند و یکی از آنها با ته هفت تیری که در دست داشت چند ضربه به من زد، ولی زمانی که به سر من می‌رسید گویی مقداری با احتیاط ، ضربه وارد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 دسته از همان اعلامیه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خون بر شمشیر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 قبای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تکثیر کرده بودم که به دهات و جاهای دیگر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گرفتند و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آهسته حرف می‌زدم تا مادرم نشنود و نترسد، زیرا ساعت سه نیمه‌شب بود و همه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کسی بیدار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برادرزاده‌ام آقای شیخ محمود احمدی هم داخل همان اتاق و در پیش من خوابیده بود و او هم مطلوب و مورد نظر بود؛ یعنی دنبال او هم می‌گشتند، ولی او سرش را در زیر لحاف کرده بود تا نفهمند او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اتاق بیرون بردند و نگذاشتند تا کفش خود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می‌کشید؟ اجازه بدهید تا کفشم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یک پیراهن و ژاکتی که پوشیده بودم،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آن بود که می‌خواهند یک گونی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مرا بدین شکل، مساحت زیادی بردند تا این‌که به سر خیابان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 مانند یک گونی با فشار داخل ماشین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سوار می‌شوم، چرا اذیّت می‌کنید؟ </w:t>
      </w:r>
    </w:p>
    <w:p>
      <w:pPr>
        <w:pStyle w:val="BookText"/>
        <w:rPr/>
      </w:pPr>
      <w:r>
        <w:rPr>
          <w:rFonts w:ascii="IRNazanin" w:hAnsi="IRNazanin" w:eastAsia="IRNazanin"/>
          <w:color w:val="111111"/>
          <w:sz w:val="28"/>
          <w:sz w:val="28"/>
          <w:szCs w:val="28"/>
          <w:rtl w:val="true"/>
          <w:lang w:bidi="fa-IR"/>
        </w:rPr>
        <w:t>مرا سوار کردند و جلوی دهانم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دهانم را نگیرید، من که داد و فریاد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نشستم و ماشین راه افتاد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جایی ماشین را نگه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متوجه شدم که شخصی دیگری را هم با آخ و اوخ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آقای حججی رفیق عزیزمان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با فشار آوردند و در وسط ماشین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حججی دائم آه و ناله می‌کرد، زیرا مقاومت کرده بود و همین مقاومت باعث شده بود که کتک بخورد و سرش بشکند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ما را وارد ژاندارمری تبریز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های‌مان را بازنمودند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قیافه های خشنی را که در ژاندارم‌ها دیدم، هنوز هم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از دستشویی رفتن، وضو گرفتن و نماز خواندن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قاچاقچی های تریاک و تفنگ، داخل یک اتاق کردند و در گوشه‌ای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جوانی آمد و شروع کرد به ما توهین کردن و بد و بی‌راه گفتن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 به دست من بدهند، با شما چنین و چنان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حرفی نمی‌زدم و چیزی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مقداری از ریش مرا کشید 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مقداری نشستیم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 را با تشکیلات و تشریفات، سوار یک جیب ژاندارمری کردند و اطراف‌مان را با مسلسل،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همان‌گونه عریان، با سر و پای برهنه به فرمانداری نظامی می‌بردند، اما آن‌ها ما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تبریز در آن روزها دیگر رو به سردی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بنده خدایی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این‌ها سردشان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داخل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ما را بردند و داخل اتاقی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حالی که نه کفشی به پا داشتیم و نه لباسی در بر، همان‌جا نشستیم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با تیمسار بیدآبادی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بیدآبادی رئیس فرمانداری نظامی تبریز بود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با همان وضع وارد اتاق تیمسار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اتاق، سرهنگ‌ها و درجه‌دارها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تا ما را دید، بلند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تیمسار بید‌آبادی تا ما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روی‌شان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شروع کرد به نفرین کردن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کردند؟ ما چند نفر از تبریز گرفتیم و احترام‌شان کردیم، چنین و چنان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این‌گونه رفتار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بین زنگ تلفن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میانه بود که در انقلاب با ما خیلی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میانه به تبریز زنگ زده بود و به مرحوم آقای قاضی</w:t>
      </w:r>
      <w:r>
        <w:rPr>
          <w:rStyle w:val="FootnoteAnchor"/>
          <w:rtl w:val="true"/>
        </w:rPr>
        <w:footnoteReference w:id="443"/>
      </w:r>
      <w:r>
        <w:rPr>
          <w:rFonts w:ascii="IRNazanin" w:hAnsi="IRNazanin" w:eastAsia="IRNazanin"/>
          <w:color w:val="111111"/>
          <w:sz w:val="28"/>
          <w:sz w:val="28"/>
          <w:szCs w:val="28"/>
          <w:rtl w:val="true"/>
          <w:lang w:bidi="fa-IR"/>
        </w:rPr>
        <w:t>و تیمسار شفقت، استاندار تبریز گفته بود و قضیه را بسیار بزرگ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و چنان شده، شهر به هم خورده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حین، اعلامیه‌ها را دیدند و از آقای حججی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اعلامیه متعلق به چه کسی است؟ برای آن‌که آقای حججی گرفتار نشود،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شفقت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سریع آقایان را به میانه برگردانید و از طرف من از آن‌ها عذرخواهی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این‌ها کردند؟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به میانه برگشتیم، اما دیگر تقریباً 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ساعتی که این‌ها از روی نادانی ما را گرفته بودند و سپس برای اظهار قدرت دستور داده بودند تا تانک‌ها در خیابان‌ها رژه بروند، در داخل مسجد متحصن شدهبودند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قضیه را فهمیده بودند و اعلام کرده بودند که ما خواهان بازگشت این دو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بود که شفقت استاندار تبریز با تیمسار بیدآبادی تماس گرفته بود و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نفر را رها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فردای آن روز، تظاهرات مهمی انجام شد و ظاهراً همین تظاهرات، باعث شد تا سیل عظیم جمعیت از دهات و روستاها جاری شود؛ زیرا قضیه گرفتار شدن ما در دهات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 شدن شما یک شب بود، ولی به‌اندازه چند ماه تبلیغات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روستاها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شده بود و من هم نمی‌توانستم راه بیایم، زیرا دنده هایم اذیتم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مقداری صحبت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دلم می‌خواست تا با شما به تظاهرات بیایم، ولی معذورم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دیگر این بود که ما می‌ترسیدیم در شهر ما تظاهراتی بشود و این بازنشسته‌ها و مقدس‌ها مخصوصاً آقای شریعتمداری که مقداری نرم بود، مثلاً ما را ملامت کنند و به </w:t>
      </w:r>
    </w:p>
    <w:p>
      <w:pPr>
        <w:pStyle w:val="BookText"/>
        <w:rPr/>
      </w:pPr>
      <w:r>
        <w:rPr>
          <w:rFonts w:ascii="IRNazanin" w:hAnsi="IRNazanin" w:eastAsia="IRNazanin"/>
          <w:color w:val="111111"/>
          <w:sz w:val="28"/>
          <w:sz w:val="28"/>
          <w:szCs w:val="28"/>
          <w:rtl w:val="true"/>
          <w:lang w:bidi="fa-IR"/>
        </w:rPr>
        <w:t>اصطلاح محکوم کنند که شما جوان‌ها را به خیابان‌ها کشاندید؛ اما هر اتفاقی که می‌افتاد دقیقاً به نفع انقلاب و برضدّ رژیم تمام می‌شد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آیت‌اللّه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آیت‌اللّه حاج آقا مرتضی حائری به مکه معظّمه مشرف می‌شد، امام در وقت تودیع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مکه خواهی شنید که شاه از ایران فرار کرده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آیت الله میانجی پس از پیروزی انقلاب اسلامی همواره به دفاع از کیان نظام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فتنه‌های پس از انقلاب، همانند حزب خلق مسلمان، فتنه منافقین و بنی‌صدر به روشن‌گری‌های مداوم پرداخت و در دفاع از ولایت فقیه لحظه‌ای درنگ نکرد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سه مرتبه به عنوان نماینده مردم استان آذربایجان شرقی، به نمایندگی مجلس خبرگان رهبری برگزیده شد که تا پایان عمر بابرکتش ادامه یافت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ایشان بنا بر حکم کتبی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مرحله مأموریت یافتند که به بعضی از شهرها و مناطق سفر کرده، به مسائل امنیتی،سیاسی و قضای آن سامان رسیدگی نمایند که هریک در جای خود قابل تحسین و موفقیت‌آمیز بود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ایشان بعد از شروع جنگ تحمیلی، بارها و بارها عازم جبهه می‌شوند و در کنار رزمندگان اسلام قرارمی‌گیرند و حتی یکی از فرزندان‌شان در راه دفاع از انقلاب و مرزها شهید می‌شود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آیت‌اللّه میانجی ارتباطی تنگاتنگ با خانواده محترم شهداء داشت و آن‌ها نیز متقابلا به ایشان علاقه وصف‌ناپذیری اظهار می‌کردند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میانجی بارها از مقام شهادت سخن می‌گفت و شهداء را اجلال می‌کرد و اظهار غبطه نسبت به آنها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سخنرانی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پدران شهداء را در خواب دیده‌اند و پرسیده‌اند در آن دنیا چه‌گونه با تو رفتار کردند؟ و آن پدر شهید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w:t>
      </w:r>
    </w:p>
    <w:p>
      <w:pPr>
        <w:pStyle w:val="BookText"/>
        <w:rPr/>
      </w:pPr>
      <w:r>
        <w:rPr>
          <w:rFonts w:ascii="IRNazanin" w:hAnsi="IRNazanin" w:eastAsia="IRNazanin"/>
          <w:color w:val="111111"/>
          <w:sz w:val="28"/>
          <w:sz w:val="28"/>
          <w:szCs w:val="28"/>
          <w:rtl w:val="true"/>
          <w:lang w:bidi="fa-IR"/>
        </w:rPr>
        <w:t>می‌رسیدم می‌دیدم با مشکلاتی مواجه‌ام و همین‌که نام شهیدم را می‌آوردم، آن مأموران الهی مرا رها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شهداء در آن دنیا از ویژگی‌هایی برخوردار خواهند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بارها آیت‌اللّه احمدی میانجی را برای سخنرانی در مجالس و محافل دعوت می‌کردند، ولی نمی‌پذیرفتند به خصوص در این اواخر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سخنرانی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عرض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مشتاقانه می‌پذیرفتند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جلساتی که بسیجیان یا پاسداران برگزار می‌کردند ایشان می‌آمد و سخنرانی می‌کرد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آیت‌اللّه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عنایات خداوند متعال به ملت شریف ایران این بود که بعد از ارتحال امام خمینی، در کم‌ترین مدت، رهبریت امت اسلامی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عنایات خدا این بود که شخصی مثل آیت‌اللّه خامنه‌ای این مسؤولیت را پذیرفتند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آیت‌اللّه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خبرگان اول به آقای منتظری رأی ندادم، ولی در انتخاب آقای خامنه‌ای با آرامش و اطمینان خاطر رأی دادم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آیت‌اللّه شیخ کاظم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احمدی میانجی از عرفای زمان و از شاگردان آیت‌اللّه العظمی بهجت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تشرفات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رهبری آقا سید علی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ایشان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از ما هستند</w:t>
      </w:r>
      <w:r>
        <w:rPr>
          <w:rFonts w:eastAsia="Amiri" w:cs="Amiri" w:ascii="Amiri" w:hAnsi="Amiri"/>
          <w:color w:val="111111"/>
          <w:sz w:val="28"/>
          <w:szCs w:val="28"/>
          <w:rtl w:val="true"/>
          <w:lang w:bidi="ar-SA"/>
        </w:rPr>
        <w:t>.»</w:t>
      </w:r>
      <w:r>
        <w:rPr>
          <w:rStyle w:val="FootnoteAnchor"/>
          <w:rtl w:val="true"/>
        </w:rPr>
        <w:footnoteReference w:id="453"/>
      </w:r>
      <w:bookmarkStart w:id="267" w:name="pg20537_229014"/>
    </w:p>
    <w:p>
      <w:pPr>
        <w:pStyle w:val="Heading3"/>
        <w:numPr>
          <w:ilvl w:val="2"/>
          <w:numId w:val="1"/>
        </w:numPr>
        <w:rPr/>
      </w:pPr>
      <w:bookmarkStart w:id="268" w:name="__RefHeading___Toc10251251_3381743652"/>
      <w:bookmarkStart w:id="269" w:name="_Toc99"/>
      <w:bookmarkEnd w:id="267"/>
      <w:bookmarkEnd w:id="268"/>
      <w:r>
        <w:rPr>
          <w:rtl w:val="true"/>
        </w:rPr>
        <w:t>آیت‌اللّه علی‌اکبر فائزی‌پور تهرانی</w:t>
      </w:r>
      <w:bookmarkEnd w:id="269"/>
    </w:p>
    <w:p>
      <w:pPr>
        <w:pStyle w:val="BookText"/>
        <w:rPr/>
      </w:pP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امام خمینی در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 و مرحوم فائزی که خود از شاگردان امام راحل بود در حد توان خود به بسترسازی برای پیروزی انقلاب دست زد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زمان منتهی به پیروزی انقلاب و پس از انقلاب، در دوران جنگ تحمیلی و اعزام نیروهای جنگی به جبهه مبارزه حق علیه باطل، نقش مرحوم فائزی در منطقه کن بسیار پررنگ بود و تقدیم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گلگون کفن در دوران دفاع مقدس یکی از افتخارات بزرگ و ماندگار منطقه 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مرحوم فائزی‌پور تهرانی در مراسم تشییع جنازه مطهر شهداء و حضور در مراسم دفن و برگزاری بزرگ‌داشت شهداء هنوز در خاطره مردم کن باقی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ایشان در دوران پس از انقلاب، کار قضاوت در قوه قضائیه را نیز به عنوان یکی از قضات دیوان عالی انجام می‌داد و امور وقفی غرب تهران هم زیر نظر او به انجام می‌رسید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270" w:name="__RefHeading___Toc10251253_3381743652"/>
      <w:bookmarkStart w:id="271" w:name="_Toc100"/>
      <w:bookmarkEnd w:id="270"/>
      <w:r>
        <w:rPr>
          <w:rtl w:val="true"/>
        </w:rPr>
        <w:t>آیت‌اللّه میرزا علی‌اکبر مرندی</w:t>
      </w:r>
      <w:bookmarkEnd w:id="2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میرزا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علی اکبر مرندی که از دوستان آقای خوئی، میلانی، زنوزی و جزء اوتاد بود، در مرند به سرمی‌برد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مرند به دلیل وجود ایشان در آن </w:t>
      </w:r>
    </w:p>
    <w:p>
      <w:pPr>
        <w:pStyle w:val="BookText"/>
        <w:rPr/>
      </w:pPr>
      <w:r>
        <w:rPr>
          <w:rFonts w:ascii="IRNazanin" w:hAnsi="IRNazanin" w:eastAsia="IRNazanin"/>
          <w:color w:val="111111"/>
          <w:sz w:val="28"/>
          <w:sz w:val="28"/>
          <w:szCs w:val="28"/>
          <w:rtl w:val="true"/>
          <w:lang w:bidi="fa-IR"/>
        </w:rPr>
        <w:t>شهر، همیشه در صف اول انقلاب و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علی اکبر مرندی در تأیید امام حرکت می‌کرد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آیت‌اللّه مرندی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همراه و همگام با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تبعید امام به ترکیه، طی اعلامیه‌ای از ایشان دفاع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حاج اسرافیل رزّاقی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آیت‌اللّه مرندی به شوخی به ایشان امّ‌الاخبار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گسترده‌ای از اوضاع و احوال تحولات سیاسی داشت و به طور مرتب، اخبار مهم سیاسی و اعلامیه‌های علماء به خصوص حضرت امام راحل را خدمت آیت‌اللّه مرندی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اوج‌گیری انقلاب اسلامی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پیروزی آن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آیت‌اللّه مرندی نقش اساسی در به صحنه کشاندن مردم و حمایت از تشکیل و تثبیت حکومت اسلامی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حرکت‌هایی که در شهر انجام می‌گرفت، مردم همین‌که می‌فهمیدند آقا اطلاعیه داده‌اند، جمعیت به طور گسترده از اطراف به مرند سرازیر می‌شدند و در تظاهرات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مرندی همواره از انقلاب اسلامی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اعلامیه‌های ایشان در حمایت از انقلاب اسلامی در دست نیست؛ تنها در دو اعلامیّه، که در تاریخ </w:t>
      </w:r>
      <w:r>
        <w:rPr>
          <w:rFonts w:eastAsia="IRNazanin" w:cs="IRNazanin"/>
          <w:color w:val="111111"/>
          <w:sz w:val="28"/>
          <w:szCs w:val="28"/>
          <w:lang w:bidi="fa-IR"/>
        </w:rPr>
        <w:t>7/2/1342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و علمای بزرگی، چون آیت‌اللّه أبوالحسن انگجی، سید محمد بادکوبه‌ای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امضاء کرده‌اند و یکی هم درباره مجلس شورای ملی و مجلس سنا است، که هر دو اعلامیه موجود است، امضای آیت‌اللّه مرندی در این اعلامیه‌ها وجود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اعلامیه اخیر طی تلگرامی به محضر مراجع تقلید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میلانی، امام خمینی و آیت‌اللّه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تنفر و انزجار خود را اظهار وعدم صلاحیت مجلس شورای ملی و مجلس سنا و اشخاصی که به نام نمایندگی بر مردم تحمیل شده‌اند، را اکیدا اعلام داشته‌اند</w:t>
      </w:r>
      <w:r>
        <w:rPr>
          <w:rFonts w:eastAsia="IRNazanin" w:cs="IRNazanin"/>
          <w:color w:val="111111"/>
          <w:sz w:val="28"/>
          <w:szCs w:val="28"/>
          <w:rtl w:val="true"/>
          <w:lang w:bidi="fa-IR"/>
        </w:rPr>
        <w:t>.</w:t>
      </w:r>
      <w:r>
        <w:rPr>
          <w:rStyle w:val="FootnoteAnchor"/>
          <w:rtl w:val="true"/>
        </w:rPr>
        <w:footnoteReference w:id="460"/>
      </w:r>
      <w:bookmarkStart w:id="272" w:name="pg20537_229016"/>
    </w:p>
    <w:p>
      <w:pPr>
        <w:pStyle w:val="BookText"/>
        <w:rPr/>
      </w:pPr>
      <w:bookmarkEnd w:id="272"/>
      <w:r>
        <w:rPr>
          <w:rFonts w:ascii="IRNazanin" w:hAnsi="IRNazanin" w:eastAsia="IRNazanin"/>
          <w:color w:val="111111"/>
          <w:sz w:val="28"/>
          <w:sz w:val="28"/>
          <w:szCs w:val="28"/>
          <w:rtl w:val="true"/>
          <w:lang w:bidi="fa-IR"/>
        </w:rPr>
        <w:t>آیت‌اللّه مرندی در ارتحال امام خمینی با این‌که کسالت شدیدی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مسجد قیام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چون نمی‌توانستند از پله‌های مسجد بالا بروند در جلو مسجد ایستادند و چند کلمه فرمودند و این مصیبت را به مردم عزیز مرند که در آنجا ازدحام کرده بودند، تسلیت گفتند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273" w:name="__RefHeading___Toc10251255_3381743652"/>
      <w:bookmarkStart w:id="274" w:name="_Toc101"/>
      <w:bookmarkEnd w:id="273"/>
      <w:r>
        <w:rPr>
          <w:rtl w:val="true"/>
        </w:rPr>
        <w:t>حاج علی‌اکبر معلّم دامغانی</w:t>
      </w:r>
      <w:bookmarkEnd w:id="274"/>
    </w:p>
    <w:p>
      <w:pPr>
        <w:pStyle w:val="BookText"/>
        <w:rPr/>
      </w:pP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مثل او نیست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تنها کسی که حقّا لیاقت رهبری را دارد،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ایشان شایسته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این مقام‌اند، ولی لیاقتش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شمر بدترند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275" w:name="__RefHeading___Toc10251257_3381743652"/>
      <w:bookmarkStart w:id="276" w:name="_Toc102"/>
      <w:bookmarkEnd w:id="275"/>
      <w:r>
        <w:rPr>
          <w:rtl w:val="true"/>
        </w:rPr>
        <w:t>آیت‌اللّه شیخ علی آل اسحاق</w:t>
      </w:r>
      <w:bookmarkEnd w:id="276"/>
    </w:p>
    <w:p>
      <w:pPr>
        <w:pStyle w:val="BookText"/>
        <w:rPr/>
      </w:pP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آل اسحاق مانند بسیاری از روحانیون دیگر که مردم را به انقلاب فرامی‌خواندند، همیشه در سفرهای تبلیغی خود، ضمن تبیین اهداف نظام اسلامی، مردم را با انقلاب و امام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وقتی در شهر خرم‌آباد در مسجد علوی سخنرانی نمود و مواضع انقلاب را بیان کرد، دستگیر شد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براساس احساسِ وظیفه و با تجربه‌ای که در مناطق سنّی‌نشین داشت، به استان سیستان و بلوچستان سفر کرد و با تشکیل بسیج مردمی و ایجاد وحدت میان شیعه و سنّی، توانست توطئه‌های ضدّ انقلاب را در آن سامان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فعّالیّت‌های وی، </w:t>
      </w:r>
    </w:p>
    <w:p>
      <w:pPr>
        <w:pStyle w:val="BookText"/>
        <w:rPr/>
      </w:pPr>
      <w:r>
        <w:rPr>
          <w:rFonts w:ascii="IRNazanin" w:hAnsi="IRNazanin" w:eastAsia="IRNazanin"/>
          <w:color w:val="111111"/>
          <w:sz w:val="28"/>
          <w:sz w:val="28"/>
          <w:szCs w:val="28"/>
          <w:rtl w:val="true"/>
          <w:lang w:bidi="fa-IR"/>
        </w:rPr>
        <w:t>تصرّف صدا و سیمای آنناحیه به دست نیروهای انقلاب بود و از آن طریق خبر پیروزی انقلاب شکوه‌مند اسلامی با شور و شعف خاصی به گوش هم‌وطنان رسید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با پیروزی انقلاب اسلامی، عده زیادی به دنبال فرصت بودند تا این انقلاب نوپا را تضعیف کنند و آن‌گونه که می‌خواهند، انقلاب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همین هدف، جوانان پا‌کدل و ساده را فریفته، با شعارها و افکار انحرافی، آنان را گمراه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آل اسحاق که این خطر را به خوبی حس کرده بود، به مقابله با این جریان برخاست و با پاسخ به شبهات و جذب جوانان نقشه‌های آنان را خنثی می‌ساخت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او که برای پیش‌برد اهداف اسلام از هیچ کاری دریغ نورزیده بود، وقتی جنگ نابرابر صدام و حامیانش بر ایران تحمیل شد، باز هم وظیفه خود را به خوبی انجام داد و بارها و بارها در جبهه‌های حق علیه باطل شرکت جست و دوشادوش رزمندگان اسلام اسلحه به دست گرفت و به ستیز با دشمنان دین خدا برخاست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تشکیل بسیج عشایر و سازماندهی نیروهای مقاوم بومی در منطقه جنوب نیز نقش خود را به خوبی ایفاء نمود و اگرچه به سبب کسالت جسمانی نتوانست به طور دائم تا پایان جنگ در جبهه‌ها حضور یابد، اما در این راه مقدس، فرزند رشیدش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و برادرزاده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أبوالحسن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اسلام کرد و خم به ابرو نیاورد و بدین شکل دَین خود به انقلاب و اسلام را ادا کرد</w:t>
      </w:r>
      <w:r>
        <w:rPr>
          <w:rFonts w:eastAsia="IRNazanin" w:cs="IRNazanin"/>
          <w:color w:val="111111"/>
          <w:sz w:val="28"/>
          <w:szCs w:val="28"/>
          <w:rtl w:val="true"/>
          <w:lang w:bidi="fa-IR"/>
        </w:rPr>
        <w:t>.</w:t>
      </w:r>
      <w:r>
        <w:rPr>
          <w:rStyle w:val="FootnoteAnchor"/>
          <w:rtl w:val="true"/>
        </w:rPr>
        <w:footnoteReference w:id="468"/>
      </w:r>
      <w:bookmarkStart w:id="277" w:name="pg20537_229018"/>
    </w:p>
    <w:p>
      <w:pPr>
        <w:pStyle w:val="Heading3"/>
        <w:numPr>
          <w:ilvl w:val="2"/>
          <w:numId w:val="1"/>
        </w:numPr>
        <w:rPr/>
      </w:pPr>
      <w:bookmarkStart w:id="278" w:name="__RefHeading___Toc10251259_3381743652"/>
      <w:bookmarkStart w:id="279" w:name="_Toc103"/>
      <w:bookmarkEnd w:id="277"/>
      <w:bookmarkEnd w:id="278"/>
      <w:r>
        <w:rPr>
          <w:rtl w:val="true"/>
        </w:rPr>
        <w:t>آیت‌اللّه شیخ علی پناه اشتهاردی</w:t>
      </w:r>
      <w:bookmarkEnd w:id="279"/>
    </w:p>
    <w:p>
      <w:p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بازار، مسجد، مدرسه و حتی در مهمانی‌ها درباره ستم و خیانت حکومت پهلوی می‌گفت و از مردم می‌خواست ساکت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مأموران ساواک ایشان را بازداشت، و از اشتهارد به کرج منتقل کردند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ایشان در سال‌های جنگ تحمیلی، با حضور در جبهه‌های نبرد، روحیه‌بخش دل‌های رزمندگان اسلام بود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280" w:name="__RefHeading___Toc10251261_3381743652"/>
      <w:bookmarkStart w:id="281" w:name="_Toc104"/>
      <w:bookmarkEnd w:id="280"/>
      <w:r>
        <w:rPr>
          <w:rtl w:val="true"/>
        </w:rPr>
        <w:t>آیت‌اللّه سید علی خامنه‌ای</w:t>
      </w:r>
      <w:bookmarkEnd w:id="281"/>
    </w:p>
    <w:p>
      <w:pPr>
        <w:pStyle w:val="BookText"/>
        <w:rPr/>
      </w:pP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دوران مبارزات پیش از انقلاب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نقطه آغازین ورود به فعّالیّت‌های سیاسی، دیدار معظّم له با سید مجتبی نواب صفوی در مشهد مقدّس بود که به بیان خود ایشان، اولین بارقه‌های انقلابی را در معظّم له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نخستین دیدار معظّم له با امام خمینی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در این سال آیت‌اللّه خامنه‌ای با آغاز نهضت اسلامی به رهبری امام خمینی وارد عرصه‌های گوناگون مبارزه با طاغوت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بهمن‌ماه، پس از همه‌پرسی لایحه انجمن‌های ایالتی و ولایتی، آیت‌اللّه خامنه‌ای و برادرش سید محمد، مأمور رساندن گزارش آیت‌اللّه سید محمدهادی میلانی به امام خمینی در قالب نامه در مورد واکنش مردم مشهد به این همه‌پرسی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در آستانه ماه محرم، امام خمینی وی را مأمور ساخت پیام‌هایی را به آیت‌اللّه میلانی و علماء، روحانیون و هیأت‌های مذهبی خراسان در جهت تداوم نهضت و آگاه‌سازی مردم در قبال تبلیغات رژیم پهلوی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خامنه‌ای برای محقق ساختن هدف و اجرای خط مشی امام خمینی راهی 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نفوذ خاندان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منابر و مجالس آن شهر درباره حادثه مدرسه فیضیه و سلطه اسرائیل بر جوامع اسلامی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سخنرانی ها، 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مقارن با نهم ماه 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و در مشهد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آزادی وی، آیت‌اللّه سید محمدهادی میلانی از او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خامنه‌ای پس از آن با حضور در جلساتی که در منزل آیت‌اللّه میلانی به منظور تداوم نهضت اسلامی در غیاب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حصر به سرمی‌برد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شد، فعّالیّت‌های سیاسی اش را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آن به حوزه علمیه قم بازگشت و با کمک و هم‌کاری برخی روحانیون مبارز، به سازمان دهی مجدّد فعّالیّت‌های سیاسی از طریق جلسات مشورتی و تبلیغات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جمله روحانیونی بود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تلگرامی به آیت‌اللّه سید محمود طالقانی، مهدی بازرگان و یداللّه سحابی که در حمایت از امام خمینی زندانی شده بودند، فرستاد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طلاب خراسانی حوزه علمیه قم با هدایت او در اعتراض به ادامه حصر امام خمینی، نامه‌ای به حسن‌علی منصور، نخست‌وزیر وقت، نوشتند و منتشر کردند، که از جمله آنها خود ایشان و أبوالقاسم خزعلی و محمد عبایی خراسانی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بهمن‌ماه، مقارن با ماه مبارک رمضان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برای تبلیغ و تبیین مسائل نهضت اسلامی راهی زاهدان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او در مساجد زاهدان و استقبال مردمی از آن، رژیم را بر آن داشت که ایشان را دستگیر و به زندان قزل‌قلعه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محل بازداشت زندانیان سیاسی و امنیتی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قراربازداشت آیت‌اللّه خامنه‌ای، به قرار التزام به عدم خروج از حوزه قضایی تهران تبدیل و ایشان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تا پیروزی انقلاب اسلامی فعّالیّت‌های وی همواره زیر نگاه مأموران امنیتی قرارداشت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آیت‌اللّه خامنه‌ای در پاییز از شهر مقدّس قم به مشهدالرضا علیه السلام بازگشت و در کنار مراقبت از پدر به فعّالیّت‌های علمی و سیاسی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زمره روحانیونی بود که اندکی پس از تبعید امام خمینی به ترکیه با نگارش نامه‌ای به دولت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اوضاع نابسامان کشور و تبعید امام خمینی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خامنه‌ای به همراه عبدالرحیم ربّانی شیرازی، علی فیض مشکینی، ابراهیم امینی، مهدی حائری تهرانی، حسین‌علی منتظری، احمد آذری قمی، علی قدوسی، اکبر هاشمی رفسنجانی، سید محمد خامنه‌ای و محمدتقی مصباح یزدی، اعضای گروه یازده نفره‌ای بودند که با هدف تقویت و اصلاح حوزه علمیه قم برای مبارزه با رژیم پهلوی شکل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گروه در دوران تبعید امام خمینی، برنامه‌ریزی جریان مبارزات و تداوم آن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عنوان اولین تشکیلات سری حوزه علمیه قم یاد می شود، فعّالیّت این گروه در اواخر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توسط ساواک کشف و به دنبال آن برخی از اعضاء دستگیر و برخی دیگر از جمله آیت‌اللّه خامنه‌ای تحت تعقیب قرارگرفتند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در همین ایام، مخفیانه به ترجمه و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در قلمرو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دو موضوع مهم فشار غرب و تبلیغات کمونیسم اشاره شده و </w:t>
      </w:r>
    </w:p>
    <w:p>
      <w:pPr>
        <w:pStyle w:val="BookText"/>
        <w:rPr/>
      </w:pPr>
      <w:r>
        <w:rPr>
          <w:rFonts w:ascii="IRNazanin" w:hAnsi="IRNazanin" w:eastAsia="IRNazanin"/>
          <w:color w:val="111111"/>
          <w:sz w:val="28"/>
          <w:sz w:val="28"/>
          <w:szCs w:val="28"/>
          <w:rtl w:val="true"/>
          <w:lang w:bidi="fa-IR"/>
        </w:rPr>
        <w:t>دورنمایی از آینده که به سمت اسلام پیش می‌رود،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کتاب را توقیف و افراد مرتبط با انتشار آن را دستگیر کرد، اما موفق به دستگیری و بازداشت آیت‌اللّه خامنه‌ای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آن ایام مدتی در تهران و کرج به فعّالیّت مشغول بود، اما به دلیل تعهد نسپردن بر عدم اظهار مطالب ضدّ رژیم، از فعّالیّتش در کرج ممانعت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در پی دستگیری و تبعید آیت‌اللّه سید حسن قمی در فروردین‌ماه که به دنبال سخنرانی ضدّ رژیم او در مسجد گوهرشاد صورت گرفت، آیت‌اللّه خامنه‌ای از آیت‌اللّه میلانی خواست به این اقدام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وی سبب شد مأموران ساواک از حضور او در مشهد اطلاع یافته،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در مراسم تشییع جنازه آیت‌اللّه شیخ مجتبی قزوینی وی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آزاد شد و اندکی پس از آزادی، در تهران به ملاقات زندانیان سیاسی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از طریق ارتباط با مبارزین در نقاط مختلف، سعی در تشکّل بخشیدن به مبارزین و مبارزه، تربیت نسل‌های جدید مبارزین و انقلابیون براساس اندیشه اسلامی خصوصاً بین طلاب علوم دینی و دانشجویان، تلاش در اخذ مبانی مبارزه از قرآن و حدیث، مقابله با اندیشه‌های مادی‌گرایانه مارکسیستی و لیبرالیستی و امثال آن، به تعمیق اندیشه اسلامی و مبارزه در چهارچوب نهضت امام خمینی پرداخت و علی‌رغم مقابله رژیم پهلوی، به موفقیت‌های زیادی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چند بُعدی به مبارزه، استفاده از شبکه عظیم اطلاع‌رسانی نهضت امام خمینی و رسانه فراگیر منبر و عمل‌گرایی‌اش، از برخی علل موفقیت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وقوع زمین لرزه ویران‌گر جنوب خراسان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عده‌ای از روحانیون خراسان به سرپرستی آیت‌اللّه خامنه‌ای با هدف امداد و سامان دهی کمک‌های مردمی به زلزله‌زدگان، عازم فردوس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مخالفت مقامات امنیتی محلی رو به رو شد، اما گروه امداد، اقدامات مؤثری در کمک‌رسانی به زلزله‌زدگان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و کمک‌رسانی دو ماهه آیت‌اللّه خامنه‌ای در فردوس فرصتی پدید آورد تا با مشکلات مردم زلزله‌زده از نزدیک آشنا شود و با آنان مأنوس گردد و در مجالس و منابر و هم‌چنین هیأت‌های مذهبی، پیام نهضت اسلامی را برای مردم آن سامان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حساسیت شهربانی و ساواک خراسان را برانگیخت و به اقامتش در فردوس پایان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اواخر دی‌ماه همین سال به قصد زیارت عتبات عالیات و دیدار با امام خمینی اقدام کرد، اما با مخالفت و ممانعت ساواک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تا پیروزی انقلاب اسلامی ادامه داشت و وی ممنوع‌الخروج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به اتهام عضویت در گروه یازده نفره، به شش ماه زندان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انتشار این خبر در روزنامه کیهان و احضار آیت‌اللّه خامنه‌ای به دادگاه تجدید نظر، وی پس از مشورت با عده‌ای از علمای مشهد از حضور در دادگاه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آن‌که تحت پی‌گرد بود، با برخی از روحانیون مبارز از جمله سید محمود طالقانی، سید محمدرضا سعیدی، محمدجواد باهنر، محمدرضا مهدوی کنی،مرتضی مطهری، اکبر هاشمی رفسنجانی و فضل‌اللّه محلاتی در مشهد مقدّس و تهران ارتباط داشت و به رغم اقامت در مشهد در بسیاری از جلسات علماء و روحانیون مبارز تهران حضور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تشکیل جلساتی با حضور عده‌ای از روحانیون، درباره اعزام روحانیون و طلاب به روستاهای اطراف مشهد مقدّس تصمیم‌گیری و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آیت‌اللّه خامنه‌ای با نگاه عقیدتی به نهضت اسلامی و پرورش فکری مردم بر آن مبنا، مبارزات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برگزاری جلسات تفسیر برای طلاب علوم دینی و دانشجویان و ایراد سخنرانی برای اقشار مختلف مردم می‌کوشید مبانی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آنان را تقویت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بود تحقق آرمان‌های اسلامی در بستری از کوشش‌های فرهنگی ممکن است و خیزش‌های مردمی جز با گسترش آگاهی و دانایی محقق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روشن‌فکری، جریان فعال و مبارز در دانشگاه‌ها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را در واکنش به فعّالیّت‌های جریان‌های سیاسی معتقد به تفکر مارکسیستی،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فعّالیّت‌های علمی و جلساتی را با شرکت مبارزان و متفکران اسلامی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با بسیاری از روشن‌فکران و کانون‌های روشن‌فکری مشهور در عرصه مبارزه نیز ارتباط و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منظور تبیین مباحث تأثیر گذار در روند مبارزه، به ایراد سخنرانی‌هایی در برخی مراکز فعال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تهران از جمله حسینیه ارشاد و مسجد الجواد علیه السلام تهران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سخنرانی‌های وی در حسینیه ارشاد که در اواخر سال و به دنبال دعوت آیت‌اللّه مرتضی مطهری از وی صورت گرفت و نیز سخنرانی در مسجد الجواد علیه السلام تهران، به دعوت انجمن اسلامی مهندسین، تأثیر زیادی در روشن‌گری نسل جوان، به ویژه دانشجویان و دانش‌آموزان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فصل بهار در جهت عمق بخشیدن به روند نهضت اسلامی و تقویت بن‌مایه‌های عقیدتی مبارزه با رژیم پهلوی، سلسله جلساتی را پایه گذاری کرد که در آن طرح و اندیشه مبارزاتی خود مبنی بر تدوین جهان‌بینی و ایدئولوژی اسلامی را با دعوت از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مرتضیمطهری، سید محمود طالقانی، سید ابوالفضل زنجانی، مهدی بازرگان، اکبر هاشمی رفسنجانی، یداللّه سحابی، عباس شیبانی و کاظم سامی به بحث و بررسی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سلسله‌جلسات به تدوین جهان‌بینی و ایدئولوژی اسلامی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ارتحال آیت‌اللّه سید محسن حکیم در خردادماه، بحث مرجعیت که در گذشته پس از رحلت آیت‌اللّه بروجردی مطرح شده بود، به صورت جدّی در جامعه مطرح گردید و در این میان آیت‌اللّه خامنه‌ای ضمن گرامی‌داشت مقام فقهی و علمی آیت‌اللّه حکیم و ارسال پیام‌های تسلیت به برخی از علماء، تلاش مضاعفی برای تحکیم مرجعیت امام خمینی به عنوان مرجع تقلید اعلم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ایام و به دنبال شهادت آیت‌اللّه سید محمدرضا سعیدی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توسط ساواک که از مهم‌ترین مروّجین امام خمینی در آن مقطع بود، تلاش کرد به هم‌راه شمار دیگری از مبارزان، ضمن هدایت واکنش‌های مردمی در اعتراض به شهادت وی، از موقعیت پدید آمده به نفع مبارزه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جریان‌سازی وی در این برهه بود که عده‌ای از طلاب علوم دینی به تهیه و انتشار اعلامیه هایی در حمایت از امام خمینی و انتقاد از رژیم و ساواک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و با گسترش دامنه اعتراضات و مبارزات، ساواک مشهد وی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دستگیر و مدتی در زندان لشکر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زندان امنیتی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محرم با آن‌که نام آیت‌اللّه خامنه‌ای در فهرست واعظان ممنوع المنبر ساواک قرارگرفته بود، وی سخنرانی‌هایی در هیأت انصارالحسین علیه السلام تهران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در پی تحریم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سوی امام خمینی، ساواک مراقبت‌های شدیدی نسبت به فعّالیّت روحانیون مبارز درپیش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در مردادماه به ساواک مشهد احضار و مدتی در زندان لشکر خراسان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آزادی، فعّالیّت‌های خود را ادامه داد و در همین سال دو بار دیگر نیز بازداشت شد؛ یکی در آبان که به بازداشت کوتاه‌مدت وی در زندان لشکر خراسان انجامید و دیگری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که به اتهام اقدام برضدّ امنیت داخلی به سه ماه حبس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آزادی،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را گسترش داد و بارها در جلسات هیأت انصارالحسین علیه السلام و مسجد نارمک تهران حضور یافت و سخنرانی‌هایی در موضوعات دینی و سیاسی ایراد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درس و تفسیر او در مدرسه میرزا جعفر و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قبله و نیز در منزلش در مشهد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او در این جلسات دانش‌آموزان، دانشجویان، طلاب جوان و گروه‌هایی از اقشار مختلف مردم بودند که وی آنان را با تفکر اسلام انقلابی و سیاسی آشنا می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زیادی از مخاطبان جلسات و شاگردان او، بعدها در اوج مبارزات در نقاط مختلف کشور به آگاهی‌بخشی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جلسات سخنرانی و درس او بارها از سوی مأموران امنیتی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ساواک، افرادی چون آیت‌اللّه خامنه‌ای از مدرسان روشن‌فکر و انقلابی حوزه‌های علمیه تلقی می شدند که ضمن داشتن ارتباط با دانشجویان و جوانان، مروّج اندیشه‌های مبارزاتی امام خمینی و خواستار آگاه ساختن طلاب علوم دینی به مسائل سیاسی و اجتماعی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آیت‌اللّه خامنه‌ای در فروردین‌ماه برای تبلیغ، عازم نیشابور شد و در مساجد آن شهر سلسله‌جلسات درس اصول عقاید را که هفته‌ای یک بار در روزهای سه‌شنبه برگزار می شد، دائر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خردادماه، ساواک جلسات تفسیرش را که در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منزلش برگزار می‌شد،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آذرماه، محل اقامه نماز جماعت و جلسات تفسیر خود را به دعوت بانی و واقف مسجد کرامت، به آن مسجد انتقال داد و مسجد یادشده را به کانون فعّالیّت دانشجویان و طلاب جوان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مشهد در واکنش به فعّالیّت‌های سیاسی گسترده او، او را از اقامه نماز جماعت در آن مسجد نیز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در ماه آبان به دعوت آیت‌اللّه محمد مفتح، امام جماعت مسجد جاوید تهران که در آن ایام، ممنوع‌المنبر شده بود، در آن مسجد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ساواک به دستگیری آیت‌اللّه مفتح و تعطیلی مسجد جاوید به عنوان یکی از کانون‌های مهم مبارزه اقدام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منزل آیت‌اللّه خامنه‌ای هم در آذرماه مورد بازرسی ساواک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علت بازرسی را اظهارات وی در جلسه‌ای خصوصی درباره ضرورت ایجاد جمعیتی برای </w:t>
      </w:r>
    </w:p>
    <w:p>
      <w:pPr>
        <w:pStyle w:val="BookText"/>
        <w:rPr/>
      </w:pPr>
      <w:r>
        <w:rPr>
          <w:rFonts w:ascii="IRNazanin" w:hAnsi="IRNazanin" w:eastAsia="IRNazanin"/>
          <w:color w:val="111111"/>
          <w:sz w:val="28"/>
          <w:sz w:val="28"/>
          <w:szCs w:val="28"/>
          <w:rtl w:val="true"/>
          <w:lang w:bidi="fa-IR"/>
        </w:rPr>
        <w:t>سامان دهی مبارزه و استفاده از فرصت‌ها برای پیش‌برد اهداف نهضت اسلامی در مشهد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آیت‌اللّه خامنه‌ای در دی‌ماه برای ششمین بار دستگیر و این‌بار به زندان کمیته مشترک ضد خرابکاری در تهران منتقل گردید و به گفته خود، دشوار‌ترین و سخت ترین وضعیت حبس خود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حبس، اجازه ملاقات نداشت و از وضعیت و محل حبس او اطلاعی به خانواده‌اش نیز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از زندان آزاد شد، اما تحت مراقبت مأموران امنیتی بود و اقامه جماعت، سخنرانی، تدریس و جلسات تفسیر وی حتی در منزلش ممنوع شده بود، اما او به رغم همه محدودیت‌های سیاسی و امنیتی، جلسات تفسیر و فعّالیّت‌ها و اقدامات روشن‌گرانه انقلابی خود را به صورت مخفیانه پی‌گرفت و پرداخت شهریه امام خمینی به طلاب علوم دینی را نیز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اواخر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مستعار سید علی حسینی، به صورت مخفیانه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در اسناد ساواک گزارش‌هایی درباره فعّالیّت‌های سیاسی آیت‌اللّه خامنه‌ای و پدرش در اواخر این سال در مشهد وجود دارد که به طرف‌داری از امام خمینی و تبلیغ نهضت اسلامی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خامنه‌ای در ماه محرم سخنرانی‌هایی علیه رژیم ایراد کرد و ضمن برگزاری سلسله‌جلسات مباحثه درباره تبیین فضای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ویژه برای دانشجویان و جوانان و نیز حضور در جلسات علماء و روحانیون تهران روند مبارزه را شدت بخشید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ساواک هم می‌کوشید برای به دست آوردن مستنداتی بر ضدّ او و مبارزان دیگر در آن جلسات نفوذ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به دنبال شهادت آیت‌اللّه سید مصطفی خمینی در اول آبان در نجف اشرف، آیت‌اللّه خامنه‌ای به هم‌راه برخی از مبارزان، مراسم ختمی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مسجد ملّا هاشم برپا کرد و در همین ایام به هم‌راه عده‌ای از علمای مشهد تلگرام تسلیتی به امام خمینی در نجف مخابره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فرزند برومند امام و تحولاتی که در پی آن پدید آمد، نهضت اسلامی وارد مرحله نهایی خود شد و حرکت‌های جدّی برای پیروزی انقلاب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پهلوی هم در واکنش به این فعّالیّت‌ها، به رغم اعلام سیاست فضای باز سیاسی، با سرکوب و خفقان، فعّالیّت‌های مبارزان را محدود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اجرای این سیاست، برخی از مبارزان سرشناس به تبعید محکوم شدند که آیت‌اللّه خامنه‌ای هم در زمره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سوی کمیسیون امنیت اجتماعی خراسان، به سه سال تبعید در ایرانشهر محکوم گردید و مأموران ساواک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منزل او یورش برده، او را دستگیر کردند و به ایرانشهر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رژیم از این اقدام، قطع ارتباط او با مردم و مبارزان، و عدم توفیق وی در امر مبارزه و افشاگری علیه حکومت بود، اما وی به علت تعامل با اهل تسنن، شهرت و محبوبیتی در میان مردم ایرانشهر یافت و با بهره‌گیری از این فرصت‌ها پیام انقلاب را به مردم دور‌ترین نقاط کشور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سخنرانی‌های او در مسجد آل‌رسول صلّی الله علیه و آله و سلّم ایرانشهر و رفت و آمد علماء و روحانیون مبارز و نیروهای انقلابی و اقشار مختلف مردم به منزل او، عوامل امنیتی را بر آن داشت که فعّالیّت‌های او را محدود سازند و از رفت و آمد مردم ممانعت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در پی کشتار مردم در یزد، در نامه‌ای به آیت‌اللّه محمد صدوقی این اقدام وحشیانه رژیم پهلوی را محکوم کرد و ضمن ترغیب مردم به ادامه مبارزه، یاد شهدای آن حادثه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صورت اعلامیه در سراسر کشور پخش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خامنه‌ای در دوران تبعید، ارتباط خود را با مبارزان و علمای تراز اول مبارزه در شهرهای ایران حفظ کرد و پیوسته مکاتباتی درباره نهضت اسلامی با آنان داشت و از این طریق، در جریان بسیاری از حوادث و رخ‌دادها قرارمی گرفت و با نامه‌نگاری‌های گوناگون در بسیاری از تصمیم‌گیری‌های جمعی علماء مشارکت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اوج‌گیری انقلاب اسلامی در آستانه ماه مبارک رمضان، شماری از طلاب حوزه علمیه مشهد مقدّس به ادامه تبعید آیت‌اللّه خامنه‌ای اعتراض و خواستار بازگشت وی به مشهد شدند که به دخالت مأموران انتظامی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فعّالیّت‌های انقلابی و مردمی آیت‌اللّه خامنه‌ای در راستای جهت‌دهی و سامان‌دهی مبارزه در ایرانشهر و مناطق و شهرهای اطراف از یک سو، و محبوبیت و نفوذ روزافزون وی در میان اقشار مختلف مردم آن سامان از سوی دیگر، مقامات امنیتی را بر آن داشت تا محل تبعید وی را به جیرفت که در مقایسه با ایرانشهر، دورافتاده و دارای محدودیت های بیش‌تری بود، تغییر دهند؛ لذا 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جیرفت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سیاسی آیت‌اللّه خامنه‌ای در جیرفت هم متوقف نماند و او از همان آغاز ورود به آن شهر با سخنرانی در مسجد جامع به افشاگری علیه حکومت پهلوی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سخنرانی‌ها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صورت گرفت، به برپایی تظاهرات و سردادن شعارهای انقلابی توسط مردم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روی داد که هنوز تظاهرات و راهپیمایی در شهرهای کوچک معمول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شمار روحانیون تبعیدی‌ای بود که در نامه‌ای به آیت‌اللّه سید عبدالحسین دستغیب، ضمن تشریح حوادث کشور و ذکر جنایات رژیم پهلوی در شیراز، مشهد، اصفهان و جهرم، راه‌کارهایی را برای تداوم نهضت اسلامی تا سرنگونی حکومت پهلوی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دوره، مخفیانه عازم کهنوج شده، سخنرانی‌های افشاگرانه‌ای ایراد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مبارزات مردمی و از هم‌گسیختگی ارکان رژیم و ناتوانی آن در مهار روند انقلاب، آیت‌اللّه خامنه‌ای در اول مهر از جیرفت به مشهد مقدّس مراجعت کرد و در آن‌جا فعّالیّت‌های خود را در امر سامان‌دهی امور انقلاب و تشدید روند مبارزه و پی‌گیری مسائل گوناگون نهضت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علی خامنه‌ای در ایام اقامت امام خمینی در فرانسه، با ارسال تلگرامی به همراه برخی از روحانیون مبارز مشهد، اقامت موقت امام در فرانسه راعاملی برای پدید آمدن موجی از امید و تصمیم و قاطعیت در دل مردم، و نشانی از عزم و اراده راسخ امام در راه نجات امت مسلمان ایران عنوان کرده، از ایشان تقاضا کردند دستورات لازم را برای ادامه مبارزه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خواستار بازگشت امام خمینی به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مبارزاتی آیت‌اللّه خامنه‌ای در مشهد مقدّس در مدت اندکی شتاب بیش‌تری به خود گرفت، و او ضمن سازمان دهی حرکت‌ها و تظاهرات مردمی، سخنرانی‌های افشاگرانه‌ای را در اجتماعات مردم مشهد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بیت امام و دیگر مبارزان در ارتباط و مشورت دائم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آخرین روزهای آبان هم‌راه با سید عبدالکریم هاشمی‌نژاد با عزیمت به شهرستان‌های قوچان، شیروان و بجنورد و برپایی جلسات سخنرانی، به تقویت جریان انقلاب در آن شهرها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روزافزون و تأثیر گذار آیت‌اللّه خامنه‌ای در مشهد مقدّس، مقامات امنیتی رژیم پهلوی را بر آن داشت که ایشان را دستگیر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گزارش‌های ساواک از آیت‌اللّه خامنه‌ای به عنوان یکی از پرچم‌داران برجسته انقلاب در خراسان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هم‌زمان با تاسوعا و عاشورای حسینی علیه السلام سخنرانی پرشوری در اجتماع بزرگ راهپیمایان مشهد مقدّس ایراد کرد و خطبه شب عاشورا را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امام خمینی خواند و با این اقدام انقلابی، تابوی سنتی حکومت پهلوی را که تا پیش از آن، مراسم مذکور را به صورت تشریفاتی و با دعا برای محمدرضا پهلوی اجرا می‌کرد،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روز عاشورا تظاهرات عظیم مردم مشهد مقدّس را سامان‌دهی کرد و در اجتماع بزرگ آنان به سخنرانی پرداخت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شمار روحانیونی بود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در اعتراض به حمله مأمورین رژیم پهلوی به بیمارستان شاه‌رضای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تحصن در بیمارستان مزبور را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مسیر حرکت آنان برای تحصن، بسیاری از مردم نیز به آنان پیوستند و در شمار متحصنین 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متحصنین با صدور اعلامیه‌ای ضمن تشریح جنایات عوامل حکومت پهلوی، مجازات آنان را خواستار شدند و بر سرنگونی حکومت پهلوی و بازگشت امام خمینی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آنان بازتاب گسترده‌ای یافت و اعلامیه‌های متعددی در هم‌بستگی و حمایت از آن‌ها در سراسر ایران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خامنه‌ای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همراه عده‌ای از علمای مبارز مشهد مقدّس پیشاپیش جمعیت انبوهی از مردم به منظور هم‌راه ساختن کارکنان استان‌داری خراسان با جریان انقلاب، به سوی ساختمان استان‌داری حرکت کردند، اما علی‌رغم تلاش‌های مسالمت آمیز آن‌ها، نیروهای انتظامی مستقر در استان‌داری، به سوی مردم آتش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جمعیت تظاهرکننده به خیابان‌ها ریخته، برخی از ساختمان‌ها و مراکز دولتی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حادثه، علمای مشهد از جمله آیت‌اللّه خامنه‌ای با تشکیل جلسه‌ای کوشیدند مانع درگیری و کشتار بیش‌تر مردم در روز بعد بشوند، ولی عوامل رژیم پهلوی با قتل‌عام مردم تظاهر‌کننده، فاجعه یکشنبه خونین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را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وقوع این حوادث، آیت‌اللّه خامنه‌ای به هم‌راه عده‌ای از روحانیون مبارز مشهد در محکومیت این حادثه و تداوم نهضت، اعلامیه‌ای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شتاب گرفتن روند فروپاشی حکومت پهلوی و نمایان شدن نشانه‌های پیروزی نهایی نهضت اسلامی، امام خمینی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فرمان تشکیل شورای انقلاب اسلامی را صادر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که از سوی امام به عضویت آن شورا انتخاب شده بود، با نقش محوری که در تحولات انقلاب اسلامی در مشهد مقدّس داشت، در اواخر دی به تهران آمد و در مدرسه رفاه مستقر شد و هم‌گام با دیگر مبارزان، به ویژه حضرات آیات بهشتی، مطهری و مفتح برای تدارک مرحله نهایی پیروزی انقلاب اسلامی و برنامه‌ریزی برای آینده، نقش فعالی برعهده گرفت و پس از تشکیل کمیته استقبال از امام خمینی توسط شورای انقلاب اسلامی مسؤولیت کمیته تبلیغات آن را عهده‌دار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بسته شدن فرودگاه‌های کشور به دستور بختیار و ممانعت از بازگشت امام خمینی به ایران، آیت‌اللّه خامنه‌ای به هم‌راه آیت‌اللّه بهشتی و چند تن از روحانیون مبارز سرشناس در اعتراض به این اقدام دولت، در مسجد دانشگاه تهران تحصن عظیمی را سامان‌دهی کردند که با پیوستن سایر علماء، دانشگاهیان و مردم، ابعاد وسیعی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آغاز تحصن، آیت‌اللّه بهشتی در بهشت زهراء سلام الله علیها سخنرانی کرد و آیت‌اللّه خامنه‌ای قطعنامه‌ای را که خود تهیه کرده بود، برای مردم قرائت نمود و با این برنامه، تحصن روز بعد در مسجد دانشگاه تهران قطعیت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 در طول تحصن، با تشکیل یک ستاد، و با مشارکت برخی از مبارزین متحصن، به اقداماتی دست زدند که عمده ترین آن‌ها انجام سخنرانی، انتشار اعلامیه و انتشار نشریه‌ای به نام تحصن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متحصنان در روز هشتم بهمن با صدور اعلامیه‌ای تأکید کردند تا باز شدن فرودگاه‌ها به روی امام خمینی، به تحصن خود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تحصن که تا صبح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ادامه یافت، مسجد دانشگاه تهران را به کانونی تأثیر گذار در روند مبارزه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 تاریخی ورود امام خمینی به میهن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آیت‌اللّه خامنه‌ای به هم‌راه علماء، روحانیون و مبارزان اسلامی، برای استقبال از امام خمینی در فرودگاه مهرآباد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دهه فجر انقلاب اسلامی، آیت‌اللّه خامنه‌ای همواره در کنار امام خمینی بود و در بسیاری از امور به ایشان مشورت می‌داد و همچنین مسؤولیت کمیته تبلیغات دفتر امام را با هدف مقابله با توطئه‌های خبری و تبلیغاتی مخالفان داخلی و خارجی حکومت اسلامی، مقابله با فرصت‌طلبی‌های احزاب و گروه‌های گوناگون سیاسی، تنظیم و انتشار اخبار و انتشار نشریه‌ای به نام امام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چند مقاله نوشت و در آن نشریه منتشر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نخستین عرصه‌های نقش‌آفرینی آیت‌اللّه خامنه‌ای در روند تحقق نظام جمهوری اسلامی، عضویت و فعّالیّت در شورای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پس از مهاجرت امام خمینی به فرانسه در مهرماه و ظهور نشانه‌های پیروزی انقلاب اسلامی و ورود نهضت اسلامی به مرحله انقلاب با نظر امام خمینی از اوایل آبان شکل گرفت و اعضای آن توسط امام خمینی به تدریج </w:t>
      </w:r>
    </w:p>
    <w:p>
      <w:pPr>
        <w:pStyle w:val="BookText"/>
        <w:rPr/>
      </w:pPr>
      <w:r>
        <w:rPr>
          <w:rFonts w:ascii="IRNazanin" w:hAnsi="IRNazanin" w:eastAsia="IRNazanin"/>
          <w:color w:val="111111"/>
          <w:sz w:val="28"/>
          <w:sz w:val="28"/>
          <w:szCs w:val="28"/>
          <w:rtl w:val="true"/>
          <w:lang w:bidi="fa-IR"/>
        </w:rPr>
        <w:t xml:space="preserve">انتخاب شدند، اما به لحاظ رعایت ملاحظات مختلف به صورت رسمی در آستانه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اعضای شورا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سید محمد حسینی بهشتی، سید عبدالکریم موسوی اردبیلی، محمدرضا مهدوی کنی، سید علی خامنه‌ای، محمدجواد باهنر و اکبر هاشمی رفسنجانی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 شورا نیز افراد دیگری به عضویت آن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اواخر دی‌ماه در این جلسات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این مقطع، تصمیم‌گیری‌های مهم در مورد مبارزه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مذاکره با مقامات حکومت پهلوی و مقامات کشورهای خارجی، از جمله آمریکا و نیز تشکیل کمیته استقبال از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مهم دیگر شورایانقلاب در مقطع قبل از پیروزی، معرفی مهدی بازرگان به عنوان رئیس دولت موقت به امام خمینی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برخی از فعّالیّت‌های امام خامنه‌ای مدّ ظلّه العالی پس از انقلاب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حزب جمهوری اسلامی به همراه دیگر مؤسسین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انقلابِ وزارت دفاع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مرکز اسناد و نیز سرپرستی سپاه پاسداران انقلاب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شدن به امامت جمعه تهران توسط امام خمینی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مجلس شورای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انتخاب برای ریاست کمیسیون امور دفاعی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از طرف امام خمینی برای رفتن به سیستان و بلوچستان و بررسی و حل مشکلات مردم آن منطقه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امام در شورای عالی دفاع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امام خمینی در امور و مسائل جنگ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عالی دفاع</w:t>
      </w:r>
      <w:r>
        <w:rPr>
          <w:rFonts w:eastAsia="IRNazanin" w:cs="IRNazanin"/>
          <w:color w:val="111111"/>
          <w:sz w:val="28"/>
          <w:szCs w:val="28"/>
          <w:rtl w:val="true"/>
          <w:lang w:bidi="fa-IR"/>
        </w:rPr>
        <w:t xml:space="preserve">. </w:t>
      </w:r>
      <w:bookmarkStart w:id="282" w:name="pg20537_229033"/>
    </w:p>
    <w:p>
      <w:pPr>
        <w:pStyle w:val="BookText"/>
        <w:rPr/>
      </w:pPr>
      <w:bookmarkEnd w:id="282"/>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دفاع مقدس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کلی حزب جمهوری اسلامی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جمهوری اسلامی ایران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امت اسلامی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امروز</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283" w:name="__RefHeading___Toc10251263_3381743652"/>
      <w:bookmarkStart w:id="284" w:name="_Toc105"/>
      <w:bookmarkEnd w:id="283"/>
      <w:r>
        <w:rPr>
          <w:rtl w:val="true"/>
        </w:rPr>
        <w:t>آیت‌اللّه شیخ علی سعادت‌پرور</w:t>
      </w:r>
      <w:bookmarkEnd w:id="284"/>
    </w:p>
    <w:p>
      <w:pPr>
        <w:pStyle w:val="BookText"/>
        <w:rPr/>
      </w:pP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محمدباقر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اوج انقلاب بود، آیت‌اللّه آقا شیخ علی سعادت‌پرور مباحث اساسی انقلاب را مطرح، وروشن‌گری هایی نسبت به رژیم و حتی نسبت به بعضی افرادی که در حوزه بودند در جلسات مطرح می‌فرمودند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آیت‌اللّه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 شیخ علی سعادت‌پرور در مسائل سیاسی مقلد و تابع محض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مبنای‌شان متابعت محض از امام بود و به همین خاطر کسی را که با حضرت امام و انقلاب میانه‌ای نداشت، راه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سعادت‌پرور مسأله پذیرش انقلاب را اصل برای ارتباط سلوکی با خودش می‌دانست</w:t>
      </w:r>
      <w:r>
        <w:rPr>
          <w:rFonts w:eastAsia="IRNazanin" w:cs="IRNazanin"/>
          <w:color w:val="111111"/>
          <w:sz w:val="28"/>
          <w:szCs w:val="28"/>
          <w:rtl w:val="true"/>
          <w:lang w:bidi="fa-IR"/>
        </w:rPr>
        <w:t>.</w:t>
      </w:r>
      <w:r>
        <w:rPr>
          <w:rStyle w:val="FootnoteAnchor"/>
          <w:rtl w:val="true"/>
        </w:rPr>
        <w:footnoteReference w:id="47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آقا شیخ علی سعادت‌پرور مراتب ارادت و اخلاص و علاقه به استاد و مُراد خود، یعنی حضرت امام خمینی را همواره یادآور می‌شدند و هم‌چنین بعد از رحلت حضرت امام، ارادت و ارتباط ایشان با مقام معظّم رهبری، حضرت آیت‌اللّه خامنه‌ای برقرار بود و همواره به پشتیبانی و تبعیت از ایشان توصیه و سفارش می‌فرمودند و مخالفت، بی‌تفاوتی و تضعیف نظام و رهبری را به هیچ‌وجه تحمّل نمی‌کردند و در مقابل آن سکوت نمی‌کردند</w:t>
      </w:r>
      <w:r>
        <w:rPr>
          <w:rFonts w:eastAsia="IRNazanin" w:cs="IRNazanin"/>
          <w:color w:val="111111"/>
          <w:sz w:val="28"/>
          <w:szCs w:val="28"/>
          <w:rtl w:val="true"/>
          <w:lang w:bidi="fa-IR"/>
        </w:rPr>
        <w:t>.</w:t>
      </w:r>
      <w:r>
        <w:rPr>
          <w:rStyle w:val="FootnoteAnchor"/>
          <w:rtl w:val="true"/>
        </w:rPr>
        <w:footnoteReference w:id="478"/>
      </w:r>
      <w:bookmarkStart w:id="285" w:name="pg20537_229034"/>
    </w:p>
    <w:p>
      <w:pPr>
        <w:pStyle w:val="Heading3"/>
        <w:numPr>
          <w:ilvl w:val="2"/>
          <w:numId w:val="1"/>
        </w:numPr>
        <w:rPr/>
      </w:pPr>
      <w:bookmarkStart w:id="286" w:name="__RefHeading___Toc10251265_3381743652"/>
      <w:bookmarkStart w:id="287" w:name="_Toc106"/>
      <w:bookmarkEnd w:id="285"/>
      <w:bookmarkEnd w:id="286"/>
      <w:r>
        <w:rPr>
          <w:rtl w:val="true"/>
        </w:rPr>
        <w:t>آیت‌اللّه سید علی سیستانی‌</w:t>
      </w:r>
      <w:bookmarkEnd w:id="287"/>
    </w:p>
    <w:p>
      <w:pPr>
        <w:pStyle w:val="BookText"/>
        <w:rPr/>
      </w:pP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آقای خمینی هر شب برای‌شان دعا می‌کردم و امروز برای آقای خامنه‌ای هر شب دعا می‌کنم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همواره پشت سر رهبر انقلاب حرکت کنید و پشتیبان ولایت فقیه باشید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امروز آبروی اسلام وابسته به آبروی جمهوری اسلامی، و آبروی جمهوری اسلامی وابسته به آبروی حضرت آیت‌اللّه خامنه‌ای است</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288" w:name="__RefHeading___Toc10251267_3381743652"/>
      <w:bookmarkStart w:id="289" w:name="_Toc107"/>
      <w:bookmarkEnd w:id="288"/>
      <w:r>
        <w:rPr>
          <w:rtl w:val="true"/>
        </w:rPr>
        <w:t>آیت الله علی صافی گلپایگانی</w:t>
      </w:r>
      <w:bookmarkEnd w:id="28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مدرسه فیضیّه، کماندوها در مدرسه فیضیّه در میان منبر مرحوم انصاری برخاستند و آن شعارها را دادند و آن جنایات را کردند و درخت‌ها را شکستند و با چوب‌های درخت و باتون، طلبه‌ها را زدند، که روز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 هم خودشان در مجلس شرکت داشتند، ایشان هم فی‌الجمله مضروب و مصدوم می‌شوند و بعد که می‌آیند برای منزل، چند روز خوابیده بودند و برای ایشان طبیب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حاج آقا علی صافی گلپایگانی که از خواهرزاده‌های ایشان یعنی اخوی بزرگ آیت‌اللّه حاج آقا لطف‌اللّه صافی گلپایگانی می‌باشد، یک کتفتش آن‌قدر ضربه خورده بود که چندین ماه این کتف ورم کرده بود</w:t>
      </w:r>
      <w:r>
        <w:rPr>
          <w:rFonts w:eastAsia="IRNazanin" w:cs="IRNazanin"/>
          <w:color w:val="111111"/>
          <w:sz w:val="28"/>
          <w:szCs w:val="28"/>
          <w:rtl w:val="true"/>
          <w:lang w:bidi="fa-IR"/>
        </w:rPr>
        <w:t>!</w:t>
      </w:r>
      <w:r>
        <w:rPr>
          <w:rStyle w:val="FootnoteAnchor"/>
          <w:rtl w:val="true"/>
        </w:rPr>
        <w:footnoteReference w:id="484"/>
      </w:r>
      <w:bookmarkStart w:id="290" w:name="pg20537_229035"/>
    </w:p>
    <w:p>
      <w:pPr>
        <w:pStyle w:val="Heading3"/>
        <w:numPr>
          <w:ilvl w:val="2"/>
          <w:numId w:val="1"/>
        </w:numPr>
        <w:rPr/>
      </w:pPr>
      <w:bookmarkStart w:id="291" w:name="__RefHeading___Toc10251269_3381743652"/>
      <w:bookmarkStart w:id="292" w:name="_Toc108"/>
      <w:bookmarkEnd w:id="290"/>
      <w:bookmarkEnd w:id="291"/>
      <w:r>
        <w:rPr>
          <w:rtl w:val="true"/>
        </w:rPr>
        <w:t xml:space="preserve">آیت‌اللّه علی صفایی حائری </w:t>
      </w:r>
      <w:r>
        <w:rPr>
          <w:rtl w:val="true"/>
        </w:rPr>
        <w:t>(</w:t>
      </w:r>
      <w:r>
        <w:rPr>
          <w:rtl w:val="true"/>
        </w:rPr>
        <w:t xml:space="preserve">ع </w:t>
      </w:r>
      <w:r>
        <w:rPr>
          <w:rtl w:val="true"/>
        </w:rPr>
        <w:t xml:space="preserve">- </w:t>
      </w:r>
      <w:r>
        <w:rPr>
          <w:rtl w:val="true"/>
        </w:rPr>
        <w:t>ص</w:t>
      </w:r>
      <w:r>
        <w:rPr>
          <w:rtl w:val="true"/>
        </w:rPr>
        <w:t>)</w:t>
      </w:r>
      <w:bookmarkEnd w:id="292"/>
    </w:p>
    <w:p>
      <w:pPr>
        <w:pStyle w:val="BookText"/>
        <w:rPr/>
      </w:pP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صفایی حائری از قبل از انقلاب ارتباط تنگاتنگی با نیروهای انقلابی و پی‌روان امام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محسن حق‌بین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اوایل شروع انقلاب که کامکار در قم حکومت می‌کرد و همه بچه‌مذهبی‌ها از او می‌ترسیدند، آیت‌اللّه صفایی حائری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کامکار وقتی راه می‌رود، من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او راه برود؟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وقتی تو هستی، کامکار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که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اشارات باعث شد که شهید حق‌بین به دنبال این قضیه برود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آیت‌اللّه صفایی حائری در مقابل جریان های التقاطی، چون نهضت آزادی و جبهه ملی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شروع پیروزی انقلاب به بچه هایی که در طول انقلاب زحمت زیادی کشیده بودند و پس از پیروزی انقلاب احساس آرامش می‌کردند،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کار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بردن باطل، یک ضرورت و آوردن حق، رسالتی بزرگ و بسیار مشکل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صفایی حائری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طرح حمایت از نظام را مطرح می‌کرد و در مقابل دوستانی که اعتراض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حکومت اسلامی است که در یک سو بازرگانی است که ملی‌گراست و دیگران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اهداف، مقدس است، باید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حکیمانه معروف ایشان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رسالت</w:t>
      </w:r>
      <w:r>
        <w:rPr>
          <w:rFonts w:eastAsia="IRNazanin" w:cs="IRNazanin"/>
          <w:color w:val="111111"/>
          <w:sz w:val="28"/>
          <w:szCs w:val="28"/>
          <w:rtl w:val="true"/>
          <w:lang w:bidi="fa-IR"/>
        </w:rPr>
        <w:t xml:space="preserve">. </w:t>
      </w:r>
      <w:bookmarkStart w:id="293" w:name="pg20537_229036"/>
    </w:p>
    <w:p>
      <w:pPr>
        <w:pStyle w:val="BookText"/>
        <w:rPr/>
      </w:pPr>
      <w:bookmarkEnd w:id="293"/>
      <w:r>
        <w:rPr>
          <w:rFonts w:ascii="IRNazanin" w:hAnsi="IRNazanin" w:eastAsia="IRNazanin"/>
          <w:color w:val="111111"/>
          <w:sz w:val="28"/>
          <w:sz w:val="28"/>
          <w:szCs w:val="28"/>
          <w:rtl w:val="true"/>
          <w:lang w:bidi="fa-IR"/>
        </w:rPr>
        <w:t>با کم‌بودها باید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 نیست، تربیت کن؛ اصلاً خود تو نیروی خوبی باش</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او به انقلاب اسلامی عشق می‌ورزید و نخستین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حمایت از دین و احیای حق، تقدیم انقلاب نمود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نظر آیت‌اللّه صفایی حائری نسبت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ایشان به مقام امن رسیده؛ انّ المتقین فی مقام امین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آیت‌اللّه حائری درباره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امام حادثه‌هاست؛ حادثه ایشان را نمی‌شکند، بلکه از حادثه‌ها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حادثه‌ها کنار می‌کشند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294" w:name="__RefHeading___Toc10251271_3381743652"/>
      <w:bookmarkStart w:id="295" w:name="_Toc109"/>
      <w:bookmarkEnd w:id="294"/>
      <w:r>
        <w:rPr>
          <w:rtl w:val="true"/>
        </w:rPr>
        <w:t>آیت‌اللّه سید علی علم‌الهدی</w:t>
      </w:r>
      <w:bookmarkEnd w:id="295"/>
    </w:p>
    <w:p>
      <w:pPr>
        <w:pStyle w:val="BookText"/>
        <w:rPr/>
      </w:pP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رژیم پهلوی نفرت داشت و یکی از سال‌ها که محمدرضا پهلوی قصد آمدن به مشهد مقدّس در ایام نوروز را داشت، به منظور پرهیز از هر نوع ملاقات تحمیلی، به مسافرت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سفر، سرهنگ صالحی ریاست وقت اداره اوقاف خراسان به او پیام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می‌تواند فقط یکی از دو نماز ظهر و عصر یا مغرب و عشاء را به جماعت در مسجد گوهرشاد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علم‌الهدی که این پیام را در فاصله نماز ظهر و عصر دریافت کرد، رو به جماعت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فکر می‌کردم مسجد، خانه خداست و من در خانه خدا نماز می‌گزارم، اما حال فهمیدم مسجد خانه دولت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امام‌الدولة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کرد که مسجد را ترک کند، مردم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عصر را هم خواند و دیگر به مسجد نیامد</w:t>
      </w:r>
      <w:r>
        <w:rPr>
          <w:rFonts w:eastAsia="IRNazanin" w:cs="IRNazanin"/>
          <w:color w:val="111111"/>
          <w:sz w:val="28"/>
          <w:szCs w:val="28"/>
          <w:rtl w:val="true"/>
          <w:lang w:bidi="fa-IR"/>
        </w:rPr>
        <w:t xml:space="preserve">. </w:t>
      </w:r>
      <w:bookmarkStart w:id="296" w:name="pg20537_229037"/>
    </w:p>
    <w:p>
      <w:pPr>
        <w:pStyle w:val="BookText"/>
        <w:rPr/>
      </w:pPr>
      <w:bookmarkEnd w:id="296"/>
      <w:r>
        <w:rPr>
          <w:rFonts w:ascii="IRNazanin" w:hAnsi="IRNazanin" w:eastAsia="IRNazanin"/>
          <w:color w:val="111111"/>
          <w:sz w:val="28"/>
          <w:sz w:val="28"/>
          <w:szCs w:val="28"/>
          <w:rtl w:val="true"/>
          <w:lang w:bidi="fa-IR"/>
        </w:rPr>
        <w:t>بعدها تقاضای مقامات دولتی مفید واقع نشد و ایشان تا پایان حیات در خانه کوچک خود نماز می‌گزارد و جمعی از مردم نیز به او اقتدا می‌کردند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297" w:name="__RefHeading___Toc10251273_3381743652"/>
      <w:bookmarkStart w:id="298" w:name="_Toc110"/>
      <w:bookmarkEnd w:id="297"/>
      <w:r>
        <w:rPr>
          <w:rtl w:val="true"/>
        </w:rPr>
        <w:t>آیت‌اللّه میرزا علی غروی تبریزی</w:t>
      </w:r>
      <w:bookmarkEnd w:id="298"/>
    </w:p>
    <w:p>
      <w:p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چه‌گونگی مواضع آیت‌اللّه غروی نسبت به انقلاب اسلامی را با گوشه‌هایی از نامه ایشان به یکی از مراجع تقلید حوزه علمیه قم در مورد تبعید حضرت امام خمینی به نجف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جمعه نوزدهم جمادی‌الثانی طرف عصر بود که آیت‌اللّه خمینی وارد نجف گردید، اما قبل از ورود امام از طرف آقا شیخ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ماشین سواری در اختیار محصلین گزارده خواهد شد که برای پیشواز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علمای دیگر نیز آماده شده بودند، از جمله از طرف آقای خویی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 سواری بنز آماده و چند دستگاه ماشین نیز از طرف آقای شاهرودی و شیرازی روی‌هم‌رفته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نجف به علاوه ماشین‌هائی نیز از کربلا همراه با هیأت‌ها به آنها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بیوت علماء و مراجع شرکت کرده بودند و وقتی امام وارد شد، شب شنبه آیت‌اللّه خویی و شاهرودی با امام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معیت آنها بهخدمت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 سومِ امام، گرم تر از شب اول بود و پرجمعیت‌تر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آقای حکیم از امام دیدن نمودند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بزرگوار، آیت‌اللّه غروی دوست‌دار نظام مقدس جمهوری اسلامی ایران بود و در جنگ صدام علیه ایران زحمات فراوانی را متحمل شد و با ایمانی استوار در مقابل دولت بعثی عراق استقامت نمود</w:t>
      </w:r>
      <w:r>
        <w:rPr>
          <w:rFonts w:eastAsia="IRNazanin" w:cs="IRNazanin"/>
          <w:color w:val="111111"/>
          <w:sz w:val="28"/>
          <w:szCs w:val="28"/>
          <w:rtl w:val="true"/>
          <w:lang w:bidi="fa-IR"/>
        </w:rPr>
        <w:t xml:space="preserve">. </w:t>
      </w:r>
      <w:bookmarkStart w:id="299" w:name="pg20537_229038"/>
    </w:p>
    <w:p>
      <w:pPr>
        <w:pStyle w:val="BookText"/>
        <w:rPr/>
      </w:pPr>
      <w:bookmarkEnd w:id="299"/>
      <w:r>
        <w:rPr>
          <w:rFonts w:ascii="IRNazanin" w:hAnsi="IRNazanin" w:eastAsia="IRNazanin"/>
          <w:color w:val="111111"/>
          <w:sz w:val="28"/>
          <w:sz w:val="28"/>
          <w:szCs w:val="28"/>
          <w:rtl w:val="true"/>
          <w:lang w:bidi="fa-IR"/>
        </w:rPr>
        <w:t>دولت بعثی عراق برای فشار آوردن به حکومت اسلامی ایران، علماء و مراجع تقلید عراق را تحت فشار قرارداد و کنگره‌ای برپا کرد تا در آن اعلامیه‌ای علیه حکومت ایران صادر کنند، اما پاسداران حریم ولایت مقاومت کردند، شکنجه‌ها دیدند و عده‌ای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بعث وقتی از این راه مأیوس شد، سعی کرد میان مراجع شیعه ایرانی و عراقی تفرقه ایجاد کند، لذا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شیعه عراقی باید با عراقی‌ها باشد، نه ایرانی‌ها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برنامه، مراجع ایرانی‌الاصل را از چاپ رساله‌های عملیه منع کردند، اما فقهای شیعه با درایت کامل این توطئه را نقش بر آب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فشار بیش‌تر، هر روز فرزند آیت‌اللّه غروی را به سازمان امنیت نجف احضار می‌کردند و مورد بازجویی قرارمی‌دادند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شیخ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رئیس سازمان امنیت نجف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پلک‌های چشم شما که به هم می‌خورد، در حبّ خمینی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اثر فشار دولت بعثی، فرزندان وی مجبور به ترک عراق شدند و سال‌ها در فراق پدر زندگی کردند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300" w:name="__RefHeading___Toc10251275_3381743652"/>
      <w:bookmarkStart w:id="301" w:name="_Toc111"/>
      <w:bookmarkEnd w:id="300"/>
      <w:r>
        <w:rPr>
          <w:rtl w:val="true"/>
        </w:rPr>
        <w:t>آیت‌اللّه میرزا علی فلسفی</w:t>
      </w:r>
      <w:bookmarkEnd w:id="301"/>
    </w:p>
    <w:p>
      <w:pPr>
        <w:pStyle w:val="BookText"/>
        <w:rPr/>
      </w:pP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برخی از اعلامیه‌هایی که در مناسبت‌های گوناگون به امضای ایشان رسیده است، بدین قراراست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علماء و روحانیان تهران درباره لایحه انجمن‌های ایالتی و ولایتی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روحانیون تهران درباره اعلام عزا در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جمعی از علماء و روحانیون تهران به سفیر کبیر ترکیه درباره تبعید حضرت امام خمینی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جمعی از علمای مشهد به مناسبت چهلمین روز شهدای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جمعی از روحانیون مشهد به شهید آیت‌اللّه صدوقی درباره حوادث یزد و دیگر شهرها و اعلام عزای عمومی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حوزه علمیه خراسان درباره حوادث مشهد و حمله به منزل آیت‌اللّه شیرازی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علمای مشهد در جهت تنفر از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اولین سالگرد شهادت آیت‌اللّه مصطفی خمینی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میرزا علی فلسفی به صورت عملی هم در مجامع و جلسات انقلابی حضور داشت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مجلس یادبود و قرائت فاتحه در مسجد لرزاده پس از شهادت آیت‌اللّه سعیدی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دست عمال رژیم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پس از شروع جلسه، با دخالت نیروهای شهربانی جلسه تعطیل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کردن درس خود به هم‌راه آیت‌اللّه مروارید و میرزا جواد آقا تهرانی به مناسبت قیام طلاب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جلسات مشورتی برای تصمیم‌گیری مبارزاتی، مثل شرکت در بیت آیت‌اللّه سید عبداللّه شیرازی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متعهدانه در تحصن علمای مشهد مقدّس در تاریخ </w:t>
      </w:r>
      <w:r>
        <w:rPr>
          <w:rFonts w:eastAsia="IRNazanin" w:cs="IRNazanin"/>
          <w:color w:val="111111"/>
          <w:sz w:val="28"/>
          <w:szCs w:val="28"/>
          <w:lang w:bidi="fa-IR"/>
        </w:rPr>
        <w:t>10/11/1357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صحن مطهر برای اعتراض به بستن فرودگاه‌ها توسط بختیار برای ممانعت از ورود امام خمینی به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مستقیم در راهپیمایی‌های انقلاب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مراسم استقبال از ورود امام خمینی در تهران</w:t>
      </w:r>
      <w:r>
        <w:rPr>
          <w:rFonts w:eastAsia="IRNazanin" w:cs="IRNazanin"/>
          <w:color w:val="111111"/>
          <w:sz w:val="28"/>
          <w:szCs w:val="28"/>
          <w:rtl w:val="true"/>
          <w:lang w:bidi="fa-IR"/>
        </w:rPr>
        <w:t>.</w:t>
      </w:r>
      <w:r>
        <w:rPr>
          <w:rStyle w:val="FootnoteAnchor"/>
          <w:rtl w:val="true"/>
        </w:rPr>
        <w:footnoteReference w:id="498"/>
      </w:r>
      <w:bookmarkStart w:id="302" w:name="pg20537_229040"/>
    </w:p>
    <w:p>
      <w:pPr>
        <w:pStyle w:val="BookText"/>
        <w:rPr/>
      </w:pPr>
      <w:bookmarkEnd w:id="302"/>
      <w:r>
        <w:rPr>
          <w:rFonts w:ascii="IRNazanin" w:hAnsi="IRNazanin" w:eastAsia="IRNazanin"/>
          <w:color w:val="111111"/>
          <w:sz w:val="28"/>
          <w:sz w:val="28"/>
          <w:szCs w:val="28"/>
          <w:rtl w:val="true"/>
          <w:lang w:bidi="fa-IR"/>
        </w:rPr>
        <w:t>ایشان پس از پیروزی انقلاب شکوه‌مند اسلامی، به انتخاب مردم از استان خراسان به هم‌راه جمعی دیگر از بزرگان حوزه، به عنوان عضو مجلسخبرگان قانون اساسی در مراحل تدوین و تصویب قانون اساسی جمهوری اسلامی ایران شرکت جست</w:t>
      </w:r>
      <w:r>
        <w:rPr>
          <w:rStyle w:val="FootnoteAnchor"/>
          <w:rtl w:val="true"/>
        </w:rPr>
        <w:footnoteReference w:id="499"/>
      </w:r>
    </w:p>
    <w:p>
      <w:pPr>
        <w:pStyle w:val="Heading3"/>
        <w:numPr>
          <w:ilvl w:val="2"/>
          <w:numId w:val="1"/>
        </w:numPr>
        <w:rPr/>
      </w:pPr>
      <w:bookmarkStart w:id="303" w:name="__RefHeading___Toc10251277_3381743652"/>
      <w:bookmarkStart w:id="304" w:name="_Toc112"/>
      <w:bookmarkEnd w:id="303"/>
      <w:r>
        <w:rPr>
          <w:rtl w:val="true"/>
        </w:rPr>
        <w:t>میرزا علی آقا قاضی</w:t>
      </w:r>
      <w:bookmarkEnd w:id="304"/>
    </w:p>
    <w:p>
      <w:pPr>
        <w:pStyle w:val="BookText"/>
        <w:rPr/>
      </w:pP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حاج شیخ عبّاس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اعاظم نجف اشرف و وصی مرحوم میرزا علی آقا قاضی هستند، در اوقاتی که حقیر در نجف اشرف برای تحصیل مشرّف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از مرحوم قاضی نقل کردند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یک‌بار آقای حاج آقا روح‌اللّه خمینی که برای زیارت به نجف اشرف آمده بودند، به خدمت مرحوم قاضی آمده، در اتاق آن مرحوم که جمعی از تلامذه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آقای حاج 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سلام می‌کند و می‌نشیند، اما مرحوم قاضی أبداً اعتنایی نمی‌کنند و حتّی از سرِ جای خود تکانی هم نمی‌خورند، به طوری 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سوابقی که از استاد خود نسبت به احترام به واردینِ زوّار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تعجّب حضار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عبّاس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مرحوم قاضی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را بردار و از فلان‌جا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همیشه کتاب‌ها را برای مرحوم قاضی می‌خواندم، برخاستم و از طاقچه، آن کتاب را برداشتم و از آن‌جایی که فرموده بود 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سرگذشت پادشاهی بود و من می‌خواندم تا رسیدیم به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قاضی شروع کرد به بیان قضایا و مطالبی که در آن، اشارات و تعریضاتی به حاج آقا روح‌اللّه بود و این‌که فتنه و امتحانی پیش می‌آید</w:t>
      </w:r>
      <w:r>
        <w:rPr>
          <w:rFonts w:eastAsia="IRNazanin" w:cs="IRNazanin"/>
          <w:color w:val="111111"/>
          <w:sz w:val="28"/>
          <w:szCs w:val="28"/>
          <w:rtl w:val="true"/>
          <w:lang w:bidi="fa-IR"/>
        </w:rPr>
        <w:t xml:space="preserve">. </w:t>
      </w:r>
      <w:bookmarkStart w:id="305" w:name="pg20537_229041"/>
    </w:p>
    <w:p>
      <w:pPr>
        <w:pStyle w:val="BookText"/>
        <w:rPr/>
      </w:pPr>
      <w:bookmarkEnd w:id="305"/>
      <w:r>
        <w:rPr>
          <w:rFonts w:ascii="IRNazanin" w:hAnsi="IRNazanin" w:eastAsia="IRNazanin"/>
          <w:color w:val="111111"/>
          <w:sz w:val="28"/>
          <w:sz w:val="28"/>
          <w:szCs w:val="28"/>
          <w:rtl w:val="true"/>
          <w:lang w:bidi="fa-IR"/>
        </w:rPr>
        <w:t>چون آقای قاضی گفتارشان به پایان رسید، آقای حاج آقا روح‌اللّه رفتند و ما همه در تعجّب بودیم که این قرائت کتاب و این داستان بدون اندک مناسبت واین بیاناتِ مرحوم قاضی که اندک مناسبتی با مجلس نداشت و ورود آقای حاج آقا روح‌اللّه چه معنی دارد؟ و تا به حال هم نفهمیدیم که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این حقیر به نجف اشرف داشتم، بعد از رحلت آیت‌اللّه بروجردی و قیام علماء برعلیه دولت شاهنشاهی درباره تصویب نامه دخول زنان در انجمن های ایالتی و ولایتی و بالأخص نامه های شدید حضرت آیت‌اللّه خمینی به دولت عَلَم که نخست وزیر بود، آقای حاج شیخ عبّاس قوچانی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با قیام آیت‌اللّه خمینی کم‌کم بیانات مرحوم قاضی در آن مجلس برای ذهن من تداعی می‌شود و مفهوم می‌گردد که تمام آن گفتارها راجع به همین امور مربوطه به وضع فعلی بوده است</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306" w:name="__RefHeading___Toc10251279_3381743652"/>
      <w:bookmarkStart w:id="307" w:name="_Toc113"/>
      <w:bookmarkEnd w:id="306"/>
      <w:r>
        <w:rPr>
          <w:rtl w:val="true"/>
        </w:rPr>
        <w:t>آیت‌اللّه میرزا علی مشکینی</w:t>
      </w:r>
      <w:bookmarkEnd w:id="307"/>
    </w:p>
    <w:p>
      <w:pPr>
        <w:pStyle w:val="BookText"/>
        <w:rPr/>
      </w:pP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از طلاب پیش‌رو در صحنه های رویارویی با استبداد و استعمار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روس‌ها قسمتی از آذربایجان را اشغال کردند، آیت‌اللّه مشکینی که در سن جوانی بود، با سربازان اشغال‌گر روس جنگید و تا پای دار هم رفت و با دخالت عشایر از چنگ روس‌ها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بارها در دوران طاغوت دستگیر شد و طعم زندان و شکنجه دژخیمان ساواک را چشید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مشکینی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این مبارزات، چندین بار در ساواک و شهربانی قم زندانی شدم و در پی جلساتی مخفی که مرتباً در قم به منظور تبادل نظر در زمینه به </w:t>
      </w:r>
    </w:p>
    <w:p>
      <w:pPr>
        <w:pStyle w:val="BookText"/>
        <w:rPr/>
      </w:pPr>
      <w:r>
        <w:rPr>
          <w:rFonts w:ascii="IRNazanin" w:hAnsi="IRNazanin" w:eastAsia="IRNazanin"/>
          <w:color w:val="111111"/>
          <w:sz w:val="28"/>
          <w:sz w:val="28"/>
          <w:szCs w:val="28"/>
          <w:rtl w:val="true"/>
          <w:lang w:bidi="fa-IR"/>
        </w:rPr>
        <w:t>اجرا گذاردن دستورات امام امت انجام می‌شد، تحت تعقیب قرارگرفتم و قریب به چهار ماه در تهران متواری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مشکینی بعد از چهار ماه متواری بودن، به صورت مخفیانه 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درس امام خمینی و دیگر استادان حوزه علمیه نجف اشرف شرکت کرد و به علت بیماری و گرمی هوا به قم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بازگشت به قم، دوستان هم‌رزمش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از آمدنش به قم باخبر شده بود، او را احضار کرد و از وی التزام گرفت که در عرض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قم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ناچار شد شهر مقدّس قم را به قصد مشهد مقدّس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مشهد مقدّس اقامت داشت و در حوزه علمیه مشهد به تدریس علوم اسلامی پرداخت، سپس به قم بازگشت و با دوستان خویش به تشکیل جلسات مخفیانه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به قم بازگشتم و در جلسات مخفیانه که کیفیت پخش اوامر و سخنان امام بررسی می‌شد،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 منوال گذشت و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اعلامیه و نشریه‌ای علیه رژیم دیکتاتور پهلوی صادر و پخش نمی‌شد مگر این‌که این‌جانب نیز در شمار دوستان متعهّد حوزه شرکت داشته، با امضاء و غیره کمک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پس از مدتی، وجود این عدّه در حوزه علمیه برای دستگاه خطرساز شد و حکم تبعید قریب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فضلاء و مدرّسان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نظر ساواک، عاملان تخریب و خرابکار معّرفی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نیز به سه سال تبعید محکوم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ابتدا به ماهان کرمان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به مبارزه علیه رژیم پهلوی ادامه داد و اقدام به برگزاری نماز جمعه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در آن‌جا تحت مراقبت بودم و در آن محیط، زمینه را مناسب دیده، نماز جمعه را اقامه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اجتماع زیاد شد و ساواک کرمان به مرکز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 غروب بود که به پاسگاه احضار شدم و همان‌جا مرا سوار ماشین کرده، به سوی کرمان و از آن‌جا نیز به شهرستان گلپایگان بردند، ولی خانواده‌ام در ماهان مانده بودند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آیت‌اللّه مشکینی، یک سال در گلپایگان در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شهر به تفسیر قرآن برای جمعی از معلمان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کاشمر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کاشمر، سختی‌ها و مرارت های فراوانی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یک سال، دوباره محکوم به تغییر محل شدم و به صورت ناگهانی مرا به شهرستان کاشمر منتقل کردند و یک سال هم در آن‌جا تحت مراقبت شدید تر از پیش قرارگرفتم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در هر مسجدی که چند روز شروع به نماز می‌کردم، به سراغم آمده، نمازم را تعطیل می‌کردند و حتی در گوشه مدرسه‌ای که توقف داشتم، اجازه نماز جماعت ندادند و گاهی در مدرس آن‌جا در تاریکی نماز جماعت می‌خواندیم و چندین بار رئیس شهربانی، مرا تهدید کرد که عاقبت کار تو وخیم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حرفش را از گوشی به گوش دیگر تحویل داده، مشغول کار بودیم و اگرچه چندان مورد عنایت برخی از علمای آن‌جا قرارنگرفتم، مشمول محبّت و الطاف خالصانه طلاب محترم و مردم شریف این سامان شدم و در تمام این دوران، زمینه قیام را در روحیه مردم، به واسطه اظهار محبّتی که از آن‌ها نسبت به یک طلبه قم صادر می‌شد، امیدوار‌کننده می‌دیدم و سرانجام پس از تمام شدن مدت تبعیدی، رسماً در میدان مبارزه وارد شدیم و تا زمان پیروزی انقلاب با سایر رزمندگان راه اسلام علیه کفر در حد قدرت خویش شرکت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آیت‌اللّه مشکینی در دوران پهلوی با تمام توان به حمایت از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علیه رژیم پهلوی تنها با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مؤسسه دارالتبلیغ، آیت‌اللّه شریعتمداری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بماند سلطنت بکند،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مشکینی در برابر این جریان ایستاد و آن را حرکت و شعاری انحرافی دانست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مشکینی، پس از پیروزی انقلاب اسلامی با جدیت تمام به صحنه آمد و برای تثبیت نظام مقدس اسلامی، جانانه از حریم مقدس آن دفاع کرد و در بحران‌های مختلف، ضمن </w:t>
      </w:r>
    </w:p>
    <w:p>
      <w:pPr>
        <w:pStyle w:val="BookText"/>
        <w:rPr/>
      </w:pPr>
      <w:r>
        <w:rPr>
          <w:rFonts w:ascii="IRNazanin" w:hAnsi="IRNazanin" w:eastAsia="IRNazanin"/>
          <w:color w:val="111111"/>
          <w:sz w:val="28"/>
          <w:sz w:val="28"/>
          <w:szCs w:val="28"/>
          <w:rtl w:val="true"/>
          <w:lang w:bidi="fa-IR"/>
        </w:rPr>
        <w:t>دعوت مردم به اتحاد، از نقشه های خائنانه دشمنان انقلاب پرده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خطبه های نماز جمعه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موقت و ایادی آن باید به علت پشت کردن به ملت محاکمه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بلوای حزب خلق مسلمان در آذربایجان، ضمن خنثی‌سازی این جریان انحرافی، با حضور مؤثر خود اقدام به سامان‌دهی جوانان انقلابی و غیور کرد و با کمک آنان توانست آرامش و امنیت را به آذربایجان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مشکینی از مصلحان واقعی در حوزه علمیه قم به شمار می‌آمد و از طلایه‌داران واقعی تغییر و اصلاح متون درسی در حوزه های علمیه محسوب می‌شد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وی در عرصه های گوناگون دفاع مقدس، نقش و حضور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مناطق جنگی رفت و با نطق‌های آتشین و پرشور خود به تقویت روحیه رزمندگان اسلام پرداخت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او از مدافعان ولایت مطلقه فقیه بود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آیت‌اللّه مشکینی پس از پیروزی انقلاب اسلامی، مانند سربازی فداکار، خالصانه پشتیبان ولایت فقیه بود و مسؤولیت های فراوانی را از طرف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جمعه تبریز بعد از شهادت آیت‌اللّه مدنی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دادگاه های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مردم آذربایجان در مجلس خبرگان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گزینش و اعزام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شهر مقدّس قم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بازنگری تدوین قانون اساسی</w:t>
      </w:r>
      <w:r>
        <w:rPr>
          <w:rFonts w:eastAsia="IRNazanin" w:cs="IRNazanin"/>
          <w:color w:val="111111"/>
          <w:sz w:val="28"/>
          <w:szCs w:val="28"/>
          <w:rtl w:val="true"/>
          <w:lang w:bidi="fa-IR"/>
        </w:rPr>
        <w:t xml:space="preserve">. </w:t>
      </w:r>
      <w:bookmarkStart w:id="308" w:name="pg20537_229045"/>
    </w:p>
    <w:p>
      <w:pPr>
        <w:pStyle w:val="BookText"/>
        <w:rPr/>
      </w:pPr>
      <w:bookmarkEnd w:id="30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جامعه مدرسین حوزه علمیه قم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آیت‌اللّه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از ناحیه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ولیّ فقیه را بیان نموده است و کسی که دارای آن ویژگی‌ها باشد، ولیّ فقیه است، حاکم است، ولیّ أمر مسلمین است، خواه کسی به او رأی بدهد یا ندهد؛ و نقش خبرگان، پیدا کردن مصداق است، آن‌هم به وسیله نمایندگانی از علماء و مجتهدان مورد اعتماد مردم، و آن‌گاه که نمایندگان مردم مصداق را مشخص نمودند، او لازم‌الاطاعه خواهد بود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آیت‌اللّه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مسلمین جهان اعم از سنی و شیعه و به ویژه روحانیت محترم و علماء عظام فریقَین ایّدهم اللّه تعالی، و بر همه کسانی که علاقه به دوام انقلاب اسلامی ایران و نفوذ و گسترش اسلام در جهان دارند و طالب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اقیموا‌الدین و لاتتفرّقوا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میل به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واجب مؤکد نقلی و عقلی است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فقاهت و ولایت امر مسلمین بشناسند و بپذیرند</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309" w:name="__RefHeading___Toc10251281_3381743652"/>
      <w:bookmarkStart w:id="310" w:name="_Toc114"/>
      <w:bookmarkEnd w:id="309"/>
      <w:r>
        <w:rPr>
          <w:rtl w:val="true"/>
        </w:rPr>
        <w:t>آخوند ملّا علی معصومی همدانی</w:t>
      </w:r>
      <w:bookmarkEnd w:id="31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عبدالرحیم 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اسلامی، یعنی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آن روزهای مطرح شدن لایحه انجمن‌های ایالتی و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ابراز تنفر و انزجار تمام داشتند و می‌کوشیدند که با این پیش‌آمد ناگوار مبارزه و مخالفت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مراجع عالی‌قدر و روحانیون عالی‌مقام پیشاپیش مردم بودند، ولی موضع‌گیری‌ها و اعلامیه‌ها و </w:t>
      </w:r>
    </w:p>
    <w:p>
      <w:pPr>
        <w:pStyle w:val="BookText"/>
        <w:rPr/>
      </w:pPr>
      <w:r>
        <w:rPr>
          <w:rFonts w:ascii="IRNazanin" w:hAnsi="IRNazanin" w:eastAsia="IRNazanin"/>
          <w:color w:val="111111"/>
          <w:sz w:val="28"/>
          <w:sz w:val="28"/>
          <w:szCs w:val="28"/>
          <w:rtl w:val="true"/>
          <w:lang w:bidi="fa-IR"/>
        </w:rPr>
        <w:t>تلگرام‌های حضرت آیت‌اللّه العظمی خمینی حال و هوای دیگر و رنگ و جلای خاص خویشتن را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روزهای سرنوشت‌ساز که تموّج گردبادهای شدید و غلیظ سیاسی اوج گرفته بود، ما طلاب مبتدی و تازه‌کار به عنوان تبلیغ و منبر، یا صحیح تر جهت تمرین منبر و سخن، به همدان یا اطراف آن شهر قدیمی و باستانی می‌رفتیم و از محبت‌ها و عواطف مردم نجیب آن سامان بهره‌مند می‌شدیم و شاید یکی از دلایل عمده روی‌آوردن طلاب و اهل علم به آن شهر، حضور شخص آیت‌اللّه العظمی آخوند ملّا علی معصومی و اقامت آن بزرگوار در آن شهر بود، چون ایشان طلاب مهمان را بیش از حدّ، مورد مهر و محبت و عنایت پدرانه خود قرارمی‌دادند و در مواقع گرفتاری به کمک‌شان می‌شتافتند و راه‌گشای بن‌بست‌های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همین سفرهای تبلیغی وقتی از همدان باز می‌گشتم، حضرت آیت‌اللّه آخوند مطابق سلیقه همیشگی و اخلاقی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قم رسیدی، از قول این‌جانب به همه آقایان علماء و مراجع بزرگوار، فرداً بفردٍ سلام می‌رسانید و هنگامی که با آیت‌اللّه حاج آقا روح‌اللّه خمینی دیدار داشتی، جمله‌ای هم به شوخی از قول این‌جانب به ایشان برسان و آن جمله این است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و قدری یواش‌تر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العظمی حاج آقا روح‌اللّه خمینی در مسجد اعظم، طرف صبح درس فقه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بحث بیع و معاطاة و مکاسب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مملو از شیفتگان معارف اسلامی، شاید بیش‌تر از هزار نفر در درس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ساعت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مسجد در کنار مقبره آیت‌اللّه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عرض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همدان می‌آیم، حضرت آیت‌اللّهآخوند ملّا علی، سلام شفاهی به حضرت‌عالی داشتند و به این‌جانب مأموریت دادند که پیام کوتاه او را نیز شخصا به محضر حضرت‌عالی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پیامی؟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خدمت آقا رسیدی سلام مرا می‌رسانی، به ایشان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آخوند حال‌شان خوب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باز به همدان 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ماه دیگر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خدمت‌شان رسیدی، ضمن ابلاغ سلام، از قول این‌جانب به محضر ایشان می‌رسانی که فلانی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حرکت، کمی قدم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پرمعنا و پرمحتوا، از دو شخصیت روحانی و بزرگوار آن روز، به صورت رمزی تبادل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همدان، متن پیام را به محضر آیت‌اللّه آخوند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تبسم کردند و بس و چیزی نفرمودند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آخوند ملّا علی همدانی یکی از علمای مؤثّر، در مبارزه با رژیم ستم‌گر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و تلاش‌های وی در زمینه‌سازی برای پیروزی نهضت امام خمینی، در صفحات زرّین تاریخ انقلاب اسلامی ایران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همدانی در یاری رساندن به انقلابیون، تمام همّتش را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شیوه‌های این عالم ظلم‌ستیز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 نزدیک با حضرت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عالم وارسته شناخت کاملی از امام خمینی داشت، از نهضت آن بزرگوار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اجلال امام خمینی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روح‌اللّه، صفحه‌ای را در تاریخ به نام خود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وی 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مثل آقای خمینی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متواضعانه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آقای خمینی درست است، ولی آن کار از عهده ما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جعفر سبحانی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مسافرتی که با حضرت امام به همدان داشتیم، از آخوند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کسانی که به همدان می‌آیند، نظیر حاج آقا روح‌اللّه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طاغوت‌زدایی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همدانی در فرصت‌های مختلف، خشم خود را از طاغوت و مظاهر آن اظهار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نشان‌گر این واقعیت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افتتاح درمانگاه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نزدیکی منزل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آخوند همدانی قرارداده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رژیم پهلوی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نامی اعلی‌حضرت افتتاح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نام نامی حضرت ولیّ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می‌کنم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برای آزادی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هنگامی که حضرت امام دستگیر می‌شود، جمعی از علمای شهرستان‌ها به تهران مهاجرت کردند تا نسبت به آزادی ایشان، اقدام نمایند، آیت‌اللّه معصومی همدانی نیز هم‌راه این گروه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همدانی که در رأس روحانیت همدان قرارداشت، هم‌راه علمای منطقه در تأیید نهضت امام خمینی اعلامیه صادر نموده، نامه‌هایی را به محضر بزرگان ارسال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یکی از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حجت‌الاسلام و المسلمین آیت‌اللّه فی العالمین المجاهد فی سبیل‌اللّه جناب آقای خمینی 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اسفناک دانشگاه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ضربه‌هایی که اخیرا بر پیکر اسلام وارد شده، قلوب مسلمین را جریحه‌دار و جامعه روحانیت را متأثّر ساخته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زمزمه هجرت علمای اسلام به نجف اشرف، مزید بر تأثّرات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عطف به اعلامیه جامعه روحانیت، متذکر می‌گردد تا آخرین مراحل حصول نتیجه جامعه روحانیت، پشتیبانی خود و اهالی را از علماء و بالأخص حضرات مراجع قم، اعلام و منتظر اخذ تصمیم حضرات علمای قم بوده تا در تصمیم آنان شرکت و اگر خدای‌ناخواسته تصمیم به هجرت گرفته شود، دسته‌جمعی این تصمیم را اتّخاذ نماییم</w:t>
      </w:r>
      <w:r>
        <w:rPr>
          <w:rFonts w:eastAsia="IRNazanin" w:cs="IRNazanin"/>
          <w:color w:val="111111"/>
          <w:sz w:val="28"/>
          <w:szCs w:val="28"/>
          <w:rtl w:val="true"/>
          <w:lang w:bidi="fa-IR"/>
        </w:rPr>
        <w:t>.</w:t>
      </w:r>
      <w:r>
        <w:rPr>
          <w:rStyle w:val="FootnoteAnchor"/>
          <w:rtl w:val="true"/>
        </w:rPr>
        <w:footnoteReference w:id="512"/>
      </w:r>
      <w:bookmarkStart w:id="311" w:name="pg20537_229049"/>
    </w:p>
    <w:p>
      <w:pPr>
        <w:pStyle w:val="BookText"/>
        <w:rPr/>
      </w:pPr>
      <w:bookmarkEnd w:id="311"/>
      <w:r>
        <w:rPr>
          <w:rFonts w:ascii="IRNazanin" w:hAnsi="IRNazanin" w:eastAsia="IRNazanin"/>
          <w:color w:val="111111"/>
          <w:sz w:val="28"/>
          <w:sz w:val="28"/>
          <w:szCs w:val="28"/>
          <w:rtl w:val="true"/>
          <w:lang w:bidi="fa-IR"/>
        </w:rPr>
        <w:t xml:space="preserve">فرزند ایشان به نام حسن معصومی، در پیکار با رژیم ستم‌شاهی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پس از مدتی زندانی بودن به شهادت رسید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312" w:name="__RefHeading___Toc10251283_3381743652"/>
      <w:bookmarkStart w:id="313" w:name="_Toc115"/>
      <w:bookmarkEnd w:id="312"/>
      <w:r>
        <w:rPr>
          <w:rtl w:val="true"/>
        </w:rPr>
        <w:t xml:space="preserve">آیت‌اللّه میر سید علی موسوی بهبهانی </w:t>
      </w:r>
      <w:r>
        <w:rPr>
          <w:rtl w:val="true"/>
        </w:rPr>
        <w:t>(</w:t>
      </w:r>
      <w:r>
        <w:rPr>
          <w:rtl w:val="true"/>
        </w:rPr>
        <w:t>موسوی رامهرمزی</w:t>
      </w:r>
      <w:r>
        <w:rPr>
          <w:rtl w:val="true"/>
        </w:rPr>
        <w:t>)</w:t>
      </w:r>
      <w:bookmarkEnd w:id="313"/>
    </w:p>
    <w:p>
      <w:pPr>
        <w:pStyle w:val="BookText"/>
        <w:rPr/>
      </w:pP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رژیم منحوس پهلوی لایحه انجمن‌های ایالتی و ولایتی را تصویب می‌کند، ولی روحانیون به سبب مسائل خلاف شرعی که در آن گنجانیده شده بود، با این اقدام حکومت سفّاک و رژیم فاسد پهلوی به شدّت مخالفت می‌نمایند و مراجع تقلید قم به زعامت آیت‌اللّه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مدرّسان و روحانیون انقلابی به تأسّی از ایشان با صدور اعلامیّه و سخنرانی، به مخالفت با این طرح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العظمی میر سید علی بهبهانی آبان‌ماه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اطلاعیّه‌ای مبنی بر درخواست الغای تصویب لایحه مذکور صادر می‌کند و به حمایت از مواضع مراجع تقلید قم و علمای سراسر کشور اقدام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سالروز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رژیم پهلوی وحشیانه به مدرسه فیضیه حمله می‌کنند، که منجر به زخمی شدن و شهادت شماری از طلاب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زیادی از سوی مراجع تقلید، در محکومیّت اقدام رژیم صادر گردید که آیت‌اللّه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عمل اعتراض، و در تاریخ </w:t>
      </w:r>
      <w:r>
        <w:rPr>
          <w:rFonts w:eastAsia="IRNazanin" w:cs="IRNazanin"/>
          <w:color w:val="111111"/>
          <w:sz w:val="28"/>
          <w:szCs w:val="28"/>
          <w:lang w:bidi="fa-IR"/>
        </w:rPr>
        <w:t>13/6/1342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شدیداللّحنی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همواره و در هر فرصت مناسب، پشتیبانی بی‌دریغ خود را از قیام پانزدهم خرداد و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می‌کرد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علمای شهرستان‌ها به عنوان اعتراض به این دستگیری به تهران مهاجرت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بهبهانی از جمله مراجع تقلیدی بود که برای دفاع و حمایت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w:t>
      </w:r>
    </w:p>
    <w:p>
      <w:pPr>
        <w:pStyle w:val="BookText"/>
        <w:rPr/>
      </w:pPr>
      <w:r>
        <w:rPr>
          <w:rFonts w:ascii="IRNazanin" w:hAnsi="IRNazanin" w:eastAsia="IRNazanin"/>
          <w:color w:val="111111"/>
          <w:sz w:val="28"/>
          <w:sz w:val="28"/>
          <w:szCs w:val="28"/>
          <w:rtl w:val="true"/>
          <w:lang w:bidi="fa-IR"/>
        </w:rPr>
        <w:t>مهاجرت کرده، به مدّت چهار ماه در تهران ماندند و خواستار آزادی معظّم 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اجتماع بزرگ علمای بلاد شرکت و حضور پیدامی‌کند و چون وی مورد احترام خاصّ مراجع و روحانیّون بوده، جلسات بسیاری از طرف مراجع و علماء در منزل محل سکونت ایشان تشکیل می‌گردد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آیت‌اللّه بهبهانی در تاریخ </w:t>
      </w:r>
      <w:r>
        <w:rPr>
          <w:rFonts w:eastAsia="IRNazanin" w:cs="IRNazanin"/>
          <w:color w:val="111111"/>
          <w:sz w:val="28"/>
          <w:szCs w:val="28"/>
          <w:lang w:bidi="fa-IR"/>
        </w:rPr>
        <w:t>14/5/1342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بسیار شدیدی علیه دستگاه پهلوی صادر کردند و در آن مرجعیت امام خمینی را اعلام و از ایشان با عنوان آیت‌اللّه العظمی و از اعاظم مراجع تعبیر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آزادی حضرت امام از زندان و انتقال به منزلی در قیطریه، آیت‌اللّه بهبهانی در اولین فرصت حاصل شده به دیدار و ملاقات 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بهبهانی در اعتراض به انتخابات فرمایشی و صوری مجلس رژیم دست‌نشانده پهلوی، به اتفاق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خوزستان اعلامیه‌ای منتشر کرده، آن را انتصابات هیأت حاکمه، انتخابات ننگین و غیرقانونی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دستگیری و تبعید حضرت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اعلامیه شدید‌اللّحنی علیه رژیم پهلوی منتشر کرد که در آن اعلامیه، هدف امام خمینی را هدف تمام روحانیت ایران و روحانیت شیعه و اسلام دانسته، دولت و رژیم را به انجام اعمال ننگین محکوم کرد و اعلام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مرتکب اسائه ادب به روحانیت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هم‌چنان پس از تبعید امام خمینی، از مبارزات و اهداف ایشان علیه رژیم پهلوی پشتیبانی می‌کرد و اقداماتی را برای آزادی زندانیان دربند رژیم سفاک پهلوی انجام می‌داد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رژیم پهلوی چاپ و توزیع رساله امام خمینی را منع کرده بود، آیت‌اللّه بهبهانی اجازه داد رساله امام خمینی به نام جامع‌المسائل آیت‌اللّه بهبهانی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مقلدان خود اجازه داد که وجوهات شرعیه خود را برای امام خمینی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خمینی بیش از من به این وجوهات احتیاج دارند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20537_229052"/>
      <w:bookmarkStart w:id="315" w:name="pg20537_229052"/>
      <w:bookmarkEnd w:id="315"/>
    </w:p>
    <w:p>
      <w:pPr>
        <w:pStyle w:val="Heading2"/>
        <w:numPr>
          <w:ilvl w:val="1"/>
          <w:numId w:val="1"/>
        </w:numPr>
        <w:rPr/>
      </w:pPr>
      <w:bookmarkStart w:id="316" w:name="pg20537_229052"/>
      <w:bookmarkStart w:id="317" w:name="__RefHeading___Toc10251285_3381743652"/>
      <w:bookmarkStart w:id="318" w:name="_Toc116"/>
      <w:bookmarkEnd w:id="316"/>
      <w:bookmarkEnd w:id="317"/>
      <w:r>
        <w:rPr>
          <w:rtl w:val="true"/>
        </w:rPr>
        <w:t>غ</w:t>
      </w:r>
      <w:bookmarkEnd w:id="318"/>
    </w:p>
    <w:p>
      <w:pPr>
        <w:pStyle w:val="Heading3"/>
        <w:numPr>
          <w:ilvl w:val="2"/>
          <w:numId w:val="1"/>
        </w:numPr>
        <w:rPr/>
      </w:pPr>
      <w:bookmarkStart w:id="319" w:name="__RefHeading___Toc10251287_3381743652"/>
      <w:bookmarkStart w:id="320" w:name="_Toc117"/>
      <w:bookmarkEnd w:id="319"/>
      <w:r>
        <w:rPr>
          <w:rtl w:val="true"/>
        </w:rPr>
        <w:t>آیت‌اللّه شیخ غلام‌حسین تبریزی</w:t>
      </w:r>
      <w:bookmarkEnd w:id="320"/>
    </w:p>
    <w:p>
      <w:pPr>
        <w:pStyle w:val="BookText"/>
        <w:rPr/>
      </w:pP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انجمن ایالتی و ولایتی، نامه‌ها و تلگرام‌هایی در حمایت از نهضت امام خمینی ارسال کرد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آیت‌اللّه تبریزی اقامه نماز جمعه را واجب می‌دانست؛ به همین جهت از سال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نماز جمعه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خطبه‌های نماز جمعه، پادشاهان جور را نکوهش و به پی‌روی از حاکمان عادل و حرکت‌های الهی توصیه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اوقاف مشهد در دیداری از وی خواست که در جشن تاج‌گذاری شاه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بهانه شرکت در ازدواج پسرش تصمیم گرفت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اوقاف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به تهران می‌روید، اجازه بدهید شخص دیگری به جای شما نماز جمعه را اقامه کند و شاه را در خطبه نماز جمعه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روحانی‌نمایی را به عنوان نماینده خودم تکذیب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نماز جمعه اقامه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پس از سفر، یک هفته در منزل نماز جمعه اقامه کرد؛ تا این‌که به اصرار مردم، نماز جمعه را در مسجد گوهرشاد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پیوسته با طاغوت زمان، مخالف بود و با تشکیل جمعیت دیانتی و انتشار نشریه دینی به بیداری مردم مسلمان می‌پرداخت</w:t>
      </w:r>
      <w:r>
        <w:rPr>
          <w:rFonts w:eastAsia="IRNazanin" w:cs="IRNazanin"/>
          <w:color w:val="111111"/>
          <w:sz w:val="28"/>
          <w:szCs w:val="28"/>
          <w:rtl w:val="true"/>
          <w:lang w:bidi="fa-IR"/>
        </w:rPr>
        <w:t>.</w:t>
      </w:r>
      <w:r>
        <w:rPr>
          <w:rStyle w:val="FootnoteAnchor"/>
          <w:rtl w:val="true"/>
        </w:rPr>
        <w:footnoteReference w:id="51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آستانه پیروزی انقلاب شکوه‌مند مردم مسلمان ایران، بیانیه‌ای درباره اهمیّت تشکیل حکومت اسلامی صادر کرد که بخش‌هایی از آن در این‌جا 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و براهین وجدانی و فطری و دلایل قرآنی و عقلی، دلالت قاطع دارد که حکم‌فرمایی، مختص ذات کبریایی است، و بشر، همه بالسویّه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حقّ حکم‌فرمایی بر هیچ فرد بشری ندارد؛ مگر آن افرادی که از طرف خدا معین شده‌اند که حکم آن‌ها حکم خداوند متعال است و اطاعت آن‌ها، اطاعت خداوند متعال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سبب اغلب فسادها و خون‌ریزی‌ها و هتک حرمت‌ها و تلف نفوس محترمه و تعرّض به اموال و اعراض در جهان به واسطه سلاطین و پادشاهانی است که به واسطه قلدری و ترور، و یا به واسطه دسائس و حیله‌ها، جمعی را دور خود جمع کرده و یا به واسطه تعیین شاه سابق با ولایت‌عهدی و موروثی که به غرور و خودخواهی و هواهای نفسانی و فرعونیت هرچه خواسته‌اند،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شواهد این مطلب مهم، سلطنت محمدرضا پهلوی و پدر اوست و حقیر از اوّل سلطنت پهلوی حاضر بودم که جمعی هواخواه و ریاست‌طلب به دسائس خارجی، سبب سلطنت او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خان طهماسبی که سرلشگر در تبریز بود، حسین آقا مدیر روزنامه تبریز را نزد من فرستاد و تقاضای شرکت در عزل قاجاریه و هواخواهی نمود و وعده‌های فریب‌دهنده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جواب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اهل این 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به نام مجلس مؤسسان که فی‌الحقیقة منتخب‌های خودشان بود، درست کردند، احمد شاه را عزل نموده، رضا خان را به سلطنت معین نمودند و پس از آن، سلطنت جائرانه به پسرش رسید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فسادها و خون‌ریزی‌ها و هتک حرمت‌ها و دزدی‌های دولتی‌ها و صاحب‌منصب‌ها در عرض این پنجاه و پنج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اگر قانون این‌ها را اقتضاء می‌نمود، تف بر این قانون که سبب این‌گونه بی‌حیایی‌ها و فسادها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ولیّ أمر الهی غائب است و خود 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امور حادثه را ارجاع به علمای اعلام نموده‌اند، چه خوب است مراجع عالی‌قدر از اشخاص با تقوی، حکومت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بدهند که حقیقتا حکومت مردم بر مردم و دموکراسی صحیح است</w:t>
      </w:r>
      <w:r>
        <w:rPr>
          <w:rFonts w:eastAsia="IRNazanin" w:cs="IRNazanin"/>
          <w:color w:val="111111"/>
          <w:sz w:val="28"/>
          <w:szCs w:val="28"/>
          <w:rtl w:val="true"/>
          <w:lang w:bidi="fa-IR"/>
        </w:rPr>
        <w:t>.</w:t>
      </w:r>
      <w:r>
        <w:rPr>
          <w:rStyle w:val="FootnoteAnchor"/>
          <w:rtl w:val="true"/>
        </w:rPr>
        <w:footnoteReference w:id="520"/>
      </w:r>
      <w:bookmarkStart w:id="321" w:name="pg20537_229054"/>
    </w:p>
    <w:p>
      <w:pPr>
        <w:pStyle w:val="Heading3"/>
        <w:numPr>
          <w:ilvl w:val="2"/>
          <w:numId w:val="1"/>
        </w:numPr>
        <w:rPr/>
      </w:pPr>
      <w:bookmarkStart w:id="322" w:name="__RefHeading___Toc10251289_3381743652"/>
      <w:bookmarkStart w:id="323" w:name="_Toc118"/>
      <w:bookmarkEnd w:id="321"/>
      <w:bookmarkEnd w:id="322"/>
      <w:r>
        <w:rPr>
          <w:rtl w:val="true"/>
        </w:rPr>
        <w:t>آیت‌اللّه غلامحسین جعفری همدانی</w:t>
      </w:r>
      <w:bookmarkEnd w:id="323"/>
    </w:p>
    <w:p>
      <w:pPr>
        <w:pStyle w:val="BookText"/>
        <w:rPr/>
      </w:pP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من به مسائل سیاسی به طور جدّی برمی‌گردد به دوران پس از تبعید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امام در ترکیه تبعید بودند، داماد حضرت آیت‌اللّه آقا سید احمد خوانساری برای دیدن ایشان به ترکیه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ماندن من در ترکیه طول نکشد، باید در داخل ایران به فعّالیّت های سیاسی دست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وی به ایران، جلسه‌ای با حضور مبارزان و از آن جمله حاج مهدی عراقی تشکیل شد و این موضوع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که در این جلسه بودم، به هنگام خروج به حاج مهدی عراقی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کاره‌ای نیستم، ولی به اندازه یک ریگ که در دریا موج ایجاد می‌کند، اگر مؤثر باشم، وظیفه خود می‌دانم که 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مسجد گرمخانه را که در آن اقامه جماعت می‌کردم و به وعظ و ارشاد مردم مشغول بودم، به شکل پایگاهی برای روشن‌گری مردم و افشاگری چهره حاکمان دژخیم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شخصیت های مبارز روحانی از جمله مرحوم ربّانی املشی دعوت کردم تا برای مردم سخنرانی و آنان را به وظائف‌شان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مهدی عراقی و دوستان مبارزش هم رفته بودند مسجد بزّازها تا آن‌جا را مرکز تبلیغات خود قراردهند که آقایی که آن‌جا بوده است، موافقت نکرده بود؛ آن‌ها هم آمدند مسجد 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هفتم بود که مرحوم ربّانی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خودم صحبت کردم و از آن به بعد، آقا شیخ حسن طاهری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های بعد آقا شیخ محمدجواد حجتی را دعوت کردم که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تشریف آوردند و منبر رفتند، تا این‌که مرا هم دستگیر کردند و مسجد ما را و همچنین مساجد اطراف را 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ماهی در قزل‌قلعه با عده‌ای دیگر از روحانیون، محبوس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سید محسن حکیم خبر می‌رسد که رژیم شاه عده‌ای از روحانیون را بازداشت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دستگاه فشار می‌آوردند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بنده و آقای انواری را می‌شناختند، از ما اسم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حکم آزادی ما صادر شد، با این‌که قراربود ما را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ابلاغ حکم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حکیم، از اعلی‌حضرت تقاضا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آزاد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حکیم، به شاه دستور داده‌اند، نه اینکه تقاضا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را آزاد کردند، اما التزام گرفتند که هر وقت برای محاکمه دعوت شدیم، حاضر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که زندانی شدم، مربوط می‌شود به سخنرانی‌ای که در مدرسه فیضیه قم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که قم مشرّف شده بودم، وارد مدرسه فیضیّه شدم، دیدم طلاب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دیدم یک‌سری از جنایات رژیم را برای طلاب و فضلاء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خوب آمد؛ لذا در ایوان جلوی دارالشفاء ایستادم و شروع کردم به صحبت و انتقاد از رژیم منحوس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که برگشتم، دستگیر و روانه بازداشتگاه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زندان قزل‌قلعه به سربردم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آزادم کنند،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التزام بدهی که نه سخنرانی بکنی و نه از شهر خارج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التزامی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هستم در زندان بمانم، ولی چنین التزامی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برخورد را از من دیدند، حاضر شدند بدون هیچ‌گونه التزامی رهایم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بازداشت من، حدود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بود که علیه رژیم پهلوی سخنرانی کردم و پس از سخنرانی، توسط مأموران ساواک دستگیر شدم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سخنرانی در پاسخ به سخنان شاه بود که در کنار قبر کورش در تخت جمشید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پاسخ به این سخن، مشکلات و معضلات کشور را </w:t>
      </w:r>
    </w:p>
    <w:p>
      <w:pPr>
        <w:pStyle w:val="BookText"/>
        <w:rPr/>
      </w:pPr>
      <w:r>
        <w:rPr>
          <w:rFonts w:ascii="IRNazanin" w:hAnsi="IRNazanin" w:eastAsia="IRNazanin"/>
          <w:color w:val="111111"/>
          <w:sz w:val="28"/>
          <w:sz w:val="28"/>
          <w:szCs w:val="28"/>
          <w:rtl w:val="true"/>
          <w:lang w:bidi="fa-IR"/>
        </w:rPr>
        <w:t>برشمردم و سخنان او را به تمسخر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بسیار پرشوری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سخنرانی، مرا دستگیر کردند و به قزل‌قلعه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انفرادی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به بند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بندی که من بازداشت بودم، عده‌ای از بزرگان حضور داشتند، از جمله آیت‌اللّه منتظری و حاج سید احمد آقا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بند به لحاظ این‌که سن من از دیگران بیش‌تر بود، مرا پیش‌نماز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حبس بودم و بعد آزادم کردند، ولی با این شرط که کشور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تعیین کردند، عراق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اقامت من در نجف اشرف شش ماه طول کشید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یکی از دستگیری‌ها مرا به زندان قزل‌قلعه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مرا به دفتر مقدم، معاون نصیری که آدم ملایم‌تری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شاه مخالفت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موعظه کردن و سپس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ماهانه مبلغی می‌دهیم، بروید در منزل، کنار تلفن بنشینید و آقایی‌تان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از نظام حمایت کنید، بلکه مخالفت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به شدّت عصبانی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این دام را جایی دگر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عنقا را بلند است آشیانه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عصبانی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توهین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ما برای دنیا با شما مخالفت می‌کنیم</w:t>
      </w:r>
      <w:r>
        <w:rPr>
          <w:rFonts w:eastAsia="IRNazanin" w:cs="IRNazanin"/>
          <w:color w:val="111111"/>
          <w:sz w:val="28"/>
          <w:szCs w:val="28"/>
          <w:rtl w:val="true"/>
          <w:lang w:bidi="fa-IR"/>
        </w:rPr>
        <w:t>.</w:t>
      </w:r>
      <w:r>
        <w:rPr>
          <w:rStyle w:val="FootnoteAnchor"/>
          <w:rtl w:val="true"/>
        </w:rPr>
        <w:footnoteReference w:id="52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عزت‌اللّه شاهی</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مسجد جامع بازار یکی از مراکز و پایگاه‌های مهم فعّالیّت های سیاسی بود و من به سبب حضورم در بازار به آن‌جا رفت و آمد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گرمخانه این مسجد، شیخی به نام غلامحسین جعفری همدانی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مبارز سر نترسی داشت و به صراحت علیه رژیم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 و واهمه‌ای از ساواک و مأمورین امنیتی رژیم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و با صراحت لهجه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که می‌فهمید و تشخیص می‌داد، می‌گفت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 یکی از شماره های مجله خواندنی‌ها را پیدا کردم که تاریخش مربوط به زمان اشغال ایران توسط قوای متفقین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مجله سخنی از محمدرضا پهلوی درج شده بود که از روحانیت، اجلال به عمل آورده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روحانیت، طرف‌دار استقلال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مملکت در معرض خطر و در لب پرتگاه قرارگرفته است، این روحانیون آن را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از روحانیت می‌خواهم که اولیای امور را نصیحت کنند، تذکر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سخنرانی شاه را کپی گرفتم و در اختیار آقای جعفری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 و برایش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خصوص از روز نوزدهم تا بیست و سوم، مأمورین به وضوح در مساجد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غلامحسین روز نوزدهم خطاب به سرهنگ طاهری و دیگر مأمورینی که در مسجد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سوزمانی‌ها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سازمانی‌ها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یکم این چیزک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صوت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که من می‌خواهم فردا مطالب مهمی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آن را ضبط کنند و به گوش اربابان‌شان برسانند، نه چیزی کم و نه چیزی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مسجد، پای منبر آقای جعفری نشسته بودیم و احساس می‌شد که چند ساواکی هم بین 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صحبت او ناگهان گربه‌ای از پنجره پرید داخل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بازکنید تا از مسجد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هر لباس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ساواکی‌ها هم، چون شیطان هستند، ممکن است به شکل گربه درآمده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خنده، گربه را از در مسجد بیرون کردند </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یکم او با یک بقچه زیر بغل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منبر که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بالأخره اگر ما بخواهیم داخل آب برویم، خیس می‌شویم؛ من هم الآن کفنم را آورده‌ام، چراکه می‌خواهم حرف هایی بگویم که شاید سوزمانی‌ها را خوش نیاید و بخواهند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سینه‌اش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بزنید، به همین‌جا بزنید تا لااقل در جا در همین مسجد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که به نصیحت شاه عمل کنم؛ چراکه می‌ترسم در روز آخرت یقه‌ام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نکردید؟</w:t>
      </w:r>
      <w:r>
        <w:rPr>
          <w:rFonts w:eastAsia="IRNazanin" w:cs="IRNazanin"/>
          <w:color w:val="111111"/>
          <w:sz w:val="28"/>
          <w:szCs w:val="28"/>
          <w:rtl w:val="true"/>
          <w:lang w:bidi="fa-IR"/>
        </w:rPr>
        <w:t xml:space="preserve">» </w:t>
      </w:r>
      <w:bookmarkStart w:id="324" w:name="pg20537_229058"/>
    </w:p>
    <w:p>
      <w:pPr>
        <w:pStyle w:val="BookText"/>
        <w:rPr/>
      </w:pPr>
      <w:bookmarkEnd w:id="324"/>
      <w:r>
        <w:rPr>
          <w:rFonts w:ascii="IRNazanin" w:hAnsi="IRNazanin" w:eastAsia="IRNazanin"/>
          <w:color w:val="111111"/>
          <w:sz w:val="28"/>
          <w:sz w:val="28"/>
          <w:szCs w:val="28"/>
          <w:rtl w:val="true"/>
          <w:lang w:bidi="fa-IR"/>
        </w:rPr>
        <w:t>سپس آقای جعفری شروع به خواندن متن سخنرانی شاه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زمانی که این حرف‌ها را زد، دستمال ابریشمی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ضعیف بود، نه تانکی داشت، نه ارتشی، نه آمریکا پشت سرش بود، و اما الآن قدرت دارد، ارتش دارد، توپ و تانک دارد، آمریکا از او حمایت می‌کند، پس دیگر روحانیت به درد نمی‌خورد و باید خفه شود، خمینی تبعید شود، در مملکت تمام قوانین ضدّ اسلامی پیاده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تکلیفم را انجام دادم و آنچه شرط بلاغ است، گفتم تا در روز قیامت گیر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بود بعد از این سخنرانی، او را دستگیر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جعفری را سوار ماشین کردند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زندان بود که بعد با وساطت آیت‌اللّه حکیم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محاکمه در دادگاه، تیمسار خواجه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اعلی‌حضرت برده می‌شود، برای احترام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جعفری عصبانی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نیستی که بخواهی به من دستور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عصایش را بلند کرد و به سوی عکس شاه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مخالفم، آن وقت تو می‌گویی برای اسمش بلند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برای خودش بلند نمی‌شوم تا چه رسد به اسمش</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325" w:name="__RefHeading___Toc10251291_3381743652"/>
      <w:bookmarkStart w:id="326" w:name="_Toc119"/>
      <w:bookmarkEnd w:id="325"/>
      <w:r>
        <w:rPr>
          <w:rtl w:val="true"/>
        </w:rPr>
        <w:t>آقا غلام‌حسین سبزواری</w:t>
      </w:r>
      <w:bookmarkEnd w:id="3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مبارزات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غلام‌حسین سبزواری یکی از افراد فعّال ما بود در همدان، و تمام اعلامیّه‌های ما به دست ایشان قسمت می‌شد</w:t>
      </w:r>
      <w:r>
        <w:rPr>
          <w:rFonts w:eastAsia="IRNazanin" w:cs="IRNazanin"/>
          <w:color w:val="111111"/>
          <w:sz w:val="28"/>
          <w:szCs w:val="28"/>
          <w:rtl w:val="true"/>
          <w:lang w:bidi="fa-IR"/>
        </w:rPr>
        <w:t>.</w:t>
      </w:r>
      <w:r>
        <w:rPr>
          <w:rStyle w:val="FootnoteAnchor"/>
          <w:rtl w:val="true"/>
        </w:rPr>
        <w:footnoteReference w:id="526"/>
      </w:r>
      <w:bookmarkStart w:id="327" w:name="pg20537_229059"/>
    </w:p>
    <w:p>
      <w:pPr>
        <w:pStyle w:val="Heading3"/>
        <w:numPr>
          <w:ilvl w:val="2"/>
          <w:numId w:val="1"/>
        </w:numPr>
        <w:rPr/>
      </w:pPr>
      <w:bookmarkStart w:id="328" w:name="__RefHeading___Toc10251293_3381743652"/>
      <w:bookmarkStart w:id="329" w:name="_Toc120"/>
      <w:bookmarkEnd w:id="327"/>
      <w:bookmarkEnd w:id="328"/>
      <w:r>
        <w:rPr>
          <w:rtl w:val="true"/>
        </w:rPr>
        <w:t>آیت‌اللّه شیخ غلامحسین شرعی</w:t>
      </w:r>
      <w:bookmarkEnd w:id="329"/>
    </w:p>
    <w:p>
      <w:pPr>
        <w:pStyle w:val="BookText"/>
        <w:rPr/>
      </w:pP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فعّالیّت سیاسی و انقلابی آیت‌اللّه شرعی می‌توان حمایت و دفاع او از آیت‌اللّه کاشانی و روحانیت را در جریان ملّی شدن صنعت نفت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آغاز نهضت امام خمینی، وی از یاران امام بود و در جلساتی که برای رفع گرفتاری‌های امام و یاران ایشان تشکیل می‌شد، حضور می‌یافت و با بیان و قلم خود حمایت می‌کرد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فرزندش حجت‌الاسلام محمدعلی شرعی در آغاز نهضت در حوالی مشهد اردهال کاشان به خاطر سخنرانی و حمایت از امام دستگیر و بازداشت شد، اجازه نداد کسی برای آزادی او وساطت یا توصیه کند،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فرزند من از دیگران رنگین تر نیست و نباید به ظلمه متوسل شد</w:t>
      </w:r>
      <w:r>
        <w:rPr>
          <w:rFonts w:eastAsia="IRNazanin" w:cs="IRNazanin"/>
          <w:color w:val="111111"/>
          <w:sz w:val="28"/>
          <w:szCs w:val="28"/>
          <w:rtl w:val="true"/>
          <w:lang w:bidi="fa-IR"/>
        </w:rPr>
        <w:t>.»</w:t>
      </w:r>
      <w:r>
        <w:rPr>
          <w:rStyle w:val="FootnoteAnchor"/>
          <w:rtl w:val="true"/>
        </w:rPr>
        <w:footnoteReference w:id="528"/>
      </w:r>
      <w:bookmarkStart w:id="330" w:name="pg20537_229060"/>
    </w:p>
    <w:p>
      <w:pPr>
        <w:pStyle w:val="Heading2"/>
        <w:numPr>
          <w:ilvl w:val="1"/>
          <w:numId w:val="1"/>
        </w:numPr>
        <w:rPr/>
      </w:pPr>
      <w:bookmarkStart w:id="331" w:name="__RefHeading___Toc10251295_3381743652"/>
      <w:bookmarkStart w:id="332" w:name="_Toc121"/>
      <w:bookmarkEnd w:id="330"/>
      <w:bookmarkEnd w:id="331"/>
      <w:r>
        <w:rPr>
          <w:rtl w:val="true"/>
        </w:rPr>
        <w:t>ف</w:t>
      </w:r>
      <w:bookmarkEnd w:id="332"/>
    </w:p>
    <w:p>
      <w:pPr>
        <w:pStyle w:val="Heading3"/>
        <w:numPr>
          <w:ilvl w:val="2"/>
          <w:numId w:val="1"/>
        </w:numPr>
        <w:rPr/>
      </w:pPr>
      <w:bookmarkStart w:id="333" w:name="__RefHeading___Toc10251297_3381743652"/>
      <w:bookmarkStart w:id="334" w:name="_Toc122"/>
      <w:bookmarkEnd w:id="333"/>
      <w:r>
        <w:rPr>
          <w:rtl w:val="true"/>
        </w:rPr>
        <w:t xml:space="preserve">آیت‌اللّه میرزا فتّاح مجتهدی تبریزی </w:t>
      </w:r>
      <w:r>
        <w:rPr>
          <w:rtl w:val="true"/>
        </w:rPr>
        <w:t>(</w:t>
      </w:r>
      <w:r>
        <w:rPr>
          <w:rtl w:val="true"/>
        </w:rPr>
        <w:t>شهیدی تبریزی</w:t>
      </w:r>
      <w:r>
        <w:rPr>
          <w:rtl w:val="true"/>
        </w:rPr>
        <w:t>)</w:t>
      </w:r>
      <w:bookmarkEnd w:id="334"/>
    </w:p>
    <w:p>
      <w:pPr>
        <w:pStyle w:val="BookText"/>
        <w:rPr/>
      </w:pP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شهیدی به عنوان یک فقیه وارسته و به حق‌پیوسته، هیچ‌گاه با ستم‌گران سر سازش نداشت و در فرصت‌های مختلف نارضایتی و مخالفت خود را ابراز می‌داشت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به چند نمونه از مخالفت‌ها و ناسازگاری‌های وی با ستم‌گران و رژیم طاغوت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انتخابات طاغوتی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قراربود که انتخابات طاغوتی دوره هفدهم مجلس شورای ملی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تلاش می‌کردند تا با شرکت در آن، به رژیم شاه و عوامل آن مشروعیت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شهیدی به مخالفت برخاسته، با بیانات روشن‌گرانه و مثال‌های متنوع، مردم را از شرکت در آن برحذر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استان‌دار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بود و من و رفیقم میرزا صادق و حاج میرزا علی داماد در گوشه اتاق نشسته بودیم و آقای شهیدی بالای اتاق مشغول مطالعه بود که سیدی معمم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منوچهر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در، اجازه شرف‌یابی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استان‌دار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بس اصرار کرد، آقای شهیدی ساکت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در مورد اعمال خلاف شرع و خلاف قانون به سرزنش و توبیخ استان‌دار پرداخت و او را مقداری نصیحت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ختم سخنان آقای شهیدی، استان‌دار بدون این‌که چیزی بگوید، برخاست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هدیه دربار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خاطرات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شاه برای مرحوم آقا میرزا فتّاح شهیدی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دربار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ما آوردیم، می‌دانیم که مورد نیاز شما نیست، آن را بگیرید و به طلبه‌ها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طلبه‌ها از این پول‌ها مصرف کنند، دیگر طلبه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ملاقات با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خاطره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شاه به تبریز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حتی بعضی از روحانیون مشهور تبریز به دیدن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اطرافیان دربار به خدمت آیت‌اللّه شهیدی رسیده، از ایشان خواهش می‌کنند که او نیز به دیدن شاه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این‌که آنها را متقاعد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دهاتی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شاه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هرچه اصرار می‌کنند، وی این جمله را تکرار می‌کند</w:t>
      </w:r>
      <w:r>
        <w:rPr>
          <w:rFonts w:eastAsia="IRNazanin" w:cs="IRNazanin"/>
          <w:color w:val="111111"/>
          <w:sz w:val="28"/>
          <w:szCs w:val="28"/>
          <w:rtl w:val="true"/>
          <w:lang w:bidi="fa-IR"/>
        </w:rPr>
        <w:t>.»</w:t>
      </w:r>
      <w:r>
        <w:rPr>
          <w:rStyle w:val="FootnoteAnchor"/>
          <w:rtl w:val="true"/>
        </w:rPr>
        <w:footnoteReference w:id="530"/>
      </w:r>
      <w:bookmarkStart w:id="335" w:name="pg20537_229062"/>
    </w:p>
    <w:p>
      <w:pPr>
        <w:pStyle w:val="Heading2"/>
        <w:numPr>
          <w:ilvl w:val="1"/>
          <w:numId w:val="1"/>
        </w:numPr>
        <w:rPr/>
      </w:pPr>
      <w:bookmarkStart w:id="336" w:name="__RefHeading___Toc10251299_3381743652"/>
      <w:bookmarkStart w:id="337" w:name="_Toc123"/>
      <w:bookmarkEnd w:id="335"/>
      <w:bookmarkEnd w:id="336"/>
      <w:r>
        <w:rPr>
          <w:rtl w:val="true"/>
        </w:rPr>
        <w:t>ق</w:t>
      </w:r>
      <w:bookmarkEnd w:id="337"/>
    </w:p>
    <w:p>
      <w:pPr>
        <w:pStyle w:val="Heading3"/>
        <w:numPr>
          <w:ilvl w:val="2"/>
          <w:numId w:val="1"/>
        </w:numPr>
        <w:rPr/>
      </w:pPr>
      <w:bookmarkStart w:id="338" w:name="__RefHeading___Toc10251301_3381743652"/>
      <w:bookmarkStart w:id="339" w:name="_Toc124"/>
      <w:bookmarkEnd w:id="338"/>
      <w:r>
        <w:rPr>
          <w:rtl w:val="true"/>
        </w:rPr>
        <w:t>آیت‌اللّه شیخ قدرت‌اللّه وجدانی فخر</w:t>
      </w:r>
      <w:bookmarkEnd w:id="339"/>
    </w:p>
    <w:p>
      <w:pPr>
        <w:pStyle w:val="BookText"/>
        <w:rPr/>
      </w:pP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انقلاب اسلامی و رهبری آن عشق می‌ورزید و از آغاز مبارزات مردم مسلمان و روحانیت به رهبری حضرت امام، نقشی فعال برعهده گرفت و نامش هماره در ذیل اعلامیه‌های مدرسین حوزه علمیه قم دیده می‌شد</w:t>
      </w:r>
      <w:r>
        <w:rPr>
          <w:rFonts w:eastAsia="IRNazanin" w:cs="IRNazanin"/>
          <w:color w:val="111111"/>
          <w:sz w:val="28"/>
          <w:szCs w:val="28"/>
          <w:rtl w:val="true"/>
          <w:lang w:bidi="fa-IR"/>
        </w:rPr>
        <w:t>.</w:t>
      </w:r>
      <w:r>
        <w:rPr>
          <w:rStyle w:val="FootnoteAnchor"/>
          <w:rtl w:val="true"/>
        </w:rPr>
        <w:footnoteReference w:id="53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پیروزی انقلاب در مقام تأیید نظام و رهبری کوشا بود و چند بار درس را تعطیل کرد و به جبهه‌های نبرد شتافت و در کنار رزمندگان کفرستیز گذراند و در راهپیمایی‌ها همیشه شرکت داشت</w:t>
      </w:r>
      <w:r>
        <w:rPr>
          <w:rFonts w:eastAsia="IRNazanin" w:cs="IRNazanin"/>
          <w:color w:val="111111"/>
          <w:sz w:val="28"/>
          <w:szCs w:val="28"/>
          <w:rtl w:val="true"/>
          <w:lang w:bidi="fa-IR"/>
        </w:rPr>
        <w:t>.</w:t>
      </w:r>
      <w:r>
        <w:rPr>
          <w:rStyle w:val="FootnoteAnchor"/>
          <w:rtl w:val="true"/>
        </w:rPr>
        <w:footnoteReference w:id="533"/>
      </w:r>
      <w:bookmarkStart w:id="340" w:name="pg20537_229063"/>
    </w:p>
    <w:p>
      <w:pPr>
        <w:pStyle w:val="Heading2"/>
        <w:numPr>
          <w:ilvl w:val="1"/>
          <w:numId w:val="1"/>
        </w:numPr>
        <w:rPr/>
      </w:pPr>
      <w:bookmarkStart w:id="341" w:name="__RefHeading___Toc10251303_3381743652"/>
      <w:bookmarkStart w:id="342" w:name="_Toc125"/>
      <w:bookmarkEnd w:id="340"/>
      <w:bookmarkEnd w:id="341"/>
      <w:r>
        <w:rPr>
          <w:rtl w:val="true"/>
        </w:rPr>
        <w:t>ک</w:t>
      </w:r>
      <w:bookmarkEnd w:id="342"/>
    </w:p>
    <w:p>
      <w:pPr>
        <w:pStyle w:val="Heading3"/>
        <w:numPr>
          <w:ilvl w:val="2"/>
          <w:numId w:val="1"/>
        </w:numPr>
        <w:rPr/>
      </w:pPr>
      <w:bookmarkStart w:id="343" w:name="__RefHeading___Toc10251305_3381743652"/>
      <w:bookmarkStart w:id="344" w:name="_Toc126"/>
      <w:bookmarkEnd w:id="343"/>
      <w:r>
        <w:rPr>
          <w:rtl w:val="true"/>
        </w:rPr>
        <w:t>آیت‌اللّه سید کاظم حائری</w:t>
      </w:r>
      <w:bookmarkEnd w:id="34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سید کاظم حائری، از مراجع قم، که مقلدان زیادی در عراق دارند، وقتی به دیدار مقام معظّم رهبری رفتند، اصرار داشتند دست رهبری را ببوسند، اما آقا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آقا به دیدار ایشان رفتند و به گفته حجت‌الاسلام 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آیت‌اللّه حائری در تماسی اعلام شرط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به این شرط می‌شوید، بازدید آقا را قبول می‌کنم، و آن شرط این بود که دست آقا را ببوسد و بالأخره به زور دست آقا را بوسید</w:t>
      </w:r>
      <w:r>
        <w:rPr>
          <w:rFonts w:eastAsia="IRNazanin" w:cs="IRNazanin"/>
          <w:color w:val="111111"/>
          <w:sz w:val="28"/>
          <w:szCs w:val="28"/>
          <w:rtl w:val="true"/>
          <w:lang w:bidi="fa-IR"/>
        </w:rPr>
        <w:t>.»</w:t>
      </w:r>
      <w:r>
        <w:rPr>
          <w:rStyle w:val="FootnoteAnchor"/>
          <w:rtl w:val="true"/>
        </w:rPr>
        <w:footnoteReference w:id="535"/>
      </w:r>
      <w:bookmarkStart w:id="345" w:name="pg20537_229064"/>
    </w:p>
    <w:p>
      <w:pPr>
        <w:pStyle w:val="Heading2"/>
        <w:numPr>
          <w:ilvl w:val="1"/>
          <w:numId w:val="1"/>
        </w:numPr>
        <w:rPr/>
      </w:pPr>
      <w:bookmarkStart w:id="346" w:name="__RefHeading___Toc10251307_3381743652"/>
      <w:bookmarkStart w:id="347" w:name="_Toc127"/>
      <w:bookmarkEnd w:id="345"/>
      <w:bookmarkEnd w:id="346"/>
      <w:r>
        <w:rPr>
          <w:rtl w:val="true"/>
        </w:rPr>
        <w:t>ل</w:t>
      </w:r>
      <w:bookmarkEnd w:id="347"/>
    </w:p>
    <w:p>
      <w:pPr>
        <w:pStyle w:val="Heading3"/>
        <w:numPr>
          <w:ilvl w:val="2"/>
          <w:numId w:val="1"/>
        </w:numPr>
        <w:rPr/>
      </w:pPr>
      <w:bookmarkStart w:id="348" w:name="__RefHeading___Toc10251309_3381743652"/>
      <w:bookmarkStart w:id="349" w:name="_Toc128"/>
      <w:bookmarkEnd w:id="348"/>
      <w:r>
        <w:rPr>
          <w:rtl w:val="true"/>
        </w:rPr>
        <w:t>آیت‌اللّه شیخ لطف‌اللّه صافی گلپایگانی</w:t>
      </w:r>
      <w:bookmarkEnd w:id="349"/>
    </w:p>
    <w:p>
      <w:pPr>
        <w:pStyle w:val="BookText"/>
        <w:rPr/>
      </w:pP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لطف‌اللّه صافی و برادر بزرگوارش به مناسبت‌های گوناگون، وفاداری و ارادت قلبی خود را به پیشگاه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داشته‌اند که برخی موارد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به نجف اشرف، درباره تبعید امام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به نجف اشرف در خصوص شهادت حاج سید مصطفی خمینی</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بعد از پیروزی انقلاب اسلامی، آیت‌اللّه صافی مسؤولیت‌هایی را برعهده گرفت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تدوین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فقهای شورای نگهبان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نگهبان</w:t>
      </w:r>
      <w:r>
        <w:rPr>
          <w:rFonts w:eastAsia="IRNazanin" w:cs="IRNazanin"/>
          <w:color w:val="111111"/>
          <w:sz w:val="28"/>
          <w:szCs w:val="28"/>
          <w:rtl w:val="true"/>
          <w:lang w:bidi="fa-IR"/>
        </w:rPr>
        <w:t>.</w:t>
      </w:r>
      <w:r>
        <w:rPr>
          <w:rStyle w:val="FootnoteAnchor"/>
          <w:rtl w:val="true"/>
        </w:rPr>
        <w:footnoteReference w:id="53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تمام ملاقات‌های خصوصی با مسؤولان و أئمه جمعه سفارش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آقای خامنه‌ای تقویت نظام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کنید که ایشان در تمام مسائل و تمام خطرات پیش‌قدم بوده‌اند و واقعا ناخدای خوبی است در این دریای طوفان‌زده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اگر ما اعتراض داریم، مخالف روند نظام و انقلاب هستیم؛ نه، بلکه از روی دل‌سوزی برای نظام و تقویت رهبری حرف می‌زنیم و در تمام مراحل، پشتیبان هستیم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حکومتی را بپذیریم که در رأس آن مثل آقای خامنه‌ای را پیدا کنیم؟ کی بهتر از ایشان که با تمام وجود مقابل دنیای زورگوو بی‌منطق ایستاده است و دنیا هم از ایشان حساب می‌برد و ما باید او را کمک کنیم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خداست؛ اگر قدر ایشان را ندانیم چوب می‌خوریم</w:t>
      </w:r>
      <w:r>
        <w:rPr>
          <w:rFonts w:eastAsia="IRNazanin" w:cs="IRNazanin"/>
          <w:color w:val="111111"/>
          <w:sz w:val="28"/>
          <w:szCs w:val="28"/>
          <w:rtl w:val="true"/>
          <w:lang w:bidi="fa-IR"/>
        </w:rPr>
        <w:t>!</w:t>
      </w:r>
      <w:r>
        <w:rPr>
          <w:rStyle w:val="FootnoteAnchor"/>
          <w:rtl w:val="true"/>
        </w:rPr>
        <w:footnoteReference w:id="5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دیدار با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ایشان، تمام غم‌های من فرو ریخت</w:t>
      </w:r>
      <w:r>
        <w:rPr>
          <w:rFonts w:eastAsia="IRNazanin" w:cs="IRNazanin"/>
          <w:color w:val="111111"/>
          <w:sz w:val="28"/>
          <w:szCs w:val="28"/>
          <w:rtl w:val="true"/>
          <w:lang w:bidi="fa-IR"/>
        </w:rPr>
        <w:t>.</w:t>
      </w:r>
      <w:r>
        <w:rPr>
          <w:rStyle w:val="FootnoteAnchor"/>
          <w:rtl w:val="true"/>
        </w:rPr>
        <w:footnoteReference w:id="543"/>
      </w:r>
      <w:bookmarkStart w:id="350" w:name="pg20537_229066"/>
    </w:p>
    <w:p>
      <w:pPr>
        <w:pStyle w:val="Heading2"/>
        <w:numPr>
          <w:ilvl w:val="1"/>
          <w:numId w:val="1"/>
        </w:numPr>
        <w:rPr/>
      </w:pPr>
      <w:bookmarkStart w:id="351" w:name="__RefHeading___Toc10251311_3381743652"/>
      <w:bookmarkStart w:id="352" w:name="_Toc129"/>
      <w:bookmarkEnd w:id="350"/>
      <w:bookmarkEnd w:id="351"/>
      <w:r>
        <w:rPr>
          <w:rtl w:val="true"/>
        </w:rPr>
        <w:t>م</w:t>
      </w:r>
      <w:bookmarkEnd w:id="352"/>
    </w:p>
    <w:p>
      <w:pPr>
        <w:pStyle w:val="Heading3"/>
        <w:numPr>
          <w:ilvl w:val="2"/>
          <w:numId w:val="1"/>
        </w:numPr>
        <w:rPr/>
      </w:pPr>
      <w:bookmarkStart w:id="353" w:name="__RefHeading___Toc10251313_3381743652"/>
      <w:bookmarkStart w:id="354" w:name="_Toc130"/>
      <w:bookmarkEnd w:id="353"/>
      <w:r>
        <w:rPr>
          <w:rtl w:val="true"/>
        </w:rPr>
        <w:t>آیت‌اللّه حاج آقا مجتبی تهرانی</w:t>
      </w:r>
      <w:bookmarkEnd w:id="354"/>
    </w:p>
    <w:p>
      <w:pPr>
        <w:pStyle w:val="BookText"/>
        <w:rPr/>
      </w:pP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حسین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نهضت و بعد از این‌که امام سخنرانی کرد و ایشان را گرفتند، حاج آقا مجتبی، مرحوم آیت‌اللّه سعیدی و یک نفر دیگر خیلی تلاش کردند تا رژیم به هیچ نحو به ایشان آسیبی نرساند؛ چون در زمان رژیم گذشته کسانی که عنوان مرجعیت فقهی داشتند، مصونیتی داشتند که محاکمه نمی‌شدند و خدای‌نکرده به آن‌ها توهینی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آن زمان به این صورت رساله عملی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مجتبی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خیلی تلاش کردیم از آقایان قم و تهران، نامه کتبی گرفتیم برای مرجعیت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این‌قدر ایشان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مجتبی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آقایان قم و تهران که در تهران چندین نفر مثل مرحوم آیت‌اللّه خوانساری و مرحوم آیت‌اللّه بهبهانی و مرحوم آیت‌اللّه آشیخ محمدتقی آملی وزنه بودند، نامه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مرجع علی‌الاطلاق است و مجتهد و فقیه جامع‌الشرایط است نامه گرفتیم و مرجعیت ایشان را تثبیت کردیم که آ ن وقت رژیم نتوانست کاری بکند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مجتبی و آیت‌اللّه سعیدی و آیت‌اللّه منتظری با هم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نامه‌ها را گرفتیم و از آن جلسه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منتظری در نوک پیکان حملات بود و ایشان را همه، جزء مبارزین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دادم که اگر ایشان بیاید بیرون، چون به شدّت زیر نظر است، مشکل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بیاییم بیرون این نامه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 که آمدیم بیرون بلافاصله ایشان را دستگیر کردند، ولی نامه پیش من بود و به همین علّت الحمدلله نامه لو نرفت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آیت‌الله تهرانی از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ضمن اقامه نماز جماعت در مسجد جامع بازار، تشکیل جلسات اخلاق و تفسیر برای جوانان در همان سال‌ها، تربیت و هدایت جوانان انقلابی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جلسه های بسیار محرمانه با برخی انقلابیون فعّال، تا جلسه های عمومی اخلاق که در برخی مقاطع زمانی به علّت ممانعت حکومت جور، تعطیل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حضور در بازار تهران، و هدایت و رهبری مردم کوچه و بازار، از اهمّ فعّالیّت های معظّم له پیش از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تهران و فعّالیّت های مخفی ایشان در راهنمایی و رهبری مجاهدان انقلابی، آن‌قدر مفید و مؤثّر بود که هنوز هم برکات آن در میان اهالی تهران، باقی و جاری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یکی از اطرافیان حاج آقا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در شب های ماه مبارک رمضان، آقایان روحانی مختلفی به تهران می‌آمدند و در خانه حاج آقا که محلّ برگزاری جلسات هم بود، ساکن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چون عمدتاً راه‌ها را بلد نبودند، ما آ ن‌ها را با موتورگازی به مساجد مختلف تهران می‌بردیم که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موقع برگشتن، چهارراه سیروس پیاده می‌شدند و برای این‌که کسی متوجّه نشود، پیاده به منزل حاج آقا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خیلی مهم بود، چون سخنرانی های داغ و آتشینی در دفاع از امام و انقلاب می‌کردند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حسین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آقا مجتبی تهرانی در انقلاب و بعد از انقلاب، با آن تعهّد و علاقه‌ای که به انقلاب و آن درک و فرهنگی که از انقلاب داشتند، خیلی خدمت کردند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حجت‌الاسلام 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آقا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ابتدای پیروزی انقلاب، مناصب مختلف قوه قضائیه به ایشان پیشنهاد شد؛ از ریاست دیوان عالی کشور تا مناصب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امام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است این یک بحث دیگری است، وگرنه اجازه دهید من به کار طلبگی‌ام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و بحثم و ارتباط با جوان‌ها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فکر می‌کنم که این‌ها مؤثر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اندیشه‌اش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بالأخره نظام اسلامی که برپا می‌شود، برپاشدنش یک حرف است، اما حفظش بالا تر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نخواهیمحفظ کنیم، دیگر چه چیز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مهره‌ای باشد که از نظر اعتقادی، از نظر عملی، از نظر رفتاری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خودم واجب می‌دیدم که بتوانم نیرو بپرورانم و شاگرد تربیت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وقتی مناصب حکومتی پیشنهاد می‌شد ایشان به خاطر همین رد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من کار طلبگی‌ام را بکنم و بتوانم جوانان خوبی را درست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این‌ها را ارشاد و راهنمایی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افراد سالم تحویل این نظام بدهم که بتوانند این نظام را خوب بگردانند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اوایل پیروزی انقلاب، ایشان در همان جلسات سه راه سیروس، یک دوره بحث ولایت فقیه را در حدّی که برای عموم مفید باشد، مطرح کردند که بعضی جملاتی که در آن جلسات‌شان فرموده بودند، بعدها به صورت شعار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استمرار ولایت انبیاء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حجت‌الاسلام علی‌اکبر صادقی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بعضی کژتابی های آقای منتظری نسبت به حضرت امام که موجب دل‌گیری امام شده بود و در روحیه ایشان آثار سوء داشت، حاج آقا مجتبی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مرحوم آیت‌اللّه ایروانی و استاد عبدالمجید ایروانی و آیت‌اللّه رسولی محلاتی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منزل آقای منتظری برویم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با آقای منتظری صحبت کردن که تو با این رفتارهایت و با این کارهایت داری امام را اذیت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تعبیر را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دق 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آقا مجتبی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ساعت 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معترضانه با آقای منتظری حرف زدم و هر کاری کرد و دستم را گرفت، من گوش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مسلسل‌وار حرف هایم را زدم و بعد به آقایان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آورده بودم تا شاهد باشید که من این حرف‌ها را به آقای منتظری زدم و اتمام حجت کردم و دیگر بلند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در ذهن آقای منتظری جا بیفتد و مطلبی را بپذیرد، نمی‌شود ذهنش را عوض کرد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حجت‌الاسلام 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آقا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فقهی پدرم نسبت به اصل ولایت فقیه همان مبنای فقهی امام بود و کاملاً هم به صورتمطلقه قبول داشتند و اصلاً در آن تردیدی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منتها این سبب نمی‌شد که اگر فقیه جامع‌الشرایطی هست هیچ اشکالی در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هست و نکته بالا تر از آن این‌که نباید از هیچ اشکالی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بود که متأسفانه از چشم خیلی‌ها پوشیده است و ایشان از این مسأله رنج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شخصاً می‌رفتند خدمت ایشان و با آن همه احترام و ارادت قلبی که به امام به عنوان ولیّ فقیه و رهبر نظام داشتند، به امام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است،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کار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خودم فرض و واجب می‌دانم که ایراد و انتقادی که جایی می‌بینم بروم و برای اصلاحش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 در زمان امام و چه در زمان بعد از امام بارها و بارها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رهبری می‌رفتم و آن‌چه که به نظرم می‌رسید می‌گفتم و نصیحت و خیرخواهی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این‌جا این اشتباهات هست و به نظرم راه‌حلش هم این‌هاست</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 بارها می‌رفتند و مشکلات را می‌گفتند، اما در بیرون، این را وظیفه خودشان می‌دانستند که نباید نظام را تضعیف کنند، حتّی اگر در بحث رؤیت هلال نگاه کنید، در فتوایی که ایشان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حاکم شرع فتوا داد، مجتهدین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مقلدین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دیگر موظف هستند اطاعت کنند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حاج آقا ظرف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ارتحال امام چند دفعه با مقام معظّم رهبری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حاج آقا می‌رفتند و هم ایشان چند بار محبت کردند و تشریف آوردند برای عیادت از حاج آقا یا بازدید پس دادن و </w:t>
      </w:r>
      <w:r>
        <w:rPr>
          <w:rFonts w:eastAsia="IRNazanin" w:cs="IRNazanin"/>
          <w:color w:val="111111"/>
          <w:sz w:val="28"/>
          <w:szCs w:val="28"/>
          <w:rtl w:val="true"/>
          <w:lang w:bidi="fa-IR"/>
        </w:rPr>
        <w:t>...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حاج آقا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قرن‌ها بگذرد واقعاً این دنیا نمی‌تواند مثل امام به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قرن‌ها گذشت و هم‌چون امامی را خدا به این مملکت و به این نظام عنایت کرد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حاج آقا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هزار سال علمای شیعه و فقهاء کار کردند تا امام آمد و محصول آن‌ها را در این نظام چید و توانست این حکومت و اینبنا و این شجره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می‌خواهد تا بشود چنین شجره و چنین چیزی به وجود بیاید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حجت‌الاسلام سید جواد موسوی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داشتم چند سالی در ظهرهای ماه مبارک خدمت حاج آقا مجتبی تهرانی در مسجد بازار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سخنرانی خود برای این‌که برای مردم توضیح دهم که توهین به مقدّسات خیلی بد است و انسان باید در این مواقع غیرت به خرج دهد و کاری کند تا دشمن دست از توهین بردارد،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فرض کنید اگر کسی عکس پدرتان را آتش بزند، چه‌قدر ناراحت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عکس رهبری را پاره کند، چه حالی به شما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توهین به مقدّسات، خیلی سنگین است و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منبر حاج آقا به من تذکّر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چنین مثالی بزنی؛ حتّی فرضِ این مسأله که به رهبر و ولیّ فقیه توهین و بی‌احترامی شود،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قضیه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حرف را حتّی برای مثال هم نگو</w:t>
      </w:r>
      <w:r>
        <w:rPr>
          <w:rFonts w:eastAsia="IRNazanin" w:cs="IRNazanin"/>
          <w:color w:val="111111"/>
          <w:sz w:val="28"/>
          <w:szCs w:val="28"/>
          <w:rtl w:val="true"/>
          <w:lang w:bidi="fa-IR"/>
        </w:rPr>
        <w:t>.»</w:t>
      </w:r>
      <w:r>
        <w:rPr>
          <w:rStyle w:val="FootnoteAnchor"/>
          <w:rtl w:val="true"/>
        </w:rPr>
        <w:footnoteReference w:id="555"/>
      </w:r>
      <w:bookmarkStart w:id="355" w:name="pg20537_229071"/>
    </w:p>
    <w:p>
      <w:pPr>
        <w:pStyle w:val="Heading3"/>
        <w:numPr>
          <w:ilvl w:val="2"/>
          <w:numId w:val="1"/>
        </w:numPr>
        <w:rPr/>
      </w:pPr>
      <w:bookmarkStart w:id="356" w:name="__RefHeading___Toc10251315_3381743652"/>
      <w:bookmarkStart w:id="357" w:name="_Toc131"/>
      <w:bookmarkEnd w:id="355"/>
      <w:bookmarkEnd w:id="356"/>
      <w:r>
        <w:rPr>
          <w:rtl w:val="true"/>
        </w:rPr>
        <w:t>آیت‌اللّه شیخ مجتبی حاج آخوند</w:t>
      </w:r>
      <w:bookmarkEnd w:id="357"/>
    </w:p>
    <w:p>
      <w:pPr>
        <w:pStyle w:val="BookText"/>
        <w:rPr/>
      </w:pP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طاغوت روزی هم‌راه آیت‌اللّه خامنه‌ای به محضر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توپ و تانک و اسلحه نداریم، چه‌طوری می‌توانیم مبارزه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مبارزه نکنیم، باید بنشینیم و استخاره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داریم و بیان ما، قدرت ماست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آیت‌اللّه حاج آخوند در حمایت از برخی مبارزان ضدّ رژیم و کسانی نظیر شهید اندرزگو، که تحت تعقیب مقامات امنیتی و سیاسی بود، نقش مؤثری داشت و در مواقعی که لازم بود، مخفیانه کمک‌هایی به ایشان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حاج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حاج شهباز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توسعه نفوذ هواداران امام خمینی در کرمانشاه تأثیر بسیاری برجای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طلبه‌هایی که به این مدرسه وارد می‌شدند و تحصیل می‌کردند، با هدایت و راهنماییخاصی به امام تمایل پیدا می‌کردند و حلقه یاران امام را در غرب کشور توسعه می‌دادند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مسجد و مدرسه حاج شهباز خان، به همت آیت‌اللّه حاج آخوند یک پایگاه عمده تبلیغاتی و انتشاراتی برای ترویج اندیشه‌های امام خمینی شد و نشر و توزیع اعلامیه‌ها و تکثیر رساله امام خمینی به همت ایشان و جمعی از دوستان وی، چون آقایان آیت‌اللّه زرندی، شیخ عبدالخالق عبداللّهی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حاج آقا مجتبی حاج آخوند ضمن حفظ ارتباطش با شهر مقدّس قم و عتبات عالیات، برخی از اعلامیه‌ها، بیانیه‌ها، کتب علمی و دینی و رسائل مذهبی را به کرمانشاه می‌برد و با تهیه چند دستگاه تکثیر در مسجد و مدرسه حاج شهباز خان اقدام به تکثیر و توزیع آن‌ها می‌کرد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همین فعّالیّت‌ها بود که به سرعت این مدرسه و مسجد مورد توجه ساواک قرارگرفت و مقامات امنیتی و انتظامی کرمانشاه، با گماردن برخی از افراد وابسته، اخبار و اطلاعات مدرسه </w:t>
      </w:r>
    </w:p>
    <w:p>
      <w:pPr>
        <w:pStyle w:val="BookText"/>
        <w:rPr/>
      </w:pPr>
      <w:r>
        <w:rPr>
          <w:rFonts w:ascii="IRNazanin" w:hAnsi="IRNazanin" w:eastAsia="IRNazanin"/>
          <w:color w:val="111111"/>
          <w:sz w:val="28"/>
          <w:sz w:val="28"/>
          <w:szCs w:val="28"/>
          <w:rtl w:val="true"/>
          <w:lang w:bidi="fa-IR"/>
        </w:rPr>
        <w:t xml:space="preserve">و تحولات آن را کاملاً زیر نظر داشتند که بارها از سوی مأموران امنیتی مورد تجسس قرارگرفت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مدتی پس از کشف یک شبکه توزیع اعلامیه در کرمانشاه، ساواک و شهربانی با توجه به اطلاعات محرمانه‌ای که از نحوه فعّالیّت پایگاه مذهبی مسجد و مدرسه حاج شهباز خان داشتند، برای تعطیلی آن و دستگیری اعضای فعالش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شهباز خان در محاصره نیروهای شهربانی و ساواک قرارگرفت و مدارک و اسنادی دال بر حمایت از آیت‌اللّه العظمی امام خمینی و مخالفت با دولت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دستگاه تکثیر و انتشار اعلامیه‌های ضدّ حکومتی نیز کشف شد و بدین علت حاج آقا مجتی حاج آخوند، حاج محمدحسین زرندی و عده‌ای دیگر از روحانیون و طلاب کرمانشاه دستگیر و به شهربانی منتقل و پس از بازجویی بازداشت و محاکمه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صدور احکامی از سوی مقامات قضایی به حبس و تبعید محکوم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حاج آخوند به کمیته مشترک ضدّ خرابکاری در تهران انتقال یافت و حدود یک ماه از ایام حبس خود را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زندان قصر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ماه را در این زندان سپری کرد و سپس آزاد گردیده، مجدّداً به کرمانشاه بازگشت و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خود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زرندی و چند تن دیگر از فعالان مدرسه و مسجد حاج شهباز خان نیز هرکدام به زندان‌های کوتاه مدت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فعّالیّت اینپایگاه مذهبی برای حدود بیش از یک سال با تبعید و حبس این اشخاص متوقف شد، ولی پس از آزادی آن‌ها، این پایگاه مجدّداً فعّالیّت خود را آغاز کرد و با تشدید مبارزات انقلابی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نقش بسیار مؤثری در هدایت انقلاب داشت و اعضای مشهور آن از روحانیون و علمای متنفّذ در روند تحولات انقلاب اسلامی و دوره تثبیت انقلاب پس از پیروزی مردم انقلابی کرمانشاه بودند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آیت‌اللّه حاج آخوند پس از انقلاب مسئولیت‌های سیاسی، فرهنگی و اجتماعی مختلفی هم برعهده داشت از جمله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کمیته انقلاب اسلامی کرمانشاه</w:t>
      </w:r>
      <w:r>
        <w:rPr>
          <w:rFonts w:eastAsia="IRNazanin" w:cs="IRNazanin"/>
          <w:color w:val="111111"/>
          <w:sz w:val="28"/>
          <w:szCs w:val="28"/>
          <w:rtl w:val="true"/>
          <w:lang w:bidi="fa-IR"/>
        </w:rPr>
        <w:t xml:space="preserve">. </w:t>
      </w:r>
      <w:bookmarkStart w:id="358" w:name="pg20537_229073"/>
    </w:p>
    <w:p>
      <w:pPr>
        <w:pStyle w:val="BookText"/>
        <w:rPr/>
      </w:pPr>
      <w:bookmarkEnd w:id="3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سازندگی کرمانشاه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مردم شریف کرمانشاه در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نماینده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بنیاد مسکن کرمانشاه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 در دانشگاه علوم پزشکی کرمانشاه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عقیدتی سیاسی ارتش جمهوری اسلامی ایران در منطقه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حوزه‌های علمیه کرمانشاه به هم‌راه آیت‌اللّه زرندی به دستور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359" w:name="__RefHeading___Toc10251317_3381743652"/>
      <w:bookmarkStart w:id="360" w:name="_Toc132"/>
      <w:bookmarkEnd w:id="359"/>
      <w:r>
        <w:rPr>
          <w:rtl w:val="true"/>
        </w:rPr>
        <w:t>آیت‌اللّه شیخ مجتبی قزوینی</w:t>
      </w:r>
      <w:bookmarkEnd w:id="360"/>
    </w:p>
    <w:p>
      <w:pPr>
        <w:pStyle w:val="BookText"/>
        <w:rPr/>
      </w:pP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جامع و عالم ذوفنون، شیخ مجتبی قزوینی با این‌که اهل زهد و مورد توجه اهل معنی بود، از فعّالیّت‌های سیاسی پرهیز نمی‌کرد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حکیمی درباره ایشان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شیخ مجتبی قزوینی در تکالیف سیاسی و اجتماعی در موقع لازم اقدام می‌کرد و اشتغال او به عبادات، ریاضات، اذکار، اوراد، مجاهدات و استغراق در عوالم روحی، وی را از حضور اجتماعی و اقدام تکلیفی باز نمی‌داشت، و تا جایی که می‌دید و تشخیص می‌داد کار برای خداست و برای دین خدا و امکان انجام وظیفه هست، کناره نمی‌گرفت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بعد از این‌که طاغوت، حضرت امام خمینی را دستگیر کرد، مرحوم شیخ یک اقدام مهم و اساسی برای ابراز تنفّر از طاغوت و اعتراض به دستگیری حضرت امام انجام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دستور ایشان به أئمه جماعات مسجد گوهرشاد و سایر مساجد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نمازهای جماعت در مشهد مقدس تعطیل می‌شود</w:t>
      </w:r>
      <w:r>
        <w:rPr>
          <w:rFonts w:eastAsia="IRNazanin" w:cs="IRNazanin"/>
          <w:color w:val="111111"/>
          <w:sz w:val="28"/>
          <w:szCs w:val="28"/>
          <w:rtl w:val="true"/>
          <w:lang w:bidi="fa-IR"/>
        </w:rPr>
        <w:t xml:space="preserve">. </w:t>
      </w:r>
      <w:bookmarkStart w:id="361" w:name="pg20537_229074"/>
    </w:p>
    <w:p>
      <w:pPr>
        <w:pStyle w:val="BookText"/>
        <w:rPr/>
      </w:pPr>
      <w:bookmarkEnd w:id="361"/>
      <w:r>
        <w:rPr>
          <w:rFonts w:ascii="IRNazanin" w:hAnsi="IRNazanin" w:eastAsia="IRNazanin"/>
          <w:color w:val="111111"/>
          <w:sz w:val="28"/>
          <w:sz w:val="28"/>
          <w:szCs w:val="28"/>
          <w:rtl w:val="true"/>
          <w:lang w:bidi="fa-IR"/>
        </w:rPr>
        <w:t xml:space="preserve">تعطیلی،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پیدا می‌کند و بالنتیجه اثر این اقدام این می‌شود که تمام ایران از جریان مبارزه با طاغوت مطّلع و همه از هم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نمازهای جماعت مسجد گوهرشاد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ضربه بسیار مهلکی به رژیم می‌زند، به طوری که امام جماعت‌ها را با تهدید برای نماز به مسجد گوهرشاد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فردوسی‌پور در کتاب هم‌گام با خورشید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سفرهای تبلیغی‌ام با ایشان به مشورت پرداختم،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گویندگان تعهد می‌گیرند که نام امام را نبرند و به اسرائیل بد نگویند و به جمال عبد‌الناصر رئیس جمهور مصر بد بگویند، اگر خواستند از من تعهد بگیرند چه کنم؟</w:t>
      </w:r>
    </w:p>
    <w:p>
      <w:pPr>
        <w:pStyle w:val="BookText"/>
        <w:rPr/>
      </w:pPr>
      <w:r>
        <w:rPr>
          <w:rFonts w:ascii="IRNazanin" w:hAnsi="IRNazanin" w:eastAsia="IRNazanin"/>
          <w:color w:val="111111"/>
          <w:sz w:val="28"/>
          <w:sz w:val="28"/>
          <w:szCs w:val="28"/>
          <w:rtl w:val="true"/>
          <w:lang w:bidi="fa-IR"/>
        </w:rPr>
        <w:t>ایشان با قاطعیت و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خمینی دین است و ترویج از خمینی ترویج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تعهد بگیرند که در منبر نام امام را نبرید، تعهد نده، منبر را ترک کن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مقدس حرکت طلاب حوزه را که به وسیله مدرسین ارشاد می‌شد، شیخ رهبری می‌کرد و همیشه یار و یاور انقلاب و رهبر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رهبر کبیر انقلاب از زندان آزاد شدند و به قم مشرّف گردیدند، آیت‌الله قزوینی هم‌راه عدّه‌ای از طلاب و بازاریان به زیارت امام شتافت و ملاقات‌های مکرّر و خصوصی با معظّم 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ملاقات خصوصی یک‌ساعته،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چه‌گونه یافتید؟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غیر از دیگران است</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362" w:name="__RefHeading___Toc10251319_3381743652"/>
      <w:bookmarkStart w:id="363" w:name="_Toc133"/>
      <w:bookmarkEnd w:id="362"/>
      <w:r>
        <w:rPr>
          <w:rtl w:val="true"/>
        </w:rPr>
        <w:t>آیت‌اللّه شیخ محسن غروی قوچانی</w:t>
      </w:r>
      <w:bookmarkEnd w:id="36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ترکیه با این‌که در نجف اشرف بود، هم‌راه تعدادی از طلاب و فضلای حوزه علمیه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تشکیل مجالس اعتراض‌آمیز علیه شاه و برقراری مجالس ختم برای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کرد</w:t>
      </w:r>
      <w:r>
        <w:rPr>
          <w:rFonts w:eastAsia="IRNazanin" w:cs="IRNazanin"/>
          <w:color w:val="111111"/>
          <w:sz w:val="28"/>
          <w:szCs w:val="28"/>
          <w:rtl w:val="true"/>
          <w:lang w:bidi="fa-IR"/>
        </w:rPr>
        <w:t xml:space="preserve">. </w:t>
      </w:r>
      <w:bookmarkStart w:id="364" w:name="pg20537_229075"/>
    </w:p>
    <w:p>
      <w:pPr>
        <w:pStyle w:val="BookText"/>
        <w:rPr/>
      </w:pPr>
      <w:bookmarkEnd w:id="364"/>
      <w:r>
        <w:rPr>
          <w:rFonts w:ascii="IRNazanin" w:hAnsi="IRNazanin" w:eastAsia="IRNazanin"/>
          <w:color w:val="111111"/>
          <w:sz w:val="28"/>
          <w:sz w:val="28"/>
          <w:szCs w:val="28"/>
          <w:rtl w:val="true"/>
          <w:lang w:bidi="fa-IR"/>
        </w:rPr>
        <w:t>سخنران پرشور و شعور این مجالس که در مدرسه سید کاظم یزدی کبری و صغری و مدرسه آخوند وُسطی برقرار می‌شد، خود مرحوم آیت‌اللّه غروی بود تا این‌که حضرت امام از ترکیه به عراق و نجف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باز هم آن مرحوم به کمک دوستان و علاقه‌مندان به امام، مراسم عظیم استقبال از ایشان را که بی‌تردید در امر نهضت و تداوم آن و حفظ جایگاه و حرمت امام و مرجعیت شیعه تأثیر گذار بود،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هم‌چنان در کنار امام بود و از یارانش به شمار می‌آمد و به همین دلیل ساواک او را تا مدتی از ورود به ایران منع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در سخنرانی هایی داغ و پرشور، مردم را علیه شاه و نظام ستم‌شاهی به تظاهرات و راهپیمایی دعوت می‌کرد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آیت‌اللّه غروی قوچانی، پس از پیروزی انقلاب اسلامی با کمک مردم مؤمن و انقلابی، کمیته های انقلاب را تشکیل داد و به پایش اوضاع حساس شهر و اطراف و روستاها، به خصوص مناطق مرزی آن، که با عراق مرزهای طولانی داشت،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وارسته و آگاه با درایت و متانت، موفق شد از همان اوایل کار، در تشکیل سپاه و جهاد سازندگی منطقه، سهیم شود و مردم را به یاری و هم‌کاری با این دو نهاد انقلابی دعوت و تشویق کند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365" w:name="__RefHeading___Toc10251321_3381743652"/>
      <w:bookmarkStart w:id="366" w:name="_Toc134"/>
      <w:bookmarkEnd w:id="365"/>
      <w:r>
        <w:rPr>
          <w:rtl w:val="true"/>
        </w:rPr>
        <w:t>محمدابراهیم اسلامیه</w:t>
      </w:r>
      <w:bookmarkEnd w:id="3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مبارزات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ابراهیم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می‌کردند و خوب هم کار می‌کردند</w:t>
      </w:r>
      <w:r>
        <w:rPr>
          <w:rFonts w:eastAsia="IRNazanin" w:cs="IRNazanin"/>
          <w:color w:val="111111"/>
          <w:sz w:val="28"/>
          <w:szCs w:val="28"/>
          <w:rtl w:val="true"/>
          <w:lang w:bidi="fa-IR"/>
        </w:rPr>
        <w:t>.</w:t>
      </w:r>
      <w:r>
        <w:rPr>
          <w:rStyle w:val="FootnoteAnchor"/>
          <w:rtl w:val="true"/>
        </w:rPr>
        <w:footnoteReference w:id="566"/>
      </w:r>
      <w:bookmarkStart w:id="367" w:name="pg20537_229076"/>
    </w:p>
    <w:p>
      <w:pPr>
        <w:pStyle w:val="Heading3"/>
        <w:numPr>
          <w:ilvl w:val="2"/>
          <w:numId w:val="1"/>
        </w:numPr>
        <w:rPr/>
      </w:pPr>
      <w:bookmarkStart w:id="368" w:name="__RefHeading___Toc10251323_3381743652"/>
      <w:bookmarkStart w:id="369" w:name="_Toc135"/>
      <w:bookmarkEnd w:id="367"/>
      <w:bookmarkEnd w:id="368"/>
      <w:r>
        <w:rPr>
          <w:rtl w:val="true"/>
        </w:rPr>
        <w:t>آیت‌اللّه شیخ محمدابراهیم اعرافی</w:t>
      </w:r>
      <w:bookmarkEnd w:id="369"/>
    </w:p>
    <w:p>
      <w:pPr>
        <w:pStyle w:val="BookText"/>
        <w:rPr/>
      </w:pP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وفات آیت‌اللّه حکیم، رسماً امام خمینی را به عنوان تنها مرجع تقلید معرفی نمود و با شروع انقلاب اسلامی ایران هم‌راه با آیت‌اللّه صدوقی و آیت‌اللّه سید روح‌اللّه خاتمی به رهبری مبارزات مردم استان یزد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در تظاهرات و راهپیمایی‌های مردم شرکت می‌جست و هماره پناهگاه مبارزان بود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370" w:name="__RefHeading___Toc10251325_3381743652"/>
      <w:bookmarkStart w:id="371" w:name="_Toc136"/>
      <w:bookmarkEnd w:id="370"/>
      <w:r>
        <w:rPr>
          <w:rtl w:val="true"/>
        </w:rPr>
        <w:t>آیت‌اللّه محمدابراهیم انصاری اراکی</w:t>
      </w:r>
      <w:bookmarkEnd w:id="371"/>
    </w:p>
    <w:p>
      <w:pPr>
        <w:pStyle w:val="BookText"/>
        <w:rPr/>
      </w:pP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ابتدای انقلاب و جنگ تحمیلی، ایشان را به حضور در مسؤولیت های قضائی و پشتیبانی از جبهه‌ها کشاند و همین امر مانع ادامه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دوران، پنج فرزند خود را برای دفاع از کشور و انقلاب به جبهه فرستاد که دو نفر از آنان به فیض شهادت رسیدند و دو تن دیگر به درجه جانبازی نائل آمدند</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372" w:name="__RefHeading___Toc10251327_3381743652"/>
      <w:bookmarkStart w:id="373" w:name="_Toc137"/>
      <w:bookmarkEnd w:id="372"/>
      <w:r>
        <w:rPr>
          <w:rtl w:val="true"/>
        </w:rPr>
        <w:t>حاج محمداسماعیل دولابی</w:t>
      </w:r>
      <w:bookmarkEnd w:id="3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بارقه نهضت آقای خمینی روزی بود که اتفاقا به پیشنهاد یکی از رفقاء به جلسه درس ایشان در مسجد اعظم قم رفته بودم که در شبستان جنب قبر مرحوم آقای بروجردی تشکیل می‌شد و از دور این سید بزرگوار را در حالی که به چند صد نفر طلبه درس می‌داد، تماشا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کسبه قم به خاطر این‌که حکومت شاه، پاسخ تلگرام آقای خمینی را نداده بود، تعطیل کرده بودند و در میانه درس، جمع زیادی از مردم قم وارد شبستان شدند و پشت سر طلبه‌ها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بعد از چند دقیقه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آمده‌اند، بلند شوند تا آن‌ها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بلند شدند و آقای خمینی نگاهی به آن‌ها انداخت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اوّل بی‌اجازه نشسته بودند، این بود که برای حفظ عزّت، آن‌ها را بلند کرد و با اجازه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بلند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تعطیل کرده‌اید و این‌جا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بعد از این‌که حکومت، پاسخ تلگرام شما را نداد، دیگر کسب و کار برای ما گوارا نیست و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دومی بی‌اجازه بلند شد و فضولی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درس و بحث حوزه هم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نگذاشت او حرفش را ادامه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طلبه‌ها و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حرکتی که امروز شروع شده و در آینده در همه قم هم نمی‌گنجد و در همه کشور هم شاید نگنجد، فکر نکنید ما می‌خواهیم اسلام و قرآن را حفظ کنیم؛ بلکه قصد ما این است که دست ما از قرآن و اسلام کوتاه نشود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آقای 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پرنده‌ای بود که در هنگام سیر، بال او به کره زمین برخورد کرد و رفت، و این انقلاب را به وجود آورد و هیچ ننشست؛ اگر می‌نشست چه کار می‌کرد</w:t>
      </w:r>
      <w:r>
        <w:rPr>
          <w:rFonts w:eastAsia="IRNazanin" w:cs="IRNazanin"/>
          <w:color w:val="111111"/>
          <w:sz w:val="28"/>
          <w:szCs w:val="28"/>
          <w:rtl w:val="true"/>
          <w:lang w:bidi="fa-IR"/>
        </w:rPr>
        <w:t>!</w:t>
      </w:r>
      <w:r>
        <w:rPr>
          <w:rStyle w:val="FootnoteAnchor"/>
          <w:rtl w:val="true"/>
        </w:rPr>
        <w:footnoteReference w:id="57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مهابت بود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امام نعمت‌ها را یک‌جا داد و امام هم این نعمت‌ها را برای استقرار نظام جمهوری اسلامی مصرف کردند، ولی خدا به حضرت آقا نعمت‌ها را تدریجی می‌دهد و در هر مرحله‌ای متناسب با شرایط، نعمت‌هایی را به ایشان می‌دهد؛ یعنی شرایط آن نعمت‌ها را خود آقا فراهم می‌کنند</w:t>
      </w:r>
      <w:r>
        <w:rPr>
          <w:rFonts w:eastAsia="IRNazanin" w:cs="IRNazanin"/>
          <w:color w:val="111111"/>
          <w:sz w:val="28"/>
          <w:szCs w:val="28"/>
          <w:rtl w:val="true"/>
          <w:lang w:bidi="fa-IR"/>
        </w:rPr>
        <w:t>.</w:t>
      </w:r>
      <w:r>
        <w:rPr>
          <w:rStyle w:val="FootnoteAnchor"/>
          <w:rtl w:val="true"/>
        </w:rPr>
        <w:footnoteReference w:id="574"/>
      </w:r>
      <w:bookmarkStart w:id="374" w:name="pg20537_229078"/>
    </w:p>
    <w:p>
      <w:pPr>
        <w:pStyle w:val="Heading3"/>
        <w:numPr>
          <w:ilvl w:val="2"/>
          <w:numId w:val="1"/>
        </w:numPr>
        <w:rPr/>
      </w:pPr>
      <w:bookmarkStart w:id="375" w:name="__RefHeading___Toc10251329_3381743652"/>
      <w:bookmarkStart w:id="376" w:name="_Toc138"/>
      <w:bookmarkEnd w:id="374"/>
      <w:bookmarkEnd w:id="375"/>
      <w:r>
        <w:rPr>
          <w:rtl w:val="true"/>
        </w:rPr>
        <w:t>آیت‌اللّه محمد امامی کاشانی</w:t>
      </w:r>
      <w:bookmarkEnd w:id="376"/>
    </w:p>
    <w:p>
      <w:pPr>
        <w:pStyle w:val="BookText"/>
        <w:rPr/>
      </w:pP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امامی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به تمام رموز سیاست و حکومت آگاه بوده، شخصی باورع، باتقوا، محبوب، مخلص، عالم و دارای بنیه فقهی هستند</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377" w:name="__RefHeading___Toc10251331_3381743652"/>
      <w:bookmarkStart w:id="378" w:name="_Toc139"/>
      <w:bookmarkEnd w:id="377"/>
      <w:r>
        <w:rPr>
          <w:rtl w:val="true"/>
        </w:rPr>
        <w:t>آیت‌اللّه شهید سید محمدباقر حکیم</w:t>
      </w:r>
      <w:bookmarkEnd w:id="378"/>
    </w:p>
    <w:p>
      <w:pPr>
        <w:pStyle w:val="BookText"/>
        <w:rPr/>
      </w:pP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حکیم به انقلاب اسلامی ایران و رهبری آن علاقه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امت اسلامی واجب است که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زیرا در این امر، مصلحت مهم اسلامی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حکیم در مورد انقلاب اسلامی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و مردمی ایران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تمام گروه‌های ایرانی اعم از جوانان، طبقات مختلف اجتماعی، اندیشمندان و رهبران دینی در آن شرکت داشتند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ارتباط مستقیم و علاقه شدید به فکر و خط و مسلک امام خمینی، از ویژگی‌های بارز شهید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حکیم همواره این کلام استادش سید محمدباقر صدر را در نظر داشت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خمینی ذوب شوید، هم‌چنان‌که او در اسلام ذوب شده است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احترام زیادی قائل بود و بارها وی را به ملاقات خصوصی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ملاقات‌ها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دو جهت دوست </w:t>
      </w:r>
      <w:bookmarkStart w:id="379" w:name="pg20537_229079"/>
    </w:p>
    <w:p>
      <w:pPr>
        <w:pStyle w:val="BookText"/>
        <w:rPr/>
      </w:pPr>
      <w:bookmarkEnd w:id="379"/>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فرزند آیت‌اللّه سید محسن حکیم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مردی مجاهد فی سبیل‌اللّه می‌باشید</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380" w:name="__RefHeading___Toc10251333_3381743652"/>
      <w:bookmarkStart w:id="381" w:name="_Toc140"/>
      <w:bookmarkEnd w:id="380"/>
      <w:r>
        <w:rPr>
          <w:rtl w:val="true"/>
        </w:rPr>
        <w:t>آیت‌اللّه سید محمدباقر سلطانی</w:t>
      </w:r>
      <w:bookmarkEnd w:id="381"/>
    </w:p>
    <w:p>
      <w:pPr>
        <w:pStyle w:val="BookText"/>
        <w:rPr/>
      </w:pP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سلطانی از یاران و دوستان نزدیک حضرت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طول دوران مبارزه، یکی از مدافعان و هم‌راهان انقلاب اسلامی و حضرت امام خمینی به شمار می‌آمد و همواره امضای ایشان، در حمایت از مبارزات مردم مسلمان ایران به رهبری امام راحل، زینت‌بخش اطلاعیه‌ها و پیام‌ها بوده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وی در اوّلین دوره مجلس خبرگان قانون اساسی، به نمایندگی مردم استان لرستان برگزیده شد و هماره از انقلاب اسلامی و رهبری امام راحل و کیان نظام اسلامی پشتیبانی نمود</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382" w:name="__RefHeading___Toc10251335_3381743652"/>
      <w:bookmarkStart w:id="383" w:name="_Toc141"/>
      <w:bookmarkEnd w:id="382"/>
      <w:r>
        <w:rPr>
          <w:rtl w:val="true"/>
        </w:rPr>
        <w:t>آیت‌اللّه شهید سید محمدباقر صدر</w:t>
      </w:r>
      <w:bookmarkEnd w:id="3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محمدشریف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صدر مضافا بر مراتب علمی، مرجعی بیدار و فقیهی هوشیار و از دانشمندان آگاه و مبارز است و در زمان انقلاب ایران با پخش بیانیه‌ها و سخنرانی‌ها، انقلاب مردم ایران را تقدیس نمود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آیت‌اللّه صدر همواره پشتیبان نهضت و انقلاب ایران بوده، از رژیم کثیف شاه مخلوع ابراز تنفر می‌کرد و همبستگی و هماهنگی خود را در عراق از ایران و رهبر عزیزش آیت‌اللّه العظمی نائب الامام خمینی اعلام می‌داشت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در زمان تبعید حضرت امام به نجف اشرف روزی ایشان مریض شده و فشارشان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محمدباقر صدر به همراه سیدی دیگر به دیدار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 و آقا شال سفیدی را بر سر بسته و زیر کرسی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احوال‌پرسی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نیت هایی داشتم که، بلکه اسلام را پیاده بکنیم، ولی مثل این‌که خدا نمی‌خواهد و از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شماها از هیچ چیز خوف و هراس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لاتخافوا و لاتحزنوا و انتم الاعلون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را امام با بی حالی بیان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صدر بسیار گریه کرد و بعد دستمال را درآورد و اشکش را پاک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شما بلند کرده اید و إن شاء اللّه به مقصد خواهید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حاج آقا مصطفی هستید و ما هم پشت سر شما خواهیم بود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آیت‌اللّه شهید سید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ملت مبارز با فداکاری‌های عظیم خود، ایمان و مقاومت روزافزون خویش را با روحیه مبارزه‌جویانه به ثبات می‌رساند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این حماسه‌ها می‌بینیم این روحیه مذهبی است که برای نهضت هم‌چون چشمه‌ای زاینده به شمار می‌آید، و این شعارهای بزرگ اسلامی است که در صفحه مبارزه خودنمایی می‌کند و این مرجعیت و رهبری خردمندانه مذهبی است که توده‌های مؤمن خلق، به دور آن جمع گشته، در پایداری و پیکار خویش از آن الهام می‌گیرند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مذهبی و مرجعیت آگاه دینی، خود دژ مستحکمی است که ملتی را از شکست‌ها و انحراف‌ها مصون و محفوظ می‌دارد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خداوند بزرگ می‌خواهیم که فداکاری‌های عظیم ملت مجاهد ایران به رهبری علمای اسلام را مورد عنایت قراردهد و از خون‌های پاک شهداء که بیدادگران بی‌دین ریختند </w:t>
      </w:r>
    </w:p>
    <w:p>
      <w:pPr>
        <w:pStyle w:val="BookText"/>
        <w:rPr/>
      </w:pPr>
      <w:r>
        <w:rPr>
          <w:rFonts w:ascii="IRNazanin" w:hAnsi="IRNazanin" w:eastAsia="IRNazanin"/>
          <w:color w:val="111111"/>
          <w:sz w:val="28"/>
          <w:sz w:val="28"/>
          <w:szCs w:val="28"/>
          <w:rtl w:val="true"/>
          <w:lang w:bidi="fa-IR"/>
        </w:rPr>
        <w:t>مشعل‌هائی سازد که ایران را از تاریکی‌های استبداد و انحراف به برقراری همه‌جانبه اسلام در تمام شؤون زندگی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و کشتار اخیر در مشهد مقدس یکی دیگر از حمام‌های خونی است که تجاوزگران به راه انداختند، خداوند این قربانیان را رحمت فرماید و روح آنان را به شهداء و صدیقان و صلحاء ملحق گرداند که اینان نیکورفیقان‌اند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نیک از آنِ پرهیزگاران است، آنان که ستم کرده‌اند خواهند دانست که چه سرنوشتی در انتظار آن‌هاست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آیت‌اللّه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ایران برای دفاع از اسلام و مسلمین قیام کرده، کشته می‌شوند، شهید می‌باشند و خداوند، آنان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محشور می‌گرداند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آیت‌اللّه شهید سید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الامام المجاهد الخمینی دام ظلّه این نامه را به حضرت‌عالی در یکی از حساس‌ترین لحظات تاریخ اسلام می‌نویسم تا بدین وسیله اعتماد و اعتزار بی‌نهایت خود را نسبت به پیروزی‌های غرورآفرین ملت مسلمان ایران اظهار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پیروزی‌های پی در پی و چشم‌گیری که با رهبری خردمندانه آن حضرت صورت گرفت و برنامه نجات‌بخش اسلامی را به جای دو تمدن و ایدئولوژی متقابل شرق و غرب به بشریت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شکوه‌مندی که با همت عظیم ملت مسلمان ایران به رهبری حکیمانه آن حضرت تحقق پیدا کرد و این سرزمین اسلامی را از لوث شبح طاغوت روز، پاک، و شرافت و کرامت ملت مسلمان ایران را که جریحه‌دار شده بود، از نو احیاء و زنده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تاریخی بزرگی که با سعی و مجاهدت روحانیت بیدار و آزاد اسلام به رهبری آن حضرت صورت گرفت و با هم‌بستگی و هم‌فکری تمام نیروهای فکری و روحانی و عملی جامعه روحانیت به ثمر رسید که در باب خود در تاریخ مجاهدات روحانیت شیعه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وحدت و یک‌پارچگی و هم‌بستگی بود که این پیروزی بزرگ اسلامی را برای جامعه مسلمان ایران تضمین نمود و در این هنگام که ما با امیدواری فراوان از درگاه الهی چشم به </w:t>
      </w:r>
    </w:p>
    <w:p>
      <w:pPr>
        <w:pStyle w:val="BookText"/>
        <w:rPr/>
      </w:pPr>
      <w:r>
        <w:rPr>
          <w:rFonts w:ascii="IRNazanin" w:hAnsi="IRNazanin" w:eastAsia="IRNazanin"/>
          <w:color w:val="111111"/>
          <w:sz w:val="28"/>
          <w:sz w:val="28"/>
          <w:szCs w:val="28"/>
          <w:rtl w:val="true"/>
          <w:lang w:bidi="fa-IR"/>
        </w:rPr>
        <w:t>راه مراحل بعدی پیروزی این نهضت عظیم اسلامی هستیم، همه وجود و امکانات خود را در خدمت آن وجود بزرگ و نهضت مقدس اسلامی می گذاریم و از خداوند متعال خواستاریم که بر عمر و عزت آن حضرت بیافزاید و آرزوهای دیرینه و بزرگ ما را در سایه مرجعیت و رهبری آن حضرت محقق بفرماید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شهید صدر پس از پیروزی انقلاب اسلامی دستور داد تظاهراتی در تأیید آن در عراق برپا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پیامی به علاقه‌مندان و شاگردان خویش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راه پیروزی انقلاب اسلامی فداکاری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تاریخی خطاب به آنان از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خمینی ذوب شوید، همان‌گونه که او در اسلام ذوب شده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آیت‌اللّه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طرح شعار جمهوری اسلامی، استمرار دعوت انبیاء و تداوم نقش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حکم خدا بر روی زمین شد و مظهر صادقانه‌ای از عمق وجدان این امت گردید که هیچ بزرگی و عظمتی را برای خود جز در سایه اسلام نمی‌بیند</w:t>
      </w:r>
      <w:r>
        <w:rPr>
          <w:rFonts w:eastAsia="IRNazanin" w:cs="IRNazanin"/>
          <w:color w:val="111111"/>
          <w:sz w:val="28"/>
          <w:szCs w:val="28"/>
          <w:rtl w:val="true"/>
          <w:lang w:bidi="fa-IR"/>
        </w:rPr>
        <w:t>.</w:t>
      </w:r>
      <w:r>
        <w:rPr>
          <w:rStyle w:val="FootnoteAnchor"/>
          <w:rtl w:val="true"/>
        </w:rPr>
        <w:footnoteReference w:id="59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عزت و افتخار بسیار می‌کنم و این احساس سراسر وجودم را فرامی‌گیرد، آن‌گاه که با این ملت عظیم، ملت مسلمان ایران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با جهاد و خون و دلاوری‌های بی‌نظیر خود تاریخ اسلام را از نو نوشت و تجسم و تجلی زنده و گویائی از روزهای نخستین اسلام با همه درخشانی‌هایش و نشانه‌های شجاعت و ایمان آن روزها گردید</w:t>
      </w:r>
      <w:r>
        <w:rPr>
          <w:rFonts w:eastAsia="IRNazanin" w:cs="IRNazanin"/>
          <w:color w:val="111111"/>
          <w:sz w:val="28"/>
          <w:szCs w:val="28"/>
          <w:rtl w:val="true"/>
          <w:lang w:bidi="fa-IR"/>
        </w:rPr>
        <w:t>.</w:t>
      </w:r>
      <w:r>
        <w:rPr>
          <w:rStyle w:val="FootnoteAnchor"/>
          <w:rtl w:val="true"/>
        </w:rPr>
        <w:footnoteReference w:id="592"/>
      </w:r>
      <w:bookmarkStart w:id="384" w:name="pg20537_229083"/>
    </w:p>
    <w:p>
      <w:pPr>
        <w:pStyle w:val="Heading3"/>
        <w:numPr>
          <w:ilvl w:val="2"/>
          <w:numId w:val="1"/>
        </w:numPr>
        <w:rPr/>
      </w:pPr>
      <w:bookmarkStart w:id="385" w:name="__RefHeading___Toc10251337_3381743652"/>
      <w:bookmarkStart w:id="386" w:name="_Toc142"/>
      <w:bookmarkEnd w:id="384"/>
      <w:bookmarkEnd w:id="385"/>
      <w:r>
        <w:rPr>
          <w:rtl w:val="true"/>
        </w:rPr>
        <w:t>آیت‌اللّه شیخ محمدباقر طاهری شاهرودی</w:t>
      </w:r>
      <w:bookmarkEnd w:id="386"/>
    </w:p>
    <w:p>
      <w:pPr>
        <w:pStyle w:val="BookText"/>
        <w:rPr/>
      </w:pP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انقلاب اسلامی، وی نیز به مبارزه با رژیم ستم‌شاهی پرداخت و چند بار بازداشت گردید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او پس از پیروزی انقلاب به سمت امامت جمعه شاهرود برگزیده شد</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387" w:name="__RefHeading___Toc10251339_3381743652"/>
      <w:bookmarkStart w:id="388" w:name="_Toc143"/>
      <w:bookmarkEnd w:id="387"/>
      <w:r>
        <w:rPr>
          <w:rtl w:val="true"/>
        </w:rPr>
        <w:t>آیت‌اللّه محمدباقر ملکی میانجی</w:t>
      </w:r>
      <w:bookmarkEnd w:id="388"/>
    </w:p>
    <w:p>
      <w:pPr>
        <w:pStyle w:val="BookText"/>
        <w:rPr/>
      </w:pP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ملکی، محمدرضا شاه را نیز همانند پدرش رضا خان، قلدر، ظالم و غاصب می‌دانست و از طرق مختلف این احساس و اعتقاد را از خود بروز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محمدرضا در اوائل سلطنت خود به آذربایجان و شهر میانه آمد، وی هرگز به استقبال از او حاضر نشد و در جمله معروفی، شاه را به مار خفتهدر زمستان تشبیه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اگر تابستان فرارسد و هوا گرم شود، هیچ‌کس از نیش زهرآلود و کشنده او در امان نخواهد بود</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389" w:name="__RefHeading___Toc10251341_3381743652"/>
      <w:bookmarkStart w:id="390" w:name="_Toc144"/>
      <w:bookmarkEnd w:id="389"/>
      <w:r>
        <w:rPr>
          <w:rtl w:val="true"/>
        </w:rPr>
        <w:t>آیت‌اللّه شیخ محمدتقی آملی</w:t>
      </w:r>
      <w:bookmarkEnd w:id="39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محمدتقی آملی در مقاطع مختلف، در برخورد با جریان‌هایی که برخلاف مصالح اسلام و مسلمین بوده است، هم‌گام با دیگر علمای بزرگوار، علنا موضع‌گیری کرده و طی صدور اعلامیه‌های فردی و جمعی به روشن‌گری مردم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نمونه‌های بارز این جهت‌گیری‌های اعتراض‌آمیز علیه رژیم پهلوی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است که طی صدور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هیأت علمیه تهران توسط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چهره‌های دینی و اعاظم از علماء و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شاه درباره مجلس مؤسسان و تغییر بعضی از مواد قانون اساسی،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آیت‌اللّه آملی و جمعی از علمای دیگر طی اعلامیه شدیداللّحنی اعتراض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شناسایی رژیم اشغال‌گر قدس از سوی رژیم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جهانیان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اطلاعیه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بیش از یک‌صد امضاء است و در صدر امضاءکنندگان، آیت‌اللّه شیخ محمدتقی آملی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امت اسلامی درباره انجمن‌های ایالتی و ولایتی، صادر گردید و در این اطلاعیه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مقدرات و سرنوشت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رژیم شاه رقم می‌خورد، آگاه کردند و متذکر شدند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تا روزی که رژیم شاه به خواسته‌های مشروع علمای اعلام و ملت مسلمان ایران توجه نکند، از پای ننشسته، اجازه نخواهیم داد که احکام اسلام و قانون اساسی پایمال گردد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آیت‌اللّه آملی پس از دستگیری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استخلاص ایشان، این نامه را به آیت‌اللّه نجفی مرعشی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میرزا احمد آشتیانی، آقای خوانساری و تنکابنی اجتماع داشتند و این بنده هم شرف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دربار آمد،مذاکره شد و در نتیجه باعث استخلاص</w:t>
      </w:r>
      <w:r>
        <w:rPr>
          <w:rStyle w:val="FootnoteAnchor"/>
          <w:rtl w:val="true"/>
        </w:rPr>
        <w:footnoteReference w:id="600"/>
      </w:r>
      <w:r>
        <w:rPr>
          <w:rFonts w:ascii="IRNazanin" w:hAnsi="IRNazanin" w:eastAsia="IRNazanin"/>
          <w:color w:val="111111"/>
          <w:sz w:val="28"/>
          <w:sz w:val="28"/>
          <w:szCs w:val="28"/>
          <w:rtl w:val="true"/>
          <w:lang w:bidi="fa-IR"/>
        </w:rPr>
        <w:t>آقای خمینی شد و با وعده رساندن مطالب و جواب آوردن، مجلس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شود، و این اوّلین اقدامی بود که در این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روزی صبر باید کرد، اگر خدای‌ناخواسته جواب مساعد داده نشود، همین امر را حضرت‌عالی با شرکت آقایان قم بفرمایید و کسی را طلبیده با ملایمت درخواست را تجدید فرمایید</w:t>
      </w:r>
      <w:r>
        <w:rPr>
          <w:rFonts w:eastAsia="IRNazanin" w:cs="IRNazanin"/>
          <w:color w:val="111111"/>
          <w:sz w:val="28"/>
          <w:szCs w:val="28"/>
          <w:rtl w:val="true"/>
          <w:lang w:bidi="fa-IR"/>
        </w:rPr>
        <w:t>.»</w:t>
      </w:r>
      <w:r>
        <w:rPr>
          <w:rStyle w:val="FootnoteAnchor"/>
          <w:rtl w:val="true"/>
        </w:rPr>
        <w:footnoteReference w:id="60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یادم هست مرحوم آیت‌اللّه شیخ محمدتقی آملی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یک مسافرتی بروم و چند روزی درس تعطیل شود</w:t>
      </w:r>
      <w:r>
        <w:rPr>
          <w:rFonts w:eastAsia="IRNazanin" w:cs="IRNazanin"/>
          <w:color w:val="111111"/>
          <w:sz w:val="28"/>
          <w:szCs w:val="28"/>
          <w:rtl w:val="true"/>
          <w:lang w:bidi="fa-IR"/>
        </w:rPr>
        <w:t xml:space="preserve">.» </w:t>
      </w:r>
      <w:bookmarkStart w:id="391" w:name="pg20537_229085"/>
    </w:p>
    <w:p>
      <w:pPr>
        <w:pStyle w:val="BookText"/>
        <w:rPr/>
      </w:pPr>
      <w:bookmarkEnd w:id="391"/>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بدیع‌الزمان فروزانفر آمده ما را برای تدریس در دانشکده معقول و منقول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نظر سوئی نداشت، ولی رفتن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روحانیون عظیم‌الشان، معروف 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رژیم گذشته، به سود آن رژیم طغیان‌گر بود و به زیان اسلام و مسلمانان؛ چون تقویت آن نظام را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آملی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دانشجویان را به منزل شما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هفته‌ای یک یا دو ساعت یا بیش‌تر تدریس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دیدیم آن بهانه و آن عذر اثر نکرد، متوسل شدیم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آن‌ها به ذات اقدس اله؛ برای این منظور چهارده هزار صلوات نذر کردیم هدیه به پیشگاه تابناک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چهارده هزار صلوات اثر کرد و از این شر نجات پیدا کردیم که بسیار خوب، این درس ادامه پیدا می‌کند و اگر امتحان الهی بر این شد که باز آن‌ها فشار بیاورند، من ناچارم که مسافرت بکنم و درسم تعطیل بشود</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392" w:name="__RefHeading___Toc10251343_3381743652"/>
      <w:bookmarkStart w:id="393" w:name="_Toc145"/>
      <w:bookmarkEnd w:id="392"/>
      <w:r>
        <w:rPr>
          <w:rtl w:val="true"/>
        </w:rPr>
        <w:t>آیت‌اللّه محمدتقی بهجت</w:t>
      </w:r>
      <w:bookmarkEnd w:id="393"/>
    </w:p>
    <w:p>
      <w:pPr>
        <w:pStyle w:val="BookText"/>
        <w:rPr/>
      </w:pPr>
      <w:r>
        <w:rPr>
          <w:rStyle w:val="FootnoteAnchor"/>
          <w:rtl w:val="true"/>
        </w:rPr>
        <w:footnoteReference w:id="60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دلائل زیر آیت‌اللّه محمدتقی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ادعای برخی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تشکیل حکومت در زمان غیبت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وثیق ایشان با رأس نهضت؛ یعنی امام خمینی و دیدار‌های مکرر در زمان رژیم طاغوت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ایشان به شاگردان مبارز خود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ایشان به ولایت مطلقه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درباره وجوب تشکیل حکومت با محوریت مجتهد صالح الحکومة و نافذ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نظری و عملی ایشان بعد از پیروزی انقلاب اسلامی با حضرت امام و آیت‌اللّه خامنه‌ای</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ایجاد حکومت اسلامی،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زمینه‌سازی حکومت ایشان،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این کار را بکنیم، واجب است و باید جلوی آن‌هایی را که مانع این کار هستند گرفت و آنان را دفع کرد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آیت‌اللّه علی‌اکبر مسعودی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در بحث‌هایی که داشتند، هر روز درباره امور سیاسی بحث می‌کردند و اشاره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اوقات نیز بحث‌هایی درباره شاه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دین را دارند از بین می‌برند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آیت‌اللّه مسعودی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امام خمینی مبارزاتش را شروع کرده بود، شخصی به آیت‌اللّه بهجت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احتمال نمی‌دهید که آقای خمینی خیلی تند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احتمال نمی‌دهید که ایشان خیلی کند دارد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علیه شاه سخنرانی می‌کرد این بود که باید اعلام جهاد بدهد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مسعودی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مرتبه در همان بحبوحه نهضت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آقای بهجت به من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آقای خمینی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ساعت فلان، دو رأس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می‌آمدم به امام اطلاع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بلافاصله به من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قصّاب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رأس گوسفند از طرف ما قربانی کند، بعد پول‌شان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نیز آقای بهجت به من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رأس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بلافاصله دستور داد سه رأس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مسائلی بود که بین امام و آیت‌اللّه بهجت بود و ما فقط ظواهرش را می‌دیدیم و از باطنش اطلاع نداشتیم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رابطه این دو بزرگوار خیلی تنگاتنگ بود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حجت‌الاسلام علی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در سیاست کاملا صاحب‌نظر بودند و کاملا نظرات دقیقی می‌دادند، منتهی به اهل سیاست، اوایل هم با خود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من یادم هست جلسه‌ای با امام داشتند و مطالب سیاسی آن زمان را بررسی می‌کردند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آیت‌اللّه العظمی بهجت در دوران ستم‌شاهی، از عالمان حاضر در صحنه و پشتیبان نهضت اسلامی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آزادی امام خمینی از زندان قیطریه و ورود به شهر مقدّس قم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مردم قم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هر روز آکنده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بهجت هر روز به منزل امام خمینی می‌رفت و مدتی آن‌جا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شما این‌جا بایستید، تشریف بیاورید داخل اتاق بنشینید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 واجب می‌دانم که جهت تعظیم این شخصیّت ارزنده به این‌جا آمده، دقایقی بایستم و سپس بازگردم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حجت‌الاسلام علی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سال، شاید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حضرت امام و آیت‌اللّه بهجت با هم دیدار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آیت‌اللّه بهجت خیلی انقلابی موضع می‌گرفت و با امام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روز‌های اول به حضرت امام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این‌هایی که اطراف شاه هستند، دنبال دنیا هستند؛ یکی از این‌ها را بخواهید تا دنیایش را تامین کنیم و شاه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دیگری به امام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تربیت کنید تا همین‌که شاه نابود شد، امور را دست این‌ها بدهید</w:t>
      </w:r>
      <w:r>
        <w:rPr>
          <w:rFonts w:eastAsia="IRNazanin" w:cs="IRNazanin"/>
          <w:color w:val="111111"/>
          <w:sz w:val="28"/>
          <w:szCs w:val="28"/>
          <w:rtl w:val="true"/>
          <w:lang w:bidi="fa-IR"/>
        </w:rPr>
        <w:t>.»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آیت‌اللّه محمدتقی مصباح یزدی بار‌ها حامل انتقال پیام‌های مهم مبارزاتی به امام خمینی از طرف آیت‌اللّه بهجت بوده‌اند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آیت‌اللّه شیخ کاظم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مبارزه با شاه باب نبود، جمعی آمده بودند خدمت مرحوم آیت‌اللّه بروجردی و اعلام آمادگی کرده بودند که اگر ایشان دستور دهند، حاضرند علیه شاه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از این امر استقبال نکرده بودند و اجازه چنین حرکتی را نداده بودند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در جمعی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این‌که شاه از سلطنت خلع شد، چه کسی را می‌توانیم برای اداره مملکت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عدم حمایت ایشان از این حرکت، این احساس بود که شخصی برای جای‌گزینی شاه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بهجت همان زمان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نمی‌توان کسی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 و پس از شروع حرکت و سقوط شاه، شخص جای‌گزین او پیدا می‌شود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خدمت آقای بروجردی رسیدند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فرمان دهید، ما می‌توانیم محمدرضا پهلوی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بگویم و شما هم به فرض او را از بین ببرید و بتوانید به جای او کشور را اداره کنید، آیا شرق و غرب می گذارند آب گوارا از گلوی‌تان پایین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علماً</w:t>
      </w:r>
      <w:r>
        <w:rPr>
          <w:rStyle w:val="FootnoteAnchor"/>
          <w:rtl w:val="true"/>
        </w:rPr>
        <w:footnoteReference w:id="614"/>
      </w:r>
      <w:r>
        <w:rPr>
          <w:rFonts w:ascii="IRNazanin" w:hAnsi="IRNazanin" w:eastAsia="IRNazanin"/>
          <w:color w:val="111111"/>
          <w:sz w:val="28"/>
          <w:sz w:val="28"/>
          <w:szCs w:val="28"/>
          <w:rtl w:val="true"/>
          <w:lang w:bidi="fa-IR"/>
        </w:rPr>
        <w:t>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 به دستور اسلام، می‌توانیم اداره کنیم، منتهی در صورت عمل به تکلیف؛ نه در صورتی که تشخیص دهیم احکام اسلام ناقص و اجرای آن برخلاف مصالح جامعه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بهجت درباره مظالم رضا خان، آتاتورک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سطنت محمدرضا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شاء اللّه نیش و کنایه داشت و اساسا روح شاگردانش را نسبت به ظلم‌ستیزی تحریک می‌کرد، لذا شاگردان مرحوم بهجت نفرت خاصی نسبت به ظالمان و نوکران آن‌ها داشتند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فکری آیت‌اللّه بهجت مایه مبارزاتی و انقلابی بود و شاگردانی هم که در محضر ایشان تربیت شده‌اند بغض نسبت به ظلم و ظالم، یکی از شاخص‌های اصلی فکری‌شان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حاشیه تمام بحث‌های علمی و معنوی، از ظلم و ستمی که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شده بود، مطالبی تاریخی، روایی و قرآنی عنوان می‌کردند و در قالب بیان داستان‌ها و حکایات، روحیه ظلم‌ستیزی را به شاگردان خود تزریق می‌کردند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شاگردان ایشان مثل آیت‌اللّه مصباح‌یزدی که مدت‌های مدیدی در محضر آیت‌اللّه بهجت و درس‌های ایشان حضور پیدا می‌کردند،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از طریق آقای بهجت به ما منتقل شد و ایشان ما را به تبعیت و حمایت از حرکت حضرت امام تشویق می‌کردند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خاطرم هست زمانی که امام آزاد شد، بنده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نداشتم و به هم‌راه مردم به بیت امام رفتیم و از میان ازدحام جمعیت، به شوقدست‌بوسی حضرت امام خود را به ایشان نزدیک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بسیار تعجب‌برانگیز و البته تاثیر گذار بود، این بود که آیت‌اللّه بهجت فقیه عادل، مثل بقیه مردم در کنار آن‌ها می‌ایستاد و به صورت امام تماشا می‌کرد؛ چراکه نگاه به صورت امام را عبادت، و رونق مجالس امام را، رونق دین و شیعه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امام دعا می‌کرد و هم در عمل از ایشان حمایت می‌کرد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آیت‌اللّه محمدهادی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را تبعید کردند، آیت‌اللّه بهجت در درس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نیستند بروند این سران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نفر از وزرای طاغوت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اینان هدفی عالی ندارند و تنها دنیا را می‌خواهند، لذا خیلی می‌ترسند و اگر یک نفر کشته بشود، بقیّه حساب کار خودشان را می‌کنند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حجت‌الاسلام علی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پیروزی انقلاب، دانشجویی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 از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بالأخره شاه پیروز می‌شود یا امام خمینی؟</w:t>
      </w:r>
    </w:p>
    <w:p>
      <w:pPr>
        <w:pStyle w:val="BookText"/>
        <w:rPr/>
      </w:pPr>
      <w:r>
        <w:rPr>
          <w:rFonts w:ascii="IRNazanin" w:hAnsi="IRNazanin" w:eastAsia="IRNazanin"/>
          <w:color w:val="111111"/>
          <w:sz w:val="28"/>
          <w:sz w:val="28"/>
          <w:szCs w:val="28"/>
          <w:rtl w:val="true"/>
          <w:lang w:bidi="fa-IR"/>
        </w:rPr>
        <w:t>من منتظر فرصت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ظهر دیدم که آقا در حال وضو گرفتن، خیلی بشّاش است و در این عالم نیست، به گونه‌ای که متوجّه رفت و آمد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مواقع بود که می‌شد چیزی از ایشان پرسید و جواب گرفت؛ یعنی تا می‌خواست از آن عوالم، بیرون بیاید و به این‌جا توجّه کند، در این بین می‌شد از او پاسخی دریافت کرد، وگرنه وقتی به این عالم می‌رسید، رازدار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 شستن صورت بود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این زد و خورد، شاه پیروز می‌شود یا آقای خمینی؟</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سؤالم را تکرار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آقای سِدِهی</w:t>
      </w:r>
      <w:r>
        <w:rPr>
          <w:rStyle w:val="FootnoteAnchor"/>
          <w:rtl w:val="true"/>
        </w:rPr>
        <w:footnoteReference w:id="620"/>
      </w:r>
      <w:r>
        <w:rPr>
          <w:rFonts w:ascii="IRNazanin" w:hAnsi="IRNazanin" w:eastAsia="IRNazanin"/>
          <w:color w:val="111111"/>
          <w:sz w:val="28"/>
          <w:sz w:val="28"/>
          <w:szCs w:val="28"/>
          <w:rtl w:val="true"/>
          <w:lang w:bidi="fa-IR"/>
        </w:rPr>
        <w:t>هم گفت که بار دوم</w:t>
      </w:r>
      <w:r>
        <w:rPr>
          <w:rStyle w:val="FootnoteAnchor"/>
          <w:rtl w:val="true"/>
        </w:rPr>
        <w:footnoteReference w:id="621"/>
      </w:r>
      <w:r>
        <w:rPr>
          <w:rFonts w:ascii="IRNazanin" w:hAnsi="IRNazanin" w:eastAsia="IRNazanin"/>
          <w:color w:val="111111"/>
          <w:sz w:val="28"/>
          <w:sz w:val="28"/>
          <w:szCs w:val="28"/>
          <w:rtl w:val="true"/>
          <w:lang w:bidi="fa-IR"/>
        </w:rPr>
        <w:t xml:space="preserve">، آقای خمینی پیروز می‌شود و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پیروزی انقلاب، خواب دیدم که شاه به سید جوانی خیلی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فهمیدم که پس از شاه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دیدم که همان‌طور شد، ولی قیافه آقای خمینی با آن جوان تطبیق نمی‌کرد، اما وقتی عکس جوانی ایشان را آوردند، دیدم عیناً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آن جوان چیزی گفت که از آن‌چه می‌گویم،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آقای خمینی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برابر این انقلاب بایستد،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آن‌چه در خواب دیده بودم، تعبیر شد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شاه ایران و کارتر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ساعت تلفنی با هم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آقا و نوکر چه صحبتی با هم دارند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آیت‌اللّه مسعودی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آیت‌اللّه بهجت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ولایت فقیه بحثی نداشتید؟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نجف بحث ولایت فقیه را مطرح کرده‌ام و آن‌جا مفصّل صحبت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عبارت ایشان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یک چیزی است که در اسلام، مسلّم است و بحثش را کرده‌ام</w:t>
      </w:r>
      <w:r>
        <w:rPr>
          <w:rFonts w:eastAsia="IRNazanin" w:cs="IRNazanin"/>
          <w:color w:val="111111"/>
          <w:sz w:val="28"/>
          <w:szCs w:val="28"/>
          <w:rtl w:val="true"/>
          <w:lang w:bidi="fa-IR"/>
        </w:rPr>
        <w:t>.</w:t>
      </w:r>
      <w:r>
        <w:rPr>
          <w:rStyle w:val="FootnoteAnchor"/>
          <w:rtl w:val="true"/>
        </w:rPr>
        <w:footnoteReference w:id="62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أمر باید جامعه مسلمین را با همه شؤونات و ابعاد آن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نیز روشن است که جامعه به تشکیلات فراوان از قبیل ارتش، آموزش و پرورش، دادگستری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لذا باید دست ولیّ فقیه در همه شؤونات مادی و معنوی باز بوده، مبیّن و شارح و راه‌نما و حلّال مشکلات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ولیّ فقیه باید تمام شؤونات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استثنای امامت و آن‌چه مخصوص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داشته باشد تا بتواند اسلام را در جامعه پیاده کند، وگرنه در صورت عدم وجود تشکیلاتو تشریفات حکومتی، دشمنان نخواهند گذاشت که حکومت و آیین اسلامی پیاده شود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حجت‌الاسلام مرتضی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ورود امام به قم، یکی از دوستان خدمت آیت‌اللّه بهجت رسید و آقا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آقای خمینی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هیچ‌کس دیگر هم نگو، فقط به خود امام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کار دارم و یک پیامی هم از یکی از آقایان مراجع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کردم تا بالأخره خود حاج احمد آقا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پیامی از آیت‌اللّه بهجت دارم که باید فقط به خود امام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خدمت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آیت‌اللّه بهجت پیامی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همین‌که اسم آقای بهجت را شنیدند،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ساعت چهار بیایند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بهجت به محل اقامت امام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که امام برای پاسخ به این دیدار به منزل آقای بهجت آمدند، وقتی بر آقای بهجت وارد شدند، نگذاشتند کسی در اتاق بماند حتی به سید احمد آقا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برود، چفت در را هم بسته بودند و حدود دو ساعت با هم جلسه خصوصی داشتند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آیت‌اللّه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آیت‌اللّه بهجت یک ویژگی‌های شخصی و استعدادهای ذاتی عطا فرموده که جنبه کسبی ندارد و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فطانت و کیاست خاصی برخوردار هستند که هم در مسائل فردی و هم در مسائل اجتماعی و سیاسی، یک روشن‌بینی های خاصّی دارند، یک تیزبینی‌های مخصوصی دارند که آدم تعجب می‌کند که یک کسی که در ژرفای مسائل علمی و عبادی هست چه‌گونه به این نکته های دقیق توجّه داشته و آن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که دورادور، ایشان را فقط در حال عبادت و نماز یا درس دیده باشند، فکر می‌کنند آقای بهجت به مسائل سیاسی و اجتماعی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مشوّق لااقل خود بنده در پرداختن به مسائل سیاسی و اجتماعی، ایشان بود و به صورت‌های مختلف، به دوستان و کسانی که در درس شرکت می‌کردند سفارش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مسائل اهمیت بدهند، و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تقیّد به مسائل معنوی و علمی دارند به این کارها نپردازند، روزگاری می‌آید که جوّ سیاست و اجتماع به دست نااهلان می‌افتد و آنان جامعه اسلامی را از مسیر خود منحرف می‌کنند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این‌که به ما تأکید می‌کردند مثلاً درس فقه را بنویسید، دقت کنید، یا توصیه های اخلاقی می‌کردند، در عین حال اهتمام داشتند که ما دور از مسائل سیاسی و اجتماعی نباشیم و به ما توصیه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هایی را به خصوص در بُعد فرهنگی انجام بدهیم، و حتّی گاهی یک پیغام های خاصی برای حضرت امام در ارتباط با همین مسائل سیاسی می‌دادند که </w:t>
      </w:r>
    </w:p>
    <w:p>
      <w:pPr>
        <w:pStyle w:val="BookText"/>
        <w:rPr/>
      </w:pPr>
      <w:r>
        <w:rPr>
          <w:rFonts w:ascii="IRNazanin" w:hAnsi="IRNazanin" w:eastAsia="IRNazanin"/>
          <w:color w:val="111111"/>
          <w:sz w:val="28"/>
          <w:sz w:val="28"/>
          <w:szCs w:val="28"/>
          <w:rtl w:val="true"/>
          <w:lang w:bidi="fa-IR"/>
        </w:rPr>
        <w:t>یک مورد از این پیام‌ها را بنده با یکی دیگر از دوستان، واسطه در رساندن به حضرت امام بودیم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آیت‌اللّه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در درس خارج فقه توصیه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مسایل سیاسی و اجتماعی به خصوص در بُعد فرهنگی دور نباشیم؛ حتی گاهی پیغام‌های خاصی به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همین مسایل سیاسی می‌دادند که در یک مورد بنده و یکی دیگر از دوستان، واسطه رساندن این پیام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بهجت نسبت به امام و انقلاب حساسیت بسیار مرموزی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را که مربوط به پیش‌رفت امام و انقلاب بود، با دقت و حساسیت بالایی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شیاطینی بودند که در درس آقای بهجت شرکت کرده، اخبار نادرستی به ایشان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ارادت آیت‌اللّه بهجت نسبت به اصل انقلاب و امام، کوچک ترین غباری پیدا نمی‌کرد و در نقطه مقابل، از کسانی که به نظام، انقلاب و امام ظلم روا می‌داشتند، ناراحت می‌شدند و گاهی هم عکس‌العمل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بهجت در زمان بیماری حضرت امام، خیلی برای شفای‌شان دعا کردند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وزیر کشور وقت با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فرصتی که در اختیار شما قرارداده شده است برای حل مشکلات مردم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همت خود را صرف خدمت به مردم، ترویج احکام الهی و جلوگیری از بروز معاصی در جامعه به کار گیرید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بخواهید عم‌لکردتان به گونه‌ای باشد که در پایان مسؤولیت احساس پشیمانی نداشته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مسؤولان در کارها و مشکلات به خدا توکل کنند و از او استمداد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حافظ دین و این نظام است و کاری از دشمنان ساخته نیست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فجایع و جنایت‌ها و بی‌حرمتی‌های رضا خان به مذهب و طرف‌داران او را به هر نوع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طریق فیلم یا نوشته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نشان داد تا قدر انقلاب خویش را بدانند و نعمتی را که خداوند به آنان عنایت کرده قدر شناسند و گذر زمان باعث فراموشی آن فجایع نشود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یکی از شاگردان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بهجت اگرچه به ظاهر ساکت و در گوشه‌ای نشسته‌اند، ولی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انقلابی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جمله‌ای فرموده بودند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ایشان بسیار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انقلابی بودند این‌چنین فرموده بودند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حق را به اهلش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عالِم به منبر می‌رفت و عالِم، امام جماعت و جمعه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که حاکم بر شهوت و غضب بود، حاکم بر جامعه می‌شد، نه محکوم غضب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پنجاه سال قبل شخصی را به میهمانی دعوت می‌کند و برای او خورشت سبزی می‌آورد، ولی خود ایشان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خورشت سبزی را خیلی دوست دارم، ولی برخلاف هوای نفس خود عمل می‌کنم و آن را نمی‌خورم</w:t>
      </w:r>
      <w:r>
        <w:rPr>
          <w:rFonts w:eastAsia="IRNazanin" w:cs="IRNazanin"/>
          <w:color w:val="111111"/>
          <w:sz w:val="28"/>
          <w:szCs w:val="28"/>
          <w:rtl w:val="true"/>
          <w:lang w:bidi="fa-IR"/>
        </w:rPr>
        <w:t>!»</w:t>
      </w:r>
      <w:r>
        <w:rPr>
          <w:rStyle w:val="FootnoteAnchor"/>
          <w:rtl w:val="true"/>
        </w:rPr>
        <w:footnoteReference w:id="63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مسعودی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ضمن چهار پنج سالی که خدمت امام بودم یادم هست که دو سه مرتبه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می‌خواهیم برویم منزل آقای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آن روز بلند می‌شدیم و می‌آمدیم منزل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دو دقیقه می‌نشستیم، سپس امام اشاره می‌کردند و من بیرون می‌رفتم و ایشان حدود نیم ساعت با آقای بهجت به گفت و 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بیرون می‌آمدند و می‌رفتیم، اما این‌که درباره چه مسائلی گفت و گو می‌کردند،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می‌دانستند و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هنگامی که امام در جماران ساکن بودند، آقای بهجت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نامه کوچکی دارم شما این را به آقا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را گرفتم توی پاکت گذاشتم و بردم در جماران خدمت امام دادم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حجت‌الاسلام علی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پیوند دائمی با مقام معظّم رهبری داشت و به ایشان در هر پست و مسؤولیتی که می‌گرفتند نامه‌ای می‌دادند، ولی وقتی ایشان به رهبری رسیدند، نامه‌ای از سوی آیت‌اللّه بهجت دریافت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این بود که آیت‌اللّه بهجت در همان موقع نامه‌ای نوشته بودند، ولی این‌بار خودشان نامه را در صندوق پستی سر کوچه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این صندوق پستی یک مدتی بررسی نشده بود و به همین دلیل نامه ایشان به دست مقام معظّم رهبری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آیت‌اللّه خامنه‌ای وقتی به مقام رهبری رسیدند، پیش ابوی آمدند و از آقا مدد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بدون سر و صدا طی این سال‌ها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شیخ عباس محفوظی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آیت‌اللّه بهجت علاقه‌مند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بارها در آن منزل سابق آیت‌اللّه بهجت، با ایشان می‌نشستند و صحبت می‌کردند و دیداری داشتند؛ نه یک بار، نه دو بار</w:t>
      </w:r>
      <w:r>
        <w:rPr>
          <w:rFonts w:eastAsia="IRNazanin" w:cs="IRNazanin"/>
          <w:color w:val="111111"/>
          <w:sz w:val="28"/>
          <w:szCs w:val="28"/>
          <w:rtl w:val="true"/>
          <w:lang w:bidi="fa-IR"/>
        </w:rPr>
        <w:t>.</w:t>
      </w:r>
      <w:r>
        <w:rPr>
          <w:rStyle w:val="FootnoteAnchor"/>
          <w:rtl w:val="true"/>
        </w:rPr>
        <w:footnoteReference w:id="63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خمینی وقتی مقام معظّم رهبری دیداری با آیت‌اللّه بهجت در نخستین روزهای حضور در سمت رهبری داشتند، به ایشان گفته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با آن عظمت رحلت کردند و حالا این مأموریت به دوش بنده آمده در حالی که من ویژگی‌های ایشان را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آقای بهجت هم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موازین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 تشخیص دادید که وظیفه شرعی است، به تشخیص خودتان عمل کنید؛ من تضمین می‌کنم که از شما حمایت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غیب شما را حمایت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بهجت تا آخر به این موضوع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حساسیت این موضوع را دنبال می‌کرد و اگر حادثه‌ای می‌خواست اتفاق بیافتد، پیش از آن با رهبر انقلاب صحبت‌ها می‌کردند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جریان همه مشکلات انقلاب قرار‌گرفت و حمایت معنوی کرد، مرحوم آقای بهجت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مسیر و عادت‌شان این بود که در امور مدیریتی کشور دخالت نمی‌کردند که این خودش تقویت مدیریت کشور و رهبری بود، ولی دل‌سوزی و دعای‌شان را داشتند و در خلوت‌ها، آن‌چه لازم خیرخواهی بود به آقایان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فتنه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آقازاده مقام معظّم رهبری با مرحوم آقای بهجت دیداری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بهجت به آقازاده رهبر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سلام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جای خودش بنشیند؛ دشمنان می‌خواهند پدر شما را از جایگاهش بلند، و ضربه‌های سنگینی را به نظام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آیت‌اللّه بهجت شدیدا هوای رهبری را داشتند و بسیار مراقب بودند که خدشه‌ای به ایشان و انقلاب وارد نشود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بهجت، هم نسبت به حضرت آقا و هم نسبت به اعضای بیت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خاصی داشت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مرحوم آقای بهجت اهل ذکر و ریاضت بود و وقت آزاد نداشت و برای لحظه‌لحظه عمر شریفش مراقبه و برنامه داشت، هم‌نشینی با بیت مقام معظّم رهبری را جزء عباداتش حساب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فرزندان مقام معظّم رهبری خدمت ایشان می‌رسیدند، مدت طولانی به مصاحبت با آن‌ها می‌پرداختند و بالا تر از آن، وقتی مقام معظّم رهبری به دیدار آیت‌اللّه بهجت می‌رفتند، فضا، فضای بسیار معنوی و نورانی می‌شد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موثقی از آیت‌اللّه بهجت نقل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خواب دیدند که حضرت امام زمان علیه السلام در مجلسی حضور داشتند، علمای بزرگ اسلام هم در خدمت آقا امام زمان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وارد شدند و امام زمان علیه السلام جلوی پای ایشان تمام قد بلند شدند و برای ایشان جایی برای نشستن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یکی از دوستان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آقای بهجت که بودیم، یک نفر درباره مقام معظّم رهبری مسأله‌ای را مطرح کرد و آقای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بهتر از ایشان سراغ دارید؟ من که بهتر از ایشان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یک عارف واصل که چشم خدا بود، درباره آیت‌اللّه خامنه‌ای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یا مکاشفه‌ای، ایشان خطری را نسبت به انقلاب پیش‌بینی کرده بودند و به مقام معظّم رهبری پیغام دادند که خطری را نسبت به انقلاب پیش‌بینی کرده‌اند و توصیه صدقه و دعاهای خاص را به ایشان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 ساخته بود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 از نگه‌بانان جدّی انقلاب بود و جزء دیده بان‌هایی بود که خطر را رصد می‌کرد و پیشاپیش، برای پیش‌گیری آن حرکت می‌کرد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حجت‌الاسلام علی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ویژه‌ای به حضرت آیت‌اللّه خامنه‌ای رهبر معظّم انقلاب داشتند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بزرگ و عارف واصل، تا آخرین روزهای حیات طیبه‌اش، با معظّم له رابطه بسیار نزدیک و حسنه‌ای داشتند و همواره برای ایشان در هدایت و رهبری جامعه اسلامی دعا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آیت‌اللّه بهجت، بارها مراتب حمایت و ارادت خود را نسبت به رهبر انقلاب ابراز داشته، هر از چند گاهی نیز با ایشان ملاقات خصوصی برقرار می‌کردند و اعتقاد داشتند که همیشه باید از رهبری حمایت کنیم و ایشان را تنها نگذاریم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حجت‌الاسلام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مشهد بودیم که حاج آقا مصباح یزدی برای بیعت با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رفته بودند و از آنجا هم به مشهد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خدمت‌شان رسیدیم و از وضع و اوضاع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بیعت خدمت آقا رفته بودم، ولی خدا را شکر دست خالی نرفتم؛ چون آیت‌اللّه بهجت یک نامه چهار صفحه‌ای برای حضرت آقا که تازه رهبر شده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نامه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انتصاب حضرت‌عالی را به سمت مقام ولایت و رهبری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 به آیت‌اللّه مصباح فرموده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خیلی از مردم و مسؤولان با من بیعت کردند، ولی هیچ‌کدام دلم را آرام نکرد که من در این جایگاه باید باشم یا نه الّا این نامه که خیالم را راحت کرد؛ چون می‌دانم که ایشان اصلا بر مبنایی که دیگران ممکن است بنویسند و حرف بزنند، نمی‌نویسند و صحبت نمی‌کنند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حجت‌الاسلام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تاکید داشتند که مجلس شورای اسلامی، به دنبال نظر ولایت فقیه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اوایل نهضت انقلاب بود، حضرت امام خمینی رضوان الله تعالي عليه بارها برای مشورت در مسائل مختلف به نزد آیت‌الله بهجت می‌رسیدند و آن مرجع عالی‌قدر شیعه ابراز می‌کردند که شما باید رأس این هرم یعنی شاه را مورد حمله قرار دهید و کاری کنید که از این مملکت فرار کند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چند سال پیش که حضرت آیت‌اللّه خامنه‌ای یک هفته‌ای به شهر مقدّس قم مشرّف شدند، جمعیت زیادی برای استقبال، در خیابان‌ها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بهجت هم آمدند جزء جمعیت استقبال‌کنندگان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مرجعی در سن حدود نود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آمدند در جمع استقبال‌کنندگان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ایشان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سن و سال آمدید وسط این جمعیت استقبال‌کنندگان؟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که استقبال این سید چه‌قدر ثواب دارد، هیچ‌کس در خانه نمی‌نشست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حجت‌الاسلام علی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پایانی عمر پدرم هم‌زمان با سفر رهبر انقلاب به استان کردستان بود و این موضوع سبب شد تا معظّم له برای سلامتی رهبر انقلاب چندین ختم ویژه صلوات و ذکر گرفتند و مداومت بر این ختم‌ها تا آخرین ساعت عمر حضرت آیت‌اللّه بهجت ادامه داشته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آیت‌اللّه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به خود بنده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دیداری که با امام زمان علیه السلام داشتم از ایشان راجع به آقای خامنه‌ای سؤال کردم و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از ماست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حجت‌الاسلام فقیهی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ما به نام آقای رجالی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ماه قبل از رحلت آیت‌اللّه بهجت ایشان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بگویید بیایند این‌جا با ایشان کار دارم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با هم داشتند، از جمله آیت‌اللّه بهجت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به سمت شما دارد می‌آید و من این خطر را احساس می‌کنم و من آن چه باید برای شما انجام بدهم، برای سلامتی شما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هر کاری می‌توانید انجام بدهید</w:t>
      </w:r>
      <w:r>
        <w:rPr>
          <w:rFonts w:eastAsia="IRNazanin" w:cs="IRNazanin"/>
          <w:color w:val="111111"/>
          <w:sz w:val="28"/>
          <w:szCs w:val="28"/>
          <w:rtl w:val="true"/>
          <w:lang w:bidi="fa-IR"/>
        </w:rPr>
        <w:t xml:space="preserve">. </w:t>
      </w:r>
      <w:bookmarkStart w:id="394" w:name="pg20537_229101"/>
    </w:p>
    <w:p>
      <w:pPr>
        <w:pStyle w:val="BookText"/>
        <w:rPr/>
      </w:pPr>
      <w:bookmarkEnd w:id="394"/>
      <w:r>
        <w:rPr>
          <w:rFonts w:ascii="IRNazanin" w:hAnsi="IRNazanin" w:eastAsia="IRNazanin"/>
          <w:color w:val="111111"/>
          <w:sz w:val="28"/>
          <w:sz w:val="28"/>
          <w:szCs w:val="28"/>
          <w:rtl w:val="true"/>
          <w:lang w:bidi="fa-IR"/>
        </w:rPr>
        <w:t>چند روزی گذشت و باز دوباره حضرت آیت‌اللّه بهجت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خامنه‌ای بگویید یک نفر را بفرستند من با ایشان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حاج آقا محمدی گلپایگانی را فرستادند پیش آیت‌اللّه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 دومرتبه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سلامتی شما هرکاری می‌توانستم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یک کاری انجام بدهید</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395" w:name="__RefHeading___Toc10251345_3381743652"/>
      <w:bookmarkStart w:id="396" w:name="_Toc146"/>
      <w:bookmarkEnd w:id="395"/>
      <w:r>
        <w:rPr>
          <w:rtl w:val="true"/>
        </w:rPr>
        <w:t>شیخ محمدتقی بُهلول گنابادی</w:t>
      </w:r>
      <w:bookmarkEnd w:id="396"/>
    </w:p>
    <w:p>
      <w:pPr>
        <w:pStyle w:val="BookText"/>
        <w:rPr/>
      </w:pP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مدت عمرم، امراء و صاحب‌منصبان زیادی را دیده‌ام، اما کسی را به لحاظ بی‌رغبتی به مقام و منصب دنیا، هم‌پای آیت‌اللّه خامنه‌ای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زندگی روزمره او را از نزدیک می‌بیند، حس می‌کند که ذره‌ای میل به دنیا در او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در این مقطع، من هیچ‌کس را در تقوا و اعراض از مال و مقام دنیا، مثل او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در خدمت وی بودم،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خاطرتان هست که قبل از انقلاب، یک شب در مسجد طرقبه منبر بودید، پس از اتمام مجلس، وقتی خواستید از مسجد بیرون بیایید، چون تاریک بود، من آمدم دست‌تان را بگیرم و کمک‌تان کنم،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چشمانم خوب می‌بیند؛ تا جایی که هنوز زیر نور ماه، خاطره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چه‌طور؟ حالا هم بینایی‌تان در همان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زیر نور خورشید هم دیگر نمی‌توانم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کم‌تر به ما سر می‌زنید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متعلق به همه مردم ایران هستید؛ من اگر وقت شما را بگیرم، مثل این است که وقت همه ایرانی‌ها را گرفته‌ام</w:t>
      </w:r>
      <w:r>
        <w:rPr>
          <w:rFonts w:eastAsia="IRNazanin" w:cs="IRNazanin"/>
          <w:color w:val="111111"/>
          <w:sz w:val="28"/>
          <w:szCs w:val="28"/>
          <w:rtl w:val="true"/>
          <w:lang w:bidi="fa-IR"/>
        </w:rPr>
        <w:t>.</w:t>
      </w:r>
      <w:r>
        <w:rPr>
          <w:rStyle w:val="FootnoteAnchor"/>
          <w:rtl w:val="true"/>
        </w:rPr>
        <w:footnoteReference w:id="649"/>
      </w:r>
      <w:bookmarkStart w:id="397" w:name="pg20537_229102"/>
    </w:p>
    <w:p>
      <w:pPr>
        <w:pStyle w:val="Heading3"/>
        <w:numPr>
          <w:ilvl w:val="2"/>
          <w:numId w:val="1"/>
        </w:numPr>
        <w:rPr/>
      </w:pPr>
      <w:bookmarkStart w:id="398" w:name="__RefHeading___Toc10251347_3381743652"/>
      <w:bookmarkStart w:id="399" w:name="_Toc147"/>
      <w:bookmarkEnd w:id="397"/>
      <w:bookmarkEnd w:id="398"/>
      <w:r>
        <w:rPr>
          <w:rtl w:val="true"/>
        </w:rPr>
        <w:t>علامه محمدتقی جعفری</w:t>
      </w:r>
      <w:bookmarkEnd w:id="399"/>
    </w:p>
    <w:p>
      <w:pPr>
        <w:pStyle w:val="BookText"/>
        <w:rPr/>
      </w:pP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جعفری در دوره جنگ تحمیلی به هر شهری که برای سخنرانی می‌رفت، اولین کاری که می‌کرد رفتن به مزار شهداء و خواندن فاتحه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هم خود در آغاز جنگ به جبهه رفت و هم فرزندش را به جبهه فرستاد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 مثل جوان‌های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از جوان‌های دیگر رنگین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برگشت، خدا لطف کرده است و اگر هم کشته شد، در راه دین و کشور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دوران جنگ تحمیلی، اغلب سخنرانی‌هایش را با دعای ذیل و مانند آن پایان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رزمندگان را در حقّ ما مستجاب کن و پیام شهداء را با گوش ما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قدردان حرکتی که جوانان ما در جبهه‌ها برای مملکت کردند، قراربده</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400" w:name="__RefHeading___Toc10251349_3381743652"/>
      <w:bookmarkStart w:id="401" w:name="_Toc148"/>
      <w:bookmarkEnd w:id="400"/>
      <w:r>
        <w:rPr>
          <w:rtl w:val="true"/>
        </w:rPr>
        <w:t>آیت‌اللّه محمدتقی مصباح یزدی</w:t>
      </w:r>
      <w:bookmarkEnd w:id="401"/>
    </w:p>
    <w:p>
      <w:pPr>
        <w:pStyle w:val="BookText"/>
        <w:rPr/>
      </w:pP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مصباح در دوره رژیم ستم‌شاهی، مبارزات گسترده‌ای را برضدّ آن رژیم و عوامل آن انجام داده‌اند که بخش شایان توجهی از زندگی ایشان را در برمی‌گیرد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در ماجرای انجمن‌های ایالتی و ولایتی و نهضت روحانیت به رهبری امام راحل، مشارکت فعّالی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ماجرای دستگیری و حبس امام خمینی در زندان قیطریه، نامه مفصلی خدمت ایشان ارسال داشتند که در آن، ضمن تأیید و تشویق امام برای ادامه نهضت و گزارش اوضاع پس از دستگیری ایشان، آزادی ایشان از زندان را پیش‌بینی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موجب خرسندی امام شد و معظّم له از طریق آقای حاج حسن صانعی، از استاد مصباح تشکر کردند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از ابتکارات شهید بهشتی در پیش از انقلاب، برقراری جلسات بحث درباره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که به هوشمندی و آینده نگری مشهور بود، بدین می‌اندیشید که پس از پیروزی انقلاب، مبنای انقلاب چه خواهد بود، و اگر قرار باشد مبنا، حکومت اسلامی باشد، آیا طرحی مدون و جامع وجود خواهد داشت یا خیر؟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جلساتی را با حضور آقایان مشکینی، ربّانی شیرازی، باهنر، مفتح، مکارم، سبحانی، مصباح و جمعی دیگر برقرار نمود و آنان برای آن‌که رژیم، به ماهیت آن پی‌نبرد و درصدد به تعطیلی کشاندن آن برنیاید، نام آن را مباحث ولایت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دبیری این جلسات را برعهده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کار، برخی از آقایان زندانی یا تبعید شدند و شهید بهشتی نیز به آلمان سفر کرد که سفر او پنج سال به طول انجامید، اما استاد مصباح برای ادامه کار از آقایان مظاهری، محمدی گیلانی و یزدی دعوت به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شهید بهشتی، محصول تلاش‌های چندساله به تهران انتقال می‌یابد که مع‌الاسف، ساواک آن دفتر را تعطیل می‌کند و فیش‌های تحقیقاتی و دست‌نوشته‌ها را از بین می‌برد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از دیگر فعّالیّت‌های آیت‌اللّه مصباح در مبارزه با استبداد، هم‌کاری با نشریه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تأسیس نشریه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انتقام با انگیزه مبارزه با دستگاه طاغوت و گسترش اندیشه‌های امام و حمایت از روحانیت، با هم‌کاری برخی از علاقه‌مندان به امام و با مدیریت استاد مصباح چاپ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از ابتدا عهد بسته بودند که در هیچ شرایطی دوستان خود را معرفی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که مفاد آن، گاه با واسطه‌هایی از رادیوهای خارجی پخش می‌شد، بارقه امیدی در سرزمین دل شیفتگان امام ایجاد کرده بود که آن‌ها را به مبارزه تشویق می‌کرد و از سوی دیگر، رعب و خشم رژیم شاه را افزون ساخته بود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برخی دیگر از فعّالیّت‌های آیت‌اللّه مصباح یزدی برضدّ رژیم پهلوی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سلسله سخنرانی‌های حکومت اسلامی در کتابخانه مسجد خیابان ایرانشهر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تدوین اساسنامه اولین تشکل سازمان‌یافته مبارزاتی روحانیت، موسوم به تشکل یازده نفری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مخفیانه اعلامیه‌ها و سخنرانی‌های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تهیه ده‌ها نامه و اعلامیه در محکومیت رژیم شاه و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تاریخ زندگی استاد مصباح یزدی، بیان‌گر حساسیت ایشان در برابر جریان‌های انحرافی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جریانی سعی در تحریف اسلام یا انقلاب اسلامی داشته است، ایشان چون رزمنده‌ای دلیر به میدان آمده، از مبانی اسلام و انقلاب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پیروزی انقلاب اسلامی، بیش‌تر مبارزان بر این باور بودند که در آغاز باید مبارزات سیاسی را پیش برد و بعد از پیروزی انقلاب، به پالایش فرهنگی جامعه بر آمد؛ اما در این میان بزرگانی چون آیت‌اللّه مطهری و استادمصباح یزدی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انحراف را در همان دوره مبارزه باید خشکانید و اسلام ناب و راستین را به ایرانیان و جهانیان شناساند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پیش از انقلاب اسلامی، خطر نفوذ مارکسیسم را گوشزد کرده، خود با تدوین کتاب‌ها و جزوات و تشکیل کلاس‌های نقد مبانی مارکسیسم، به گفتار خود جامه عمل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پرده‌برداری از سخنان برخی روشن‌فکرمآبان، و نیز نقد نظریه اسلام منهای روحانیت، پرده از افکار شوم دشمنان اسلام و انقلاب بر می‌داشتند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حساسیت و قاطعیت ایشان در برخورد با این مسائل، چنان بود که گاه برخی از دوستان انقلاب نیز بر ایشان خرده می‌گرفتند و ایشان را به نرمش در برابر مسائل پیش آمده سفارش می‌کردند، اما استاد با عزمی پولادین از مبانی دین مقدس اسلام و اصول آن از جمله توحید، معاد و نبوت که در آن روز مورد هجمه التقاط‌گرایان بود، دفاع می‌کردند و در این راه از سخنرانی، مناظره، نگاشتن کتاب و مقاله و دیگر ابزارهای تبلیغی بهره می‌بردند و از توهین و تهمت و تهاجم احدی نمی‌هراسیدند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آیت‌اللّه مصباح یزدی در دوره دوم مجلس خبرگان رهبری نماینده مردم خوزستان، و در دوره سوم و چهارم نماینده مردم تهران در آن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عضو جامعه مدرسین حوزه علمیه قم بود و ریاست مؤسسه آموزشی و پژوهشی امام خمینی را نیز برعهده داشت که هزاران شاگرد و طلبه علوم دینی را تربیت نموده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امثال بنده شبانه‌روز تسبیح به دست بگیریم و فقط خدا را شکر کنیم که خدا چنین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داده، واللّه معتقدم که از عهده شکر این نعمت برنمی‌آییم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عزیز ما تالی تلو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ذهنم متوجه این مسأله می‌شد که بعد از امام چه خواهد شد، مضطرب می‌شدم و به هر صورتی خودم را منصرف می‌کردم که اصلاً در‌باره این مسأله فکر نکنم؛ چون هیچ جواب و طرح قانع‌کننده‌ای برای جبران خلأ وجود امام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اینمسأله به قدری برای من نگران‌کننده بود که سعی می‌کردم به آن فکر نکنم، اما وقتی که مقام معظّم رهبری دامت برکاته عهده‌دار این مسؤولیت شدند، گویا آب خنکی روی شعله آتش بریزند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می‌کنم من در اوایل امر، به توانایی‌های مختلف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نداشتم؛ فقط در حد این‌که ایشان در میان اقران‌شان برتری دارند، در این اندازه می‌فهمیدم، اما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بارها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ظاهر شد که گویا روح امام در ایشان حلول کرده و همان عظمت با ویژگی‌های ممتاز در شخصیت ایشان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من نمی‌توانم همه ویژگی‌های امام را با ایشان مقایسه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مساوی هستند، یا در بعضی یکی بر دیگری بر تر است؛ چنین قضاوتی صلاحیت بالایی می‌خواهد، ولی اجمالاً می‌دانم که این انتخاب بهترین گزینه‌ای بود که امکان داشت بعد از امام تحقق پیدا کند و روز به روز بر این ایمانم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می‌بینیم که خدا چه ظرفیت‌هایی، چه لیاقت‌هایی و چه قابلیت‌هایی در وجود این مرد بزرگ ذخیره کرده و بدون شک، همه این ظرفیت‌ها و قابلیت‌ها در طول زمان هم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اخلاصی که ایشان دارند و با فداکاری‌هایی که می‌کنند، امدادهای ویژه الهی هم بر آن‌ها افزوده شده و می‌شود؛ چرا که باید زمینه‌ای باشد تا کمالات بروز کند و خدا چنین الطافی را درباره کسی داشته باشد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بخواهیم با اعداد و ارقام، ارزش نعمت وجود مقام معظم رهبری را برای هر فردی تعیین کنیم، این کار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تعیین ارزش این نعمت برای کل جامعه</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عالم فقاهت همگی به انصاف و تقوا معروف هستند شهادت می‌دهند که ما رهبر معظّم انقلاب را در فقاهت نه تنها کم‌تر از اقران‌شان نمی‌دانیم، بلکه در مواردی برای ما ثابت شده که ایشان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علومی که در فقاهت به کار می‌آید و کم‌تر محقق برجسته‌ای در آن وجود دارد،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تشیع، سه نفر رجالی قویّ وجود داشته باشد، یکی از آن‌ها ایشان هستند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رشته‌های علمی دیگر متأسفانه آن‌طور که باید و شاید ایشان شناخته شده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مسائلی که با حافظه ارتباط دارد ایشان در حد اعجاز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شرح احوال اشخاص، قضایای تاریخی و تحلیل تاریخ و </w:t>
      </w:r>
      <w:r>
        <w:rPr>
          <w:rFonts w:eastAsia="IRNazanin" w:cs="IRNazanin"/>
          <w:color w:val="111111"/>
          <w:sz w:val="28"/>
          <w:szCs w:val="28"/>
          <w:rtl w:val="true"/>
          <w:lang w:bidi="fa-IR"/>
        </w:rPr>
        <w:t>...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نزدیک با رهبری آشنایی دارند و می‌توانند ایشان را با اقران‌شان مقایسه کنند، متوجه می‌شوند که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ماه من تا ماه گردون،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بنده همین اندازه می‌فهمیم که ایشان خیلی بهتر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چه‌قدر بهتر است، نمی‌توانیم درست ارزیابی کنیم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کارها در مباحث علمی برای تببین مقام و منزلت رهبری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گرفتم بقیه عمرم را هم برای این کار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یقین رسیدم که ایشان اقرب به معصوم است و فاصله ایشان با معصومین، به مراتب کم‌تر از بقیه مراجع است و اگر در قبال این مسأله قصور کنیم فردای قیامت محاکمه خواهیم 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آیت‌اللّه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نعمت‌های الهی که خدا برای مسلمانان بعد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کرده، وجود مقدس رهبر معظّم انقلاب است </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پیشگاه عظمت الهی سر به خاک بگذاریم و طول عمر بیش‌تر برای رهبر معظّم انقلاب را درخواست کنیم</w:t>
      </w:r>
      <w:r>
        <w:rPr>
          <w:rFonts w:eastAsia="IRNazanin" w:cs="IRNazanin"/>
          <w:color w:val="111111"/>
          <w:sz w:val="28"/>
          <w:szCs w:val="28"/>
          <w:rtl w:val="true"/>
          <w:lang w:bidi="fa-IR"/>
        </w:rPr>
        <w:t>.</w:t>
      </w:r>
      <w:r>
        <w:rPr>
          <w:rStyle w:val="FootnoteAnchor"/>
          <w:rtl w:val="true"/>
        </w:rPr>
        <w:footnoteReference w:id="666"/>
      </w:r>
      <w:bookmarkStart w:id="402" w:name="pg20537_229108"/>
    </w:p>
    <w:p>
      <w:pPr>
        <w:pStyle w:val="Heading3"/>
        <w:numPr>
          <w:ilvl w:val="2"/>
          <w:numId w:val="1"/>
        </w:numPr>
        <w:rPr/>
      </w:pPr>
      <w:bookmarkStart w:id="403" w:name="__RefHeading___Toc10251351_3381743652"/>
      <w:bookmarkStart w:id="404" w:name="_Toc149"/>
      <w:bookmarkEnd w:id="402"/>
      <w:bookmarkEnd w:id="403"/>
      <w:r>
        <w:rPr>
          <w:rtl w:val="true"/>
        </w:rPr>
        <w:t>آیت‌اللّه سید محمّدجعفر مروّج جزائری</w:t>
      </w:r>
      <w:bookmarkEnd w:id="404"/>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نهضت مردمی و انقلاب اسلامی نقش سازنده‌ای داشت و در موارد حساس پیش از پیروزی انقلاب، در حرکت‌ها و راهپیمایی‌ها، و پساز پیروزی انقلاب، در برنامه‌ریزی‌ها پناهگاه بسیار محکمی برای مردم سلحشور خوزستان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زمانی که انقلاب در آستانه پیروزی قرارگرفت،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مردم اهواز به خاطر فرار شاه، شادمانی می‌کردند که نیروهای وفادار به شاه با انواع سلاح‌ها به مردم بی‌پناه اهواز حمله کردند و عده کثیری را به شهادت رساندند و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هجوم ناجوانمردانه به بیت معظّم له نیز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وقتی به محضر امام امت در پاریس گزارش شد، از طرف ایشان با بیت آیت‌اللّه مروّج تماس حاصل شد و پیام رهبر فقید انقلاب با تلفن قرائت گردید و به مردم غیور اهواز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راهپیمایی‌ها و اقامه نماز جماعت در جمع راهپیمایان در اهواز نیز که پیش از پیروزی انقلاب و هم‌زمان با کودتای نظامی اعلام شد، جهت هم‌راهی با مردم از سوی معظّم له برپا و رهبری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بیت ایشان در چند نوبت انجام گرفت که در هر مرتبه، با درایت و اطمینان به انجام وظیفه الهی، کسانی را که به خانه‌اش پناه برده بودند، از شرّ مهاجمان نجات داد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پس از پیروزی انقلاب و شروع جنگ تحمیلی، با رهبری و برنامه‌ریزی ایشان در مواقع حساس، نیازهای جبهه برطرف می‌شد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رزمندگان تشویق به شرکت در جنگ می‌گشتند</w:t>
      </w:r>
      <w:r>
        <w:rPr>
          <w:rFonts w:eastAsia="IRNazanin" w:cs="IRNazanin"/>
          <w:color w:val="111111"/>
          <w:sz w:val="28"/>
          <w:szCs w:val="28"/>
          <w:rtl w:val="true"/>
          <w:lang w:bidi="fa-IR"/>
        </w:rPr>
        <w:t>.</w:t>
      </w:r>
      <w:r>
        <w:rPr>
          <w:rStyle w:val="FootnoteAnchor"/>
          <w:rtl w:val="true"/>
        </w:rPr>
        <w:footnoteReference w:id="669"/>
      </w:r>
      <w:bookmarkStart w:id="405" w:name="pg20537_229109"/>
    </w:p>
    <w:p>
      <w:pPr>
        <w:pStyle w:val="Heading3"/>
        <w:numPr>
          <w:ilvl w:val="2"/>
          <w:numId w:val="1"/>
        </w:numPr>
        <w:rPr/>
      </w:pPr>
      <w:bookmarkStart w:id="406" w:name="__RefHeading___Toc10251353_3381743652"/>
      <w:bookmarkStart w:id="407" w:name="_Toc150"/>
      <w:bookmarkEnd w:id="405"/>
      <w:bookmarkEnd w:id="406"/>
      <w:r>
        <w:rPr>
          <w:rtl w:val="true"/>
        </w:rPr>
        <w:t>آیت‌اللّه محمدجواد انصاری همدانی</w:t>
      </w:r>
      <w:bookmarkEnd w:id="407"/>
    </w:p>
    <w:p>
      <w:pPr>
        <w:pStyle w:val="BookText"/>
        <w:rPr/>
      </w:pP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انصاری همدانی در زمان طاغوت به خاطر مخالفت با حکومت پهلوی، با مشاغل دولتی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اقوام که در دادگستری بود خدمت ایشان می‌رسد و در مورد کارش با آقا مشورت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من تأیید می‌کنم، که پرونده هایت را بیاوری تا من با اصول شرع برایت استنباط کنم و حکم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با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مشروعیت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پایه یک دادگستری در حالی که پنج شش سال به بازنشستگی‌اش مانده بود استعفاء داد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دکتر علی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آقای انصاری همدانی با هم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هشت ساله بودم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روح‌اللّه، مرد بزرگی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محمدابراهیم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شاگرد آیت‌اللّه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آقای انصاری در زمان طلبگی با یک‌دیگر زیاد ملاقات داشتند که ظاهرا مخفیانه هم بود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محمد افراسیابی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شاگرد آیت‌اللّه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آیت‌اللّه انصاری اجازه گرفتم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ما یک ماه قم بمانیم؟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خوبی می‌کنید، جای خوبی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اجازه می‌دهید برویم پشت سر فلان آقا نماز بخوانیم؟ </w:t>
      </w:r>
      <w:bookmarkStart w:id="408" w:name="pg20537_229110"/>
    </w:p>
    <w:p>
      <w:pPr>
        <w:pStyle w:val="BookText"/>
        <w:rPr/>
      </w:pPr>
      <w:bookmarkEnd w:id="40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یک کسی به نام آقا روح‌اللّه توی فلان مسجد است، برو پشت سر او نماز بخوان</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غلامحسین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آیت‌اللّه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وقتی از آیت‌اللّه انصاری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دیگری غیر از شما هست؟</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حاج آقا روح‌اللّه در قم هست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آیت‌اللّه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روح‌اللّه، آتیه‌ای بسیار روشن دارند</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409" w:name="__RefHeading___Toc10251355_3381743652"/>
      <w:bookmarkStart w:id="410" w:name="_Toc151"/>
      <w:bookmarkEnd w:id="409"/>
      <w:r>
        <w:rPr>
          <w:rtl w:val="true"/>
        </w:rPr>
        <w:t>آیت‌اللّه محمدحسن حجتی هرسینی</w:t>
      </w:r>
      <w:bookmarkEnd w:id="410"/>
    </w:p>
    <w:p>
      <w:pPr>
        <w:pStyle w:val="BookText"/>
        <w:rPr/>
      </w:pP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از طرف حق‌تعالی و انبیاء صلوات الله علیهم و بعد از انبیاء صلوات الله علیهم، أئمه معصومین اثنی عشر صلوات الله و سلامه علیهم، و در زمان غیبت با علماء و مجتهدین جامع‌الشرائط باشد و چنان‌چه اشخاصی بخواهند داخل در نظام و رژیم دولت های غیر الهی شوند، باید از مجتهد جامع‌الشرائط اجازه بگیرند، مانند علی بن یقطین، و مسؤولیت در دستگاه دولتی را بدون اذن حاکم شرع اعانت بر ظلم و ظالم می‌دانستند</w:t>
      </w:r>
      <w:r>
        <w:rPr>
          <w:rFonts w:eastAsia="IRNazanin" w:cs="IRNazanin"/>
          <w:color w:val="111111"/>
          <w:sz w:val="28"/>
          <w:szCs w:val="28"/>
          <w:rtl w:val="true"/>
          <w:lang w:bidi="fa-IR"/>
        </w:rPr>
        <w:t>.</w:t>
      </w:r>
      <w:r>
        <w:rPr>
          <w:rStyle w:val="FootnoteAnchor"/>
          <w:rtl w:val="true"/>
        </w:rPr>
        <w:footnoteReference w:id="67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جریان انقلاب اسلامی با این‌که کهن‌سال بودند، با ارشاد و خط دادن به عامه مردم و به خصوص جوانان و احزاب منطقه، آنان را در حمایت و پیروزی انقلاب اسلامی تشویق می‌کردند و به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هزاران نفر کشته شوند تا یک حکم از اسلام احیاء شود، ارزش دارد</w:t>
      </w:r>
      <w:r>
        <w:rPr>
          <w:rFonts w:eastAsia="IRNazanin" w:cs="IRNazanin"/>
          <w:color w:val="111111"/>
          <w:sz w:val="28"/>
          <w:szCs w:val="28"/>
          <w:rtl w:val="true"/>
          <w:lang w:bidi="fa-IR"/>
        </w:rPr>
        <w:t>.»</w:t>
      </w:r>
      <w:r>
        <w:rPr>
          <w:rStyle w:val="FootnoteAnchor"/>
          <w:rtl w:val="true"/>
        </w:rPr>
        <w:footnoteReference w:id="679"/>
      </w:r>
      <w:bookmarkStart w:id="411" w:name="pg20537_229111"/>
    </w:p>
    <w:p>
      <w:pPr>
        <w:pStyle w:val="BookText"/>
        <w:rPr/>
      </w:pPr>
      <w:bookmarkEnd w:id="411"/>
      <w:r>
        <w:rPr>
          <w:rFonts w:ascii="IRNazanin" w:hAnsi="IRNazanin" w:eastAsia="IRNazanin"/>
          <w:color w:val="111111"/>
          <w:sz w:val="28"/>
          <w:sz w:val="28"/>
          <w:szCs w:val="28"/>
          <w:rtl w:val="true"/>
          <w:lang w:bidi="fa-IR"/>
        </w:rPr>
        <w:t xml:space="preserve">معظّ له بعد از پیروزی انقلاب اسلامی در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همه‌پرسی نظام جمهوری اسلامی، با صدور اعلامیه‌ای از کرمانشاه که در تمام منطقه کرمانشاه پخش شد ،حمایت خود را از جمهوری اسلامی اعلام نمود و مردم را توصیه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جمهوری اسلامی رأی دهند</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412" w:name="__RefHeading___Toc10251357_3381743652"/>
      <w:bookmarkStart w:id="413" w:name="_Toc152"/>
      <w:bookmarkEnd w:id="412"/>
      <w:r>
        <w:rPr>
          <w:rtl w:val="true"/>
        </w:rPr>
        <w:t>آیت‌اللّه سید محمدحسن مرتضوی لنگرودی</w:t>
      </w:r>
      <w:bookmarkEnd w:id="413"/>
    </w:p>
    <w:p>
      <w:pPr>
        <w:pStyle w:val="BookText"/>
        <w:rPr/>
      </w:pP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تحت تأثیر بنیان گذار انقلاب بود و خاطرات فراوانی از آن رهبر بی‌بدیل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این‌که به علت بیماری کم‌تر می‌توانست در مجامع عمومی حضور یابد، هیچ‌گاه از فعّالیّت های سیاسی غافل نبود و هماره از نهضت امام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جزء امضاءکنندگان اعلامیه علیه رژیم پهلوی و پشتیبانی از نهضت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اعلامیه هایی که نام آیت‌اللّه لنگرودی در آن‌ها دیده می‌شد، بدین قراراست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جمعی از علمای حوزه علمیه قم به هویدا، نخست وزیر ایران درباره اوضاع نابسامان ایران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علماء و مدرسین حوزه علمیه قم در اعتراض به فاجعه خونین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علماء و مدرسین حوزه علمیه قم در اعتراض به حوادث خونین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علماء و مدرسین حوزه علمیه قم در اعتراض به کشتار مردم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جمعی از استادان حوزه علمیه قم در اعتراض به مقاله توهین‌آمیز روزنامه اطلاعات علیه امام خمینی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مدرسین حوزه علمیه قم در اعتراض به کشتار وحشیانه رژیم در تهران و شهرستان‌ها</w:t>
      </w:r>
      <w:r>
        <w:rPr>
          <w:rFonts w:eastAsia="IRNazanin" w:cs="IRNazanin"/>
          <w:color w:val="111111"/>
          <w:sz w:val="28"/>
          <w:szCs w:val="28"/>
          <w:rtl w:val="true"/>
          <w:lang w:bidi="fa-IR"/>
        </w:rPr>
        <w:t xml:space="preserve">. </w:t>
      </w:r>
      <w:bookmarkStart w:id="414" w:name="pg20537_229112"/>
    </w:p>
    <w:p>
      <w:pPr>
        <w:pStyle w:val="BookText"/>
        <w:rPr/>
      </w:pPr>
      <w:bookmarkEnd w:id="41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علمای قم درباره حوادث سیاسی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جمعی از استادان حوزه علمیه قم علیه تشکیل دولت نظامی</w:t>
      </w:r>
      <w:r>
        <w:rPr>
          <w:rFonts w:eastAsia="IRNazanin" w:cs="IRNazanin"/>
          <w:color w:val="111111"/>
          <w:sz w:val="28"/>
          <w:szCs w:val="28"/>
          <w:rtl w:val="true"/>
          <w:lang w:bidi="fa-IR"/>
        </w:rPr>
        <w:t>.</w:t>
      </w:r>
      <w:r>
        <w:rPr>
          <w:rStyle w:val="FootnoteAnchor"/>
          <w:rtl w:val="true"/>
        </w:rPr>
        <w:footnoteReference w:id="682"/>
      </w:r>
    </w:p>
    <w:p>
      <w:pPr>
        <w:pStyle w:val="Heading3"/>
        <w:numPr>
          <w:ilvl w:val="2"/>
          <w:numId w:val="1"/>
        </w:numPr>
        <w:rPr/>
      </w:pPr>
      <w:bookmarkStart w:id="415" w:name="__RefHeading___Toc10251359_3381743652"/>
      <w:bookmarkStart w:id="416" w:name="_Toc153"/>
      <w:bookmarkEnd w:id="415"/>
      <w:r>
        <w:rPr>
          <w:rtl w:val="true"/>
        </w:rPr>
        <w:t>علامه سید محمدحسین تهرانی</w:t>
      </w:r>
      <w:bookmarkEnd w:id="416"/>
    </w:p>
    <w:p>
      <w:pPr>
        <w:pStyle w:val="BookText"/>
        <w:rPr/>
      </w:pP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محمدصادق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سید محمدحسین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زمان تحصیل در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و پنج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برنامه‌ریزی برای براندازی نظام طاغوت و تشکیل حکومت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نجف با ایشان مرتبط بودند،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همان دوران، از عوامل انحطاط مسلمانان در اندلس و دیگر کشورها و راه‌های نجات مسلمانان صحبت می‌کردند و به شاگردان خود مطالعه کتاب‌هایی را در اینزمینه‌ها سفارش و تفکّر ضرورت تشکیل حکومت اسلام را ترویج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بحث‌های تاریخی و اجتماعی، از همان زمان به بررسی مبانی فقهی حکومت اسلام و الگوی صحیح برای تشکیل حکومت، و مباحثی چون ولایت فقیه و ملاک‌های مشروعیّت حکومت و حاکم و روش انتخاب آن مشغول بودند و از جهت فقهی، تشکیل حکومت را از واجبات شرعی می‌دانستند و آن را در حکم شرط واجب برای بسیاری از واجبات می‌شمردند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انسان نباید به هیچ وجه من‌الوجوه قیامی و اقدامی کند به چند روایت تمسّک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کلینی در روضه کافی عن محمد بن یحیی، عن أحمد بن محمّد، عن الحسین بن سعید، عن حَمّاد بن عیسی، عن الحسین بن المختار،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رَایَةٍ تُرْفَعُ قَبْلَ قِیَامِ الْقَآئِمِ فَصَاحِبُهَا طَاغُوتٌ یُعْبَدُ مِنْ دُونِ اللّه عَزّ وَ جَلَّ</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هر پرچمی که قبل از قیام قائم برافراشته گردد، صاحب آن پرچم، طاغوت است و مردم او را عبادت می‌کنند و دست از عبادت پروردگار عزّ و جلّ برداشته، او را معبود خود قرارمی‌دهند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صاحب پرچم، طاغوت است و در مسیر غیر پروردگار حرکت می‌کند و خود را معبود مردم قرارداده است و أفرادی که به او می‌گروند، عابد او هستند و عبادت‌شان هم در غیر راه خدا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رایت هم اختصاص به یک رایت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پرچمی برافراشته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حکم تا قبل از قیام قائم إدامه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مفاد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سند که بگذریم، آیا خود این متن قابل قبول است، یا این‌که منظور خاصّی را در بر دارد؟</w:t>
      </w:r>
    </w:p>
    <w:p>
      <w:pPr>
        <w:pStyle w:val="BookText"/>
        <w:rPr/>
      </w:pPr>
      <w:r>
        <w:rPr>
          <w:rFonts w:ascii="IRNazanin" w:hAnsi="IRNazanin" w:eastAsia="IRNazanin"/>
          <w:color w:val="111111"/>
          <w:sz w:val="28"/>
          <w:sz w:val="28"/>
          <w:szCs w:val="28"/>
          <w:rtl w:val="true"/>
          <w:lang w:bidi="fa-IR"/>
        </w:rPr>
        <w:t>از قرینه قَبْلَ قِیَامِ الْقَآئِمْ می‌توان استفاده کرد که آن رایتی که برداشته شود، نه هر رایتی است که در راه قائم و در مسیر دین و در مسیر قرآن و در مسیر ولایت و در مسیر رضایت خود حضرت قائم برافراشته گردد، بلکه آن رایتی است که در مقابل رایت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قیام دارد و آن قیام به حقّ است، و آن قیام وقتی تحقّق پیدا می‌کند که به موقع انجام شود و به جای خود و به منصّه خود نشسته باشد، و هرکس قبل از قیام قائم، رایتی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نام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برافرازد، اگر در غیر مسیر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عنوان خودپسندی و شخصیّت‌طلبی و یا لا أقلّ بعنوان خودمحوری تحقّق خواهد یافت، و ولایتی را که به خود نسبت می‌دهد در مقابل ولایت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مندکّ و فانی در ولایت و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در مسیر و ممشای آن حضرت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رایتی که در مقابل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فَصَاحِبُها طَاغُوتٌ؛ چون قیام قائم، انسان را با از بین رفتن شخصیّت و استکبار و خودمنشی که در أفراد موجود است به سوی </w:t>
      </w:r>
    </w:p>
    <w:p>
      <w:pPr>
        <w:pStyle w:val="BookText"/>
        <w:rPr/>
      </w:pPr>
      <w:r>
        <w:rPr>
          <w:rFonts w:ascii="IRNazanin" w:hAnsi="IRNazanin" w:eastAsia="IRNazanin"/>
          <w:color w:val="111111"/>
          <w:sz w:val="28"/>
          <w:sz w:val="28"/>
          <w:szCs w:val="28"/>
          <w:rtl w:val="true"/>
          <w:lang w:bidi="fa-IR"/>
        </w:rPr>
        <w:t>پروردگار حرکت می‌دهد، و این رایت، أفراد را به سوی خود دعوت می‌کند و هرجائی که محوری و مرکزی از شخصیّت‌طلبی باشد، آن طاغوت است و یُعْبَدُ مِنْ دُونِ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است در أحوالات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مناقب ابن شهرآشوب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یُرْوَی أَنَّ زَیْدَ بْنَ عَلِیّ لَمَّا عَزَمَ عَلَی الْبَیْعَةِ 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الْقَآئِمِ مِنْ أَهْلِ هَذَا الْبَیْتِ قَبْلَ قِیَامِ مَهْدِیِّهِمْ مَثَلُ فَرْخٍ نَهَضَ مِنْ عُشِّهِ مِنْ غَیْرِ أَنْ یَسْتَوِی جَنَاحَاهُ؛ فَإذَا فَعَلَ ذَلِکَ سَقَطَ فَأَخَذَهُ الصِّبْیَانُ یَتَلاعَبُونَ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فِی نَفْسِکَ أَنْ تَکُونَ الْمَصْلُوبَ غَدًا بِالْکُنَاسَةِ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کَمَا قَالَ</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هنگامی که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بر خروج شد و می‌خواست از مردم برای قیام خود بیعت بگیرد و علیه حکومت اموی و هشام بن عبد‌الملک جهاد کند، حضرت إمام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از این اهل‌بیت که قبل از قیام مهدیِ آن‌ها قیام کند، مَثَل جوجه‌ای است که از لانه و آشیانه خود پرواز کند، قبل از این‌که بال‌های این جوجه، استوار شده و قدرت بر پرواز داشته باشد؛ در این صورت آن جوجه می‌افتد و وقتی جوجه افتاد، بچّه‌ها او را می‌گیرند و با او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را در ریخته شدن خون خود در نظر بدار که مبادا تو را فردا در کناسه و مزبله کوفه بر دار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هم همین‌طور بود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زید در کوفه خروج کرد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و پنج 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بیعت کرد و أفرادی دور او جمع شدند و روز قیام هم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هنگامی که لشکر شام ظاهر شد، تمام أفرادی که با او بیعت کرده بودند، فرار کردند و تنها سیصد نفر با او ماندند و همه کشته شدند و تیری هم به خود زید إصابت کرد و به واسطه آن تیر در میدان افتاد و جنازه او را در کناسه کوفه بر دار آویختند و چهار سال جنازه‌اش بر بالای دار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استدلال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قیامی هم که زید نمود قیام باطلی بوده است و حضرت آن را منع کرده‌اند و چون برخلاف دستور و منع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مصلوب شد و در مزبله کوفه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حضرت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الْقَآئِمِ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معناست؛ یعنی هرکس قبل از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کند به همین کیفیّت مبتلا خواهد گشت، و لذا هیچ‌کس قبل از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نحو‌الإطلاق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نهوض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إطلاق این روایت شامل همه زمان‌ها می‌شود، حتّی زمان غیبت، و هیچ‌کس حقّ نهوض ندارد، و إلّا مانند پرواز جوجه‌ای است که بال و پرش استوار نشده، که دچار آفات و مصائب می‌شود و دشمنان حمله می‌کنند و او را از پا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این روایت با إطلاق خود درصدد بیان این معنی نیست که هرکس از هر حقّی دفاع کند، مَثَل او مثل فَرْخ است؛ حضرت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مهدی داریم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آخر‌الزّمان یکی است و اوست که قیام می‌کند، و مهدی نوعی هم نیست، بلکه مهدی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یک شخص از خاندان ماست که در روایات هم تمام خصوصیّاتش آمده است که پس از إمام یازدهم به ولایت و إمامت می‌رسد و پیامبر هم به اسم او تصریح فرموده است که او مهدی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کسی است که قیام می‌کند و تمام دنیا را زیر پرچم عدل خود می‌گیرد و با سیف، تمام دشمنان را از بین می‌برد و هیچ‌کس در مقابل او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از أهل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خاندان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قیام کند و کار او را بکند، نخواهد توانست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قبل از آن قیام بخواهد کار او و قیام او را بکند و دشمنان را در هم بکوبد و لوای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به دست گیرد، یعنی خود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آن شخص، مهدی نخواهد بود، زیرا مهدویّت، نوعیّه نیست، بلکه مهدویّت، شخصیّه است و قائم به اوست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این خوبی کجا دلالت می‌کند که هیچ‌کس نخواهد توانست در زمان غیبت، إیجاد حکومت إسلامی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دارد که هیچ‌کس حقّ دفع از ظلم را ندارد؟ کجا دارد که هیچ‌کس نمی‌تواند أمر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الْقَآئِمِ مِنْ أَهْلِ هَذَا الْبَیْتِ، یعنی هرکس از أهل این بیت قیام کرد، 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غَمْر که این دو نفر پسران عبد‌اللّه بن محض بودند و قیام کردند و حضرت إمام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نصیحت کرد که این کار را نکنید و هر دو به بد‌ترین وضعی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هم مردم را به عنوان مهدویّت به خود دعوت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مهدی هستیم که پیغمبر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محض که پسر حسن بن 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پسر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هم مردم را به بیعت با این‌ها به عنوان مهدویّت دعوت می‌کرد، و خودش با محمد به عنوان مهدی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یک شخص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تمام دنیا را هم جمع کنید که به عنوان مهدویّت با شما بیعت کنند، شما مهدی نخواهید شد، چون مهدی، آن فرد خاصّ است و انسان باید دنبال آن مهدی برود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عدیده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زکات و حج و ولایت، و مَا نُودِی بِشَی‌ءٍ مِثلَ مَا نُودِی بِالوِلَایَةِ، هیچ چیز اهمیتش مثل اهمیّت ولایت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آیات قرآنی و روایات، أمری که از همه واجب تر است همین تشکیل حکومت اسلامی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اسلامی از اوجب واجبات است و از أهمّ 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نماز شما روی جهتی ترک شد، آن مقداری که چوب می‌خورید کم‌تر است از این‌که درصدد و اهتمام تشکیل حکومت اسلامی نباشید؛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وقتی قبول است که انسان در سایه حکومت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وقتی قبول است که انسان در سایه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وقتی مقبول است که انسان در سایه اسلام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در زیر پرچم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اعمال او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و رفت زیر پرچم معاویه و أبوسفیان، حالا هرچه نماز بخواند، هرچه روزه بگیرد، خیلی روشن است که آن نماز،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نمازی که أبوسفیان و معاویه بپسندد و امضاء کند، نماز نیست؛ چون او اصلا وضعش و مکتبش ضدّ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نماز برأنداز است، نه ایجاد‌کننده نماز</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والد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سی و دو سالگی از نجف اشرف به تهران برگشتند و از همان سال اوّل، فعّالیّت‌های سیاسی خود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سال‌ها تأمل به این نتیجه رسیده بودند که برای مقابله با حکومت طاغوت باید کار به شکل تشکیلاتی انجام شود، آن‌هم نه یک تشکیلات محدود و کوچک، بلکه تشکیلاتی که تمام نیروهای مذهبی را در سراسر کشور به هم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آن زمان ایجاد چنین تشکیلاتی شدنی نبود و نظام شاهنشاهی در مقابل کوچک‌ترین حرکتی عکس‌العمل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نتیجه رسیده بودند که شبکه‌ای از علمای بلاد ایجاد کنند که در آن، همه علماء به هم متّصل باشند و معلوم است که چون مردم هر شهر تحت نفوذ عالمان آن شهر هستند، با هم‌کاری علماء، همه مردم نیز به هم متّصل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در همان سال اوّل ورود به تهران جلسه‌ای بسیار سرّی در تهران متشکّل از عدّه‌ای از علماء به وجود آوردند و با آن‌ها جلسات متعدّدی برگزار نمودند که موضوع آن، بحث و بررسی در مورد روش صحیح مقابله با رژیم بود و با هم‌فکری در این جلسات برای اقدامات خود برنامه‌ریزی می‌کردند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علمائی که در این جلسات در تهران شرکت می‌کرده‌اند و مرحوم والد به نام ایشان اشاره فرموده‌اند،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مطهری، حاج شیخ محمّدباقر آشتیانی، حاج شیخ جواد فومنی، علّامه طباطبائی، حاج شیخ محمّدتقی آملی، حاج سید رضی شیرازی،حاج آقا محیی‌الدّین أنواری، حاج شیخ بهاءالدّین صدوقی همدانی، حاج شیخ محمّدتقی جعفری، حاج سید محمّدعلی سبط، حاج سید صدرالدّین جزائری و آقازاده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طریق همین جلسات سعی کردند با جمعی از علمای بلاد مرتبط شده، این شبکه تشکیلاتی را در سراسر کشور نفوذ دهند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ضمن با آقایان دیگر هم در ارتباط بودیم؛ با جناب آیت‌اللّه میلانی و آیت‌اللّه آخوند ملّاعلی همدانی و بعضی از علماء دیگر مثل مرحوم آیت‌اللّه صدوقی در یزد </w:t>
      </w:r>
    </w:p>
    <w:p>
      <w:pPr>
        <w:pStyle w:val="BookText"/>
        <w:rPr/>
      </w:pPr>
      <w:r>
        <w:rPr>
          <w:rFonts w:ascii="IRNazanin" w:hAnsi="IRNazanin" w:eastAsia="IRNazanin"/>
          <w:color w:val="111111"/>
          <w:sz w:val="28"/>
          <w:sz w:val="28"/>
          <w:szCs w:val="28"/>
          <w:rtl w:val="true"/>
          <w:lang w:bidi="fa-IR"/>
        </w:rPr>
        <w:t>که ایشان خیلی فعّالیّت می‌کرد و کارهای‌شان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آیت‌اللّه دستغیب در شیراز که از رفقای ما بود و خیلی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آیت‌اللّه سید محمّدعلی قاضی در تبریز، و هم‌چنین آیت‌اللّه آقا عزّالدّین زنجانی که الآن در مشهد هستند، و قبلا در زنجان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چهره‌های سرشناس انقلاب از طریق همین تشکیلات برای اوّلین بار وارد سیاست و مبارزه با طاغوت شدند و در نزد مرحوم والد قسم خوردند و به فعّالیّت پرداختند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آیت‌اللّه صدرالدّین حائری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مسائل سیاسی با علّامه سید محمدحسین تهرانی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که امروز، مایه فساد و امّ‌الفساد، شاه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یک فکری کرد این خار را از جلوی پای مسلمان‌ها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جلسات عدیده با مرحوم آیت‌اللّه العظمی سید محمدهادی میلانی صحبت کرد، تا ایشان را متقاعد نمود که ایشان حکم تکفیر و ترور شاه را تنفیذ و امضاء کرد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این مسأله خیلی بالاست که از یک مرجعی چنین حکمی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سرلشکر قرنی را آورد و او را متقاعد نمود تا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برد خدمت آقای 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میلانی کتباً به قرنی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وظیفه داری که این خار را از پیش پای مسلمین 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بوسید و رفت برای این‌که این حکم را اجراء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رو شد و قرنی را گرفتند و یک تعداد دیگری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آمدند خدمت آقای میلانی، خود آقای میلانی این جریان را به من گفتند،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جریان آمدند پیش من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از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نامه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دستور دادید که قرنی شاه را ترور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صلاح مسلمانان را چنین دیدم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روی این نظر باقی هستید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هم به این نظر باقی هستم</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آیت‌اللّه صدرالدّین حائری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برنامه‌های مبارزات انقلابی، گاهی علّامه تهرانی اشاره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برنامه مبارزات، یک جنبه عبادی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مسیر، مواجه با مشکلاتی می‌شوند، زندان می‌افتند، ممکن است شکنجه و امثال این‌ها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قصدتان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عمل‌تان را معامله با یک چیز بخس و کوچک نکنید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آیت‌اللّه خمینی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مدرسه فیضیّه، خطابه خیلی عجیبی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خطابه عصر روز عاشورا دهم محرم مصادف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قم گرفتند و آوردند برای تهران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خانه ما در آن وقت تلفن نداشت، لذا برخاستم آمدم در منزل یکی از اقوام که تلفن داشت، شروع کردم به تلفن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کارم آن روز تا شب تلفن کردن بود، به هرجایی که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تهران این‌طور تصمیم گرفتیم که علمای تهران همه در یک‌جا جمع بشوند و بروند خودشان را به شهربانی معرّفی کنند و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خمینی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او هستیم، هر جرمی که او دارد ما هم با او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حالا ما می‌بایست این علماء را جمع کنیم، لذا بعضی‌ها را که تلفن نداشتند با فرستادن افراد خبر کردیم و بعضی‌ها هم که تلفن داشتند شروع کردیم به تلفن کردن به آن‌ها، و آن‌قدر آن روز تلفن کردیم که من نمی‌دانم سیصد، چهارصد تا شد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تلفن‌ها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علماء تهران انصافاً اهمیّت دادند و حتّی بزرگان‌شان مثل آیت‌اللّه حاج شیخ محمدتقی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آقای آشتیانی و آیت‌اللّه حاج سید </w:t>
      </w:r>
    </w:p>
    <w:p>
      <w:pPr>
        <w:pStyle w:val="BookText"/>
        <w:rPr/>
      </w:pPr>
      <w:r>
        <w:rPr>
          <w:rFonts w:ascii="IRNazanin" w:hAnsi="IRNazanin" w:eastAsia="IRNazanin"/>
          <w:color w:val="111111"/>
          <w:sz w:val="28"/>
          <w:sz w:val="28"/>
          <w:szCs w:val="28"/>
          <w:rtl w:val="true"/>
          <w:lang w:bidi="fa-IR"/>
        </w:rPr>
        <w:t xml:space="preserve">صدر‌الدین جزایری و آیت‌اللّه حاج سید محمدعلی سبط که از افراد جلسه خود ما بودند و هم‌کاری‌های مستقیم داشتند و دیگر علمای سرشناس و طراز اوّل تهران همه حاضر شدند که در آن مجمع شرکت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قرارها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بود و بنا شد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همه جمع بشویم و برویم برای شهربانی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فردا صبح این آقایان همه جمع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دیگر آماده برای حرکت بودیم که یک مرتبه خبر آوردند که از طرف شهربانی آمده‌اند و تمام آقایانی را که در منزل آقای حاج سید آقای خلخالی اجتماع کرده‌اند گرفتند و بردند شهربانی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بعداً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سید صادق شریعتمداری که از حضّار آن مجلس بوده است یک تلفنی از همان منزل به منزل آقای شریعتمداری در قم کرده و در تلفن به ایشان گفته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جمع هستیم و یک ربع یا نیم ساعت دیگر باید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منزل آقای شریعتمداری کنترل بوده یا هرچه، بالأخره دستگاه از آن تلفن اطلاع پیدا کرده و فوراً تمام آن منزل را سرهنگ‌ها و نظامیان محاصره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 می‌ریزند در کامیون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این آقایان هفتاد ساله و هشتاد ساله و بقیّه را می‌ریزند در کامیون می‌برند برای شهربانی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آیت‌اللّه خمینی را بردند برای عشرت‌آباد و این کار ما به جایی نرسید، اما فقط کاری را که کرد این بود که از اعدام سریع و محاکمه صحرایی آیت‌اللّه خمینی جلوگیری شد؛ چون من در عصر همان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که منزل بودم رادیو گوش می‌دادم، پاکروان که رئیس سازمان امنیت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ثابت شده است که پول‌هایی از سرحدّ به واسطه علی جوجو وارد شده و آن‌ها را به خمینی داده‌اند تا این بساط را برپا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بر ما ثابت شده است که او مجرم است و ایشان باید محاکمه صحرایی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محاکمه صحرایی هم محاکمه دو ساعته است؛ حکم می‌کنند و اعدام می‌کنند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ما دیدیم آن جلسه‌ای که تشکیل شد و بنا بود علماء خودشان را به شهربانی معرفی کنند، به نتیجه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مشهد شخصیّت بسیار ممتازی بودند و با ما هم خیلی سابقه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بدون هیچ تظاهری حتّی بدون صدور یک بلیط قبلی، </w:t>
      </w:r>
    </w:p>
    <w:p>
      <w:pPr>
        <w:pStyle w:val="BookText"/>
        <w:rPr/>
      </w:pPr>
      <w:r>
        <w:rPr>
          <w:rFonts w:ascii="IRNazanin" w:hAnsi="IRNazanin" w:eastAsia="IRNazanin"/>
          <w:color w:val="111111"/>
          <w:sz w:val="28"/>
          <w:sz w:val="28"/>
          <w:szCs w:val="28"/>
          <w:rtl w:val="true"/>
          <w:lang w:bidi="fa-IR"/>
        </w:rPr>
        <w:t>که مبادا دستگاه متوجه بشود، می‌آیند برای فرودگاه و یک بلیط تهیّه می‌کنند که با طیّاره بیایند تهران به طوری که هیچ‌کس مطّلع نشود که جلوگیری کنند، ولی طیّاره ایشان را در میان تهران و مشهد برمی‌گردانند به مشهد و با همه مسافرین می‌نشیند روی زمین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این‌ها تصمیم جدّی داشتند بر اعدام آیت‌اللّه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مجالس و محافلی در تهران، این طرف و آن طرف تشکیل می‌شد، ولیکن این‌ها منتج نتیجه‌ای نبود و آن‌قدر قوی نبود که بتواند از اعدام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که چه کار باید بکنیم که ایشان را از اعدام خلاص کنیم؟ تحقیقات این طرف و آن طرف بالأخره به این‌جا منتهی شد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یک راه هست و بس؛ و آن این است که ایشان به مرجعیّت مسلمین شناخته بشوند؛ زیرا که طبق قانون، مرجع مصونیّت دارد و اگر به مرجعیّت شناخته بشوند از نقطه نظر قانون، دستگاه و ساواک نمی‌توانند حکم کنند، هرچه هم پرونده می‌خواهند درست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کاغذ نوشتیم به همه نقاط به آیت‌اللّه میلانی در مشهد، به آیت‌اللّه صدوقی در یزد، به آیت‌اللّه خادمی و آیت‌اللّه حاج آقا رضای ارباب و شمس‌آبادی در اصفهان، به آیت‌اللّه آقا سید محمدعلی قاضی در تبریز، به آقا سید حسن بحرالعلوم و آقا سید محمود ضیابری در رشت، به آیت‌اللّه آخوند ملّا علی همدانی 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اهواز آیت‌اللّه آقا سید علی رامهرمزی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شهرستان‌ها هم به همین منوال تدریجاً آمدند و علمای قم هم آمدند و در باغی نزدیک حضرت عبد‌العظیم منزل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میلانی هم در خیابان ولیّ عصر فعلی که أمیریه سابق بود در یک منزل بزرگی اقامت کردند و علماء در آن‌جا اجتماع می‌کردند و اجتماع‌شان هم طول کشید؛ یعنی یک ماه تقریباً این‌ها در تهران ماندند و ملاقات‌ها و مجالس و محافلی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ائتلاف بین علماء خیلی خوب بود و نتیجه کار هم خوب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هم مرتّب از طرف دستگاه افرادی می‌آمدند و با آن‌ها مذاکره می‌کردند و گفت و گو داشتند که این‌ها را متقاعد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هم پیغام‌ها می‌دادند، و بالأخره آقایان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مرجع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مرجعیّت آیت‌اللّه خمینی، دیگر نگذاشت آن‌ها به مرام و مقصد خود برسند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آیت‌اللّه صدرالدّین حائری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انقلاب بعد از جریان پانزده خرداد و آن هجرت روحانیّت به تهران، در ارتباط با دستگیری مرحوم امام، در اجتماعی قریب به یک‌صد نفر از علماء شهرستان‌ها از شمال تا جنوب ایران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که غالباً اکابر علماء بودند، مسائل روز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مبارزه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مبارزه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روحانیّت احساس کرد که باید یک برنامه‌های تقویتی تشکیلاتی سرّی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اتّفاق پیدا کرد به نواقصی که در مسائل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جلسات تصمیم گرفتند برای بررسی این مسائل برنامه‌هایی داشته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مشکلی که آن روز داشتیم و روشن نبود در مسائل مبارزات، مسأله رخنه گروهک‌ها بود، چون برنامه مبارزات داشت وسعت پیدا می‌کرد، اما دروازه‌ای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هرجا لوائی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برای جلوگیری از رخنه گروهک‌ها، آمد برای مسائل مبارزه، مسؤول گذاشت که هر فردی می‌خواهد وارد مسائل مبارزه شود باید از این طریق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سید محمدحسین تهرانی را برگزید برای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افرادی که می‌خواستند در زمینه مبارزات هم‌کاری کنند باید روی این‌ها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این‌ها را معرّفی می‌کردند به علامه تهرانی و در مرحله آخر، به خدمت ایشان قسم می‌خوردند، تا سرحدّ شهادت در این راه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دستغیب خدمت ایشان رسید 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خدمت این مرد بزرگ قسم خوردم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برنامه تشکیلات سرّی را بنایش را ایشان گذاشت که برنامه، پنج نفر، پنج نفر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تشکیلات، در مدّت کمی گسترش پیدا کرد در سرتاسر کشور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مرحوم امام تصمیمی می‌گرفت، نظری داشت، با ایشان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امام، ایشان بود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حاکم شرع و ولیّ فقیه‌اند و اطاعت از ایشان واجب است و هر کاری که انجام می‌دهند برای‌خدمت به اسلام و براساس تشخیص‌شان از حقّ است و البتّه نظرات و تشخیص‌ها متفاوت است، ولی ما باید دقّت کنیم که مبادا اخلالی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آیت‌اللّه خمینی امر به جنگ کنند و من به الکفایه نباشد، یا به شخص من امر به رفتن به جبهه نمایند، حتماً می‌روم و حتّی اگر نتوانم به خاطر کهولت سنّ در خطّ مقدّم شرکت کنم، در پشت جبهه می‌نشینم و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سیب‌زمینی که می‌توانم برای رزمندگان پوست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عراقی‌ها کشته می‌شوند هیچ‌کدام شهید نیستند، ولی کسانی که از ایران به خاطر اطاعت از ولیّ فقیه و دفاع از حکومت اسلام به جبهه رفته‌اند و کشته شده‌اند همه شهیدند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انقلاب و شهدای جنگ، آنان که با اخلاص رفتند و واقعاً برای اسلام اقدام نمودند، حقیقةً شهید بوده، در نزد خداوند مقامی 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این‌ها انسان‌هایی بسیار بااخلاص و پاک و نورانی و دارای حالاتی خوش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و شهامت و رشادت آن‌ها می‌تواند الگوی جوانان مسلمان باشد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بلاد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 و همان‌جا ماند و در اثر این سفر ممشا و روش زندگی‌اش تغییر نمود و در مسیر دیگری افتاد، با این‌که فردی پاک و قابل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والد وقتی این مطلب را شنیدند، خیلی ناراحت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مسافرت به دارالکفر در غیر ضرورت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خدای این‌جا و آن‌جا یکی است، ولی محیط این‌جا و آن‌جا که یکی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دارالإسلام است، انسان در تحت ولایت حکومت اسلام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نقصی هم هست، ولی باز انسان می‌تواند احکام الهی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سالم زندگی کند، می‌تواند، </w:t>
      </w:r>
    </w:p>
    <w:p>
      <w:pPr>
        <w:pStyle w:val="BookText"/>
        <w:rPr/>
      </w:pPr>
      <w:r>
        <w:rPr>
          <w:rFonts w:ascii="IRNazanin" w:hAnsi="IRNazanin" w:eastAsia="IRNazanin"/>
          <w:color w:val="111111"/>
          <w:sz w:val="28"/>
          <w:sz w:val="28"/>
          <w:szCs w:val="28"/>
          <w:rtl w:val="true"/>
          <w:lang w:bidi="fa-IR"/>
        </w:rPr>
        <w:t>ولی آن‌جا حکومت کفر و آداب و رسوم کفّار و فساد و فحشاء است و انسان هرچه هم مراقبت نماید در معرض تزلزل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آن‌جا و این‌جا یکی است و از جانب حضرت حقّ متعال هیچ نقصی و بخلی نیست، ولی آیا انسان می‌تواند در بلاد کفر که ظلمت و تاریکی اعمال سیّئه و عقائد فاسده آن‌جا را فراگرفته، از رحمت الهیّه به همان شکلی بهره برده، استفاده نماید که در حکومت اسلام استفاده می‌نمود؟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این است که در دارالکفر، مؤمن زیر پرچم کفر است و هیچ ذلّتی بالا تر از این ذلّت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دارالإسلام مؤمن تحت پرچم و لواء اسلام است و هیچ عزّتی بالا تر از این عزّت نیست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والد ما هم در علوم ظاهری و هم در علوم باطنی، مجتهد و صاحب‌نظر بودند، ولی در مقام عمل تابع محض حاکم حکومت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مسائلی که قانون یا حکمی از طرف حکومت اسلام تصویب می‌شد ایشان تبعیّت می‌کردند و ما مثل ایشان در تبعیّت از ولیّ فقیه ندیدیم، حتّی در مسائل بسیار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قوانین راهنمایی و رانندگی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قوانین را شرعاً واجب می‌دانستند، گرچه موجب اخلال به نظم یا تضییع حقوق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پیاده به حرم مشرّف می‌شدند، به چراغ عابر پیاده که می‌رسیدیم، حتّی اگر ماشینی هم تردّد نمی‌کرد و مزاحمتی برای کسی نبود، می‌ایستادند تا چراغ سبز شود،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حکومت اسلام باید به این قوانین عمل شود</w:t>
      </w:r>
      <w:r>
        <w:rPr>
          <w:rFonts w:eastAsia="IRNazanin" w:cs="IRNazanin"/>
          <w:color w:val="111111"/>
          <w:sz w:val="28"/>
          <w:szCs w:val="28"/>
          <w:rtl w:val="true"/>
          <w:lang w:bidi="fa-IR"/>
        </w:rPr>
        <w:t>.»</w:t>
      </w:r>
      <w:r>
        <w:rPr>
          <w:rStyle w:val="FootnoteAnchor"/>
          <w:rtl w:val="true"/>
        </w:rPr>
        <w:footnoteReference w:id="69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خاطر این انقلاب و این حکومت اسلامی و بیرون‌آمدن از یوغ حکومت استکبار، خدا را هزاران بار شکر کنند و هرچه شکر کنند حقّ شکر آن ادا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زیاد است و تا تحقّق حقیقت اسلام فاصله بسیار است؛ ولی همین‌قدر که اسم اسلام است و سرپرستی ولیّ فقیه، و همین‌قدر که از زیر یوغ استعمار و طاغوت بیرون آمده‌ایم، باید شکرگزار باشیم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به ما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خوبی‌ها و کمالات این حکومت را برای مردم بیان کنید و آن را نشر دهید و اگر نقص و عیبی بود آن را ترمیم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عیبی در حکومت اسلام مشاهده نمودید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کنید و در ملأعام و در نزد دیگران بیان نکنید، چون موجب تضعیف حکومت و شکسته‌شدن حرمت آن در نزد مردم است و بیان این مسائل برای مردم علاوه بر آن‌که هیچ نفعی ندارد، قلب و دل مردم را نیز سست می‌کند، و وقتی از اسلام و حکومت اسلام دل‌سرد شدند به حکومت کفر متمایل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هر چیزی که موجب تضعیف حکومت اسلام در نزد عموم است حرام است و فقط باید مشکلات را به مسؤولین و متصدّیان امور منتقل کرد تا در مقام اصلاح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مجلسی نشستید که در آن از حکومت اسلام بدگویی می‌شود، واجب است پاسخ دهید و دفاع نمائید و اگر قدرت بر پاسخ‌گویی ندارید نشستن در آن مجلس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عیبی مطرح می‌شود، برای مردم توضیح دهید که منشأ این مشکلات نظام، ولایت فقیه و حکومت اسلامی نیست؛ این مشکلات ریشه در دسیسه‌ها و نقشه‌های دشمنان اسلام یا تقصیر و کوتاهی خود مسلمانان در عمل به دستورات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جامعه صرفاً عمل به دستورات اسلام و تسلیم محض در برابر پروردگار متعال است و بهترین روش برای عملی شدن احکام إلهی، نظام ولایت فقیه است</w:t>
      </w:r>
      <w:r>
        <w:rPr>
          <w:rFonts w:eastAsia="IRNazanin" w:cs="IRNazanin"/>
          <w:color w:val="111111"/>
          <w:sz w:val="28"/>
          <w:szCs w:val="28"/>
          <w:rtl w:val="true"/>
          <w:lang w:bidi="fa-IR"/>
        </w:rPr>
        <w:t>.»</w:t>
      </w:r>
      <w:r>
        <w:rPr>
          <w:rStyle w:val="FootnoteAnchor"/>
          <w:rtl w:val="true"/>
        </w:rPr>
        <w:footnoteReference w:id="70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شاگردان‌شان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اجتماعی در هر کاری که به نوعی تقویت اسلام و حکومت اسلام و تأیید نظام ولایت فقیه است باید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نیز در این موارد حضور می‌یافتند، اعمّ از انتخابات یا راهپیمایی یا نماز جمعه یا دیگر اجتماعاتی که تأیید اصل نظام بود؛ ولی به شرکت در اجتماعاتی که از طرف حزب یا </w:t>
      </w:r>
    </w:p>
    <w:p>
      <w:pPr>
        <w:pStyle w:val="BookText"/>
        <w:rPr/>
      </w:pPr>
      <w:r>
        <w:rPr>
          <w:rFonts w:ascii="IRNazanin" w:hAnsi="IRNazanin" w:eastAsia="IRNazanin"/>
          <w:color w:val="111111"/>
          <w:sz w:val="28"/>
          <w:sz w:val="28"/>
          <w:szCs w:val="28"/>
          <w:rtl w:val="true"/>
          <w:lang w:bidi="fa-IR"/>
        </w:rPr>
        <w:t>گروه سیاسی خاصّی تشکیل می‌شد ترغیب نمی‌فرمودند، مگر آن‌که محرز می‌شد که این اجتماع مورد تأیید و نظر ولیّ فقیه و در مسیر تقویت حکومت اسلام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 این رأی‌گیری‌ها، مصداق پشتیبانی از نظام اسلامی است و آمار شرکت‌کنندگان، نشانه تعداد افرادی است که به این حکومت اهتمام داشته، مدافع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در زمان حکومت طاغوت در انتخابات مطلقاً شرکت نمی‌کردند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قبل از روز جمهوری اسلامی، هیچ‌گاه صندوقرأی را حتّی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روز به بعد در همه رأی‌گیری‌ها شرکت کردند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راهپیمایی‌هایی که تأیید حکومت اسلام و مورد امر مقام معظّم رهبری حفظه‌اللّه بود حتماً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انقلاب که مرحوم آیت‌اللّه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تقویت اسلام راهپیمایی قدس تشکیل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از همان زمان به شرکت در راهپیمایی قدس مقیّد بودند و تا آخر عمرشان نیز بدون استثناء شرکت نمودند و از ابتدای راهپیمایی تا انتهای آن حضور داشتند و همه شاگردان و نزدیکان را هم تشویق می‌کردند که شرکت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راهپیمائی بیست و دو بهمن نیز همیشه با اهتمام شرکت می‌کردند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در شب سالگرد پیروزی انقلاب اسلامی به حقیر و اخوان و نوه‌های‌شان سفارش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مقرّر به حیاط یا پشت‌بام رفته، با صدای بلند هم‌راه با دیگر مؤمنین، تکبیر بگوییم و یاد نهضت اسلامی و پیروزی اسلام بر کفر و طاغوت را با ندای اللّه‌اکبر گرامی بداریم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مرحوم آیت‌اللّه العظمی خمینی اجلال فراوانی می‌نمودند و در آثار خود نیز مطالب مختلفی در وصف شجاعت و استقامت و دوراندیشی و بصیرت و تقوا و ظلم‌ستیزی و دفاع از مستضعفان درباره ایشان فرموده‌اند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بار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آن‌قدر فضائل دارند که اگر تا قیامت از فضائل ایشان برای مردم بگویند و اجلال به عمل آورند تمام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در قسمتی از خطبه عید سعید فطر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در ماه‌های اوّل پس از پیروزی انقلاب اسلامی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در روزگار سختی زندگی می‌کردید که از هر جهت ظلمت مادّیّت و فشار و ظلم متعدّیان و هوای نفس و شهوت و سودجویی بر شما حکومت می‌کرد، و شما أذِلّاء یعنی ذلیلان در دست افرادی بودید که بر شما مسلّط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بودید در تحت سیطره مستکبران که جان و مال و عِرض وناموس و اختیار شما را ربوده بودند و هیچ کاری نمی‌توانستید در برابر آنها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همّت عالی و إراده استوار و متین و ثبات قدم و تصمیم راسخ این زعیم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نجات داد و از گرداب‌های بلا و غمرات سهمگین لُجّه‌های تاریک این دریای ژرف و طوفانی رهانید، شما را از رِقّ عبودیّت به مقام عزّت و استقلال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نحوه عمل، در أثر پی‌روی از مکتب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شیوه پیروان مَدرس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حقّی که این رهبر عالی‌قدر بر شما دارد، اگر تا روز قیامت به سپاس و شکرانه‌اش برخیزید از عهده برنیامده‌اید؛ چون شما همه مردمان مرده‌ای بودید، او زنده‌تان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إراده و عزم قویم ایشان هیچ‌کس کار نکرد؛ به دلیل این‌که ملّت همیشه بوده است، ولی تا روح در ملّت پیدا نشد جان نگرفت،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مانند قبرستانی بود مرده و فرسوده و یأس‌زده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نَفَس عیسی آن را زنده کند، به جنبش درآورد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مانند چراغ‌هایی است که همه خاموش، همه سَردند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جریان برق نباشد این‌ها روشن نمی‌شوند، گرم نمی‌شوند، جلوه‌گری ندارند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ملّت، همان ملّت بود، البتّه قابلیّت و استعداد داشت؛ نور وجود و إراده رهبر در او تابید، این قابلیّت‌ها را از کمون و خفاء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 چراغ‌های خاموش، دارای قابلیّت است، دارای شرائط است که می‌تواند در أثر عبور ذرّات الکترونی نورافشانی کند؛ وگرنه از بستن چراغ‌های شکسته و خراب و فرسوده به تیّار جریان الکتریک شهر هیچ سودی حاصل نخواهد بود و هیچ نوری پدیدار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او در تمام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گفته است، اما 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بزرگواری اوست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قیام کرد، من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عالم اگر یک هزارم زحماتی را که این مرد متحمّل شده است تحمّل می‌کردند، کوس فرعونیّت و أنانیّت و استکبارشان به ثُریّا و عیّوق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کرامت و أدب نفس خویش، خود را خالی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نکرده‌ام، من بنده هستم، خدا کرده است، مردم‌اند که به توفیق خدا کارکردند؛ یعنی حقّ را نباید فراموش کرد، تمام این قدرت و عظمت از ناحیه ذات مقدّس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سپاس رهبر، اطاعت و تسلیم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سپاسش فرمان‌برداری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سپاسش دعا برای صحّت و سلامت و موفّقیّت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روز و شب و سحرگاه، هر وقت که می‌خواهید صدقه برای خود بدهید، أوّل برای او بدهید، سپس برای خود و زن و فرزند و قوم و عشیره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سید روح‌اللّه خمینی حاکم شرع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ایشان را برای حکومت إسلام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شما خوب حسّ می‌کنید که انتصاب إلهی غیر از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ایشان را انتخاب کردند؟ رأی‌گیری کردند؟ عنوان أکثریّت بود؟ نه، هیچ‌یک از این مسائل مطرح نبود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زمینه‌ای پیش آمد و مشیّت حضرت أحدیّت عزّ و جلّ بر این قرارگرفت که فردی را برای این منصب قراردهد که لیاقت برداشتن این لواء را دارد و به تمام مسلمین جهان بعد از کهنگی و اندراس، لباس عزّت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یک انتصاب إلهی است و بر ما لازم است که تبعیّت کنیم؛ در پی‌روی، اشکال و خرده‌گیری ننمائیم، ایراد ننمائیم، در آراء و أحکام ایشان بدون جهت دخالت نکنیم، انتقاد ننمائیم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روز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را به حکومت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حاکم مسلمین شد، حاکم مسلمین یک مزایایی و خصوصیّات دیگری پیدا می‌کند که دیگر اگر انسان تا به حال نسبت به ایشان آن احترامات و آن دقّت در عمل، آن لزوم اطاعت و تبعیّت را نداشت، به مجرّد نسبت حاکم، آن وظایف الهی بر گردن انسان می‌آید؛ یعنی از همان وقت ایشان شدند حاکم اسلام؛ یعنی امرش، امر خداست، امر رسول خداست و بر همه مردم واجب است از ایشان اطاعت کنند و تخلّف از آن جایز نیست و ولایت فقیه الآن در صورت بیعت، فعلیّت پیدا کرده است و از مرحله انشاء به فعلیّت رسیده و حاکم فعلی در خارج متحقّق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دو حاکم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مجتهد می‌توانند در یک زمان باشند، ولی حاکم دو تا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یکی است و حکمش هم نافذ است، حتی بر مجتهدین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حکمی بکند، بر همه مسلمین واجب است اطاعت کنند، حتی بر مجتهد أعلم از حاکم؛ یعنی اگر در یک زمانی روی بعضی از جهات، حاکم اسلام أعلم نبود و حکمی کرد، بر مجتهدین اعلم از حاکم هم واجب است از آن حاکم اطاعت کنند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 به دوستان و رفقاء عرض کرده‌ام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ضعف و فلان ضعف را دارد مسلّماً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که حالا حکومت را به دست گرفته است نمی‌تواند یک مشت فرشته آسمانی بیاورد و مردم را اداره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این حکومت به دست خود ما باید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خودمان را می‌شناسیم که چه آدم‌های شارلاتانی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که از زید تنقید می‌کنید، از فلان و فلان بد می‌گوئید، این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حکومت به دست خود ماست، و این خیانت‌هایی است که خودمان داریم به دست خودمان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حکومت ما دو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کارهای خوب را تقویت کنیم تعریف 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وظیفه دیگر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منفی و خرابی‌ها را هم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یک جای این دیوار، یک آجرش کم شده است نباید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است ما هم بزنیم یک آجر دیگرش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این آجر را بر می‌داری و با این ملاط می‌چسبانی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مثلًا یکی از مصادر امور یک کار خلافی کرد، اگر ما بیائیم و در مجلس خودمان بنشینیم و از او بدگویی کنیم، این چه فایده دارد؟ بدگویی از او در نزد شما چه فایده دارد؟ اگر او کار زشتی کرده، ما باید به خود او متّصل بشویم، به هر قسمی که می‌توانیم به او بفهمانیم و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غلط است،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کسی مطّلع بشود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دستور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واجب است به جنگ بروند و به نحو وجوب کفائی یعنی به اندازه مَن بِهِ الکِفَایَة باید به جنگ بروند تا آن‌جایی که اعلام کنند دیگر محتاج نیستیم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همین مدّت حیات آیت‌اللّه خمینی بارها به رفقاء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بر خود من هم به عنوان وجوب تعیینی امر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این‌جا نظر شخصی نبایستی اعمال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در این‌که آیا این جنگ صلاح هست یا نیست؟ کِی شروع شده؟ کِی باید تمام شود؟ کجا خوب بود صلح می‌شد؟ و أمثال آن؛ این‌ها مسائل و نظرهائی است که برای انسان هست، و چه اشکالی دارد که برای همه هم باشد، اما در تصمیم‌گیری‌ها و موارد تقاطعِ انظار، انسان باید تابع باشد و عملًا اگر تخلّف کند، مجرم است و گناهکار</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آیت‌اللّه خامنه‌ای انتخاب شدند، تبعیّت از ایشان هم‌چون مرحوم آیت‌اللّه خمینی بر همه واجب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تنهایی و غربت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دشمنان قسم‌خورده خارجی و داخلی، و بار سنگینی که در زعامت و رهبری اسلام برعهده دارند مطالبی بیان نموده،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همواره پشتیبان ایشان باشید و در دفاع و هم‌راهی با ایشان کوتاهی نکنید و در مظانّ استجابت دعا و در نیمه‌شب‌ها همیشه برای سلامتی و حفظ ایشان از خطرات ظاهری و باطنی دعا کنید، تا در سایه عنایات الهیّه و 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محفوظ و در اقامه احکام الهیّه، مؤیّد و منصور باشند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اسلام در دست حضرت آیت‌اللّه خامنه‌ای است و تعظیم ایشان تعظیم اسلام و تضعیف ایشان تضعیف اسلام است و هر سخن و عملی که منجرّ به تضعیف ایشان شود، حرام مسلّم و معصیت کبیره است و گناهی است که بخشوده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صاحب آن سخن و آن عمل،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هرکس را که نسبت به ایشان بدبین نموده و حکومت اسلام را در چشم وی تضعیف نموده، اصلاح کند و تصوّر باطل او را تصحیح نماید</w:t>
      </w:r>
      <w:r>
        <w:rPr>
          <w:rFonts w:eastAsia="IRNazanin" w:cs="IRNazanin"/>
          <w:color w:val="111111"/>
          <w:sz w:val="28"/>
          <w:szCs w:val="28"/>
          <w:rtl w:val="true"/>
          <w:lang w:bidi="fa-IR"/>
        </w:rPr>
        <w:t>.</w:t>
      </w:r>
      <w:r>
        <w:rPr>
          <w:rStyle w:val="FootnoteAnchor"/>
          <w:rtl w:val="true"/>
        </w:rPr>
        <w:footnoteReference w:id="71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مجلس خبرگان برای همه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خبرگان رهبری اشخاصی هستند مؤمن، متّقی و اهل علم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نسبت به تشخیص خبرگان تردید داریم و نمی‌توانیم از آیت‌اللّه خامنه‌ای تبعیّت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نیست؛ چون بر فرض، تشخیص خبرگان از دید کسی صحیح نباشد، باز هم حجت است؛ زیرا خبرگان، نمایندگان مردم‌اند و بیعت خبرگان به منزله بیعت همه است و همه باید نسبت به آن تمکین </w:t>
      </w:r>
      <w:bookmarkStart w:id="417" w:name="pg20537_229132"/>
    </w:p>
    <w:p>
      <w:pPr>
        <w:pStyle w:val="BookText"/>
        <w:rPr/>
      </w:pPr>
      <w:bookmarkEnd w:id="417"/>
      <w:r>
        <w:rPr>
          <w:rFonts w:ascii="IRNazanin" w:hAnsi="IRNazanin" w:eastAsia="IRNazanin"/>
          <w:color w:val="111111"/>
          <w:sz w:val="28"/>
          <w:sz w:val="28"/>
          <w:szCs w:val="28"/>
          <w:rtl w:val="true"/>
          <w:lang w:bidi="fa-IR"/>
        </w:rPr>
        <w:t>کنند و از حاکم حکومت اسلام تبعیّت نموده، اگر نقصی مشاهده کردند، با نُصح و خیرخواهی به حاکم منتقل نمایند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و سیاسی اسلام که لازمه رهبری است، واجب می‌باشد و ایشان هم بحمداللّه فردی است مجاهد و عاقل و مدبّر و متدیّن</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آیت‌اللّه سید محمدصادق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ضرورت پشتیبانی از حاکم حکومت اسلام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اموال خمس و وجوهات باید به حاکم پرداخت شود و دیگران مجاز به گرفتن وجوهات نیستند، مگر مبالغ جزئی که معلوم است حاکم راضی است که به دست دیگر مجتهدین در مصارفش صرف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کسی برای ایشان خمس می‌آورد قبول نمی‌کردند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ببرید به دفتر آیت‌اللّه خامنه‌ای بدهید</w:t>
      </w:r>
      <w:r>
        <w:rPr>
          <w:rFonts w:eastAsia="IRNazanin" w:cs="IRNazanin"/>
          <w:color w:val="111111"/>
          <w:sz w:val="28"/>
          <w:szCs w:val="28"/>
          <w:rtl w:val="true"/>
          <w:lang w:bidi="fa-IR"/>
        </w:rPr>
        <w:t>.»</w:t>
      </w:r>
      <w:r>
        <w:rPr>
          <w:rStyle w:val="FootnoteAnchor"/>
          <w:rtl w:val="true"/>
        </w:rPr>
        <w:footnoteReference w:id="716"/>
      </w:r>
    </w:p>
    <w:p>
      <w:pPr>
        <w:pStyle w:val="Heading3"/>
        <w:numPr>
          <w:ilvl w:val="2"/>
          <w:numId w:val="1"/>
        </w:numPr>
        <w:rPr/>
      </w:pPr>
      <w:bookmarkStart w:id="418" w:name="__RefHeading___Toc10251361_3381743652"/>
      <w:bookmarkStart w:id="419" w:name="_Toc154"/>
      <w:bookmarkEnd w:id="418"/>
      <w:r>
        <w:rPr>
          <w:rtl w:val="true"/>
        </w:rPr>
        <w:t>علامه سید محمدحسین طباطبائی</w:t>
      </w:r>
      <w:bookmarkEnd w:id="41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محمدصادق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سید محمدحسین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محمدحسین طباطبائی در راستای تشکیل حکومت اسلام برنامه‌هایی مدوّن و نظراتی بسیار عمیق داشتند و همواره در دروس و تألیفات‌شان به بررسی علل ضعف و انحطاط مسلمانان و راه‌های نجات ایشان از چنگ کفّار و شرائط و لوازم تشکیل حکومت اسلامی سخن می‌گفتند و به قول مرحوم علّامه 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تمام معنی انقلابی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شاگرداننزدیک ایشان، هم اهتمام به تشکیل حکومت اسلام داشتند و هم در این امر بسیار حساب‌شده و با برنامه عمل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انقلاب اسلامی نیز دیدیم که عملاً آن مقداری از مسائل اسلامی که به شکل مدوّن و با برنامه عرضه شده، در قانون اساسی و دیگر منابع قانونی حکومت اسلامی قرارگرفت و جانشین برنامه‌های غربی و غیراسلامی دوره پهلوی گشت، محصول افکار و اندیشه‌های مرحوم علّامه طباطبائی و تلاش‌های شاگردان ایشان بود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آیت‌اللّه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سند برای خاموش کردن نائره شبهات در فرایند انقلاب اسلامی، بیانات علامه سید محمدحسین طباطبائی در تدریس و تألیف بود که اساس دین قویم را از تهاجم حفظ می‌کرد، و قوی ترین مرجع برای از بین بردن شبیخون بیگانه، کتاب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آثار سترگ آن ابَرمرد وحی‌شناس بود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آیت‌اللّه محمدتقی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انقلاب اسلامی نقش مهمی داشته است؛ زیرا این حرکت بزرگ قبل از آن‌که سیاسی و اجتماعی باشد، فرهنگی بود و برای پیروزی چنین انقلابی به فعّالیّت فرهنگی مستمری نیاز بود، و علامه طباطبائی در تقویت این بُعد انقلاب بسیار تأثیر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این می‌باشد که بسیاری از مسؤولین بزرگ نظام جمهوری اسلامی ایران از شاگردان ایشان هستند و از افکارشان الهام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کم‌تر صحبتی از حکومت اسلامی به میان می‌آمد مرحوم علامه، هم در اثر سترگ خود یعنی المیزان و نیز در برخی آثار دیگرش این موضوع مهم را مطرح کرد و مقالاتی به قلم ایشان در سال‌های اختناق سیاسی رژیم پهلوی درباره زعامت و رهبری منتشر شد که برای تبیین مبانی نظام اسلامی از منابع ارزشمندی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که ایشان در فراهم نمودن زمینه فرهنگی انقلاب داشتند، چشم‌گیر و غیر قابل انکار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نهضت اسلامی که علمای حوزه علمیه قم و سایر شهرستان‌ها، جلساتی تشکیل می‌دادند و برای روشن نمودن افکار و اذهان مردم اعلامیه‌هایی صادر می‌کردند، علامه در </w:t>
      </w:r>
    </w:p>
    <w:p>
      <w:pPr>
        <w:pStyle w:val="BookText"/>
        <w:rPr/>
      </w:pPr>
      <w:r>
        <w:rPr>
          <w:rFonts w:ascii="IRNazanin" w:hAnsi="IRNazanin" w:eastAsia="IRNazanin"/>
          <w:color w:val="111111"/>
          <w:sz w:val="28"/>
          <w:sz w:val="28"/>
          <w:szCs w:val="28"/>
          <w:rtl w:val="true"/>
          <w:lang w:bidi="fa-IR"/>
        </w:rPr>
        <w:t>زمره برجسته ترین افرادی بود کهدر این جلسات حضور می‌یافت و برخی اعلامیه‌هایی که به امضای ایشان می‌باشد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آن مفسّر عالی‌قدر در دو عرصه در پیش‌رفت انقلاب اسلامی،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مشارکت در جلسات مشورتی با علماء، استادان و مراجع و انتشار اعلامیه، و دیگری تبیین مبانی فکری انقلاب چه در درس های‌شان و چه در کتاب های‌شان</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آیت‌اللّه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اغلب رجال علمی و سیاسی و روحانی کشور که چرخ انقلاب عظیم اسلامی را به گردش درآورده‌اند، از شاگردان بی‌واسطه یا با واسطه علامه طباطبائی هستند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حجت‌الاسلام علی‌اصغر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مصالح و مسائل اجتماعی را بسیار خوب درک می‌کرد، حتی بر خلاف برخی که تصور می‌کردند ایشان با انقلاب و… میانه خوشی ندارد، علامه تأکید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مبارزاتی و انقلابی باید منظم و به صورت تشکیلاتی صورت بپذیرد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فرزند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دوستانه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برقرار و علامه نسبت به حضرت امام احترام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نسبت به انقلاب نظر مساعد داشت و از مسائل سیاسی با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اوضاع جامعه بسیار ناراضی و از شاه و رژیم او منزجر بود</w:t>
      </w:r>
      <w:r>
        <w:rPr>
          <w:rFonts w:eastAsia="IRNazanin" w:cs="IRNazanin"/>
          <w:color w:val="111111"/>
          <w:sz w:val="28"/>
          <w:szCs w:val="28"/>
          <w:rtl w:val="true"/>
          <w:lang w:bidi="fa-IR"/>
        </w:rPr>
        <w:t>.</w:t>
      </w:r>
      <w:r>
        <w:rPr>
          <w:rStyle w:val="FootnoteAnchor"/>
          <w:rtl w:val="true"/>
        </w:rPr>
        <w:footnoteReference w:id="72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مرحوم علامه طباطبائی این بود که هیچ‌گاه از کسی بدگویی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ارتباط با ایشان، جز بدگویی از دربار و رژیم طاغوت، حتی یک بار هم بدگویی کسی را از ایشان نشنیدم، عیب کار کسی را اظهار نمی‌کرد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آیت‌اللّه میرزا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در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نشست هایی که از سوی مراجع، علماء و فضلای قم برگزارمی‌شد، حضور می‌یافتند و با بیان و قلم خود، بیزاری خود را از دستگاه طاغوت اعلام می‌کردند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علّامه طباطبائی در مبارزات سیاسی علمای بزرگ حوزه علمیه قم بر ضدّ استبداد و ستم شرکت داشت و از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نشست هایی که توسط فضلای قم برگزار می‌شد حضور می‌یافت و با بیان و قلم، تنفّر خویش را از ستم اعلام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به منظور هرچه افزون تر فروزان ساختن آتش انقلاب اسلامی، مقامات روحانی قم را جهت مشاوره و تبادل‌نظر در مورد مسائل جاری کشور و اتّخاذ تصمیم واحد به نشست هفتگی و منظم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به همراه فقهایی چون میرزا هاشم آملی و حاج شیخ مرتضی حائری و تنی چند از اساتید برجسته و عالی‌مقام حوزه علمیه قم در گردهمایی یادشده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از سوی دستگاه ستم در قانون اساسی اختلالی به وجود آمد و دستبرد خائنانه‌ای به آن صورت گرفت تا انتخابات به نفع رژیم پهلوی صورت گیرد، حضرت امام خمینی در برابر این نیرنگ شاهانه که در یاوه‌گویی هایی می‌خواست تحریف قانون را اجرای قانون اساسی تلقی کند، قد علم کرد و تصمیم به افشاگری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موضوع را با مقامات روحانی که در نشست مزبور شرکت کرده بودند در میان گذاشت و طی اعلامیه‌ای مستدل، متقن و حساب‌شده که شخصا نوشت و نه نفر از مراجع و علماء آن را امضاء کردند، از روی این توطئه خائنانه رژیم شاه پرده برداشت و نقشه شیطانی او را نقش بر آب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اعلامیه مزبور که علاوه بر رسوا ساختن توطئه رژیم، روی خطرات قریب‌الوقوعی که از ناحیه استبداد شاه متوجه اسلام و ملت ایران بود، انگشت گذاشته شد، امضای علّامه طباطبائی نیز در ذیل این اعلامیه دیده 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مزبور نشان می‌دهد که این فیلسوف وارسته ضمن کارهای تحقیقی و تدریس علوم اسلامی از تلاش‌های سیاسی غافل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اعلامیه، افکار مسلمانان را علیه رژیم شاه به شدّت تحریک کرد و ضربه کوبنده‌ای بر مغز علیل شاه وارد نمود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هنگامی که به علامه طباطبائی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تصمیم دارد که دکترای فلسفه به شما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از شنیدن این سخن آشفته گردید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عنوان از دستگاه ستم، چنین چیزی را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بسیاری آمدند و اصرار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کنید، به نفع‌تان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دانشکده الهیات طی گفت و گویی با 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پذیرش این عنوان امتناع نمایید، شاه عصبانی می‌شود و برای‌تان گرفتاری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نیز آن عارف وارسته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شاه هیچ‌گونه واهمه‌ای ندارم و حاضر به قبول دکترا نیستم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آیت‌اللّه محمدباقر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تجمع طلبه‌ها برای اعتراض به مقاله رشیدی مطلق در روزنامه اطلاعات،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حال صحبت نداشتند، ولی چند کلامی صحبت کردند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فرزند علامه 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طباطبائی همان اندازه که زمان شاه از آن‌چه در جامعه می‌گذشت ناخشنود بودند، پس از انقلاب راضی 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و رژیمش منزجر بودند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استاد سید محمدباقر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از پیروزی انقلاب به حدّی خوش‌حال بودند که نمی‌توانستند از اظهار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رژه ارتشیان را در برابر امام ببینم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ارتشی‌ها در کوچه‌اند و چند لحظه دیگر رژه آنان شروع می‌شود، بلند شوید تا دم در از نزدیک ببینید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دقیقه بیش‌تر طول نکشید تا ایشان عبا را به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موزیک ارتشیان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پشت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کردم و ایشان مدّت طولانی به تماشای رژه ایستادند و مکررّ به من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چه‌قدر جالب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آیت‌اللّه میرزا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انقلاب پیروز شد، امام در همسایگی علّامه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بلندگو‌هایی که به منزل محل اقامت امام راحل وصل شده بود، خیلی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علّامه طباطبائی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سر و صدا اذیّت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طباطبائی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دوست رسد،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واقعا اعصاب‌شان ضعیف بود و از سر و صدا ناراحت می‌شدند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علامه سید محمدحسین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ما عمری با سختی‌ها و ریاضت‌ها رفتیم، این جوان‌ها و شهیدان انقلاب اسلامی، در یک شب سپری کردند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پس از فاجعه هفتم تیر، اطرافیان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کسالت و بیماری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داشتند، خبر شهادت شهید مظلوم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مرحوم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احوال یکی از اطرافیان علّامه، به اتاق ایشان می‌رود و علّامه به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من بگویید و چه نگویید، من آقای بهشتی را می‌بینم که در حال صعود و پرواز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آیت‌اللّه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تحول بزرگی در عرصه مقوله‌های فقه اجتماعی و حکومت اسلامی ایجاد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مقاله خود برای اثباث ولایت فقیه، اسمی از مقبوله عمر بن حنظله و برخی روایات دیگر نمی‌برد، ایشان در مقدمه‌ای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دعوت به فطرت کرده است و از امور فطری واضح این است که اگر مجموعه‌ای از انسان‌ها بخواهند با یک‌دیگر زندگی کنند و </w:t>
      </w:r>
    </w:p>
    <w:p>
      <w:pPr>
        <w:pStyle w:val="BookText"/>
        <w:rPr/>
      </w:pPr>
      <w:r>
        <w:rPr>
          <w:rFonts w:ascii="IRNazanin" w:hAnsi="IRNazanin" w:eastAsia="IRNazanin"/>
          <w:color w:val="111111"/>
          <w:sz w:val="28"/>
          <w:sz w:val="28"/>
          <w:szCs w:val="28"/>
          <w:rtl w:val="true"/>
          <w:lang w:bidi="fa-IR"/>
        </w:rPr>
        <w:t>هدف مشترکی داشته باشند نیازمند یک مدیریت هستند، بنابراین این‌که انسان‌ها برای رسیدن به اهداف خود نیازمند مدیر و فرمان‌ده هستند، امری فطری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درباره شرائط ولیّ فقیه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در تقوای دینی و حسن تدبیر و اطلاع از اوضاع و مصالح بر همه مقدم است باید مسؤولیت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مسلمین باید همان‌گونه باشد که پیامبر اسلام صلّی الله علیه و آله و سلّم برای جامعه اسلامی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ثابت شریعت کم‌تر اختلاف وجود دارد، اما احکام مربوط به اجتماع و حکومت، نیازمند تعیین یک مقام دارایصلاحیت است تا تصمیمات لازم را در مواقع مورد نیاز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نیازمند ولیّ فقیه و ولیّ أمر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یک فرد از جامعه اسلامی بر اثر حقوقی که از راه قانون دینی به دست آورده می‌تواند در محیط زندگی ویژه خود هرگونه تصرفاتی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تقوا و رعایت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می‌تواند از مال خود تا حدی که مصلحت می‌بیند و دلش می‌خواهد در وضع زندگی خود هرگونه توسعه داده، از بهترین خوراک و پوشاک و خانه و اثاث استفاده نماید، یا از بخشی از آن‌ها صرف‌نظر کند، و نیز می‌تواند از حقوق حقه خود در برابر هر تجاوز و ادعایی دفاع کرده ، موجودیت زندگی خود را نگه‌داری نماید، یا به مصلحت وقت از دفاع خودداری کرده، از بعضی از حقوق خود چشم بپوشد و نیز می‌تواند در راه کسب مخصوص خود فعّالیّت کرده، حتی روز و شب کار کند، یا طبق صواب‌دید خود روزی دست از کار کشیده، به مهم دیگری بپردازد، هم‌چنین ولیّ أمر مسلمین که از دیدگاه اسلامی تعین پیدا کرده باشد، نظر به ولایت عمومی که در منطقه حکومت خود دارد و در حقیقت سررشته‌دار افکار جامعه اسلامی و مورد تمرکز شعور و اراده همگانی است، تصرفی را که یک فرد در محیط زندگی خود می‌توانست بکند، او در محیط زندگی عمومی می‌تواند انجام 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می‌تواند در سایه تقوا و رعایت احکام ثابته دینی، مقرراتی مثلا برای راه‌ها و معابر و خانه و کاشانه و بازار، نقل و تحویل و کسب و کار و روابط طبقات مردم وضع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می‌تواند روزی امر به دفاع نموده، در تجهیزات لشکر و هرگونه مقدمات آن تصمیم گرفته، به مرحله اجرا بگذارد، یا وقتی نظر به صلاح مسلمین، از جنگ خودداری کرده، معاهده های متناسب منعقد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می‌تواند در پیش‌رفت فرهنگ مربوط به دین یا به زندگی مرفه مردم تصمیماتی اتخاذ کرده، دست به عملیات وسیعی بزند، یا روزی چند رشته‌ای از معلومات را پس زده، از رشته دیگری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هرگونه مقررات جدیدی که در پیش‌رفت زندگی اجتماعی جامعه مفید باشد و به صلاح اسلام و مسلمین تمام شود، مربوط به اختیارات والی است و هیچ‌گونه ممنوعیتی در وضع و اجرای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این‌گونه مقررات در اسلام اگرچه لازم‌الاجراء می‌باشد و ولیّ أمر که به وضع و اجرای آن‌ها موظف است لازم‌الاطاعة است، در عین حال شریعت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شمرده نمی‌شود؛ اعتبار این‌گونه مقررات طبعا تابع مصلحتی است که آن را ایجاب کرده و به وجود آورده است و به محض از میان رفتن مصلحت، از میان می‌رود و در این صورت ولیّ أمر سابق یا ولیّ أمر جدید، از میان رفتن حکم سابق و به میان آمدن حکم لاحق را به مردم اعلام داشته، حکم سابق را نسخ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احکام الهی که متن شریعت می‌باشد برای همیشه ثابت و پایدار است 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ولیّ أمر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را ندارد که آن‌ها را به مصلحت وقت تغییر دهد و به ملاحظه از بین رفتن پاره‌ای از آن‌ها در نظر او، آنها را الغاء نماید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آیت‌اللّه محمد محمدی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مشاهیر فلسفه به قم آمده بود، در مجلسی، چون امام را نمی‌شناخت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آقا طباطبائی هستید؟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 منم؛ ایشان آیت‌اللّه خمینی، استاد من هستند</w:t>
      </w:r>
      <w:r>
        <w:rPr>
          <w:rFonts w:eastAsia="IRNazanin" w:cs="IRNazanin"/>
          <w:color w:val="111111"/>
          <w:sz w:val="28"/>
          <w:szCs w:val="28"/>
          <w:rtl w:val="true"/>
          <w:lang w:bidi="fa-IR"/>
        </w:rPr>
        <w:t>.»</w:t>
      </w:r>
      <w:r>
        <w:rPr>
          <w:rStyle w:val="FootnoteAnchor"/>
          <w:rtl w:val="true"/>
        </w:rPr>
        <w:footnoteReference w:id="736"/>
      </w:r>
      <w:bookmarkStart w:id="420" w:name="pg20537_229140"/>
    </w:p>
    <w:p>
      <w:pPr>
        <w:pStyle w:val="BookText"/>
        <w:rPr/>
      </w:pPr>
      <w:bookmarkEnd w:id="420"/>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امام امت را به عنوان بنیان گذار جمهوری اسلامی ایران و رهبر کبیر انقلاب شکوه‌مند اسلامی ایران پذیرفتند و همواره این اصل را مایه سعادت، سیادت و عظمت اسلام و مسلمانان می‌دانستند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یک بار به جهت اهانتی که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طلاب راهپیمایی کردند و ابتدا خدمت علّامه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درباره امام راحل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منزّه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یکی از اهل علم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در امر امام راحل دودل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مرحوم علّامه طباطبائی به مشهد آمده بود، 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بر ملکوت مسلّط است</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421" w:name="__RefHeading___Toc10251363_3381743652"/>
      <w:bookmarkStart w:id="422" w:name="_Toc155"/>
      <w:bookmarkEnd w:id="421"/>
      <w:r>
        <w:rPr>
          <w:rtl w:val="true"/>
        </w:rPr>
        <w:t>علّامه سید محمدحسین فضل‌اللّه</w:t>
      </w:r>
      <w:bookmarkEnd w:id="422"/>
    </w:p>
    <w:p>
      <w:pPr>
        <w:pStyle w:val="BookText"/>
        <w:rPr/>
      </w:pP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فضل‌اللّه در مناسبت‌های گوناگون و موقعیّت‌های پیش‌آمده، از انقلاب اسلامی و بنیان گذار آن دفاع کرده و در زندگی عملی و برنامه‌های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خویش، چنین اندیشه ای را مورد توجه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محصولات انقلاب اسلامی، گسترش معنویّت در جهانی بود که مادیّت همه جای آن را فراگرفته بود و امام خمینی به عنوان بنیان گذار نهضت اسلامی ایران، سیاست را با رسالت درآمیخت و به کشورداری و سیاست‌مداری و دفاع از محرومان، روح تازه‌ای بخشید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انقلاب اسلامی در این است که توانست اسلام و تشیّع را به جهان برساند و مردم را از آن آگاه کند و گسترش پرتوهای انقلاب اسلامی به اقصی نقاط جهان سبب گردیده است که استکبار جهانی در صدد بر آید که آن را از تابش بیندازد و نگذارد در جهان اسلام اثر کند</w:t>
      </w:r>
      <w:r>
        <w:rPr>
          <w:rFonts w:eastAsia="IRNazanin" w:cs="IRNazanin"/>
          <w:color w:val="111111"/>
          <w:sz w:val="28"/>
          <w:szCs w:val="28"/>
          <w:rtl w:val="true"/>
          <w:lang w:bidi="fa-IR"/>
        </w:rPr>
        <w:t xml:space="preserve">.» </w:t>
      </w:r>
      <w:bookmarkStart w:id="423" w:name="pg20537_229141"/>
    </w:p>
    <w:p>
      <w:pPr>
        <w:pStyle w:val="BookText"/>
        <w:rPr/>
      </w:pPr>
      <w:bookmarkEnd w:id="423"/>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تقویت جوّ اسلامی برای مقابله با استکبار جهانی می‌کوشیم و در مجموع خود را خدمت‌گزاری کوچک می‌دانم که سعی دارد در مسیر اسلام ناب محمدی صلّی الله علیه و آله و سلّم که امام خمینی آغازگر آن بود، گام 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انتشار خبر ارتحال امام، علامه فضل‌اللّه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هیچ مصیبتی دردناک تر از رحلت امام خمینی برای مسلمانان جهان نمی‌باشد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وی خطاب به مقام معظّم رهبری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انتخاب شما به رهبری انقلاب اسلامی ایران را ضمانت مؤکد حفظ خط اسلام اصیل می‌دانیم که فقیه بزرگ اسلام،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و جنبش و انقلاب، علیه همه مستکبران آغاز کرد</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424" w:name="__RefHeading___Toc10251365_3381743652"/>
      <w:bookmarkStart w:id="425" w:name="_Toc156"/>
      <w:bookmarkEnd w:id="424"/>
      <w:r>
        <w:rPr>
          <w:rtl w:val="true"/>
        </w:rPr>
        <w:t>آیت‌اللّه سید محمد حسینی همدانی</w:t>
      </w:r>
      <w:bookmarkEnd w:id="425"/>
    </w:p>
    <w:p>
      <w:pPr>
        <w:pStyle w:val="BookText"/>
        <w:rPr/>
      </w:pP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همواره به حمایت از انقلاب اسلامی و شخصیت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بود</w:t>
      </w:r>
      <w:r>
        <w:rPr>
          <w:rStyle w:val="FootnoteAnchor"/>
          <w:rtl w:val="true"/>
        </w:rPr>
        <w:footnoteReference w:id="744"/>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الگوی خود، و انقلاب اسلامی را طلیعه حکومت حق می‌دانست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ایشان به امام خمینی احترام و به انقلاب اسلامی ایران امیدوار بود و حفظ نظام اسلامی را از اهمّ واجبات شرعی می‌دانست</w:t>
      </w:r>
      <w:r>
        <w:rPr>
          <w:rFonts w:eastAsia="IRNazanin" w:cs="IRNazanin"/>
          <w:color w:val="111111"/>
          <w:sz w:val="28"/>
          <w:szCs w:val="28"/>
          <w:rtl w:val="true"/>
          <w:lang w:bidi="fa-IR"/>
        </w:rPr>
        <w:t>.</w:t>
      </w:r>
      <w:r>
        <w:rPr>
          <w:rStyle w:val="FootnoteAnchor"/>
          <w:rtl w:val="true"/>
        </w:rPr>
        <w:footnoteReference w:id="74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محمد حسینی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تاریخ دیدیم و این هیچ قابل انکار نیست که در طول این سالیان بعد از غیبت کبری، چندین میلیون علماء، فقهاء، عبّاد، زهّاد، وعّاظ و نویسندگان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نه این‌چنین استقامتی داشتند و نه توانستند به جامعه این‌چنین </w:t>
      </w:r>
      <w:bookmarkStart w:id="426" w:name="pg20537_229142"/>
    </w:p>
    <w:p>
      <w:pPr>
        <w:pStyle w:val="BookText"/>
        <w:rPr/>
      </w:pPr>
      <w:bookmarkEnd w:id="426"/>
      <w:r>
        <w:rPr>
          <w:rFonts w:ascii="IRNazanin" w:hAnsi="IRNazanin" w:eastAsia="IRNazanin"/>
          <w:color w:val="111111"/>
          <w:sz w:val="28"/>
          <w:sz w:val="28"/>
          <w:szCs w:val="28"/>
          <w:rtl w:val="true"/>
          <w:lang w:bidi="fa-IR"/>
        </w:rPr>
        <w:t>استقامتی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که هم خود این‌گونه استقامت داشت و سال‌ها مرارت و رنج بسیار و دوری از وطن را بدون هیچ گله و شکایتی تحمّل کرد و هم آن‌گاه که به مملکت خود باز گشت، در مدت بسیار کمی چنان بر روح مردم مسلط شد که توانست آن استقامت لازم را به آنها ببخشد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در گذشته، عرفا، فقهاء و علماء بزرگی داشتیم، اما تاریخ هیچ نشان نمی‌دهد که آن بزرگان به جز در رشته خودشان در زمینه دیگری کار فوق‌العاده‌ای داشته باشند؛ البته آن‌ها زمینه را آماده کردند که این‌چنین شخصی بیاید و این‌گونه به جامعه استقامت ببخشد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نتیجه مساعی و استقامت این مرد الهی و بزرگ، جامعه این‌گونه متحول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ما هیچ نمونه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مشابه ایشان نداریم</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427" w:name="__RefHeading___Toc10251367_3381743652"/>
      <w:bookmarkStart w:id="428" w:name="_Toc157"/>
      <w:bookmarkEnd w:id="427"/>
      <w:r>
        <w:rPr>
          <w:rtl w:val="true"/>
        </w:rPr>
        <w:t>آیت‌اللّه شیخ محمدرضا طبسی</w:t>
      </w:r>
      <w:bookmarkEnd w:id="428"/>
    </w:p>
    <w:p>
      <w:pPr>
        <w:pStyle w:val="BookText"/>
        <w:rPr/>
      </w:pP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شوم رژیم مستبد شاهنشاهی از تبعید امام خمینی از ترکیه به نجف اشرف به خیال خام او کوچک کردن امام و محو کردن شخصیت ایشان در پرتو شخصیت های بزرگ علمی حوزه نجف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شیخ محمدرضا طبسی از جمله کسانی بود که برای تعظیم و تکریم هرچه بیش‌تر امام و ناکام گذاشتن دشمنان اسلام، تا چهل کیلومتری نجف اشرف به استقبال امام شتافت و با آگاهی و بصیرت می‌گفت و بر این گفته پای می‌فشرد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زحمات این مرد تقدیر به عمل آورد</w:t>
      </w:r>
      <w:r>
        <w:rPr>
          <w:rFonts w:eastAsia="IRNazanin" w:cs="IRNazanin"/>
          <w:color w:val="111111"/>
          <w:sz w:val="28"/>
          <w:szCs w:val="28"/>
          <w:rtl w:val="true"/>
          <w:lang w:bidi="fa-IR"/>
        </w:rPr>
        <w:t xml:space="preserve">.» ... </w:t>
      </w:r>
      <w:bookmarkStart w:id="429" w:name="pg20537_229143"/>
    </w:p>
    <w:p>
      <w:pPr>
        <w:pStyle w:val="BookText"/>
        <w:rPr/>
      </w:pPr>
      <w:bookmarkEnd w:id="429"/>
      <w:r>
        <w:rPr>
          <w:rFonts w:ascii="IRNazanin" w:hAnsi="IRNazanin" w:eastAsia="IRNazanin"/>
          <w:color w:val="111111"/>
          <w:sz w:val="28"/>
          <w:sz w:val="28"/>
          <w:szCs w:val="28"/>
          <w:rtl w:val="true"/>
          <w:lang w:bidi="fa-IR"/>
        </w:rPr>
        <w:t xml:space="preserve">پس از ورود امام به نجف اشرف و تشکیل نماز جماعت در مسجد شیخ انصاری، آیت‌الله طبسی به منظور تأیید و اجلال و تثبیت موقعیت امام، نماز جماعت خود را در حرم مطهر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 و در نماز جماعت امام شرکت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از جمله عالمان آگاه و بزرگواری بودند که برای خنثی کردن حرکت کور دشمنان اسلام، در تأیید و حمایت از امام خمینی اعلامیه صادر کردند و تلگرام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طبسی این رجل الهی و شیر بیشه علم و تقوی و کیاست، در دفاع از اسلام و امام، در ضمن تلگرامی که حاکی از قوت ایمان و فراستی مؤمنانه است خطاب به عَلَم، نخست وزیر وقت رژیم شاهنشاهی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نکن که عَلَم بر تو سنگین گردد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وی در جریان دفاع مقدس، دیگران را به شرکت فعال در جبهه تشویق می‌کرد و همواره آرزو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پیری و ضعف قوا مانع ایشان از رفتن به جبهه نبود و می‌توانست دوشادوش رزمندگان اسلام از حریم کشور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اکتفا نکرد و فرزند رشیدش آقا محمدصادق را در جریان دفاع مقدس، تقدیم انقلاب کرد و افتخار پدر شهید بودن را نیز به دست آورد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آیت‌اللّه طبسی حمایت از امام خمینی را حمایت از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می‌دانستند</w:t>
      </w:r>
      <w:r>
        <w:rPr>
          <w:rFonts w:eastAsia="Amiri" w:cs="Amiri" w:ascii="Amiri" w:hAnsi="Amiri"/>
          <w:color w:val="111111"/>
          <w:sz w:val="28"/>
          <w:szCs w:val="28"/>
          <w:rtl w:val="true"/>
          <w:lang w:bidi="ar-SA"/>
        </w:rPr>
        <w:t>.</w:t>
      </w:r>
      <w:r>
        <w:rPr>
          <w:rStyle w:val="FootnoteAnchor"/>
          <w:rtl w:val="true"/>
        </w:rPr>
        <w:footnoteReference w:id="751"/>
      </w:r>
    </w:p>
    <w:p>
      <w:pPr>
        <w:pStyle w:val="Heading3"/>
        <w:numPr>
          <w:ilvl w:val="2"/>
          <w:numId w:val="1"/>
        </w:numPr>
        <w:rPr/>
      </w:pPr>
      <w:bookmarkStart w:id="430" w:name="__RefHeading___Toc10251369_3381743652"/>
      <w:bookmarkStart w:id="431" w:name="_Toc158"/>
      <w:bookmarkEnd w:id="430"/>
      <w:r>
        <w:rPr>
          <w:rtl w:val="true"/>
        </w:rPr>
        <w:t>آیت‌اللّه سید محمدرضا گلپایگانی</w:t>
      </w:r>
      <w:bookmarkEnd w:id="43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ابتدای حرکت شجاعانه روحانیت به رهبری امام راحل، به مبارزات پی‌گیر و بی‌امان خویش با دیو استبداد پرداخت و اولین اعلامیه اعتراض به لایحه ننگین انجمن‌های ایالتی و ولایتی در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ایشان صادر شد و به دنبال آن بود که پیام‌ها و بیانیه‌های معظّم له تا سقوط رژیم پهلوی هر روز 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اقدامات ایشان در مقابل رژیم شاه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ملاقات با شاه مقبور و نخست وزیران و فرستادگان دربار</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رژیم طاغوت با انتشار بیانیه‌ای تند، در ماجرای حمله کماندوها و دژخیمان شاه به مدرسه فیضیه در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بیانیه‌ای مؤثر در جریان تبعید حضرت امام، که طی آن، چهره کریه رژیم را به مردم شناسانده، خواستار بازگشت سریع و عاجل معظّم له شدند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برنامه اوقاف و اعلامیه علیه معاملات و هم‌کاری با سازمان اوقاف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شهریه کسانی که با اوقاف هم‌کاری می‌نمودند و تحریم امامت جماعت و گوش دادن به سخنرانی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شمردن خرید و فروش و مصرف و توزیع گوشت‌های وارداتی از خارج، و قبول نکردن وجوهات فروشندگان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می‌شد تحت عنوان مال مخلوط به حرام، خمس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 و پیام کوبنده علیه تغییر تاریخ هجری به تاریخ منحوس 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صریح با حزب رستاخیز و تحریم شرکت مسلمانان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صریح با طرح امتحان دولت از طلاب، و انکار صلاحیت رژیم برای این امر که باعث عقب‌نشینی دولت وقت و مصون ماندن حوزه از این طرح ننگین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 علیه گسترش بی‌بند و باری و فساد و فحشا و رواج منکرات و فرستادن نامه‌ای سرگشاده به شاه و تذکر عواقب وخیم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مخالفت بسیار شدید علیه سینما در شهر مقدّس قم و تعطیل نمودن درس و نماز جماعت خویش به مدت یک هفته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اعتراض علیه تاج گذاری شاه و انتخاب ولیّ‌ّعهد و اخراج فرستادگان رژیم از بیت خویش و سر باز زدن از دیدار و پذیرفتن اعوان ظلمه و خوار نمودن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در جهت اجلال مقام شهید آیت‌الله سعیدی و اعلام مجلس ختم برای ایشان در مسجد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 مقام شهید حاج آقا مصطفی خمینی و تشکیل دو مجلس ختم در مسجد اعظم و شکستن سدّ رعب و ممنوعیت برپایی مجالس بزرگ‌داشت و مطرح شدن نام حضرت امام در آن مراسم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از حال تبعیدشدگان و سرکشی به خانواده‌های آنان و رسیدگی به احوال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مقام امام خمینی، به ویژه در برابر اهانت روزنامه اطلاعات به مقام ایشان و تأکید بر مقاومت روحانیت و پی‌گیری اعتراض‌ها و راهپیمایی‌ها و صدور اعلامیه‌های روشن‌گر و کوبنده در لحظات حساس و دل‌جویی و تأیید علمای مبارز شهرستان‌ها</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اعلامیه‌های مشترک با دیگر مراجع قم در حوادثی مانند آتش‌سوزی سینما رکس آبادان، مجالس ترحیم شهید سید مصطفی خمینی و چهلمی که به احترام ایشان برگزار شد، و پشت سر آن، چهلمین‌هایی که به وجود می‌آمد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حجت‌الاسلام حسین غفاری 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باخبر شدیم که آیت‌اللّه گلپایگانی قصد صحبت کردن در مسجد اعظم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فضلای بسیاری در درس ایشان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محکوم کردن جشن‌های دو هزار و پانصدساله شاه ملعون در حالی که خطاب به رژیم و برگزارکنندگان آن جشن کذایی کرده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ما روحانیون را به خاطر این‌که پیامبر اسلام در چهارده قرن قبل زندگی می‌کرد و ما اکنون از ایشان پی‌روی می‌کنیم مرتجع و کهنه‌پرست می‌خوانید؛ پس شما چه‌طور از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می‌زنید و افتخار می‌کنید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می‌زیسته است در عین حال خود را روشن‌فکر و متمدن می‌دانید؛ راستی شما مرتجع هستید یا ما؟ شما کهنه‌پرست هستید 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مرده‌پرست هستید یا ما؟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ولخرجی‌های آن جشن‌ها اشاره کرده، گرسنگی‌های مردم را یادآور شدند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مزدوران رژیم برای لطمه زدن به ساحت ایشان از هیچ کاری فرو گذار نکردند و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فیضیه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معظّم له حمله کرده، قصد ضرب و جرح آن مرجع بزرگوار را داشتند که لطف خدا به وسیله جان‌فشانی‌های اطرافیان باعث حفظ ایشان 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حمایت مادی و معنوی معظّم له از رزمندگان اسلام در طول جنگ تحمیلی، ارسال هیأت‌های مختلف به میدان‌های نبرد،</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اجازه صرف ثلث سهم مبارک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جبهه‌های نور علیه ظلمت، بخشی از برنامه‌های ایشان در دفاع از مملکت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آیت‌اللّه گلپایگانی پیروزی انقلاب اسلامی و شکل‌گیری جمهوری اسلامی را در این کشور یکی از الطاف الهی می‌دانست و سعی و تلاش داشت این نعمت الهی و این لطف برجسته پروردگار، هم‌چنان صحیح و سالم و بی‌عیب و نقص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تضعیف و صدمه رساندن به این موهبت بزرگ الهی را گناه بزرگ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همه تذکرات اخلاص‌آمیز و دل‌سوزانه‌ای که به پاره‌ای از مسائل جاریه کشور داشت، در عین حال، رضایت نمی‌داد که کوچک‌ترین خدشه‌ای به اعتبار و حیثیت جهانی و عمومی جمهوری اسلامی وارد آید، لذاایشان بازوی توانا و پشتیبان و نیرومند انقلاب اسلامی و مسؤولین امر بود، و اگر تذکری به مسؤولین داشت، آن را به صورت احترام‌آمیز بیان می‌نمود</w:t>
      </w:r>
      <w:r>
        <w:rPr>
          <w:rFonts w:eastAsia="IRNazanin" w:cs="IRNazanin"/>
          <w:color w:val="111111"/>
          <w:sz w:val="28"/>
          <w:szCs w:val="28"/>
          <w:rtl w:val="true"/>
          <w:lang w:bidi="fa-IR"/>
        </w:rPr>
        <w:t>.</w:t>
      </w:r>
      <w:r>
        <w:rPr>
          <w:rStyle w:val="FootnoteAnchor"/>
          <w:rtl w:val="true"/>
        </w:rPr>
        <w:footnoteReference w:id="76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پس از پیروزی انقلاب همواره در جهت تأیید کامل مواضع حضرت امام و تقویت موقعیت ایشان به عنوان رهبر نظام و فراخواندن مردم به پی‌روی کامل از حضرت امام، توصیه به افراد صالح برای شرکت در مناصب نظام، طرح مباحث مورد نیاز حکومت اسلامی در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حدود و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در تمام مراسم انتخابات و صدور پیام‌های گوناگون مبنی بر شرکت مردم در انتخابات، تقویت دولت اسلامی و حرام شمردن مخالفت با </w:t>
      </w:r>
    </w:p>
    <w:p>
      <w:pPr>
        <w:pStyle w:val="BookText"/>
        <w:rPr/>
      </w:pPr>
      <w:r>
        <w:rPr>
          <w:rFonts w:ascii="IRNazanin" w:hAnsi="IRNazanin" w:eastAsia="IRNazanin"/>
          <w:color w:val="111111"/>
          <w:sz w:val="28"/>
          <w:sz w:val="28"/>
          <w:szCs w:val="28"/>
          <w:rtl w:val="true"/>
          <w:lang w:bidi="fa-IR"/>
        </w:rPr>
        <w:t xml:space="preserve">دستورات و مقررات دولت و نهی از فروش اجناس قاچاق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برعهده گرفتن ساختمان مراکز درمانی و بهداشتی استان‌های زلزله زده در جریان زلزله خرداد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ده‌ها اقدام دیگر فعال بودند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آیت‌اللّه شیخ محمدعلی اراکی در پیام تسلیت خود به مناسبت رحلت آیت‌اللّه گلپایگانی، ایشان را به عنوان فقیه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می‌نماید، که قریب یک قرن عمر شریف خود را در راه اشاعه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پاس‌داری از حریم ولایت و مبارزه علیه طاغوت و هم‌راهی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انقلاب و حمایت از دین و حاکمیت حدود الهی صرف نموده‌اند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تضعیف آقای خمینی را جایز نمی‌دانم</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حضرت آیت‌اللّه گلپایگانی، برای مقام معظّم رهبری عبای ظریفی هدیه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دیدم از نظر من کاری خلاف اسلام است، من تذکر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کرد بسیار خوب، اگر تغییر نکرد من دیگر صحبت نمی‌کنم و تضعیف شما را حرام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عظمت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رهبر مسلمین هستید و نمی‌خواهم صحبتی کنم در یک فرعی که شما را تضعیف کرده باشم</w:t>
      </w:r>
      <w:r>
        <w:rPr>
          <w:rFonts w:eastAsia="IRNazanin" w:cs="IRNazanin"/>
          <w:color w:val="111111"/>
          <w:sz w:val="28"/>
          <w:szCs w:val="28"/>
          <w:rtl w:val="true"/>
          <w:lang w:bidi="fa-IR"/>
        </w:rPr>
        <w:t>.»</w:t>
      </w:r>
      <w:r>
        <w:rPr>
          <w:rStyle w:val="FootnoteAnchor"/>
          <w:rtl w:val="true"/>
        </w:rPr>
        <w:footnoteReference w:id="76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گلپایگانی در مورد نظر حضرت امام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خامنه‌ای بهترین فرد برای رهبری نظام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هم همین است</w:t>
      </w:r>
      <w:r>
        <w:rPr>
          <w:rFonts w:eastAsia="IRNazanin" w:cs="IRNazanin"/>
          <w:color w:val="111111"/>
          <w:sz w:val="28"/>
          <w:szCs w:val="28"/>
          <w:rtl w:val="true"/>
          <w:lang w:bidi="fa-IR"/>
        </w:rPr>
        <w:t>.»</w:t>
      </w:r>
      <w:r>
        <w:rPr>
          <w:rStyle w:val="FootnoteAnchor"/>
          <w:rtl w:val="true"/>
        </w:rPr>
        <w:footnoteReference w:id="766"/>
      </w:r>
      <w:bookmarkStart w:id="432" w:name="pg20537_229148"/>
    </w:p>
    <w:p>
      <w:pPr>
        <w:pStyle w:val="Heading3"/>
        <w:numPr>
          <w:ilvl w:val="2"/>
          <w:numId w:val="1"/>
        </w:numPr>
        <w:rPr/>
      </w:pPr>
      <w:bookmarkStart w:id="433" w:name="__RefHeading___Toc10251371_3381743652"/>
      <w:bookmarkStart w:id="434" w:name="_Toc159"/>
      <w:bookmarkEnd w:id="432"/>
      <w:bookmarkEnd w:id="433"/>
      <w:r>
        <w:rPr>
          <w:rtl w:val="true"/>
        </w:rPr>
        <w:t>آیت‌اللّه شیخ محمّدرضا محامی</w:t>
      </w:r>
      <w:bookmarkEnd w:id="434"/>
    </w:p>
    <w:p>
      <w:pPr>
        <w:pStyle w:val="BookText"/>
        <w:rPr/>
      </w:pP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مردان انقلابی و از هم‌رزمان شهید آیت‌اللّه سعیدی و شهید اندرزگو بود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حضرت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 و با نام مستعار، بلیت هواپیما می‌گرفت و خدمت ایشان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دوستی نزدیکی با مرحوم آیت‌اللّه آقا مصطفی خمینی فرزند ارشد حضرت امام داشت و هرگاه به حضور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می‌شد،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به ترکیه و سپس به نجف اشرف تبعید شدند، وی به عنوان وکیل امام در مشهد مقدّس فعّال بود و مشکلات مالی طلّاب علوم دینی را بر طرف می‌نمود و نیز هزینه فعّالیّت‌های انقلابی آنان را تأمین می‌کرد</w:t>
      </w:r>
      <w:r>
        <w:rPr>
          <w:rFonts w:eastAsia="IRNazanin" w:cs="IRNazanin"/>
          <w:color w:val="111111"/>
          <w:sz w:val="28"/>
          <w:szCs w:val="28"/>
          <w:rtl w:val="true"/>
          <w:lang w:bidi="fa-IR"/>
        </w:rPr>
        <w:t>.</w:t>
      </w:r>
      <w:r>
        <w:rPr>
          <w:rStyle w:val="FootnoteAnchor"/>
          <w:rtl w:val="true"/>
        </w:rPr>
        <w:footnoteReference w:id="768"/>
      </w:r>
    </w:p>
    <w:p>
      <w:pPr>
        <w:pStyle w:val="Heading3"/>
        <w:numPr>
          <w:ilvl w:val="2"/>
          <w:numId w:val="1"/>
        </w:numPr>
        <w:rPr/>
      </w:pPr>
      <w:bookmarkStart w:id="435" w:name="__RefHeading___Toc10251373_3381743652"/>
      <w:bookmarkStart w:id="436" w:name="_Toc160"/>
      <w:bookmarkEnd w:id="435"/>
      <w:r>
        <w:rPr>
          <w:rtl w:val="true"/>
        </w:rPr>
        <w:t>علامه محمدرضا مظفر</w:t>
      </w:r>
      <w:bookmarkEnd w:id="4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مخالفت امام خمینی و دیگر مراجع بزرگ ایران با فعّالیّت‌های ضدّ اسلامی شاه، علمای نجف اشرف هم‌چون آیت‌اللّه شیخ محمدرضا مظفر با ایشان هم‌صدا شده، از حرکت انقلابی روحانیون حوزه علمیه قم حمایت و پشتیبانی کردند و ضمن صدور چندین اطلاعیه، مخالفت خود را با تصویب لایحه انجمن‌های ایالتی و ولایتی اظهار داشته، انزجار خود را از اقدام ظالمانه رژیم پهلوی در فاجعه خون‌بار مدرسه فیضیه اعلام کردند</w:t>
      </w:r>
      <w:r>
        <w:rPr>
          <w:rFonts w:eastAsia="IRNazanin" w:cs="IRNazanin"/>
          <w:color w:val="111111"/>
          <w:sz w:val="28"/>
          <w:szCs w:val="28"/>
          <w:rtl w:val="true"/>
          <w:lang w:bidi="fa-IR"/>
        </w:rPr>
        <w:t>.</w:t>
      </w:r>
      <w:r>
        <w:rPr>
          <w:rStyle w:val="FootnoteAnchor"/>
          <w:rtl w:val="true"/>
        </w:rPr>
        <w:footnoteReference w:id="770"/>
      </w:r>
      <w:bookmarkStart w:id="437" w:name="pg20537_229149"/>
    </w:p>
    <w:p>
      <w:pPr>
        <w:pStyle w:val="Heading3"/>
        <w:numPr>
          <w:ilvl w:val="2"/>
          <w:numId w:val="1"/>
        </w:numPr>
        <w:rPr/>
      </w:pPr>
      <w:bookmarkStart w:id="438" w:name="__RefHeading___Toc10251375_3381743652"/>
      <w:bookmarkStart w:id="439" w:name="_Toc161"/>
      <w:bookmarkEnd w:id="437"/>
      <w:bookmarkEnd w:id="438"/>
      <w:r>
        <w:rPr>
          <w:rtl w:val="true"/>
        </w:rPr>
        <w:t>آیت‌اللّه محمدرضا مهدوی کنی</w:t>
      </w:r>
      <w:bookmarkEnd w:id="439"/>
    </w:p>
    <w:p>
      <w:pPr>
        <w:pStyle w:val="BookText"/>
        <w:rPr/>
      </w:pP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مهدوی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در دوران زعامت آقای بروجردی و در برخورد با ایشان، براساس همان اعتقادی که به ولایت فقیه داشت،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وجود فقیهی چون آقای بروجردی، احساس وظیفه نمی‌کرد و اگر هم دیدگاه مخالفی داشت، ابراز نمی‌کرد و اگر هم می‌خواست تأثیر‌گذار باشد، نظرات‌شان را با ایشان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پس از رحلت آیت‌اللّه بروجردی، به طور علنی مواضع سیاسی خود را اعلام کرد و انقلاب، جهش خود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و دوست‌داران و مقلدان واقعی امام هم هرکجا بودند، با پخش اعلامیه و برگزاری جلسات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ایراد سخنرانی، از مواضع آن رهبر عزیز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کنی نیز این گونه رفتار می‌نمود و مردم را به تقلید از حضرت روح‌اللّه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اولیه و مرکزی جامعه روحانیت مبارز هم از آن زمان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وابستگان و مزدوران شاه از مسجد آیت‌اللّه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روحانیون انقلابی آن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مسجد جلیلی محل تجمع عناصر متعصب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ساواک در این باره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گزارشات رسیده نشان می‌دهد که مسجد جلیلی تهران پایگاه عناصر متعصب مذهبی وابسته به گروه‌ها و دستجات برانداز و مضره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بررسی‌ها نشان می‌دهد که تجمع افراد وابسته به گروه‌ها و دستجات برانداز مذهبی در این مسجد، معلول جهات روشنی می‌باشد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مهدوی کنی در سمت امام جماعت این مسجد و کارگردانی آن و سوابق فعّالیّت او در پی‌روی از خمینی و ارتباط با عناصر وابسته به گروه‌های برانداز، عامل عمده‌ای در جذب این افراد در مسجد مورد 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چرخه اصلی فعّالیّت‌های مسجد جلیلی، محمد بخارایی، نیک‌نژاد، هرندی و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عاملین ترور انقلابی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آیت‌اللّه کنی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فعّالیّت‌هایی که آیت‌اللّه مهدوی کنی در این مسجد داشت، چهار بار توسط ساواک بازداشت و زندانی شد و علاوه بر آن، بارها برای بازجویی به آن سازمان مخوف و اهریمنی احضار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دستگیری وی در ماه رمضان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که در پی این بازداشت، او به مدت سه سال به بوکان تبعید شد، اما بعد از دو ماه به تهران آمد و به زندان اوین منتقل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شکنجه‌های وی، آویختن از دو دست به سقف و زدن پاها به وسیله کابل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کنی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شکنجه‌هایی که می‌کردند و بسیار دردناک و کشنده بود، آویزان کردن از سقف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بسته بودند و از دو دست از سقف آویزانم کرده بودند؛ با کابل می‌زدند و می‌چرخاندند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پاهایم زیاد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پاهایم به زمین می‌رسید، احساس می‌کردم زیر پاهایم نرم است و پاهایم با چیزی نرم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چیز نرمی که پاهایم به آن می‌خورد، خون بوده که از دیگر شکنجه‌شده‌ها آن‌جا ریخته و روی هم انباشته شده 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سقف آویزان شده بودم و بازجو مرا می‌چرخاند و می‌زد، شمارش معکوس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کشتن می‌دهی؟ به زودی قلبت را از کار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 تر اقرار کن و خودت را از این گرفتاری نجات بده، ولی من در آن حال، این آیه شریفه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أَفْرِغْ عَلَیْنا صَبْراً وَ ثَبِّتْ أَقْدامَنا وَ 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آیه، به من آرامش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هنگامی که این آیه شریفه را تلاوت می‌کردم، فردی به نام اسدی که بازجوی من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ربّنا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هم حق ندارم صحبت کنم؟</w:t>
      </w:r>
      <w:r>
        <w:rPr>
          <w:rFonts w:eastAsia="IRNazanin" w:cs="IRNazanin"/>
          <w:color w:val="111111"/>
          <w:sz w:val="28"/>
          <w:szCs w:val="28"/>
          <w:rtl w:val="true"/>
          <w:lang w:bidi="fa-IR"/>
        </w:rPr>
        <w:t xml:space="preserve">!» </w:t>
      </w:r>
      <w:bookmarkStart w:id="440" w:name="pg20537_229151"/>
    </w:p>
    <w:p>
      <w:pPr>
        <w:pStyle w:val="BookText"/>
        <w:rPr/>
      </w:pPr>
      <w:bookmarkEnd w:id="440"/>
      <w:r>
        <w:rPr>
          <w:rFonts w:ascii="IRNazanin" w:hAnsi="IRNazanin" w:eastAsia="IRNazanin"/>
          <w:color w:val="111111"/>
          <w:sz w:val="28"/>
          <w:sz w:val="28"/>
          <w:szCs w:val="28"/>
          <w:rtl w:val="true"/>
          <w:lang w:bidi="fa-IR"/>
        </w:rPr>
        <w:t>از دیگر فعّالیّت‌های چشم‌گیر آیت‌اللّه کنی، پیش از انقلاب، در راستای مبارزه با رژیم شاه، کمک مالی به خانواده خانواده‌های زندانیان سیاسی و حمایت از آنان بود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فعّالیّت‌های آیت‌اللّه مهدوی کنی پس از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شورای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کمیته‌های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فقهای شورای نگهبان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بررسی اختلافات به منظور رفع اختلاف میان نیروهای خط امام و بنی‌صدر و طرف‌دارانش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عالی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عالی انقلاب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بازنگر در قانون اساسی و الحاق متممی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مجمع تشخیص مصلحت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مجلس خبرگان رهبری</w:t>
      </w:r>
      <w:r>
        <w:rPr>
          <w:rStyle w:val="FootnoteAnchor"/>
          <w:rtl w:val="true"/>
        </w:rPr>
        <w:footnoteReference w:id="773"/>
      </w:r>
    </w:p>
    <w:p>
      <w:pPr>
        <w:pStyle w:val="Heading3"/>
        <w:numPr>
          <w:ilvl w:val="2"/>
          <w:numId w:val="1"/>
        </w:numPr>
        <w:rPr/>
      </w:pPr>
      <w:bookmarkStart w:id="441" w:name="__RefHeading___Toc10251377_3381743652"/>
      <w:bookmarkStart w:id="442" w:name="_Toc162"/>
      <w:bookmarkEnd w:id="441"/>
      <w:r>
        <w:rPr>
          <w:rtl w:val="true"/>
        </w:rPr>
        <w:t>آیت‌اللّه شیخ محمدرضا مؤیدی قمی</w:t>
      </w:r>
      <w:bookmarkEnd w:id="4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مبارزات قبل از انقلاب، آیت‌اللّه مؤیدی اقدام به پخش اعلامیه هایی از حضرت امام می‌کردند که این کار بیشتر در مسجد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حضرت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و عشاء انجام می‌شد، که در یکی از شب‌ها ساواک، هنگام نصف شب به خانه ایشان </w:t>
      </w:r>
    </w:p>
    <w:p>
      <w:pPr>
        <w:pStyle w:val="BookText"/>
        <w:rPr/>
      </w:pPr>
      <w:r>
        <w:rPr>
          <w:rFonts w:ascii="IRNazanin" w:hAnsi="IRNazanin" w:eastAsia="IRNazanin"/>
          <w:color w:val="111111"/>
          <w:sz w:val="28"/>
          <w:sz w:val="28"/>
          <w:szCs w:val="28"/>
          <w:rtl w:val="true"/>
          <w:lang w:bidi="fa-IR"/>
        </w:rPr>
        <w:t>حمله‌ور می‌شود و شروع به تجسس می‌کند و زمان و کیفیت ورود آن‌ها به منزل و نوع برخورد آن‌ها به گونه‌ای بود که همسر ایشان فرزندی را که در رحم داشت سقط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ماجرای سخنرانی امام خمینی که در مدرسه فیضیه در دوم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مصادف با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امام خمینی در سخنرانی خود از طلاب خواستند به وظیفه خود عمل کنند و با بیان جنایات رژیم پهلوی مردم را در جریان مسائل قراردهند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مؤیدی در محرم آن سال از طرف بازاری های شهر بیجار برای تبلیغ دعوت شده بود و در راسته بازار آن‌جا به منبر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ساواک از طلاب تعهد می‌گرفت که از سخن گفتن علیه شاه و اسرائیل خودداری کنند و به مردم گوشزد نکنند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خطر است، و میزبان شهید مؤیدی هم از طرف معظّم له چنین تعهدی داده بود، اما ایشان از همان روزهای اول صراحتاً نام حضرت امام را بر زبان آورده، در هر منبر نکته‌ای از ایشان بیان می‌کردند تا این که در آستانه روز عاشورا به تفصیل در مورد مفاسد رژیم طاغوت و قضایای فیضیه صحبت کردند که منجر به دستگیری و انتقال ایشان به سنندج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چند روز، آیت‌اللّه مؤیدی را به کرمانشاه منتقل کردند و بعد از مدتی آزاد نمودند و ایشان به قم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تبعید امام خمینی به ترکیه، خفقان شدیدی در کشور حاکم شد و فضا به گونه‌ای بود که کوچک ترین حرکت، سخن یا اطلاعیه‌ای از امام منجر به دستگیری و مجازات می‌شد که در چنین شرایطی شاگردان امام از جمله آیت‌اللّه مؤیدی با برگزاری جلسات دعای توسل و شیوه‌ای خاص و انقلابی، نام امام و نهضت را زنده نگه می‌داشتند، که در انتهای این مراسم آیت‌اللّه مؤیدی به زبان عربی با ذکر نام امام خمینی برای ایشان دعا می‌کردند و مخالفین و کسانی را که ایشان را دستگیر می‌کردند مورد لعن قرارمی‌دادند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مبارزه در مدت کوتاهی جای خود را در بین طلاب انقلابی پیدا کرد به گونه‌ای که بعد از پایان نماز جماعت مغرب و عشای حضرت آیت‌اللّه مرعشی نجفی، همه طلبه‌ها جمع می‌شدند و کم‌کم بزرگان نیز به آنان پیوستند</w:t>
      </w:r>
      <w:r>
        <w:rPr>
          <w:rFonts w:eastAsia="IRNazanin" w:cs="IRNazanin"/>
          <w:color w:val="111111"/>
          <w:sz w:val="28"/>
          <w:szCs w:val="28"/>
          <w:rtl w:val="true"/>
          <w:lang w:bidi="fa-IR"/>
        </w:rPr>
        <w:t xml:space="preserve">. </w:t>
      </w:r>
      <w:bookmarkStart w:id="443" w:name="pg20537_229153"/>
    </w:p>
    <w:p>
      <w:pPr>
        <w:pStyle w:val="BookText"/>
        <w:rPr/>
      </w:pPr>
      <w:bookmarkEnd w:id="443"/>
      <w:r>
        <w:rPr>
          <w:rFonts w:ascii="IRNazanin" w:hAnsi="IRNazanin" w:eastAsia="IRNazanin"/>
          <w:color w:val="111111"/>
          <w:sz w:val="28"/>
          <w:sz w:val="28"/>
          <w:szCs w:val="28"/>
          <w:rtl w:val="true"/>
          <w:lang w:bidi="fa-IR"/>
        </w:rPr>
        <w:t>در یکی از این جلسات که آیت‌اللّه مؤیدی برای حضرت امام این‌طور دعا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اصرِف عنه کَیدَ الکَیَدَة؛ خدایا مکر و نیرنگ نیرنگ‌بازان را از او برطرف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شهربانی در بین خودشان آیت‌اللّه مؤیدی را به کَیْدُ الْکَیَدَة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خاطر دستگیر نشدن و در امان ماندن از شر ساواک، در رفت و آمد خود احتیاط می‌کردند، ولی در برهه‌ای از زمان این احتیاط را کنار گذاشتند که توسط ساواک دستگیر می‌شود و بعد از چند روز بازداشت و تشکیل پرونده، ایشان را به مدت چهار ماه به دامغان تبعید کردند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ایشان از همان سال های آغازین دفاع مقدس تا انتهای آن به طور متناوب و دفعات متعدد در جبهه های نبرد حضور پیدا کرد و علاوه بر تقویت مبانیعقیدتی رزمندگان اسلام، موجب بالا رفتن روحیه آنان شد و برادر کوچک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به شهادت رسید</w:t>
      </w:r>
      <w:r>
        <w:rPr>
          <w:rFonts w:eastAsia="IRNazanin" w:cs="IRNazanin"/>
          <w:color w:val="111111"/>
          <w:sz w:val="28"/>
          <w:szCs w:val="28"/>
          <w:rtl w:val="true"/>
          <w:lang w:bidi="fa-IR"/>
        </w:rPr>
        <w:t>.</w:t>
      </w:r>
      <w:r>
        <w:rPr>
          <w:rStyle w:val="FootnoteAnchor"/>
          <w:rtl w:val="true"/>
        </w:rPr>
        <w:footnoteReference w:id="776"/>
      </w:r>
    </w:p>
    <w:p>
      <w:pPr>
        <w:pStyle w:val="Heading3"/>
        <w:numPr>
          <w:ilvl w:val="2"/>
          <w:numId w:val="1"/>
        </w:numPr>
        <w:rPr/>
      </w:pPr>
      <w:bookmarkStart w:id="444" w:name="__RefHeading___Toc10251379_3381743652"/>
      <w:bookmarkStart w:id="445" w:name="_Toc163"/>
      <w:bookmarkEnd w:id="444"/>
      <w:r>
        <w:rPr>
          <w:rtl w:val="true"/>
        </w:rPr>
        <w:t>آیت‌اللّه سید محمدصادق لواسانی</w:t>
      </w:r>
      <w:bookmarkEnd w:id="445"/>
    </w:p>
    <w:p>
      <w:pPr>
        <w:pStyle w:val="BookText"/>
        <w:rPr/>
      </w:pP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سخنرانی تاریخی امام در مدرسه فیضیه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رژیم پهلوی امام را دستگیر کرده، به تهران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امام آزاد شد، سراغ یار دیرین و مجاهد خود آیت‌اللّه سید محمدصادق لواسانی را گرفت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سید محمدرضا لواسانی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آزادی به اولین کسی که تلفن زدند و خواستار ملاقات با ایشان شدند، آیت‌اللّه لواسانی بود و از همین تاریخ هم بود که حضرت امام وکالت تام‌الاختیاری را در تهران به ایشان وا گذار نمودند، به صورتی که وقتی افرادی به حضرت امام مراجعه می‌نمودند و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چه کسی </w:t>
      </w:r>
    </w:p>
    <w:p>
      <w:pPr>
        <w:pStyle w:val="BookText"/>
        <w:rPr/>
      </w:pPr>
      <w:r>
        <w:rPr>
          <w:rFonts w:ascii="IRNazanin" w:hAnsi="IRNazanin" w:eastAsia="IRNazanin"/>
          <w:color w:val="111111"/>
          <w:sz w:val="28"/>
          <w:sz w:val="28"/>
          <w:szCs w:val="28"/>
          <w:rtl w:val="true"/>
          <w:lang w:bidi="fa-IR"/>
        </w:rPr>
        <w:t>مراجعه نماییم؟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لواسانی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دست من است و توهین به ایشان توهین به من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حجت‌الاسلام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تبعید و زندانی امام، آیت‌اللّه سید محمدصادق لواسانی در مقابل طاغوت و طاغوتیان ایستاد و از امام دفاع کرد و زمانی که نام امام مساوی با زندان و اعدام بود، یک تنه مسؤولیت نمایندگی علی‌الاطلاق حضرت امام را پذیرفت و مسؤول شهریه در قم و تهران و سایر حوزه‌ها شد و با شهامت تا دم مرگ از این مسؤولیت دفاع کرد و پذیرای زندان و شکنجه و تبعید و در به دری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امام بارها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رفیق بی‌بدیل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او توهین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راستی چنین بود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آیت‌اللّه سید محمدصادق لواسانی در زمان تبعید امام به دست شاه خائن راهی ترکیه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به آن شهر، تا بلکه یارش را بیابد، ولی دون‌صفتاننامرد به هیچ‌وجه او را یاری نکردند، تا با دلی آکنده از درد و رنج از ترکیه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بازگشت آیت‌اللّه لواسانی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ترکیه به ایران، رژیم ستم‌شاهی ایشان را ممنوع‌الخروج کرد و در تهران تحت نظر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ایشان در تهران و مساعدت‌های فکری و مالی به خانواده های زندانیان و تبعیدی‌ها و تقویت نیروها، توجه آحاد مردم به ایشان، ارتباط نزدیک از تهران با تبعیدگاه امام در نجف اشرف و پیوند امام با امت و وکالت تام‌الاختیاری امام، باعث حساسیت ویژه رژیم پهلوی به معظّم له و متعاقب آن فشارهای مختلفی بود که به ایشان می‌آوردند، با این‌همه، آیت‌اللّه لواسانی هم‌چنان به انجام مسؤولیت های خود ادامه می‌داد تا این‌که رژیم در بهمن</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ایشان را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دستگیر و به زندان انفرادی کمیته شهربانی تهران انتقال داد، اما مدتی بعد با وساطت مراجع عظام از زندان آزاد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آزادی به خاطر استمرار مبارزه، برای دومین بار در تیرماه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دستگیر و به مدت سه سال به هشت‌پر تالش تبعید شد </w:t>
      </w:r>
      <w:r>
        <w:rPr>
          <w:rFonts w:eastAsia="IRNazanin" w:cs="IRNazanin"/>
          <w:color w:val="111111"/>
          <w:sz w:val="28"/>
          <w:szCs w:val="28"/>
          <w:rtl w:val="true"/>
          <w:lang w:bidi="fa-IR"/>
        </w:rPr>
        <w:t xml:space="preserve">... . </w:t>
      </w:r>
      <w:bookmarkStart w:id="446" w:name="pg20537_229155"/>
    </w:p>
    <w:p>
      <w:pPr>
        <w:pStyle w:val="BookText"/>
        <w:rPr/>
      </w:pPr>
      <w:bookmarkEnd w:id="446"/>
      <w:r>
        <w:rPr>
          <w:rFonts w:ascii="IRNazanin" w:hAnsi="IRNazanin" w:eastAsia="IRNazanin"/>
          <w:color w:val="111111"/>
          <w:sz w:val="28"/>
          <w:sz w:val="28"/>
          <w:szCs w:val="28"/>
          <w:rtl w:val="true"/>
          <w:lang w:bidi="fa-IR"/>
        </w:rPr>
        <w:t>آیت‌اللّه لواسانی به دلیل نامناسب بودن هوا و اقامت در هشت‌پر دچار بیماری شد و به این جهت به تهران منتقل گشت و شش ماه تحت درمان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بیمارستان از طرف ساواک به ایشان اعلام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به تبعیدگاه برنگردید، دست از حمایت خمینی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جواب به یک جمله بسنده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تبعیدگاه بر می‌گردم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آیت‌اللّه لواسانی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هفتاد و هفت سالگی بعد از زیارت عتبارت عالیات برای تجدید دیدار با امام عازم فرانسه شد و پس از تبادل اندیشه پیرامون حکومت اسلامی و آینده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امام به ایران مراجعت کرد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وی بعد از ورود امام به ایران اسلامی بی‌هیچ نام و عنوانی در کنار امام قرارگرفت و در طول ده سال بعد از پیروزی انقلاب نیز تا آخرین لحظه با امام هم‌راه شد</w:t>
      </w:r>
      <w:r>
        <w:rPr>
          <w:rFonts w:eastAsia="IRNazanin" w:cs="IRNazanin"/>
          <w:color w:val="111111"/>
          <w:sz w:val="28"/>
          <w:szCs w:val="28"/>
          <w:rtl w:val="true"/>
          <w:lang w:bidi="fa-IR"/>
        </w:rPr>
        <w:t>.</w:t>
      </w:r>
      <w:r>
        <w:rPr>
          <w:rStyle w:val="FootnoteAnchor"/>
          <w:rtl w:val="true"/>
        </w:rPr>
        <w:footnoteReference w:id="781"/>
      </w:r>
    </w:p>
    <w:p>
      <w:pPr>
        <w:pStyle w:val="Heading3"/>
        <w:numPr>
          <w:ilvl w:val="2"/>
          <w:numId w:val="1"/>
        </w:numPr>
        <w:rPr/>
      </w:pPr>
      <w:bookmarkStart w:id="447" w:name="__RefHeading___Toc10251381_3381743652"/>
      <w:bookmarkStart w:id="448" w:name="_Toc164"/>
      <w:bookmarkEnd w:id="447"/>
      <w:r>
        <w:rPr>
          <w:rtl w:val="true"/>
        </w:rPr>
        <w:t>آیت‌اللّه سید محمد صدر</w:t>
      </w:r>
      <w:bookmarkEnd w:id="448"/>
    </w:p>
    <w:p>
      <w:pPr>
        <w:pStyle w:val="BookText"/>
        <w:rPr/>
      </w:pP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ضمن دفاع از جمهوری اسلامی، هرگونه همکاری با دشمنان نظام اسلامی را جایز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آرزو می‌کرد زمانی در عراق دولتی مثل دولت ایران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مقلدان ایشان سؤالی به این مضمون از آیت‌اللّه صدر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و برادرم با مجاهدین خلق معامله می‌کنیم، مواد غذایی، میوه و سبزیجات به آن‌ها می‌فروشیم و در مقابل آن پول می‌گیریم، آیا معامله ما صحیح است یا خیر؟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معامله شرعا جایز نیست؛ زیرا کمک به گناه است فورا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w:t>
      </w:r>
      <w:r>
        <w:rPr>
          <w:rFonts w:eastAsia="IRNazanin" w:cs="IRNazanin"/>
          <w:color w:val="111111"/>
          <w:sz w:val="28"/>
          <w:szCs w:val="28"/>
          <w:rtl w:val="true"/>
          <w:lang w:bidi="fa-IR"/>
        </w:rPr>
        <w:t>.»</w:t>
      </w:r>
      <w:r>
        <w:rPr>
          <w:rStyle w:val="FootnoteAnchor"/>
          <w:rtl w:val="true"/>
        </w:rPr>
        <w:footnoteReference w:id="783"/>
      </w:r>
      <w:bookmarkStart w:id="449" w:name="pg20537_229156"/>
    </w:p>
    <w:p>
      <w:pPr>
        <w:pStyle w:val="BookText"/>
        <w:rPr/>
      </w:pPr>
      <w:bookmarkEnd w:id="449"/>
      <w:r>
        <w:rPr>
          <w:rFonts w:ascii="IRNazanin" w:hAnsi="IRNazanin" w:eastAsia="IRNazanin"/>
          <w:color w:val="111111"/>
          <w:sz w:val="28"/>
          <w:sz w:val="28"/>
          <w:szCs w:val="28"/>
          <w:rtl w:val="true"/>
          <w:lang w:bidi="fa-IR"/>
        </w:rPr>
        <w:t>ایشان در نامه‌ای که برای عراقیان مقیم ایران فرستاد،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ایران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برادران دینی و مذهبی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دولت جلیل ایران را که شرف اسلام در عالم است،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استادش امام خمینی بسیار احترام گزارده، از ایشان با رمز أبی احمد یاد می‌کرد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او از آیت‌اللّه خامنه‌ای بسیار تمجید می‌نمود و از ایشان به عنوان عامل اصلی ایجاد علاقه بین مسلمانان عراق و ایران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محمد صدر در مقاطع مختلف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دولت ولیّ فقیه، و آیت‌اللّه خامنه‌ای ولیّ أمر مسلمانان است</w:t>
      </w:r>
      <w:r>
        <w:rPr>
          <w:rFonts w:eastAsia="IRNazanin" w:cs="IRNazanin"/>
          <w:color w:val="111111"/>
          <w:sz w:val="28"/>
          <w:szCs w:val="28"/>
          <w:rtl w:val="true"/>
          <w:lang w:bidi="fa-IR"/>
        </w:rPr>
        <w:t>.»</w:t>
      </w:r>
      <w:r>
        <w:rPr>
          <w:rStyle w:val="FootnoteAnchor"/>
          <w:rtl w:val="true"/>
        </w:rPr>
        <w:footnoteReference w:id="785"/>
      </w:r>
    </w:p>
    <w:p>
      <w:pPr>
        <w:pStyle w:val="Heading3"/>
        <w:numPr>
          <w:ilvl w:val="2"/>
          <w:numId w:val="1"/>
        </w:numPr>
        <w:rPr/>
      </w:pPr>
      <w:bookmarkStart w:id="450" w:name="__RefHeading___Toc10251383_3381743652"/>
      <w:bookmarkStart w:id="451" w:name="_Toc165"/>
      <w:bookmarkEnd w:id="450"/>
      <w:r>
        <w:rPr>
          <w:rtl w:val="true"/>
        </w:rPr>
        <w:t>آیت‌اللّه شهید محمد صدوقی</w:t>
      </w:r>
      <w:bookmarkEnd w:id="451"/>
    </w:p>
    <w:p>
      <w:pPr>
        <w:pStyle w:val="BookText"/>
        <w:rPr/>
      </w:pP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صدوقی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قضیه انجمن‌های ایالتی و ولایتی شروع شد، من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مستقیم داشتم و خیلی‌ها این‌جا رفت و آمد داشتند و مدیریت جمع کردن آقایان و روحانیون و تلگرام کردن راجع به این انجمن‌ها، تقریبا زیر نظر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فوق‌العاده هم بود وتقریبا هر روز و هر شب، یک اجتماع روحانی تشکیل می‌شد و الحمدلله در اثر سعی و کوشش و فشار آقای خمینی، دولت مجبور شد که این پیشنهاد را لغو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شهید مبارز، در برابر لوایح شش گانه رژیم که طرحی آمریکایی بود و به انقلاب سفید پهلوی شهرت یافته بود، قاطعانه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برابر مأموران ساواک، مخالفت خود را با این لوایح آشکارا اظهار داشت و از اقدام‌های خود برضدّ آن طرح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خطاب به ساواک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علنا نقشه خود را گفتیم و کارهایی را که انجام داده بودیم و اطلاعیه‌ها و تلگرامات را، همه را نشان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تا آخر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که قراراست از طرف ساواک نسبت به ما انجام بشود، زود تر انجام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هم‌نشینی دائم و هم‌کاری نزدیک با رهبر بزرگ انقلاب اسلامی، شهید صدوقی را در جایگاه یکی از پیش‌قراولان انقلاب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جهت ایفای نقش خود، استوار گام بر می‌داشت؛ از جنبش‌ها و شخصیت‌های انقلابی پشتیبانی می‌کرد، با برنامه‌های ضدّ اسلامی رژیم پهلوی به مبارزه بر می‌خاست و در حوادث دردناک، مانند کشتار روحانیان در مدرسه فیضیه و تبعید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بیانیه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تمامی تصمیم‌گیری‌های روحانیان برجسته و اقدام‌های آنان نقش تعیین‌کننده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تبعید امام خمینی، شهید صدوقی به منظور حمایت از ایشان و قیام و هدف مقدس آن رهبر فرزانه، بی‌باکانه روحانیان یزد را بسیج، و برای تحصن در شهر ری، به سوی این شهر حرکت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شهید صدوقی، تمامی تظاهرات مردمی برضدّ رژیم پهلوی را در استان یزد و بعضی استان‌های دیگر رهبری می‌کرد و از تحریم نوروز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اسلامی در بهمن آن سال، بیش از هشتاد اعلامیه و پیام را در فرصت‌های مناسب و به مناسبت رویدادهای داخلی و خارجی منتشر کرد که در آماده‌سازی مردم و توجه جهانیان به هدف قیام، نقش مؤثری داشت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آیت‌اللّه صدوقی در سال‌های تبعید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یکی از مروّجان عقاید ایشان به شمار می‌رفت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از طریق نامه و تلگرام با رهبر انقلاب ارتباط برقرار می‌کرد و تا پیروزی انقلاب اسلامی، یار و هم‌راه ایشان در مبارزه با طاغوت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پیام‌های امام را که تلفنی به او می‌رسید، به گوش علمای مشهد، تبریز، شیراز و دیگران می‌رسانید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نور چشم من است و می‌توانم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انقلاب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یکی از ارکان و بانیان انقلاب اسلامی بود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حجت‌الاسلام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صدوقی پس از پیروزی انقلاب، در مراسم استقبال از امام و تدوین قانون اساسی جمهوری اسلامی ایران نقش خاصی را به عهده داشت و سپس به نمایندگی امام و امامت جمعه در یزد منصوب شد و در این شهر به خدمات خود در همه زمینه‌ها ادامه داد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شهید صدوقی با آغاز جنگ تحمیلی به دفاع مقدس پرداخت و به بسیج رزمندگان، گردآوری کمک‌های مردم و تقویت معنوی سپاه اسلام همت گماشت و خودش نیز در چندین عملیات، از جمله در عملیات پیروزمندانه فتح خرمشهر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صدوقی، به جبهه‌های جنگ بسیار اهمیت می‌داد و با وجود کهن‌سالی، بارها در سنگرها حاضر شد، حتی در دوران کسالت یا پس از مرخصی از بیمارستان، شخصاً به خط مقدّم و دیدار رزمندگان می‌رفت و روزهایی چند، با رزمندگان هم‌نشین بود و به آنان روحیه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مستقیم مادی ایشان به مسؤولان جبهه و جنگ، از میلیون‌ها تومان تجاوز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صدوقی با ترغیب مردم به کمک‌های مالی و اعزام نیروهای انسانی و فرستادن تجهیزات مورد نیاز، استان یزد را در ردیف مقدّم قرارداده بود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آیت‌اللّه صدوقی در روز جمعه، </w:t>
      </w:r>
      <w:r>
        <w:rPr>
          <w:rFonts w:eastAsia="IRNazanin" w:cs="IRNazanin"/>
          <w:color w:val="111111"/>
          <w:sz w:val="28"/>
          <w:szCs w:val="28"/>
          <w:lang w:bidi="fa-IR"/>
        </w:rPr>
        <w:t>11/4/1361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ماه مبارک رمضان در محراب عبادت با پیکری خونین و إربا إربا به دیدار معشوق شتافت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فرزانه پس از پایان نماز عصر، در حال پوشیدن کفش‌هایش بود که جوانی از پشت سر، گردن ایشان را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آیت‌اللّه صدوقی ابتدا گمان کردند که آن جوان </w:t>
      </w:r>
    </w:p>
    <w:p>
      <w:pPr>
        <w:pStyle w:val="BookText"/>
        <w:rPr/>
      </w:pPr>
      <w:r>
        <w:rPr>
          <w:rFonts w:ascii="IRNazanin" w:hAnsi="IRNazanin" w:eastAsia="IRNazanin"/>
          <w:color w:val="111111"/>
          <w:sz w:val="28"/>
          <w:sz w:val="28"/>
          <w:szCs w:val="28"/>
          <w:rtl w:val="true"/>
          <w:lang w:bidi="fa-IR"/>
        </w:rPr>
        <w:t>قصد بوسیدن صورت ایشان را دارد، ولی هنگامی که خواستند این مهاجم را از امام جمعه جدا کنند، انفجار مهیبی رخ داد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آیت‌اللّه صدوقی خطاب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توست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دیگر ایشان که واقعاً مهم بود، این بود که تسلیم و مطیع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عقیده‌اش و عملش در جهت خط و فکر و عقیده و عمل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رأی و فکری را بر نظر امام ترجیح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 که مواضع ایشان از اول انقلاب تا زمان شهادت‌شان یک مواضع صددرصد صحیح و درست بود و روح نظریات امام را می‌فهمید و همان‌گونه عمل می‌کرد و همان‌گونه اظهار می‌کرد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حجت‌الاسلام شیخ محمدکاظم راشد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اتفاق آقای صدوقی و تعدادی از آقایان دیگر، تصمیم گرفتیم برویم به افرادی که در تبعید هستند، سری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معظّم رهبری به ایرانشهر تبعید شده بودند، خدمت ایشان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امامت آقای صدوقی نماز مغرب و عشاء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که در سمت ایرانشهر، کفش‌های خوبی تولید می‌شود، لذا تصمیم گرفتم به بازار بروم و یک جفت کفش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یک الی دو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آقای خامنه‌ای تلفن زدم که دیگر آقای صدوقی و آقای خامنه‌ای برای صرف غذا منتظر من نباشند و شام را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این دو بزرگوار هنوز مشغول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که شدم، آقای صدوقی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سید علی آقا خیلی مشت‌شان پر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رفتیم چابهار برای زیارت آقای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اسم آقای خامنه‌ای از دهان آقای صدوقی نیفتاد؛ از بس مجذوب ایشان شده بود</w:t>
      </w:r>
      <w:r>
        <w:rPr>
          <w:rFonts w:eastAsia="IRNazanin" w:cs="IRNazanin"/>
          <w:color w:val="111111"/>
          <w:sz w:val="28"/>
          <w:szCs w:val="28"/>
          <w:rtl w:val="true"/>
          <w:lang w:bidi="fa-IR"/>
        </w:rPr>
        <w:t xml:space="preserve">! </w:t>
      </w:r>
      <w:bookmarkStart w:id="452" w:name="pg20537_229160"/>
    </w:p>
    <w:p>
      <w:pPr>
        <w:pStyle w:val="BookText"/>
        <w:rPr/>
      </w:pPr>
      <w:bookmarkEnd w:id="452"/>
      <w:r>
        <w:rPr>
          <w:rFonts w:ascii="IRNazanin" w:hAnsi="IRNazanin" w:eastAsia="IRNazanin"/>
          <w:color w:val="111111"/>
          <w:sz w:val="28"/>
          <w:sz w:val="28"/>
          <w:szCs w:val="28"/>
          <w:rtl w:val="true"/>
          <w:lang w:bidi="fa-IR"/>
        </w:rPr>
        <w:t>بعد از زیارت آقای مکارم، گفتم کنار دریا برویم تا مدتی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برگردم پیش آقای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حدود دو ساعتی با هم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آقای خامنه‌ای، مورد تأیید صددرصد آقای صدوقی بود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حجت‌الاسلام راشد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انقلاب، بین حزب جمهوری اسلامی و امام جمعه بندر عباس اختلافی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به من گفتند تا درباره اختلاف آن‌ها، گزارشی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تهیه و ارائه گزارش،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به تهران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پاکتی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پاکت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محضر مبارک آیت‌اللّه آقای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آقای صدوقی تعجّب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ایشان به مقام آیت‌اللّهی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صدوقی از بالای عینک به پسرش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که آیت‌اللّه هستند</w:t>
      </w:r>
      <w:r>
        <w:rPr>
          <w:rFonts w:eastAsia="IRNazanin" w:cs="IRNazanin"/>
          <w:color w:val="111111"/>
          <w:sz w:val="28"/>
          <w:szCs w:val="28"/>
          <w:rtl w:val="true"/>
          <w:lang w:bidi="fa-IR"/>
        </w:rPr>
        <w:t>.»</w:t>
      </w:r>
      <w:r>
        <w:rPr>
          <w:rStyle w:val="FootnoteAnchor"/>
          <w:rtl w:val="true"/>
        </w:rPr>
        <w:footnoteReference w:id="796"/>
      </w:r>
    </w:p>
    <w:p>
      <w:pPr>
        <w:pStyle w:val="Heading3"/>
        <w:numPr>
          <w:ilvl w:val="2"/>
          <w:numId w:val="1"/>
        </w:numPr>
        <w:rPr/>
      </w:pPr>
      <w:bookmarkStart w:id="453" w:name="__RefHeading___Toc10251385_3381743652"/>
      <w:bookmarkStart w:id="454" w:name="_Toc166"/>
      <w:bookmarkEnd w:id="453"/>
      <w:r>
        <w:rPr>
          <w:rtl w:val="true"/>
        </w:rPr>
        <w:t>سید محمد صمصام</w:t>
      </w:r>
      <w:bookmarkEnd w:id="454"/>
    </w:p>
    <w:p>
      <w:pPr>
        <w:pStyle w:val="BookText"/>
        <w:rPr/>
      </w:pP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وی که تاب تحمّل دوران ستم‌شاهی زمان رضاشاه و فرزندش را نداشت، برای مقابله با هارون زمان، راه بهلول را در پیش گرفت و مصلحت را در پاره کردن آداب و رسوم جامعه زمان خود دید و تمام اصول و قوانین و سنّت‌های اجتماعی را زیر پا نهاد و شروع به اظهار جنون نمود و قلندروار به تمام ارکان سلطنت و ایادی آن تاخت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حوادث مرتبط با امام و انقلاب اسلامی نقش مؤثری را ایفاء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ترور حسن‌علی منصور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یکی از مجالس اصفهان برای شاه و پسرش و سلامتی و شفای منصور دعا کرده بودند، اتفاقاً صمصام در آن مجلس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سخنران، نام شاه و دیگران را برای دعا می‌برد، او ناگهان از کنار منبر بر 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 من دعا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با خنده حضار به هم می‌ریزد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سید محمد، بعد از دستگیری حضرت امام بعد از پانزده خرداد، در یکی از جلسات بسیار مهم و پرجمعیت، با همان آهنگ و لحن خاص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به 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روی دُم سگ نگذار، سگ می‌گیرد تو را، حرف صمصام را نشنید و بالأخره پا روی دم سگ گذاشت و سگ گرفتش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را با همان لحن خاص خودش، شیرین و زیبا و ادیبانه و با نثر مسجع، در شرایط خفقانی بیان کرده بود که آن زمان کسی جرأت بردن نام امام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افراد ساواک بلافاصله می‌آیند و مرحوم صمصام را دستگیر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و اصرار ساواک برای سوار پیکان نمودن ایشان به نتیجه نمی‌رسد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الاغم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افراد ساواک مجبور می‌شوند صمصام و الاغش را هم‌راهی کنند تا به مقرّ ساواک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تمام مردمی که در مسیر ایشان عبور می‌کردند متوجّه صمصام شدند و اطرافش شلوغ می‌شود و در حمایت او، تا اداره ساواک او را بدرقه می‌کنند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دستگیری و رفتن صمصام به طرف ساواک در پی سخنرانیِ به حمایت حضرت امام در شهر می‌پیچد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ساواک هم می‌آید و وقتی محبت مردم حتی برخی افراد ساواک را به صمصام می‌بیند و به شخصیت او پی‌می‌برد، بنا را بر ترساندن او می گذارد و با قیافه‌ای خیلی خشن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دیوانه را من باید سر جایت بنشانم، کاری با تو می‌کنم که دیگر نفس نکشی و این مزخرف‌ها را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هتاکی و فحاشی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می‌دهد صد ضربه شلاق به او بزنند تا از این به بعد خفه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شلاق را می‌آورند و خوب صحنه‌سازی می‌کنند تا او را مرعوب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با همان ابهتی که 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دارید من یک جمله بگویم، بعد هرچه می‌خواهید مرا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ضربه شلاق را قبول دارم، اما چون ما از خاندان عصمت و بذل و کرم و بخشش هستیم به تأسی از جدم پیغمبر که بخشنده و اهل سخاوت بود، پنجاه تا از آن را به خود این آقای رئیس بخشیدم که 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اشاره به یکی از سران ساواک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تا را هم به ایشان بزنید، ده ضربه هم به فلانی، پنج ضربه را هم به دیگری، و سه تایش را هم به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نود و هشتمین می‌رسد،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برای این‌که این الاغ من هم دلش نشکند دو ضربه شلاق هم به این الاغم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شگرد، رئیس ساواک و اطرافیانش را در ردیف الاغش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عصبانی تر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بخوابانیدش، مثل اینکه رویش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شلاق را بالا می‌برند تا او را بزنند،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من یک جمله دیگر هم بگویم و بعد بزنید که من حقم است و صد تا هم کم است دویست تا باید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کمی تأمل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خودم، عالم بی‌عمل هستم، عالم بی‌عمل باید بخورد، دو بار هم باید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خودم به سید خمینی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روی دم سگ نگذار، سگ تو را می‌گیرد، ولی الان خودم پایم را گذاشته‌ام روی دم سگ با این‌که می‌دانستم این‌طور است، در عین حال خودم هم همان کار را انجام دادم و حقم است بزنید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ساواک وقتی می‌بینند که نمی‌شود با این آدم طرف شد، با عصبانیت تمام، سید را با تهدید و داد و فریاد از ساواک بیرون می‌کند</w:t>
      </w:r>
      <w:r>
        <w:rPr>
          <w:rFonts w:eastAsia="IRNazanin" w:cs="IRNazanin"/>
          <w:color w:val="111111"/>
          <w:sz w:val="28"/>
          <w:szCs w:val="28"/>
          <w:rtl w:val="true"/>
          <w:lang w:bidi="fa-IR"/>
        </w:rPr>
        <w:t>.</w:t>
      </w:r>
      <w:r>
        <w:rPr>
          <w:rStyle w:val="FootnoteAnchor"/>
          <w:rtl w:val="true"/>
        </w:rPr>
        <w:footnoteReference w:id="799"/>
      </w:r>
      <w:bookmarkStart w:id="455" w:name="pg20537_229163"/>
    </w:p>
    <w:p>
      <w:pPr>
        <w:pStyle w:val="Heading3"/>
        <w:numPr>
          <w:ilvl w:val="2"/>
          <w:numId w:val="1"/>
        </w:numPr>
        <w:rPr/>
      </w:pPr>
      <w:bookmarkStart w:id="456" w:name="__RefHeading___Toc10251387_3381743652"/>
      <w:bookmarkStart w:id="457" w:name="_Toc167"/>
      <w:bookmarkEnd w:id="455"/>
      <w:bookmarkEnd w:id="456"/>
      <w:r>
        <w:rPr>
          <w:rtl w:val="true"/>
        </w:rPr>
        <w:t>آیت‌اللّه شیخ محمدعلی اراکی</w:t>
      </w:r>
      <w:bookmarkEnd w:id="457"/>
    </w:p>
    <w:p>
      <w:pPr>
        <w:pStyle w:val="BookText"/>
        <w:rPr/>
      </w:pP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آیت‌اللّه بروجردی به قم، من و آقای سید محمدتقی خوانساری بارها خدمت آقا رسیدیم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قیام است و ما مبارزه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قدرت رضا خان از بین رفته است و محمدرضا پسرش هم تازه روی کار آمده است، وقت خوبی است که شما از قدرت و نفوذتان استفاده کنید و جلوی این خلاف شرع‌ها را بگیرید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آیت‌اللّه اراکی همیشه و در همه حالات از فعّالیّت های سیاسی امام خمینی علیه رژیم سفاک پهلوی پشتیبانی می‌کرد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هنگامی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کوبنده‌ای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علیه لایحه کاپیتولاسیون و قوانین غیر اسلامی‌ای که طاغوت در مجلس شورای ملی به تصویب رسانید صادر نمود، آیت‌اللّه اراکی نیز به پشتیانی ایشان اعلامیه‌ای صادر کرد و خواستار لغو مصوبات مخالف اسلام شد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هم‌چنین ایشان بعد از تبعید امام به عراق، مخفیانه با امام ارتباط داشت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بعد از پیروزی انقلاب شکوه‌مند اسلامی، آیت‌اللّه اراکی جانب‌داری از بنیان گذار نظام مقدس جمهوری اسلامی را ادامه می‌داد و در مقاطع حساس و جنگ تحمیلی حمایت صمیمانه و بی‌شائبه خود را اعلام می‌داشت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من هم مثل آقای خمینی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خمینی و همه علماء نظرشان این است که هرگاه اسلام در خطر باشد باید تمام مسلمان‌ها در مقام دفاع برآیند، هرکس که می‌تواند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عصر و زمان، آقای خمینی این مطلب را احراز کرده است که همین‌طور است؛ یعنی دول خارجه تماما دست به دست هم داده، می‌خواهند اسلام را سرنگون کنند و به کلی کلمه اسلام را از میان بر دارند، و چون دیدند که حقیقت اسلام در اثنی‌عشریه است، از این جهت آن‌ها دشمنیِ تمام با حقیقت اسلام دارند، خصوصا پاپ‌های آن‌ها، وادار می‌کنند که حقیقت اسلام از میان بر داشته شود و این را حضرت آقای خمینی احراز کرده است و لهذادر مقام دفاع برآمده، به هر شکل و به هر نوع که ممکن باشد باید در مقابل حفظ بیضه اسلام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 همان دفاع است و پاسداران هم همان جنگ‌جوها هستند که از این حقیقت اسلام حمایت می‌کنند و همه‌شان مؤیّد و منصورند،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پاسدارها جزء همین آیه هستند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آیت‌اللّه شیخ محمدعلی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مدرسه مرحوم حاج محمدابراهیم خوانساری هسته اصلی حوزه علمیه‌ای است که به دست باکفایت مرحوم آیت‌اللّه العظمی حائری طاب ثراه در اراک تأسیس شده و زیربنای حوزه علمیه مقدس قم است که از آن‌جا انقلاب اسلامی شروع شد و از برکات آن، جمهوری مقدس اسلامی بنیان گذاری و به دست باکفایت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تعمیر و نگه‌داری و تکمیل ساختمان آن بسیار بجا و به موقع و به عنوان سند انقلاب حفظ آن لازم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اسلامی ایران و اجرای احکام نورانی قرآن و دفاع از ارزش‌های معنوی از اهم فرائض است</w:t>
      </w:r>
      <w:r>
        <w:rPr>
          <w:rFonts w:eastAsia="IRNazanin" w:cs="IRNazanin"/>
          <w:color w:val="111111"/>
          <w:sz w:val="28"/>
          <w:szCs w:val="28"/>
          <w:rtl w:val="true"/>
          <w:lang w:bidi="fa-IR"/>
        </w:rPr>
        <w:t>.</w:t>
      </w:r>
      <w:r>
        <w:rPr>
          <w:rStyle w:val="FootnoteAnchor"/>
          <w:rtl w:val="true"/>
        </w:rPr>
        <w:footnoteReference w:id="80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محمدعلی اراکی از آغاز حرکت اسلامی با آن هم‌راه بود و پس از پیروزی انقلاب اسلامی با آن هم‌گام و تا آخرین روز حیات نیز به اهداف </w:t>
      </w:r>
    </w:p>
    <w:p>
      <w:pPr>
        <w:pStyle w:val="BookText"/>
        <w:rPr/>
      </w:pPr>
      <w:r>
        <w:rPr>
          <w:rFonts w:ascii="IRNazanin" w:hAnsi="IRNazanin" w:eastAsia="IRNazanin"/>
          <w:color w:val="111111"/>
          <w:sz w:val="28"/>
          <w:sz w:val="28"/>
          <w:szCs w:val="28"/>
          <w:rtl w:val="true"/>
          <w:lang w:bidi="fa-IR"/>
        </w:rPr>
        <w:t>انقلاب وفادار ماند و با دل و جان از رهبری انقلاب و آرمان های آن دفاع نمود و در واقع او خود را وقف اسلام و انقلاب نمود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 معتمدی شنیدم که از آقا سید احمد خوانساری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امتحان بزرگی است، خیلی هنر می‌خواهد آدم خودش را از این امتحان سالم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 می‌خواهد، امتحان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دنیا که رئیس‌شان آمریکا و شوروی است و سایرین هم که دست‌بسته آنان هستند همگی در یک طرف هستند و آقای خمینی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کرد؟ امتحان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آقای خمینی شخصی نیک‌نفس است، جای شک ندارد و هیچ غرضی در او جز ترویج دین نیست با دیدن این تحکمات و زورگویی‌هایی که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اصل دین اسلام را به کلی از ریشه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یزید که می‌خواست به کلی ریشه دین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نهضت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الآن من و شما کافر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بین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قیام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شهادت‌های هیجده نفر از بنی‌هاشم که نظیر ندارند، خداوند دینش را حفظ فرمود تا به ماها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می‌خواست همین کار را بکند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آئین و شریعت بود و با انقلاب اسلامی، دیگربار دین را زنده کرد و این سنت خداست که در آغاز هر قرنی مجدّدی را بر می‌انگیزد تا شریعت و آئین خدای را زنده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نخستین اسلام در قرن اول که به وسیله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در قرن دوم امام همام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قرن سوم حضرت 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آئین اسلام گشتند و پس از آن در زمان غیبت در آغاز هر قرنی خداوند، بزرگی را بر انگیخت تا مرز آئین را پاس‌دار باشد و حقیقت شریعت را تجدید کند که از قرن چهارم از کلینی آغاز شد و بعد، شیخ طوسی و ابن ادریس و شهید ثانی و شیخ بهائی و مجلسی و بهبهانی و سید مجاهد و شیرازی تا سرانجام به ظهور امام خمینی آئین، زنده گشت و آب رفته شریعت دیگربار به جوی باز آمد و او مجدّدی بزرگ برای دین بود که با انقلاب خویش اسلام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دیگر بزرگانی چون ایشان هم‌گام و هم‌کار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صَلَوَاتُ‌اللَّهِ‌وَسَلَامُهُ عَلَیْهِمْ‌أَجْمَعِینَ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 راهی را می‌سپرند که آن برگزیدگان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ماست که از این انقلاب و ارزش‌های آن پاس‌داری کنیم و آن را با جان و دل حافظ باشیم</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نیکْ‌نفس آدمی است و هیچ غرضی در او جز ترویج دین نیست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طاغوت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از مملکت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او حمایت کنیم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آیت‌اللّه مصلحی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آیت‌اللّه آقا سید محمدتقی خوانساری عده‌ای از تهران آمدند و رساله خواستند و مرحوم والد حاضر نشدند رساله بدهند و بعد از رحلت مرحوم امام تشخیص دادند که الآن هنگام آن شده است که ایشان فتوا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حضرت امام ارادت داشتند، هم در بُعد انقلاب و هم در بُعد عاطفی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 به ریاست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نهضت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به عکس ایشان نگاه می‌کنم، یاد صحرای کربلا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اگر در صحرای کربلا بود یقینا در صف مستشهدین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پیغام دادند و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این افراد مختلف علماء نگاه می‌کنم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مجدّدالمذهب فی القرن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کسی را نمی‌بینم برازنده باشد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لایق این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باغیرت و باحمیّتی است که در همان جوانی‌اش هم نتوانست کتابی را که اسرار هزارساله نوشته بودند تحمل کند و کتاب کشف الاسرار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به منزل امام رفتم و این سخن را به امام گفتم و حضرت امام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قوه عجیبی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فرموده است که به هیچ احدی چنین قوه‌ای نداده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مانند جدّش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عمرو بن عبد 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از چشم بد محفوظش بدارد، یک چنین کسی کم‌یاب است و بلکه نظیر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امت مسلمان ایران از این نعمت عظمای خدایی قدردانی نمایند و با تمام قوا یداً و لساناً جان‌نثاری و فداکاری و یاری نمایند و خدای ناکرده به واسطه افکار شیطانی نسبت به ایشان ظلم عظیمی به نفس خود نکنند که حساب آن‌هایی که بهتانی و یا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بزرگ داشته باشند با کرام‌الکاتبین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این مرد، حمایت سید‌المرسلین و أئمه طاهرین و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کوتاهی کردن از این مرد، کوتاهی کردن از آن‌هاست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جلیلی است و من او را به جلالت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ذاتی و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همه خلق معلوم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مدت پنجاه سال که با این شخص بزرگوار آشنایی پیدا کردیم، جز تقوا و دیانت و سخاوت و شجاعت و شهامت و بزرگی نفس، بزرگی قلب و کثرت دیانت و جدّیت در علوم نقلی و عقلی و مقامات عالی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نیافتیم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قدّ مردانگی علَم کرده و در مقابل کفر ایستادگی </w:t>
      </w:r>
    </w:p>
    <w:p>
      <w:pPr>
        <w:pStyle w:val="BookText"/>
        <w:rPr/>
      </w:pPr>
      <w:r>
        <w:rPr>
          <w:rFonts w:ascii="IRNazanin" w:hAnsi="IRNazanin" w:eastAsia="IRNazanin"/>
          <w:color w:val="111111"/>
          <w:sz w:val="28"/>
          <w:sz w:val="28"/>
          <w:szCs w:val="28"/>
          <w:rtl w:val="true"/>
          <w:lang w:bidi="fa-IR"/>
        </w:rPr>
        <w:t>نموده و دست غیبی هم با او هم‌راه شد، به طوری که محیِّر‌العقول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زاویه‌ای از زوایای این مملکت باقی نماند مگر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 بر کفِ دست گذاشته است و در مقابل تبلیغ قرآن و دین حنیف اسلام جانبازی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در کف گذاشته و حاضر برای شهادت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قوه غیبی در این مرد خلق فرموده که به هیچ احدی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جرأتی، چنین شجاعتی و دیدی به او داده است که به احدی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مانند جدّش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کسی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آیت‌اللّه اراکی، عارفاً بزمانه بود، لذا در شرایط حساس بعد از ارتحال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اسلام چشم طمع به تخریب نهضت داشتند و از هیچ توطئه‌ای فرو گذار نمی‌کردند، معظّم له با یک حرکت حساب‌شده، سریع و انقلابی، کمک بسیار مهمی در روند انقلاب اسلامی و حفظ و حراست از کیان نظام مقدس اسلامی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پیام کتبی، رهبری حضرت آیت‌اللّه سید علی خامنه‌ای را تأیید و پشتیبانی خود را از ایشان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شایسته جناب‌عالی به مقام رهبری جمهوری اسلامی ایران مایه دل‌گرمی و امیدواری ملت قهرمان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موقعیت حساس کنونی، حفظ نظام جمهوری اسلامی که از اهمّ واجبات شرعی است، متوقّف به این امر مهم می‌باشد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ابتهال و تضرع به درگاه ربوبی و با استغاثه به ناحیه مقدّسه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تأییدات و توفیقات آن جناب را در انجام این مسؤولیت سنگین خواستارم</w:t>
      </w:r>
      <w:r>
        <w:rPr>
          <w:rFonts w:eastAsia="IRNazanin" w:cs="IRNazanin"/>
          <w:color w:val="111111"/>
          <w:sz w:val="28"/>
          <w:szCs w:val="28"/>
          <w:rtl w:val="true"/>
          <w:lang w:bidi="fa-IR"/>
        </w:rPr>
        <w:t>.»</w:t>
      </w:r>
      <w:r>
        <w:rPr>
          <w:rStyle w:val="FootnoteAnchor"/>
          <w:rtl w:val="true"/>
        </w:rPr>
        <w:footnoteReference w:id="817"/>
      </w:r>
      <w:bookmarkStart w:id="458" w:name="pg20537_229169"/>
    </w:p>
    <w:p>
      <w:pPr>
        <w:pStyle w:val="Heading3"/>
        <w:numPr>
          <w:ilvl w:val="2"/>
          <w:numId w:val="1"/>
        </w:numPr>
        <w:rPr/>
      </w:pPr>
      <w:bookmarkStart w:id="459" w:name="__RefHeading___Toc10251389_3381743652"/>
      <w:bookmarkStart w:id="460" w:name="_Toc168"/>
      <w:bookmarkEnd w:id="458"/>
      <w:bookmarkEnd w:id="459"/>
      <w:r>
        <w:rPr>
          <w:rtl w:val="true"/>
        </w:rPr>
        <w:t>آیت‌اللّه سید محمدعلی صادقی</w:t>
      </w:r>
      <w:bookmarkEnd w:id="460"/>
    </w:p>
    <w:p>
      <w:pPr>
        <w:pStyle w:val="BookText"/>
        <w:rPr/>
      </w:pP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ارجمند با شروع نهضت حضرت امام خمینی در تمامی تظاهرات مردم حضور داشت و کم‌تر اعلامیه‌ای بود که امضای او در پای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تعبیر حضرت آیت‌اللّه العظمی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و استوانه های بزرگ روحانیت و حوزه علمیه اصفهان و از شخصیت های ممتاز بود</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461" w:name="__RefHeading___Toc10251391_3381743652"/>
      <w:bookmarkStart w:id="462" w:name="_Toc169"/>
      <w:bookmarkEnd w:id="461"/>
      <w:r>
        <w:rPr>
          <w:rtl w:val="true"/>
        </w:rPr>
        <w:t>آیت‌اللّه شهید سید محمدعلی قاضی طباطبائی</w:t>
      </w:r>
      <w:bookmarkEnd w:id="462"/>
    </w:p>
    <w:p>
      <w:pPr>
        <w:pStyle w:val="BookText"/>
        <w:rPr/>
      </w:pP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رابطه با انقلاب بارها دستگیر و تبعید و زندانی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پیروزی انقلاب هم به مبارزه علیه توطئه‌ها و عوامل استکبار ادامه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مسجد ایشان یکی از مساجد فعال شهر تبریز در امر نهضت و مبارزه و نشر اندیشه‌های مبارزاتی بود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آیت‌اللّه قاضی سرانجام شش ماه پس از شهادت استاد مطهری به آرزوی خود رسید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تاریخ دهم 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 مغرب و عشاء را در مسجد شعبان به جا آورده، عازم منزل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گروهک منحرف و مزدور فرقان به شهادت رسید</w:t>
      </w:r>
      <w:r>
        <w:rPr>
          <w:rFonts w:eastAsia="IRNazanin" w:cs="IRNazanin"/>
          <w:color w:val="111111"/>
          <w:sz w:val="28"/>
          <w:szCs w:val="28"/>
          <w:rtl w:val="true"/>
          <w:lang w:bidi="fa-IR"/>
        </w:rPr>
        <w:t>.</w:t>
      </w:r>
      <w:r>
        <w:rPr>
          <w:rStyle w:val="FootnoteAnchor"/>
          <w:rtl w:val="true"/>
        </w:rPr>
        <w:footnoteReference w:id="822"/>
      </w:r>
      <w:bookmarkStart w:id="463" w:name="pg20537_229170"/>
    </w:p>
    <w:p>
      <w:pPr>
        <w:pStyle w:val="Heading3"/>
        <w:numPr>
          <w:ilvl w:val="2"/>
          <w:numId w:val="1"/>
        </w:numPr>
        <w:rPr/>
      </w:pPr>
      <w:bookmarkStart w:id="464" w:name="__RefHeading___Toc10251393_3381743652"/>
      <w:bookmarkStart w:id="465" w:name="_Toc170"/>
      <w:bookmarkEnd w:id="463"/>
      <w:bookmarkEnd w:id="464"/>
      <w:r>
        <w:rPr>
          <w:rtl w:val="true"/>
        </w:rPr>
        <w:t>آیت‌اللّه محمدعلی ناصری دولت‌آبادی اصفهانی</w:t>
      </w:r>
      <w:bookmarkEnd w:id="465"/>
    </w:p>
    <w:p>
      <w:pPr>
        <w:pStyle w:val="BookText"/>
        <w:rPr/>
      </w:pP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که منجر به دستگیری آیت‌اللّه محمدعلی ناصری دولت‌آبادی گردید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دولت‌آباد شخصی به نام شیخ محمد ناصری اهل و ساکن دولت‌آباد به طور مستقیم برعلیه مصالح مملکت صحبت می‌کند و حتی چند روز پیش بالای منبر اظهار داشت این جوان‌های دولت‌آباد بخار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طور محرمانه با روحانیون مخالف تماس و ارتباط دارد و سرمنشأ کلیه فعل و انفعالات دولت‌آباد می‌باشد و همه طلاب و روحانیون منطقه دولت‌آباد از ایشان گوش شنوایی دارند و در موقع تصادف آقای کافی به دستور ایشان در همه مساجد دولت‌آباد مجلس ترحیم گرفته شد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حجت‌الاسلام جعفر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چه در زمان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زمان رهبر معظّم انقلاب، در تمام راهپیمایی‌ها شرکت می‌کرد و به مردم جهت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سخنرانی‌ها و در تمام عرصه‌ها، این اعتقاد را پذیرفته و باطناً و ظاهراً پایش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صحبتی می‌شد، اشک از چشمان ایشان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 رهبر معظّم انقلاب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دستش بر می‌آمد، تأیید بود و هرکاری از دستش بر می‌آمد،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صحبت برای دوستان نظامی، انتظامی و جهادی، جهت‌دهی می‌کرد؛ مردم را به بیانات رهبر انقلاب و نظرات آقا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می‌خواستندانتقام دشمنی‌شان را با نظام و انقلاب، از ایشان بگیرند که چرا این مقدار هم‌راهی دارد، ولی ایشان با تمام وجود ایستاده بود</w:t>
      </w:r>
      <w:r>
        <w:rPr>
          <w:rFonts w:eastAsia="IRNazanin" w:cs="IRNazanin"/>
          <w:color w:val="111111"/>
          <w:sz w:val="28"/>
          <w:szCs w:val="28"/>
          <w:rtl w:val="true"/>
          <w:lang w:bidi="fa-IR"/>
        </w:rPr>
        <w:t>.</w:t>
      </w:r>
      <w:r>
        <w:rPr>
          <w:rStyle w:val="FootnoteAnchor"/>
          <w:rtl w:val="true"/>
        </w:rPr>
        <w:footnoteReference w:id="82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آیت‌اللّه 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معظّم رهبری تمام امیدشان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 شاهد است پناهگاه‌شان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حجت‌الاسلام سید مجتبی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قرار بر ورود مقام معظّم رهبری به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صبح به محضر آیت‌اللّه ناصری رفتم و ایشان به بنده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صبح چیزی به ذهن من آمد که نسبت به سلامتی مقام معظّم رهبری خوف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ایشان براساس علاقه و احترامی که نسبت به رهبری داشتند، بنده را مأمور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رأس گوسفند به نیت سلامتی رهبر معظّم انقلاب قربانی کرده، گوشت آن‌ها را به فقراء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سلامتی ولیّ فقیه و جویا شدن از احوال رهبر معظّم انقلاب، از عادات مستمر در زندگی این عالم ربّانی بود که ارادت ویژه ایشان نسبت به مقام معظّم رهبری، برخاسته از علاقه شدید به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آیت‌اللّه 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تبلیغ از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 از مقام رهبری بیش‌تر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وظیفه روحانیت این است؛ همان‌طور که تبلیغ از اسلام و قرآن و نظام می‌کند، از مقام رهبری تبلیغ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ایشان مؤیَّد از سوی خداست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گرفتاری‌ها و ناراحتی‌ها بر قلب ایشان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رهبری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کرده است</w:t>
      </w:r>
      <w:r>
        <w:rPr>
          <w:rFonts w:eastAsia="IRNazanin" w:cs="IRNazanin"/>
          <w:color w:val="111111"/>
          <w:sz w:val="28"/>
          <w:szCs w:val="28"/>
          <w:rtl w:val="true"/>
          <w:lang w:bidi="fa-IR"/>
        </w:rPr>
        <w:t>.</w:t>
      </w:r>
      <w:r>
        <w:rPr>
          <w:rStyle w:val="FootnoteAnchor"/>
          <w:rtl w:val="true"/>
        </w:rPr>
        <w:footnoteReference w:id="828"/>
      </w:r>
      <w:bookmarkStart w:id="466" w:name="pg20537_229172"/>
    </w:p>
    <w:p>
      <w:pPr>
        <w:pStyle w:val="Heading3"/>
        <w:numPr>
          <w:ilvl w:val="2"/>
          <w:numId w:val="1"/>
        </w:numPr>
        <w:rPr/>
      </w:pPr>
      <w:bookmarkStart w:id="467" w:name="__RefHeading___Toc10251395_3381743652"/>
      <w:bookmarkStart w:id="468" w:name="_Toc171"/>
      <w:bookmarkEnd w:id="466"/>
      <w:bookmarkEnd w:id="467"/>
      <w:r>
        <w:rPr>
          <w:rtl w:val="true"/>
        </w:rPr>
        <w:t>آیت‌اللّه محمد فاضل لنکرانی</w:t>
      </w:r>
      <w:bookmarkEnd w:id="468"/>
    </w:p>
    <w:p>
      <w:pPr>
        <w:pStyle w:val="BookText"/>
        <w:rPr/>
      </w:pP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عمیق و ارادت خالصانه آیت‌اللّه فاضل لنکرانی به استاد و مراد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از همان آغاز تحصیل، هیچ شک و تردیدی در حقانیت بینش و مطالب امام نداشته باشد و به همین دلیل، وی از فعّال ترین عالمان مبارز به شمار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مراجعه به کتاب‌های اسناد انقلاب اسلامی، اعلامیه‌های زیادی را از علماء و بزرگان می‌یابیم که امضای آیت‌اللّه فاضل نیز در ذیل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برخی از این اعلامیه‌ها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و اعلام نظر روحانیت تبریز به هیأت اعزامی دولت درباره وقایع تبریز در پی چهلم شهدای قم در اسفندماه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مردم مشهد و شهرستان‌ها در مردادماه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شاه برای ایجاد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نظامی ازهاری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به حرم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شاه و حفظ آرامش و مجازات قانون‌مند مجرمان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امام خمینی در 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تاسوعا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محمدرضا پهلوی از مقام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کشتار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شاه در شهرستان‌ها و فراخوان راهپیمایی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بختیار و اعلام عزای عمومی</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حجت‌الاسلام سید هادی خسروشاهی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 لنکرانی در واقع از نخستین کسانی بود که در مبارزات سیاسی و نهضت اسلامی امام خمینی حضور عینی و شرکت فعال داشتند و به همین دلیل هم بارها دستگیر و زندانی شدند و دو سال و نیم به مناطق کویری یزد و چهار ماه به بندر لنگه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اعلامیه های حوزه علمیه قم در تمام دوران مبارزه، امضای ایشان را دارد، مگر آن‌که در زندان و یا تبعید بودند و نتوانسته‌اند آن را امضاء کنند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معظّم له برای احیاء نام امام، آثار فقهی‌اش را به عنوان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مقرّر درس‌های امام، شارح آثار فقهی امام، مدافع و مروّج مکتب انقلابی امام بود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آیت‌اللّه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وجهه غالب بر حوزه علمیه، از طلاب گرفته تا فضلاء و استادان و بزرگان حوزه، وجهه ارادت به امام و حمایت از او بود، اما این‌طور نبود که همه در این راه، خطر و زحمت را هم تحمل کنند، بلکه هنگامی که طاغوتیان فشار را زیاد کرده بودند، کسانی که به استقبال خطر هم می‌رفتند، معدود و محدود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آن‌ها از طلاب و افراد بی‌اسم و رسم بودند و در این میان، آن‌چه، هم مبارزان را تقویت می‌کرد و هم به طاغوت می‌فهماند که حامیان امام فقط طلاب مبتدی نیستند، اقدام افرادی از مدرسان معروف حوزه مانند آیت‌اللّه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هم به این افراد خیلی بیش‌تر حساس بود و ضمناً شخصی مانند آیت‌اللّه فاضل در طرز فکر طلاب و این‌که آن‌ها هم اهل مبارزه و حمایت از امام و نهضت باشند بسیار مؤثر بود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های بسیاری داده می‌شد که در اکثر آن‌ها امضای من وجود داشت، به طوری که وقتی سازمان امنیت، ما را بازداشت کرد، یکی از مهم‌ترین سؤالات ایشان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متجاوز از پنجاه اعلامیه امضاء دارید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امضا‌ها از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فکر نکنید که از امضای من در پای این اعلامیه‌ها تقلید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جواب، مأمور امنیتی را بسیار تکان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فکر می‌کرد که من به دست و پا افتاده، از این امضا‌ها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بی‌اطلاعی خواهم کرد،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بد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امضاء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شما می‌خواهید براساس منطق با من حرف بزنید یا بر مبنای زور، نظرتان را تحمیل کنید؟</w:t>
      </w:r>
    </w:p>
    <w:p>
      <w:pPr>
        <w:pStyle w:val="BookText"/>
        <w:rPr/>
      </w:pP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براساس منطق می‌خواهیم با شما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حاضر باشید حرف منطقی را بپذیرید، مسأله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نام آیت‌اللّه خمینی پیدا شده که مطالبی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ایشان و مطالبش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 شماست که او را تحریک‌شده و از عوامل سیاست خارجی و بازیچه دست اروپا و آمریکا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و نظر دوم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این‌که طلبه هستیم و درس خوانده‌ایم و حدّاقل به عقیده خودمان چیزی می‌فهمیم و چنین نیست که هرکس هر ادعایی کرد، فوراً زیر بارش برویم، این مرد را شخصیتی الهی شناخته، تحرک او را جز احساس مسؤولیت شرعی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به اندازه سر سوزنی سیاست در کار او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می‌گوید و می‌نویسد و حتی مبارزه او، همه برای خدا و اقدام به انجام مسؤولیت های دینی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طلاب اصولاً تابع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توانستید مدرک قانع‌کننده‌ای برای اثبات نظر خود ارائه بدهید، من همین‌جا عقیده شما را می‌پذیرم</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پس از پیروزی انقلاب اسلامی، بر حسب ضرورت و نیاز، حضرت آیت‌اللّه فاضل لنکرانی به منظور کمک و تداوم بخشیدن به نظام مقدس اسلامی، عهده‌دار مسؤولیت هایی گردیدند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جامعه مدرسین حوزه علمیه قم از بدء تشکیل تا پایان حیات‌شان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دادگاه انقلاب اسلامی قم به امر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دوره اوّل مجلس خبرگان رهبری از استان مرکزی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و عضو محترم شورای عالی حوزه علمیه قم، جهت سامان‌دهی وضعیت حوزه قم از طرف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حکومت دولت موقت که هنوز امام در قم حضور داشتند، به خدمت ایشان شرف‌یاب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آشنایی قبلی از روحیات آقای بازرگان، روشن است که او به روحانیت و هیچ فردی از افراد آن و فکر می‌کنم حتی به شخص شما نیز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سابقه، حضرت‌عالی چه‌گونه اجازه دادید که ایشان در رأس دولت قرارگرفته، زمام کشور اسلامی را به دست بگیرد؟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نظرم همین است؛ ولی مسأله این است که ما الآن افرادی را که بتوانیم جای‌گزین این‌ها نمائیم، نداریم و الاّ من شخصا معتقدم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درد حکومت و نظام اسلامی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روزی برسد که ما افراد صالح و لایقی پیدا کرده، جای‌گزین این‌ها بکنیم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نظر امام مهم‌ترین هدف شناخته می‌شد، بقای این انقلاب و نظام جمهوری اسلامی ایران است؛ زیرا که این نظام نه تنها اثر و فوائدش ملت ایران را شامل می‌شود، بلکه به عنوان یک الگو در جهان مطرح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کجا دولت انگلیس، در تاریخ انگلیس مشاهده کرده بود در یک زمان دویست هزار نفر در خیابان های لندن راهپیمایی کنند و علیه دولت انگلیس درباره مسأله سلمان رشدی راهپیمایی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وجود این انقلاب برای همه قدرت‌ها، مضر است و از این جهت است که آن‌ها کمر به از بین بردن انقلاب بسته‌اند و روی همین نظر هم هست که امام بزرگوار، مهم‌ترین هدفش حفظ این نظام و حفظ این انقلاب بود</w:t>
      </w:r>
      <w:r>
        <w:rPr>
          <w:rFonts w:eastAsia="IRNazanin" w:cs="IRNazanin"/>
          <w:color w:val="111111"/>
          <w:sz w:val="28"/>
          <w:szCs w:val="28"/>
          <w:rtl w:val="true"/>
          <w:lang w:bidi="fa-IR"/>
        </w:rPr>
        <w:t>.</w:t>
      </w:r>
      <w:r>
        <w:rPr>
          <w:rStyle w:val="FootnoteAnchor"/>
          <w:rtl w:val="true"/>
        </w:rPr>
        <w:footnoteReference w:id="83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به انقلاب نه تنها کم نشده و تردیدی در راهی که طی شد نکردم، بلکه روز به روز بر اهداف امام و کارهایی که انجام گرفت مصمم تر 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هیچ‌گاه تردید در این راهی که به هم‌راه امام شروع کردیم،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معتقدم اگر این انقلاب نبود، حتی اسمی از اسلام در این کشور باقی نمی‌ماند و از حوزه های علمیه و دانشگاه های ما هم چیزی باقی نمی‌ماند و آن‌چه می‌ماند فقط یک کشور مصرفی و بی‌خاصیت بود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حمایت از مقام معظّم رهبری، از زمان امام، واجب تر است، چرا؟ بالأخره همان‌طور که حمایت از امام، نه شخص امام،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مقام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الآن این معنا بیش‌تر احساس ضرورت و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واجب‌الاطاعة است و باید محترم شناخته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خیمه مرجعیت هستند؛ اگر ایشان نبودند ما هم نبودیم</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فرزند 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فاضل در خصوص شخص مقام معظّم رهبری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مصداق بسیار روشن و بسیار خوب برای این منصب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تأکید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احراز این منصب در شرائط کنونی کسی بهتر از حضرت آیت‌اللّه خامنه‌ای نداریم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کسی که هم عضو مجلس خبرگان هستم و هم این‌که آشنایی با آیت‌اللّه خامنه‌ای دارم،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نظر و اهل اجتهاد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پیش وقتی در مشهد در مسجد گوهرشاد با ایشان برخورد کردم، آن موقع ایشان از مدرسین محترم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تدریس می‌کنید؟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مکاسب از مهم‌ترین و مشکل‌ترین کتب علمی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ایشان یک فقیه و یک مجتهد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سال‌های طولانی در جهان سیاست، استادی چون امام امت داشته است و خودش نیز دارای استعداد سرشار است، چنین فردی دارای مقامات بلندی از درک سیاسی است</w:t>
      </w:r>
      <w:r>
        <w:rPr>
          <w:rFonts w:eastAsia="IRNazanin" w:cs="IRNazanin"/>
          <w:color w:val="111111"/>
          <w:sz w:val="28"/>
          <w:szCs w:val="28"/>
          <w:rtl w:val="true"/>
          <w:lang w:bidi="fa-IR"/>
        </w:rPr>
        <w:t xml:space="preserve">. </w:t>
      </w:r>
      <w:bookmarkStart w:id="469" w:name="pg20537_229177"/>
    </w:p>
    <w:p>
      <w:pPr>
        <w:pStyle w:val="BookText"/>
        <w:rPr/>
      </w:pPr>
      <w:bookmarkEnd w:id="469"/>
      <w:r>
        <w:rPr>
          <w:rFonts w:ascii="IRNazanin" w:hAnsi="IRNazanin" w:eastAsia="IRNazanin"/>
          <w:color w:val="111111"/>
          <w:sz w:val="28"/>
          <w:sz w:val="28"/>
          <w:szCs w:val="28"/>
          <w:rtl w:val="true"/>
          <w:lang w:bidi="fa-IR"/>
        </w:rPr>
        <w:t>دوران هشت ساله ریاست جمهوری ایشان یک شاهد قوی برای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سفرهایی که ایشان به کشورهای خارج داشته‌اند، به عنوان یک سیاست‌مدار در صحنه‌های سیاسی جهان درخشیده است</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470" w:name="__RefHeading___Toc10251397_3381743652"/>
      <w:bookmarkStart w:id="471" w:name="_Toc172"/>
      <w:bookmarkEnd w:id="470"/>
      <w:r>
        <w:rPr>
          <w:rtl w:val="true"/>
        </w:rPr>
        <w:t>آیت‌اللّه شیخ محمد فکور یزدی</w:t>
      </w:r>
      <w:bookmarkEnd w:id="471"/>
    </w:p>
    <w:p>
      <w:pPr>
        <w:pStyle w:val="BookText"/>
        <w:rPr/>
      </w:pP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فکور یزدی نسبت به امام خمینی علاقه زیادی داشت و امام نیز نسبت به وی محبّت خاصی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احساس می‌کرد کسی نسبت به امام خمینی بی‌مهری می‌ورزد، بسیار ناراحت و رنجیده می‌شد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امت کسی است که از طرف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 و ما باید در همه اعمال و رفتار، حامی و پشتیبان او باشیم</w:t>
      </w:r>
      <w:r>
        <w:rPr>
          <w:rFonts w:eastAsia="IRNazanin" w:cs="IRNazanin"/>
          <w:color w:val="111111"/>
          <w:sz w:val="28"/>
          <w:szCs w:val="28"/>
          <w:rtl w:val="true"/>
          <w:lang w:bidi="fa-IR"/>
        </w:rPr>
        <w:t>.»</w:t>
      </w:r>
      <w:r>
        <w:rPr>
          <w:rStyle w:val="FootnoteAnchor"/>
          <w:rtl w:val="true"/>
        </w:rPr>
        <w:footnoteReference w:id="843"/>
      </w:r>
    </w:p>
    <w:p>
      <w:pPr>
        <w:pStyle w:val="Heading3"/>
        <w:numPr>
          <w:ilvl w:val="2"/>
          <w:numId w:val="1"/>
        </w:numPr>
        <w:rPr/>
      </w:pPr>
      <w:bookmarkStart w:id="472" w:name="__RefHeading___Toc10251399_3381743652"/>
      <w:bookmarkStart w:id="473" w:name="_Toc173"/>
      <w:bookmarkEnd w:id="472"/>
      <w:r>
        <w:rPr>
          <w:rtl w:val="true"/>
        </w:rPr>
        <w:t>آیت‌اللّه شیخ محمد محمدی گیلانی</w:t>
      </w:r>
      <w:bookmarkEnd w:id="473"/>
    </w:p>
    <w:p>
      <w:pPr>
        <w:pStyle w:val="BookText"/>
        <w:rPr/>
      </w:pP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گیلانی سابقه درخشانی در مبارزات بی‌امان حضرت امام علیه رژیم طاغوت داشت و از پیش‌گامان، فعالان و نقش‌آفرینان عرصه سیاسی نهضت مقدس اسلامی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فراوانی که از آن دوران سیاه برجای مانده، گواه این مدعاست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سیاسی و مبارزاتی ایشان در قالب شرکت جستن در بیانیه‌ها و اعتراضات علماء و طلاب به جوّ تاریک آن دوره، در تاریخ این مرز و بوم ثبت و ضبط شده که هم‌کاری با جامعه مدرسین حوزه علمیه قم و بزرگان و مبارزین آن زمان نیز از این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امضاء و نام آیت‌اللّه گیلانی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کتب اسناد انقلاب اسلامی و نهضت روحانیون ایران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گزارش‌های خود ایشان را طرف‌دار آیت‌اللّه خمینی و نماینده تام‌الاختیار آن حضرت نامید و رفتار، منابر و سایر فعّالیّت های ایشان را به شدت تحت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گیلانی در شهرهای مختلف نوشهر، چالوس، تنکابن، رودسر، لنگرود، رفسنجان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های مختلف از حضرت امام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غائب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اجلال و تمجید کرد و به همین دلیل بارها به ساواک احضار گردید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آیت‌اللّه گیلانی پس از پیروزی انقلاب تا پایان حیات خویش دارای مسؤولیت‌ها و مناصب مهم قضایی و حکومتی بود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دادگاه های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شورای عالی قضات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رسیدگی به مشکلات شرعی شهرداری‌ها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و دبیر شورای نگهبان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بررسی متمم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ولیّ فقیه در دانشگاه های کشور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دیوان عالی کشور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مجلس خبرگان رهبری از تهران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متوالی</w:t>
      </w:r>
      <w:r>
        <w:rPr>
          <w:rFonts w:eastAsia="IRNazanin" w:cs="IRNazanin"/>
          <w:color w:val="111111"/>
          <w:sz w:val="28"/>
          <w:szCs w:val="28"/>
          <w:rtl w:val="true"/>
          <w:lang w:bidi="fa-IR"/>
        </w:rPr>
        <w:t>.</w:t>
      </w:r>
      <w:r>
        <w:rPr>
          <w:rStyle w:val="FootnoteAnchor"/>
          <w:rtl w:val="true"/>
        </w:rPr>
        <w:footnoteReference w:id="846"/>
      </w:r>
      <w:bookmarkStart w:id="474" w:name="pg20537_229179"/>
    </w:p>
    <w:p>
      <w:pPr>
        <w:pStyle w:val="Heading3"/>
        <w:numPr>
          <w:ilvl w:val="2"/>
          <w:numId w:val="1"/>
        </w:numPr>
        <w:rPr/>
      </w:pPr>
      <w:bookmarkStart w:id="475" w:name="__RefHeading___Toc10251401_3381743652"/>
      <w:bookmarkStart w:id="476" w:name="_Toc174"/>
      <w:bookmarkEnd w:id="474"/>
      <w:bookmarkEnd w:id="475"/>
      <w:r>
        <w:rPr>
          <w:rtl w:val="true"/>
        </w:rPr>
        <w:t>آیت‌اللّه شیخ محمد مؤمن</w:t>
      </w:r>
      <w:bookmarkEnd w:id="476"/>
    </w:p>
    <w:p>
      <w:pPr>
        <w:pStyle w:val="BookText"/>
        <w:rPr/>
      </w:pP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مؤمن با آن درجه از تقوی، نظرشان بعد از امام راحل این بود که آقای منتظری، اعلم هستند؛ ولی بعد از آن‌که در شورای فقهی مقام معظّم رهبری رفتند و نظرات فقهی ایشان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جلسه فهمیدیم که خداوند، این نعمت را به هرکسی نمی‌دهد</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477" w:name="__RefHeading___Toc10251403_3381743652"/>
      <w:bookmarkStart w:id="478" w:name="_Toc175"/>
      <w:bookmarkEnd w:id="477"/>
      <w:r>
        <w:rPr>
          <w:rtl w:val="true"/>
        </w:rPr>
        <w:t>شیخ محمد واله</w:t>
      </w:r>
      <w:bookmarkEnd w:id="478"/>
    </w:p>
    <w:p>
      <w:pPr>
        <w:pStyle w:val="BookText"/>
        <w:rPr/>
      </w:pP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حمایت از انقلاب و نظام را مسؤولیت شرعی و وظیفه مهم تبلیغی خود می‌دانست و خطابه او سنگری استوار در جهت دفاع از اساس انقلاب و ارزش‌های والای آن بود</w:t>
      </w:r>
      <w:r>
        <w:rPr>
          <w:rFonts w:eastAsia="IRNazanin" w:cs="IRNazanin"/>
          <w:color w:val="111111"/>
          <w:sz w:val="28"/>
          <w:szCs w:val="28"/>
          <w:rtl w:val="true"/>
          <w:lang w:bidi="fa-IR"/>
        </w:rPr>
        <w:t>.</w:t>
      </w:r>
      <w:r>
        <w:rPr>
          <w:rStyle w:val="FootnoteAnchor"/>
          <w:rtl w:val="true"/>
        </w:rPr>
        <w:footnoteReference w:id="850"/>
      </w:r>
    </w:p>
    <w:p>
      <w:pPr>
        <w:pStyle w:val="Heading3"/>
        <w:numPr>
          <w:ilvl w:val="2"/>
          <w:numId w:val="1"/>
        </w:numPr>
        <w:rPr/>
      </w:pPr>
      <w:bookmarkStart w:id="479" w:name="__RefHeading___Toc10251405_3381743652"/>
      <w:bookmarkStart w:id="480" w:name="_Toc176"/>
      <w:bookmarkEnd w:id="479"/>
      <w:r>
        <w:rPr>
          <w:rtl w:val="true"/>
        </w:rPr>
        <w:t>آیت‌اللّه سید محمد وحیدی شبستری</w:t>
      </w:r>
      <w:bookmarkEnd w:id="48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آغاز نهضت اسلامی، هم‌گام با دیگر مراجع تقلید به سخنرانی و صدور اعلامیه‌ها و پیام‌های متعدد پرداخت، که مجموعه آن‌ها در کتابی گرد آمده است</w:t>
      </w:r>
      <w:r>
        <w:rPr>
          <w:rFonts w:eastAsia="IRNazanin" w:cs="IRNazanin"/>
          <w:color w:val="111111"/>
          <w:sz w:val="28"/>
          <w:szCs w:val="28"/>
          <w:rtl w:val="true"/>
          <w:lang w:bidi="fa-IR"/>
        </w:rPr>
        <w:t>.</w:t>
      </w:r>
      <w:r>
        <w:rPr>
          <w:rStyle w:val="FootnoteAnchor"/>
          <w:rtl w:val="true"/>
        </w:rPr>
        <w:footnoteReference w:id="852"/>
      </w:r>
      <w:bookmarkStart w:id="481" w:name="pg20537_229180"/>
    </w:p>
    <w:p>
      <w:pPr>
        <w:pStyle w:val="Heading3"/>
        <w:numPr>
          <w:ilvl w:val="2"/>
          <w:numId w:val="1"/>
        </w:numPr>
        <w:rPr/>
      </w:pPr>
      <w:bookmarkStart w:id="482" w:name="__RefHeading___Toc10251407_3381743652"/>
      <w:bookmarkStart w:id="483" w:name="_Toc177"/>
      <w:bookmarkEnd w:id="481"/>
      <w:bookmarkEnd w:id="482"/>
      <w:r>
        <w:rPr>
          <w:rtl w:val="true"/>
        </w:rPr>
        <w:t>آیت‌اللّه محمدهادی معرفت</w:t>
      </w:r>
      <w:bookmarkEnd w:id="483"/>
    </w:p>
    <w:p>
      <w:pPr>
        <w:pStyle w:val="BookText"/>
        <w:rPr/>
      </w:pP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منتظر بشویم که باز یک فرد مثل امام خمینی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ده‌ها سال یا قرن‌ها طول بکشد تا این‌که تاریخ، یک‌چنین رجلی بیافریند</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484" w:name="__RefHeading___Toc10251409_3381743652"/>
      <w:bookmarkStart w:id="485" w:name="_Toc178"/>
      <w:bookmarkEnd w:id="484"/>
      <w:r>
        <w:rPr>
          <w:rtl w:val="true"/>
        </w:rPr>
        <w:t>آیت‌اللّه سید محمدهادی میلانی</w:t>
      </w:r>
      <w:bookmarkEnd w:id="485"/>
    </w:p>
    <w:p>
      <w:pPr>
        <w:pStyle w:val="BookText"/>
        <w:rPr/>
      </w:pP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جواد علم‌الهدی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در آغاز نهضت،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مرا خواستند و ده نامه‌ای را کهبرای شماری از علمای بزرگ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 شاهرود، مشهد، بیرجند، تربت و زاهدان، نوشته بودند، به من دادند که برای آن‌ها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خانواده‌ات هدف مسافرتت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مشهد رسیدی، منزل پدرت نرو، بلکه به محض رسیدن به مشهد، وضو بگیر و به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 و از جانب من خدمت ایشان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بسیار خطیری را در نظر گرفته‌ام و این منوط به تأیید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حرکت را تأیید می‌فرمایید و این اقدام صحیح است، عنایت کنید، کمک بدهید و اگر مصلحت نیست، همین الآن جلوی مرا بگیرید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طبق فرمایش ایشان عمل کردم و عین عبارت ایشان را خدمت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آیت‌اللّه سید هادی میلانی رسیدم که نامه امام را به ایشان بدهم، عرض کردم امانتی است که باید خصوصی تقدیم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فرمودند به اندرون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کردند و بلند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کرده‌ایم إن شاء اللّه این نظام طاغوتی را منهدم کنیم و نظام صالحی را جای‌گزین آن نماییم و اگر آمریکا از او حمایت کرد، با او هم مبارزه خواهیم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آیت‌اللّه میلانی پس از قرائت نامه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بعداً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 هم‌راه ایشان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تهران بیایند، من هم خواهم آمد، اما مقابله با آمریکا به نظرم مشکل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آیت‌اللّه میلانی به درخواست شهید مرتضی مطهری به استاد محمدتقی شریعتی توصیه کرد تا به تهران رفته، یک دهه در حسینیه ارشاد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 تر از آن آیت‌اللّه میلانی در جریان تصویب لوایح شش‌گانه، پیامی به وسیله مهندس سالور به علم نخست‌وزیر وقت فرستاد و طی نامه دیگری لغو تصویب‌نامه را از رژیم خواست و خود با هم‌کاری علمای بزرگ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هاشم قزوینی، حاج شیخ مجتبی قزوینی، سید احمد مدرّس، حاج شیخ کاظم دامغانی، آقا میرزا جواد تهرانی و برخی دیگر از چهره‌های برجسته روحانیت خراسان، مجمعی را به منظور مقاومت در برابر سیاست‌های ضدّ دینی و ضدّ ملّی رژیم پهلوی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میلانی در سومین نامه خود در آبان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به علم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خود می‌دانم با استمداد از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اعلام بدارم، تصویب‌نامه دولت شما در مورد انجمن‌های ایالتی و ولایتی با عدم رعایت شرط اسلام در انتخاب‌شوندگان و تبدیل قسم به قرآن مجید به قسم به کتاب آسمانی، ملت مسلمان ایران و خاصه علمای اعلام را بی‌نهایت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مشهد به دستور ایشان تعطیل شد و با صدور اعلامیه 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جنایات رژیم پهلوی را افشا کرد و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عمومی اعلام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رویداد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دستگیری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میلانی تلاش کرد به تهران برود، ولی هواپیمای حامل ایشان را از بین راه بازگرداندند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بیستم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تلگرامی به امام خمینی که در زندان محبوس بودند، به نظریات سیاسی ایشان صحّه گذاشت و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شما گفته‌اید، گفته همه روحانیون، بلکه گفته اولیاء خدا و 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چهاردهم تیر همان سال به منظور حمایت از قیام امام خمینی به تهران رفت و از نزدیک با همه چهره‌های دینی و سیاسی در ارتباط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دوم مرداد اعلامیه‌ای را به دادخواهی از علمای بازداشت‌شده و مردم مبارز صادر کرد و نسبت به تبعید امام خمینی به دولت هشدار داد و انتخابات دوره بیست و یکم مجلس شورای ملّی را تحریم کرد و با ارسال نامه‌ای اعتراض‌آمیز به سازمان ملل متحد، ماهیت هیأت حاکمه، تجاوزات و خفقان حاکم بر ایران را تشریح کرد و طی اعلامیه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همه را به اعتصاب عمومی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پهلوی که از حضور بسیار فعال معظّم له در تهران به وحشت افتاده بود، ایشان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تحت‌الحفظ به مشهد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میلانی پس از بازگشت به مشهد مقدّس، دست از فعّالیّت‌های سیاسی خود نکشید و رابطه خود را با مبارزین سیاسی تهران و نیز با امام خمینی حفظ کرد و از جمله شهید سپهبد قرنی با ایشان 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شهید قرنی که از امکان موفقیت در براندازی رژیم با ایشان صحبت کرده بود و ضمنا یادآور شده بود که در جریان این کار عده زیادی کشته خواهند شد و از نظر شرعی کسب تکلیف کرده بود،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موفقیت توأم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هماهنگی بیش‌تر، یکی ازنزدیکان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کرده بود که پس از اندک زمانی منجر به دستگیری جزایری و سپهبد قرنی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میلانی دو روز پس از ورود به مشهد مقدّس، با شرکت خود در مجلس خطابه شهید جوانمرد حجت‌الاسلام سید عبدالکریم هاشمی‌نژاد در محله عیدگاه، موجب تشدید فعّالیّت‌های دینی و سیاسی مردم علیه رژیم پهلوی گردید و این، منجر به رویداد بیست و سوم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فیل و شهادت تعدادی از مردم مؤمن مشهد مقدّس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کاپیتولاسیون نیز که در دولت حسن‌علی منصور و به منظور تضمین امنیتی برای مستشاران آمریکایی پیش‌بینی‌هایی شده بود، آیت‌اللّه میلانی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کرد و پس از تبعید ایشان به ترکیه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سعادت آن سرزمین که حضرت‌عالی در آن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همه مردم باایمان متوجه شماست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همگی برای نصرت و تأیید شما، که لسان ناطق همه مجامع روحانی دینی هستید و گفته شما که کلام حق و حقیقت است، دعا می‌نمایند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شما که وارث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همان راه است که خدا برای پیغمبران اولو العزم و أئمه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بخارایی یکی از اعضای فعال هیأت‌های مؤتلفه اسلامی، به قولی به فتوای مرحوم آیت‌اللّه میلانی دست به ترور حسن‌علی منصور زد، چنان‌که ایشان اجازه اعدام شاه را نیز به برخی از مبارزین مسلمان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جلساتی که روزهای جمعه در منزل ایشان تشکیل می‌گردید، از طرف سازمان امنیت تعطیل شد و کسی در این روزها حق رفت و آمد به منزل ایشان را نداشت؛ با این حال ایشان هم‌چنان رابطه خود را با همه جناح‌های مبارز دینی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اعلامیه‌ای در رابطه با جنگ شش‌روزه اعراب و اسرائیل، با اعراب مسلمان اظهار هم‌دردی کرد و به همین دلیل از سوی تیمسار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در جریان جشن تاج گذاری به خاطر نگفتن تبریک به شاه، گذرنامه ایشان صادر و دستور خروج وی از ایران داده شد، ولی به خاطر ملاحظه نفوذ معنوی ایشان در بین توده‌های مردم و جایگاه بلندی که میان روحانیت و مراجع تقلید داشت، رژیم از تصمیم خود منصرف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میلانی دو روز پس از شهادت آیت‌اللّه سعیدی،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اجلال شخصیت روحانی ایشان، درس خود را تعطیل کرد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در قسمتی از نامه‌ای که از 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 یافته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جمعی از علماء و رجال متدین و استادان و دانشجویان دانشگاه‌های مملکت در زندان به سرمی‌برند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ابتلاء و فقر و گرسنگی، ملت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فساد و تجاوز عمال حکومت به حقوق انسانی افراد، نقطه‌ای را خالی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مورد توجه نیست حقوق ملت و مصالح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تا کی مهلت پیدا کنند و عاقبت کار به کجا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هجوم وحشیانه مزدوران یهودی به مدرسه فیضیه، آیت‌اللّه میلانی در پیامی پرده از چهره کریه حاکمان وقت ایران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ضمن پیام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حمله و یورش چنگیزانه به ساحت حوزه علمیه قم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و زجر رجال دینی و ملی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به دانشگاه و مراکز علمی ملت و سلب هر نوع آزادی فردی و اجتماعی چشم 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دزدی و فساد و تباهی و تجاوز به مردمان صالح و تقویت دزدان و خیانت‌کاران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برادرکشی‌هایی که در نقاط مملکت ترتیب داده‌اند، صرف‌نظر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را کجا ببریم که مملکت اسلامی ما را دارند پایگاه اسرائیل و صهیونیست می‌کنند و افرادی را که با آن‌ها هم‌دست‌اند، در رأس کارها قرارمی‌دهند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میلانی در سفری به تهران، ماهیت نهضت علماء و مردم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این مسافرت به جدّ خود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کرده، از جوار امن ثامن‌الحجج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تا به دنیا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و نهضت به هیچ‌وجه صورت ارتجاعی ندارد؛ بلکه نهضتی است که ملتی مسلمان برای مقابله حکومت‌های جابرانه، با پیشوایی مقامات عالیه روحانی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ملت مسلمان ایران این است که بیش از این به مصالح دنیایی و دینی آنان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مردم را به مردم سپرد و حق مردم را به خودشان وا‌گذار کرد</w:t>
      </w:r>
      <w:r>
        <w:rPr>
          <w:rFonts w:eastAsia="IRNazanin" w:cs="IRNazanin"/>
          <w:color w:val="111111"/>
          <w:sz w:val="28"/>
          <w:szCs w:val="28"/>
          <w:rtl w:val="true"/>
          <w:lang w:bidi="fa-IR"/>
        </w:rPr>
        <w:t>.»</w:t>
      </w:r>
      <w:r>
        <w:rPr>
          <w:rStyle w:val="FootnoteAnchor"/>
          <w:rtl w:val="true"/>
        </w:rPr>
        <w:footnoteReference w:id="85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آیت‌اللّه میلانی هنگامی که نزدشان نام امام خمینی برده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bookmarkStart w:id="486" w:name="pg20537_229185"/>
    </w:p>
    <w:p>
      <w:pPr>
        <w:pStyle w:val="BookText"/>
        <w:rPr/>
      </w:pPr>
      <w:bookmarkEnd w:id="486"/>
      <w:r>
        <w:rPr>
          <w:rFonts w:ascii="IRNazanin" w:hAnsi="IRNazanin" w:eastAsia="IRNazanin"/>
          <w:color w:val="111111"/>
          <w:sz w:val="28"/>
          <w:sz w:val="28"/>
          <w:szCs w:val="28"/>
          <w:rtl w:val="true"/>
          <w:lang w:bidi="fa-IR"/>
        </w:rPr>
        <w:t>عده‌ای به آیت‌اللّه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تقلید در بین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اعلم است یا من؟ این‌جا بحث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 مجتهدی لیاقت رهبری داشته باشد؛ لیاقت رهبری را تنها فقیه سیاست‌مداری داراست که عالم به زمان خویش باشد و در راه خدا از ملامت ملامت‌گران هراس نداشته باشد، و اکنون این مشخصات در کسی جز آیت‌اللّه خمینی نیست</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487" w:name="__RefHeading___Toc10251411_3381743652"/>
      <w:bookmarkStart w:id="488" w:name="_Toc179"/>
      <w:bookmarkEnd w:id="487"/>
      <w:r>
        <w:rPr>
          <w:rtl w:val="true"/>
        </w:rPr>
        <w:t>آیت‌اللّه شیخ محمد یزدی</w:t>
      </w:r>
      <w:bookmarkEnd w:id="488"/>
    </w:p>
    <w:p>
      <w:pPr>
        <w:pStyle w:val="BookText"/>
        <w:rPr/>
      </w:pP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 همانند رهبر معظّم انقلاب که در این سطح، مسؤولیت امت اسلامی را دارد، من خیال می‌کنم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پیغام می‌دهند و یا ایشان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چون در برخی قضایا، کل امت و جامعه اسلامی در معرض خطر قرارمی‌گیرد و مقام معظّم رهبری هم مسؤولیت حفاظت از این امت را دارد و اگر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تنها بگذارد و در تصمیم‌گیری اشتباه کند، جامعه اسلامی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عنایت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پشت سر همه تدبیرهای مقام معظّم رهبری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 گاهی ایشان به قم می‌آیند و برمی‌گردند، بدون اینکه کسی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عالی ترین تدبیر را در حوادث دارند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امام راحل یکی از ذخایر پرقیمتی که خداوند برای این امت و برای شرایط این زمان ذخیره کرده است، آیت‌اللّه العظمی خامنه‌ای است که ما وقتیمحاسبه می‌کنیم، اگر قراربود که در </w:t>
      </w:r>
      <w:bookmarkStart w:id="489" w:name="pg20537_229186"/>
    </w:p>
    <w:p>
      <w:pPr>
        <w:pStyle w:val="BookText"/>
        <w:rPr/>
      </w:pPr>
      <w:bookmarkEnd w:id="489"/>
      <w:r>
        <w:rPr>
          <w:rFonts w:ascii="IRNazanin" w:hAnsi="IRNazanin" w:eastAsia="IRNazanin"/>
          <w:color w:val="111111"/>
          <w:sz w:val="28"/>
          <w:sz w:val="28"/>
          <w:szCs w:val="28"/>
          <w:rtl w:val="true"/>
          <w:lang w:bidi="fa-IR"/>
        </w:rPr>
        <w:t>شرایط حساسی مانند امروز کس دیگری غیر از ایشان در مقام رهبری باشد، معلوم نبود چه بر سر کشور می‌آمد</w:t>
      </w:r>
      <w:r>
        <w:rPr>
          <w:rFonts w:eastAsia="IRNazanin" w:cs="IRNazanin"/>
          <w:color w:val="111111"/>
          <w:sz w:val="28"/>
          <w:szCs w:val="28"/>
          <w:rtl w:val="true"/>
          <w:lang w:bidi="fa-IR"/>
        </w:rPr>
        <w:t>.</w:t>
      </w:r>
      <w:r>
        <w:rPr>
          <w:rStyle w:val="FootnoteAnchor"/>
          <w:rtl w:val="true"/>
        </w:rPr>
        <w:footnoteReference w:id="861"/>
      </w:r>
    </w:p>
    <w:p>
      <w:pPr>
        <w:pStyle w:val="Heading3"/>
        <w:numPr>
          <w:ilvl w:val="2"/>
          <w:numId w:val="1"/>
        </w:numPr>
        <w:rPr/>
      </w:pPr>
      <w:bookmarkStart w:id="490" w:name="__RefHeading___Toc10251413_3381743652"/>
      <w:bookmarkStart w:id="491" w:name="_Toc180"/>
      <w:bookmarkEnd w:id="490"/>
      <w:r>
        <w:rPr>
          <w:rtl w:val="true"/>
        </w:rPr>
        <w:t xml:space="preserve">آیت‌اللّه شیخ محمدیوسف آرام </w:t>
      </w:r>
      <w:r>
        <w:rPr>
          <w:rtl w:val="true"/>
        </w:rPr>
        <w:t>(</w:t>
      </w:r>
      <w:r>
        <w:rPr>
          <w:rtl w:val="true"/>
        </w:rPr>
        <w:t>حائری شاهرودی</w:t>
      </w:r>
      <w:r>
        <w:rPr>
          <w:rtl w:val="true"/>
        </w:rPr>
        <w:t>)</w:t>
      </w:r>
      <w:bookmarkEnd w:id="491"/>
    </w:p>
    <w:p>
      <w:pPr>
        <w:pStyle w:val="BookText"/>
        <w:rPr/>
      </w:pP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قدرت‌های سلطه‌گر سر ناسازگاری داشت و با نفوذ بیگانگان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حمایت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مدرسه سلیمیه کربلا مجلس ختم و سخنرانی به مناسبت فاجعه مدرسه فیضیه قم تشکیل داد</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492" w:name="__RefHeading___Toc10251415_3381743652"/>
      <w:bookmarkStart w:id="493" w:name="_Toc181"/>
      <w:bookmarkEnd w:id="492"/>
      <w:r>
        <w:rPr>
          <w:rtl w:val="true"/>
        </w:rPr>
        <w:t xml:space="preserve">آیت‌اللّه سید محمود زنجانی </w:t>
      </w:r>
      <w:r>
        <w:rPr>
          <w:rtl w:val="true"/>
        </w:rPr>
        <w:t>(</w:t>
      </w:r>
      <w:r>
        <w:rPr>
          <w:rtl w:val="true"/>
        </w:rPr>
        <w:t>معروف به امام جمعه</w:t>
      </w:r>
      <w:r>
        <w:rPr>
          <w:rtl w:val="true"/>
        </w:rPr>
        <w:t>)</w:t>
      </w:r>
      <w:bookmarkEnd w:id="493"/>
    </w:p>
    <w:p>
      <w:pPr>
        <w:pStyle w:val="BookText"/>
        <w:rPr/>
      </w:pP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عزالدین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سید محمود زنجانی امام جمعه اسبق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تهران بود که به ظاهر امر، مجتهد و مدیر کل اوقاف رژیم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واقع یکی از وارستگان روزگار بشمار می‌آمد، به نام مرحوم میرزا مهدی شهیدی، که اهل مازندران و از شاگردان مرحوم آخوند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این‌که مدیر کل اوقاف بود، مرتب از صمیم قلب در مجالس از رژیم به صراحت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هم، چون بدل او را پیدا نمی‌کرد تا جای‌گزین او کند، متعرض وی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مرید مرحوم والد بود و با ایشان در ارتباط دائمی بود و اهل حال و ذکر و سلوک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مهدی شهیدی، آن موقع در تهران مکرر برای دلد‌اری و تسکین افرادی که از اوضاع رژیم منحوس پهلوی به تنگ آمده بودند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شاهنشاهی از میان خواهدرفت و به جای آن، جمهوری برقرار خواهد شد و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شهیدی قریب پانزده سال پس از سکته‌ای که کرد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پای او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لاغر شده بود که مثل میت درون قبر، اما با همان حال، بسیار با نشاط و در کمال رضا و تسلیم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موقع از رژیم پهلوی به او شکایت می‌شد، آن وعده را نقل می‌کرد و تا اوائل انقلاب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مرحوم والد متحقق شد و ایشان تبدیل سلطنت به جمهوری را دید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آیت‌اللّه سید عزالدین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در یکی از مسافرت‌های پدرم به قم وارد مدرسه فیضیه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آن روز مرحوم آیت‌اللّه حاج سید 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امام دام ظلّه درخواست امامت جماعت کردند و نماز باشکوهی کماً و کیفاً به امامت معظّم له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این مرد، منشاء خدمات بزرگی به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از ما که کاری ساخته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ماها در راه مبارزه دینی، خون از دماغ‌مان نیامد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شاهد است که در آن وقت با آن ضعف و مرض، یعنی سردرد بسیار شدیدی که نوعا عارض ایشان می‌شد، از توان خود در ساختن مرحوم آیت‌اللّه طالقانی و تقویت روح مبارزه در ایشان کوتاهی نکرد</w:t>
      </w:r>
      <w:r>
        <w:rPr>
          <w:rFonts w:eastAsia="IRNazanin" w:cs="IRNazanin"/>
          <w:color w:val="111111"/>
          <w:sz w:val="28"/>
          <w:szCs w:val="28"/>
          <w:rtl w:val="true"/>
          <w:lang w:bidi="fa-IR"/>
        </w:rPr>
        <w:t>.</w:t>
      </w:r>
      <w:r>
        <w:rPr>
          <w:rStyle w:val="FootnoteAnchor"/>
          <w:rtl w:val="true"/>
        </w:rPr>
        <w:footnoteReference w:id="866"/>
      </w:r>
      <w:bookmarkStart w:id="494" w:name="pg20537_229188"/>
    </w:p>
    <w:p>
      <w:pPr>
        <w:pStyle w:val="Heading3"/>
        <w:numPr>
          <w:ilvl w:val="2"/>
          <w:numId w:val="1"/>
        </w:numPr>
        <w:rPr/>
      </w:pPr>
      <w:bookmarkStart w:id="495" w:name="__RefHeading___Toc10251417_3381743652"/>
      <w:bookmarkStart w:id="496" w:name="_Toc182"/>
      <w:bookmarkEnd w:id="494"/>
      <w:bookmarkEnd w:id="495"/>
      <w:r>
        <w:rPr>
          <w:rtl w:val="true"/>
        </w:rPr>
        <w:t>آیت‌اللّه سید محمود طالقانی</w:t>
      </w:r>
      <w:bookmarkEnd w:id="496"/>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امید آینده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میلانی در سنین جوانی، ایشان را مجتهد خطاب می‌کنند</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497" w:name="__RefHeading___Toc10251419_3381743652"/>
      <w:bookmarkStart w:id="498" w:name="_Toc183"/>
      <w:bookmarkEnd w:id="497"/>
      <w:r>
        <w:rPr>
          <w:rtl w:val="true"/>
        </w:rPr>
        <w:t>آیت‌اللّه سید محمود مرعشی</w:t>
      </w:r>
      <w:bookmarkEnd w:id="498"/>
    </w:p>
    <w:p>
      <w:pPr>
        <w:pStyle w:val="BookText"/>
        <w:rPr/>
      </w:pP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که در آستانه پیروزی انقلاب و پس از آن بر اثر کهن‌سالی و ناتوانی مزاج خانه‌نشین بود، به انقلاب اسلامی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انقلاب همواره دعا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انقلاب اسلامی که یک نوع زمینه‌سازی و انتظار فرج است، مقدمه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بود که اسلام باید اجراء شود و بدون تشکیل حکومت اسلامی، بسیاری از احکام آن اجراء نخواهد شد؛ لذا امید داشت تا با پیروزی انقلاب و استقرار نظام مقدّس حکومت اسلامی، احکام نورانی اسلام اجراء شده، کشور و ملّت از منجلاب گمراهی‌ها که طاغوتیان و بیگانه‌پرستان عامل آن بودند، نجات یابند</w:t>
      </w:r>
      <w:r>
        <w:rPr>
          <w:rFonts w:eastAsia="IRNazanin" w:cs="IRNazanin"/>
          <w:color w:val="111111"/>
          <w:sz w:val="28"/>
          <w:szCs w:val="28"/>
          <w:rtl w:val="true"/>
          <w:lang w:bidi="fa-IR"/>
        </w:rPr>
        <w:t>.</w:t>
      </w:r>
      <w:r>
        <w:rPr>
          <w:rStyle w:val="FootnoteAnchor"/>
          <w:rtl w:val="true"/>
        </w:rPr>
        <w:footnoteReference w:id="870"/>
      </w:r>
      <w:bookmarkStart w:id="499" w:name="pg20537_229189"/>
    </w:p>
    <w:p>
      <w:pPr>
        <w:pStyle w:val="Heading3"/>
        <w:numPr>
          <w:ilvl w:val="2"/>
          <w:numId w:val="1"/>
        </w:numPr>
        <w:rPr/>
      </w:pPr>
      <w:bookmarkStart w:id="500" w:name="__RefHeading___Toc10251421_3381743652"/>
      <w:bookmarkStart w:id="501" w:name="_Toc184"/>
      <w:bookmarkEnd w:id="499"/>
      <w:bookmarkEnd w:id="500"/>
      <w:r>
        <w:rPr>
          <w:rtl w:val="true"/>
        </w:rPr>
        <w:t>آیت‌اللّه محی‌الدین حائری شیرازی</w:t>
      </w:r>
      <w:bookmarkEnd w:id="501"/>
    </w:p>
    <w:p>
      <w:pPr>
        <w:pStyle w:val="BookText"/>
        <w:rPr/>
      </w:pP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صالح ترین فرد برای رهبری هستند</w:t>
      </w:r>
      <w:r>
        <w:rPr>
          <w:rFonts w:eastAsia="IRNazanin" w:cs="IRNazanin"/>
          <w:color w:val="111111"/>
          <w:sz w:val="28"/>
          <w:szCs w:val="28"/>
          <w:rtl w:val="true"/>
          <w:lang w:bidi="fa-IR"/>
        </w:rPr>
        <w:t>.</w:t>
      </w:r>
      <w:r>
        <w:rPr>
          <w:rStyle w:val="FootnoteAnchor"/>
          <w:rtl w:val="true"/>
        </w:rPr>
        <w:footnoteReference w:id="872"/>
      </w:r>
    </w:p>
    <w:p>
      <w:pPr>
        <w:pStyle w:val="Heading3"/>
        <w:numPr>
          <w:ilvl w:val="2"/>
          <w:numId w:val="1"/>
        </w:numPr>
        <w:rPr/>
      </w:pPr>
      <w:bookmarkStart w:id="502" w:name="__RefHeading___Toc10251423_3381743652"/>
      <w:bookmarkStart w:id="503" w:name="_Toc185"/>
      <w:bookmarkEnd w:id="502"/>
      <w:r>
        <w:rPr>
          <w:rtl w:val="true"/>
        </w:rPr>
        <w:t>آیت‌اللّه سید مرتضی پسندیده</w:t>
      </w:r>
      <w:bookmarkEnd w:id="503"/>
    </w:p>
    <w:p>
      <w:pPr>
        <w:pStyle w:val="BookText"/>
        <w:rPr/>
      </w:pP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خونین پانزدهم خرداد و دستگیری امام خمینی، آیت‌اللّه پسندیده به همراه مراجع و علمای ایران به تهران عزیمت کرد و در اعتراض دسته‌جمعی علماء مشارکت فعال داشت و با پافشاری، موفق به دیدار با حضرت امام در بازداشتگاه و کسب خبر از حال امام گردید و علی‌رغم فشار دستگاه جور، در همین ملاقات بود که با کمال شجاعت جزئیات اخبار قیام پانزده خرداد را به اطلاع امام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پسندیده در ایام حبس و حصر امام، بارها به دادگاه فرمایشی نظامی احضار گردید و تحت محاکمه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علی‌رغم خطرات و تضییقات فراوان رژیم در طول سال‌های تبعید امام خمینی، مسؤولیت تأمین و پرداخت شهریه امام را که در حقیقت تأمین بودجه مبارزه و مبارزین بود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مالی به خانواده زندانیان و تبعیدشدگان در آن شرایط اختناق و خفقان، و پرداخت شهریه امام در حوزه‌های علمیه سراسر کشور، نقشی مهم در زنده نگه داشتن نام امام و مشتعل ساختن قیام پانزده خرداد داشت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فعّالیّت‌های آیت‌اللّه پسندیده موجب شده بود که رژیم وابسته شاه، به رغم تلاش‌های فراوانی که پس از تبعید امام در عادی‌سازی اوضاع داشت، منزل امام در قم و محل استقرار </w:t>
      </w:r>
    </w:p>
    <w:p>
      <w:pPr>
        <w:pStyle w:val="BookText"/>
        <w:rPr/>
      </w:pPr>
      <w:r>
        <w:rPr>
          <w:rFonts w:ascii="IRNazanin" w:hAnsi="IRNazanin" w:eastAsia="IRNazanin"/>
          <w:color w:val="111111"/>
          <w:sz w:val="28"/>
          <w:sz w:val="28"/>
          <w:szCs w:val="28"/>
          <w:rtl w:val="true"/>
          <w:lang w:bidi="fa-IR"/>
        </w:rPr>
        <w:t>آیت‌اللّه پسندیده را تحت مراقبت‌های شدید قراردهد و علناً به بازجویی از مراجعین و جلوگیری از رفت و آمد مردم بپردازد، اما این اقدامات با مقاومت آیت‌اللّه پسندیده خنثی و بی‌اثر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را به خمین تبعید کردند و در منزلش تحت محاصره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پسندیده پس از چندی بی‌اعتناء به حکم تبعید، به قم مراجعت کرد و فعّالیّت‌های خود را ادامه داد که مجدّداً و این‌بار به اتهام دائر کردن مراسم سوگواری در منزل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پایگاه مستحکم مبارزین و مورد توجه مردم قم و زائرین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امام خمینی و قیام پانزده خرداد را احیاء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بازداشت، دوباره ایشان را به خمین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پسندیده بعد از چندی مجدّداً با نادیده گرفتن حکم تبعید، روانه قم شد که این‌بار نیز ساواک، معظّم له را دستگیر و به سه سال تبعید در شهر کویری انارک یزد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چندمین بار آیت‌اللّه پسندیده حکم غیر قانونی تبعید را نادیده گرفت و با شهامت به قم، کانون قیام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پسندیده دیگر بار دستگیر و به تبعیدگاهی دیگر به داران اصفهان انتقال داده شد و این‌بار با پیام امام خمینی مبنی بر این‌که تمام کسانی که تبعید شده‌اند به حکم تبعید اعتناء نکنند و به قم و یا شهر خودشان مراجعت کنند، ایشان نیز بلافاصله روانه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پسندیده پس از پیروزی انقلاب اسلامی هم، چون گذشته افتخار وکالت امام خمینی در امور شرعی مردم را بر هر عنوان و سمتی ترجیح داد و با بزرگواری و بی‌هیچ ادّعا و توقعی روش گذشته را تعقیب کرد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آیت‌اللّه سید مرتضی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ملعون به طور جدّی قصد داشت امام خمینی را به شهادت برساند و سه نفر یا چهار نفر این تصمیم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تعرض به محمدرضا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شاه او را بغل گرفته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استاد سوارکاری شاه و مربی اسب‌شناس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ایشان برای پدر شما و خود شما و فامیل شما ننگ تاریخی دارد و این ننگ را برای شما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قبول کرده و مصلحت‌اندیشی کرده بود</w:t>
      </w:r>
      <w:r>
        <w:rPr>
          <w:rFonts w:eastAsia="IRNazanin" w:cs="IRNazanin"/>
          <w:color w:val="111111"/>
          <w:sz w:val="28"/>
          <w:szCs w:val="28"/>
          <w:rtl w:val="true"/>
          <w:lang w:bidi="fa-IR"/>
        </w:rPr>
        <w:t xml:space="preserve">. </w:t>
      </w:r>
      <w:bookmarkStart w:id="504" w:name="pg20537_229191"/>
    </w:p>
    <w:p>
      <w:pPr>
        <w:pStyle w:val="BookText"/>
        <w:rPr/>
      </w:pPr>
      <w:bookmarkEnd w:id="504"/>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اهم بود و به مورد اجراء درآمد مخالفت پاکروان رئیس 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نیست و سوء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با تغیّر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غلطی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بود و شهادت منتفی شد</w:t>
      </w:r>
      <w:r>
        <w:rPr>
          <w:rFonts w:eastAsia="IRNazanin" w:cs="IRNazanin"/>
          <w:color w:val="111111"/>
          <w:sz w:val="28"/>
          <w:szCs w:val="28"/>
          <w:rtl w:val="true"/>
          <w:lang w:bidi="fa-IR"/>
        </w:rPr>
        <w:t>.</w:t>
      </w:r>
      <w:r>
        <w:rPr>
          <w:rStyle w:val="FootnoteAnchor"/>
          <w:rtl w:val="true"/>
        </w:rPr>
        <w:footnoteReference w:id="875"/>
      </w:r>
    </w:p>
    <w:p>
      <w:pPr>
        <w:pStyle w:val="Heading3"/>
        <w:numPr>
          <w:ilvl w:val="2"/>
          <w:numId w:val="1"/>
        </w:numPr>
        <w:rPr/>
      </w:pPr>
      <w:bookmarkStart w:id="505" w:name="__RefHeading___Toc10251425_3381743652"/>
      <w:bookmarkStart w:id="506" w:name="_Toc186"/>
      <w:bookmarkEnd w:id="505"/>
      <w:r>
        <w:rPr>
          <w:rtl w:val="true"/>
        </w:rPr>
        <w:t>آیت‌اللّه شیخ مرتضی تهرانی</w:t>
      </w:r>
      <w:bookmarkEnd w:id="506"/>
    </w:p>
    <w:p>
      <w:pPr>
        <w:pStyle w:val="BookText"/>
        <w:rPr/>
      </w:pP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در منزل یکی از منسوبین ما که خوزستانی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 و یکم رحلت مرحوم آیت‌اللّه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که آن منسوب‌مان را ببینم و بعد هم به قم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بنده را معرفی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فلانی و شاگرد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اولاد پیغمبر که از شاگردان مرحوم آیت‌اللّه حائری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آیت‌اللّه حائری که می‌آمد، از نظر من خیلی تلخ و نچسب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فاضل است، ولی طوری بود که با او ارتباط برقرار نکردم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ایام یک شب خواب دیدم که بیابانی است و جمعیت کثیری، مثلاً یک میلیون نفر دائره‌وار ایستاده‌اند و در مرکز این دائره هم کارهایی انجام می‌شود که من از دور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شکافتم و تا مرکز دائره پیش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درمرکز دائره دیدم به‌اندازه ده دوازده متر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دارند و شمشیری در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ایشان هم محمدرضا پهلوی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بیاید و این شمشیر را از من بگیرد و حدّ خدا را بر این مجرم جاری کند؟ هیچ‌کس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سه مرتبه فرمودند و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جمعیت دارد شکافته می‌شود و کسی دارد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آمد متوجه شدم حاج آقا روح‌اللّه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 آمد و به حضرت سلام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شمشیر را گرفت و بلند کرد و با یک ضربت سر شاه را پراند، اما تن بی‌سر جلو آمد و یقه ضارب را گرفت و مقداری با هم دست به یقه بودند تا سرانجام حاج آقا روح‌اللّه که دید این تن بی‌سر نمی‌افتد، دست راستش را انداخت و أمعاء و أحشا‌ی او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اطلاعیه‌ها، بیانیه‌ها و مطالبی که امام می‌نوشت با دست راست بود و به وسیله آنها أمعاء و أحشا‌ی شاه را از داخل این مملکت بیرون کشید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آیت‌اللّه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 قطعاً فردی به جامعیت مقام معظّم رهبری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به سراغ مسائل سیاسی می‌روند و مطالعه و جمع‌آوری و مقایسه می‌کنند، یک نفر غیر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فقهی که وارد می‌شوند و جواب می‌دهند، کاملاً پیداست که سراپا اخلاص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احتیاط می‌کنند که یک سر سوزن برخلاف تقوا و احتیاط حرکت نکرده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به نظر بنده خیلی جالب و استثنایی می‌آمدند، مرحوم آقا موسی صدر بود، مرحوم آقای بهشتی بود و مرحوم آقا سید محمدباقر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نزدیک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بهشتی با من مأنوس بود، ولی هیچ‌کدام در ذاتیات به این بزرگوار نمی‌رسند و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این‌طور فکر می‌کنم که حق‌تعالی اراده فرموده است که وجود ایشان را از دیگران متمایز کند و با این همت عالی در این مسیر قراربگیرد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متعال اراده فرموده است که مسؤولیت سنگینی را به این بزرگوار عطا کند که عطا کرده است با ظرفیت فوق ادراک اشخاص عادی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ذاتیات ایشان است و ایشان کار کرد و من اطلاع داشتم که در فقه و اصول و رجال و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همه این‌ها کار روحی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الآن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حتی چند شب پیش آثار حرکت در تهذیب نفس و تشدید اخلاص را وقتی ایشان داشت نماز می‌خواند در ایشان دیدم؛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چه‌گونه دیدی؟ با همین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آن چشم دیگری که خدا به من عطا کرده است و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 روزی نیست که من از ایشان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یاد و برای ایشان دعا نکنم و به خدای متعال التماس نکنم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برای شیعه مستدام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معتقدم شکر و سپاس‌گزاری این نعمت الهی را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علماء و غیرعلماء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نیاورده‌اند؛ چون درک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متعال چنان‌چه بخواهد، با عمل من و امثال من، نعمت را می‌گیرد که دیگر چیزی برای ما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مقطعی که خودشان مستقیماً این مسؤولیت الهی را به عهده داشتند، کارهای بزرگی انجام دادند، آن‌قدر بزرگ که نمی‌شود حجم آن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این بزرگوار را در این سمت قرارنداده بود، هیچ یک از علماء تا سال‌های طولانی هم این همت و اراده را نداشت که آن‌چه را من خیال هم نمی‌کردم که در عمرم آن ابعاد معنوی، الهی، شرعی و انسانی را ببینم شاهد باشیم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مردمی که دین و شعور و ایمان دارند و تاریخ می‌دانند، در زمان ایشان وقتی کم‌بودهایی را احساس می‌کنیم، باید بفهمیم آن‌ها را به چه کسانی باید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کم‌بودها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نتیجه بگیریم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فاعلیت، عصمت، علم و قدرت خودش بی‌نظیر بوده و انسان عادی نبوده است، پس چرا تا وقتی که ایشان زنده بود شریح را نتوانست از کوفه بیرون کند؟ این شریح بود که در قضیه کربلا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این را به چه کسی نسبت بدهیم؟ اصلاً ربطی به حجت الهی اعم از معصوم و غیر معصوم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کمال فاعلیت فاعل، قابلیت قابل هم باید به کمال برسد، که نرسیده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الآن علت غیبت چیست؟ نعوذ باللّه نقصی در وجود مقدس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همین‌طوری نمی‌دانند دلیلش چیست و منتظر مانده‌اند که خدای متعال اراده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هنوز قابلیت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مقام معظّم رهبری، این آقای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حق‌تعالی مأمور است که این مردمی که انتظار مصلح را می‌کشند، ببینند که با کوچکش چه‌گونه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حضرت مسلمی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مقام عصمت و غیرعصمت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نوشته‌ها امام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زمینه را مساعد دیدی، برای من نامه بنویس می‌آیم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کار را انجام داد و آن شد که همه بارها شنیده‌ایم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آثاری که به عنوان برکات الهیه از آقا به جا مانده، خیلی بیش از زمان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امام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آن بزرگوار آن‌چه خواسته، ایشان عمل کرده، از این بزرگوار هم آن‌چه خواسته، دارند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الآن زیر آسمان نداریم انسانی را که مثل آقا در مسائل سیاسی به صورت ریز، این مطالعات و این نظرات تصدیقی اعم از اثباتی و نفی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توفیق را که خدای متعال به ایشان داده به خاطر این است که شایستگی‌اش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دلش بخواهد که به این نمی‌رسد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مقداری که شریعت، برای تبعیت از شخص شرط دانسته است، خدا بیش از آن به این بزرگوار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و سایر علومی که به آن ارتباط و بستگی دارد، آگاهی‌های جنبی‌ای که خدای متعال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گمان ندارم که تاکنون کسی این مقدار آگاهی‌های ریز داشته باشد، به خصوص در دشمن‌شناسی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خیال می‌کنند ایشان دارد تند می‌رود،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شناخت را به ایشان عطا کرده است و دارد جلوی پای خودش و جلوی پای ملت، چاه‌ها و چاله‌ها را می‌بیند </w:t>
      </w:r>
      <w:r>
        <w:rPr>
          <w:rFonts w:eastAsia="IRNazanin" w:cs="IRNazanin"/>
          <w:color w:val="111111"/>
          <w:sz w:val="28"/>
          <w:szCs w:val="28"/>
          <w:rtl w:val="true"/>
          <w:lang w:bidi="fa-IR"/>
        </w:rPr>
        <w:t xml:space="preserve">... . </w:t>
      </w:r>
      <w:bookmarkStart w:id="507" w:name="pg20537_229195"/>
    </w:p>
    <w:p>
      <w:pPr>
        <w:pStyle w:val="BookText"/>
        <w:rPr/>
      </w:pPr>
      <w:bookmarkEnd w:id="507"/>
      <w:r>
        <w:rPr>
          <w:rFonts w:ascii="IRNazanin" w:hAnsi="IRNazanin" w:eastAsia="IRNazanin"/>
          <w:color w:val="111111"/>
          <w:sz w:val="28"/>
          <w:sz w:val="28"/>
          <w:szCs w:val="28"/>
          <w:rtl w:val="true"/>
          <w:lang w:bidi="fa-IR"/>
        </w:rPr>
        <w:t>این عالم بزرگوار را اگرچه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عصمت نیست، اما وقتی مؤید عنداللّه شد و آثار و علائم تأیید الهی را در ایشان دیدیم، آن هم نه یکی، نه دو تا، نه صد تا، می‌دانیم که آن‌قدر لطف خدای متعال شامل حال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این است که قدردان ایشان باشیم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شایع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بیمار شده است، یا شیطنت‌های دیگر؛ اما ایشان کسی نیست که با این چیزها نقصان و ضعفی در او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داشته باشد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آن دید و رؤیتی است که از واقعه دارد و برحسب آن واقعه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باید قدرش را بدانیم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دارد کار خودش را می‌کند، کسر هم نمی گذارد تا آن وقتی که إن شاء اللّه خدای متعال اراده بفرماید و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کنند یا برنامه‌هایی که ایشان تنظیم کرده‌اند قابلیت اجراء پیدا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بنده در حق ایشان مبالغه نکردم، عین اعتقاد قطعی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همه شرایط شرعی را دارد و خصوصیاتی که ایشان دارد، در عالم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نعمت بزرگی است که خدای متعال نه فقط به همه مسلمان‌ها و شیعیان، بلکه به همه انسان‌ها عطا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شاء اللّه خدای متعال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هرچه بیشتر به این بزرگوار عمر بابرکت عطا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خدا به ایشان عمر طولانی عطا فرماید، باز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را ببر، یا جامعه را خالی از ایشان نبینیم</w:t>
      </w:r>
      <w:r>
        <w:rPr>
          <w:rFonts w:eastAsia="IRNazanin" w:cs="IRNazanin"/>
          <w:color w:val="111111"/>
          <w:sz w:val="28"/>
          <w:szCs w:val="28"/>
          <w:rtl w:val="true"/>
          <w:lang w:bidi="fa-IR"/>
        </w:rPr>
        <w:t>.</w:t>
      </w:r>
      <w:r>
        <w:rPr>
          <w:rStyle w:val="FootnoteAnchor"/>
          <w:rtl w:val="true"/>
        </w:rPr>
        <w:footnoteReference w:id="878"/>
      </w:r>
    </w:p>
    <w:p>
      <w:pPr>
        <w:pStyle w:val="Heading3"/>
        <w:numPr>
          <w:ilvl w:val="2"/>
          <w:numId w:val="1"/>
        </w:numPr>
        <w:rPr/>
      </w:pPr>
      <w:bookmarkStart w:id="508" w:name="__RefHeading___Toc10251427_3381743652"/>
      <w:bookmarkStart w:id="509" w:name="_Toc187"/>
      <w:bookmarkEnd w:id="508"/>
      <w:r>
        <w:rPr>
          <w:rtl w:val="true"/>
        </w:rPr>
        <w:t>آیت‌اللّه شیخ مرتضی حائری یزدی</w:t>
      </w:r>
      <w:bookmarkEnd w:id="50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مرتضی حائری یزدی در زمان حکومت طاغوت با قوانین ضدّ خدایی شاه معدوم به طور محسوس مخالفت می‌نمود و رسما در صف مبارزان و مخالفان رژیم قرارداشت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گاهی در مجالس عمومی علیه نظام ستم‌شاهی سخنرانی می‌کرد تا این‌که جریان انجمن های ایالتی و ولایتی پیش آمد و اوّلین جلسه مراجع بزرگ قم در رابطه با مقابله با همین قوانین باطل، در منزل ایشان تشکیل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منزل آیت‌اللّه حائری چند تن از علماء و آیات عظام قم، چون آیت‌اللّه خمینی و آیت‌اللّه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حاج آقا مرتضی فرزند بزرگوار حاج شیخ عبدالکریم حائری یزدی به طور فوق‌العاده جلسه‌ای تشکیل دادند و تا پاسی از شب پیرامون تصویب‌نامه دولت و نحوه اقداماتی که می‌باید انجام گیرد به مذاکره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صدور اعلامیه مراجع بزرگ قم، تلگرام دیگری صادر شد که آقایان علماء و آیات عظام مرحوم سید احمد زنجانی و محقق داماد و حاج شیخ هاشم آملی و حاج آقا مرتضی حائری آن را امضاء کرده بودند 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یک شب از اعلام آن در جراید شهر تهران می‌گذشت، مخابره گردید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حاج آقا مرتضی حائری بعد از دستگیری امام خمینی، هم‌راه علمای دیگر قم اعلامیه های مشترکی در تأیید نهضت آن قائد عظیم‌الشان امضاء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مرتضی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فقاهت و عدالت، از صفای باطن به طور شایسته برخوردار بودند و از اوائل نهضت اسلامی ایران از اشخاص پیش‌قدم در این نهضت مقدس بودند</w:t>
      </w:r>
      <w:r>
        <w:rPr>
          <w:rFonts w:eastAsia="IRNazanin" w:cs="IRNazanin"/>
          <w:color w:val="111111"/>
          <w:sz w:val="28"/>
          <w:szCs w:val="28"/>
          <w:rtl w:val="true"/>
          <w:lang w:bidi="fa-IR"/>
        </w:rPr>
        <w:t>.</w:t>
      </w:r>
      <w:r>
        <w:rPr>
          <w:rStyle w:val="FootnoteAnchor"/>
          <w:rtl w:val="true"/>
        </w:rPr>
        <w:footnoteReference w:id="88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ایران ایشان به عنوان یکی از اعضاء مجلس خبرگان قانون اساسی انتخاب شد و در آن مجلس حضور یافت</w:t>
      </w:r>
      <w:r>
        <w:rPr>
          <w:rFonts w:eastAsia="IRNazanin" w:cs="IRNazanin"/>
          <w:color w:val="111111"/>
          <w:sz w:val="28"/>
          <w:szCs w:val="28"/>
          <w:rtl w:val="true"/>
          <w:lang w:bidi="fa-IR"/>
        </w:rPr>
        <w:t>.</w:t>
      </w:r>
      <w:r>
        <w:rPr>
          <w:rStyle w:val="FootnoteAnchor"/>
          <w:rtl w:val="true"/>
        </w:rPr>
        <w:footnoteReference w:id="882"/>
      </w:r>
      <w:bookmarkStart w:id="510" w:name="pg20537_229197"/>
    </w:p>
    <w:p>
      <w:pPr>
        <w:pStyle w:val="Heading3"/>
        <w:numPr>
          <w:ilvl w:val="2"/>
          <w:numId w:val="1"/>
        </w:numPr>
        <w:rPr/>
      </w:pPr>
      <w:bookmarkStart w:id="511" w:name="__RefHeading___Toc10251429_3381743652"/>
      <w:bookmarkStart w:id="512" w:name="_Toc188"/>
      <w:bookmarkEnd w:id="510"/>
      <w:bookmarkEnd w:id="511"/>
      <w:r>
        <w:rPr>
          <w:rtl w:val="true"/>
        </w:rPr>
        <w:t>آیت‌اللّه سید مرتضی فیروزآبادی</w:t>
      </w:r>
      <w:bookmarkEnd w:id="512"/>
    </w:p>
    <w:p>
      <w:pPr>
        <w:pStyle w:val="BookText"/>
        <w:rPr/>
      </w:pP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فیروزآبادی با این‌که بیش‌تر وقت خود را صرف تحقیق و تدریس و تألیف می‌کرد، اما هیچ‌گاه انقلاب اسلامی را از نظر دور نداشت و در مواقع حساس، وظیفه خود را به خوبی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احترام بیان گذار جمهوری اسلامی ایران حضرت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حاج شیخ محمدجواد طبسی در این رابطه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رژیم ستم‌شاهی پهلوی، تشکیل کابینه را به بختیار وا گذار کرد، او برای انحراف اذهان مردم و انقلابیون اعلام کرد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علماء مرا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در همان ایّام برخی از دوستان بیانیه‌ای را تنظیم نموده، خواستار نظرات بزرگانی چون مرحوم آیت‌اللّه فیروزآبادی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محضر ایشان رفته، ابتدا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بختیار چنین ادعا کرده که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علماء موافق من هستند، شما چه می‌گوئید؟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بی‌خود گفته،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نظرش را مردود می‌دانید؟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اطلاعیه را خدمتشان تقدیم کرده تا آنرا امضاء و مهر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ورقه را از دستم گرفتند و پای آن را مهر کردند</w:t>
      </w:r>
      <w:r>
        <w:rPr>
          <w:rFonts w:eastAsia="IRNazanin" w:cs="IRNazanin"/>
          <w:color w:val="111111"/>
          <w:sz w:val="28"/>
          <w:szCs w:val="28"/>
          <w:rtl w:val="true"/>
          <w:lang w:bidi="fa-IR"/>
        </w:rPr>
        <w:t>.</w:t>
      </w:r>
      <w:r>
        <w:rPr>
          <w:rStyle w:val="FootnoteAnchor"/>
          <w:rtl w:val="true"/>
        </w:rPr>
        <w:footnoteReference w:id="88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محمدجواد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زمانی که حضرت امام امت در شهر مقدّس قم حضور یافتند، روز دوم یا سوم ورود ایشان به قم بود که جهت دیدار با ایشان در سالن کتابخانه مدرسه فیضیّه همراه عده زیادی از علماء و روحانیون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چشمم به مرحوم آیت‌اللّه فیروزآبادی افتاد که ایشان نیز جهت ملاقات با امام امت به سالن </w:t>
      </w:r>
      <w:bookmarkStart w:id="513" w:name="pg20537_229198"/>
    </w:p>
    <w:p>
      <w:pPr>
        <w:pStyle w:val="BookText"/>
        <w:rPr/>
      </w:pPr>
      <w:bookmarkEnd w:id="513"/>
      <w:r>
        <w:rPr>
          <w:rFonts w:ascii="IRNazanin" w:hAnsi="IRNazanin" w:eastAsia="IRNazanin"/>
          <w:color w:val="111111"/>
          <w:sz w:val="28"/>
          <w:sz w:val="28"/>
          <w:szCs w:val="28"/>
          <w:rtl w:val="true"/>
          <w:lang w:bidi="fa-IR"/>
        </w:rPr>
        <w:t>کتابخانه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مرحوم امام، پس از اتمام ملاقات و سخنرانی، کسی را خدمت ایشان فرستادند و از آن مرحوم تشکر کردند</w:t>
      </w:r>
      <w:r>
        <w:rPr>
          <w:rFonts w:eastAsia="IRNazanin" w:cs="IRNazanin"/>
          <w:color w:val="111111"/>
          <w:sz w:val="28"/>
          <w:szCs w:val="28"/>
          <w:rtl w:val="true"/>
          <w:lang w:bidi="fa-IR"/>
        </w:rPr>
        <w:t>.</w:t>
      </w:r>
      <w:r>
        <w:rPr>
          <w:rStyle w:val="FootnoteAnchor"/>
          <w:rtl w:val="true"/>
        </w:rPr>
        <w:footnoteReference w:id="885"/>
      </w:r>
    </w:p>
    <w:p>
      <w:pPr>
        <w:pStyle w:val="Heading3"/>
        <w:numPr>
          <w:ilvl w:val="2"/>
          <w:numId w:val="1"/>
        </w:numPr>
        <w:rPr/>
      </w:pPr>
      <w:bookmarkStart w:id="514" w:name="__RefHeading___Toc10251431_3381743652"/>
      <w:bookmarkStart w:id="515" w:name="_Toc189"/>
      <w:bookmarkEnd w:id="514"/>
      <w:r>
        <w:rPr>
          <w:rtl w:val="true"/>
        </w:rPr>
        <w:t>آیت‌اللّه سید مرتضی مستجاب‌الدعواتی</w:t>
      </w:r>
      <w:bookmarkEnd w:id="515"/>
    </w:p>
    <w:p>
      <w:pPr>
        <w:pStyle w:val="BookText"/>
        <w:rPr/>
      </w:pP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هادی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مستجابی چه صدماتی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اصلا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زندان‌هایی را در زندگی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شلاق‌هایی که به کمر آیت‌اللّه مستجابی زده‌اند که جای آن شلاق‌ها چرک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مجبور می‌شوند آیت‌اللّه مستجابی را برای درمان به آلمان بفرستند تا جای شلاق‌های ساواک بر گرده ایشان بهبود یابد</w:t>
      </w:r>
      <w:r>
        <w:rPr>
          <w:rFonts w:eastAsia="IRNazanin" w:cs="IRNazanin"/>
          <w:color w:val="111111"/>
          <w:sz w:val="28"/>
          <w:szCs w:val="28"/>
          <w:rtl w:val="true"/>
          <w:lang w:bidi="fa-IR"/>
        </w:rPr>
        <w:t>!</w:t>
      </w:r>
      <w:r>
        <w:rPr>
          <w:rStyle w:val="FootnoteAnchor"/>
          <w:rtl w:val="true"/>
        </w:rPr>
        <w:footnoteReference w:id="887"/>
      </w:r>
    </w:p>
    <w:p>
      <w:pPr>
        <w:pStyle w:val="Heading3"/>
        <w:numPr>
          <w:ilvl w:val="2"/>
          <w:numId w:val="1"/>
        </w:numPr>
        <w:rPr/>
      </w:pPr>
      <w:bookmarkStart w:id="516" w:name="__RefHeading___Toc10251433_3381743652"/>
      <w:bookmarkStart w:id="517" w:name="_Toc190"/>
      <w:bookmarkEnd w:id="516"/>
      <w:r>
        <w:rPr>
          <w:rtl w:val="true"/>
        </w:rPr>
        <w:t>آیت‌اللّه سید مرتضی نجومی</w:t>
      </w:r>
      <w:bookmarkEnd w:id="517"/>
    </w:p>
    <w:p>
      <w:pPr>
        <w:pStyle w:val="BookText"/>
        <w:rPr/>
      </w:pP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نجومی پس از اخراج از عراق و بازگشت به شهرش کرمانشاه در کنار تدریس علوم دینی و تربیت شاگردان و مبلغان علوم اسلامی، به فعّالیّت‌های مذهبی، اجتماعی و سیاسی پرداخت </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افزون بر ترتیب جلسات سیاسی و ارتباط تنگاتنگ با مردم، به ویژه جوانان مؤمن کرمانشاهی، به روشن‌گری و افشای جنایت‌های رژیم پهلوی پرداخت و منشأ بسیاری از حرکت‌های انقلابی و تظاهرات خیابانی به ویژه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آن عالم نستوه با پوشش مجلس روضه‌خوانی، سخنرانی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تجمعی برای افراد انقلابی و طاغوت‌ستیزان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آن جلسات چنان با برنامه‌ریزی و هوشمندی همراه بود که ساواک و مأموران مخفی دولتی نتوانستند به مدرکی بر ضدّ او و مردم دست یابند؛ هرچند که متن بسیاری از اعلامیه‌های علیه رژیم، به خط آیت‌اللّه نجومی و دستگاه تکثیر در منزل ایشان بود و جوانان بسیاری به خانه‌اش رفت و 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عزیز و سرباخته، دستگاه تکثیر و چاپ اعلامیه‌ها را مخفیانه به منزل ما آوردند، به طوری که خود آقایان روحانیین محترمی که کاملا در جریان انقلاب بودند نمی‌دانستند که اعلامیه‌ها کجا تکثیر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جلسه آقایان علماء منزل ما بود و در همان وقت، جوانان عزیز در زیرزمین مشغول تکثیر و چاپ اعلامیه بودند و آقایان این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اغلب اعلامیه‌ها به انشای خود 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آوردن ماشین تکثیر، اعلامیه‌ها فتوکپیِ دست‌نویس بنده بود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آیت‌اللّه نجومی در مناسبت‌های گوناگون علیه رژیم، اعلامیه‌های مشترک با دیگر عالمان و بزرگان شهر کرمانشاه صادر می‌کرد و به افشاگریجنایت‌های رژیم پهلوی و آگاه‌سازی مردم نسبت به وضعیت سیاسی و اجتماعی جامعه می‌پرداخت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اوّلین شهید پیش از انقلاب اسلامی در شهر کرمانشاه، صادق صابون‌پز از نزدیکان آیت‌اللّه نجومی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تشویق و رهبری علمای کرمانشاه به ویژه آیت‌اللّه نجومی، مجلس باشکوهی در مسجد آیت‌اللّه بروجردی برگزار و در آن مجلس، رفتارهای اهانت‌آمیز رژیم بعث عراق نسبت به امام خمینی محکوم شد و پس از آن مردم در خیابان‌های اطراف تظاهرات کردند</w:t>
      </w:r>
      <w:r>
        <w:rPr>
          <w:rFonts w:eastAsia="IRNazanin" w:cs="IRNazanin"/>
          <w:color w:val="111111"/>
          <w:sz w:val="28"/>
          <w:szCs w:val="28"/>
          <w:rtl w:val="true"/>
          <w:lang w:bidi="fa-IR"/>
        </w:rPr>
        <w:t xml:space="preserve">. </w:t>
      </w:r>
      <w:bookmarkStart w:id="518" w:name="pg20537_229200"/>
    </w:p>
    <w:p>
      <w:pPr>
        <w:pStyle w:val="BookText"/>
        <w:rPr/>
      </w:pPr>
      <w:bookmarkEnd w:id="518"/>
      <w:r>
        <w:rPr>
          <w:rFonts w:ascii="IRNazanin" w:hAnsi="IRNazanin" w:eastAsia="IRNazanin"/>
          <w:color w:val="111111"/>
          <w:sz w:val="28"/>
          <w:sz w:val="28"/>
          <w:szCs w:val="28"/>
          <w:rtl w:val="true"/>
          <w:lang w:bidi="fa-IR"/>
        </w:rPr>
        <w:t>مأموران امنیتی و حکومتی هم به سرکوبی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صادق صابون‌پز داماد آیت‌اللّه نجومی که در آگاه‌سازی جوانان و فعّالیّت‌های سیاسی نقش اساسی داشت، به دست مأموران امنیتی به شهادت رسید</w:t>
      </w:r>
      <w:r>
        <w:rPr>
          <w:rFonts w:eastAsia="IRNazanin" w:cs="IRNazanin"/>
          <w:color w:val="111111"/>
          <w:sz w:val="28"/>
          <w:szCs w:val="28"/>
          <w:rtl w:val="true"/>
          <w:lang w:bidi="fa-IR"/>
        </w:rPr>
        <w:t>.</w:t>
      </w:r>
      <w:r>
        <w:rPr>
          <w:rStyle w:val="FootnoteAnchor"/>
          <w:rtl w:val="true"/>
        </w:rPr>
        <w:footnoteReference w:id="891"/>
      </w:r>
    </w:p>
    <w:p>
      <w:pPr>
        <w:pStyle w:val="Heading3"/>
        <w:numPr>
          <w:ilvl w:val="2"/>
          <w:numId w:val="1"/>
        </w:numPr>
        <w:rPr/>
      </w:pPr>
      <w:bookmarkStart w:id="519" w:name="__RefHeading___Toc10251435_3381743652"/>
      <w:bookmarkStart w:id="520" w:name="_Toc191"/>
      <w:bookmarkEnd w:id="519"/>
      <w:r>
        <w:rPr>
          <w:rtl w:val="true"/>
        </w:rPr>
        <w:t>آیت‌اللّه شیخ مسلم ملکوتی</w:t>
      </w:r>
      <w:bookmarkEnd w:id="520"/>
    </w:p>
    <w:p>
      <w:pPr>
        <w:pStyle w:val="BookText"/>
        <w:rPr/>
      </w:pP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آیت‌اللّه ملکوتی به شهر سراب و روستاهای اطراف آن می‌رفت، مسائل انقلاب و ظلم و ستم رژیم شاهنشاهی را با ظرافت با مردم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مواردی مأموران ژاندارمری، وی را تهدید کردند و از او خواستند در پایان سخنرانی، برای سلامتی شاه دعا کند؛ اما او خیلی قاطع در میان مردم، جواب دندان‌شکنی به آنان داد و از دعا کردن خودداری کرد تا این‌که مورد تعقیب و اذیت و آزار ساواک قرارگرفت و ناگزیر شد منطقه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آبان‌ماه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حرکت انقلاب با شهادت حاج آقا مصطفی روند تکاملی خود را آغاز کرد، آیت‌اللّه ملکوتی به عنوان عضو برجسته جامعه مدرسین حوزه علمیه قم در عرصه‌های مختلف و سرنوشت‌ساز انقلاب، حضوری حماسی داشت و در اکثر اعلامیه‌های جامعه مدرسین که در آنشرایط بسیار دشوار و خطرناک دوران ستم‌شاهی صادر می‌شد، آیت‌اللّه ملکوتی اوّلین یا دومین امضاء‌کننده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جایگاه رفیع ایشان را در میان اعضای محترم جامعه مدرّسین و عمق شخصیت انقلابی او را به خوبی آشکار می‌سازد، چنان‌که در بیانیه معروف و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شاه از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امضای آیت‌اللّه ملکوتی اوّلین امضای زینت‌بخش در این بیانیه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بعضی از این بیانیه‌ها که در دوران خفقان ستم‌شاهی از سوی جامعه مدرسین صادر شد و امضای آیت‌اللّه ملکوتی هم در آن‌ها به چشم می‌خورد،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مردم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فجائع شهر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حمله مزدوران شاه به منازل مراجع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 جنایت میدان ژاله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تشکیل دولت نظامی ازهاری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شاه از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قیام خونین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جنایات عمّال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روی کار آمدن شاه‌پور بختیار</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ایشان پس از پیروزی شکوه‌مند انقلاب اسلامی و در اوایل امر به چند وظیفه مشغول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کتبی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اختلافات شهرستان زنجان مأموریت یافت و اختلافات عمیق و حساس را که بین عالمان و برخی گروه‌های دیگر آن‌جا وجود داشت، به نحو شایسته‌ای حل و فصل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به همین منظور به استان آذربایجان شرقی و تبریز اعزام شد و این مأموریت خطیر را با موفقیت به انجام رسانید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شهید آیت‌اللّه دکتر بهشتی در امر گزینش قضات و سامان‌دهی به دادگاه‌های انقلاب در سطح آذربایجان شرقی و غربی، هم‌کاری تنگاتنگی داشت</w:t>
      </w:r>
      <w:r>
        <w:rPr>
          <w:rFonts w:eastAsia="IRNazanin" w:cs="IRNazanin"/>
          <w:color w:val="111111"/>
          <w:sz w:val="28"/>
          <w:szCs w:val="28"/>
          <w:rtl w:val="true"/>
          <w:lang w:bidi="fa-IR"/>
        </w:rPr>
        <w:t>.</w:t>
      </w:r>
      <w:r>
        <w:rPr>
          <w:rStyle w:val="FootnoteAnchor"/>
          <w:rtl w:val="true"/>
        </w:rPr>
        <w:footnoteReference w:id="89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تدریس خارج فقه و اصول و نزدیک به سی سال تدریس سطوح عالی در نجف اشرف و شهر مقدّس قم، که زمینه مرجعیّت کاملا برایش فراهم شده بود، هنگامی که </w:t>
      </w:r>
      <w:bookmarkStart w:id="521" w:name="pg20537_229202"/>
    </w:p>
    <w:p>
      <w:pPr>
        <w:pStyle w:val="BookText"/>
        <w:rPr/>
      </w:pPr>
      <w:bookmarkEnd w:id="521"/>
      <w:r>
        <w:rPr>
          <w:rFonts w:ascii="IRNazanin" w:hAnsi="IRNazanin" w:eastAsia="IRNazanin"/>
          <w:color w:val="111111"/>
          <w:sz w:val="28"/>
          <w:sz w:val="28"/>
          <w:szCs w:val="28"/>
          <w:rtl w:val="true"/>
          <w:lang w:bidi="fa-IR"/>
        </w:rPr>
        <w:t xml:space="preserve">پای وظیفه انقلابی به میان آمد و حضرت امام او را به عنوان نماینده ولیّ فقیه در آذربایجان و امام جمعه شهر تبریز برگزیدند، وی تمام سوابق تدریس در حوزه، شاگردان و سایر تعلقات ظاهری دیگر را کنار گذاشت و مانند یک سرباز از جان گذشته، در خدمت امام، انقلاب و مردم قرارگرفت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شرایطی این مسؤولیت خطیر را بر دوش گرفت که قبلا دو شخصیت بزرگ از سلسله جلیله روحانیت در این سمت در تبریز به شهادت رسیده بودند و اوضاع آذربایجان و تبریز به خاطر فعّالیّت‌های وابستگان به حزب جمهوری خلق مسلمان ایران، آبستن انفجار بود و مهار آن بس دشوار و حتی غیرممکن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این مسؤولیت، به نوعی استقبال از شهادت بود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حضور مؤثر و حماسی ایشان در جبهه‌ها و در کنار رزمندگان، هنگام آغاز عملیات‌های مختلف، از دیگر موارد فعّالیّت‌ها و رمز موفقیت‌های این فقیه خستگی‌ناپذیر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ایشان هم‌چنین، دو دوره در مجلس خبرگان رهبری، نماینده مردم آذربایجان شرقی بودند</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522" w:name="__RefHeading___Toc10251437_3381743652"/>
      <w:bookmarkStart w:id="523" w:name="_Toc192"/>
      <w:bookmarkEnd w:id="522"/>
      <w:r>
        <w:rPr>
          <w:rtl w:val="true"/>
        </w:rPr>
        <w:t>آیت‌اللّه سید مصطفی خمینی</w:t>
      </w:r>
      <w:bookmarkEnd w:id="52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بعد از دستگیری امام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در به حرکت درآوردن نیروهای مردمی داشت و همان زمان با تمام نیرو فریاد زدکه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صدا هم‌چون برق در سرتا سر قم پیچید و هنوز صبح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طلوع نکرده بود که میان مردم رفته، با انبوهی از جمعیت به طرف صحن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و از دستگیری امام اعلام انزجار و تنفر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ایشان به حدی بود که ساواک در این باره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شهرستان قم پسر آیت‌اللّه خمینی که معمم می‌باشد، به جای وی نشسته و دستورهای او را به مورد اجرا می گذارد و اعلامیه‌هایی تهیه و برای روحانیون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امام در قیطریه تحت نظر بود، سید مصطفی تنها رابط امام با دیگر روحانیون و مبارزان به شمار می‌آمد و فرمان‌های امام را به دیگران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ساواک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 واصله اخیرا پسر آیت‌اللّه خمینی با افراد متنفذ و مخالف دولت در تماس می‌باشد؛ چون مشار‌الیه می‌تواند با پدرش ملاقات نماید، از این لحاظ رابط بین پدرش و افراد مخالف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دستگیری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جمع‌آوری اشخاص و ملاقات با مراجع قم، موضوع را با مردم در میان می گذارد و به منزل آیت‌اللّه مرعشی نجفی می‌رود، ولی از آن‌جا که دژخیمان شاهنشاهی از وجود او وحشت داشتند، به منزل آیت‌اللّه ریخته، مصطفی را دستگیر می‌کنند و به تهران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زندان بودند که با فشارهای مردم و دیگر نیروها در هشتم دی‌ماه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 به این شرط که به ترکیه پیش امام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مصطفی چنان استوار در مقابل ساواک و نیروهای حکومتی در این مدت ایستاد که آن‌ها را به تنگ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نه روز تحت بازجویی بود و در پاسخ به این سؤال ساواک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امام از سخنرانی برضدّ کاپیتولاسیون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مسأله‌ای است که تحمیل بر ملت شده است و تقریبا حکم حیثیت‌فروشی، آزادی‌فروشی و شخصیت‌فروشی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از دخالت در کار دولت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دخالت از باب امر به معروف و نهی از منکر است که از اصول اصلیه،و منکر آن کافر، و تارک آن مرتکب کبیره می‌باشد و چنان‌چه سه مرتبه گناه را مرتکب شود، در صورتی که حد شرعی که تعزیر است در فواصل اجراء گردد، مستلزم قتل می‌باشد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تیزهوشی شهید مصطفی در امور سیاسی سبب می‌شد که هرگونه حرکت از طرف دشمن، با شکست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تلاش داشت با بازداشت امام و فرزندش مصطفی منزل امام </w:t>
      </w:r>
    </w:p>
    <w:p>
      <w:pPr>
        <w:pStyle w:val="BookText"/>
        <w:rPr/>
      </w:pPr>
      <w:r>
        <w:rPr>
          <w:rFonts w:ascii="IRNazanin" w:hAnsi="IRNazanin" w:eastAsia="IRNazanin"/>
          <w:color w:val="111111"/>
          <w:sz w:val="28"/>
          <w:sz w:val="28"/>
          <w:szCs w:val="28"/>
          <w:rtl w:val="true"/>
          <w:lang w:bidi="fa-IR"/>
        </w:rPr>
        <w:t>بسته باشد و کسانی که مقلد او هستند با مشاهده این عمل به کسان دیگری مراجعه کنند، ولی آقا مصطفی برای خنثی کردن این مسأله، از زندان نامه‌ای به آن مضمون به آقای اشراقی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 الثناء فان جناب‌العلامة الفاضل حجت‌الاسلام آقا حاج شیخ شهاب‌الدین اشراقی دامت برکاته از قِبَل حقیر وکیل هستند در اخذ وجوه شرعیه‌ای که بناست به دست من برسد که از قِبَل آقای والد مدّ ظله وکیل هستم و وکیل در توکیل می‌باشم و آن را به مصارف شرعیه و محال مقرره برسانند و یا آن‌که حفظ کنند تا تکلیف برای بعد از آن مقرر شود و نیز می‌توانند رسید داده و امضاء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آزادی، در هشتم دی‌ماه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آقا مصطفی گفته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طوری وارد شهر قم شود که سر و صدا ایجاد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ایشان بلافاصله بعد از آزادی وارد قم می‌شوند و مردم با دیدن ایشان شعار می‌دهند و تا خانه او را هم‌راهی می‌کنند و چون اصولا او کسی نبود که با تهدید و ارعاب از میدان به در رود، حکومت بیش از پنج روز تحمل نیاورد و در روز یکشنبه سیزدهم دی‌ماه، مأموران ساواک به خانه امام یورش بردند و شهید مصطفی را دستگیر، و روز چهاردهم دی‌ماه به ترکیه 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به مدت یک سال در شهر برسای ترکیه به حالت تبعید می‌ماند، اما باز آرام ننشسته، سعی در بازگشت به ایران می‌کند و با رئیس سازمان امنیت برسا گفت و گو می‌کند تا با نصیری در مورد بازگشت وی به ایران صحبت کند، ولی نصیری شرائط گوناگونی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شرائط را می‌پذیرد، ولی در آخر نصیری شرط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 روستایی خود باشد و دو نفر مأمور مراقب او باشند و چنان‌چه کسی از جلوی خانه وی عبور کند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حاج آقا مصطفی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مصطفی هم‌راه پدر بزرگوارش سه‌شنبه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ترکیه به عراق تبعید می‌شوند و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نجف اشرف می‌گردند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شاه از حرکات مردم بعد از تبعید امام به ترکیه به وحشت افتاده بود؛ زیرا هسته‌های مبارزاتی، کانون‌های گرم فعّالیّت علیه حکومت گشته بود و از جمله این حرکت‌ها ترور حسن‌علی منصور بود که شهید بخارایی در دادگاه، موقع بازجویی و محاکمه علنا اعلام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شما مرجع تقلید مرا از کشورم تبعید می‌کنید، من هم شما را از این جهان تبعید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برای جلوگیری از حرکات فراوان و خاموش کردن آتش قهر مردم تصمیم گرفت امام را به نجف تبعید کند و چنین نمایاند که چون آن‌جا حوزه علمیه است، حضرت امام خود برای درس و بحث آن‌جا رفته است و خیال می‌کرد چون مراجع فراوانی در نجف وجود دارد، امام تحت‌الشعاع قرارخواهد گرفت و در بین آن مراجع نمی‌تواند قد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پس از ورود به نجف اشرف از آن‌جایی که رژیم مطالبی را به حضرتش نسبت می‌داد، تعدادی از علماء نسبت به ایشان حساسیت بدی داشتند، و امام با توجه به این حساسیت‌ها، اقدام به تشکیل بیت و دفتر نکردند و حتی در اوائل، شهریه هم پرداخت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شرائطی حاج آقا مصطفی نقش جالبی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مجالس علمی علماء شرکت و با سؤالات و اشکال‌های خود، محیط درس و اذهان استادان و طلبه‌ها را به خود متمایل می‌کرد و این سؤال برای همه آنها پیش می‌آمد که این کیست که در مباحث این‌چنین با تبحر و قوت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علمی حاج آقا مصطفی موجب جلب افکار به سمت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ایشان با این کار خود افکار را متوجه این کانون نهفته کرد، به امام اصرار کرد که درس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چون در معقول بیش‌تر تبحر داشتند، اگر اصول را شروع می‌کردند بیش‌تر جلوه داشتند، ولی برای این‌که چنین توهمی پیش نیاید که ایشان خواسته‌اند چیزی را عرضه کنند که مورد توجه واقع شوند، درس فقه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مستشکلان زبده در درس ایشان، شهید حاج آقا مصطفی بود که زیاد بحث و جدل می‌کرد و با کار خود، از یک طرف اشکال کردن را رونق می‌داد و از طرف دیگر اعلمیّت امام را ثابت می‌کرد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از نظر حفاظتی نیز بسیار باهوش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طرح‌های شهید بزرگوار که برای حفاظت جان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رژیم ایران و هم رژیم عراق از ایشان ناراضی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باید عده‌ای از طلاب و شاگردان روحانی حضرت امام آموزش نظامی ببینند و حفاظت جان امام برعهده خود شاگردان معظّم له باشد که در همین رابطه تعداد زیادی از یاران امام در </w:t>
      </w:r>
      <w:bookmarkStart w:id="524" w:name="pg20537_229206"/>
    </w:p>
    <w:p>
      <w:pPr>
        <w:pStyle w:val="BookText"/>
        <w:rPr/>
      </w:pPr>
      <w:bookmarkEnd w:id="524"/>
      <w:r>
        <w:rPr>
          <w:rFonts w:ascii="IRNazanin" w:hAnsi="IRNazanin" w:eastAsia="IRNazanin"/>
          <w:color w:val="111111"/>
          <w:sz w:val="28"/>
          <w:sz w:val="28"/>
          <w:szCs w:val="28"/>
          <w:rtl w:val="true"/>
          <w:lang w:bidi="fa-IR"/>
        </w:rPr>
        <w:t xml:space="preserve">نجف و لبنان دوره‌های نظامی دیده،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طور کامل حفاظت جان امام والا را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دیگری که بر هوش و ذکاوت سیاسی شهید سید مصطفی دلالت دارد این بود که بختیار به عراق سفر کرد و از اهدافش ملاقات با حضرت امام بود تا از حیثیت امام و آبروی ایشان برای ادامه مبارزات خودش بهره گیرد و لذا به هر قیمتی که بود می‌خواست با امام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حاج آقا مصطفی با تجربه و هوش و استعداد فراوانی که داشت از چنین دسیسه‌ای اطلاع پیدا کرد و می‌دانست که افتادن در این‌گونه دامی موجب رفتن آبروی روحانیت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شدت با ملاقات امام مخالفت کرد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ترس حکومت ایران و عراق از فعّالیّت‌های شهید حاج آقا مصطفی عاقبت باعث شد که تهدیدشان را عملی کنند و تصمیمی را که گفته بودند به انجام برسانند و شب یک‌شنبه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را در حالی که فقط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می‌گذشت به طرز مشکوکی مسموم و به شهادت رسانند</w:t>
      </w:r>
      <w:r>
        <w:rPr>
          <w:rFonts w:eastAsia="IRNazanin" w:cs="IRNazanin"/>
          <w:color w:val="111111"/>
          <w:sz w:val="28"/>
          <w:szCs w:val="28"/>
          <w:rtl w:val="true"/>
          <w:lang w:bidi="fa-IR"/>
        </w:rPr>
        <w:t>.</w:t>
      </w:r>
      <w:r>
        <w:rPr>
          <w:rStyle w:val="FootnoteAnchor"/>
          <w:rtl w:val="true"/>
        </w:rPr>
        <w:footnoteReference w:id="901"/>
      </w:r>
    </w:p>
    <w:p>
      <w:pPr>
        <w:pStyle w:val="Heading3"/>
        <w:numPr>
          <w:ilvl w:val="2"/>
          <w:numId w:val="1"/>
        </w:numPr>
        <w:rPr/>
      </w:pPr>
      <w:bookmarkStart w:id="525" w:name="__RefHeading___Toc10251439_3381743652"/>
      <w:bookmarkStart w:id="526" w:name="_Toc193"/>
      <w:bookmarkEnd w:id="525"/>
      <w:r>
        <w:rPr>
          <w:rtl w:val="true"/>
        </w:rPr>
        <w:t>آیت‌اللّه سید مصطفی علم‌الهدی جزائری</w:t>
      </w:r>
      <w:bookmarkEnd w:id="526"/>
    </w:p>
    <w:p>
      <w:pPr>
        <w:pStyle w:val="BookText"/>
        <w:rPr/>
      </w:pP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اولین جرقه مبارزات، با روحانیت معظّم در ایران هم‌راه و هم‌گام بود، بلکه از پیش‌تازان این مبارزات به شمار می‌رفت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 اطلاعیه‌ها و مسافرت‌های بسیار او در دفاع از اصل نهضت، خود یک جلد کتاب می‌شود</w:t>
      </w:r>
      <w:r>
        <w:rPr>
          <w:rFonts w:eastAsia="IRNazanin" w:cs="IRNazanin"/>
          <w:color w:val="111111"/>
          <w:sz w:val="28"/>
          <w:szCs w:val="28"/>
          <w:rtl w:val="true"/>
          <w:lang w:bidi="fa-IR"/>
        </w:rPr>
        <w:t xml:space="preserve">! </w:t>
      </w:r>
      <w:bookmarkStart w:id="527" w:name="pg20537_229207"/>
    </w:p>
    <w:p>
      <w:pPr>
        <w:pStyle w:val="BookText"/>
        <w:rPr/>
      </w:pPr>
      <w:bookmarkEnd w:id="527"/>
      <w:r>
        <w:rPr>
          <w:rFonts w:ascii="IRNazanin" w:hAnsi="IRNazanin" w:eastAsia="IRNazanin"/>
          <w:color w:val="111111"/>
          <w:sz w:val="28"/>
          <w:sz w:val="28"/>
          <w:szCs w:val="28"/>
          <w:rtl w:val="true"/>
          <w:lang w:bidi="fa-IR"/>
        </w:rPr>
        <w:t>در این دوران، بارها بازداشت و تبعید گردید، به طوری که تا پیروزی انقلاب، در شهر قم به حالت تبعید به سرمی‌برد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جناب ایشان در دوران جنگ تحمیلی در شهرستان اهواز به عنوان روحانی طراز اوّل شهر در کنار رزمندگان بود و وعظ و ارشاد، اقامه جماعت و سخنرانی های حماسی برای آنان برپا می‌نمود</w:t>
      </w:r>
      <w:r>
        <w:rPr>
          <w:rFonts w:eastAsia="IRNazanin" w:cs="IRNazanin"/>
          <w:color w:val="111111"/>
          <w:sz w:val="28"/>
          <w:szCs w:val="28"/>
          <w:rtl w:val="true"/>
          <w:lang w:bidi="fa-IR"/>
        </w:rPr>
        <w:t>.</w:t>
      </w:r>
      <w:r>
        <w:rPr>
          <w:rStyle w:val="FootnoteAnchor"/>
          <w:rtl w:val="true"/>
        </w:rPr>
        <w:footnoteReference w:id="904"/>
      </w:r>
    </w:p>
    <w:p>
      <w:pPr>
        <w:pStyle w:val="Heading3"/>
        <w:numPr>
          <w:ilvl w:val="2"/>
          <w:numId w:val="1"/>
        </w:numPr>
        <w:rPr/>
      </w:pPr>
      <w:bookmarkStart w:id="528" w:name="__RefHeading___Toc10251441_3381743652"/>
      <w:bookmarkStart w:id="529" w:name="_Toc194"/>
      <w:bookmarkEnd w:id="528"/>
      <w:r>
        <w:rPr>
          <w:rtl w:val="true"/>
        </w:rPr>
        <w:t>آیت‌اللّه سید مصطفی مهدوی هرستانی</w:t>
      </w:r>
      <w:bookmarkEnd w:id="529"/>
    </w:p>
    <w:p>
      <w:pPr>
        <w:pStyle w:val="BookText"/>
        <w:rPr/>
      </w:pP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بینش عمیق و بصیرت نافذ و عالی در مسائل سیاسی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حضرت امام خمینی و انقلاب اسلامی بسیار علاقه‌مند بود و از آن مرد الهی به عنوان مرجع عالی‌قدر و نماینده مورد تأیید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با طاغوتیان مبارزه می‌کرد و آنان را مظهر بی‌عدالتی، ظلم و بی‌دینی می‌دانست</w:t>
      </w:r>
      <w:r>
        <w:rPr>
          <w:rFonts w:eastAsia="IRNazanin" w:cs="IRNazanin"/>
          <w:color w:val="111111"/>
          <w:sz w:val="28"/>
          <w:szCs w:val="28"/>
          <w:rtl w:val="true"/>
          <w:lang w:bidi="fa-IR"/>
        </w:rPr>
        <w:t>.</w:t>
      </w:r>
      <w:r>
        <w:rPr>
          <w:rStyle w:val="FootnoteAnchor"/>
          <w:rtl w:val="true"/>
        </w:rPr>
        <w:footnoteReference w:id="90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روز ورود امام خمینی، در بهشت زهراء سلام الله علیها به دیدار و استقبال امام شتافت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های خویش فتوا و نظرات ایشان را علناً بیان می‌داشت و بر تبعیت کامل از امام راحل تأکید می‌ورزید</w:t>
      </w:r>
      <w:r>
        <w:rPr>
          <w:rFonts w:eastAsia="IRNazanin" w:cs="IRNazanin"/>
          <w:color w:val="111111"/>
          <w:sz w:val="28"/>
          <w:szCs w:val="28"/>
          <w:rtl w:val="true"/>
          <w:lang w:bidi="fa-IR"/>
        </w:rPr>
        <w:t>.</w:t>
      </w:r>
      <w:r>
        <w:rPr>
          <w:rStyle w:val="FootnoteAnchor"/>
          <w:rtl w:val="true"/>
        </w:rPr>
        <w:footnoteReference w:id="907"/>
      </w:r>
      <w:bookmarkStart w:id="530" w:name="pg20537_229208"/>
    </w:p>
    <w:p>
      <w:pPr>
        <w:pStyle w:val="Heading3"/>
        <w:numPr>
          <w:ilvl w:val="2"/>
          <w:numId w:val="1"/>
        </w:numPr>
        <w:rPr/>
      </w:pPr>
      <w:bookmarkStart w:id="531" w:name="__RefHeading___Toc10251443_3381743652"/>
      <w:bookmarkStart w:id="532" w:name="_Toc195"/>
      <w:bookmarkEnd w:id="530"/>
      <w:bookmarkEnd w:id="531"/>
      <w:r>
        <w:rPr>
          <w:rtl w:val="true"/>
        </w:rPr>
        <w:t>آیت‌اللّه سید موسی شبیری زنجانی</w:t>
      </w:r>
      <w:bookmarkEnd w:id="532"/>
    </w:p>
    <w:p>
      <w:pPr>
        <w:pStyle w:val="BookText"/>
        <w:rPr/>
      </w:pP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کنار فعّالیّت‌های علمی، همواره در صحنه‌های سیاسی و اجتماعی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 از پیروزی انقلاب اسلامی از امام خمینی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به صورت تعطیل کردن دروس حوزوی، و امضای اعلامیه‌ها و بیانیه‌ها و تلگرام‌هایی بود که از سوی علماء، فضلاء و مدرسان حوزه علمیه قم در مناسبت‌ها و موارد مختلف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مراسم بازگشایی مدرسه فیضیه</w:t>
      </w:r>
      <w:r>
        <w:rPr>
          <w:rStyle w:val="FootnoteAnchor"/>
          <w:rtl w:val="true"/>
        </w:rPr>
        <w:footnoteReference w:id="909"/>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حضور یافت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پس از پیروزی انقلاب، حضور ایشان در صحنه‌های مختلف با شرکت در انتخابات، موضع‌گیری‌هایی در مقابل دشمنان اسلام و تشیع و انقلاب اسلامی ادامه یافت</w:t>
      </w:r>
      <w:r>
        <w:rPr>
          <w:rFonts w:eastAsia="IRNazanin" w:cs="IRNazanin"/>
          <w:color w:val="111111"/>
          <w:sz w:val="28"/>
          <w:szCs w:val="28"/>
          <w:rtl w:val="true"/>
          <w:lang w:bidi="fa-IR"/>
        </w:rPr>
        <w:t>.</w:t>
      </w:r>
      <w:r>
        <w:rPr>
          <w:rStyle w:val="FootnoteAnchor"/>
          <w:rtl w:val="true"/>
        </w:rPr>
        <w:footnoteReference w:id="911"/>
      </w:r>
    </w:p>
    <w:p>
      <w:pPr>
        <w:pStyle w:val="Heading3"/>
        <w:numPr>
          <w:ilvl w:val="2"/>
          <w:numId w:val="1"/>
        </w:numPr>
        <w:rPr/>
      </w:pPr>
      <w:bookmarkStart w:id="533" w:name="__RefHeading___Toc10251445_3381743652"/>
      <w:bookmarkStart w:id="534" w:name="_Toc196"/>
      <w:bookmarkEnd w:id="533"/>
      <w:r>
        <w:rPr>
          <w:rtl w:val="true"/>
        </w:rPr>
        <w:t>آیت‌اللّه میرزا مهدی اصفهانی</w:t>
      </w:r>
      <w:bookmarkEnd w:id="53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حسن‌علی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به کتاب اسرار هزارساله، روزی به مشهد مقدّس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مرحوم آیت‌اللّه آقا میرزا مهدی اصفهانی، امام را دیدند، به پاس این اقدام شایسته، دست مبارک امام را بوسیدند</w:t>
      </w:r>
      <w:r>
        <w:rPr>
          <w:rFonts w:eastAsia="IRNazanin" w:cs="IRNazanin"/>
          <w:color w:val="111111"/>
          <w:sz w:val="28"/>
          <w:szCs w:val="28"/>
          <w:rtl w:val="true"/>
          <w:lang w:bidi="fa-IR"/>
        </w:rPr>
        <w:t>.</w:t>
      </w:r>
      <w:r>
        <w:rPr>
          <w:rStyle w:val="FootnoteAnchor"/>
          <w:rtl w:val="true"/>
        </w:rPr>
        <w:footnoteReference w:id="913"/>
      </w:r>
      <w:bookmarkStart w:id="535" w:name="pg20537_229209"/>
    </w:p>
    <w:p>
      <w:pPr>
        <w:pStyle w:val="Heading3"/>
        <w:numPr>
          <w:ilvl w:val="2"/>
          <w:numId w:val="1"/>
        </w:numPr>
        <w:rPr/>
      </w:pPr>
      <w:bookmarkStart w:id="536" w:name="__RefHeading___Toc10251447_3381743652"/>
      <w:bookmarkStart w:id="537" w:name="_Toc197"/>
      <w:bookmarkEnd w:id="535"/>
      <w:bookmarkEnd w:id="536"/>
      <w:r>
        <w:rPr>
          <w:rtl w:val="true"/>
        </w:rPr>
        <w:t>آیت‌اللّه شیخ مهدی حائری تهرانی</w:t>
      </w:r>
      <w:bookmarkEnd w:id="537"/>
    </w:p>
    <w:p>
      <w:pPr>
        <w:pStyle w:val="BookText"/>
        <w:rPr/>
      </w:pP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حائری تهرانی در کنار بسیاری از فضلای حوزه، به فعّالیّت های سیاسی و مبارزه با رژیم ستم‌شاهی می‌پرداخت؛ چنان‌که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درباره مبانی حکومت در اسلام و ریشه های انقلاب تشکیل دادند و هم‌چنین در چاپ و تکثیر اطلاعیه های حضرت امام نقش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که معمولاً شب های جمعه در منزل آقای حائری در قم برگزار می‌شد، فضلایی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ربّانی شیرازی، شهید بهشتی، شهید قدّوسی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حائری، با امضای بیانیه‌ها و نامه هایی که در سال های اولیه نهضت اسلامی، فضلای حوزه منتشر می‌کردند، هم‌راهی خویش را با حرکت ملت قهرمان ایران نشان می‌داد</w:t>
      </w:r>
      <w:r>
        <w:rPr>
          <w:rFonts w:eastAsia="IRNazanin" w:cs="IRNazanin"/>
          <w:color w:val="111111"/>
          <w:sz w:val="28"/>
          <w:szCs w:val="28"/>
          <w:rtl w:val="true"/>
          <w:lang w:bidi="fa-IR"/>
        </w:rPr>
        <w:t>.</w:t>
      </w:r>
      <w:r>
        <w:rPr>
          <w:rStyle w:val="FootnoteAnchor"/>
          <w:rtl w:val="true"/>
        </w:rPr>
        <w:footnoteReference w:id="915"/>
      </w:r>
    </w:p>
    <w:p>
      <w:pPr>
        <w:pStyle w:val="Heading3"/>
        <w:numPr>
          <w:ilvl w:val="2"/>
          <w:numId w:val="1"/>
        </w:numPr>
        <w:rPr/>
      </w:pPr>
      <w:bookmarkStart w:id="538" w:name="__RefHeading___Toc10251449_3381743652"/>
      <w:bookmarkStart w:id="539" w:name="_Toc198"/>
      <w:bookmarkEnd w:id="538"/>
      <w:r>
        <w:rPr>
          <w:rtl w:val="true"/>
        </w:rPr>
        <w:t>آیت‌اللّه سید مهدی روحانی</w:t>
      </w:r>
      <w:bookmarkEnd w:id="539"/>
    </w:p>
    <w:p>
      <w:pPr>
        <w:pStyle w:val="BookText"/>
        <w:rPr/>
      </w:pP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پهلوی، علمای مبارز به شکل های گوناگون از جمله تبلیغ، تدریس و سخنرانی، برضدّ رژیم طاغوت مبارزه می‌کردند که در این میان، بسیاری نیز گرفتار زندان‌ها و شکنجه های ساواک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مدرسین نیز با انتشار بیانیه و محکوم کردن اقدامات شاه، نقش بسزایی در روشن ساختن افکار مردم جامعه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شاه خائن، مهم‌ترین کار جامعه مدرسین در آن برهه حساس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اعلامیه های این نهاد مقدس، نام و امضای سید مهدی روحانی می‌درخشید </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مهدی روحانی به امور سیاسی و مسائل مهم و حساس مملکتی توجهی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یاوران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دوستان رهبر معظّم انقلاب و از طرف‌داران راستین جمهوری اسلامی بود و مخالفت با نظام اسلامی را به هیچ‌وجه جایز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برای اثبات این عقیده، فرزند برومند خود، شهید حجت‌الاسلام سید علی روحانی را در دفاع مقدس تقدیم انقلاب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هرگز از کج‌اندیشی‌ها و تندروی‌ها غافل نبود و هرگاه مشکلی بر سر راه اهداف متعالی انقلاب می‌دید، با ایستادگی و شجاعت، مردانه و استوار پا به میدان می‌گذاشت و برای حل آن مشکل، به موقع اقدام می‌کرد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آیت‌اللّه شیخ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مهدی روحانی از اوّلین کسانی بودند که در ایام مبارزه علیه طاغوت اعلامیه های سنگین را امضاء می‌کرد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آیت‌اللّه سید ابوالفضل میرمحمدی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مهدی روحانی هیچ‌گاه از نظام انتقاد نمی‌کرد و حاضر به تضعیف نظام نبود</w:t>
      </w:r>
      <w:r>
        <w:rPr>
          <w:rFonts w:eastAsia="IRNazanin" w:cs="IRNazanin"/>
          <w:color w:val="111111"/>
          <w:sz w:val="28"/>
          <w:szCs w:val="28"/>
          <w:rtl w:val="true"/>
          <w:lang w:bidi="fa-IR"/>
        </w:rPr>
        <w:t>.</w:t>
      </w:r>
      <w:r>
        <w:rPr>
          <w:rStyle w:val="FootnoteAnchor"/>
          <w:rtl w:val="true"/>
        </w:rPr>
        <w:footnoteReference w:id="91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سه بار به عنوان نماینده مردم استان‌های مرکزی و قم، در مجلس خبرگان رهبری برگزیده شد</w:t>
      </w:r>
      <w:r>
        <w:rPr>
          <w:rFonts w:eastAsia="IRNazanin" w:cs="IRNazanin"/>
          <w:color w:val="111111"/>
          <w:sz w:val="28"/>
          <w:szCs w:val="28"/>
          <w:rtl w:val="true"/>
          <w:lang w:bidi="fa-IR"/>
        </w:rPr>
        <w:t>.</w:t>
      </w:r>
      <w:r>
        <w:rPr>
          <w:rStyle w:val="FootnoteAnchor"/>
          <w:rtl w:val="true"/>
        </w:rPr>
        <w:footnoteReference w:id="920"/>
      </w:r>
      <w:bookmarkStart w:id="540" w:name="pg20537_229211"/>
    </w:p>
    <w:p>
      <w:pPr>
        <w:pStyle w:val="Heading2"/>
        <w:numPr>
          <w:ilvl w:val="1"/>
          <w:numId w:val="1"/>
        </w:numPr>
        <w:rPr/>
      </w:pPr>
      <w:bookmarkStart w:id="541" w:name="__RefHeading___Toc10251451_3381743652"/>
      <w:bookmarkStart w:id="542" w:name="_Toc199"/>
      <w:bookmarkEnd w:id="540"/>
      <w:bookmarkEnd w:id="541"/>
      <w:r>
        <w:rPr>
          <w:rtl w:val="true"/>
        </w:rPr>
        <w:t>ن</w:t>
      </w:r>
      <w:bookmarkEnd w:id="542"/>
    </w:p>
    <w:p>
      <w:pPr>
        <w:pStyle w:val="Heading3"/>
        <w:numPr>
          <w:ilvl w:val="2"/>
          <w:numId w:val="1"/>
        </w:numPr>
        <w:rPr/>
      </w:pPr>
      <w:bookmarkStart w:id="543" w:name="__RefHeading___Toc10251453_3381743652"/>
      <w:bookmarkStart w:id="544" w:name="_Toc200"/>
      <w:bookmarkEnd w:id="543"/>
      <w:r>
        <w:rPr>
          <w:rtl w:val="true"/>
        </w:rPr>
        <w:t>آیت‌اللّه شیخ ناصر مکارم شیرازی</w:t>
      </w:r>
      <w:bookmarkEnd w:id="544"/>
    </w:p>
    <w:p>
      <w:pPr>
        <w:pStyle w:val="BookText"/>
        <w:rPr/>
      </w:pP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اهانت مقاله روزنامه اطلاعات به قلم رشیدی‌مطلق به حضرت امام نخست حوزه علمیه قم و سپس بازار قم تعطیل شد و فضلاء و طلّاب علوم دینی به عنوان اعتراض به خانه‌های مراجع در گروه‌های کاملاً منظم روآوردند و چهره شهر به کلّی دگرگون شد و به این ترتیب نخستین جرقّه انقلاب در فضای قم آشکار گردید، جرقّه‌ای که هیچ‌کس باور نداشت این‌قدر توسعه یابد و سراسر مملکت را فراگیرد و دامنه آن به خارج نیز کشیده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روز پرهیجانی در قم بود و همه مراجع قول دادند برای رفع این توهین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کار بالا تر گرفت و سیل جمعیّت افزون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برنامه این بود که به خانه‌های استادان حوزه علمیّه بروند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سراغ این‌جانب در مدرسه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و خارج مدرسه و خیابان از جمعیّت موج می‌زد و من در سخنرانی کوتاهی که کردم نخست از یک‌پارچگی و وحدت جمعیّت و مشت محکمی که مردم بر دهان نویسنده مقاله و هم‌فکران او زده بودند تشکّر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نشان دادید این‌گونه هتّاکی‌ها بعد از این بدون جواب نخواهد ماند و به این ارزانی که آن‌ها گمان می‌برند، تمام نخواهد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کردم اگر بزرگ قومی را این‌چنین هتک کنند، چه احترامی برای دیگران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باید بمیریم، همه با هم بمیریم، و اگر بنا هست زنده بمانیم، همه با هم زنده بمانیم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که بعد برای بسیاری شکل شعار به خود گرفته بود، یکی از اسناد معتبر تبعید من به چابهار بود و رئیس امنیّت قم آن را به عنوان دعوت به قیام برضدّ امنیّت ملی تفسیر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پنجاه روز در چابهار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اسفند بود، هوا به سرعت رو به گرمی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عرق‌سوز شده بود و نگران فرارسیدن بهار و تابستان بودیمکه ناگهان فرمان حرکت به سوی مهاباد در شمال غربی کشور، صادر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فاصله سه هزار و دویست کیلومتری را در مدّتی قریب به یک هفته پشت سر گذاشتیم و در میان برف و سرما وارد مهاباد شدیم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روز رئیس اطلاعات شهربانی مهاباد به منزل آمد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از قم آمده و مثل این‌که مشکل کار پایان یافته است و باید به شهربانی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شهربانی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همین الآن به سوی انارک نایین حرکت کنید، حتّی حقّ بازگشت به منزل و روشن ساختن وضع همسر و فرزند را هم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نزد من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آماده 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ساعت بدون توقّف و استراحت در راه بودیم که به نایین رسیدیم و از آن‌جا با یک ماشین ژاندارمری با سه مأمور یکی مسلسل به دست و دو نفر دیگر با تفنگ، به شهرک انارک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نایین رسیدیم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دل‌خوشی‌ام در آن شهر علاوه بر محبّت مردم و دوستان فراوانی که از اصفهان و یزد و نایین و کاشان و سایر نقاط به دیدنم می‌آمدند این بود که آیت‌اللّه پسندیده برادر ارجمند و محترم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دوستان در آن‌جا تبعید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قبلاً به عنوان تبعید به آن‌جا آورده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سه ماهی در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خبر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شما عوض شده و باید به تبعیدگاه چهارم یعنی جیرفت حرکت کنید، مأمورین و ماشین آماده‌اند</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خاطره‌ای که از زمستان آن‌جا در ذهن داشتم می‌دانستم منطقه‌ای است میان کرمان و بندرعباس، گرم و سوزان، و رفتن به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وسط ماه مبارک رمضان و روزه گرفتن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هیچ‌وجه کار عاقلانه‌ای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معنا ندارد که ما خاموش بنشینیم و مانند توپ فوتبال هر روز به سویی پرتاب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را فورا خبر کردم و شبانه از انارک از بی‌راهه به قم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سیاهی رنگی دگر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نوشتم و در انارک گذاشتم که صبح به مأمورین بدهید به این مضمون که من برای مشورت با وکیل مدافعم به قم رفتم، جزء غیبت محسوب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مقارن همین اوضاع ایّام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شتاب گرفت و به ثمر نشست و همه زندانیان سیاسی و تبعیدی‌ها آزاد شدند و جبّاران و سردمداران فرار کردند یا به زندان افتادند یا اعدام شدند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 زمان ریاست جمهوری، سخنرانی بسیار زیبا، پربار و مهمی در مقرّ سازمان ملل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تمام خسارت‌ها و سختی‌هایی را که در انقلاب متحمل شدیم، تحمل می‌کردیم و دستاورد آن تنها همین یک سخنرانی مقام معظّم رهبری در سازمان ملل بود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رژیم گذشته، اگر دانشمندی در جایی سخنرانی می‌کرد و در سخنان خود، گوشه‌ای از حقانیت اسلام را ذکر می‌نمود، ما در همه جا آن بیان را مطرح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فلان دانشمند درباره آن، در سخنرانی خویش چنان گفته و یا در کتاب خود،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انقلاب اسلامی، یک روحانی در سازمان ملل، در مقرّ کفر، این‌گونه اسلام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بسیار بزرگی است که باید آن را تبلیغ کنیم</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حکم حکومتی ولیّ فقیه بر مراجع تقلید هم واجب است</w:t>
      </w:r>
      <w:r>
        <w:rPr>
          <w:rFonts w:eastAsia="IRNazanin" w:cs="IRNazanin"/>
          <w:color w:val="111111"/>
          <w:sz w:val="28"/>
          <w:szCs w:val="28"/>
          <w:rtl w:val="true"/>
          <w:lang w:bidi="fa-IR"/>
        </w:rPr>
        <w:t>.</w:t>
      </w:r>
      <w:r>
        <w:rPr>
          <w:rStyle w:val="FootnoteAnchor"/>
          <w:rtl w:val="true"/>
        </w:rPr>
        <w:footnoteReference w:id="92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معظّم رهبری حرمت نداشته باشند امروز هیچ‌کدام از ما ایرانی‌ها حرمت نخواهیم داشت</w:t>
      </w:r>
      <w:r>
        <w:rPr>
          <w:rFonts w:eastAsia="IRNazanin" w:cs="IRNazanin"/>
          <w:color w:val="111111"/>
          <w:sz w:val="28"/>
          <w:szCs w:val="28"/>
          <w:rtl w:val="true"/>
          <w:lang w:bidi="fa-IR"/>
        </w:rPr>
        <w:t>!</w:t>
      </w:r>
      <w:r>
        <w:rPr>
          <w:rStyle w:val="FootnoteAnchor"/>
          <w:rtl w:val="true"/>
        </w:rPr>
        <w:footnoteReference w:id="925"/>
      </w:r>
      <w:bookmarkStart w:id="545" w:name="pg20537_229214"/>
    </w:p>
    <w:p>
      <w:pPr>
        <w:pStyle w:val="Heading3"/>
        <w:numPr>
          <w:ilvl w:val="2"/>
          <w:numId w:val="1"/>
        </w:numPr>
        <w:rPr/>
      </w:pPr>
      <w:bookmarkStart w:id="546" w:name="__RefHeading___Toc10251455_3381743652"/>
      <w:bookmarkStart w:id="547" w:name="_Toc201"/>
      <w:bookmarkEnd w:id="545"/>
      <w:bookmarkEnd w:id="546"/>
      <w:r>
        <w:rPr>
          <w:rtl w:val="true"/>
        </w:rPr>
        <w:t>آیت‌اللّه سید نصراللّه موسوی دُرچه‌ای</w:t>
      </w:r>
      <w:bookmarkEnd w:id="547"/>
    </w:p>
    <w:p>
      <w:pPr>
        <w:pStyle w:val="BookText"/>
        <w:rPr/>
      </w:pP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فرزندان خود و همه جوانان به ویژه طلاب را به مبارزه با حکومت پهلوی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بعضی از پسرانش در زندان در سخت ترین شرایط و زیر شکنجه و ضرب و شتم طاغوت به سر می‌بردند، باز فرزندان دیگر خود را به مبارزه علیه طاغوت زمان خود دعوت می‌کرد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او عقیده داشت مبارزه با طاغوت و ظلم‌ستیزی و در نهایت زندان، زجر و تبعید و شهادت، راه بزرگان اسلام و سیره 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مبارز حقیقی باید در قدم اوّل به آنان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همسری فاضله، عالمه و باتقوا برخوردار بود که با کمک او نگذاشت فرزندان و نزدیکانش در مقابل طاغوت و ظالم زمان ساکت و بی‌تفاوت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ایشان حجت‌الاسلام و المسلمین سید تقی درچه‌ای در این مورد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پدرم زنده بود، او و سپس مادرم بهترین مشوّق من برای ادامه مبارزه بودند؛ چراکه هر وقت از زندان آزاد می‌شدم، مرا به ادامه مبارزه تشویق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با نصایح و اندرزهای خود، قوّت و شهامت و روحیه ما را بالا می‌برد و مرتّب سفارش به مقاومت و سرعت بخشیدن به مبارزه علیه شاه می‌کرد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وقتی پس از گذراندن حدود یک سال زندان و تحمّل زجرهای سخت جسمی و روحی و التزام و تعهّدی که به عدم خروج از حوزه تهران داده بودم، مخفیانه برای دیدار پدر به اصفهان رفتم، او مرا به مسجدش فرا خواند و پس از اقامه جماعت به من دستور سخنرانی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سخنرانی هم، اعلامیه و دستورات جدید را که از حضرت امام برایش فرستاده بودند،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نظر دشمنان اسلام و با این‌که باید وجودت در این‌جا مخفی بماند و اکثر مستمعین نیز احتمالاً در وحشت خواهند افتاد، این پیام را روی منبر قرائت کن</w:t>
      </w:r>
      <w:r>
        <w:rPr>
          <w:rFonts w:eastAsia="IRNazanin" w:cs="IRNazanin"/>
          <w:color w:val="111111"/>
          <w:sz w:val="28"/>
          <w:szCs w:val="28"/>
          <w:rtl w:val="true"/>
          <w:lang w:bidi="fa-IR"/>
        </w:rPr>
        <w:t xml:space="preserve">. </w:t>
      </w:r>
      <w:bookmarkStart w:id="548" w:name="pg20537_229215"/>
    </w:p>
    <w:p>
      <w:pPr>
        <w:pStyle w:val="BookText"/>
        <w:rPr/>
      </w:pPr>
      <w:bookmarkEnd w:id="548"/>
      <w:r>
        <w:rPr>
          <w:rFonts w:ascii="IRNazanin" w:hAnsi="IRNazanin" w:eastAsia="IRNazanin"/>
          <w:color w:val="111111"/>
          <w:sz w:val="28"/>
          <w:sz w:val="28"/>
          <w:szCs w:val="28"/>
          <w:rtl w:val="true"/>
          <w:lang w:bidi="fa-IR"/>
        </w:rPr>
        <w:t>پدرم با این کار، یک‌بار دیگر شهامت، شجاعت و دل‌سوزی خود را نسبت به اسلام عملاً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پس از دیدار اقوام و آشنایان باید هرچه سریع تر به محل اقامت اجباری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می‌گشتم که پدرم هنگام خداحافظی به جای توصیه به احتیاط و خویشتن‌داری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فعّالیّت های مبارزاتی طبق دستورات حضرت امام خمینی هیچ کوتاه نیا و نترس و به راهت ادامه بده، ولی سعی کن حتی‌الامکان دستگیر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w:t>
      </w:r>
      <w:r>
        <w:rPr>
          <w:rStyle w:val="FootnoteAnchor"/>
          <w:rtl w:val="true"/>
        </w:rPr>
        <w:footnoteReference w:id="928"/>
      </w:r>
    </w:p>
    <w:p>
      <w:pPr>
        <w:pStyle w:val="Heading3"/>
        <w:numPr>
          <w:ilvl w:val="2"/>
          <w:numId w:val="1"/>
        </w:numPr>
        <w:rPr/>
      </w:pPr>
      <w:bookmarkStart w:id="549" w:name="__RefHeading___Toc10251457_3381743652"/>
      <w:bookmarkStart w:id="550" w:name="_Toc202"/>
      <w:bookmarkEnd w:id="549"/>
      <w:r>
        <w:rPr>
          <w:rtl w:val="true"/>
        </w:rPr>
        <w:t>شاه نعمت الله ولیّ</w:t>
      </w:r>
      <w:bookmarkEnd w:id="550"/>
    </w:p>
    <w:p>
      <w:pPr>
        <w:pStyle w:val="BookText"/>
        <w:rPr/>
      </w:pP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که حدود هفتصد سال قبل، به نقل از جناب شاه نعمت‌اللّه ولیّ بیان شده، انقلاب الهی ایران اسلامی را مقدّمه و طلیعه نعمت عظمای ظهور حضرت حجّت بن الحسن علیهما السلام و عجّل الله تعالی فرجه الشریف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ز شهر ذو 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او برقرار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چو بیرون رود ز جایگهش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دیگر به کار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فریدون به تخت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قطار می بینم</w:t>
      </w:r>
    </w:p>
    <w:p>
      <w:pPr>
        <w:pStyle w:val="BookText"/>
        <w:rPr/>
      </w:pPr>
      <w:r>
        <w:rPr>
          <w:rFonts w:ascii="IRNazanin" w:hAnsi="IRNazanin" w:eastAsia="IRNazanin"/>
          <w:color w:val="111111"/>
          <w:sz w:val="28"/>
          <w:sz w:val="28"/>
          <w:szCs w:val="28"/>
          <w:rtl w:val="true"/>
          <w:lang w:bidi="fa-IR"/>
        </w:rPr>
        <w:t xml:space="preserve">علمای زمان او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تار و مار می بینم</w:t>
      </w:r>
    </w:p>
    <w:p>
      <w:pPr>
        <w:pStyle w:val="BookText"/>
        <w:rPr/>
      </w:pPr>
      <w:r>
        <w:rPr>
          <w:rFonts w:ascii="IRNazanin" w:hAnsi="IRNazanin" w:eastAsia="IRNazanin"/>
          <w:color w:val="111111"/>
          <w:sz w:val="28"/>
          <w:sz w:val="28"/>
          <w:szCs w:val="28"/>
          <w:rtl w:val="true"/>
          <w:lang w:bidi="fa-IR"/>
        </w:rPr>
        <w:t xml:space="preserve">چون دو ده سال پادشاهی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شهی‌اش را کنار می بینم</w:t>
      </w:r>
    </w:p>
    <w:p>
      <w:pPr>
        <w:pStyle w:val="BookText"/>
        <w:rPr/>
      </w:pPr>
      <w:r>
        <w:rPr>
          <w:rFonts w:ascii="IRNazanin" w:hAnsi="IRNazanin" w:eastAsia="IRNazanin"/>
          <w:color w:val="111111"/>
          <w:sz w:val="28"/>
          <w:sz w:val="28"/>
          <w:szCs w:val="28"/>
          <w:rtl w:val="true"/>
          <w:lang w:bidi="fa-IR"/>
        </w:rPr>
        <w:t xml:space="preserve">پسرش چون به تخت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العجب روزگار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غارت و قتل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خارج به کار می بینم</w:t>
      </w:r>
    </w:p>
    <w:p>
      <w:pPr>
        <w:pStyle w:val="BookText"/>
        <w:rPr/>
      </w:pPr>
      <w:r>
        <w:rPr>
          <w:rFonts w:ascii="IRNazanin" w:hAnsi="IRNazanin" w:eastAsia="IRNazanin"/>
          <w:color w:val="111111"/>
          <w:sz w:val="28"/>
          <w:sz w:val="28"/>
          <w:szCs w:val="28"/>
          <w:rtl w:val="true"/>
          <w:lang w:bidi="fa-IR"/>
        </w:rPr>
        <w:t xml:space="preserve">اعتصاب و حساب در عهدش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 اختیار می بینم</w:t>
      </w:r>
    </w:p>
    <w:p>
      <w:pPr>
        <w:pStyle w:val="BookText"/>
        <w:rPr/>
      </w:pPr>
      <w:r>
        <w:rPr>
          <w:rFonts w:ascii="IRNazanin" w:hAnsi="IRNazanin" w:eastAsia="IRNazanin"/>
          <w:color w:val="111111"/>
          <w:sz w:val="28"/>
          <w:sz w:val="28"/>
          <w:szCs w:val="28"/>
          <w:rtl w:val="true"/>
          <w:lang w:bidi="fa-IR"/>
        </w:rPr>
        <w:t xml:space="preserve">ظلمت ظلم ظالمان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و بی شمار می بینم</w:t>
      </w:r>
    </w:p>
    <w:p>
      <w:pPr>
        <w:pStyle w:val="BookText"/>
        <w:rPr/>
      </w:pPr>
      <w:r>
        <w:rPr>
          <w:rFonts w:ascii="IRNazanin" w:hAnsi="IRNazanin" w:eastAsia="IRNazanin"/>
          <w:color w:val="111111"/>
          <w:sz w:val="28"/>
          <w:sz w:val="28"/>
          <w:szCs w:val="28"/>
          <w:rtl w:val="true"/>
          <w:lang w:bidi="fa-IR"/>
        </w:rPr>
        <w:t xml:space="preserve">ظلم پنهان، خیانت و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اعاظم شعار می بینم</w:t>
      </w:r>
    </w:p>
    <w:p>
      <w:pPr>
        <w:pStyle w:val="BookText"/>
        <w:rPr/>
      </w:pPr>
      <w:r>
        <w:rPr>
          <w:rFonts w:ascii="IRNazanin" w:hAnsi="IRNazanin" w:eastAsia="IRNazanin"/>
          <w:color w:val="111111"/>
          <w:sz w:val="28"/>
          <w:sz w:val="28"/>
          <w:szCs w:val="28"/>
          <w:rtl w:val="true"/>
          <w:lang w:bidi="fa-IR"/>
        </w:rPr>
        <w:t xml:space="preserve">جنگ و آشوب و فتنه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بی شمار می بینم</w:t>
      </w:r>
    </w:p>
    <w:p>
      <w:pPr>
        <w:pStyle w:val="BookText"/>
        <w:rPr/>
      </w:pPr>
      <w:r>
        <w:rPr>
          <w:rFonts w:ascii="IRNazanin" w:hAnsi="IRNazanin" w:eastAsia="IRNazanin"/>
          <w:color w:val="111111"/>
          <w:sz w:val="28"/>
          <w:sz w:val="28"/>
          <w:szCs w:val="28"/>
          <w:rtl w:val="true"/>
          <w:lang w:bidi="fa-IR"/>
        </w:rPr>
        <w:t xml:space="preserve">بر سر کوی و هر سر برزن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زشت و خوار می بینم</w:t>
      </w:r>
    </w:p>
    <w:p>
      <w:pPr>
        <w:pStyle w:val="BookText"/>
        <w:rPr/>
      </w:pPr>
      <w:r>
        <w:rPr>
          <w:rFonts w:ascii="IRNazanin" w:hAnsi="IRNazanin" w:eastAsia="IRNazanin"/>
          <w:color w:val="111111"/>
          <w:sz w:val="28"/>
          <w:sz w:val="28"/>
          <w:szCs w:val="28"/>
          <w:rtl w:val="true"/>
          <w:lang w:bidi="fa-IR"/>
        </w:rPr>
        <w:t xml:space="preserve">کم ز چل چون‌که پادشاهی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سلطه‌اش تار و مار می بینم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را ز نسل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برقرار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bookmarkStart w:id="551" w:name="pg20537_229216"/>
    </w:p>
    <w:p>
      <w:pPr>
        <w:pStyle w:val="BookText"/>
        <w:rPr/>
      </w:pPr>
      <w:bookmarkEnd w:id="551"/>
      <w:r>
        <w:rPr>
          <w:rFonts w:ascii="IRNazanin" w:hAnsi="IRNazanin" w:eastAsia="IRNazanin"/>
          <w:color w:val="111111"/>
          <w:sz w:val="28"/>
          <w:sz w:val="28"/>
          <w:szCs w:val="28"/>
          <w:rtl w:val="true"/>
          <w:lang w:bidi="fa-IR"/>
        </w:rPr>
        <w:t xml:space="preserve">نائب مهدی آشکار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استوار می بینم</w:t>
      </w:r>
    </w:p>
    <w:p>
      <w:pPr>
        <w:pStyle w:val="BookText"/>
        <w:rPr/>
      </w:pPr>
      <w:r>
        <w:rPr>
          <w:rFonts w:ascii="IRNazanin" w:hAnsi="IRNazanin" w:eastAsia="IRNazanin"/>
          <w:color w:val="111111"/>
          <w:sz w:val="28"/>
          <w:sz w:val="28"/>
          <w:szCs w:val="28"/>
          <w:rtl w:val="true"/>
          <w:lang w:bidi="fa-IR"/>
        </w:rPr>
        <w:t xml:space="preserve">پیشوای تمام 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وقار می بینم</w:t>
      </w:r>
    </w:p>
    <w:p>
      <w:pPr>
        <w:pStyle w:val="BookText"/>
        <w:rPr/>
      </w:pPr>
      <w:r>
        <w:rPr>
          <w:rFonts w:ascii="IRNazanin" w:hAnsi="IRNazanin" w:eastAsia="IRNazanin"/>
          <w:color w:val="111111"/>
          <w:sz w:val="28"/>
          <w:sz w:val="28"/>
          <w:szCs w:val="28"/>
          <w:rtl w:val="true"/>
          <w:lang w:bidi="fa-IR"/>
        </w:rPr>
        <w:t xml:space="preserve">ره‌نما و امام هفت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روزگار می بینم</w:t>
      </w:r>
    </w:p>
    <w:p>
      <w:pPr>
        <w:pStyle w:val="BookText"/>
        <w:rPr/>
      </w:pPr>
      <w:r>
        <w:rPr>
          <w:rFonts w:ascii="IRNazanin" w:hAnsi="IRNazanin" w:eastAsia="IRNazanin"/>
          <w:color w:val="111111"/>
          <w:sz w:val="28"/>
          <w:sz w:val="28"/>
          <w:szCs w:val="28"/>
          <w:rtl w:val="true"/>
          <w:lang w:bidi="fa-IR"/>
        </w:rPr>
        <w:t xml:space="preserve">عدل و دادی که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پایدار می بینم</w:t>
      </w:r>
    </w:p>
    <w:p>
      <w:pPr>
        <w:pStyle w:val="BookText"/>
        <w:rPr/>
      </w:pPr>
      <w:r>
        <w:rPr>
          <w:rFonts w:ascii="IRNazanin" w:hAnsi="IRNazanin" w:eastAsia="IRNazanin"/>
          <w:color w:val="111111"/>
          <w:sz w:val="28"/>
          <w:sz w:val="28"/>
          <w:szCs w:val="28"/>
          <w:rtl w:val="true"/>
          <w:lang w:bidi="fa-IR"/>
        </w:rPr>
        <w:t xml:space="preserve">هر کجا رو نهد به فضل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خاکسار می بینم</w:t>
      </w:r>
    </w:p>
    <w:p>
      <w:pPr>
        <w:pStyle w:val="BookText"/>
        <w:rPr/>
      </w:pPr>
      <w:r>
        <w:rPr>
          <w:rFonts w:ascii="IRNazanin" w:hAnsi="IRNazanin" w:eastAsia="IRNazanin"/>
          <w:color w:val="111111"/>
          <w:sz w:val="28"/>
          <w:sz w:val="28"/>
          <w:szCs w:val="28"/>
          <w:rtl w:val="true"/>
          <w:lang w:bidi="fa-IR"/>
        </w:rPr>
        <w:t xml:space="preserve">بعد از این شاهی از میان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چون نگار می بینم</w:t>
      </w:r>
    </w:p>
    <w:p>
      <w:pPr>
        <w:pStyle w:val="BookText"/>
        <w:rPr/>
      </w:pPr>
      <w:r>
        <w:rPr>
          <w:rFonts w:ascii="IRNazanin" w:hAnsi="IRNazanin" w:eastAsia="IRNazanin"/>
          <w:color w:val="111111"/>
          <w:sz w:val="28"/>
          <w:sz w:val="28"/>
          <w:szCs w:val="28"/>
          <w:rtl w:val="true"/>
          <w:lang w:bidi="fa-IR"/>
        </w:rPr>
        <w:t xml:space="preserve">غم مخور ز آن‌که من در این تشویش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وصل یار می بینم</w:t>
      </w:r>
      <w:r>
        <w:rPr>
          <w:rStyle w:val="FootnoteAnchor"/>
          <w:rtl w:val="true"/>
        </w:rPr>
        <w:footnoteReference w:id="930"/>
      </w:r>
    </w:p>
    <w:p>
      <w:pPr>
        <w:pStyle w:val="Heading3"/>
        <w:numPr>
          <w:ilvl w:val="2"/>
          <w:numId w:val="1"/>
        </w:numPr>
        <w:rPr/>
      </w:pPr>
      <w:bookmarkStart w:id="552" w:name="__RefHeading___Toc10251459_3381743652"/>
      <w:bookmarkStart w:id="553" w:name="_Toc203"/>
      <w:bookmarkEnd w:id="552"/>
      <w:r>
        <w:rPr>
          <w:rtl w:val="true"/>
        </w:rPr>
        <w:t>آیت‌اللّه حاج شیخ نورالدین قودجانی أشنی</w:t>
      </w:r>
      <w:bookmarkEnd w:id="553"/>
    </w:p>
    <w:p>
      <w:pPr>
        <w:pStyle w:val="BookText"/>
        <w:rPr/>
      </w:pP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خطابه‌های ایشان، مخالفت صریح با ظلم و فساد رژیم شاهنشاهی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سخنرانی‌های خود به طور علنی با بی‌حجابیو بی‌عفتی و ستم‌ها و بی‌دادی‌های آن روزگار مبارزه می‌کرده است، به همین سبب چندین بار از سوی اداره شهربانی وقت اصفهان، احضار شده بود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مرحوم آیت‌اللّه حاج شیخ نورالدین از دوستان نزدیک و هم مباحثه خصوصی امام بود و مکاتباتی نیز با ایشان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که پیش تر نیز به ناراحتی قلبی مبتلا بود و یک بار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دچار حمله قلبی شده بود، سرانجام در ساعت‌های آغازین روز بیست و سوم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دچار سکته قلبی شد و از همّ و غمّ دنیا آسوده گشت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گرامی ایشان درباره سبب وفات ناگهانی معظّم له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عمومی آیت‌اللّه قودجانی در چند روز قبل از وفات‌شان خوب بود و مشکل خاصی نداشتند، اما از شب قبل از وفات، مقداری اظهار ناراحتی کردند و صبح زود روز بعد با این‌که شیوه ایشان این بود که هر </w:t>
      </w:r>
    </w:p>
    <w:p>
      <w:pPr>
        <w:pStyle w:val="BookText"/>
        <w:rPr/>
      </w:pPr>
      <w:r>
        <w:rPr>
          <w:rFonts w:ascii="IRNazanin" w:hAnsi="IRNazanin" w:eastAsia="IRNazanin"/>
          <w:color w:val="111111"/>
          <w:sz w:val="28"/>
          <w:sz w:val="28"/>
          <w:szCs w:val="28"/>
          <w:rtl w:val="true"/>
          <w:lang w:bidi="fa-IR"/>
        </w:rPr>
        <w:t>روز مقداری در حیاط منزل‌شان پیاده‌روی می‌کردند، نتوانستند این کار را مثل روزهای قبل انجام دهند و به اتاق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سراغ رادیو رفتند و یک مرتبه من دیدم که آقا دست‌شان را خیلی محکم بر روی دست و زانوی‌شان زدند و بعداً متوجه شدم که ایشان خبر تبعید امام از عراق به پاریس را از اخبار شنیده و بسیار ناراحت شده‌اند و چندین بار پشت سر هم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آقای خمینی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هواپیمای ایشان را ساقط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این بود که آقا که خیلی منقلب شده بودند قصد بیرون رفتن از منزل را کردند که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نیست، چه‌طور می‌خواهید بیرون بروید و نهایتاً استخاره ایشان برای بیرون رفتن از منزل بد آمد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همین‌طور با حالت ناراحتی، به پشتی خود تکیه داده بودند و من مشغول تهیه صبحانه ایشان بودم و تصور می‌کردم که ایشان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ایشان را صدا زدم که بلند شوید، صبحانه آماده است، اما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که ما فکر می‌کردیم آقا خواب‌اند، به راحتی و آسودگی، به خواب ابدی رفته بودند</w:t>
      </w:r>
      <w:r>
        <w:rPr>
          <w:rFonts w:eastAsia="IRNazanin" w:cs="IRNazanin"/>
          <w:color w:val="111111"/>
          <w:sz w:val="28"/>
          <w:szCs w:val="28"/>
          <w:rtl w:val="true"/>
          <w:lang w:bidi="fa-IR"/>
        </w:rPr>
        <w:t>.»</w:t>
      </w:r>
      <w:r>
        <w:rPr>
          <w:rStyle w:val="FootnoteAnchor"/>
          <w:rtl w:val="true"/>
        </w:rPr>
        <w:footnoteReference w:id="933"/>
      </w:r>
      <w:bookmarkStart w:id="554" w:name="pg20537_229218"/>
    </w:p>
    <w:p>
      <w:pPr>
        <w:pStyle w:val="Heading2"/>
        <w:numPr>
          <w:ilvl w:val="1"/>
          <w:numId w:val="1"/>
        </w:numPr>
        <w:rPr/>
      </w:pPr>
      <w:bookmarkStart w:id="555" w:name="__RefHeading___Toc10251461_3381743652"/>
      <w:bookmarkStart w:id="556" w:name="_Toc204"/>
      <w:bookmarkEnd w:id="554"/>
      <w:bookmarkEnd w:id="555"/>
      <w:r>
        <w:rPr>
          <w:rtl w:val="true"/>
        </w:rPr>
        <w:t>ه</w:t>
      </w:r>
      <w:bookmarkEnd w:id="556"/>
    </w:p>
    <w:p>
      <w:pPr>
        <w:pStyle w:val="Heading3"/>
        <w:numPr>
          <w:ilvl w:val="2"/>
          <w:numId w:val="1"/>
        </w:numPr>
        <w:rPr/>
      </w:pPr>
      <w:bookmarkStart w:id="557" w:name="__RefHeading___Toc10251463_3381743652"/>
      <w:bookmarkStart w:id="558" w:name="_Toc205"/>
      <w:bookmarkEnd w:id="557"/>
      <w:r>
        <w:rPr>
          <w:rtl w:val="true"/>
        </w:rPr>
        <w:t>آیت‌اللّه میرزا هاشم آملی</w:t>
      </w:r>
      <w:bookmarkEnd w:id="558"/>
    </w:p>
    <w:p>
      <w:pPr>
        <w:pStyle w:val="BookText"/>
        <w:rPr/>
      </w:pP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برنامه‌های ضدّ اسلامی رژیم منحوس شاهنشاهی، در قالب تصویب قانون انجمن‌های ایالتی و ولایتی، در مهرماه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مراجع تقلید و علمای اعلام با درایت و هوشیاری تمام عمق فاجعه را احساس کردند و بی‌درنگ به میدان آمدند و با حرکت شورانگیز و یک‌پارچه و با اعلامیه‌ها و بیانیه‌های توفنده خویش، نقشه‌های استعمار را نقش بر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آملی یکی از چهره‌های سرشناس مبارز روحانیت بود که نام‌شان هماره ذیل اعلامیه‌های دسته‌جمعی مراجع تقلید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ایشان محل شور و گردهمایی مبارزان بود و دیدگاه معظّم له روشن‌گر راه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ایشان در حیاط مدرسه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گردهمایی روحانیون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سال‌های سیاه ترس و خفقان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تبعید شده بودند و بردن نام ایشان به آسانی میسّر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طلاب نام و یاد امام را گرامی داشته، برای پیروزی و توفیق او شعار می‌دادند و صلوات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ناطق نوری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دوران انقلاب از جمله فقهاء و آیاتی بودند که همواره از امام عالی‌قدر به عنوان رهبری انقلاب و مقام امامت یاد می‌کردند و هم‌راه و هم‌گام با امام در دوران مبارزه و انقلاب بودند و اعلامیه‌های باقی‌مانده از آن عالم بزرگوار شاهد بر این مدّعاست</w:t>
      </w:r>
      <w:r>
        <w:rPr>
          <w:rFonts w:eastAsia="IRNazanin" w:cs="IRNazanin"/>
          <w:color w:val="111111"/>
          <w:sz w:val="28"/>
          <w:szCs w:val="28"/>
          <w:rtl w:val="true"/>
          <w:lang w:bidi="fa-IR"/>
        </w:rPr>
        <w:t>.»</w:t>
      </w:r>
      <w:r>
        <w:rPr>
          <w:rStyle w:val="FootnoteAnchor"/>
          <w:rtl w:val="true"/>
        </w:rPr>
        <w:footnoteReference w:id="93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بسیجیان و شهداء علاقمند بود</w:t>
      </w:r>
      <w:r>
        <w:rPr>
          <w:rFonts w:eastAsia="IRNazanin" w:cs="IRNazanin"/>
          <w:color w:val="111111"/>
          <w:sz w:val="28"/>
          <w:szCs w:val="28"/>
          <w:rtl w:val="true"/>
          <w:lang w:bidi="fa-IR"/>
        </w:rPr>
        <w:t xml:space="preserve">. </w:t>
      </w:r>
      <w:bookmarkStart w:id="559" w:name="pg20537_229219"/>
    </w:p>
    <w:p>
      <w:pPr>
        <w:pStyle w:val="BookText"/>
        <w:rPr/>
      </w:pPr>
      <w:bookmarkEnd w:id="559"/>
      <w:r>
        <w:rPr>
          <w:rFonts w:ascii="IRNazanin" w:hAnsi="IRNazanin" w:eastAsia="IRNazanin"/>
          <w:color w:val="111111"/>
          <w:sz w:val="28"/>
          <w:sz w:val="28"/>
          <w:szCs w:val="28"/>
          <w:rtl w:val="true"/>
          <w:lang w:bidi="fa-IR"/>
        </w:rPr>
        <w:t>معظّم له به صورت مستقیم و غیرمستقیم طلاب را به حضور در جبهه‌ها تشویق می‌کردند و حتی یک بار از امام راحل اجازه خواستند که در جبهه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حمایت این دوست صمیمی را دیدند، شوخی‌ای نمودند و در پایان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شما، حوزه علمیه است که باید مجتهد تربیت کنید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آیت‌اللّه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و خانواده‌ام پیرو خط امام و مقلد ایشان هستند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آیت‌اللّه آملی از اولین کسانی بود که دولت منتخب امام را تأیید کردند و در تمام مواقف انقلاب، مردم را به پشتیبانی از آرمان‌های حضرت امام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هماره از رهبر کبیر انقلاب به عنوان امام‌المسلمین یاد می‌فرمودند و پی‌روی از دستورات ایشان را واجب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در مسائل کشور همان است که امام می‌گویند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پس از رحلت حضرت امام و انتخاب رهبر معظّم انقلاب حضرت آیت‌اللّه خامنه‌ای به زعامت و رهبری، نامه‌ای از جانب ایشان به معظّم له ارسال شد که در بخشی از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شایسته حضرت‌عالی که فردی دانشمند و اسلام‌شناس و صاحب درایت هستید از جانب مجلس خبرگان، مایه امیدواری و تسکین است</w:t>
      </w:r>
      <w:r>
        <w:rPr>
          <w:rFonts w:eastAsia="IRNazanin" w:cs="IRNazanin"/>
          <w:color w:val="111111"/>
          <w:sz w:val="28"/>
          <w:szCs w:val="28"/>
          <w:rtl w:val="true"/>
          <w:lang w:bidi="fa-IR"/>
        </w:rPr>
        <w:t>.»</w:t>
      </w:r>
      <w:r>
        <w:rPr>
          <w:rStyle w:val="FootnoteAnchor"/>
          <w:rtl w:val="true"/>
        </w:rPr>
        <w:footnoteReference w:id="939"/>
      </w:r>
    </w:p>
    <w:p>
      <w:pPr>
        <w:pStyle w:val="Heading3"/>
        <w:numPr>
          <w:ilvl w:val="2"/>
          <w:numId w:val="1"/>
        </w:numPr>
        <w:rPr/>
      </w:pPr>
      <w:bookmarkStart w:id="560" w:name="__RefHeading___Toc10251465_3381743652"/>
      <w:bookmarkStart w:id="561" w:name="_Toc206"/>
      <w:bookmarkEnd w:id="560"/>
      <w:r>
        <w:rPr>
          <w:rtl w:val="true"/>
        </w:rPr>
        <w:t>آیت‌اللّه شیخ هاشم تقدیری سبزواری</w:t>
      </w:r>
      <w:bookmarkEnd w:id="56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تقدیری در عرصه‌های گوناگون سیاسی، قبل و پس از انقلاب،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دیدگاه حکومت اسلامی از سوی 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ایشان نیز به تبلیغ و ترویج </w:t>
      </w:r>
      <w:bookmarkStart w:id="562" w:name="pg20537_229220"/>
    </w:p>
    <w:p>
      <w:pPr>
        <w:pStyle w:val="BookText"/>
        <w:rPr/>
      </w:pPr>
      <w:bookmarkEnd w:id="562"/>
      <w:r>
        <w:rPr>
          <w:rFonts w:ascii="IRNazanin" w:hAnsi="IRNazanin" w:eastAsia="IRNazanin"/>
          <w:color w:val="111111"/>
          <w:sz w:val="28"/>
          <w:sz w:val="28"/>
          <w:szCs w:val="28"/>
          <w:rtl w:val="true"/>
          <w:lang w:bidi="fa-IR"/>
        </w:rPr>
        <w:t>اندیشه‌های امام راحل و موضع‌گیری صریح در برابر نظام طاغوت پرداخت و ضمن امضای نامه‌ها و اعلامیه‌هایافشاگرانه جامعه مدرسین قم در طول نهضت، برضدّ سیاست‌های نظام طاغوت، به تکلیف شرعی و انقلابی خود عمل کرد و از سوی مأموران ساواک دستگیر و به زندان قزل‌قلعه منتقل گردید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وی پس از پیروزی شکوه‌مند انقلاب با پذیرفتن مسؤولیت‌های کلیدی، خدمات بسیاری به نظام اسلامی ارائه داد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دادگاه‌های شهرستان میانه، سمنان و خمین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قضائی قوه قضائیه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جمعه شهرستان سُنقر کلیائی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w:t>
      </w:r>
      <w:r>
        <w:rPr>
          <w:rFonts w:eastAsia="IRNazanin" w:cs="IRNazanin"/>
          <w:color w:val="111111"/>
          <w:sz w:val="28"/>
          <w:szCs w:val="28"/>
          <w:rtl w:val="true"/>
          <w:lang w:bidi="fa-IR"/>
        </w:rPr>
        <w:t>.</w:t>
      </w:r>
      <w:r>
        <w:rPr>
          <w:rStyle w:val="FootnoteAnchor"/>
          <w:rtl w:val="true"/>
        </w:rPr>
        <w:footnoteReference w:id="942"/>
      </w:r>
    </w:p>
    <w:p>
      <w:pPr>
        <w:pStyle w:val="Heading3"/>
        <w:numPr>
          <w:ilvl w:val="2"/>
          <w:numId w:val="1"/>
        </w:numPr>
        <w:rPr/>
      </w:pPr>
      <w:bookmarkStart w:id="563" w:name="__RefHeading___Toc10251467_3381743652"/>
      <w:bookmarkStart w:id="564" w:name="_Toc207"/>
      <w:bookmarkEnd w:id="563"/>
      <w:r>
        <w:rPr>
          <w:rtl w:val="true"/>
        </w:rPr>
        <w:t>آیت‌اللّه سید هاشم رضوی</w:t>
      </w:r>
      <w:bookmarkEnd w:id="564"/>
    </w:p>
    <w:p>
      <w:pPr>
        <w:pStyle w:val="BookText"/>
        <w:rPr/>
      </w:pP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آقای خمینی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آخرت‌شان به دنیا می‌چربد و یک گروه دنیا‌شان به آخرت‌شان می‌چربد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که آخرت‌شان مقدم به دنیا است، دور و بر آقای خامنه‌ای جمع هستند، ولی آنان که دنیاشان به آخرت مقدم است از دور و بر امام و بعد هم آیت‌اللّه خامنه‌ای جدا می‌شوند</w:t>
      </w:r>
      <w:r>
        <w:rPr>
          <w:rFonts w:eastAsia="IRNazanin" w:cs="IRNazanin"/>
          <w:color w:val="111111"/>
          <w:sz w:val="28"/>
          <w:szCs w:val="28"/>
          <w:rtl w:val="true"/>
          <w:lang w:bidi="fa-IR"/>
        </w:rPr>
        <w:t>.</w:t>
      </w:r>
      <w:r>
        <w:rPr>
          <w:rStyle w:val="FootnoteAnchor"/>
          <w:rtl w:val="true"/>
        </w:rPr>
        <w:footnoteReference w:id="944"/>
      </w:r>
      <w:bookmarkStart w:id="565" w:name="pg20537_229221"/>
    </w:p>
    <w:p>
      <w:pPr>
        <w:pStyle w:val="Heading2"/>
        <w:numPr>
          <w:ilvl w:val="1"/>
          <w:numId w:val="1"/>
        </w:numPr>
        <w:rPr/>
      </w:pPr>
      <w:bookmarkStart w:id="566" w:name="__RefHeading___Toc10251469_3381743652"/>
      <w:bookmarkStart w:id="567" w:name="_Toc208"/>
      <w:bookmarkEnd w:id="565"/>
      <w:bookmarkEnd w:id="566"/>
      <w:r>
        <w:rPr>
          <w:rtl w:val="true"/>
        </w:rPr>
        <w:t>ی</w:t>
      </w:r>
      <w:bookmarkEnd w:id="567"/>
    </w:p>
    <w:p>
      <w:pPr>
        <w:pStyle w:val="Heading3"/>
        <w:numPr>
          <w:ilvl w:val="2"/>
          <w:numId w:val="1"/>
        </w:numPr>
        <w:rPr/>
      </w:pPr>
      <w:bookmarkStart w:id="568" w:name="__RefHeading___Toc10251471_3381743652"/>
      <w:bookmarkStart w:id="569" w:name="_Toc209"/>
      <w:bookmarkEnd w:id="568"/>
      <w:r>
        <w:rPr>
          <w:rtl w:val="true"/>
        </w:rPr>
        <w:t>آیت‌اللّه شیخ یحیی انصاری شیرازی</w:t>
      </w:r>
      <w:bookmarkEnd w:id="569"/>
    </w:p>
    <w:p>
      <w:pPr>
        <w:pStyle w:val="BookText"/>
        <w:rPr/>
      </w:pP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بعضی‌ها، آیت‌اللّه انصاری در همه مراحل، در متن معرکه بودند و با این‌که عده‌ای فکر می‌کردند که فرد زاهد و عارف و سالکی مثل ایشان، نباید در مسائل سیاسی و اجتماعی داخل شوند، ولی ایشان به هر نحوی که مقدور بود، با اهداف نهضت هم‌کاری می‌کردند و علاوه بر سخنرانی در شهرها و امضای اعلامیه های فضلاء و مدرسین و طلاب در افشاگری رژیم و مطرح ساختن مسائل سیاسی، در عشق به امام خمینی و علامه طباطبائی، حد و مرزی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شعری پس از تبعید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نفس صبا زِ من، رو، سوی مرجع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خمینی این سخن، روح و روان من تویی</w:t>
      </w:r>
    </w:p>
    <w:p>
      <w:pPr>
        <w:pStyle w:val="BookText"/>
        <w:rPr/>
      </w:pPr>
      <w:r>
        <w:rPr>
          <w:rFonts w:ascii="IRNazanin" w:hAnsi="IRNazanin" w:eastAsia="IRNazanin"/>
          <w:color w:val="111111"/>
          <w:sz w:val="28"/>
          <w:sz w:val="28"/>
          <w:szCs w:val="28"/>
          <w:rtl w:val="true"/>
          <w:lang w:bidi="fa-IR"/>
        </w:rPr>
        <w:t xml:space="preserve">و در مورد مرجعیت امام هم شاید از نخستین کسانی بود که به رغم جو حاکم بر حوزه‌ها و اخلال متحجران، آیت‌اللّه انصاری در پاسخ عده‌ای از طلاب حوزه علمیه قم که پس از رحلت آیت‌اللّه حکیم از استادان بزرگوار نظرخواهی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همه آن‌ها هم پاسخ مثبت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ذیل ورقه نظرخواهی چنین نوشته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صلاحیت حضرت آیت‌اللّه العظمی آقای خمینی مدّ ظله برای مرجعیت عامه قابل هیچ‌گونه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عالی‌قدر جامع حد اعلای شرائط مرجعیت تامه و عامه بوده و تقلید و ترویج از معظّم له، موجب اعلای کلمه حق و اعزاز مسلمین است</w:t>
      </w:r>
      <w:r>
        <w:rPr>
          <w:rFonts w:eastAsia="IRNazanin" w:cs="IRNazanin"/>
          <w:color w:val="111111"/>
          <w:sz w:val="28"/>
          <w:szCs w:val="28"/>
          <w:rtl w:val="true"/>
          <w:lang w:bidi="fa-IR"/>
        </w:rPr>
        <w:t>.»</w:t>
      </w:r>
      <w:r>
        <w:rPr>
          <w:rStyle w:val="FootnoteAnchor"/>
          <w:rtl w:val="true"/>
        </w:rPr>
        <w:footnoteReference w:id="946"/>
      </w:r>
      <w:bookmarkStart w:id="570" w:name="pg20537_229222"/>
    </w:p>
    <w:p>
      <w:pPr>
        <w:pStyle w:val="BookText"/>
        <w:rPr/>
      </w:pPr>
      <w:bookmarkEnd w:id="570"/>
      <w:r>
        <w:rPr>
          <w:rFonts w:ascii="IRNazanin" w:hAnsi="IRNazanin" w:eastAsia="IRNazanin"/>
          <w:color w:val="111111"/>
          <w:sz w:val="28"/>
          <w:sz w:val="28"/>
          <w:szCs w:val="28"/>
          <w:rtl w:val="true"/>
          <w:lang w:bidi="fa-IR"/>
        </w:rPr>
        <w:t>حجت‌الاسلام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یحیی انصاری در طول سالیان مبارزه با رژیم پهلوی، همواره در خط مقدم حضور داشت و یکی از مروّجان اندیشه مرجعیت امام خمینی در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حادثه مدرسه فیضیه، ضمن افشای ماهیت پلید رژیم شاه، بر عزم امام و ملت برای مبارزه تا پیروزی نهایی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دشمنان هشدار داد که از اعمال سفاکانه خود دست برداشته، به محاصره و زندان امام ادامه ندهند، وگرنه خشم ملت را نمی‌توانند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جمعی از فضلاء و مدرسین حوزه علمیه قم، با ارسال نامه‌ای به هیأت دولت خواستار آزادی امام خمینی و دیگر روحانیون از حصر شدند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حجت‌الاسلام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انصاری شیرازی در خلال نهضت امام خمینی چندین بار دستگیر و زندانی شدند و یک بار هم از طرف کمیسیون امنیت اجتماعی شهر قم به سه سال تبعید محکوم گردیدند که نخست به کوه‌دشت لرستان اعزام و پس از مدتی به نائین منتقل شدند</w:t>
      </w:r>
      <w:r>
        <w:rPr>
          <w:rFonts w:eastAsia="IRNazanin" w:cs="IRNazanin"/>
          <w:color w:val="111111"/>
          <w:sz w:val="28"/>
          <w:szCs w:val="28"/>
          <w:rtl w:val="true"/>
          <w:lang w:bidi="fa-IR"/>
        </w:rPr>
        <w:t>.</w:t>
      </w:r>
      <w:r>
        <w:rPr>
          <w:rStyle w:val="FootnoteAnchor"/>
          <w:rtl w:val="true"/>
        </w:rPr>
        <w:footnoteReference w:id="948"/>
      </w:r>
    </w:p>
    <w:p>
      <w:pPr>
        <w:pStyle w:val="Heading3"/>
        <w:numPr>
          <w:ilvl w:val="2"/>
          <w:numId w:val="1"/>
        </w:numPr>
        <w:rPr/>
      </w:pPr>
      <w:bookmarkStart w:id="571" w:name="__RefHeading___Toc10251473_3381743652"/>
      <w:bookmarkStart w:id="572" w:name="_Toc210"/>
      <w:bookmarkEnd w:id="571"/>
      <w:r>
        <w:rPr>
          <w:rtl w:val="true"/>
        </w:rPr>
        <w:t>آیت‌اللّه شیخ یوسف نجفی جیلانی</w:t>
      </w:r>
      <w:bookmarkEnd w:id="57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حسن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آیت‌اللّه حاج شیخ یوسف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دیوانی دارد که در آخر دیوان خود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یکی از هم‌لباسی‌های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انتقام ما را از خاندان جبّار پهلوی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به فرزندان خود و خانواده‌اش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انتظار آن روز باشید</w:t>
      </w:r>
      <w:r>
        <w:rPr>
          <w:rFonts w:eastAsia="IRNazanin" w:cs="IRNazanin"/>
          <w:color w:val="111111"/>
          <w:sz w:val="28"/>
          <w:szCs w:val="28"/>
          <w:rtl w:val="true"/>
          <w:lang w:bidi="fa-IR"/>
        </w:rPr>
        <w:t xml:space="preserve">.» </w:t>
      </w:r>
      <w:bookmarkStart w:id="573" w:name="pg20537_229223"/>
    </w:p>
    <w:p>
      <w:pPr>
        <w:pStyle w:val="BookText"/>
        <w:rPr/>
      </w:pPr>
      <w:bookmarkEnd w:id="573"/>
      <w:r>
        <w:rPr>
          <w:rFonts w:ascii="IRNazanin" w:hAnsi="IRNazanin" w:eastAsia="IRNazanin"/>
          <w:color w:val="111111"/>
          <w:sz w:val="28"/>
          <w:sz w:val="28"/>
          <w:szCs w:val="28"/>
          <w:rtl w:val="true"/>
          <w:lang w:bidi="fa-IR"/>
        </w:rPr>
        <w:t>آری پانزده سال پس از وفات آن بزرگوار، کم‌کم سر و صدای انقلاب به رهبریّت امام خمینی طنین‌انداز شد</w:t>
      </w:r>
      <w:r>
        <w:rPr>
          <w:rFonts w:eastAsia="IRNazanin" w:cs="IRNazanin"/>
          <w:color w:val="111111"/>
          <w:sz w:val="28"/>
          <w:szCs w:val="28"/>
          <w:rtl w:val="true"/>
          <w:lang w:bidi="fa-IR"/>
        </w:rPr>
        <w:t>.</w:t>
      </w:r>
      <w:r>
        <w:rPr>
          <w:rStyle w:val="FootnoteAnchor"/>
          <w:rtl w:val="true"/>
        </w:rPr>
        <w:footnoteReference w:id="950"/>
      </w:r>
    </w:p>
    <w:p>
      <w:pPr>
        <w:pStyle w:val="Heading3"/>
        <w:numPr>
          <w:ilvl w:val="2"/>
          <w:numId w:val="1"/>
        </w:numPr>
        <w:rPr/>
      </w:pPr>
      <w:bookmarkStart w:id="574" w:name="__RefHeading___Toc10251475_3381743652"/>
      <w:bookmarkStart w:id="575" w:name="_Toc211"/>
      <w:bookmarkEnd w:id="574"/>
      <w:r>
        <w:rPr>
          <w:rtl w:val="true"/>
        </w:rPr>
        <w:t>آیت‌اللّه سید یوسف هاشمی حکم‌آبادی</w:t>
      </w:r>
      <w:bookmarkEnd w:id="575"/>
    </w:p>
    <w:p>
      <w:pPr>
        <w:pStyle w:val="BookText"/>
        <w:rPr/>
      </w:pP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زبان گویا و بیان گرمی داشت و در تمام مبارزات و انقلابات حاضر و ناظر بود،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خطّه سرآمد همه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عنفوان جوانی تا دوران پیری در خدمت اسلام و خدمت‌گزار واقعی به دین مبین اسلام و مدافع مذهب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 فقه و فقاهت و مرجعیّت بود، و همه عمر پربرکت خویش را در راه ترویج و نشر شریعت اسلامی و معارف دینی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انقلاب و بالخصوص بعد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نهضت اسلامی شروع شد، تا پیروزی انقلاب و بعد از پیروزی انقلاب اسلامی ایران در محله حکم‌آباد در مسجد معروف به مسجد حاج محمدعلی شب های شنبه از اطراف و اکناف و محلات مختلف تبریز در آن‌جا جمع می‌شدند و به سخنرانی داغ ایشان گوش می‌دادند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را به گوش مردم می‌رسانید و از جنایات و کثافات بی‌حدّ حکومت وقت سخن می‌گفت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 مسجد معروف به مسجد آیت‌اللّه شهیدی در قلب بازار که محلّ اقامه نماز جماعت و درس تفسیر و سخنرانی هایش بود، مبارزات بی‌امان داشتند، به طوری که اهالی محترم شهرستان تبریز از کوچک و بزرگ می‌دانند، بلکه زبان‌زد عام و خاصّ بوده و هست، و الآن شاید در بسیاری از خانه های تبریز نوار سخنرانی های ایشان موجود باشد</w:t>
      </w:r>
      <w:r>
        <w:rPr>
          <w:rFonts w:eastAsia="IRNazanin" w:cs="IRNazanin"/>
          <w:color w:val="111111"/>
          <w:sz w:val="28"/>
          <w:szCs w:val="28"/>
          <w:rtl w:val="true"/>
          <w:lang w:bidi="fa-IR"/>
        </w:rPr>
        <w:t>.</w:t>
      </w:r>
      <w:r>
        <w:rPr>
          <w:rStyle w:val="FootnoteAnchor"/>
          <w:rtl w:val="true"/>
        </w:rPr>
        <w:footnoteReference w:id="952"/>
      </w:r>
      <w:bookmarkStart w:id="576" w:name="pg20537_229224"/>
    </w:p>
    <w:p>
      <w:pPr>
        <w:pStyle w:val="Heading2"/>
        <w:numPr>
          <w:ilvl w:val="1"/>
          <w:numId w:val="1"/>
        </w:numPr>
        <w:rPr/>
      </w:pPr>
      <w:bookmarkStart w:id="577" w:name="__RefHeading___Toc10251477_3381743652"/>
      <w:bookmarkStart w:id="578" w:name="_Toc212"/>
      <w:bookmarkEnd w:id="576"/>
      <w:bookmarkEnd w:id="577"/>
      <w:r>
        <w:rPr>
          <w:rtl w:val="true"/>
        </w:rPr>
        <w:t>منابع</w:t>
      </w:r>
      <w:bookmarkEnd w:id="578"/>
    </w:p>
    <w:p>
      <w:pPr>
        <w:pStyle w:val="BookText"/>
        <w:rPr/>
      </w:pPr>
      <w:r>
        <w:rPr>
          <w:rFonts w:ascii="IRNazanin" w:hAnsi="IRNazanin" w:eastAsia="IRNazanin"/>
          <w:color w:val="111111"/>
          <w:sz w:val="28"/>
          <w:sz w:val="28"/>
          <w:szCs w:val="28"/>
          <w:rtl w:val="true"/>
          <w:lang w:bidi="fa-IR"/>
        </w:rPr>
        <w:t xml:space="preserve">اختران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درگذشت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انصاری، ناصرالدین، دلیل ما،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ایزدی، ایزدی، عباس، اجر،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علامه آیت‌اللّه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سید مصلح‌الدین، ناجی جزایری،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اسوه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حسن‌زاده، صادق،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اصفهان، مهدوی، مصلح‌الدین، سازمان فرهنگی تفریحی شهرداری اصفهان، اصفهان،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 علی‌آبادی، محمد، انتشارت هنارس،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عرف عرفان، حسن‌زاده آملی، حسن، سروش،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خوبان، صداقت، سید علی‌اکبر، نشر میم،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خاطره‌هائى از زندگى فيلسوف بزرگ قرن، علامه طباطبائى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 مرتضى، دفتر نشر فرهنگ اسلامی،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آینه‌داران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های مجله حوزه با عالمان و دانشوران حوزوی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جامع خاطرات مقام معظّم رهبری، مرکز تحقیقات رایانه‌ای قائمیه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دیجیتال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مجلسى، محمدباقر بن محمدتقى، دار إحياءالتراث العربي،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بررسى‌هاى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طباطبائی، سيد محمدحسين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خسروشاهى، سید هادی، موسسه بوستان کتاب،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برگی از دفتر آفتاب، باقی‌زاده، رضا، موسسه فرهنگی انتشاراتی مشهور،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صبح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فضیلت، خلیلیان، حمید، سازمان فرهنگی تفریحی شهرداری اصفهان، اصفهان،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بهجت عارفان در حدیث دیگران، باقی‌زاده، رضا، انتشارات زائر،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اطلاع‌رسانی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نامه‌نیوز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خبری جهان‌نیوز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پرتویی از خورشید، رودسری، حسین، عروج،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پرسش‌های شما و پاسخ‌های آیت‌اللَّه بهجت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اسلام‌جو، حامد، آخرین وصی، قم، چاپ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پندنامه سعادت، سعادت‌پرور، علی، دفتر تنظیم و نشر آثار آیت‌اللّه سعادت‌پرور،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فولاد اصفهان، عقیلی، احمد، کانون پژوهش،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پاکان قم، جواهرکلام، عبدالحسین، انصاریان،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قرائتی، محسن، مرکز فرهنگی درس هایی از قرآن،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تماشای فرزانگی و فروزندگی، مصباح یزدی، محمدتقی، انتشارات مؤسسه آموزشی و پژوهشی امام خمینی،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با نفس، مظاهری، حسین، فدک فاطمی،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مجتبی، شورای سردبیری، مؤسسه پژوهشی فرهنگی مصابیح‌الهدی،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های اخلاقی و کرامات مشاهیر تخت فولاد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خلیلیان، حمید، سازمان فرهنگی تفریحی شهرداری اصفهان، اصفهان،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مستند سید هادی خسروشاهی درباره شهدای حرب 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قاضی طباطبائی، مدنی، غفاری،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خسروشاهی، سید هادی، کلبه شروق،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مستند سید هادی خسروشاهی درباره آیت‌اللّه سید علی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خسروشاهی، سید هادی، کلبه شروق،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اطلاع‌رسانی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آیت‌اللّه حسن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محبوبی، مجید، مرکز پژوهش های اسلامی صدا و سیما،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آیت‌اللّه عبدالکریم حق‌شناس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محدثی، مهدی، مرکز پژوهش های اسلامی صدا و سیما،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آیت‌اللّه سید مهدی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محدثی، مهدی، مرکز پژوهش های اسلامی صدا و سیما،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آیت‌اللّه علی‌پناه اشتهاردی، عزیز خان، فاطمه، مرکز پژوهش های اسلامی صدا و سیما،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آیت‌اللّه میرزا علی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محبوبی، مجید، مرکز پژوهش های اسلامی صدا و سیما،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آیت‌اللّه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 و نوشته‌ها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پسندیده، مرتضی، مؤسسه تنظیم و نشر آثار امام خمینی،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آیت‌اللّه علی احمدی میانجی، احمدی میانجی، علی، دفتر معظّم له، قم،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سال‌های نجف، مؤسسه تنظیم و نشر آثار امام خمینی، عروج،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سید هادی خسروشاهی، قربانی، امیر، نشر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قرائتی، محسن، مرکز فرهنگی درس‌هایی از قرآن،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خاطره‌های آموزنده، محمدی ری‌شهری، محمد، موسسه علمی فرهنگی دارالحدیث،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ایرنا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بسیج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تابناک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تسنیم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قم، گروهی از نویسندگان، انتشارات زائر،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جستجوی استاد، حسن‌زاده، صادق، انتشارت آل علی ع،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بی‌نشان‌ها، کرمی‌نژاد، مصطفی، نهاوندی،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آیت‌اللّه العظمی بهجت، رخشاد، محمدحسین، موسسه فرهنگی سماء،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عرفان، هاشمیان، هادی، مؤسسه فرهنگی طه،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بهاءالدینی آیت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شفیعی، سید حسن، قدس،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رجانیوز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زندگی 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مسعود، انتشارات امام علی بن ابی طالب ع،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ریحان، صداقت، سید علی‌اکبر، بکاء،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وطن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روزنه هایی از عالم غیب، خرازی، سید محسن، مسجد مقدس جمکران،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ریاحی، محمدحسین، سازمان فرهنگی تفریحی شهرداری اصفهان، اصفهان،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رهنمای سلوک، حق‌شناس، عبدالکریم،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ریاضت در عرف عرفان، رمضانی، حسن، آیت اشراق،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 و جلوه های تشیع حوزه علمیه اصفهان در طول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موحّد أبطحی، سید حجت، دفتر تبلیغات المهدی اصفهان، اصفهان،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مهر افروخته، تهرانی، علی، انتشارات سروش،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اختصاصی دکتر حجت‌الاسلام قاسم کاکایی، شرح دعای رجبیه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حریم 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گروهی از نویسندگان ماه‌نامه کوثر، انتشارات زائر،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سفینةالصادقین، یعقوبی قائنی، سید حسین، انتشارات فقه،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معنوی، اسدی، اکبر، انتشارات پارسیان،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سوخته، هیأت تحریریه مؤسسه شمس‌الشموس، انتشارات مؤسسه شمس‌الشموس،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امام خمینی، الهامی‌نیا، علی‌اصغر، زمزم هدایت،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خمینی، روح‌اللّه، دفتر نشر معارف،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آفاق، حیدری کاشانی، حسین، اعتماد،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سیره علمی و عملی علّامه طباطبائی از نگاه فرزانگان، شمس، مرادعلی، اسوه،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فرزانگان، مختاری، رضا، حوزه علمیه قم، دفتر تبلیغات اسلامی،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مجموعه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سیدالعراقین تخت فولاد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قاسمی، رحیم، سازمان فرهنگی تفریحی شهرداری اصفهان، اصفهان،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شهیدان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شهدای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دستغیب، صدوقی، اشرفی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اسحاقی، سید حسین، مرکز پژوهش‌های صدا و سیما،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شیدای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آیت‌اللّه حاج آقا مجتبی حاج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مهری، محمدجواد، نشر سرانه، کرمانشاه،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امام خمینی، مؤسسه تنظیم و نشر آثار امام خمینی،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دل‌ها، حسن‌زاده، صادق، اندیشه هادی،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فریادگر توحید، موسسه تحقیقاتی فرهنگی اهل‌بیت ع، قم، موسسه فرهنگی انتشاراتی انصاری،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نامدار شیعه، عقیقی بخشایشی، عبدالرحیم، کتابخانه عمومی حضرت آیت‌اللّه مرعشی نجفی،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کرامات مرعشیه، رستمی چافی، علی، موسسه فرهنگی انتشاراتی مشهور،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گذری کوتاه بر زندگی‌نامه آیت‌اللّه العظمی بهبهانی، پورمطلوب، عبدالرضا، انتشارات صبح امید دانش،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ابرار، جمعی از پژوهش‌گران، نشر معروف،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دانشمندان، شریف رازی، محمد، کتابفروشی اسلاميه،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مجتهدی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آیت‌اللّه دکتر سید مرتضی مستجاب‌الدعواتی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مستجابی، سید مرتضی، سازمان فرهنگی تفریحی شهرداری اصفهان، اصفهان،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پاسدار اسلام، </w:t>
      </w:r>
      <w:r>
        <w:rPr>
          <w:rFonts w:eastAsia="IRNazanin" w:cs="IRNazanin"/>
          <w:color w:val="111111"/>
          <w:sz w:val="28"/>
          <w:szCs w:val="28"/>
          <w:lang w:bidi="fa-IR"/>
        </w:rPr>
        <w:t>1/12/1391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حضور،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حضور،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حوزه، خرداد و تیر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فرهنگ کوثر، بهمن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حسینی، نعمت‌اللّه، جامعه مدرسین حوزه علمیه قم،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علم در میدان عمل،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حسینی، نعمت‌اللّه،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مروری بر آثار و تالیفات استاد فرزانه حضرت آیت‌اللّه علامه حسن حسن‌زاده آملی، رمضانی، حسن، نهاد نمایندگی مقام معظّم رهبری در دانشگاه‌های تهران و علوم پزشکی،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مشاهیر مدفون در حرم رضوی، گروه تراجم و انساب، آستان قدس رضوی،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مشاهیر مزار علامه میرزا ابوالمعالی کلباسی، کرباسی، علی، کانون پژوهش،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مشرق‌نیوز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مصباح‌الهدی در نگرش و روش عرفانی اهل محبّت و ولاء، طیّب، مهدی، سفینه،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انوار، تهرانی، سید محمدحسین، مکتب وحی،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کنگره بزرگداشت فقیه متألّه آیت‌اللّه سید علی آقا قاضی، کنگره بزرگداشت فقیه متألّه آیت‌اللّه سید علی آقا قاضی، تبریز،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مجرد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تهرانی، سید محمدصادق، علّامه طباطبائی، مشهد مقدس،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مجرد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تهرانی، سید محمدصادق، علّامه طباطبائی، مشهد مقدس،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فرد مسلمان در احیای حکومت اسلام، تهرانی، سید محمدحسین، مشهد مقدس،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در حکومت اسلام، تهرانی، سید محمدحسین، علامه طباطبائی، مشهد،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یادنامه آیت‌اللّه العظمی اراکی، استادی، رضا، روزنامه اطلاعات،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یادنامه حضرت آیت‌اللّه العظمی حاج سید أبوالقاسم خویی، گروهی از نویسندگان، موسسه خیریه آیت‌اللّه عظمای خوئی،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برخی از آنان مسیر علوم رائج حوزوی و اجتهاد مصطلح را طیّ نکرده باشند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زاویه سادات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خلخال، اردبیل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حسین بروجردی، امام خمینی، علّامه سید محمدحسین طباطبایی، سید حسین قاضی، میرزا احمد زنجانی، میرزا محمد مجاهدی تبریزی، سید محمدکاظم شریعتمداری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الْجِهَادَ بَابٌ فَتَحَهُ اللَّهُ لِخَاصَّةِ أَوْلِیَائِهِ؛ به راستی جهاد، بابی است که خداوند برای اولیاء خاصّ خود گشوده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یکی از روستاهای داراب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عارف باللّه آقا شیخ علی‌محمد بروجردی و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مهدی اصفهانی، محمدتقی آقا بزرگ شهیدی، میرزا مهدی شهیدی، شیخ محمدکاظم شیرازی، آقا ضیاءالدین عراقی، شیخ محمدحسین غروی اصفهانی، سید أبوالحسن اصفهانی، سید عبدالهادی شیرازی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آیت‌اللّه شیخ أبوالحسن شیرازی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خوانساری، سید حسین قاضی، علّامه سید محمدحسین طباطبایی، سید محمد محقّق داماد، سید حسین بروجردی، سید محمد حجت کوه‌کمره‌ای، سید محمدتقی خوانساری، امام خمینی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أبوالقاسم خویی، سید محسن حکیم، شیخ محمدحسین غروی اصفهانی، میرزا محمدباقر زنجانی، سید حسین بروجردی، شیخ صدرا بادکوبه‌ای، میرزا علی آقا قاضی، سید أبوالحسن اصفهانی، آقا ضیاءالدین عراقی، میرزا حسین نائینی، سید جمال‌الدین گلپایگانی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3/10/1390</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 ابوالفضل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مهدی مازندرانی، شیخ فتح‌اللّه شریعت اصفهانی، شیخ محمدحسین غروی اصفهانی، آقا ضیاءالدین عراقی، میرزا حسین نائینی، سید حسین بادکوبه‌ای، علّامه محمدجواد بلاغی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سال‌های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نظریه حسین فردوست در سرنگونی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آنجا که برجسته‌ترین شاگردش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محمدباقر صدر و خواهر مظلومه‌اش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خاندان آیت‌اللّه حکیم را که بسیاری از آنان جزء شاگردان ایشان بودند به شهادت رسانید و پیش از شروع جنگ تحمیلی نزدیک 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شاگردانش را در نقاط معلومی زندانی نمودند و پس از قیام اخیر شیعیان نیز عده بسیاری از شاگردان ایشان را دستگیر و زندانی نمودند که هنوز هم از سرنوشت آنان خبری در دست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حضرت آیت‌اللّه العظمی حاج سید أبوالقاسم خویی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مجاهدی تبریزی، سید حسین قاضی، علّامه سید محمدحسین طباطبایی، سید حسین بروجردی، سید محمد محقق داماد، سید محسن حکیم، سید محمود شاهرودی، شیخ حسین حلّی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محمدتقی شیرازی، آخوند محمدکاظم خراسانی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هایی از عالم 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بهبهانی به امام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توئی که می‌توانی شاه را از تخت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أبوالحسن مشکینی، سید أبوالحسن اصفهانی، سید محسن حکیم، سید محمود شاهرودی، سید نصراللّه مستنبط، آقا ضیاءالدین عراقی، شیخ عبدالکریم حائری، شیخ مرتضی طالقانی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بهاءالدّینی، سید حسین بروجردی، امام خمینی، سید محمد حجت کوه‌کمره‌ای، سید محمدرضا گلپایگانی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ش، 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سید محمد حجت کوه‌کمره‌ای، امام خمینی، سید شهاب‌الدین مرعشی نجفی، شیخ محمدباقر آشتیانی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حسین قمی، میرزا ابوالحسن انگجی، شیخ عبدالکریم حائری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خوانسار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محمدکاظم خراسانی، سید محمدکاظم یزدی، شیخ فتح‌اللّه شریعت اصفهانی، میرزا حسین نائینی، آقا ضیاءالدّین عراقی، شیخ عبدالکریم حائری، میرزا علی‌اکبر حکیم یزدی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احمد خوانساری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بیوک‌آباد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سید محمد حجت کوه‌کمره‌ای، سید محمدرضا گلپایگانی، سید محمد محقق داماد، سید احمد خوانساری، سید حسین قاضی، علّامه سید محمدحسین طباطبایی، حاج آقا حسین قمی، سید رضا بهاءالدینی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میامی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مجتبی قزوینی، میرزا احمد مدرّس یزدی، میرزا کاظم مهدوی دامغانی، میرزا هاشم قزوینی، میرزا مهدی اصفهانی، سید حسین بروجردی، سید صدرالدین صدر، سید محمدتقی خوانساری، سید محمد حجت کوه‌کمره‌ای، سید محسن حکیم، سید محمود شاهرودی، سید عبدالهادی شیرازی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آذرشهر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محمدتقی خوانساری، سید محسن حکیم، امام خمینی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آرامش در تنهایی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یکی از روستاهای قائم‌شهر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هاشم قزوینی، سید حسین بروجردی، امام خمینی، میرزا هاشم آملی، سید محمدرضا گلپایگانی، علّامه سید محمدحسین طباطبائی، سید محمد محقّق داماد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هایی از عالم 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هایی از عالم 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ضیاءالدین عراقی، سید أبوالحسن اصفهانی، میرزا حسین نائینی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متکازین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بهشهر،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یزدی، سید محمود شاهرودی، میرزا هاشم آملی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محمدعلی ادیب تهرانی، امام خمینی، سید محمدرضا گلپایگانی، سید محمد حجت کوه‌کمره‌ای، سید محمدتقی خوانساری، سید صدرالدین صدر، میرزا رضی تبریزی، شیخ محمدحسین کاشف‌الغطاء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 -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توجه داشته باشیم که خون‌خواهان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اصحاب ایشان‌اند که همراه خودشان در عاشورا شهید شدند</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مجاهدی تبریزی، میرزا احمد کافی، سید حسین بروجردی، سید محمد حجت کوه‌کمره‌ای، امام خمینی، علّامه سید محمدحسین طباطبایی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حسین بروجردی، سید عبدالهادی شیرازی، سید أبوالقاسم خویی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مرکز اسناد انقلاب اسلامی، </w:t>
      </w:r>
      <w:r>
        <w:rPr>
          <w:rFonts w:eastAsia="IRNazanin" w:cs="IRNazanin"/>
          <w:b w:val="false"/>
          <w:bCs w:val="false"/>
          <w:i w:val="false"/>
          <w:iCs w:val="false"/>
          <w:color w:val="333333"/>
          <w:sz w:val="20"/>
          <w:szCs w:val="20"/>
        </w:rPr>
        <w:t>30/8/1401</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زندگی‌نامه آیت‌اللّه حاج میرزا جواد تبریزی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شهاب‌الدین مرعشی نجفی، شیخ مرتضی طالقانی، شیخ محمدتقی آملی، میرزا مهدی اصفهانی، میرزا هاشم قزوینی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گرگان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سید عبدالاعلی سبزواری ، شیخ مجتبی لنکرانی، شیخ صدرا بادکوبه‌ای، سید محمود شاهرودی ، میرزا هاشم آملی، میرزا محمدباقر زنجانی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خراشا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بجنورد، خراسان شمالی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حسین قمی، محمدتقی آقا بزرگ شهیدی، آقا ضیاءالدین عراقی، میرزا حسین نائینی، سید ابوالحسن اصفهانی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سید محمد محقق داماد، شیخ مرتضی حائری، سید محمدرضا گلپایگانی، سید ابوالقاسم خویی، علامه سید محمدحسین طباطبایی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حسن تهرانی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حسن تهرانی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ش، روستای ایرا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لواسانی، میرزا ابوالحسن شعرانی، سید ابوالحسن رفیعی قزوینی، شیخ محمدتقی آملی، میرزا مهدی الهی قمشه‌ای، محمدحسین فاضل تونی، میرزا احمد آشتیانی، علامه سید محمدحسین طباطبایی، سید محمدحسن الهی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آثار علامه حسن‌زاده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جهان‌نیوز،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حسن‌زاده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اتفاق افتاده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قدمگاه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نیشابور، 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عزالدین زنجانی، سید علی محقق داماد، سید محمدعلی علوی گرگانی، محمد فاضل لنکرانی، ناصر مکارم شیرازی، میرزا هاشم آملی، سید رضا بهاءالدینی، حیدر آقا معجزه، علّامه حسن حسن‌زاده آملی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ریاضت در عرف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مفهوم‌شناسی ریاضت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ریاضت در عرف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رمز جاودانگی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بوئین زهرا،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محمدباقر زنجانی، سید محمود مرعشی شوشتری، سید أبوالحسن اصفهانی، سید عبدالهادی شیرازی، سید محمود شاهرودی، سید أبوالقاسم خویی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أبوالقاسم خوئی، سید محسن حکیم، سید عبدالهادی شیرازی، شیخ عبدالحسین رشتی، شیخ محمدعلی کاظمینی، سید جمال‌الدین گلپایگانی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خرم‌آباد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 شب‌زنده‌دار، سید محمد محقق داماد، امام خمینی، سید حسین بروجردی، شیخ مرتضی حائری، سید محمدرضا گلپایگانی، علّامه سید محمدحسین طباطبایی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حسن‌علی نخودکی اصفهانی، میرزا هاشم قزوینی، میرزا مهدی اصفهانی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ش،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اصفهانی، سید عبدالهادی شیرازی، سید ابوالقاسم خویی، میرزا علی آقا قاضی، محمدجواد انصاری همدانی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کنگره بزرگداشت فقیه متألّه آیت‌اللّه سید علی آقا قاضی،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اختصاصی دکتر حجت‌الاسلام قاسم کاکایی، شرح دعای رجبیه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اَرْکانَاً لِتَوْحِیدکَ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اختصاصی دکتر حجت‌الاسلام قاسم کاکایی، شرح دعای رجبیه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فَبِهِمْ مَلأْتَ سَمَائَکَ وَ اَرْضَکَ حَتَّی ظَهر أن لا اِلهَ اِلاّ اَنْتَ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اختصاصی دکتر حجت‌الاسلام قاسم کاکایی، شرح دعای رجبیه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مُفَرّقاً بَینَ النُّورِ وَ الدَّیجُورِ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اختصاصی دکتر حجت‌الاسلام قاسم کاکایی، شرح دعای رجبیه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مَعْرُوفاً بِغَیرِ شِبْهٍ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حسین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حسین نائینی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محمدهادی میلانی، شیخ غلام‌حسین تبریزی، میرزا هاشم قزوینی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ق، بروجرد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درچه‌ای، میرزا ابوالمعالی کلباسی، سید محمدتقی مدرس، آخوند محمد کاشی، جهانگیرخان قشقایی، آخوند محمدکاظم خراسانی، سید محمدکاظم یزدی، شیخ فتح‌اللّه شریعت اصفهانی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با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آیت‌اللّه بروجردی در مسائل سیاسی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با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تحقیر بختیار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با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 از احیای آتش‌پرستی در ایران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با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با شاه از موضع قدرت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با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نامه‌های آیت‌اللّه بروجردی به شاه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فدائیان اسلام و ملی شدن صنعت نفت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آیت‌اللّه کاشانی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اراضی و لوایح ششگانه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کردن گذرنانه برای خروج از ایران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اراضی و لوایح ششگانه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شاهنشاهی به جمهوری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اراضی و لوایح ششگانه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لوایح ششگانه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بروجردی و تجلیل از امام خمینی و بالعکس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ق،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عبدالکریم گزی، میرزا محمدصادق خاتون‌آبادی، میرزا حسین نائینی، آقا ضیاءالدّین عراقی، سید ابوالحسن اصفهانی، سید أبوتراب خوانساری، علّامه محمدجواد بلاغی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 های تشیع حوزه علمیه اصفهان در طول 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أبوالحسن اصفهانی، آقا ضیاءالدّین عراقی، میرزا حسین نائینی، علّامه محمدجواد بلاغی، سید حسین اشکوری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محمدتقی بهجت، شیخ مرتضی حائری، سید رضا بهاءالدینی، شیخ عبدالجواد جبل عاملی، میرزا محمد مجاهدی تبریزی، سید رضا صدر، شیخ عبدالرزاق قائنی، سید احمد خوانساری، سید حسین بروجردی، سید محمد محقق داماد، شیخ محمدعلی اراکی، امام خمینی، سید محمدرضا گلپایگانی، شیخ عباس‌علی شاهرودی، علّامه سید محمدحسین طباطبایی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محمدحسن شیرازی، علی‌اکبر حکمی یزدی، آخوند محمدکاظم خراسانی، میرزا ابوالحسن جلوه، سید محمدکاظم یزدی، حاج آقا رضا همدانی، میرزا حبیب‌اللّه رشتی، میرزا هاشم رشتی، سید احمد کربلایی، میرزا محمود قمی، شیخ فضل‌اللّه نوری، شیخ علی نوری، آقا علی مدرس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استادان سطح عالی و خارج ایشان برای ما معلوم نشد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ملّا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جریب،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کوهستانی، سید محمود شاهرودی، میرزا هاشم آملی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نجف‌آباد،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عبدالجواد جبل عاملی، سید شهاب‌الدین مرعشی نجفی، شیخ مرتضی حائری، سید حسین بروجردی، امام خمینی، سید محمد محقق داماد، علّامه سید محمدحسین طباطبائی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و جهاد اکبر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یزدی، آخوند ملّا محمدکاظم خراسانی، میرزا حسین نائینی، سید أبوالحسن اصفهانی، شیخ عبدالکریم مامقانی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6/6/1400</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چهاردهم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نجفی اهری، حسین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معصومی همدانی، سید محمد محقّق داماد، سید محمدباقر سلطانی، میرزا محمد مجاهدی تبریزی، سید محمد حجت کوه‌کمره‌ای، سید حسین بروجردی، امام خمینی، علّامه سید محمدحسین طباطبایی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استاد آیت‌اللّه حسین نوری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نیشابور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مهدی اصفهانی، میرزا مهدی آشتیانی، سید عبدالهادی شیرازی، سید محسن حکیم، سید ابوالقاسم خویی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قائن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جنوبی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انصاری همدانی، سید جمال‌الدین گلپایگانی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tl w:val="true"/>
        </w:rPr>
        <w:t>- / - / - -</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آقا شیخ مرتضی زاهد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تحلیلی نامه‌نیوز، </w:t>
      </w:r>
      <w:r>
        <w:rPr>
          <w:rFonts w:eastAsia="IRNazanin" w:cs="IRNazanin"/>
          <w:b w:val="false"/>
          <w:bCs w:val="false"/>
          <w:i w:val="false"/>
          <w:iCs w:val="false"/>
          <w:color w:val="333333"/>
          <w:sz w:val="20"/>
          <w:szCs w:val="20"/>
        </w:rPr>
        <w:t>31/1/1392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ابوترابی‌فرد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 دولت را به گفتمان نظام تبدیل می‌کنم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چرمهین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ابوالمعالی کلباسی، آخوند محمد کاشی، سید محمدتقی مدرس، سید محمدباقر درچه‌ای، جهانگیرخان قشقایی، سید ابوالقاسم دهکردی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خوبان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معصومی همدانی، سید صدرالدین صدر، شیخ عبدالکریم حائری، سید محمد حجت کوه‌کمره‌ای، سید محمدتقی خوانساری، سید حسین بروجردی، شیخ ابوالقاسم کبیر قمی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حاج آقا رضا بهاء‌الدینی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خبرگزاری رسمی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امام از منظر آیت‌اللّه بهاءالدینی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ایشان در زمان دفاع مقدس بیان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آیت‌اللّه بهاءالدینی درباره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اصلاح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 پنج پایه، استوار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چیزی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داده نشده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امام با ایشان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نظام جمهوری اسلامی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سید رضا بهاءالدینی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خبرگزاری رسمی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امام از منظر آیت‌اللّه بهاءالدینی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مقام معظّم رهبری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w:t>
      </w:r>
      <w:r>
        <w:rPr>
          <w:rFonts w:eastAsia="IRNazanin" w:cs="IRNazanin"/>
          <w:b w:val="false"/>
          <w:bCs w:val="false"/>
          <w:i w:val="false"/>
          <w:iCs w:val="false"/>
          <w:color w:val="333333"/>
          <w:sz w:val="20"/>
          <w:szCs w:val="20"/>
        </w:rPr>
        <w:t>10/4/1391</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خواندنی با حجت‌الاسلام صدیقی درباره حالات آیت‌اللّه بهاءالدینی و بهجت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خاطرات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آیینه خاطرات و نظرات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العظمی بهاء‌الدینی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عبدالرسول مدنی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حبیب‌اللّه شریف کاشانی، سید محمد علوی کاشانی، شیخ عبدالکریم حائری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محمدکاظم شیرازی، شیخ مجتبی لنکرانی، شیخ حسین حلّی، سید أبوالقاسم خوئی، سید أبوالحسن رفیعی قزوینی، شیخ محمدحسین فاضل تونی، میرزا أبوالحسن شعرانی، میرزا مهدی الهی قمشه‌ای، میرزا احمد آشتیانی، آقا عماد رشتی، شیخ محمدتقی آملی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ش، خمین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محمدعلی ادیب تهرانی، سید محمدتقی خوانساری، سید علی یثربی کاشانی، شیخ عبدالکریم حائری، میرزا محمدعلی شاه‌آبادی، میرزا علی‌اکبر حکمی یزدی، شیخ محمدرضا مسجدشاهی، میرزا جواد ملکی تبریزی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فرزند حسینم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ثابت و استوار از آغاز تا پایان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 ادبی و ذوق شعری آیت‌اللّه صافی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ثابت و استوار از آغاز تا پایان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سال‌های 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سال‌های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می‌خواهند کورش کبیر را وارد ایران کنند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زندگی امام خمینی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زندگی امام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حجت‌الاسلام آقا عبدالعلی قرهی که در بیت حضرت امام فعّالیّت می‌کرد و در جلسه آن شب هم حضور داشت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نقشه، نقشه‌کشی، تعیین حد و مرز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قاطعیت امام در عزل بنی‌صدر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ثابت و استوار از آغاز تا پایان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ثابت و استوار از آغاز تا پایان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خورشید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آفتاب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خاطرات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آیینه خاطرات و نظرات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العظمی بهاء‌الدینی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ضیاءالدین عراقی، علّامه محقق اصولی، سید احمد بهبهانی، شیخ محمدحسین کاشف‌الغطاء، سید میرزا آقا اصطهباناتی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مرعشیه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 سیاسی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العظمی مرعشی نجفی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مرعشیه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 سیاسی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اصفهانی، میرزا حسین نائینی، آقا ضیاءالدین عراقی، میرزا ابوالحسن مشکینی، شیخ محمدکاظم شیرازی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سید محمدرضا گلپایگانی، سید محمد محقق داماد، شیخ عبدالنبی اراکی، شیخ محمدرضا کلباسی، سید أبوالقاسم خویی، سید محمود شاهرودی، سید عبدالهادی شیرازی، شیخ حسین حلّی، سید جواد تبریزی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نجف‌آباد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علّامه سید محمدحسین طباطبایی، سید محمد محقق داماد، سید حسین بروجردی، سید شهاب‌الدین مرعشی نجفی، سید محمدرضا گلپایگانی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نائینی، آقا ضیاءالدین عراقی، شیخ عبدالکریم حائری، میرزا جواد آقا ملکی تبریزی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ش،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سید محمود شاهرودی، میرزا محمدباقر زنجانی، سید حسین بروجردی، سید محمد محقق داماد، علّامه سید محمدحسین طباطبایی، سید محمدکاظم شریعتمداری، سید أبوالقاسم خویی، امام خمینی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عرفانی میرزا علی آقا قاضی و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شاهرودی، سید عبدالهادی شیرازی، شیخ محمدحسین غروی اصفهانی، سید أبوالقاسم خوئی، میرزا علی آقا قاضی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سال‌های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سبزوار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محمدحسن بُرسی، محمدتقی آقا بزرگ شهیدی، سید محمد عصّار، شیخ حسن‌علی نخودکی اصفهانی، سید أبوالحسن اصفهانی، میرزا حسین نائینی، آقا ضیاءالدین عراقی، شیخ محمدحسین غروی اصفهانی، علّامه محمدجواد بلاغی، سید حسین بادکوبه‌ای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خمینی‌شهر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شیرازی، جلال‌الدّین همایی، حاج آقا رحیم ارباب، علی آقا مدرس، سید مهدی درچه‌ای، شیخ عبدالکریم یزدی، سید محمد حجت کوه‌کمره‌ای، سید محمدتقی خوانساری، سید صدرالدین صدر، سید حسین بروجردی، محمدعلی اراکی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حاج شیخ عبدالجواد جبل عاملی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مهدی اصفهانی، سید احمد یزدی، شیخ مرتضی حائری، سید حسین بروجردی، امام خمینی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ق، روستای سردها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شیرازی، شیخ عبدالکریم حائری، سید أبوالحسن اصفهانی، شیخ محمدحسین غروی اصفهانی، شیخ محمدحسین کاشف‌الغطاء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شیرازی، سید أبوالحسن اصفهانی، سید میرزا آقا اصطهباناتی، میرزا علی آقا قاضی، محمدجواد انصاری همدانی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صادقی مدرس، سید أبوالقاسم دهکردی، سید محمدباقر درچه‌ای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یزدی، شیخ فتح‌اللّه شریعت اصفهانی، آخوند محمدکاظم خراسانی، میرزا أبوالحسن انگجی، شیخ عبدالکریم حائری، سید محمد حجت کوه‌کمره‌ای، میرزا محمدباقر زنجانی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خرداد و تیر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سید محمد محقق داماد، سید محمدرضا گلپایگانی، علّامه سید محمدحسین طباطبایی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شهید ربّانی شیرازی و مقاومت او در مقابل شکنجه‌ها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نویسی، میرزا ابوالفضل زاهدی قمی، میرزا محمد همدانی، سید محمد حجت کوه‌کمره‌ای، سید محمد نجف‌آبادی، سید مهدی درچه‌ای، حاج آقا رحیم ارباب، سید أبوالحسن اصفهانی، آقا ضیاءالدین عراقی، میرزا حسین نائینی، شیخ محمدکاظم شیرازی، شیخ موسی خوانساری، میرزا أبوالحسن مشکینی، شیخ محمدحسین غروی اصفهانی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آشتیانی، میرزا عبدالعلی تهرانی، شیخ محمدرضا تنکابنی، میرزا طاهر تنکابنی، میرزا محمدعلی شاه‌آبادی، امام خمینی، سید حسین بروجردی، سید محمد حجت کوه‌کمرای، سید محمدتقی خوانساری، شیخ محمدحسین زاهد، سید علی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مرتضی زاهد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عبدالکریم حق‌شناس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رهنمای سلوک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عبدالهادی شیرازی، حاج آقا بزرگ تهرانی، سید عبدالأعلی سبزواری، شیخ علی‌محمد بروجردی، شیخ مرتضی طالقانی، میرزا علی آقا قاضی، آقا سید هاشم حدّاد، مستور آقا شیرازی، سید افضل حسین هندی، شیخ علی‌اکبر اراکی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کوثر،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آینه رؤیاهای راستین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ریحان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امام راحل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تربت حیدریه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احمد مدرس یزدی، میرزا هاشم قزوینی، میرزا مهدی اصفهانی، شیخ عبدالکریم حائری، سید محمد حجت کوه‌کمره‌ای، شیخ موسی خوانساری، شیخ کاظم شیرازی، سید محمود شاهرودی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علّامه سید محمدحسین طباطبایی، میرزا ابوالحسن شعرانی، میرزا مهدی الهی قمشه‌ای، شیخ محمدحسین فاضل تونی، سید حسین بروجردی، سید محمد محقق داماد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امام خمینی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خاطرات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آیینه خاطرات و نظرات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العظمی بهاء‌الدینی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حسین بروجردی، سید شهاب‌الدین مرعشی نجفی، امام خمینی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5/3/1401</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 میرزا عبداللّه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تبریزی، علامه سید محمدحسین طباطبائی، سید محمدحسن الهی، محمدتقی بهجت، سید رضا بهاءالدینی، محمدتقی آملی، محمدعلی اراکی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پنجشنبه آینده مهمانم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انقلابی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میرزا خلیل مجتهد، شیخ محمدرضا اصفهانی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ضیاءالدین عراقی، میرزا حسین نائینی، سید ابوالحسن اصفهانی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زیراب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سوادکوه،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سید شهاب‌الدین مرعشی نجفی، شیخ محمدعلی اراکی، میرزا هاشم آملی، شیخ علی صافی گلپایگانی، شیخ لطف‌اللّه صافی گلپایگانی، میرزا علی مشکینی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صدرالدین صدر، سید حسین بروجردی، شیخ مهدی مازندرانی، سید احمد خوانساری، علّامه سید محمدحسین طباطبایی، امام خمینی، سید عبدالهادی شیرازی، سید أبوالقاسم خویی، سید محمد حجت کوه‌کمره‌ای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 یک بی‌غیرتی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سید عزالدین زنجانی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باکو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کشور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صدوقی، میرزا محمد مجاهدی تبریزی، سید حسین بروجردی، امام خمینی، علامه سید محمدحسین طباطبائی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ایرنا، </w:t>
      </w:r>
      <w:r>
        <w:rPr>
          <w:rFonts w:eastAsia="IRNazanin" w:cs="IRNazanin"/>
          <w:b w:val="false"/>
          <w:bCs w:val="false"/>
          <w:i w:val="false"/>
          <w:iCs w:val="false"/>
          <w:color w:val="333333"/>
          <w:sz w:val="20"/>
          <w:szCs w:val="20"/>
        </w:rPr>
        <w:t>2/12/1392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موقت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خوشوقت از پرچمداران نظام بود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w:t>
      </w:r>
      <w:r>
        <w:rPr>
          <w:rFonts w:eastAsia="IRNazanin" w:cs="IRNazanin"/>
          <w:b w:val="false"/>
          <w:bCs w:val="false"/>
          <w:i w:val="false"/>
          <w:iCs w:val="false"/>
          <w:color w:val="333333"/>
          <w:sz w:val="20"/>
          <w:szCs w:val="20"/>
        </w:rPr>
        <w:t>1/12/1391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سوگ حضرت آیت‌اللّه خوشوقت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نهاوند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محمدعلی حائری قمی، سید محمدتقی خوانساری، سید محمد حجت کوه‌کمره‌ای، سید صدرالدین صدر، سید عبدالهادی شیرازی، محمد فیض قمی، سید احمد خوانساری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خمینی‌شهر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حسن مدرس، سید محمدتقی خوانساری، سید صدرالدین صدر، شیخ عبدالکریم حائری، سید محمد حجت کوه‌کمره‌ای، سید حسین بروجردی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خوبان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خوبان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خوبان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پورسخلو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میانه، 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سید حسین قاضی، سید حسین بروجردی، سید محمد محقق داماد، سید محمدرضا گلپایگانی، میرزا رضی تبریزی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پارسیان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های سیاسی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خاطره مربوط به شهر میانه است که در تاریخ </w:t>
      </w:r>
      <w:r>
        <w:rPr>
          <w:rFonts w:eastAsia="IRNazanin" w:cs="IRNazanin"/>
          <w:b w:val="false"/>
          <w:bCs w:val="false"/>
          <w:i w:val="false"/>
          <w:iCs w:val="false"/>
          <w:color w:val="333333"/>
          <w:sz w:val="20"/>
          <w:szCs w:val="20"/>
        </w:rPr>
        <w:t>18/9/1357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هشتم محرم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وقوع پیوست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شهید سید محمدعلی قاضی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پارسیان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های سیاسی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آیت‌اللّه میرزا علی احمدی میانجی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پارسیان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های سیاسی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پارسیان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مجلس شهداء می‌آیم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پارسیان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رهبریت آیت‌اللّه خامنه‌ای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محمدحسین زاهد، سید محمدرضا گلپایگانی، امام خمینی، سید محمد محقق داماد، سید حسین بروجردی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اصفهانی، میرزا حسین نائینی، شیخ علی ایروانی، آقا ضیاءالدین عراقی، شیخ محمدحسین غروی اصفهانی، سید حسین بادکوبه‌ای، میرزا ابوالفضل زاهدی قمی، میرزا علی آقا قاضی، میرزا ابوالحسن انگجی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دامغان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شیخ علی‌اکبر الهیان، سید موسی زرآبادی، میرزا مهدی اصفهانی، شیخ مجتبی قزوینی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خوئین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قوچانی، سید أبوالقاسم خوئی، سید محمود شاهرودی، میرزا محمدباقر زنجانی، امام خمینی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فارچی‌آباد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اشتهارد، البرز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شهاب‌الدین مرعشی نجفی، شیخ مرتضی حائری، سید محمدرضا گلپایگانی، سید احمد زنجانی، شیخ محمدعلی حائری کرمانی، علّامه سید محمدحسین طباطبایی، امام خمینی، سید حسین بروجردی، سید صدرالدین صدر، شیخ محمدعلی اراکی، اسید احمد خوانساری، سید محمد حجت کوه‌کمره‌ای، سید محمدتقی خوانساری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علی‌پناه اشتهاردی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هاشم قزوینی، سید محمدهادی میلانی، سید حسین بروجردی، امام خمینی، شیخ مرتضی حائری، سید محمد محقق داماد، علّامه سید محمدحسین طباطبایی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9/2/1395</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خامنه‌ای، سید علی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محمدحسین زاهد، امام خمینی، سید حسین بروجردی، سید شهاب‌الدین مرعشی نجفی، شیخ محمد صدوقی، علامه سید محمدحسین طباطبایی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پندنامه سعادت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حسین بروجردی، سید ابوالقاسم خویی، میرزا هاشم قزوینی، سیف‌اللّه ایسی میانجی، شیخ مجتبی قزوینی، میرزا مهدی اصفهانی، میرزا مهدی آشتیانی، شیخ حسین حلی، سید محسن حکیم، سید محمود شاهرودی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گلپایگان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سید محمد حجت کوه‌کمره‌ای، سید محمدتقی خوانساری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حائری، شیخ عباس صفایی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مهدی روحانی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آشتیانی، حاج آقا حسین قمی، سید ابراهیم خراسانی، فاضل بسطامی، میرزا حسین نائینی، سید محمد فیروزآبادی، سید ابوالحسن اصفهانی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قاضی، سید احمد خوانساری، سید محمد حجت کوه‌کمره‌ای، سید حسین بروجردی، شیخ عباس‌علی شاهرودی، علّامه سید محمدحسین طباطبائی، میرزا محمد مجاهدی تبریزی، آخوند محمدکاظم خراسانی، شیخ حسین حلی، میرزا محمدباقر زنجانی، سید أبوالقاسم خویی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اصفهانی، شیخ محمدرضا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أبوالقاسم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محمدتقی آملی، میرزا محمدعلی شاه‌آبادی، میرزا مهدی آشتیانی، سید عبدالهادی شیرازی، سید محمود شاهرودی، شیخ محمدکاظم شیرازی، شیخ محمدعلی کاظمینی، سید أبوالقاسم خویی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شرابیانی، شیخ محمدحسن مامقانی، شیخ فتح‌اللّه شریعت اصفهانی، آخوند محمدکاظم خراسانی، امامقلی نخجوانی، میرزا حسین خلیلی، آقا سید حسین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میرزا علی آقا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 بهاری، سید احمد کربلایی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ش، روستای آلنّی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مشکین‌شهر، اردبیل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صدرالدین صدر، سید محمدتقی خوانساری، سید حسین بروجردی، سید محمد محقق داماد، علّامه سید محمدحسین طباطبایی، امام خمینی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وفس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عبدالرزاق محدّث حائری اصفهانی، شیخ عمادالدین علی گنبدی، شیخ علی دامغانی، آخوند ملّا محمد هیدجی، شیخ عبدالنبی نوری، میرزا مهدی آشتیانی، میرزا محمود مدرّس کهکی، شیخ محمدرضا تنکابنی، میرزا جواد آقا ملکی تبریزی، شیخ عبدالکریم حائری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ملّا علی معصومی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تبادل رمز بین دو همرزم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ملّا علی معصومی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اخلاف و فرزندان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محمدکاظم خراسانی، سید محمدکاظم یزدی، سید محسن حسینی کوه‌کمره‌ای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کوتاه بر زندگی‌نامه آیت‌اللّه العظمی بهبهانی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وایقان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شبستر، 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محمدکاظم خراسانی، سید محمدکاظم یزدی، شیخ محمدحسین غروی اصفهانی، شیخ فتح‌اللّه شریعت اصفهانی، میرزا أبوالحسن انگجی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شانگرین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معصومی همدانی، سید أبوالحسن اصفهانی، آقا ضیاءالدین عراقی، شیخ محمدحسین غروی اصفهانی، میرزا حسین نائینی، میرزا أبوالحسن مشکینی، شیخ مرتضی طالقانی، سید حسین بادکوبه‌ای، میرزا احمد آشتیانی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مبارزان معروف قبل از انقلاب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آیت‌اللّه محمدجواد انصاری همدانی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داراب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سید محمدتقی خوانساری، سید حسین بروجردی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داش‌آتان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 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محمدکاظم خراسانی، شیخ فتح‌اللّه شریعت اصفهانی، سید محمدکاظم یزدی، سید أبوالحسن اصفهانی، میرزا حسن مجتهد تبریزی، سید احمد خسروشاهی، میرزا أبوالحسن انگجی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یکی از روستاهای 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شهاب‌الدین مرعشی نجفی، علّامه سید محمدحسین طباطبایی، شیخ عبدالنبی اراکی، سید محمد حجت کوه‌کمره‌ای، سید حسین بروجردی، امام خمینی، سید محمد محقق داماد، شیخ محمدعلی اراکی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شاهرودی، سید محمدباقر 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گلپایگان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سید محمدتقی خوانساری، سید محمد حجت کوه‌کمره‌ای، سید صدرالدین صدر، سید جمال‌الدین گلپایگانی، شیخ محمدکاظم شیرازی، شیخ محمدعلی کاظمینی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سید حسین بروجردی، سید محمدرضا گلپایگانی، علامه سید محمدحسین طباطبایی، سید محمد محقق داماد، سید ابوالقاسم خویی، سید محسن حکیم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علّامه سید محمدحسین طباطبایی، سید محمد محقق داماد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شیدای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زندگانی آیت‌اللّه حاج آقا مجتبی حاج آخوند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شیدای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زندگانی آیت‌اللّه حاج آقا مجتبی حاج آخوند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شیدای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زندگانی آیت‌اللّه حاج آقا مجتبی حاج آخوند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میرزا محمدتقی شیرازی، میرزا حسین نائینی، سید موسی زرآبادی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خواهر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حائری، محمدتقی آقا بزرگ شهیدی، حاج آقا حسین قمی، میرزا مهدی اصفهانی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عبدالاعلی سبزواری، سید محسن حکیم، سید محمود شاهرودی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و داماد آیت‌اللّه محمدجواد انصاری همدانی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شهیدیه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میبد،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شهاب‌الدین مرعشی نجفی، سید محمدتقی خوانساری، شیخ محمدعلی قمی، عبداللّه فاضل قفقازی، سید صدرالدین صدر، عباس‌علی شاهرودی، شیخ عبدالکریم حائری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ش، اراک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تهرانی، شیخ عباس قوچانی، شهید سید محمدباقر صدر، سید محسن حکیم، سید أبوالقاسم قزوینی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ش، روستای دولاب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محمدعلی شاه‌آبادی، محمدتقی بافقی، محمدجواد انصاری همدانی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3/3/1390</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48196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خواندنی مرحوم دولابی درباره امام خمینی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کاشان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حائری، امام خمینی، سید محمد محقق داماد، علامه سید محمدحسین طباطبایی، سید ابوالحسن رفیعی قزوینی، سید محسن حکیم، سید ابوالقاسم خویی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خاطرات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آیینه خاطرات و نظرات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العظمی بهاء‌الدینی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أبوالقاسم خویی، سید محمدباقر صدر، شیخ مرتضی آل یاسین، سید یوسف حکیم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بروجرد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خوانساری، سید صدرالدین صدر، میرزا محمد فیض قمی، شیخ محمدعلی حائری قمی، سید احمد خوانساری، میرزا محمدعلی شاه‌آبادی، سید أبوالحسن اصفهانی، شیخ محمدحسین غروی اصفهانی، آقا ضیاءالدین عراقی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کاظمین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محمدرضا آل یاسین، شیخ مرتضی آل یاسین، سید أبوالقاسم خوئی، شیخ صدرا بادکوبه‌ای، شیخ عباس رمیثی، شیخ محمدتقی جواهری، سید محمد روحانی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سال‌های 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پهلوان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آیت‌اللّه دکتر سید مرتضی مستجاب‌الدعواتی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صدر، مجاهد بزرگ و پاسدار راه حق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پهلوان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آیت‌اللّه دکتر سید مرتضی مستجاب‌الدعواتی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صدر، مجاهد بزرگ و پاسدار راه حق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شاهرود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سید محمود شاهرودی، امام خمینی، سید أبوالقاسم خویی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میانه، 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هاشم قزوینی، شیخ مجتبی قزوینی، شیخ حسن‌علی نخودکی اصفهانی، میرزا مهدی اصفهانی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23/10/1400</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 میانجی، محمدباقر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آقا قاضی، میرزا حسن کرمانشاهی، آقا ضیاءالدین عراقی، میرزا حسین نائینی، سید أبوالحسن اصفهانی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آزادی</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چهارده هزار صلوات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طالقانی، سید أبوالحسن اصفهانی، آقا ضیاءالدین عراقی، میرزا حسین نائینی، شیخ محمدحسین غروی اصفهانی، شیخ محمدکاظم شیرازی، سید حسین بادکوبه‌ای، میرزا علی آقا قاضی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انتساب سخنانی غیر واقعی به عارف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بر نگرش آیت‌اللّه بهجت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 در زمان غیبت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ایشان نهضت امام را باطل می‌دانست؟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های شما و پاسخ های آیت‌اللّه العظمی بهجت،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سیاسی اجتماعی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عارفان در حدیث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حضرت آیت‌اللّه مسعودی خمینی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و خردمندی و فرزانگی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خردمندی و فرزانگی سیاسی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بهجت در گفتار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دیدگاه امام خمینی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تابناک،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فرزند آیت‌اللّه بهجت به برخی شایعات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انتساب سخنانی غیر واقعی به عارف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بر نگرش آیت‌اللّه بهجت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 در زمان غیبت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ایشان نهضت امام را باطل می‌دانست؟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وطن امروز،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ناگفته‌هایی از بهجت عارفان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علم و یقین جواب می‌دهم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آیت‌اللّه بهجت،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صورت عمل به تکلیف می‌توانیم کشور را اداره کنیم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وطن امروز،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ناگفته‌هایی از بهجت عارفان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عارفان در حدیث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آیت‌اللّه محمدهادی فقهی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احتمالاً مقصود، میر سید علی آقا سِدِهی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حاج آقا رحیم ارباب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مقصود از بار اوّل و دوم، دستگیری حضرت امام در دو نوبت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آیت‌اللّه بهجت،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عارفان در حدیث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حضرت آیت‌اللّه مسعودی خمینی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و خردمندی و فرزانگی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های سیاسی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انتساب سخنانی غیر واقعی به عارف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بر نگرش آیت‌اللّه بهجت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 در زمان غیبت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ایشان نهضت امام را باطل می‌دانست؟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و خردمندی و فرزانگی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خردمندی و فرزانگی سیاسی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انتساب سخنانی غیر واقعی به عارف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بر نگرش آیت‌اللّه بهجت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 در زمان غیبت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ایشان نهضت امام را باطل می‌دانست؟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وطن امروز،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ناگفته‌هایی از بهجت عارفان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تأکید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حافظ دین و این نظام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سیاستی عارفانه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یکی از نزدیکان اخلاقی آیت‌اللّه بهجت درباره حالات ایشان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آیت‌اللّه بهجت،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خیلی دوست دارم، ولی برخلاف هوای نفس نمی‌خورم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بهجت در گفتار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دیدگاه امام خمینی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 بهشت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دین، قرآن و 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و جلسات آیت‌اللّه بهجت با مقام معظّم رهبری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بسیج،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انقلابی و انقلاب‌پرور بود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وطن امروز،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ناگفته‌هایی از بهجت عارفان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ارادت ویژه‌ای به رهبر معظّم انقلاب داشتند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آنلاین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ش، گناباد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علی معصومی همدانی، سید شهاب‌الدین مرعشی نجفی، سید أبوالحسن اصفهانی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محمدرضا تنکابنی، میرزا مهدی آشتیانی، شیخ مهدی مازندرانی، شیخ محمدتقی زرگر، امام خمینی، شیخ محمدکاظم شیرازی، سید أبوالقاسم خویی، سید محمود شاهرودی، سید جمال‌الدین گلپایگانی، سید محمدهادی میلانی، شیخ صدرا بادکوبه‌ای، شیخ مرتضی طالقانی، سید محسن حکیم، سید عبدالهادی شیرازی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حائری، شیخ عبدالجواد جبل عاملی، سید حسین بروجردی، امام خمینی، علّامه سید محمدحسین طباطبایی، شیخ محمدتقی بهجت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13/3/1399</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یزدی، محمدتقی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شوشتر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ضیاءالدین عراقی، سید أبوالحسن اصفهانی، شیخ حسین حلّی، سید محسن حکیم، سید محمود شاهرودی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خلخالی، سید علی عرب، شیخ عبدالکریم حائری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سربار دیگران نباش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بی‌نشان‌ها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تمرگ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هرسین،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أبوالحسن اصفهانی، میرزا حسین نائینی، آقا ضیاءالدین عراقی، شیخ عبدالکریم حائری، شیخ مرتضی طالقانی، شیخ علی زاهدی قمی، سید عبدالغفّار مازندرانی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مهدی الهی قمشه‌ای، میرزا أبوالحسن شعرانی، سید حسین بروجردی، سید محمد محقق داماد، میرزا هاشم آملی، شیخ مرتضی حائری، علّامه سید محمدحسین طباطبائی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طباطبائی، سید رضا بهاءالدینی، شیخ مرتضی حائری، سید محمد محقق داماد، سید محمد حجت کوه‌کمره‌ای، شیخ حسین حلی، سید ابوالقاسم خویی، سید محمود شاهرودی، آقا بزرگ تهرانی، شیخ عباس قوچانی، سید جمال‌الدین گلپایگانی، محمدجواد انصاری همدانی، آقا سید هاشم حداد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در حکومت 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آیت‌اللّه سید محمدصادق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علّامه سید محمدحسین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والد با ترور، مخالف بودند مگر در موارد ضرورت و با حکم حاکم 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کسانی که رجال سیاسی را در زمان پهلوی ترور می‌کردند اعتراض داشتند، ولی در این قضیّه راه نجات اسلام را منحصر در ترور شخص شاه می‌دیده‌اند و لذا حکم آن را از حاکم شرع و مجتهد جامع‌الشّرائط مرحوم حضرت آیة‌الله‌العظمی میلانی گرفته و به این کار إقدام نموده‌اند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وظیفه فرد مسلمان در احیای حکومت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اصفهانی، میرزا حسین نائینی، شیخ محمدحسین غروی اصفهانی، سید حسین بادکوبه‌ای، میرزا علی آقا قاضی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تماشای فرزانگی و فروزندگی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علمی و عملی علامه طباطبائی از نگاه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14/9/1400</w:t>
      </w:r>
      <w:r>
        <w:rPr>
          <w:rFonts w:ascii="IRNazanin" w:hAnsi="IRNazanin" w:eastAsia="IRNazanin"/>
          <w:b w:val="false"/>
          <w:b w:val="false"/>
          <w:bCs w:val="false"/>
          <w:i w:val="false"/>
          <w:i w:val="false"/>
          <w:iCs w:val="false"/>
          <w:color w:val="333333"/>
          <w:sz w:val="20"/>
          <w:sz w:val="20"/>
          <w:szCs w:val="20"/>
          <w:rtl w:val="true"/>
        </w:rPr>
        <w:t xml:space="preserve">، دین و اندیشه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علامه طباطبائی درباره انقلاب اسلامی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آسمانی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 از بدگویی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علمی و عملی علامه طباطبائی از نگاه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علمی و عملی علامه طباطبائی از نگاه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رجانیوز،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227569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علمی و عملی علامه طباطبائی از نگاه فرزانگان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13/3/1399</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یزدی، محمدتقی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بررسی‌های اسلامی،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مقررات ثابت و متغیر در اسلامی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مجتبی لنکرانی، میرزا حسن بجنوردی، سید أبوالقاسم خویی، شیخ حسین حلّی، سید محمود شاهرودی، سید محسن حکیم، شیخ صدرا بادکوبه‌ای، سید محمدسعید فضل‌اللّه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 وی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محمدهادی میلانی، آقا عماد رشتی، میرزا حسین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حسین بادکوبه‌ای، شیخ محمدحسین غروی اصفهانی، سید عبدالغفار مازندرانی، میرزا علی آقا قاضی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 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مرحوم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سید محمد حسینی همدانی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استاد آیت‌اللّه حسینی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خوانساری، میرزا جواد آقا ملکی تبریزی، شیخ عبدالکریم حائری، میرزا علی‌اکبر یزدی، سید أبوالحسن رفیعی قزوینی، میرزا محمدعلی شاه‌آبادی، میرزا حسین نائینی، آقا ضیاءالدین عراقی، شیخ محمدحسین غروی اصفهانی، میرزا علی ایروانی، سید أبوالحسن اصفهانی، علّامه محمدجواد بلاغی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گوگد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میرزا حسین نائینی، آقا ضیاءالدین عراقی، سید ابوالحسن اصفهانی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روزشمار حوادث آن روز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روزشمار حوادث آن روز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آیت‌اللّه گلپایگانی برعلیه جنبش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شاه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پیروزی انقلاب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 حوزه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سید محمدرضا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پیام‌های تسلیت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علی احمدی میانجی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احمد مدرّس یزدی، میرزا هاشم قزوینی، سید حسین بروجردی، امام خمینی، سید محمدهادی میلانی، شیخ مجتبی قزوینی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نائینی، آقا ضیاءالدین عراقی، سید عبدالهادی شیرازی، میرزا علی آقا قاضی، شیخ محمدحسین غروی اصفهانی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عبدالجواد جبل عاملی، سید محمدرضا گلپایگانی، سید محمد محقّق داماد، امام خمینی، سید حسین بروجردی، علّامه سید محمدحسین طباطبائی، سید أبوالحسن رفیعی قزوینی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محمدرضا گلپایگانی، سید محمد محقق داماد، سید محمدهادی میلانی، محمدعلی اراکی، شیخ مرتضی حائری، امام خمینی، سید حسین بروجردی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سید محمدتقی خوانساری، سید محمد حجت کوه‌کمره‌ای، میرزا محمدعلی شاه‌آبادی، میرزا جواد آقا ملکی تبریزی، میرزا ابوالحسن مشکینی، آقا ضیاءالدین عراقی، حاج آقا حسین قمی، شیخ مرتضی آشتیانی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صدرالدین بادکوبه‌ای، سید محمدباقر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عموی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أبوالقاسم خویی، امام خمینی، سید محسن حکیم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سید محمد حجت کوه‌کمره‌ای، سید صدرالدین صدر، سید حسین بروجردی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محراب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در علوم حوزوی، مقدمات و سطح را نزد استادان زمان فراگرفت و بنا به نقل دوستانش از استعدادی وافر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اوان تحصیل، ضمن کسب فقه و اصول به عرفان اسلامی امعان نظر داشت و هم‌راه با دیگر علوم مقدمات و مبادی، فلسفه و عرفان را نیز آموخت تا این‌که علاقه مخصوصی نسبت به عرفای بزرگ اسلامی پیدا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تهذیب نفس تا آن‌جا پیش رفت که پرده‌ها و حجاب‌ها از مقابل چشمانش دریده شد و گاه و بی‌گاه کرامت‌هایی از او بروز می‌کرد و خبرهایی می‌گفت، اما خود را بی‌خبر از همه جا نشان می‌داد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فولاد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ش، اراک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خوانساری، شیخ عبدالکریم حائری، میرزا جواد آقا ملکی تبریزی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العظمی اراکی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نعمات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العظمی اراکی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اراک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العظمی اراکی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آیت‌اللّه العظمی اراکی در مورد انتخابات رئیس جمهور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العظمی شیخ محمدعلی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اقدامات اجتماعی و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همگامی با انقلاب اسلامی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العظمی اراکی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شاعران و اهل قلم با آیت‌اللّه العظمی اراکی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بزرگوار آیت‌اللّه العظمی اراکی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هایی از عالم 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العظمی اراکی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مصاحبه روزنامه کیهان با آیت‌اللّه مصلحی فرزند آیت‌اللّه اراکی به مناسبت سالگرد ارتحال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آیت‌اللّه اراکی درباره امام خمینی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شاهرودی، شیخ حسین حلی، علامه سید علی فانی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خوبان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صدرالدین صدر، سید حسین بروجردی، میرزا محمدباقر زنجانی، سید محسن حکیم، شیخ محمدحسین کاشف‌الغطاء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روزگار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مستند سید هادی خسروشاهی درباره شهدای حرب و محراب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شهید قاضی طباطبائی در آرزوی شربت شهادت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دولت‌آباد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صدرا بادکوبه ای، سید عبدالهادی شیرازی، امام خمینی، سید محمود شاهرودی، سید ابوالقاسم خویی، شیخ محمد کوفی، سید محمد کشمیری، شیخ عباس قوچانی، سید هاشم حداد، سید جمال‌الدین گلپایگانی، شیخ مجتبی لنکرانی، سید عبدالاعلی سبزواری، میرزا هاشم آملی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مرکز اسناد انقلاب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کل 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از دستگیری آیت‌اللّه ناصری در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w:t>
      </w:r>
      <w:r>
        <w:rPr>
          <w:rFonts w:eastAsia="IRNazanin" w:cs="IRNazanin"/>
          <w:b w:val="false"/>
          <w:bCs w:val="false"/>
          <w:i w:val="false"/>
          <w:iCs w:val="false"/>
          <w:color w:val="333333"/>
          <w:sz w:val="20"/>
          <w:szCs w:val="20"/>
        </w:rPr>
        <w:t>13/7/1402</w:t>
      </w:r>
      <w:r>
        <w:rPr>
          <w:rFonts w:ascii="IRNazanin" w:hAnsi="IRNazanin" w:eastAsia="IRNazanin"/>
          <w:b w:val="false"/>
          <w:b w:val="false"/>
          <w:bCs w:val="false"/>
          <w:i w:val="false"/>
          <w:i w:val="false"/>
          <w:iCs w:val="false"/>
          <w:color w:val="333333"/>
          <w:sz w:val="20"/>
          <w:sz w:val="20"/>
          <w:szCs w:val="20"/>
          <w:rtl w:val="true"/>
        </w:rPr>
        <w:t>، استاد اخلاق مردمی و انقلابی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خبرگزاری رسمی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1042087</w:t>
      </w:r>
      <w:r>
        <w:rPr>
          <w:rFonts w:ascii="IRNazanin" w:hAnsi="IRNazanin" w:eastAsia="IRNazanin"/>
          <w:b w:val="false"/>
          <w:b w:val="false"/>
          <w:bCs w:val="false"/>
          <w:i w:val="false"/>
          <w:i w:val="false"/>
          <w:iCs w:val="false"/>
          <w:color w:val="333333"/>
          <w:sz w:val="20"/>
          <w:sz w:val="20"/>
          <w:szCs w:val="20"/>
          <w:rtl w:val="true"/>
        </w:rPr>
        <w:t xml:space="preserve">، استان‌ها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5/6/1401</w:t>
      </w:r>
      <w:r>
        <w:rPr>
          <w:rFonts w:ascii="IRNazanin" w:hAnsi="IRNazanin" w:eastAsia="IRNazanin"/>
          <w:b w:val="false"/>
          <w:b w:val="false"/>
          <w:bCs w:val="false"/>
          <w:i w:val="false"/>
          <w:i w:val="false"/>
          <w:iCs w:val="false"/>
          <w:color w:val="333333"/>
          <w:sz w:val="20"/>
          <w:sz w:val="20"/>
          <w:szCs w:val="20"/>
          <w:rtl w:val="true"/>
        </w:rPr>
        <w:t xml:space="preserve">، اخبار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دین، قرآن و 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مقام معظّم رهبری را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کرده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سید حسین بروجردی، امام خمینی، علّامه سید محمدحسین طباطبائی، میرزا علی شیرازی، شیخ عبدالجواد جبل عاملی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محمد فاضل لنکرانی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احمدآباد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اردکان،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سید محمد حجت کوه‌کمره‌ای، سید محمدتقی خوانساری، سید صدرالدین صدر، امام خمینی، سید حسین بروجردی، سید شهاب‌الدین مرعشی نجفی، سید محمدرضا گلپایگانی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دعوی‌سرا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رودسر، گیلان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حائری، شیخ محمدتقی بهجت، شیخ عبدالجواد سدهی اصفهانی، سید حسین بروجردی، امام خمینی، سید محمد محقق داماد، میرزا هاشم آملی، علّامه سید محمدحسین طباطبائی، حاج آقا حسین قمی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علامه سید محمدحسین طباطبائی، میرزا علی مشکینی، سید محمد محقق داماد، شیخ مرتضی حائری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کاشمر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هاشم قزوینی، میرزا جواد آقا تهرانی، میرزا حسن‌علی مروارید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شبستر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محمدعلی حائری قمی، سید محمدتقی خوانساری، سید علی یثربی کاشانی، شیخ مهدی مازندرانی، میرزا آقا دامغانی، میرزا محمدعلی شاه‌آبادی، سید محمد حجت کوه‌کمره‌ای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کلباسی، شیخ محمد خطیب، شیخ محمدرضا جرقویه‌ای اصفهانی، شیخ یوسف بیارجمندی، سید محسن حکیم، سید أبوالقاسم خویی، میرزا محمدباقر زنجانی، شیخ حسین حلّی، علّامه سید علی فانی، امام خمینی، میرزا هاشم آملی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محمدهادی معرفت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فتح‌اللّه شریعت اصفهانی، آقا ضیاءالدین عراقی، میرزا حسین نائینی، شیخ محمدحسین غروی اصفهانی، سید حسین بادکوبه‌ای، علّامه محمدجواد بلاغی، میرزا علی آقا قاضی، سید عبدالغفّار مازندرانی، سید أبوالقاسم خوانساری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خاطره‌های آموزنده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حائری، سید شهاب‌الدین مرعشی نجفی، علامه سید محمدحسین طباطبائی، سید حسین بروجردی، محمدعلی اراکی، میرزا هاشم آملی، امام خمینی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خانخورد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 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حسین قمی، میرزا حسین نائینی، شیخ محمدحسین غروی اصفهانی، آقا ضیاءالدین عراقی، سید ابوالحسن اصفهانی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قربان‌علی زنجانی، سید محمدکاظم یزدی، آقا ضیاءالدین عراقی، شیخ فتح‌اللّه شریعت اصفهانی، میرزا حسین نائینی، شیخ محمدحسین غروی اصفهانی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آینه‌داران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استاد، آیت‌اللّه سید عزالدین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نخست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گلیرد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 البرز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شهاب‌الدین مرعشی نجفی، سید محمد حجت کوه‌کمره‌ای، سید أبوالحسن اصفهانی، شیخ محمدحسین غروی اصفهانی، آقا ضیاءالدین عراقی، شیخ عبدالکریم حائری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14/2/1392</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از نگاه بزرگان و علماء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آقا سید مرتضی کشمیری و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محمدکاظم خراسانی، سید محمدکاظم یزدی، آقا ضیاءالدین عراقی، میرزا حسین نائینی، علّامه محمدجواد بلاغی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امام‌خمینی، سید محمد محقق داماد، محمدعلی اراکی، میرزا هاشم آملی، سید حسین یعقوبی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خاطرات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آیینه خاطرات و نظرات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العظمی بهاء‌الدینی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خمین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امام خمینی و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محمدرضا نجفی، میرزا علی یزدی، حاج آقا رحیم ارباب، میرزا محمدصادق خاتون‌آبادی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پسندیده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علّامه سید محمدحسین طباطبائی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مشرق‌نیوز، </w:t>
      </w:r>
      <w:r>
        <w:rPr>
          <w:rFonts w:eastAsia="IRNazanin" w:cs="IRNazanin"/>
          <w:b w:val="false"/>
          <w:bCs w:val="false"/>
          <w:i w:val="false"/>
          <w:iCs w:val="false"/>
          <w:color w:val="333333"/>
          <w:sz w:val="20"/>
          <w:szCs w:val="20"/>
        </w:rPr>
        <w:t>13/11/1394</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530611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آیت‌اللّه حاج مرتضی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یک رؤیای صادقه درباره آینده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علمای اسلام کسی را به جامعیت آقا نداریم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حجت کوه‌کمره‌ای، سید محمدتقی خوانساری، سید حسین بروجردی، سید محمد محقق داماد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ایروانی، میرزا ابوالحسن مشکینی، شیخ کاظم شیرازی، سید ابوالحسن اصفهانی، شیخ محمدحسین غروی اصفهانی، میرزا علی آقا قاضی، سید جمال‌الدین گلپایگانی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15/4/1401</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فیروزآبادی، سید مرتضی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أبوالقاسم خویی، میرزا علی آقا قاضی و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پهلوان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آیت‌اللّه دکتر سید مرتضی مستجاب‌الدعواتی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کرمانشاه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معصومی لاری، میرزا علی فلسفی، میرزا احمد اردبیلی، سید احمد اشکوری، سید عبدالأعلی سبزواری، میرزا محمدباقر زنجانی، سید عبدالهادی شیرازی، سید محسن حکیم، سید محمود شاهرودی، شیخ آقا بزرگ تهرانی، شیخ محمدعلی اراکی، سید محمدصادق بحرالعلوم، سید شهاب‌الدین مرعشی نجفی، سید اسداللّه مدنی، شیخ محمدمحسن تهرانی منزوی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یکی از روستاهای 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خوانساری، سید صدرالدین صدر، سید محمد حجت کوه‌کمره‌ای، سید حسین بروجردی، امام خمینی، میرزا عباس‌علی شاهرودی، سید حسین قاضی، شیخ عبدالنبی اراکی، میرزا مهدی مازندرانی، شیخ أبوالقاسم اصفهانی، میرزا مهدی آشتیانی، علّامه سید محمدحسین طباطبائی، سید محسن حکیم، سید عبدالهادی شیرازی، سید محمود شاهرودی، سید أبوالقاسم خویی، شیخ حسین حلّی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ابوالحسن رفیعی قزوینی، علامه سید محمدحسین طباطبائی، سید حسین بروجردی، سید محمد محقق داماد، سید محسن حکیم، میرزا محمدباقر زنجانی، سید محمود شاهرودی، سید ابوالقاسم خویی، آقا سید هاشم حداد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شوشتر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سید أبوالقاسم خویی، سید حسین بروجردی، سید محمد محقق داماد، امام خمینی، سید محمدکاظم شریعتمداری، علّامه سید محمدحسین طباطبائی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هرستان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خمینی‌شهر،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محمدمهدی دُرچه‌ای، حاج آقا رحیم ارباب، شیخ محمدعلی دزفولی، شیخ عبدالکریم حائری، سید صدرالدین صدر، سید محمد حجت کوه‌کمره‌ای، سید محمدتقی خوانساری، سید أبوالحسن اصفهانی، سید عبدالهادی شیرازی، سید محمود شاهرودی، سید جمال‌الدین گلپایگانی، حاج آقا بزرگ تهرانی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عبدالجواد جبل عاملی، سید رضا بهاءالدینی، امام خمینی، شیخ مرتضی حائری، سید صدرالدین صدر، سید محمد حجت کوه‌کمره‌ای، سید حسین بروجردی، سید محمد محقق داماد، سید عبدالهادی شیرازی، سید محسن حکیم، سید أبوالقاسم خویی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فیضیه تا چند سال قبل از این تاریخ به دستور رژیم منحوس پهلوی بسته شده بود و در تاریخ مذکور و به دنبال مراسم تشییع جنازه آیت‌اللّه شیخ ابوالفضل زاهدی قمی با زور مردم و طلاب بازگشایی 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اسماعیل صدر، آخوند ملا فتح‌علی سلطان‌آبادی، آخوند محمدکاظم خراسانی، میرزا حسین نائینی، سید جمال‌الدین گلپایگانی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هایی از عالم 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محمدحسین زاهد، میرزا مهدی آشتیانی، سید حسین بروجردی، شیخ مرتضی حائری، علّامه سید محمدحسین طباطبائی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حسین بروجردی، سید محمد محقق داماد، سید احمد خوانساری، علّامه سید محمدحسین طباطبائی، امام خمینی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آیت‌اللّه سید مهدی روحانی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آیت‌اللّه سید مهدی روحانی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نیکان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آیت‌اللّه سید مهدی روحانی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سید حسین بروجردی، سید محمد محقق داماد، سید عبدالهادی شیرازی، سید محسن حکیم، سید أبوالقاسم خویی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زندگی آیت‌اللّه مکارم شیرازی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خاطرات مقام معظّم رهبری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دستاورد بزرگ انقلاب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رحیم ارباب، شیخ علی عاشق‌آبادی، استاد جلال‌الدین همایی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شیخ عبدالله یافعی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اشعار شاه نعمت اللّه ولی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روستای أشن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نجف‌آباد،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درچه‌ای، شیخ محمدرضا نجفی، شیخ محمدحکیم خراسانی، میرزا جلال‌الدین همایی، شیخ عبدالکریم حائری، سید محّمد حجت کوه‌کمره‌ای، شیخ محمدعلی شاه‌آبادی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مزار علامه میرزا ابوالمعالی کلباسی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مزار علامه میرزا ابوالمعالی کلباسی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روستای پردمه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لاریجان،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تنکابنی، میرزا یداللّه نظرپاک کجوری، شیخ محمدعلی لواسانی، میرزا طاهر تنکابنی، میرزا ابوالحسن شعرانی، شیخ محمدعلی شاه‌آبادی، شیخ عبدالکریم حائری، سید محمد حجت کوه‌کمره‌ای، شیخ محمدعلی حائری قمی، سید ابوالحسن اصفهانی، میرزا حسین نائینی، آقا ضیاءالدین عراقی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9/3/1400</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آملی، میرزا هاشم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3716669</w:t>
      </w:r>
      <w:r>
        <w:rPr>
          <w:rFonts w:ascii="IRNazanin" w:hAnsi="IRNazanin" w:eastAsia="IRNazanin"/>
          <w:b w:val="false"/>
          <w:b w:val="false"/>
          <w:bCs w:val="false"/>
          <w:i w:val="false"/>
          <w:i w:val="false"/>
          <w:iCs w:val="false"/>
          <w:color w:val="333333"/>
          <w:sz w:val="20"/>
          <w:sz w:val="20"/>
          <w:szCs w:val="20"/>
          <w:rtl w:val="true"/>
        </w:rPr>
        <w:t>، آیت‌اللّه هاشم آملی؛ گوهری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مهاجرت علماء به شهرستان‌ها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9/3/1400</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آملی، میرزا هاشم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سبزوار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علّامه سید محمدحسین طباطبائی، شیخ مرتضی حائری، میرزا هاشم آملی، سید محمد محقق داماد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21/4/1401</w:t>
      </w:r>
      <w:r>
        <w:rPr>
          <w:rFonts w:ascii="IRNazanin" w:hAnsi="IRNazanin" w:eastAsia="IRNazanin"/>
          <w:b w:val="false"/>
          <w:b w:val="false"/>
          <w:bCs w:val="false"/>
          <w:i w:val="false"/>
          <w:i w:val="false"/>
          <w:iCs w:val="false"/>
          <w:color w:val="333333"/>
          <w:sz w:val="20"/>
          <w:sz w:val="20"/>
          <w:szCs w:val="20"/>
          <w:rtl w:val="true"/>
        </w:rPr>
        <w:t xml:space="preserve">، شخصیت‌ها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و بزرگان دینی قرن پانزدهم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تقدیری سبزواری، هاشم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حدود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بنارس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علی‌جواد بنارسی، سید عبدالغفار مازندرانی، میرزا علی آقا قاضی، سید محمدهادی میلانی، محمدجواد انصاری همدانی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سایه‌سار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در نگاه علماء و مراجع تقلید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نودایجان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بروجردی، امام خمینی، محمدعلی اراکی، حسین‌علی منتظری، علامه سید محمدحسین طباطبائی، شیخ مرتضی حائری، سید محمدحسن الهی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هادی خسروشاهی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محمدکاظم خراسانی، شیخ محمدحسن مامقانی، شیخ فتح‌اللّه شریعت اصفهانی، ملّا عبداللّه مازندرانی، سید محمدکاظم یزدی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کوه‌کمره‌ای، شیخ محمد فیض قمی، سید حسین بروجردی، سید محمدکاظم شریعتمداری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100747</Words>
  <Characters>412764</Characters>
  <CharactersWithSpaces>510661</CharactersWithSpaces>
  <Paragraphs>3129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2026-09-01T04:40:45Z</dcterms:created>
  <dc:creator>ghaemiyeh.com</dc:creator>
  <dc:description/>
  <dc:language>en-US</dc:language>
  <cp:lastModifiedBy/>
  <dcterms:modified xsi:type="dcterms:W3CDTF">2026-09-01T08:10:58Z</dcterms:modified>
  <cp:revision>1</cp:revision>
  <dc:subject/>
  <dc:title>انقلاب اسلامی ایران در نظر و عمل عالمان ربانی و عارفان الهی</dc:title>
</cp:coreProperties>
</file>

<file path=docProps/custom.xml><?xml version="1.0" encoding="utf-8"?>
<Properties xmlns="http://schemas.openxmlformats.org/officeDocument/2006/custom-properties" xmlns:vt="http://schemas.openxmlformats.org/officeDocument/2006/docPropsVTypes"/>
</file>