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الخصائص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60466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760468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760470_3381743652">
            <w:r>
              <w:rPr>
                <w:webHidden/>
                <w:rStyle w:val="IndexLink"/>
                <w:rtl w:val="true"/>
              </w:rPr>
              <w:t>مقدمة المحقق</w:t>
            </w:r>
            <w:r>
              <w:rPr>
                <w:rStyle w:val="IndexLink"/>
                <w:rtl w:val="true"/>
              </w:rPr>
              <w:tab/>
            </w:r>
            <w:r>
              <w:rPr>
                <w:rStyle w:val="IndexLink"/>
              </w:rPr>
              <w:t>8</w:t>
            </w:r>
          </w:hyperlink>
        </w:p>
        <w:p>
          <w:pPr>
            <w:pStyle w:val="Contents2"/>
            <w:tabs>
              <w:tab w:val="clear" w:pos="8743"/>
              <w:tab w:val="right" w:pos="9026" w:leader="dot"/>
            </w:tabs>
            <w:rPr/>
          </w:pPr>
          <w:hyperlink w:anchor="__RefHeading___Toc7760472_3381743652">
            <w:r>
              <w:rPr>
                <w:webHidden/>
                <w:rStyle w:val="IndexLink"/>
                <w:rtl w:val="true"/>
              </w:rPr>
              <w:t>منهج التحقيق</w:t>
            </w:r>
            <w:r>
              <w:rPr>
                <w:rStyle w:val="IndexLink"/>
                <w:rtl w:val="true"/>
              </w:rPr>
              <w:tab/>
            </w:r>
            <w:r>
              <w:rPr>
                <w:rStyle w:val="IndexLink"/>
              </w:rPr>
              <w:t>10</w:t>
            </w:r>
          </w:hyperlink>
        </w:p>
        <w:p>
          <w:pPr>
            <w:pStyle w:val="Contents2"/>
            <w:tabs>
              <w:tab w:val="clear" w:pos="8743"/>
              <w:tab w:val="right" w:pos="9026" w:leader="dot"/>
            </w:tabs>
            <w:rPr/>
          </w:pPr>
          <w:hyperlink w:anchor="__RefHeading___Toc7760474_3381743652">
            <w:r>
              <w:rPr>
                <w:webHidden/>
                <w:rStyle w:val="IndexLink"/>
                <w:rtl w:val="true"/>
              </w:rPr>
              <w:t>ترجمة ابن جنى</w:t>
            </w:r>
            <w:r>
              <w:rPr>
                <w:rStyle w:val="IndexLink"/>
                <w:rtl w:val="true"/>
              </w:rPr>
              <w:tab/>
            </w:r>
            <w:r>
              <w:rPr>
                <w:rStyle w:val="IndexLink"/>
              </w:rPr>
              <w:t>11</w:t>
            </w:r>
          </w:hyperlink>
        </w:p>
        <w:p>
          <w:pPr>
            <w:pStyle w:val="Contents3"/>
            <w:tabs>
              <w:tab w:val="clear" w:pos="8459"/>
              <w:tab w:val="right" w:pos="9026" w:leader="dot"/>
            </w:tabs>
            <w:rPr/>
          </w:pPr>
          <w:hyperlink w:anchor="__RefHeading___Toc7760476_3381743652">
            <w:r>
              <w:rPr>
                <w:webHidden/>
                <w:rStyle w:val="IndexLink"/>
                <w:rtl w:val="true"/>
              </w:rPr>
              <w:t>اسمه ونسبه</w:t>
            </w:r>
            <w:r>
              <w:rPr>
                <w:rStyle w:val="IndexLink"/>
                <w:rtl w:val="true"/>
              </w:rPr>
              <w:tab/>
            </w:r>
            <w:r>
              <w:rPr>
                <w:rStyle w:val="IndexLink"/>
              </w:rPr>
              <w:t>11</w:t>
            </w:r>
          </w:hyperlink>
        </w:p>
        <w:p>
          <w:pPr>
            <w:pStyle w:val="Contents3"/>
            <w:tabs>
              <w:tab w:val="clear" w:pos="8459"/>
              <w:tab w:val="right" w:pos="9026" w:leader="dot"/>
            </w:tabs>
            <w:rPr/>
          </w:pPr>
          <w:hyperlink w:anchor="__RefHeading___Toc7760478_3381743652">
            <w:r>
              <w:rPr>
                <w:webHidden/>
                <w:rStyle w:val="IndexLink"/>
                <w:rtl w:val="true"/>
              </w:rPr>
              <w:t>مولده ووفاته</w:t>
            </w:r>
            <w:r>
              <w:rPr>
                <w:rStyle w:val="IndexLink"/>
                <w:rtl w:val="true"/>
              </w:rPr>
              <w:tab/>
            </w:r>
            <w:r>
              <w:rPr>
                <w:rStyle w:val="IndexLink"/>
              </w:rPr>
              <w:t>11</w:t>
            </w:r>
          </w:hyperlink>
        </w:p>
        <w:p>
          <w:pPr>
            <w:pStyle w:val="Contents3"/>
            <w:tabs>
              <w:tab w:val="clear" w:pos="8459"/>
              <w:tab w:val="right" w:pos="9026" w:leader="dot"/>
            </w:tabs>
            <w:rPr/>
          </w:pPr>
          <w:hyperlink w:anchor="__RefHeading___Toc7760480_3381743652">
            <w:r>
              <w:rPr>
                <w:webHidden/>
                <w:rStyle w:val="IndexLink"/>
                <w:rtl w:val="true"/>
              </w:rPr>
              <w:t>نشأته</w:t>
            </w:r>
            <w:r>
              <w:rPr>
                <w:rStyle w:val="IndexLink"/>
                <w:rtl w:val="true"/>
              </w:rPr>
              <w:tab/>
            </w:r>
            <w:r>
              <w:rPr>
                <w:rStyle w:val="IndexLink"/>
              </w:rPr>
              <w:t>11</w:t>
            </w:r>
          </w:hyperlink>
        </w:p>
        <w:p>
          <w:pPr>
            <w:pStyle w:val="Contents3"/>
            <w:tabs>
              <w:tab w:val="clear" w:pos="8459"/>
              <w:tab w:val="right" w:pos="9026" w:leader="dot"/>
            </w:tabs>
            <w:rPr/>
          </w:pPr>
          <w:hyperlink w:anchor="__RefHeading___Toc7760482_3381743652">
            <w:r>
              <w:rPr>
                <w:webHidden/>
                <w:rStyle w:val="IndexLink"/>
                <w:rtl w:val="true"/>
              </w:rPr>
              <w:t>صفاته</w:t>
            </w:r>
            <w:r>
              <w:rPr>
                <w:rStyle w:val="IndexLink"/>
                <w:rtl w:val="true"/>
              </w:rPr>
              <w:tab/>
            </w:r>
            <w:r>
              <w:rPr>
                <w:rStyle w:val="IndexLink"/>
              </w:rPr>
              <w:t>11</w:t>
            </w:r>
          </w:hyperlink>
        </w:p>
        <w:p>
          <w:pPr>
            <w:pStyle w:val="Contents3"/>
            <w:tabs>
              <w:tab w:val="clear" w:pos="8459"/>
              <w:tab w:val="right" w:pos="9026" w:leader="dot"/>
            </w:tabs>
            <w:rPr/>
          </w:pPr>
          <w:hyperlink w:anchor="__RefHeading___Toc7760484_3381743652">
            <w:r>
              <w:rPr>
                <w:webHidden/>
                <w:rStyle w:val="IndexLink"/>
                <w:rtl w:val="true"/>
              </w:rPr>
              <w:t>شيوخه</w:t>
            </w:r>
            <w:r>
              <w:rPr>
                <w:rStyle w:val="IndexLink"/>
                <w:rtl w:val="true"/>
              </w:rPr>
              <w:tab/>
            </w:r>
            <w:r>
              <w:rPr>
                <w:rStyle w:val="IndexLink"/>
              </w:rPr>
              <w:t>12</w:t>
            </w:r>
          </w:hyperlink>
        </w:p>
        <w:p>
          <w:pPr>
            <w:pStyle w:val="Contents3"/>
            <w:tabs>
              <w:tab w:val="clear" w:pos="8459"/>
              <w:tab w:val="right" w:pos="9026" w:leader="dot"/>
            </w:tabs>
            <w:rPr/>
          </w:pPr>
          <w:hyperlink w:anchor="__RefHeading___Toc7760486_3381743652">
            <w:r>
              <w:rPr>
                <w:webHidden/>
                <w:rStyle w:val="IndexLink"/>
                <w:rtl w:val="true"/>
              </w:rPr>
              <w:t>صحبته لأستاذه أبى على الفارسى</w:t>
            </w:r>
            <w:r>
              <w:rPr>
                <w:rStyle w:val="IndexLink"/>
                <w:rtl w:val="true"/>
              </w:rPr>
              <w:tab/>
            </w:r>
            <w:r>
              <w:rPr>
                <w:rStyle w:val="IndexLink"/>
              </w:rPr>
              <w:t>12</w:t>
            </w:r>
          </w:hyperlink>
        </w:p>
        <w:p>
          <w:pPr>
            <w:pStyle w:val="Contents3"/>
            <w:tabs>
              <w:tab w:val="clear" w:pos="8459"/>
              <w:tab w:val="right" w:pos="9026" w:leader="dot"/>
            </w:tabs>
            <w:rPr/>
          </w:pPr>
          <w:hyperlink w:anchor="__RefHeading___Toc7760488_3381743652">
            <w:r>
              <w:rPr>
                <w:webHidden/>
                <w:rStyle w:val="IndexLink"/>
                <w:rtl w:val="true"/>
              </w:rPr>
              <w:t>صحبته للمتنبى</w:t>
            </w:r>
            <w:r>
              <w:rPr>
                <w:rStyle w:val="IndexLink"/>
                <w:rtl w:val="true"/>
              </w:rPr>
              <w:tab/>
            </w:r>
            <w:r>
              <w:rPr>
                <w:rStyle w:val="IndexLink"/>
              </w:rPr>
              <w:t>13</w:t>
            </w:r>
          </w:hyperlink>
        </w:p>
        <w:p>
          <w:pPr>
            <w:pStyle w:val="Contents3"/>
            <w:tabs>
              <w:tab w:val="clear" w:pos="8459"/>
              <w:tab w:val="right" w:pos="9026" w:leader="dot"/>
            </w:tabs>
            <w:rPr/>
          </w:pPr>
          <w:hyperlink w:anchor="__RefHeading___Toc7760490_3381743652">
            <w:r>
              <w:rPr>
                <w:webHidden/>
                <w:rStyle w:val="IndexLink"/>
                <w:rtl w:val="true"/>
              </w:rPr>
              <w:t>اللغة عند ابن جنى</w:t>
            </w:r>
            <w:r>
              <w:rPr>
                <w:rStyle w:val="IndexLink"/>
                <w:rtl w:val="true"/>
              </w:rPr>
              <w:tab/>
            </w:r>
            <w:r>
              <w:rPr>
                <w:rStyle w:val="IndexLink"/>
              </w:rPr>
              <w:t>15</w:t>
            </w:r>
          </w:hyperlink>
        </w:p>
        <w:p>
          <w:pPr>
            <w:pStyle w:val="Contents3"/>
            <w:tabs>
              <w:tab w:val="clear" w:pos="8459"/>
              <w:tab w:val="right" w:pos="9026" w:leader="dot"/>
            </w:tabs>
            <w:rPr/>
          </w:pPr>
          <w:hyperlink w:anchor="__RefHeading___Toc7760492_3381743652">
            <w:r>
              <w:rPr>
                <w:webHidden/>
                <w:rStyle w:val="IndexLink"/>
                <w:rtl w:val="true"/>
              </w:rPr>
              <w:t>عقيدة ابن جنى</w:t>
            </w:r>
            <w:r>
              <w:rPr>
                <w:rStyle w:val="IndexLink"/>
                <w:rtl w:val="true"/>
              </w:rPr>
              <w:tab/>
            </w:r>
            <w:r>
              <w:rPr>
                <w:rStyle w:val="IndexLink"/>
              </w:rPr>
              <w:t>15</w:t>
            </w:r>
          </w:hyperlink>
        </w:p>
        <w:p>
          <w:pPr>
            <w:pStyle w:val="Contents3"/>
            <w:tabs>
              <w:tab w:val="clear" w:pos="8459"/>
              <w:tab w:val="right" w:pos="9026" w:leader="dot"/>
            </w:tabs>
            <w:rPr/>
          </w:pPr>
          <w:hyperlink w:anchor="__RefHeading___Toc7760494_3381743652">
            <w:r>
              <w:rPr>
                <w:webHidden/>
                <w:rStyle w:val="IndexLink"/>
                <w:rtl w:val="true"/>
              </w:rPr>
              <w:t>مذهبه الفقهى</w:t>
            </w:r>
            <w:r>
              <w:rPr>
                <w:rStyle w:val="IndexLink"/>
                <w:rtl w:val="true"/>
              </w:rPr>
              <w:tab/>
            </w:r>
            <w:r>
              <w:rPr>
                <w:rStyle w:val="IndexLink"/>
              </w:rPr>
              <w:t>16</w:t>
            </w:r>
          </w:hyperlink>
        </w:p>
        <w:p>
          <w:pPr>
            <w:pStyle w:val="Contents3"/>
            <w:tabs>
              <w:tab w:val="clear" w:pos="8459"/>
              <w:tab w:val="right" w:pos="9026" w:leader="dot"/>
            </w:tabs>
            <w:rPr/>
          </w:pPr>
          <w:hyperlink w:anchor="__RefHeading___Toc7760496_3381743652">
            <w:r>
              <w:rPr>
                <w:webHidden/>
                <w:rStyle w:val="IndexLink"/>
                <w:rtl w:val="true"/>
              </w:rPr>
              <w:t>مذهبه الكلامى</w:t>
            </w:r>
            <w:r>
              <w:rPr>
                <w:rStyle w:val="IndexLink"/>
                <w:rtl w:val="true"/>
              </w:rPr>
              <w:tab/>
            </w:r>
            <w:r>
              <w:rPr>
                <w:rStyle w:val="IndexLink"/>
              </w:rPr>
              <w:t>16</w:t>
            </w:r>
          </w:hyperlink>
        </w:p>
        <w:p>
          <w:pPr>
            <w:pStyle w:val="Contents3"/>
            <w:tabs>
              <w:tab w:val="clear" w:pos="8459"/>
              <w:tab w:val="right" w:pos="9026" w:leader="dot"/>
            </w:tabs>
            <w:rPr/>
          </w:pPr>
          <w:hyperlink w:anchor="__RefHeading___Toc7760498_3381743652">
            <w:r>
              <w:rPr>
                <w:webHidden/>
                <w:rStyle w:val="IndexLink"/>
                <w:rtl w:val="true"/>
              </w:rPr>
              <w:t>مذهبه النحوى</w:t>
            </w:r>
            <w:r>
              <w:rPr>
                <w:rStyle w:val="IndexLink"/>
                <w:rtl w:val="true"/>
              </w:rPr>
              <w:tab/>
            </w:r>
            <w:r>
              <w:rPr>
                <w:rStyle w:val="IndexLink"/>
              </w:rPr>
              <w:t>17</w:t>
            </w:r>
          </w:hyperlink>
        </w:p>
        <w:p>
          <w:pPr>
            <w:pStyle w:val="Contents3"/>
            <w:tabs>
              <w:tab w:val="clear" w:pos="8459"/>
              <w:tab w:val="right" w:pos="9026" w:leader="dot"/>
            </w:tabs>
            <w:rPr/>
          </w:pPr>
          <w:hyperlink w:anchor="__RefHeading___Toc7760500_3381743652">
            <w:r>
              <w:rPr>
                <w:webHidden/>
                <w:rStyle w:val="IndexLink"/>
                <w:rtl w:val="true"/>
              </w:rPr>
              <w:t>شعر ابن جنى</w:t>
            </w:r>
            <w:r>
              <w:rPr>
                <w:rStyle w:val="IndexLink"/>
                <w:rtl w:val="true"/>
              </w:rPr>
              <w:tab/>
            </w:r>
            <w:r>
              <w:rPr>
                <w:rStyle w:val="IndexLink"/>
              </w:rPr>
              <w:t>17</w:t>
            </w:r>
          </w:hyperlink>
        </w:p>
        <w:p>
          <w:pPr>
            <w:pStyle w:val="Contents3"/>
            <w:tabs>
              <w:tab w:val="clear" w:pos="8459"/>
              <w:tab w:val="right" w:pos="9026" w:leader="dot"/>
            </w:tabs>
            <w:rPr/>
          </w:pPr>
          <w:hyperlink w:anchor="__RefHeading___Toc7760502_3381743652">
            <w:r>
              <w:rPr>
                <w:webHidden/>
                <w:rStyle w:val="IndexLink"/>
                <w:rtl w:val="true"/>
              </w:rPr>
              <w:t>أسرته</w:t>
            </w:r>
            <w:r>
              <w:rPr>
                <w:rStyle w:val="IndexLink"/>
                <w:rtl w:val="true"/>
              </w:rPr>
              <w:tab/>
            </w:r>
            <w:r>
              <w:rPr>
                <w:rStyle w:val="IndexLink"/>
              </w:rPr>
              <w:t>18</w:t>
            </w:r>
          </w:hyperlink>
        </w:p>
        <w:p>
          <w:pPr>
            <w:pStyle w:val="Contents3"/>
            <w:tabs>
              <w:tab w:val="clear" w:pos="8459"/>
              <w:tab w:val="right" w:pos="9026" w:leader="dot"/>
            </w:tabs>
            <w:rPr/>
          </w:pPr>
          <w:hyperlink w:anchor="__RefHeading___Toc7760504_3381743652">
            <w:r>
              <w:rPr>
                <w:webHidden/>
                <w:rStyle w:val="IndexLink"/>
                <w:rtl w:val="true"/>
              </w:rPr>
              <w:t>مصنفاته</w:t>
            </w:r>
            <w:r>
              <w:rPr>
                <w:rStyle w:val="IndexLink"/>
                <w:rtl w:val="true"/>
              </w:rPr>
              <w:tab/>
            </w:r>
            <w:r>
              <w:rPr>
                <w:rStyle w:val="IndexLink"/>
              </w:rPr>
              <w:t>18</w:t>
            </w:r>
          </w:hyperlink>
        </w:p>
        <w:p>
          <w:pPr>
            <w:pStyle w:val="Contents3"/>
            <w:tabs>
              <w:tab w:val="clear" w:pos="8459"/>
              <w:tab w:val="right" w:pos="9026" w:leader="dot"/>
            </w:tabs>
            <w:rPr/>
          </w:pPr>
          <w:hyperlink w:anchor="__RefHeading___Toc7760506_3381743652">
            <w:r>
              <w:rPr>
                <w:webHidden/>
                <w:rStyle w:val="IndexLink"/>
                <w:rtl w:val="true"/>
              </w:rPr>
              <w:t>مصادر الترجمة</w:t>
            </w:r>
            <w:r>
              <w:rPr>
                <w:rStyle w:val="IndexLink"/>
                <w:rtl w:val="true"/>
              </w:rPr>
              <w:tab/>
            </w:r>
            <w:r>
              <w:rPr>
                <w:rStyle w:val="IndexLink"/>
              </w:rPr>
              <w:t>20</w:t>
            </w:r>
          </w:hyperlink>
        </w:p>
        <w:p>
          <w:pPr>
            <w:pStyle w:val="Contents2"/>
            <w:tabs>
              <w:tab w:val="clear" w:pos="8743"/>
              <w:tab w:val="right" w:pos="9026" w:leader="dot"/>
            </w:tabs>
            <w:rPr/>
          </w:pPr>
          <w:hyperlink w:anchor="__RefHeading___Toc7760508_3381743652">
            <w:r>
              <w:rPr>
                <w:webHidden/>
                <w:rStyle w:val="IndexLink"/>
                <w:rtl w:val="true"/>
              </w:rPr>
              <w:t>جهود ابن جنى فى الكشف عن الدلالة الفنية للأصوات</w:t>
            </w:r>
            <w:r>
              <w:rPr>
                <w:rStyle w:val="IndexLink"/>
                <w:rtl w:val="true"/>
              </w:rPr>
              <w:tab/>
            </w:r>
            <w:r>
              <w:rPr>
                <w:rStyle w:val="IndexLink"/>
              </w:rPr>
              <w:t>21</w:t>
            </w:r>
          </w:hyperlink>
        </w:p>
        <w:p>
          <w:pPr>
            <w:pStyle w:val="Contents2"/>
            <w:tabs>
              <w:tab w:val="clear" w:pos="8743"/>
              <w:tab w:val="right" w:pos="9026" w:leader="dot"/>
            </w:tabs>
            <w:rPr/>
          </w:pPr>
          <w:hyperlink w:anchor="__RefHeading___Toc7760510_3381743652">
            <w:r>
              <w:rPr>
                <w:webHidden/>
                <w:rStyle w:val="IndexLink"/>
                <w:rtl w:val="true"/>
              </w:rPr>
              <w:t>الدلالة الصوتية فى الدراسات الحديثة</w:t>
            </w:r>
            <w:r>
              <w:rPr>
                <w:rStyle w:val="IndexLink"/>
                <w:rtl w:val="true"/>
              </w:rPr>
              <w:tab/>
            </w:r>
            <w:r>
              <w:rPr>
                <w:rStyle w:val="IndexLink"/>
              </w:rPr>
              <w:t>36</w:t>
            </w:r>
          </w:hyperlink>
        </w:p>
        <w:p>
          <w:pPr>
            <w:pStyle w:val="Contents2"/>
            <w:tabs>
              <w:tab w:val="clear" w:pos="8743"/>
              <w:tab w:val="right" w:pos="9026" w:leader="dot"/>
            </w:tabs>
            <w:rPr/>
          </w:pPr>
          <w:hyperlink w:anchor="__RefHeading___Toc7760512_3381743652">
            <w:r>
              <w:rPr>
                <w:webHidden/>
                <w:rStyle w:val="IndexLink"/>
                <w:rtl w:val="true"/>
              </w:rPr>
              <w:t>مقدمة المؤلف</w:t>
            </w:r>
            <w:r>
              <w:rPr>
                <w:rStyle w:val="IndexLink"/>
                <w:rtl w:val="true"/>
              </w:rPr>
              <w:tab/>
            </w:r>
            <w:r>
              <w:rPr>
                <w:rStyle w:val="IndexLink"/>
              </w:rPr>
              <w:t>60</w:t>
            </w:r>
          </w:hyperlink>
        </w:p>
        <w:p>
          <w:pPr>
            <w:pStyle w:val="Contents2"/>
            <w:tabs>
              <w:tab w:val="clear" w:pos="8743"/>
              <w:tab w:val="right" w:pos="9026" w:leader="dot"/>
            </w:tabs>
            <w:rPr/>
          </w:pPr>
          <w:hyperlink w:anchor="__RefHeading___Toc7760514_3381743652">
            <w:r>
              <w:rPr>
                <w:webHidden/>
                <w:rStyle w:val="IndexLink"/>
                <w:rtl w:val="true"/>
              </w:rPr>
              <w:t>هذا باب القول على الفصل بين الكلام والقول</w:t>
            </w:r>
            <w:r>
              <w:rPr>
                <w:rStyle w:val="IndexLink"/>
                <w:rtl w:val="true"/>
              </w:rPr>
              <w:tab/>
            </w:r>
            <w:r>
              <w:rPr>
                <w:rStyle w:val="IndexLink"/>
              </w:rPr>
              <w:t>63</w:t>
            </w:r>
          </w:hyperlink>
        </w:p>
        <w:p>
          <w:pPr>
            <w:pStyle w:val="Contents2"/>
            <w:tabs>
              <w:tab w:val="clear" w:pos="8743"/>
              <w:tab w:val="right" w:pos="9026" w:leader="dot"/>
            </w:tabs>
            <w:rPr/>
          </w:pPr>
          <w:hyperlink w:anchor="__RefHeading___Toc7760516_3381743652">
            <w:r>
              <w:rPr>
                <w:webHidden/>
                <w:rStyle w:val="IndexLink"/>
                <w:rtl w:val="true"/>
              </w:rPr>
              <w:t>باب القول على اللغة وما هى؟</w:t>
            </w:r>
            <w:r>
              <w:rPr>
                <w:rStyle w:val="IndexLink"/>
                <w:rtl w:val="true"/>
              </w:rPr>
              <w:tab/>
            </w:r>
            <w:r>
              <w:rPr>
                <w:rStyle w:val="IndexLink"/>
              </w:rPr>
              <w:t>93</w:t>
            </w:r>
          </w:hyperlink>
        </w:p>
        <w:p>
          <w:pPr>
            <w:pStyle w:val="Contents2"/>
            <w:tabs>
              <w:tab w:val="clear" w:pos="8743"/>
              <w:tab w:val="right" w:pos="9026" w:leader="dot"/>
            </w:tabs>
            <w:rPr/>
          </w:pPr>
          <w:hyperlink w:anchor="__RefHeading___Toc7760518_3381743652">
            <w:r>
              <w:rPr>
                <w:webHidden/>
                <w:rStyle w:val="IndexLink"/>
                <w:rtl w:val="true"/>
              </w:rPr>
              <w:t>باب القول على النحو</w:t>
            </w:r>
            <w:r>
              <w:rPr>
                <w:rStyle w:val="IndexLink"/>
                <w:rtl w:val="true"/>
              </w:rPr>
              <w:tab/>
            </w:r>
            <w:r>
              <w:rPr>
                <w:rStyle w:val="IndexLink"/>
              </w:rPr>
              <w:t>94</w:t>
            </w:r>
          </w:hyperlink>
        </w:p>
        <w:p>
          <w:pPr>
            <w:pStyle w:val="Contents2"/>
            <w:tabs>
              <w:tab w:val="clear" w:pos="8743"/>
              <w:tab w:val="right" w:pos="9026" w:leader="dot"/>
            </w:tabs>
            <w:rPr/>
          </w:pPr>
          <w:hyperlink w:anchor="__RefHeading___Toc7760520_3381743652">
            <w:r>
              <w:rPr>
                <w:webHidden/>
                <w:rStyle w:val="IndexLink"/>
                <w:rtl w:val="true"/>
              </w:rPr>
              <w:t>باب القول على الإعراب</w:t>
            </w:r>
            <w:r>
              <w:rPr>
                <w:rStyle w:val="IndexLink"/>
                <w:rtl w:val="true"/>
              </w:rPr>
              <w:tab/>
            </w:r>
            <w:r>
              <w:rPr>
                <w:rStyle w:val="IndexLink"/>
              </w:rPr>
              <w:t>95</w:t>
            </w:r>
          </w:hyperlink>
        </w:p>
        <w:p>
          <w:pPr>
            <w:pStyle w:val="Contents2"/>
            <w:tabs>
              <w:tab w:val="clear" w:pos="8743"/>
              <w:tab w:val="right" w:pos="9026" w:leader="dot"/>
            </w:tabs>
            <w:rPr/>
          </w:pPr>
          <w:hyperlink w:anchor="__RefHeading___Toc7760522_3381743652">
            <w:r>
              <w:rPr>
                <w:webHidden/>
                <w:rStyle w:val="IndexLink"/>
                <w:rtl w:val="true"/>
              </w:rPr>
              <w:t>باب القول على البناء</w:t>
            </w:r>
            <w:r>
              <w:rPr>
                <w:rStyle w:val="IndexLink"/>
                <w:rtl w:val="true"/>
              </w:rPr>
              <w:tab/>
            </w:r>
            <w:r>
              <w:rPr>
                <w:rStyle w:val="IndexLink"/>
              </w:rPr>
              <w:t>97</w:t>
            </w:r>
          </w:hyperlink>
        </w:p>
        <w:p>
          <w:pPr>
            <w:pStyle w:val="Contents2"/>
            <w:tabs>
              <w:tab w:val="clear" w:pos="8743"/>
              <w:tab w:val="right" w:pos="9026" w:leader="dot"/>
            </w:tabs>
            <w:rPr/>
          </w:pPr>
          <w:hyperlink w:anchor="__RefHeading___Toc7760524_3381743652">
            <w:r>
              <w:rPr>
                <w:webHidden/>
                <w:rStyle w:val="IndexLink"/>
                <w:rtl w:val="true"/>
              </w:rPr>
              <w:t>باب القول على أصل اللغة إلهام هى أم اصطلاح؟</w:t>
            </w:r>
            <w:r>
              <w:rPr>
                <w:rStyle w:val="IndexLink"/>
                <w:rtl w:val="true"/>
              </w:rPr>
              <w:tab/>
            </w:r>
            <w:r>
              <w:rPr>
                <w:rStyle w:val="IndexLink"/>
              </w:rPr>
              <w:t>100</w:t>
            </w:r>
          </w:hyperlink>
        </w:p>
        <w:p>
          <w:pPr>
            <w:pStyle w:val="Contents2"/>
            <w:tabs>
              <w:tab w:val="clear" w:pos="8743"/>
              <w:tab w:val="right" w:pos="9026" w:leader="dot"/>
            </w:tabs>
            <w:rPr/>
          </w:pPr>
          <w:hyperlink w:anchor="__RefHeading___Toc7760526_3381743652">
            <w:r>
              <w:rPr>
                <w:webHidden/>
                <w:rStyle w:val="IndexLink"/>
                <w:rtl w:val="true"/>
              </w:rPr>
              <w:t>باب ذكر علل العربية أكلامية هى أم فقهية؟</w:t>
            </w:r>
            <w:r>
              <w:rPr>
                <w:rStyle w:val="IndexLink"/>
                <w:rtl w:val="true"/>
              </w:rPr>
              <w:tab/>
            </w:r>
            <w:r>
              <w:rPr>
                <w:rStyle w:val="IndexLink"/>
              </w:rPr>
              <w:t>106</w:t>
            </w:r>
          </w:hyperlink>
        </w:p>
        <w:p>
          <w:pPr>
            <w:pStyle w:val="Contents2"/>
            <w:tabs>
              <w:tab w:val="clear" w:pos="8743"/>
              <w:tab w:val="right" w:pos="9026" w:leader="dot"/>
            </w:tabs>
            <w:rPr/>
          </w:pPr>
          <w:hyperlink w:anchor="__RefHeading___Toc7760528_3381743652">
            <w:r>
              <w:rPr>
                <w:webHidden/>
                <w:rStyle w:val="IndexLink"/>
                <w:rtl w:val="true"/>
              </w:rPr>
              <w:t>باب القول على الاطراد والشذوذ</w:t>
            </w:r>
            <w:r>
              <w:rPr>
                <w:rStyle w:val="IndexLink"/>
                <w:rtl w:val="true"/>
              </w:rPr>
              <w:tab/>
            </w:r>
            <w:r>
              <w:rPr>
                <w:rStyle w:val="IndexLink"/>
              </w:rPr>
              <w:t>143</w:t>
            </w:r>
          </w:hyperlink>
        </w:p>
        <w:p>
          <w:pPr>
            <w:pStyle w:val="Contents2"/>
            <w:tabs>
              <w:tab w:val="clear" w:pos="8743"/>
              <w:tab w:val="right" w:pos="9026" w:leader="dot"/>
            </w:tabs>
            <w:rPr/>
          </w:pPr>
          <w:hyperlink w:anchor="__RefHeading___Toc7760530_3381743652">
            <w:r>
              <w:rPr>
                <w:webHidden/>
                <w:rStyle w:val="IndexLink"/>
                <w:rtl w:val="true"/>
              </w:rPr>
              <w:t>باب فى تقاود السماع وتقارع الانتزاع</w:t>
            </w:r>
            <w:r>
              <w:rPr>
                <w:rStyle w:val="IndexLink"/>
                <w:rtl w:val="true"/>
              </w:rPr>
              <w:tab/>
            </w:r>
            <w:r>
              <w:rPr>
                <w:rStyle w:val="IndexLink"/>
              </w:rPr>
              <w:t>148</w:t>
            </w:r>
          </w:hyperlink>
        </w:p>
        <w:p>
          <w:pPr>
            <w:pStyle w:val="Contents2"/>
            <w:tabs>
              <w:tab w:val="clear" w:pos="8743"/>
              <w:tab w:val="right" w:pos="9026" w:leader="dot"/>
            </w:tabs>
            <w:rPr/>
          </w:pPr>
          <w:hyperlink w:anchor="__RefHeading___Toc7760532_3381743652">
            <w:r>
              <w:rPr>
                <w:webHidden/>
                <w:rStyle w:val="IndexLink"/>
                <w:rtl w:val="true"/>
              </w:rPr>
              <w:t>باب فى مقاييس العربية</w:t>
            </w:r>
            <w:r>
              <w:rPr>
                <w:rStyle w:val="IndexLink"/>
                <w:rtl w:val="true"/>
              </w:rPr>
              <w:tab/>
            </w:r>
            <w:r>
              <w:rPr>
                <w:rStyle w:val="IndexLink"/>
              </w:rPr>
              <w:t>155</w:t>
            </w:r>
          </w:hyperlink>
        </w:p>
        <w:p>
          <w:pPr>
            <w:pStyle w:val="Contents2"/>
            <w:tabs>
              <w:tab w:val="clear" w:pos="8743"/>
              <w:tab w:val="right" w:pos="9026" w:leader="dot"/>
            </w:tabs>
            <w:rPr/>
          </w:pPr>
          <w:hyperlink w:anchor="__RefHeading___Toc7760534_3381743652">
            <w:r>
              <w:rPr>
                <w:webHidden/>
                <w:rStyle w:val="IndexLink"/>
                <w:rtl w:val="true"/>
              </w:rPr>
              <w:t>باب فى جواز القياس على ما يقل</w:t>
            </w:r>
            <w:r>
              <w:rPr>
                <w:rStyle w:val="IndexLink"/>
                <w:rtl w:val="true"/>
              </w:rPr>
              <w:tab/>
            </w:r>
            <w:r>
              <w:rPr>
                <w:rStyle w:val="IndexLink"/>
              </w:rPr>
              <w:t>160</w:t>
            </w:r>
          </w:hyperlink>
        </w:p>
        <w:p>
          <w:pPr>
            <w:pStyle w:val="Contents2"/>
            <w:tabs>
              <w:tab w:val="clear" w:pos="8743"/>
              <w:tab w:val="right" w:pos="9026" w:leader="dot"/>
            </w:tabs>
            <w:rPr/>
          </w:pPr>
          <w:hyperlink w:anchor="__RefHeading___Toc7760536_3381743652">
            <w:r>
              <w:rPr>
                <w:webHidden/>
                <w:rStyle w:val="IndexLink"/>
                <w:rtl w:val="true"/>
              </w:rPr>
              <w:t>باب فى تعارض السماع والقياس</w:t>
            </w:r>
            <w:r>
              <w:rPr>
                <w:rStyle w:val="IndexLink"/>
                <w:rtl w:val="true"/>
              </w:rPr>
              <w:tab/>
            </w:r>
            <w:r>
              <w:rPr>
                <w:rStyle w:val="IndexLink"/>
              </w:rPr>
              <w:t>162</w:t>
            </w:r>
          </w:hyperlink>
        </w:p>
        <w:p>
          <w:pPr>
            <w:pStyle w:val="Contents2"/>
            <w:tabs>
              <w:tab w:val="clear" w:pos="8743"/>
              <w:tab w:val="right" w:pos="9026" w:leader="dot"/>
            </w:tabs>
            <w:rPr/>
          </w:pPr>
          <w:hyperlink w:anchor="__RefHeading___Toc7760538_3381743652">
            <w:r>
              <w:rPr>
                <w:webHidden/>
                <w:rStyle w:val="IndexLink"/>
                <w:rtl w:val="true"/>
              </w:rPr>
              <w:t>باب فى الاستحسان</w:t>
            </w:r>
            <w:r>
              <w:rPr>
                <w:rStyle w:val="IndexLink"/>
                <w:rtl w:val="true"/>
              </w:rPr>
              <w:tab/>
            </w:r>
            <w:r>
              <w:rPr>
                <w:rStyle w:val="IndexLink"/>
              </w:rPr>
              <w:t>177</w:t>
            </w:r>
          </w:hyperlink>
        </w:p>
        <w:p>
          <w:pPr>
            <w:pStyle w:val="Contents2"/>
            <w:tabs>
              <w:tab w:val="clear" w:pos="8743"/>
              <w:tab w:val="right" w:pos="9026" w:leader="dot"/>
            </w:tabs>
            <w:rPr/>
          </w:pPr>
          <w:hyperlink w:anchor="__RefHeading___Toc7760540_3381743652">
            <w:r>
              <w:rPr>
                <w:webHidden/>
                <w:rStyle w:val="IndexLink"/>
                <w:rtl w:val="true"/>
              </w:rPr>
              <w:t>باب فى تخصيص العلل</w:t>
            </w:r>
            <w:r>
              <w:rPr>
                <w:rStyle w:val="IndexLink"/>
                <w:rtl w:val="true"/>
              </w:rPr>
              <w:tab/>
            </w:r>
            <w:r>
              <w:rPr>
                <w:rStyle w:val="IndexLink"/>
              </w:rPr>
              <w:t>186</w:t>
            </w:r>
          </w:hyperlink>
        </w:p>
        <w:p>
          <w:pPr>
            <w:pStyle w:val="Contents2"/>
            <w:tabs>
              <w:tab w:val="clear" w:pos="8743"/>
              <w:tab w:val="right" w:pos="9026" w:leader="dot"/>
            </w:tabs>
            <w:rPr/>
          </w:pPr>
          <w:hyperlink w:anchor="__RefHeading___Toc7760542_3381743652">
            <w:r>
              <w:rPr>
                <w:webHidden/>
                <w:rStyle w:val="IndexLink"/>
                <w:rtl w:val="true"/>
              </w:rPr>
              <w:t>باب ذكر الفرق بين العلة الموجبة وبين العلة المجوزة</w:t>
            </w:r>
            <w:r>
              <w:rPr>
                <w:rStyle w:val="IndexLink"/>
                <w:rtl w:val="true"/>
              </w:rPr>
              <w:tab/>
            </w:r>
            <w:r>
              <w:rPr>
                <w:rStyle w:val="IndexLink"/>
              </w:rPr>
              <w:t>200</w:t>
            </w:r>
          </w:hyperlink>
        </w:p>
        <w:p>
          <w:pPr>
            <w:pStyle w:val="Contents2"/>
            <w:tabs>
              <w:tab w:val="clear" w:pos="8743"/>
              <w:tab w:val="right" w:pos="9026" w:leader="dot"/>
            </w:tabs>
            <w:rPr/>
          </w:pPr>
          <w:hyperlink w:anchor="__RefHeading___Toc7760544_3381743652">
            <w:r>
              <w:rPr>
                <w:webHidden/>
                <w:rStyle w:val="IndexLink"/>
                <w:rtl w:val="true"/>
              </w:rPr>
              <w:t>باب فى تعارض العلل</w:t>
            </w:r>
            <w:r>
              <w:rPr>
                <w:rStyle w:val="IndexLink"/>
                <w:rtl w:val="true"/>
              </w:rPr>
              <w:tab/>
            </w:r>
            <w:r>
              <w:rPr>
                <w:rStyle w:val="IndexLink"/>
              </w:rPr>
              <w:t>202</w:t>
            </w:r>
          </w:hyperlink>
        </w:p>
        <w:p>
          <w:pPr>
            <w:pStyle w:val="Contents2"/>
            <w:tabs>
              <w:tab w:val="clear" w:pos="8743"/>
              <w:tab w:val="right" w:pos="9026" w:leader="dot"/>
            </w:tabs>
            <w:rPr/>
          </w:pPr>
          <w:hyperlink w:anchor="__RefHeading___Toc7760546_3381743652">
            <w:r>
              <w:rPr>
                <w:webHidden/>
                <w:rStyle w:val="IndexLink"/>
                <w:rtl w:val="true"/>
              </w:rPr>
              <w:t>باب فى أن العلة إذا لم تتعد لم تصح</w:t>
            </w:r>
            <w:r>
              <w:rPr>
                <w:rStyle w:val="IndexLink"/>
                <w:rtl w:val="true"/>
              </w:rPr>
              <w:tab/>
            </w:r>
            <w:r>
              <w:rPr>
                <w:rStyle w:val="IndexLink"/>
              </w:rPr>
              <w:t>204</w:t>
            </w:r>
          </w:hyperlink>
        </w:p>
        <w:p>
          <w:pPr>
            <w:pStyle w:val="Contents2"/>
            <w:tabs>
              <w:tab w:val="clear" w:pos="8743"/>
              <w:tab w:val="right" w:pos="9026" w:leader="dot"/>
            </w:tabs>
            <w:rPr/>
          </w:pPr>
          <w:hyperlink w:anchor="__RefHeading___Toc7760548_3381743652">
            <w:r>
              <w:rPr>
                <w:webHidden/>
                <w:rStyle w:val="IndexLink"/>
                <w:rtl w:val="true"/>
              </w:rPr>
              <w:t>باب فى العلة وعلة العلة</w:t>
            </w:r>
            <w:r>
              <w:rPr>
                <w:rStyle w:val="IndexLink"/>
                <w:rtl w:val="true"/>
              </w:rPr>
              <w:tab/>
            </w:r>
            <w:r>
              <w:rPr>
                <w:rStyle w:val="IndexLink"/>
              </w:rPr>
              <w:t>208</w:t>
            </w:r>
          </w:hyperlink>
        </w:p>
        <w:p>
          <w:pPr>
            <w:pStyle w:val="Contents2"/>
            <w:tabs>
              <w:tab w:val="clear" w:pos="8743"/>
              <w:tab w:val="right" w:pos="9026" w:leader="dot"/>
            </w:tabs>
            <w:rPr/>
          </w:pPr>
          <w:hyperlink w:anchor="__RefHeading___Toc7760550_3381743652">
            <w:r>
              <w:rPr>
                <w:webHidden/>
                <w:rStyle w:val="IndexLink"/>
                <w:rtl w:val="true"/>
              </w:rPr>
              <w:t>باب فى حكم المعلول بعلتين</w:t>
            </w:r>
            <w:r>
              <w:rPr>
                <w:rStyle w:val="IndexLink"/>
                <w:rtl w:val="true"/>
              </w:rPr>
              <w:tab/>
            </w:r>
            <w:r>
              <w:rPr>
                <w:rStyle w:val="IndexLink"/>
              </w:rPr>
              <w:t>210</w:t>
            </w:r>
          </w:hyperlink>
        </w:p>
        <w:p>
          <w:pPr>
            <w:pStyle w:val="Contents2"/>
            <w:tabs>
              <w:tab w:val="clear" w:pos="8743"/>
              <w:tab w:val="right" w:pos="9026" w:leader="dot"/>
            </w:tabs>
            <w:rPr/>
          </w:pPr>
          <w:hyperlink w:anchor="__RefHeading___Toc7760552_3381743652">
            <w:r>
              <w:rPr>
                <w:webHidden/>
                <w:rStyle w:val="IndexLink"/>
                <w:rtl w:val="true"/>
              </w:rPr>
              <w:t>باب فى إدراج العلة واختصارها</w:t>
            </w:r>
            <w:r>
              <w:rPr>
                <w:rStyle w:val="IndexLink"/>
                <w:rtl w:val="true"/>
              </w:rPr>
              <w:tab/>
            </w:r>
            <w:r>
              <w:rPr>
                <w:rStyle w:val="IndexLink"/>
              </w:rPr>
              <w:t>215</w:t>
            </w:r>
          </w:hyperlink>
        </w:p>
        <w:p>
          <w:pPr>
            <w:pStyle w:val="Contents2"/>
            <w:tabs>
              <w:tab w:val="clear" w:pos="8743"/>
              <w:tab w:val="right" w:pos="9026" w:leader="dot"/>
            </w:tabs>
            <w:rPr/>
          </w:pPr>
          <w:hyperlink w:anchor="__RefHeading___Toc7760554_3381743652">
            <w:r>
              <w:rPr>
                <w:webHidden/>
                <w:rStyle w:val="IndexLink"/>
                <w:rtl w:val="true"/>
              </w:rPr>
              <w:t>باب فى دور الاعتلال</w:t>
            </w:r>
            <w:r>
              <w:rPr>
                <w:rStyle w:val="IndexLink"/>
                <w:rtl w:val="true"/>
              </w:rPr>
              <w:tab/>
            </w:r>
            <w:r>
              <w:rPr>
                <w:rStyle w:val="IndexLink"/>
              </w:rPr>
              <w:t>217</w:t>
            </w:r>
          </w:hyperlink>
        </w:p>
        <w:p>
          <w:pPr>
            <w:pStyle w:val="Contents2"/>
            <w:tabs>
              <w:tab w:val="clear" w:pos="8743"/>
              <w:tab w:val="right" w:pos="9026" w:leader="dot"/>
            </w:tabs>
            <w:rPr/>
          </w:pPr>
          <w:hyperlink w:anchor="__RefHeading___Toc7760556_3381743652">
            <w:r>
              <w:rPr>
                <w:webHidden/>
                <w:rStyle w:val="IndexLink"/>
                <w:rtl w:val="true"/>
              </w:rPr>
              <w:t>باب فى الرد على من اعتقد فساد علل النحويين</w:t>
            </w:r>
            <w:r>
              <w:rPr>
                <w:rStyle w:val="IndexLink"/>
                <w:rtl w:val="true"/>
              </w:rPr>
              <w:tab/>
            </w:r>
            <w:r>
              <w:rPr>
                <w:rStyle w:val="IndexLink"/>
              </w:rPr>
              <w:t>219</w:t>
            </w:r>
          </w:hyperlink>
        </w:p>
        <w:p>
          <w:pPr>
            <w:pStyle w:val="Contents2"/>
            <w:tabs>
              <w:tab w:val="clear" w:pos="8743"/>
              <w:tab w:val="right" w:pos="9026" w:leader="dot"/>
            </w:tabs>
            <w:rPr/>
          </w:pPr>
          <w:hyperlink w:anchor="__RefHeading___Toc7760558_3381743652">
            <w:r>
              <w:rPr>
                <w:webHidden/>
                <w:rStyle w:val="IndexLink"/>
                <w:rtl w:val="true"/>
              </w:rPr>
              <w:t>باب فى الاعتلال لهم بأفعالهم</w:t>
            </w:r>
            <w:r>
              <w:rPr>
                <w:rStyle w:val="IndexLink"/>
                <w:rtl w:val="true"/>
              </w:rPr>
              <w:tab/>
            </w:r>
            <w:r>
              <w:rPr>
                <w:rStyle w:val="IndexLink"/>
              </w:rPr>
              <w:t>221</w:t>
            </w:r>
          </w:hyperlink>
        </w:p>
        <w:p>
          <w:pPr>
            <w:pStyle w:val="Contents2"/>
            <w:tabs>
              <w:tab w:val="clear" w:pos="8743"/>
              <w:tab w:val="right" w:pos="9026" w:leader="dot"/>
            </w:tabs>
            <w:rPr/>
          </w:pPr>
          <w:hyperlink w:anchor="__RefHeading___Toc7760560_3381743652">
            <w:r>
              <w:rPr>
                <w:webHidden/>
                <w:rStyle w:val="IndexLink"/>
                <w:rtl w:val="true"/>
              </w:rPr>
              <w:t>باب فى الاحتجاج بقول المخالف</w:t>
            </w:r>
            <w:r>
              <w:rPr>
                <w:rStyle w:val="IndexLink"/>
                <w:rtl w:val="true"/>
              </w:rPr>
              <w:tab/>
            </w:r>
            <w:r>
              <w:rPr>
                <w:rStyle w:val="IndexLink"/>
              </w:rPr>
              <w:t>223</w:t>
            </w:r>
          </w:hyperlink>
        </w:p>
        <w:p>
          <w:pPr>
            <w:pStyle w:val="Contents2"/>
            <w:tabs>
              <w:tab w:val="clear" w:pos="8743"/>
              <w:tab w:val="right" w:pos="9026" w:leader="dot"/>
            </w:tabs>
            <w:rPr/>
          </w:pPr>
          <w:hyperlink w:anchor="__RefHeading___Toc7760562_3381743652">
            <w:r>
              <w:rPr>
                <w:webHidden/>
                <w:rStyle w:val="IndexLink"/>
                <w:rtl w:val="true"/>
              </w:rPr>
              <w:t>باب القول على إجماع أهل العربية متى يكون حجة؟</w:t>
            </w:r>
            <w:r>
              <w:rPr>
                <w:rStyle w:val="IndexLink"/>
                <w:rtl w:val="true"/>
              </w:rPr>
              <w:tab/>
            </w:r>
            <w:r>
              <w:rPr>
                <w:rStyle w:val="IndexLink"/>
              </w:rPr>
              <w:t>224</w:t>
            </w:r>
          </w:hyperlink>
        </w:p>
        <w:p>
          <w:pPr>
            <w:pStyle w:val="Contents2"/>
            <w:tabs>
              <w:tab w:val="clear" w:pos="8743"/>
              <w:tab w:val="right" w:pos="9026" w:leader="dot"/>
            </w:tabs>
            <w:rPr/>
          </w:pPr>
          <w:hyperlink w:anchor="__RefHeading___Toc7760564_3381743652">
            <w:r>
              <w:rPr>
                <w:webHidden/>
                <w:rStyle w:val="IndexLink"/>
                <w:rtl w:val="true"/>
              </w:rPr>
              <w:t>باب فى الزيادة فى صفة العلة لضرب من الاحتياط</w:t>
            </w:r>
            <w:r>
              <w:rPr>
                <w:rStyle w:val="IndexLink"/>
                <w:rtl w:val="true"/>
              </w:rPr>
              <w:tab/>
            </w:r>
            <w:r>
              <w:rPr>
                <w:rStyle w:val="IndexLink"/>
              </w:rPr>
              <w:t>228</w:t>
            </w:r>
          </w:hyperlink>
        </w:p>
        <w:p>
          <w:pPr>
            <w:pStyle w:val="Contents2"/>
            <w:tabs>
              <w:tab w:val="clear" w:pos="8743"/>
              <w:tab w:val="right" w:pos="9026" w:leader="dot"/>
            </w:tabs>
            <w:rPr/>
          </w:pPr>
          <w:hyperlink w:anchor="__RefHeading___Toc7760566_3381743652">
            <w:r>
              <w:rPr>
                <w:webHidden/>
                <w:rStyle w:val="IndexLink"/>
                <w:rtl w:val="true"/>
              </w:rPr>
              <w:t>باب فى عدم النظير</w:t>
            </w:r>
            <w:r>
              <w:rPr>
                <w:rStyle w:val="IndexLink"/>
                <w:rtl w:val="true"/>
              </w:rPr>
              <w:tab/>
            </w:r>
            <w:r>
              <w:rPr>
                <w:rStyle w:val="IndexLink"/>
              </w:rPr>
              <w:t>231</w:t>
            </w:r>
          </w:hyperlink>
        </w:p>
        <w:p>
          <w:pPr>
            <w:pStyle w:val="Contents2"/>
            <w:tabs>
              <w:tab w:val="clear" w:pos="8743"/>
              <w:tab w:val="right" w:pos="9026" w:leader="dot"/>
            </w:tabs>
            <w:rPr/>
          </w:pPr>
          <w:hyperlink w:anchor="__RefHeading___Toc7760568_3381743652">
            <w:r>
              <w:rPr>
                <w:webHidden/>
                <w:rStyle w:val="IndexLink"/>
                <w:rtl w:val="true"/>
              </w:rPr>
              <w:t>باب فى إسقاط الدليل</w:t>
            </w:r>
            <w:r>
              <w:rPr>
                <w:rStyle w:val="IndexLink"/>
                <w:rtl w:val="true"/>
              </w:rPr>
              <w:tab/>
            </w:r>
            <w:r>
              <w:rPr>
                <w:rStyle w:val="IndexLink"/>
              </w:rPr>
              <w:t>232</w:t>
            </w:r>
          </w:hyperlink>
        </w:p>
        <w:p>
          <w:pPr>
            <w:pStyle w:val="Contents2"/>
            <w:tabs>
              <w:tab w:val="clear" w:pos="8743"/>
              <w:tab w:val="right" w:pos="9026" w:leader="dot"/>
            </w:tabs>
            <w:rPr/>
          </w:pPr>
          <w:hyperlink w:anchor="__RefHeading___Toc7760570_3381743652">
            <w:r>
              <w:rPr>
                <w:webHidden/>
                <w:rStyle w:val="IndexLink"/>
                <w:rtl w:val="true"/>
              </w:rPr>
              <w:t>باب فى اللفظين على المعنى الواحد</w:t>
            </w:r>
            <w:r>
              <w:rPr>
                <w:rStyle w:val="IndexLink"/>
                <w:rtl w:val="true"/>
              </w:rPr>
              <w:tab/>
            </w:r>
            <w:r>
              <w:rPr>
                <w:rStyle w:val="IndexLink"/>
              </w:rPr>
              <w:t>233</w:t>
            </w:r>
          </w:hyperlink>
        </w:p>
        <w:p>
          <w:pPr>
            <w:pStyle w:val="Contents2"/>
            <w:tabs>
              <w:tab w:val="clear" w:pos="8743"/>
              <w:tab w:val="right" w:pos="9026" w:leader="dot"/>
            </w:tabs>
            <w:rPr/>
          </w:pPr>
          <w:hyperlink w:anchor="__RefHeading___Toc7760572_3381743652">
            <w:r>
              <w:rPr>
                <w:webHidden/>
                <w:rStyle w:val="IndexLink"/>
                <w:rtl w:val="true"/>
              </w:rPr>
              <w:t>باب فى الدور ، والوقوف منه على أول رتبة</w:t>
            </w:r>
            <w:r>
              <w:rPr>
                <w:rStyle w:val="IndexLink"/>
                <w:rtl w:val="true"/>
              </w:rPr>
              <w:tab/>
            </w:r>
            <w:r>
              <w:rPr>
                <w:rStyle w:val="IndexLink"/>
              </w:rPr>
              <w:t>240</w:t>
            </w:r>
          </w:hyperlink>
        </w:p>
        <w:p>
          <w:pPr>
            <w:pStyle w:val="Contents2"/>
            <w:tabs>
              <w:tab w:val="clear" w:pos="8743"/>
              <w:tab w:val="right" w:pos="9026" w:leader="dot"/>
            </w:tabs>
            <w:rPr/>
          </w:pPr>
          <w:hyperlink w:anchor="__RefHeading___Toc7760574_3381743652">
            <w:r>
              <w:rPr>
                <w:webHidden/>
                <w:rStyle w:val="IndexLink"/>
                <w:rtl w:val="true"/>
              </w:rPr>
              <w:t>باب فى الحمل على أحسن الأقبحين</w:t>
            </w:r>
            <w:r>
              <w:rPr>
                <w:rStyle w:val="IndexLink"/>
                <w:rtl w:val="true"/>
              </w:rPr>
              <w:tab/>
            </w:r>
            <w:r>
              <w:rPr>
                <w:rStyle w:val="IndexLink"/>
              </w:rPr>
              <w:t>243</w:t>
            </w:r>
          </w:hyperlink>
        </w:p>
        <w:p>
          <w:pPr>
            <w:pStyle w:val="Contents2"/>
            <w:tabs>
              <w:tab w:val="clear" w:pos="8743"/>
              <w:tab w:val="right" w:pos="9026" w:leader="dot"/>
            </w:tabs>
            <w:rPr/>
          </w:pPr>
          <w:hyperlink w:anchor="__RefHeading___Toc7760576_3381743652">
            <w:r>
              <w:rPr>
                <w:webHidden/>
                <w:rStyle w:val="IndexLink"/>
                <w:rtl w:val="true"/>
              </w:rPr>
              <w:t>باب فى حمل الشىء على الشىء</w:t>
            </w:r>
            <w:r>
              <w:rPr>
                <w:rStyle w:val="IndexLink"/>
                <w:rtl w:val="true"/>
              </w:rPr>
              <w:tab/>
            </w:r>
            <w:r>
              <w:rPr>
                <w:rStyle w:val="IndexLink"/>
              </w:rPr>
              <w:t>244</w:t>
            </w:r>
          </w:hyperlink>
        </w:p>
        <w:p>
          <w:pPr>
            <w:pStyle w:val="Contents2"/>
            <w:tabs>
              <w:tab w:val="clear" w:pos="8743"/>
              <w:tab w:val="right" w:pos="9026" w:leader="dot"/>
            </w:tabs>
            <w:rPr/>
          </w:pPr>
          <w:hyperlink w:anchor="__RefHeading___Toc7760578_3381743652">
            <w:r>
              <w:rPr>
                <w:webHidden/>
                <w:rStyle w:val="IndexLink"/>
                <w:rtl w:val="true"/>
              </w:rPr>
              <w:t>باب فى الرد على من ادعى على العرب عنايتها بالألفاظ</w:t>
            </w:r>
            <w:r>
              <w:rPr>
                <w:rStyle w:val="IndexLink"/>
                <w:rtl w:val="true"/>
              </w:rPr>
              <w:tab/>
            </w:r>
            <w:r>
              <w:rPr>
                <w:rStyle w:val="IndexLink"/>
              </w:rPr>
              <w:t>246</w:t>
            </w:r>
          </w:hyperlink>
        </w:p>
        <w:p>
          <w:pPr>
            <w:pStyle w:val="Contents2"/>
            <w:tabs>
              <w:tab w:val="clear" w:pos="8743"/>
              <w:tab w:val="right" w:pos="9026" w:leader="dot"/>
            </w:tabs>
            <w:rPr/>
          </w:pPr>
          <w:hyperlink w:anchor="__RefHeading___Toc7760580_3381743652">
            <w:r>
              <w:rPr>
                <w:webHidden/>
                <w:rStyle w:val="IndexLink"/>
                <w:rtl w:val="true"/>
              </w:rPr>
              <w:t>باب فى أن العرب قد أرادت من العلل والأغراض</w:t>
            </w:r>
            <w:r>
              <w:rPr>
                <w:rStyle w:val="IndexLink"/>
                <w:rtl w:val="true"/>
              </w:rPr>
              <w:tab/>
            </w:r>
            <w:r>
              <w:rPr>
                <w:rStyle w:val="IndexLink"/>
              </w:rPr>
              <w:t>263</w:t>
            </w:r>
          </w:hyperlink>
        </w:p>
        <w:p>
          <w:pPr>
            <w:pStyle w:val="Contents2"/>
            <w:tabs>
              <w:tab w:val="clear" w:pos="8743"/>
              <w:tab w:val="right" w:pos="9026" w:leader="dot"/>
            </w:tabs>
            <w:rPr/>
          </w:pPr>
          <w:hyperlink w:anchor="__RefHeading___Toc7760582_3381743652">
            <w:r>
              <w:rPr>
                <w:webHidden/>
                <w:rStyle w:val="IndexLink"/>
                <w:rtl w:val="true"/>
              </w:rPr>
              <w:t>باب فى الحمل على الظاهر</w:t>
            </w:r>
            <w:r>
              <w:rPr>
                <w:rStyle w:val="IndexLink"/>
                <w:rtl w:val="true"/>
              </w:rPr>
              <w:tab/>
            </w:r>
            <w:r>
              <w:rPr>
                <w:rStyle w:val="IndexLink"/>
              </w:rPr>
              <w:t>275</w:t>
            </w:r>
          </w:hyperlink>
        </w:p>
        <w:p>
          <w:pPr>
            <w:pStyle w:val="Contents2"/>
            <w:tabs>
              <w:tab w:val="clear" w:pos="8743"/>
              <w:tab w:val="right" w:pos="9026" w:leader="dot"/>
            </w:tabs>
            <w:rPr/>
          </w:pPr>
          <w:hyperlink w:anchor="__RefHeading___Toc7760584_3381743652">
            <w:r>
              <w:rPr>
                <w:webHidden/>
                <w:rStyle w:val="IndexLink"/>
                <w:rtl w:val="true"/>
              </w:rPr>
              <w:t>باب فى مراتب الأشياء</w:t>
            </w:r>
            <w:r>
              <w:rPr>
                <w:rStyle w:val="IndexLink"/>
                <w:rtl w:val="true"/>
              </w:rPr>
              <w:tab/>
            </w:r>
            <w:r>
              <w:rPr>
                <w:rStyle w:val="IndexLink"/>
              </w:rPr>
              <w:t>279</w:t>
            </w:r>
          </w:hyperlink>
        </w:p>
        <w:p>
          <w:pPr>
            <w:pStyle w:val="Contents2"/>
            <w:tabs>
              <w:tab w:val="clear" w:pos="8743"/>
              <w:tab w:val="right" w:pos="9026" w:leader="dot"/>
            </w:tabs>
            <w:rPr/>
          </w:pPr>
          <w:hyperlink w:anchor="__RefHeading___Toc7760586_3381743652">
            <w:r>
              <w:rPr>
                <w:webHidden/>
                <w:rStyle w:val="IndexLink"/>
                <w:rtl w:val="true"/>
              </w:rPr>
              <w:t>باب فى فرق بين البدل والعوض</w:t>
            </w:r>
            <w:r>
              <w:rPr>
                <w:rStyle w:val="IndexLink"/>
                <w:rtl w:val="true"/>
              </w:rPr>
              <w:tab/>
            </w:r>
            <w:r>
              <w:rPr>
                <w:rStyle w:val="IndexLink"/>
              </w:rPr>
              <w:t>286</w:t>
            </w:r>
          </w:hyperlink>
        </w:p>
        <w:p>
          <w:pPr>
            <w:pStyle w:val="Contents2"/>
            <w:tabs>
              <w:tab w:val="clear" w:pos="8743"/>
              <w:tab w:val="right" w:pos="9026" w:leader="dot"/>
            </w:tabs>
            <w:rPr/>
          </w:pPr>
          <w:hyperlink w:anchor="__RefHeading___Toc7760588_3381743652">
            <w:r>
              <w:rPr>
                <w:webHidden/>
                <w:rStyle w:val="IndexLink"/>
                <w:rtl w:val="true"/>
              </w:rPr>
              <w:t xml:space="preserve">باب </w:t>
            </w:r>
            <w:r>
              <w:rPr>
                <w:rStyle w:val="IndexLink"/>
                <w:rtl w:val="true"/>
              </w:rPr>
              <w:t>[</w:t>
            </w:r>
            <w:r>
              <w:rPr>
                <w:rStyle w:val="IndexLink"/>
                <w:rtl w:val="true"/>
              </w:rPr>
              <w:t>فى</w:t>
            </w:r>
            <w:r>
              <w:rPr>
                <w:rStyle w:val="IndexLink"/>
                <w:rtl w:val="true"/>
              </w:rPr>
              <w:t xml:space="preserve">] </w:t>
            </w:r>
            <w:r>
              <w:rPr>
                <w:rStyle w:val="IndexLink"/>
                <w:rtl w:val="true"/>
              </w:rPr>
              <w:t>الاستغناء بالشىء عن الشىء</w:t>
            </w:r>
            <w:r>
              <w:rPr>
                <w:rStyle w:val="IndexLink"/>
                <w:rtl w:val="true"/>
              </w:rPr>
              <w:tab/>
            </w:r>
            <w:r>
              <w:rPr>
                <w:rStyle w:val="IndexLink"/>
              </w:rPr>
              <w:t>288</w:t>
            </w:r>
          </w:hyperlink>
        </w:p>
        <w:p>
          <w:pPr>
            <w:pStyle w:val="Contents2"/>
            <w:tabs>
              <w:tab w:val="clear" w:pos="8743"/>
              <w:tab w:val="right" w:pos="9026" w:leader="dot"/>
            </w:tabs>
            <w:rPr/>
          </w:pPr>
          <w:hyperlink w:anchor="__RefHeading___Toc7760590_3381743652">
            <w:r>
              <w:rPr>
                <w:webHidden/>
                <w:rStyle w:val="IndexLink"/>
                <w:rtl w:val="true"/>
              </w:rPr>
              <w:t>باب فى عكس التقدير</w:t>
            </w:r>
            <w:r>
              <w:rPr>
                <w:rStyle w:val="IndexLink"/>
                <w:rtl w:val="true"/>
              </w:rPr>
              <w:tab/>
            </w:r>
            <w:r>
              <w:rPr>
                <w:rStyle w:val="IndexLink"/>
              </w:rPr>
              <w:t>293</w:t>
            </w:r>
          </w:hyperlink>
        </w:p>
        <w:p>
          <w:pPr>
            <w:pStyle w:val="Contents2"/>
            <w:tabs>
              <w:tab w:val="clear" w:pos="8743"/>
              <w:tab w:val="right" w:pos="9026" w:leader="dot"/>
            </w:tabs>
            <w:rPr/>
          </w:pPr>
          <w:hyperlink w:anchor="__RefHeading___Toc7760592_3381743652">
            <w:r>
              <w:rPr>
                <w:webHidden/>
                <w:rStyle w:val="IndexLink"/>
                <w:rtl w:val="true"/>
              </w:rPr>
              <w:t>باب فى الفرق بين تقدير الإعراب وتفسير المعنى</w:t>
            </w:r>
            <w:r>
              <w:rPr>
                <w:rStyle w:val="IndexLink"/>
                <w:rtl w:val="true"/>
              </w:rPr>
              <w:tab/>
            </w:r>
            <w:r>
              <w:rPr>
                <w:rStyle w:val="IndexLink"/>
              </w:rPr>
              <w:t>299</w:t>
            </w:r>
          </w:hyperlink>
        </w:p>
        <w:p>
          <w:pPr>
            <w:pStyle w:val="Contents2"/>
            <w:tabs>
              <w:tab w:val="clear" w:pos="8743"/>
              <w:tab w:val="right" w:pos="9026" w:leader="dot"/>
            </w:tabs>
            <w:rPr/>
          </w:pPr>
          <w:hyperlink w:anchor="__RefHeading___Toc7760594_3381743652">
            <w:r>
              <w:rPr>
                <w:webHidden/>
                <w:rStyle w:val="IndexLink"/>
                <w:rtl w:val="true"/>
              </w:rPr>
              <w:t>باب فى أن المحذوف</w:t>
            </w:r>
            <w:r>
              <w:rPr>
                <w:rStyle w:val="IndexLink"/>
                <w:rtl w:val="true"/>
              </w:rPr>
              <w:tab/>
            </w:r>
            <w:r>
              <w:rPr>
                <w:rStyle w:val="IndexLink"/>
              </w:rPr>
              <w:t>303</w:t>
            </w:r>
          </w:hyperlink>
        </w:p>
        <w:p>
          <w:pPr>
            <w:pStyle w:val="Contents2"/>
            <w:tabs>
              <w:tab w:val="clear" w:pos="8743"/>
              <w:tab w:val="right" w:pos="9026" w:leader="dot"/>
            </w:tabs>
            <w:rPr/>
          </w:pPr>
          <w:hyperlink w:anchor="__RefHeading___Toc7760596_3381743652">
            <w:r>
              <w:rPr>
                <w:webHidden/>
                <w:rStyle w:val="IndexLink"/>
                <w:rtl w:val="true"/>
              </w:rPr>
              <w:t>باب فى نقض المراتب إذا عرض هناك عارض</w:t>
            </w:r>
            <w:r>
              <w:rPr>
                <w:rStyle w:val="IndexLink"/>
                <w:rtl w:val="true"/>
              </w:rPr>
              <w:tab/>
            </w:r>
            <w:r>
              <w:rPr>
                <w:rStyle w:val="IndexLink"/>
              </w:rPr>
              <w:t>310</w:t>
            </w:r>
          </w:hyperlink>
        </w:p>
        <w:p>
          <w:pPr>
            <w:pStyle w:val="Contents2"/>
            <w:tabs>
              <w:tab w:val="clear" w:pos="8743"/>
              <w:tab w:val="right" w:pos="9026" w:leader="dot"/>
            </w:tabs>
            <w:rPr/>
          </w:pPr>
          <w:hyperlink w:anchor="__RefHeading___Toc7760598_3381743652">
            <w:r>
              <w:rPr>
                <w:webHidden/>
                <w:rStyle w:val="IndexLink"/>
                <w:rtl w:val="true"/>
              </w:rPr>
              <w:t>باب من غلبة الفروع على الأصول</w:t>
            </w:r>
            <w:r>
              <w:rPr>
                <w:rStyle w:val="IndexLink"/>
                <w:rtl w:val="true"/>
              </w:rPr>
              <w:tab/>
            </w:r>
            <w:r>
              <w:rPr>
                <w:rStyle w:val="IndexLink"/>
              </w:rPr>
              <w:t>316</w:t>
            </w:r>
          </w:hyperlink>
        </w:p>
        <w:p>
          <w:pPr>
            <w:pStyle w:val="Contents2"/>
            <w:tabs>
              <w:tab w:val="clear" w:pos="8743"/>
              <w:tab w:val="right" w:pos="9026" w:leader="dot"/>
            </w:tabs>
            <w:rPr/>
          </w:pPr>
          <w:hyperlink w:anchor="__RefHeading___Toc7760600_3381743652">
            <w:r>
              <w:rPr>
                <w:webHidden/>
                <w:rStyle w:val="IndexLink"/>
                <w:rtl w:val="true"/>
              </w:rPr>
              <w:t>باب فى إصلاح اللفظ</w:t>
            </w:r>
            <w:r>
              <w:rPr>
                <w:rStyle w:val="IndexLink"/>
                <w:rtl w:val="true"/>
              </w:rPr>
              <w:tab/>
            </w:r>
            <w:r>
              <w:rPr>
                <w:rStyle w:val="IndexLink"/>
              </w:rPr>
              <w:t>329</w:t>
            </w:r>
          </w:hyperlink>
        </w:p>
        <w:p>
          <w:pPr>
            <w:pStyle w:val="Contents2"/>
            <w:tabs>
              <w:tab w:val="clear" w:pos="8743"/>
              <w:tab w:val="right" w:pos="9026" w:leader="dot"/>
            </w:tabs>
            <w:rPr/>
          </w:pPr>
          <w:hyperlink w:anchor="__RefHeading___Toc7760602_3381743652">
            <w:r>
              <w:rPr>
                <w:webHidden/>
                <w:rStyle w:val="IndexLink"/>
                <w:rtl w:val="true"/>
              </w:rPr>
              <w:t>باب فى تلاقى اللغة</w:t>
            </w:r>
            <w:r>
              <w:rPr>
                <w:rStyle w:val="IndexLink"/>
                <w:rtl w:val="true"/>
              </w:rPr>
              <w:tab/>
            </w:r>
            <w:r>
              <w:rPr>
                <w:rStyle w:val="IndexLink"/>
              </w:rPr>
              <w:t>336</w:t>
            </w:r>
          </w:hyperlink>
        </w:p>
        <w:p>
          <w:pPr>
            <w:pStyle w:val="Contents2"/>
            <w:tabs>
              <w:tab w:val="clear" w:pos="8743"/>
              <w:tab w:val="right" w:pos="9026" w:leader="dot"/>
            </w:tabs>
            <w:rPr/>
          </w:pPr>
          <w:hyperlink w:anchor="__RefHeading___Toc7760604_3381743652">
            <w:r>
              <w:rPr>
                <w:webHidden/>
                <w:rStyle w:val="IndexLink"/>
                <w:rtl w:val="true"/>
              </w:rPr>
              <w:t>باب فى هل يجوز لنا فى الشعر</w:t>
            </w:r>
            <w:r>
              <w:rPr>
                <w:rStyle w:val="IndexLink"/>
                <w:rtl w:val="true"/>
              </w:rPr>
              <w:tab/>
            </w:r>
            <w:r>
              <w:rPr>
                <w:rStyle w:val="IndexLink"/>
              </w:rPr>
              <w:t>338</w:t>
            </w:r>
          </w:hyperlink>
        </w:p>
        <w:p>
          <w:pPr>
            <w:pStyle w:val="Contents2"/>
            <w:tabs>
              <w:tab w:val="clear" w:pos="8743"/>
              <w:tab w:val="right" w:pos="9026" w:leader="dot"/>
            </w:tabs>
            <w:rPr/>
          </w:pPr>
          <w:hyperlink w:anchor="__RefHeading___Toc7760606_3381743652">
            <w:r>
              <w:rPr>
                <w:webHidden/>
                <w:rStyle w:val="IndexLink"/>
                <w:rtl w:val="true"/>
              </w:rPr>
              <w:t>باب فى الاعتراض</w:t>
            </w:r>
            <w:r>
              <w:rPr>
                <w:rStyle w:val="IndexLink"/>
                <w:rtl w:val="true"/>
              </w:rPr>
              <w:tab/>
            </w:r>
            <w:r>
              <w:rPr>
                <w:rStyle w:val="IndexLink"/>
              </w:rPr>
              <w:t>348</w:t>
            </w:r>
          </w:hyperlink>
        </w:p>
        <w:p>
          <w:pPr>
            <w:pStyle w:val="Contents2"/>
            <w:tabs>
              <w:tab w:val="clear" w:pos="8743"/>
              <w:tab w:val="right" w:pos="9026" w:leader="dot"/>
            </w:tabs>
            <w:rPr/>
          </w:pPr>
          <w:hyperlink w:anchor="__RefHeading___Toc7760608_3381743652">
            <w:r>
              <w:rPr>
                <w:webHidden/>
                <w:rStyle w:val="IndexLink"/>
                <w:rtl w:val="true"/>
              </w:rPr>
              <w:t>باب فى التقديرين المختلفين لمعنيين مختلفين</w:t>
            </w:r>
            <w:r>
              <w:rPr>
                <w:rStyle w:val="IndexLink"/>
                <w:rtl w:val="true"/>
              </w:rPr>
              <w:tab/>
            </w:r>
            <w:r>
              <w:rPr>
                <w:rStyle w:val="IndexLink"/>
              </w:rPr>
              <w:t>355</w:t>
            </w:r>
          </w:hyperlink>
        </w:p>
        <w:p>
          <w:pPr>
            <w:pStyle w:val="Contents2"/>
            <w:tabs>
              <w:tab w:val="clear" w:pos="8743"/>
              <w:tab w:val="right" w:pos="9026" w:leader="dot"/>
            </w:tabs>
            <w:rPr/>
          </w:pPr>
          <w:hyperlink w:anchor="__RefHeading___Toc7760610_3381743652">
            <w:r>
              <w:rPr>
                <w:webHidden/>
                <w:rStyle w:val="IndexLink"/>
                <w:rtl w:val="true"/>
              </w:rPr>
              <w:t>باب فى تدريج اللغة</w:t>
            </w:r>
            <w:r>
              <w:rPr>
                <w:rStyle w:val="IndexLink"/>
                <w:rtl w:val="true"/>
              </w:rPr>
              <w:tab/>
            </w:r>
            <w:r>
              <w:rPr>
                <w:rStyle w:val="IndexLink"/>
              </w:rPr>
              <w:t>361</w:t>
            </w:r>
          </w:hyperlink>
        </w:p>
        <w:p>
          <w:pPr>
            <w:pStyle w:val="Contents2"/>
            <w:tabs>
              <w:tab w:val="clear" w:pos="8743"/>
              <w:tab w:val="right" w:pos="9026" w:leader="dot"/>
            </w:tabs>
            <w:rPr/>
          </w:pPr>
          <w:hyperlink w:anchor="__RefHeading___Toc7760612_3381743652">
            <w:r>
              <w:rPr>
                <w:webHidden/>
                <w:rStyle w:val="IndexLink"/>
                <w:rtl w:val="true"/>
              </w:rPr>
              <w:t>باب فى أن ما قيس على كلام العرب</w:t>
            </w:r>
            <w:r>
              <w:rPr>
                <w:rStyle w:val="IndexLink"/>
                <w:rtl w:val="true"/>
              </w:rPr>
              <w:tab/>
            </w:r>
            <w:r>
              <w:rPr>
                <w:rStyle w:val="IndexLink"/>
              </w:rPr>
              <w:t>369</w:t>
            </w:r>
          </w:hyperlink>
        </w:p>
        <w:p>
          <w:pPr>
            <w:pStyle w:val="Contents2"/>
            <w:tabs>
              <w:tab w:val="clear" w:pos="8743"/>
              <w:tab w:val="right" w:pos="9026" w:leader="dot"/>
            </w:tabs>
            <w:rPr/>
          </w:pPr>
          <w:hyperlink w:anchor="__RefHeading___Toc7760614_3381743652">
            <w:r>
              <w:rPr>
                <w:webHidden/>
                <w:rStyle w:val="IndexLink"/>
                <w:rtl w:val="true"/>
              </w:rPr>
              <w:t>باب فى الفصيح يجتمع فى كلامه لغتان فصاعدا</w:t>
            </w:r>
            <w:r>
              <w:rPr>
                <w:rStyle w:val="IndexLink"/>
                <w:rtl w:val="true"/>
              </w:rPr>
              <w:tab/>
            </w:r>
            <w:r>
              <w:rPr>
                <w:rStyle w:val="IndexLink"/>
              </w:rPr>
              <w:t>381</w:t>
            </w:r>
          </w:hyperlink>
        </w:p>
        <w:p>
          <w:pPr>
            <w:pStyle w:val="Contents2"/>
            <w:tabs>
              <w:tab w:val="clear" w:pos="8743"/>
              <w:tab w:val="right" w:pos="9026" w:leader="dot"/>
            </w:tabs>
            <w:rPr/>
          </w:pPr>
          <w:hyperlink w:anchor="__RefHeading___Toc7760616_3381743652">
            <w:r>
              <w:rPr>
                <w:webHidden/>
                <w:rStyle w:val="IndexLink"/>
                <w:rtl w:val="true"/>
              </w:rPr>
              <w:t>باب فى تركب اللغات</w:t>
            </w:r>
            <w:r>
              <w:rPr>
                <w:rStyle w:val="IndexLink"/>
                <w:rtl w:val="true"/>
              </w:rPr>
              <w:tab/>
            </w:r>
            <w:r>
              <w:rPr>
                <w:rStyle w:val="IndexLink"/>
              </w:rPr>
              <w:t>385</w:t>
            </w:r>
          </w:hyperlink>
        </w:p>
        <w:p>
          <w:pPr>
            <w:pStyle w:val="Contents2"/>
            <w:tabs>
              <w:tab w:val="clear" w:pos="8743"/>
              <w:tab w:val="right" w:pos="9026" w:leader="dot"/>
            </w:tabs>
            <w:rPr/>
          </w:pPr>
          <w:hyperlink w:anchor="__RefHeading___Toc7760618_3381743652">
            <w:r>
              <w:rPr>
                <w:webHidden/>
                <w:rStyle w:val="IndexLink"/>
                <w:rtl w:val="true"/>
              </w:rPr>
              <w:t>(</w:t>
            </w:r>
            <w:r>
              <w:rPr>
                <w:rStyle w:val="IndexLink"/>
                <w:rtl w:val="true"/>
              </w:rPr>
              <w:t>باب فيما يرد</w:t>
            </w:r>
            <w:r>
              <w:rPr>
                <w:rStyle w:val="IndexLink"/>
                <w:rtl w:val="true"/>
              </w:rPr>
              <w:t xml:space="preserve">) </w:t>
            </w:r>
            <w:r>
              <w:rPr>
                <w:rStyle w:val="IndexLink"/>
                <w:rtl w:val="true"/>
              </w:rPr>
              <w:t>عن العربى مخالفا لما عليه الجمهور</w:t>
            </w:r>
            <w:r>
              <w:rPr>
                <w:rStyle w:val="IndexLink"/>
                <w:rtl w:val="true"/>
              </w:rPr>
              <w:tab/>
            </w:r>
            <w:r>
              <w:rPr>
                <w:rStyle w:val="IndexLink"/>
              </w:rPr>
              <w:t>394</w:t>
            </w:r>
          </w:hyperlink>
        </w:p>
        <w:p>
          <w:pPr>
            <w:pStyle w:val="Contents2"/>
            <w:tabs>
              <w:tab w:val="clear" w:pos="8743"/>
              <w:tab w:val="right" w:pos="9026" w:leader="dot"/>
            </w:tabs>
            <w:rPr/>
          </w:pPr>
          <w:hyperlink w:anchor="__RefHeading___Toc7760620_3381743652">
            <w:r>
              <w:rPr>
                <w:webHidden/>
                <w:rStyle w:val="IndexLink"/>
                <w:rtl w:val="true"/>
              </w:rPr>
              <w:t>باب فى امتناع العرب من الكلام بما يجوز فى القياس</w:t>
            </w:r>
            <w:r>
              <w:rPr>
                <w:rStyle w:val="IndexLink"/>
                <w:rtl w:val="true"/>
              </w:rPr>
              <w:tab/>
            </w:r>
            <w:r>
              <w:rPr>
                <w:rStyle w:val="IndexLink"/>
              </w:rPr>
              <w:t>399</w:t>
            </w:r>
          </w:hyperlink>
        </w:p>
        <w:p>
          <w:pPr>
            <w:pStyle w:val="Contents2"/>
            <w:tabs>
              <w:tab w:val="clear" w:pos="8743"/>
              <w:tab w:val="right" w:pos="9026" w:leader="dot"/>
            </w:tabs>
            <w:rPr/>
          </w:pPr>
          <w:hyperlink w:anchor="__RefHeading___Toc7760622_3381743652">
            <w:r>
              <w:rPr>
                <w:webHidden/>
                <w:rStyle w:val="IndexLink"/>
                <w:rtl w:val="true"/>
              </w:rPr>
              <w:t>باب فى ترك الأخذ عن أهل المدر</w:t>
            </w:r>
            <w:r>
              <w:rPr>
                <w:rStyle w:val="IndexLink"/>
                <w:rtl w:val="true"/>
              </w:rPr>
              <w:tab/>
            </w:r>
            <w:r>
              <w:rPr>
                <w:rStyle w:val="IndexLink"/>
              </w:rPr>
              <w:t>406</w:t>
            </w:r>
          </w:hyperlink>
        </w:p>
        <w:p>
          <w:pPr>
            <w:pStyle w:val="Contents2"/>
            <w:tabs>
              <w:tab w:val="clear" w:pos="8743"/>
              <w:tab w:val="right" w:pos="9026" w:leader="dot"/>
            </w:tabs>
            <w:rPr/>
          </w:pPr>
          <w:hyperlink w:anchor="__RefHeading___Toc7760624_3381743652">
            <w:r>
              <w:rPr>
                <w:webHidden/>
                <w:rStyle w:val="IndexLink"/>
                <w:rtl w:val="true"/>
              </w:rPr>
              <w:t>باب اختلاف اللغات وكلها حجة</w:t>
            </w:r>
            <w:r>
              <w:rPr>
                <w:rStyle w:val="IndexLink"/>
                <w:rtl w:val="true"/>
              </w:rPr>
              <w:tab/>
            </w:r>
            <w:r>
              <w:rPr>
                <w:rStyle w:val="IndexLink"/>
              </w:rPr>
              <w:t>411</w:t>
            </w:r>
          </w:hyperlink>
        </w:p>
        <w:p>
          <w:pPr>
            <w:pStyle w:val="Contents2"/>
            <w:tabs>
              <w:tab w:val="clear" w:pos="8743"/>
              <w:tab w:val="right" w:pos="9026" w:leader="dot"/>
            </w:tabs>
            <w:rPr/>
          </w:pPr>
          <w:hyperlink w:anchor="__RefHeading___Toc7760626_3381743652">
            <w:r>
              <w:rPr>
                <w:webHidden/>
                <w:rStyle w:val="IndexLink"/>
                <w:rtl w:val="true"/>
              </w:rPr>
              <w:t>باب فى العربى الفصيح ينتقل لسانه</w:t>
            </w:r>
            <w:r>
              <w:rPr>
                <w:rStyle w:val="IndexLink"/>
                <w:rtl w:val="true"/>
              </w:rPr>
              <w:tab/>
            </w:r>
            <w:r>
              <w:rPr>
                <w:rStyle w:val="IndexLink"/>
              </w:rPr>
              <w:t>414</w:t>
            </w:r>
          </w:hyperlink>
        </w:p>
        <w:p>
          <w:pPr>
            <w:pStyle w:val="Contents2"/>
            <w:tabs>
              <w:tab w:val="clear" w:pos="8743"/>
              <w:tab w:val="right" w:pos="9026" w:leader="dot"/>
            </w:tabs>
            <w:rPr/>
          </w:pPr>
          <w:hyperlink w:anchor="__RefHeading___Toc7760628_3381743652">
            <w:r>
              <w:rPr>
                <w:webHidden/>
                <w:rStyle w:val="IndexLink"/>
                <w:rtl w:val="true"/>
              </w:rPr>
              <w:t>باب فى العربى يسمع لغة غيره</w:t>
            </w:r>
            <w:r>
              <w:rPr>
                <w:rStyle w:val="IndexLink"/>
                <w:rtl w:val="true"/>
              </w:rPr>
              <w:tab/>
            </w:r>
            <w:r>
              <w:rPr>
                <w:rStyle w:val="IndexLink"/>
              </w:rPr>
              <w:t>415</w:t>
            </w:r>
          </w:hyperlink>
        </w:p>
        <w:p>
          <w:pPr>
            <w:pStyle w:val="Contents2"/>
            <w:tabs>
              <w:tab w:val="clear" w:pos="8743"/>
              <w:tab w:val="right" w:pos="9026" w:leader="dot"/>
            </w:tabs>
            <w:rPr/>
          </w:pPr>
          <w:hyperlink w:anchor="__RefHeading___Toc7760630_3381743652">
            <w:r>
              <w:rPr>
                <w:webHidden/>
                <w:rStyle w:val="IndexLink"/>
                <w:rtl w:val="true"/>
              </w:rPr>
              <w:t>باب فى الامتناع من تركيب ما يخرج عن السماع</w:t>
            </w:r>
            <w:r>
              <w:rPr>
                <w:rStyle w:val="IndexLink"/>
                <w:rtl w:val="true"/>
              </w:rPr>
              <w:tab/>
            </w:r>
            <w:r>
              <w:rPr>
                <w:rStyle w:val="IndexLink"/>
              </w:rPr>
              <w:t>418</w:t>
            </w:r>
          </w:hyperlink>
        </w:p>
        <w:p>
          <w:pPr>
            <w:pStyle w:val="Contents2"/>
            <w:tabs>
              <w:tab w:val="clear" w:pos="8743"/>
              <w:tab w:val="right" w:pos="9026" w:leader="dot"/>
            </w:tabs>
            <w:rPr/>
          </w:pPr>
          <w:hyperlink w:anchor="__RefHeading___Toc7760632_3381743652">
            <w:r>
              <w:rPr>
                <w:webHidden/>
                <w:rStyle w:val="IndexLink"/>
                <w:rtl w:val="true"/>
              </w:rPr>
              <w:t>باب فى الشىء يسمع من العربى الفصيح</w:t>
            </w:r>
            <w:r>
              <w:rPr>
                <w:rStyle w:val="IndexLink"/>
                <w:rtl w:val="true"/>
              </w:rPr>
              <w:tab/>
            </w:r>
            <w:r>
              <w:rPr>
                <w:rStyle w:val="IndexLink"/>
              </w:rPr>
              <w:t>422</w:t>
            </w:r>
          </w:hyperlink>
        </w:p>
        <w:p>
          <w:pPr>
            <w:pStyle w:val="Contents2"/>
            <w:tabs>
              <w:tab w:val="clear" w:pos="8743"/>
              <w:tab w:val="right" w:pos="9026" w:leader="dot"/>
            </w:tabs>
            <w:rPr/>
          </w:pPr>
          <w:hyperlink w:anchor="__RefHeading___Toc7760634_3381743652">
            <w:r>
              <w:rPr>
                <w:webHidden/>
                <w:rStyle w:val="IndexLink"/>
                <w:rtl w:val="true"/>
              </w:rPr>
              <w:t xml:space="preserve">باب فى هذه اللغة </w:t>
            </w:r>
            <w:r>
              <w:rPr>
                <w:rStyle w:val="IndexLink"/>
                <w:rtl w:val="true"/>
              </w:rPr>
              <w:t xml:space="preserve">: </w:t>
            </w:r>
            <w:r>
              <w:rPr>
                <w:rStyle w:val="IndexLink"/>
                <w:rtl w:val="true"/>
              </w:rPr>
              <w:t>أفى وقت واحد وضعت</w:t>
            </w:r>
            <w:r>
              <w:rPr>
                <w:rStyle w:val="IndexLink"/>
                <w:rtl w:val="true"/>
              </w:rPr>
              <w:tab/>
            </w:r>
            <w:r>
              <w:rPr>
                <w:rStyle w:val="IndexLink"/>
              </w:rPr>
              <w:t>427</w:t>
            </w:r>
          </w:hyperlink>
        </w:p>
        <w:p>
          <w:pPr>
            <w:pStyle w:val="Contents2"/>
            <w:tabs>
              <w:tab w:val="clear" w:pos="8743"/>
              <w:tab w:val="right" w:pos="9026" w:leader="dot"/>
            </w:tabs>
            <w:rPr/>
          </w:pPr>
          <w:hyperlink w:anchor="__RefHeading___Toc7760636_3381743652">
            <w:r>
              <w:rPr>
                <w:webHidden/>
                <w:rStyle w:val="IndexLink"/>
                <w:rtl w:val="true"/>
              </w:rPr>
              <w:t>باب فى اللغة المأخوذة قياسا</w:t>
            </w:r>
            <w:r>
              <w:rPr>
                <w:rStyle w:val="IndexLink"/>
                <w:rtl w:val="true"/>
              </w:rPr>
              <w:tab/>
            </w:r>
            <w:r>
              <w:rPr>
                <w:rStyle w:val="IndexLink"/>
              </w:rPr>
              <w:t>435</w:t>
            </w:r>
          </w:hyperlink>
        </w:p>
        <w:p>
          <w:pPr>
            <w:pStyle w:val="Contents2"/>
            <w:tabs>
              <w:tab w:val="clear" w:pos="8743"/>
              <w:tab w:val="right" w:pos="9026" w:leader="dot"/>
            </w:tabs>
            <w:rPr/>
          </w:pPr>
          <w:hyperlink w:anchor="__RefHeading___Toc7760638_3381743652">
            <w:r>
              <w:rPr>
                <w:webHidden/>
                <w:rStyle w:val="IndexLink"/>
                <w:rtl w:val="true"/>
              </w:rPr>
              <w:t>باب فى تداخل الأصول الثلاثية</w:t>
            </w:r>
            <w:r>
              <w:rPr>
                <w:rStyle w:val="IndexLink"/>
                <w:rtl w:val="true"/>
              </w:rPr>
              <w:tab/>
            </w:r>
            <w:r>
              <w:rPr>
                <w:rStyle w:val="IndexLink"/>
              </w:rPr>
              <w:t>437</w:t>
            </w:r>
          </w:hyperlink>
        </w:p>
        <w:p>
          <w:pPr>
            <w:pStyle w:val="Contents2"/>
            <w:tabs>
              <w:tab w:val="clear" w:pos="8743"/>
              <w:tab w:val="right" w:pos="9026" w:leader="dot"/>
            </w:tabs>
            <w:rPr/>
          </w:pPr>
          <w:hyperlink w:anchor="__RefHeading___Toc7760640_3381743652">
            <w:r>
              <w:rPr>
                <w:webHidden/>
                <w:rStyle w:val="IndexLink"/>
                <w:rtl w:val="true"/>
              </w:rPr>
              <w:t xml:space="preserve">باب فى </w:t>
            </w:r>
            <w:r>
              <w:rPr>
                <w:rStyle w:val="IndexLink"/>
                <w:rtl w:val="true"/>
              </w:rPr>
              <w:t>(</w:t>
            </w:r>
            <w:r>
              <w:rPr>
                <w:rStyle w:val="IndexLink"/>
                <w:rtl w:val="true"/>
              </w:rPr>
              <w:t>المثلين</w:t>
            </w:r>
            <w:r>
              <w:rPr>
                <w:rStyle w:val="IndexLink"/>
                <w:rtl w:val="true"/>
              </w:rPr>
              <w:t xml:space="preserve">) : </w:t>
            </w:r>
            <w:r>
              <w:rPr>
                <w:rStyle w:val="IndexLink"/>
                <w:rtl w:val="true"/>
              </w:rPr>
              <w:t>كيف حالهما فى الأصلية والزيادة</w:t>
            </w:r>
            <w:r>
              <w:rPr>
                <w:rStyle w:val="IndexLink"/>
                <w:rtl w:val="true"/>
              </w:rPr>
              <w:tab/>
            </w:r>
            <w:r>
              <w:rPr>
                <w:rStyle w:val="IndexLink"/>
              </w:rPr>
              <w:t>446</w:t>
            </w:r>
          </w:hyperlink>
        </w:p>
        <w:p>
          <w:pPr>
            <w:pStyle w:val="Contents2"/>
            <w:tabs>
              <w:tab w:val="clear" w:pos="8743"/>
              <w:tab w:val="right" w:pos="9026" w:leader="dot"/>
            </w:tabs>
            <w:rPr/>
          </w:pPr>
          <w:hyperlink w:anchor="__RefHeading___Toc7760642_3381743652">
            <w:r>
              <w:rPr>
                <w:webHidden/>
                <w:rStyle w:val="IndexLink"/>
                <w:rtl w:val="true"/>
              </w:rPr>
              <w:t>باب فى الأصلين</w:t>
            </w:r>
            <w:r>
              <w:rPr>
                <w:rStyle w:val="IndexLink"/>
                <w:rtl w:val="true"/>
              </w:rPr>
              <w:tab/>
            </w:r>
            <w:r>
              <w:rPr>
                <w:rStyle w:val="IndexLink"/>
              </w:rPr>
              <w:t>455</w:t>
            </w:r>
          </w:hyperlink>
        </w:p>
        <w:p>
          <w:pPr>
            <w:pStyle w:val="Contents2"/>
            <w:tabs>
              <w:tab w:val="clear" w:pos="8743"/>
              <w:tab w:val="right" w:pos="9026" w:leader="dot"/>
            </w:tabs>
            <w:rPr/>
          </w:pPr>
          <w:hyperlink w:anchor="__RefHeading___Toc7760644_3381743652">
            <w:r>
              <w:rPr>
                <w:webHidden/>
                <w:rStyle w:val="IndexLink"/>
                <w:rtl w:val="true"/>
              </w:rPr>
              <w:t>باب فى الحرفين المتقاربين</w:t>
            </w:r>
            <w:r>
              <w:rPr>
                <w:rStyle w:val="IndexLink"/>
                <w:rtl w:val="true"/>
              </w:rPr>
              <w:tab/>
            </w:r>
            <w:r>
              <w:rPr>
                <w:rStyle w:val="IndexLink"/>
              </w:rPr>
              <w:t>464</w:t>
            </w:r>
          </w:hyperlink>
        </w:p>
        <w:p>
          <w:pPr>
            <w:pStyle w:val="Contents2"/>
            <w:tabs>
              <w:tab w:val="clear" w:pos="8743"/>
              <w:tab w:val="right" w:pos="9026" w:leader="dot"/>
            </w:tabs>
            <w:rPr/>
          </w:pPr>
          <w:hyperlink w:anchor="__RefHeading___Toc7760646_3381743652">
            <w:r>
              <w:rPr>
                <w:webHidden/>
                <w:rStyle w:val="IndexLink"/>
                <w:rtl w:val="true"/>
              </w:rPr>
              <w:t>باب فى قلب لفظ إلى لفظ بالصنعة والتلطف</w:t>
            </w:r>
            <w:r>
              <w:rPr>
                <w:rStyle w:val="IndexLink"/>
                <w:rtl w:val="true"/>
              </w:rPr>
              <w:tab/>
            </w:r>
            <w:r>
              <w:rPr>
                <w:rStyle w:val="IndexLink"/>
              </w:rPr>
              <w:t>468</w:t>
            </w:r>
          </w:hyperlink>
        </w:p>
        <w:p>
          <w:pPr>
            <w:pStyle w:val="Contents2"/>
            <w:tabs>
              <w:tab w:val="clear" w:pos="8743"/>
              <w:tab w:val="right" w:pos="9026" w:leader="dot"/>
            </w:tabs>
            <w:rPr/>
          </w:pPr>
          <w:hyperlink w:anchor="__RefHeading___Toc7760648_3381743652">
            <w:r>
              <w:rPr>
                <w:webHidden/>
                <w:rStyle w:val="IndexLink"/>
                <w:rtl w:val="true"/>
              </w:rPr>
              <w:t>باب فى اتفاق اللفظين واختلاف المعنيين</w:t>
            </w:r>
            <w:r>
              <w:rPr>
                <w:rStyle w:val="IndexLink"/>
                <w:rtl w:val="true"/>
              </w:rPr>
              <w:tab/>
            </w:r>
            <w:r>
              <w:rPr>
                <w:rStyle w:val="IndexLink"/>
              </w:rPr>
              <w:t>472</w:t>
            </w:r>
          </w:hyperlink>
        </w:p>
        <w:p>
          <w:pPr>
            <w:pStyle w:val="Contents2"/>
            <w:tabs>
              <w:tab w:val="clear" w:pos="8743"/>
              <w:tab w:val="right" w:pos="9026" w:leader="dot"/>
            </w:tabs>
            <w:rPr/>
          </w:pPr>
          <w:hyperlink w:anchor="__RefHeading___Toc7760650_3381743652">
            <w:r>
              <w:rPr>
                <w:webHidden/>
                <w:rStyle w:val="IndexLink"/>
                <w:rtl w:val="true"/>
              </w:rPr>
              <w:t>باب فى اتفاق المصاير ، على اختلاف المصادر</w:t>
            </w:r>
            <w:r>
              <w:rPr>
                <w:rStyle w:val="IndexLink"/>
                <w:rtl w:val="true"/>
              </w:rPr>
              <w:tab/>
            </w:r>
            <w:r>
              <w:rPr>
                <w:rStyle w:val="IndexLink"/>
              </w:rPr>
              <w:t>479</w:t>
            </w:r>
          </w:hyperlink>
        </w:p>
        <w:p>
          <w:pPr>
            <w:pStyle w:val="Contents2"/>
            <w:tabs>
              <w:tab w:val="clear" w:pos="8743"/>
              <w:tab w:val="right" w:pos="9026" w:leader="dot"/>
            </w:tabs>
            <w:rPr/>
          </w:pPr>
          <w:hyperlink w:anchor="__RefHeading___Toc7760652_3381743652">
            <w:r>
              <w:rPr>
                <w:webHidden/>
                <w:rStyle w:val="IndexLink"/>
                <w:rtl w:val="true"/>
              </w:rPr>
              <w:t>باب فى ترافع الأحكام</w:t>
            </w:r>
            <w:r>
              <w:rPr>
                <w:rStyle w:val="IndexLink"/>
                <w:rtl w:val="true"/>
              </w:rPr>
              <w:tab/>
            </w:r>
            <w:r>
              <w:rPr>
                <w:rStyle w:val="IndexLink"/>
              </w:rPr>
              <w:t>483</w:t>
            </w:r>
          </w:hyperlink>
        </w:p>
        <w:p>
          <w:pPr>
            <w:pStyle w:val="Contents2"/>
            <w:tabs>
              <w:tab w:val="clear" w:pos="8743"/>
              <w:tab w:val="right" w:pos="9026" w:leader="dot"/>
            </w:tabs>
            <w:rPr/>
          </w:pPr>
          <w:hyperlink w:anchor="__RefHeading___Toc7760654_3381743652">
            <w:r>
              <w:rPr>
                <w:webHidden/>
                <w:rStyle w:val="IndexLink"/>
                <w:rtl w:val="true"/>
              </w:rPr>
              <w:t>باب فى تلاقى المعانى ، على اختلاف الأصول والمبانى</w:t>
            </w:r>
            <w:r>
              <w:rPr>
                <w:rStyle w:val="IndexLink"/>
                <w:rtl w:val="true"/>
              </w:rPr>
              <w:tab/>
            </w:r>
            <w:r>
              <w:rPr>
                <w:rStyle w:val="IndexLink"/>
              </w:rPr>
              <w:t>487</w:t>
            </w:r>
          </w:hyperlink>
        </w:p>
        <w:p>
          <w:pPr>
            <w:pStyle w:val="Contents2"/>
            <w:tabs>
              <w:tab w:val="clear" w:pos="8743"/>
              <w:tab w:val="right" w:pos="9026" w:leader="dot"/>
            </w:tabs>
            <w:rPr/>
          </w:pPr>
          <w:hyperlink w:anchor="__RefHeading___Toc7760656_3381743652">
            <w:r>
              <w:rPr>
                <w:webHidden/>
                <w:rStyle w:val="IndexLink"/>
                <w:rtl w:val="true"/>
              </w:rPr>
              <w:t>باب فى الاشتقاق الأكبر</w:t>
            </w:r>
            <w:r>
              <w:rPr>
                <w:rStyle w:val="IndexLink"/>
                <w:rtl w:val="true"/>
              </w:rPr>
              <w:tab/>
            </w:r>
            <w:r>
              <w:rPr>
                <w:rStyle w:val="IndexLink"/>
              </w:rPr>
              <w:t>504</w:t>
            </w:r>
          </w:hyperlink>
        </w:p>
        <w:p>
          <w:pPr>
            <w:pStyle w:val="Contents2"/>
            <w:tabs>
              <w:tab w:val="clear" w:pos="8743"/>
              <w:tab w:val="right" w:pos="9026" w:leader="dot"/>
            </w:tabs>
            <w:rPr/>
          </w:pPr>
          <w:hyperlink w:anchor="__RefHeading___Toc7760658_3381743652">
            <w:r>
              <w:rPr>
                <w:webHidden/>
                <w:rStyle w:val="IndexLink"/>
                <w:rtl w:val="true"/>
              </w:rPr>
              <w:t>باب فى الادغام الأصغر</w:t>
            </w:r>
            <w:r>
              <w:rPr>
                <w:rStyle w:val="IndexLink"/>
                <w:rtl w:val="true"/>
              </w:rPr>
              <w:tab/>
            </w:r>
            <w:r>
              <w:rPr>
                <w:rStyle w:val="IndexLink"/>
              </w:rPr>
              <w:t>509</w:t>
            </w:r>
          </w:hyperlink>
        </w:p>
        <w:p>
          <w:pPr>
            <w:pStyle w:val="Contents2"/>
            <w:tabs>
              <w:tab w:val="clear" w:pos="8743"/>
              <w:tab w:val="right" w:pos="9026" w:leader="dot"/>
            </w:tabs>
            <w:rPr/>
          </w:pPr>
          <w:hyperlink w:anchor="__RefHeading___Toc7760660_3381743652">
            <w:r>
              <w:rPr>
                <w:webHidden/>
                <w:rStyle w:val="IndexLink"/>
                <w:rtl w:val="true"/>
              </w:rPr>
              <w:t>باب فى تصاقب الألفاظ لتصاقب المعانى</w:t>
            </w:r>
            <w:r>
              <w:rPr>
                <w:rStyle w:val="IndexLink"/>
                <w:rtl w:val="true"/>
              </w:rPr>
              <w:tab/>
            </w:r>
            <w:r>
              <w:rPr>
                <w:rStyle w:val="IndexLink"/>
              </w:rPr>
              <w:t>513</w:t>
            </w:r>
          </w:hyperlink>
        </w:p>
        <w:p>
          <w:pPr>
            <w:pStyle w:val="Contents2"/>
            <w:tabs>
              <w:tab w:val="clear" w:pos="8743"/>
              <w:tab w:val="right" w:pos="9026" w:leader="dot"/>
            </w:tabs>
            <w:rPr/>
          </w:pPr>
          <w:hyperlink w:anchor="__RefHeading___Toc7760662_3381743652">
            <w:r>
              <w:rPr>
                <w:webHidden/>
                <w:rStyle w:val="IndexLink"/>
                <w:rtl w:val="true"/>
              </w:rPr>
              <w:t>باب فى إمساس الألفاظ أشباه المعانى</w:t>
            </w:r>
            <w:r>
              <w:rPr>
                <w:rStyle w:val="IndexLink"/>
                <w:rtl w:val="true"/>
              </w:rPr>
              <w:tab/>
            </w:r>
            <w:r>
              <w:rPr>
                <w:rStyle w:val="IndexLink"/>
              </w:rPr>
              <w:t>519</w:t>
            </w:r>
          </w:hyperlink>
        </w:p>
        <w:p>
          <w:pPr>
            <w:pStyle w:val="Contents2"/>
            <w:tabs>
              <w:tab w:val="clear" w:pos="8743"/>
              <w:tab w:val="right" w:pos="9026" w:leader="dot"/>
            </w:tabs>
            <w:rPr/>
          </w:pPr>
          <w:hyperlink w:anchor="__RefHeading___Toc7760664_3381743652">
            <w:r>
              <w:rPr>
                <w:webHidden/>
                <w:rStyle w:val="IndexLink"/>
                <w:rtl w:val="true"/>
              </w:rPr>
              <w:t>باب فى مشابهة معانى الإعراب معانى الشعر</w:t>
            </w:r>
            <w:r>
              <w:rPr>
                <w:rStyle w:val="IndexLink"/>
                <w:rtl w:val="true"/>
              </w:rPr>
              <w:tab/>
            </w:r>
            <w:r>
              <w:rPr>
                <w:rStyle w:val="IndexLink"/>
              </w:rPr>
              <w:t>531</w:t>
            </w:r>
          </w:hyperlink>
        </w:p>
        <w:p>
          <w:pPr>
            <w:pStyle w:val="Contents2"/>
            <w:tabs>
              <w:tab w:val="clear" w:pos="8743"/>
              <w:tab w:val="right" w:pos="9026" w:leader="dot"/>
            </w:tabs>
            <w:rPr/>
          </w:pPr>
          <w:hyperlink w:anchor="__RefHeading___Toc7760666_3381743652">
            <w:r>
              <w:rPr>
                <w:webHidden/>
                <w:rStyle w:val="IndexLink"/>
                <w:rtl w:val="true"/>
              </w:rPr>
              <w:t>باب فى خلع الأدلة</w:t>
            </w:r>
            <w:r>
              <w:rPr>
                <w:rStyle w:val="IndexLink"/>
                <w:rtl w:val="true"/>
              </w:rPr>
              <w:tab/>
            </w:r>
            <w:r>
              <w:rPr>
                <w:rStyle w:val="IndexLink"/>
              </w:rPr>
              <w:t>541</w:t>
            </w:r>
          </w:hyperlink>
        </w:p>
        <w:p>
          <w:pPr>
            <w:pStyle w:val="Contents2"/>
            <w:tabs>
              <w:tab w:val="clear" w:pos="8743"/>
              <w:tab w:val="right" w:pos="9026" w:leader="dot"/>
            </w:tabs>
            <w:rPr/>
          </w:pPr>
          <w:hyperlink w:anchor="__RefHeading___Toc7760668_3381743652">
            <w:r>
              <w:rPr>
                <w:webHidden/>
                <w:rStyle w:val="IndexLink"/>
                <w:rtl w:val="true"/>
              </w:rPr>
              <w:t>فهرس موضوعات الجزء الأول</w:t>
            </w:r>
            <w:r>
              <w:rPr>
                <w:rStyle w:val="IndexLink"/>
                <w:rtl w:val="true"/>
              </w:rPr>
              <w:tab/>
            </w:r>
            <w:r>
              <w:rPr>
                <w:rStyle w:val="IndexLink"/>
              </w:rPr>
              <w:t>555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85_150246"/>
      <w:bookmarkStart w:id="1" w:name="pg14385_150246"/>
      <w:bookmarkEnd w:id="1"/>
    </w:p>
    <w:p>
      <w:pPr>
        <w:pStyle w:val="Heading2"/>
        <w:numPr>
          <w:ilvl w:val="1"/>
          <w:numId w:val="1"/>
        </w:numPr>
        <w:rPr/>
      </w:pPr>
      <w:bookmarkStart w:id="2" w:name="pg14385_150246"/>
      <w:bookmarkStart w:id="3" w:name="__RefHeading___Toc776046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عثمان بن جنی،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ابی الفتح عثمان بن جنی؛ تحقیق الدکتور عبدالحمید الهنداوی المدرس بکلیة 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القاهرة</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الهنداوی، عبدالحمید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ابوالفتح عثمان معروف به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اصول علم نحو بر پايه اصول فقه و كلام، اصل و منشأ زبان و آواشناسی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دو جلد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مشتمل بر مقدمه اى به قلم محقق، دکتر عبدالحمید هنداوی ، مقدمه اى به قلم مولف 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نگارش كتاب روش حنفيه در اصول فقه را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ابتكارات و نوآورى‌هاى او بر پايه قياس استوار است و به همين جهت مدعى است كه بسيارى از مسائل نحوى را بر اساس موازين اصول و كلام بنا نهاده است و خود او مى‌گويد كه هيچ يك از علماى بصره و كوفه پيش از او به اين امر توجه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جنى در اشتقاق لغت، مبحث جديدى به نام اشتقاق اكبر مطرح كرده است كه نتايج آن تا امروز ادامه دارد و هيچ يك از علماى لغت، توفيقى بزرگ‌تر از اين بدست نياورده‌اند، غالباً او را مؤسس و مبدع اين مبحث مى‌دانند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60468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85_150248"/>
      <w:bookmarkStart w:id="8" w:name="pg14385_150248"/>
      <w:bookmarkEnd w:id="8"/>
    </w:p>
    <w:p>
      <w:pPr>
        <w:pStyle w:val="BookText"/>
        <w:rPr/>
      </w:pPr>
      <w:bookmarkStart w:id="9" w:name="pg14385_15024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7760470_3381743652"/>
      <w:bookmarkStart w:id="11" w:name="_Toc3"/>
      <w:bookmarkEnd w:id="10"/>
      <w:r>
        <w:rPr>
          <w:rtl w:val="true"/>
        </w:rPr>
        <w:t>مقدمة المحقق</w:t>
      </w:r>
      <w:bookmarkEnd w:id="11"/>
    </w:p>
    <w:p>
      <w:pPr>
        <w:pStyle w:val="BookText"/>
        <w:rPr/>
      </w:pPr>
      <w:r>
        <w:rPr>
          <w:rFonts w:ascii="Amiri" w:hAnsi="Amiri" w:eastAsia="Amiri" w:cs="Amiri"/>
          <w:color w:val="111111"/>
          <w:sz w:val="28"/>
          <w:sz w:val="28"/>
          <w:szCs w:val="28"/>
          <w:rtl w:val="true"/>
          <w:lang w:bidi="ar-SA"/>
        </w:rPr>
        <w:t>الحمد لله على ما خصّ به أهل الإيمان من الخصائص ، وأصلى وأسلم على أكمل الخلق المنزه عن العيوب والنقائص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فقد عهد إلى قيم دار الكتب العلمية حفظه الله بأن أتولى العناية بكتاب الخصائص لابن جنى لرغبة الدار فى طبعه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أقدم فى هذا الأمر رجلا وأؤخر أخرى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العمل فى مثل هذا الكتاب الذى يعد بحق موسوعة لغوية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النشرة السابقة للأستاذ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النجار ، جزاه الله على عمله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العمل الجليل قد سال له لعاب فكرى لا لشيء إلا لرغبتى فى مصاحبة ابن جنى فى هذا الكتاب والتتلمذ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هذه المرة لم تكن هى الأولى فى جلوسى بين يدى هذا الجهبذ الفذ ؛ بل تتلمذت على يديه من قبل وأطلت الوقوف أمام كتابه هذا خاصة ، بل لا أبعد إذا قلت إننى قد نخلته نخلا ، وذلك فى دراستى للدكتوراة فى موضوع يعد جدّ لصيق بمادة كتاب الخصائص ،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التوظيف البلاغى لصيغة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تصفحت ما جاء عن الأقدمين فى هذا الباب فوجدت أن ابن جنّى هو صاحبه ، والعلم فيه بلا منافس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ما أشار إليه ابن جنى من إشارات السابقين قبله فى هذا الباب كالخليل وسيبويه لكان جهد هؤلاء نسيا منسيا ، وذلك لكونه مجرد إشارات سريعة ، قلما يتفطن إليها إلا من كان هذا الأمر همّه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جلوسى بين يدى ابن جنى بعد ذلك فى بحث قدمته بعد الدكتوراة استوحيت فكرته من كلام ابن جنى فى باب فى إمساس الألفاظ أشباه المعانى فى هذا </w:t>
      </w:r>
    </w:p>
    <w:p>
      <w:pPr>
        <w:pStyle w:val="BookText"/>
        <w:rPr/>
      </w:pPr>
      <w:r>
        <w:rPr>
          <w:rFonts w:ascii="Amiri" w:hAnsi="Amiri" w:eastAsia="Amiri" w:cs="Amiri"/>
          <w:color w:val="111111"/>
          <w:sz w:val="28"/>
          <w:sz w:val="28"/>
          <w:szCs w:val="28"/>
          <w:rtl w:val="true"/>
          <w:lang w:bidi="ar-SA"/>
        </w:rPr>
        <w:t>السفر العظيم كذلك أعنى كتاب الخصائص هذا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إبرازا لجهود ابن جنى فى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أعرض هنا فى صدر هذا الكتاب هذا البحث الذى كنت قد نشرته فى صحيفة كلية دار العلوم فى عدد ديسمبر سنة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الدلالة الفنية للأصوات نظرا لأنى أعد ابن جنى رائد هذا البحث وصاحب الفضل الأول فى نتائجه ، فضلا عن أن جلّ مادته قد أفدناها عن كتابه هذا الذى نحن بصدد الترجمة له</w:t>
      </w:r>
      <w:r>
        <w:rPr>
          <w:rFonts w:eastAsia="Amiri" w:cs="Amiri" w:ascii="Amiri" w:hAnsi="Amiri"/>
          <w:color w:val="111111"/>
          <w:sz w:val="28"/>
          <w:szCs w:val="28"/>
          <w:rtl w:val="true"/>
          <w:lang w:bidi="ar-SA"/>
        </w:rPr>
        <w:t>.</w:t>
      </w:r>
      <w:bookmarkStart w:id="12" w:name="pg14385_150250"/>
    </w:p>
    <w:p>
      <w:pPr>
        <w:pStyle w:val="Heading2"/>
        <w:numPr>
          <w:ilvl w:val="1"/>
          <w:numId w:val="1"/>
        </w:numPr>
        <w:rPr/>
      </w:pPr>
      <w:bookmarkStart w:id="13" w:name="__RefHeading___Toc7760472_3381743652"/>
      <w:bookmarkStart w:id="14" w:name="_Toc4"/>
      <w:bookmarkEnd w:id="12"/>
      <w:bookmarkEnd w:id="13"/>
      <w:r>
        <w:rPr>
          <w:rtl w:val="true"/>
        </w:rPr>
        <w:t>منهج التحقيق</w:t>
      </w:r>
      <w:bookmarkEnd w:id="14"/>
    </w:p>
    <w:p>
      <w:pPr>
        <w:pStyle w:val="BookText"/>
        <w:rPr/>
      </w:pPr>
      <w:r>
        <w:rPr>
          <w:rFonts w:ascii="Amiri" w:hAnsi="Amiri" w:eastAsia="Amiri" w:cs="Amiri"/>
          <w:color w:val="111111"/>
          <w:sz w:val="28"/>
          <w:sz w:val="28"/>
          <w:szCs w:val="28"/>
          <w:rtl w:val="true"/>
          <w:lang w:bidi="ar-SA"/>
        </w:rPr>
        <w:t xml:space="preserve">أما عن منهجنا فى تحقيق الكتاب فيتلخص 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متن الكتاب على أدق نسخه المتداولة واعتماد نشرة الأستاذ النجار كأصل مقدم ، والإفادة من فروق النسخ الأخرى والترجيح بينها حسبما يقتضى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ما وسعنا الوقوف على مصادره من شواهد هذا الكتاب من حيث القراءات والروايات الحديثية والشواهد الشعرية والأمثال والأقوال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أغرب الغريب باختصار وإيجاز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الترجمة لأهم الأعلام لا سيما اللغويون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الترجمة للمصنف ابن جنى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الفهارس العلمية المفصلة الشاملة للغة بجميع علومها من نحو وصرف ولغة واشتقاق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فهرسة جميع شواهد الكتاب القرآنية والحديثية والشعرية والنثرية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ولم نأل جهدا فى ضبط هذا الكتاب ، وشرح وتخريج شواهده ، وشرح غريبه ، والكلام على أهم مسائله العلمية بما فتح علينا به ، مع ما قدمنا به من بحث عن جهود ابن جنى فى الدلالة الفنية للأصوات وإن لم يكن البحث قاصرا على جهود ابن جنى وحده ، ولكن أردنا إيراده بكماله محافظة على سياقه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نهاية هذا التقديم أدعو الله تعالى أن يجزل لنا المثوبة فى هذا الكتاب ، وأن يجزى عنا خير الجزاء ، كل من شارك فيه معنا بجهد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وكتبه عبد الحميد هنداوى</w:t>
      </w:r>
    </w:p>
    <w:p>
      <w:pPr>
        <w:pStyle w:val="BookText"/>
        <w:rPr/>
      </w:pPr>
      <w:r>
        <w:rPr>
          <w:rFonts w:ascii="Amiri" w:hAnsi="Amiri" w:eastAsia="Amiri" w:cs="Amiri"/>
          <w:color w:val="111111"/>
          <w:sz w:val="28"/>
          <w:sz w:val="28"/>
          <w:szCs w:val="28"/>
          <w:rtl w:val="true"/>
          <w:lang w:bidi="ar-SA"/>
        </w:rPr>
        <w:t>غفر الله له ولوالديه وللمسلمين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الجيزة فى غرة ربيع الأول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5" w:name="pg14385_150251"/>
    </w:p>
    <w:p>
      <w:pPr>
        <w:pStyle w:val="Heading2"/>
        <w:numPr>
          <w:ilvl w:val="1"/>
          <w:numId w:val="1"/>
        </w:numPr>
        <w:rPr/>
      </w:pPr>
      <w:bookmarkStart w:id="16" w:name="__RefHeading___Toc7760474_3381743652"/>
      <w:bookmarkStart w:id="17" w:name="_Toc5"/>
      <w:bookmarkEnd w:id="15"/>
      <w:bookmarkEnd w:id="16"/>
      <w:r>
        <w:rPr>
          <w:rtl w:val="true"/>
        </w:rPr>
        <w:t>ترجمة ابن جنى</w:t>
      </w:r>
      <w:bookmarkEnd w:id="17"/>
    </w:p>
    <w:p>
      <w:pPr>
        <w:pStyle w:val="Heading3"/>
        <w:numPr>
          <w:ilvl w:val="2"/>
          <w:numId w:val="1"/>
        </w:numPr>
        <w:rPr/>
      </w:pPr>
      <w:bookmarkStart w:id="18" w:name="__RefHeading___Toc7760476_3381743652"/>
      <w:bookmarkStart w:id="19" w:name="_Toc6"/>
      <w:bookmarkEnd w:id="18"/>
      <w:r>
        <w:rPr>
          <w:rtl w:val="true"/>
        </w:rPr>
        <w:t>اسمه ونسبه</w:t>
      </w:r>
      <w:bookmarkEnd w:id="19"/>
    </w:p>
    <w:p>
      <w:pPr>
        <w:pStyle w:val="BookText"/>
        <w:rPr/>
      </w:pPr>
      <w:r>
        <w:rPr>
          <w:rFonts w:ascii="Amiri" w:hAnsi="Amiri" w:eastAsia="Amiri" w:cs="Amiri"/>
          <w:color w:val="111111"/>
          <w:sz w:val="28"/>
          <w:sz w:val="28"/>
          <w:szCs w:val="28"/>
          <w:rtl w:val="true"/>
          <w:lang w:bidi="ar-SA"/>
        </w:rPr>
        <w:t xml:space="preserve">هو عثمان 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وتشديد النون وسكون الياء معرب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الموصلى ،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مملوكا روميا لسليمان بن فهد بن أحمد الأزدى الموصلى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عن أبيه أين كان قبل مجيئه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ابن جنى من أصل غير عربى ؛ فقد كان يشعر بضعة عند الناس ، فكان ينتصف لنفسه ومن ذلك قوله فى قصيدة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أصبح بلا نسب</w:t>
      </w:r>
    </w:p>
    <w:p>
      <w:pPr>
        <w:pStyle w:val="BookText"/>
        <w:rPr/>
      </w:pPr>
      <w:r>
        <w:rPr>
          <w:rFonts w:ascii="IRNazanin" w:hAnsi="IRNazanin" w:eastAsia="IRNazanin"/>
          <w:color w:val="111111"/>
          <w:sz w:val="28"/>
          <w:sz w:val="28"/>
          <w:szCs w:val="28"/>
          <w:rtl w:val="true"/>
          <w:lang w:bidi="fa-IR"/>
        </w:rPr>
        <w:t>فعلمى فى الورى نسبى</w:t>
      </w:r>
    </w:p>
    <w:p>
      <w:pPr>
        <w:pStyle w:val="BookText"/>
        <w:rPr/>
      </w:pPr>
      <w:r>
        <w:rPr>
          <w:rFonts w:ascii="IRNazanin" w:hAnsi="IRNazanin" w:eastAsia="IRNazanin"/>
          <w:color w:val="111111"/>
          <w:sz w:val="28"/>
          <w:sz w:val="28"/>
          <w:szCs w:val="28"/>
          <w:rtl w:val="true"/>
          <w:lang w:bidi="fa-IR"/>
        </w:rPr>
        <w:t>على أنى أئول إلى</w:t>
      </w:r>
    </w:p>
    <w:p>
      <w:pPr>
        <w:pStyle w:val="BookText"/>
        <w:rPr/>
      </w:pPr>
      <w:r>
        <w:rPr>
          <w:rFonts w:ascii="Amiri" w:hAnsi="Amiri" w:eastAsia="Amiri" w:cs="Amiri"/>
          <w:color w:val="111111"/>
          <w:sz w:val="28"/>
          <w:sz w:val="28"/>
          <w:szCs w:val="28"/>
          <w:rtl w:val="true"/>
          <w:lang w:bidi="ar-SA"/>
        </w:rPr>
        <w:t>قروم سادة نجب</w:t>
      </w:r>
    </w:p>
    <w:p>
      <w:pPr>
        <w:pStyle w:val="BookText"/>
        <w:rPr/>
      </w:pPr>
      <w:r>
        <w:rPr>
          <w:rFonts w:ascii="Amiri" w:hAnsi="Amiri" w:eastAsia="Amiri" w:cs="Amiri"/>
          <w:color w:val="111111"/>
          <w:sz w:val="28"/>
          <w:sz w:val="28"/>
          <w:szCs w:val="28"/>
          <w:rtl w:val="true"/>
          <w:lang w:bidi="ar-SA"/>
        </w:rPr>
        <w:t>قياصرة إذا نطقوا</w:t>
      </w:r>
    </w:p>
    <w:p>
      <w:pPr>
        <w:pStyle w:val="BookText"/>
        <w:rPr/>
      </w:pPr>
      <w:r>
        <w:rPr>
          <w:rFonts w:ascii="IRNazanin" w:hAnsi="IRNazanin" w:eastAsia="IRNazanin"/>
          <w:color w:val="111111"/>
          <w:sz w:val="28"/>
          <w:sz w:val="28"/>
          <w:szCs w:val="28"/>
          <w:rtl w:val="true"/>
          <w:lang w:bidi="fa-IR"/>
        </w:rPr>
        <w:t>أرم الدهر ذو الخطب</w:t>
      </w:r>
    </w:p>
    <w:p>
      <w:pPr>
        <w:pStyle w:val="BookText"/>
        <w:rPr/>
      </w:pPr>
      <w:r>
        <w:rPr>
          <w:rFonts w:ascii="Amiri" w:hAnsi="Amiri" w:eastAsia="Amiri" w:cs="Amiri"/>
          <w:color w:val="111111"/>
          <w:sz w:val="28"/>
          <w:sz w:val="28"/>
          <w:szCs w:val="28"/>
          <w:rtl w:val="true"/>
          <w:lang w:bidi="ar-SA"/>
        </w:rPr>
        <w:t>أولاك دعا النبى لهم</w:t>
      </w:r>
    </w:p>
    <w:p>
      <w:pPr>
        <w:pStyle w:val="BookText"/>
        <w:rPr/>
      </w:pPr>
      <w:r>
        <w:rPr>
          <w:rFonts w:ascii="Amiri" w:hAnsi="Amiri" w:eastAsia="Amiri" w:cs="Amiri"/>
          <w:color w:val="111111"/>
          <w:sz w:val="28"/>
          <w:sz w:val="28"/>
          <w:szCs w:val="28"/>
          <w:rtl w:val="true"/>
          <w:lang w:bidi="ar-SA"/>
        </w:rPr>
        <w:t xml:space="preserve">كفى شرفا دعاء نبى </w:t>
      </w:r>
      <w:r>
        <w:rPr>
          <w:rStyle w:val="FootnoteAnchor"/>
          <w:rtl w:val="true"/>
        </w:rPr>
        <w:footnoteReference w:id="2"/>
      </w:r>
    </w:p>
    <w:p>
      <w:pPr>
        <w:pStyle w:val="Heading3"/>
        <w:numPr>
          <w:ilvl w:val="2"/>
          <w:numId w:val="1"/>
        </w:numPr>
        <w:rPr/>
      </w:pPr>
      <w:bookmarkStart w:id="20" w:name="__RefHeading___Toc7760478_3381743652"/>
      <w:bookmarkStart w:id="21" w:name="_Toc7"/>
      <w:bookmarkEnd w:id="20"/>
      <w:r>
        <w:rPr>
          <w:rtl w:val="true"/>
        </w:rPr>
        <w:t>مولده ووفاته</w:t>
      </w:r>
      <w:bookmarkEnd w:id="21"/>
    </w:p>
    <w:p>
      <w:pPr>
        <w:pStyle w:val="BookText"/>
        <w:rPr/>
      </w:pPr>
      <w:r>
        <w:rPr>
          <w:rFonts w:ascii="Amiri" w:hAnsi="Amiri" w:eastAsia="Amiri" w:cs="Amiri"/>
          <w:color w:val="111111"/>
          <w:sz w:val="28"/>
          <w:sz w:val="28"/>
          <w:szCs w:val="28"/>
          <w:rtl w:val="true"/>
          <w:lang w:bidi="ar-SA"/>
        </w:rPr>
        <w:t xml:space="preserve">ولد فى الموصل قبل سنة ثلاثمائة ، وقيل قبل سنة ثلاثين وثلاثمائة ، على اختلاف فى تعيين سنة الميلاد ؛ فقيل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وقيل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وتوفى فى بغداد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فى خلافة القادر بالله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760480_3381743652"/>
      <w:bookmarkStart w:id="23" w:name="_Toc8"/>
      <w:bookmarkEnd w:id="22"/>
      <w:r>
        <w:rPr>
          <w:rtl w:val="true"/>
        </w:rPr>
        <w:t>نشأته</w:t>
      </w:r>
      <w:bookmarkEnd w:id="23"/>
    </w:p>
    <w:p>
      <w:pPr>
        <w:pStyle w:val="BookText"/>
        <w:rPr/>
      </w:pPr>
      <w:r>
        <w:rPr>
          <w:rFonts w:ascii="Amiri" w:hAnsi="Amiri" w:eastAsia="Amiri" w:cs="Amiri"/>
          <w:color w:val="111111"/>
          <w:sz w:val="28"/>
          <w:sz w:val="28"/>
          <w:szCs w:val="28"/>
          <w:rtl w:val="true"/>
          <w:lang w:bidi="ar-SA"/>
        </w:rPr>
        <w:t>نشأ ابن جنى بالموصل ، وأخذ النحو عن الأخفش أحمد بن محمد الموصلى الشافعى ، وقرأ الأدب فى صباه على أبى على الفارسى وسمع جماعة من المواصلة والبغداديين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760482_3381743652"/>
      <w:bookmarkStart w:id="25" w:name="_Toc9"/>
      <w:bookmarkEnd w:id="24"/>
      <w:r>
        <w:rPr>
          <w:rtl w:val="true"/>
        </w:rPr>
        <w:t>صفاته</w:t>
      </w:r>
      <w:bookmarkEnd w:id="25"/>
    </w:p>
    <w:p>
      <w:pPr>
        <w:pStyle w:val="BookText"/>
        <w:rPr/>
      </w:pPr>
      <w:r>
        <w:rPr>
          <w:rFonts w:ascii="Amiri" w:hAnsi="Amiri" w:eastAsia="Amiri" w:cs="Amiri"/>
          <w:color w:val="111111"/>
          <w:sz w:val="28"/>
          <w:sz w:val="28"/>
          <w:szCs w:val="28"/>
          <w:rtl w:val="true"/>
          <w:lang w:bidi="ar-SA"/>
        </w:rPr>
        <w:t xml:space="preserve">كان ابن جنى أعور ، يقول المترجمون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ممتعا بإحدى عينيه ، كناية عن العور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ينبئ عن عوره قوله هو فى التشوق لصديق له </w:t>
      </w:r>
      <w:r>
        <w:rPr>
          <w:rFonts w:eastAsia="Amiri" w:cs="Amiri" w:ascii="Amiri" w:hAnsi="Amiri"/>
          <w:color w:val="111111"/>
          <w:sz w:val="28"/>
          <w:szCs w:val="28"/>
          <w:rtl w:val="true"/>
          <w:lang w:bidi="ar-SA"/>
        </w:rPr>
        <w:t xml:space="preserve">: </w:t>
      </w:r>
      <w:bookmarkStart w:id="26" w:name="pg14385_150252"/>
    </w:p>
    <w:p>
      <w:pPr>
        <w:pStyle w:val="BookText"/>
        <w:rPr/>
      </w:pPr>
      <w:bookmarkEnd w:id="26"/>
      <w:r>
        <w:rPr>
          <w:rFonts w:ascii="Amiri" w:hAnsi="Amiri" w:eastAsia="Amiri" w:cs="Amiri"/>
          <w:color w:val="111111"/>
          <w:sz w:val="28"/>
          <w:sz w:val="28"/>
          <w:szCs w:val="28"/>
          <w:rtl w:val="true"/>
          <w:lang w:bidi="ar-SA"/>
        </w:rPr>
        <w:t>صدودك عنى ولا ذنب لى</w:t>
      </w:r>
    </w:p>
    <w:p>
      <w:pPr>
        <w:pStyle w:val="BookText"/>
        <w:rPr/>
      </w:pPr>
      <w:r>
        <w:rPr>
          <w:rFonts w:ascii="Amiri" w:hAnsi="Amiri" w:eastAsia="Amiri" w:cs="Amiri"/>
          <w:color w:val="111111"/>
          <w:sz w:val="28"/>
          <w:sz w:val="28"/>
          <w:szCs w:val="28"/>
          <w:rtl w:val="true"/>
          <w:lang w:bidi="ar-SA"/>
        </w:rPr>
        <w:t>دليل على نية فاسده</w:t>
      </w:r>
    </w:p>
    <w:p>
      <w:pPr>
        <w:pStyle w:val="BookText"/>
        <w:rPr/>
      </w:pPr>
      <w:r>
        <w:rPr>
          <w:rFonts w:ascii="Amiri" w:hAnsi="Amiri" w:eastAsia="Amiri" w:cs="Amiri"/>
          <w:color w:val="111111"/>
          <w:sz w:val="28"/>
          <w:sz w:val="28"/>
          <w:szCs w:val="28"/>
          <w:rtl w:val="true"/>
          <w:lang w:bidi="ar-SA"/>
        </w:rPr>
        <w:t>فقد وحياتك مما بكيت</w:t>
      </w:r>
    </w:p>
    <w:p>
      <w:pPr>
        <w:pStyle w:val="BookText"/>
        <w:rPr/>
      </w:pPr>
      <w:r>
        <w:rPr>
          <w:rFonts w:ascii="Amiri" w:hAnsi="Amiri" w:eastAsia="Amiri" w:cs="Amiri"/>
          <w:color w:val="111111"/>
          <w:sz w:val="28"/>
          <w:sz w:val="28"/>
          <w:szCs w:val="28"/>
          <w:rtl w:val="true"/>
          <w:lang w:bidi="ar-SA"/>
        </w:rPr>
        <w:t>خشيت على عينى الواحدة</w:t>
      </w:r>
    </w:p>
    <w:p>
      <w:pPr>
        <w:pStyle w:val="BookText"/>
        <w:rPr/>
      </w:pPr>
      <w:r>
        <w:rPr>
          <w:rFonts w:ascii="Amiri" w:hAnsi="Amiri" w:eastAsia="Amiri" w:cs="Amiri"/>
          <w:color w:val="111111"/>
          <w:sz w:val="28"/>
          <w:sz w:val="28"/>
          <w:szCs w:val="28"/>
          <w:rtl w:val="true"/>
          <w:lang w:bidi="ar-SA"/>
        </w:rPr>
        <w:t>ولو لا مخافة ألا أراك</w:t>
      </w:r>
    </w:p>
    <w:p>
      <w:pPr>
        <w:pStyle w:val="BookText"/>
        <w:rPr/>
      </w:pPr>
      <w:r>
        <w:rPr>
          <w:rFonts w:ascii="Amiri" w:hAnsi="Amiri" w:eastAsia="Amiri" w:cs="Amiri"/>
          <w:color w:val="111111"/>
          <w:sz w:val="28"/>
          <w:sz w:val="28"/>
          <w:szCs w:val="28"/>
          <w:rtl w:val="true"/>
          <w:lang w:bidi="ar-SA"/>
        </w:rPr>
        <w:t>لما كان فى تركها فائده</w:t>
      </w:r>
    </w:p>
    <w:p>
      <w:pPr>
        <w:pStyle w:val="BookText"/>
        <w:rPr/>
      </w:pPr>
      <w:r>
        <w:rPr>
          <w:rFonts w:ascii="Amiri" w:hAnsi="Amiri" w:eastAsia="Amiri" w:cs="Amiri"/>
          <w:color w:val="111111"/>
          <w:sz w:val="28"/>
          <w:sz w:val="28"/>
          <w:szCs w:val="28"/>
          <w:rtl w:val="true"/>
          <w:lang w:bidi="ar-SA"/>
        </w:rPr>
        <w:t>وفى هذه الأبيات شك فى نسبتها إليه ولكن الشك فى نسبتها إليه لا يشكك فى 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عادته فى الحديث الإشارة بيديه وشفتيه لأنه يعتقد أن الإشارة أبلغ فى إيضاح المعنى وتبسيطه للسامع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هو فى كتابه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إشارة أبلغ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الأستاذ محمد على النجار فى ترجمته لابن جنى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يجوز أن ابن جنى كان فى لسانه لكنة لمكانه من العجمة من جهة أبيه ، فكان يستعين على إيضاح ما يريد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جنى رجل جد وامرأ صدق فى فعله وقوله فلم يعرف عنه اللهو والشرب والمجون ، وكان عف اللسان والقلم يتجنب البذيء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همه رضاء الملوك ومنادمتهم كأدباء عصره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7760484_3381743652"/>
      <w:bookmarkStart w:id="28" w:name="_Toc10"/>
      <w:bookmarkEnd w:id="27"/>
      <w:r>
        <w:rPr>
          <w:rtl w:val="true"/>
        </w:rPr>
        <w:t>شيوخه</w:t>
      </w:r>
      <w:bookmarkEnd w:id="28"/>
    </w:p>
    <w:p>
      <w:pPr>
        <w:pStyle w:val="BookText"/>
        <w:rPr/>
      </w:pPr>
      <w:r>
        <w:rPr>
          <w:rFonts w:ascii="Amiri" w:hAnsi="Amiri" w:eastAsia="Amiri" w:cs="Amiri"/>
          <w:color w:val="111111"/>
          <w:sz w:val="28"/>
          <w:sz w:val="28"/>
          <w:szCs w:val="28"/>
          <w:rtl w:val="true"/>
          <w:lang w:bidi="ar-SA"/>
        </w:rPr>
        <w:t>أخذ ابن جنى النحو عن الأخفش وبعده عن أبى على الفارسى ، وأخذ عن كثير من رواة اللغة والأدب منهم أبو بكر محمد بن الحسن المعروف بابن مقسم وهو من القراء ، ويروى عنه ابن جنى أخبار ثعلب وعلمه ، ويروى أيضا عن محمد بن سلمة عن المبرد ، وغير هؤلاء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يروى ابن جنى عن الأعراب الذين لم تفسد لغتهم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يتثبت فى أمرهم وصدقهم قبل الرواية عنهم ، وممن أخذ عنهم وكان يثق بلغتهم أبو عبد الله محمد بن العساف العقيلى التميمى وقد يذكره باسم أبى عبد الله الشجرى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روايات ابن جنى خلال هذا الكتاب الرواة الذين نقل عنهم والعلماء الذين استشهد بكلامهم وآرائهم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7760486_3381743652"/>
      <w:bookmarkStart w:id="30" w:name="_Toc11"/>
      <w:bookmarkEnd w:id="29"/>
      <w:r>
        <w:rPr>
          <w:rtl w:val="true"/>
        </w:rPr>
        <w:t>صحبته لأستاذه أبى على الفارسى</w:t>
      </w:r>
      <w:bookmarkEnd w:id="30"/>
    </w:p>
    <w:p>
      <w:pPr>
        <w:pStyle w:val="BookText"/>
        <w:rPr/>
      </w:pPr>
      <w:r>
        <w:rPr>
          <w:rFonts w:ascii="Amiri" w:hAnsi="Amiri" w:eastAsia="Amiri" w:cs="Amiri"/>
          <w:color w:val="111111"/>
          <w:sz w:val="28"/>
          <w:sz w:val="28"/>
          <w:szCs w:val="28"/>
          <w:rtl w:val="true"/>
          <w:lang w:bidi="ar-SA"/>
        </w:rPr>
        <w:t xml:space="preserve">يقول صاحب نزهة الألباء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سبب صحبته إياه أن أبا على الفارسى كان قد سافر إلى الموصل فدخل إلى </w:t>
      </w:r>
      <w:bookmarkStart w:id="31" w:name="pg14385_150253"/>
    </w:p>
    <w:p>
      <w:pPr>
        <w:pStyle w:val="BookText"/>
        <w:rPr/>
      </w:pPr>
      <w:bookmarkEnd w:id="31"/>
      <w:r>
        <w:rPr>
          <w:rFonts w:ascii="Amiri" w:hAnsi="Amiri" w:eastAsia="Amiri" w:cs="Amiri"/>
          <w:color w:val="111111"/>
          <w:sz w:val="28"/>
          <w:sz w:val="28"/>
          <w:szCs w:val="28"/>
          <w:rtl w:val="true"/>
          <w:lang w:bidi="ar-SA"/>
        </w:rPr>
        <w:t xml:space="preserve">الجامع ، فوجد أبا الفتح عثمان بن جنى يقرأ النحو وهو شاب ، وكان بين يديه متعلم وهو يكلمه فى قلب الواو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فاعترض عليه أبو على ، فوجده مقصرا ، فقال له أبو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زبّبت قبل تحصرم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أبو على ولم يعرفه ابن جنى ، فسأل عنه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على الفارسى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فى طلبه فوجده ينزل إلى السّميريّة ، يقصد بغداد ، فنزل معه فى الحال ولزمه وصحبه من حينئذ إلى أن مات أبو على ، وخلفه ابن جنى ، ودرس النحو ببغداد بعده وأخذ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تبحر ابن جنى فى علم التصريف ، لأن السبب فى صحبته أبا على وتغربه عن وطنه ومفارقة أهله مسألة تصريفية ، فحمله ذلك على التبحر والتدقيق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وتجمع الروايات على أن أبا الفتح صحب أبا على بعد سنة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ولازمه فى السفر والحضر ، وأخذ عنه ، وصنف كتبه فى حياة أستاذه ، فاستجادها ووقعت عنده موضع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جنى عن أستاذه أبى على الفارسى فى كتابه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هو ، وعليه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أقوى قياسه ، وأشد بهذا العلم اللطيف الشريف أنسه ، فكأنه إنما كان مخلوقا له ، وكيف لا يكون كذلك وقد أقام على هذه الطريقة مع جلة أصحابها وأعيان شيوخها سبعين سنة ، زائحة علله ، ساقطة عنه كلفه وجعله همه وسدمه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يعتافه عنه ولد ، ولا يعارضه فيه متجر ، ولا يسوم به مطلبا ، ولا يخدم به رئيسا إلا بأخرة ، وقد حط عنه أثاله ، وألقى عصا ترحاله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إجلال أبى على لأبى الفتح من قول أبى الفتح فى الخصائص ، فى باب فيما يرد عن العربى مخالفا لما عليه الجمهور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يوما على أبى على رحمه‌الله خاليا آخر النهار فحين رآنى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أنا أطلبك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جاء عنهم من حوريت؟ فخضنا معا فيه ، فلم نحل بطائل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لغة اليمن ومخالف للغة ابنى نزار ، فلا ينكر أن يجيء مخالفا لأمثلتهم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760488_3381743652"/>
      <w:bookmarkStart w:id="33" w:name="_Toc12"/>
      <w:bookmarkEnd w:id="32"/>
      <w:r>
        <w:rPr>
          <w:rtl w:val="true"/>
        </w:rPr>
        <w:t>صحبته للمتنبى</w:t>
      </w:r>
      <w:bookmarkEnd w:id="3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ابن جنى بالمتنبى فى حلب عند سيف الدولة بن حمدان ، وفى شيراز عند عضد الدولة البويهى ، وكان المتنبى يجله 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لا يعرف قدره كثير من الناس ، وكان المتنبى إذا سئل عن شيء من دقائق النحو والتصريف فى شعره ،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سلوا صاحبنا أبا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ابن جنى يعجب بالمتنبى ويستشهد بشعره فى المعانى ، وهو أول من شرح ديوانه ، وله فى ذلك شرحان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كبير وآخر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الأستاذ محمد على النجار فى ترجمته لابن جنى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البديعى فى الصبح المنبى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تنبئ عن إعجاب ابن جنى بالمتنبى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وجوده بشيراز حين كان المتنبى هناك ، وذلك فى آخر حياة المتنبى ، فقد قتل بدير العاقول عند منصرفه من شيراز ؛ ذلك أن أبا على كان إذ ذاك بشيراز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إذا مر به أبو الطيب يستثقله على قبح زيه وما يأخذ به نفسه من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لابن جنى هوى فى أبى الطيب كثير الإعجاب بشعره لا يبالى بأحد يذمه أو يحط منه وكان يسوؤه إطناب أبى على فى ذمه ، واتفق أن قال أبو على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لنا بيتا من الشعر نبحث فيه ، فبدأ ابن جنى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حلت دون المزار فاليوم لو زر</w:t>
      </w:r>
    </w:p>
    <w:p>
      <w:pPr>
        <w:pStyle w:val="BookText"/>
        <w:rPr/>
      </w:pPr>
      <w:r>
        <w:rPr>
          <w:rFonts w:ascii="IRNazanin" w:hAnsi="IRNazanin" w:eastAsia="IRNazanin"/>
          <w:color w:val="111111"/>
          <w:sz w:val="28"/>
          <w:sz w:val="28"/>
          <w:szCs w:val="28"/>
          <w:rtl w:val="true"/>
          <w:lang w:bidi="fa-IR"/>
        </w:rPr>
        <w:t>ت لحال النحول دون العناق</w:t>
      </w:r>
    </w:p>
    <w:p>
      <w:pPr>
        <w:pStyle w:val="BookText"/>
        <w:rPr/>
      </w:pPr>
      <w:r>
        <w:rPr>
          <w:rFonts w:ascii="Amiri" w:hAnsi="Amiri" w:eastAsia="Amiri" w:cs="Amiri"/>
          <w:color w:val="111111"/>
          <w:sz w:val="28"/>
          <w:sz w:val="28"/>
          <w:szCs w:val="28"/>
          <w:rtl w:val="true"/>
          <w:lang w:bidi="ar-SA"/>
        </w:rPr>
        <w:t>فاستحسنه أبو على واستعاده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البيت فإنه غريب المعنى؟ فقال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أزورهم وسواد الليل يشفع لى</w:t>
      </w:r>
    </w:p>
    <w:p>
      <w:pPr>
        <w:pStyle w:val="BookText"/>
        <w:rPr/>
      </w:pPr>
      <w:r>
        <w:rPr>
          <w:rFonts w:ascii="Amiri" w:hAnsi="Amiri" w:eastAsia="Amiri" w:cs="Amiri"/>
          <w:color w:val="111111"/>
          <w:sz w:val="28"/>
          <w:sz w:val="28"/>
          <w:szCs w:val="28"/>
          <w:rtl w:val="true"/>
          <w:lang w:bidi="ar-SA"/>
        </w:rPr>
        <w:t>وأنثنى وبياض الصبح يغرى بى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هذا أحسن ، بديع جدا ، فلمن هما؟ قال للذى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أمضى إرادته فسوف له قد</w:t>
      </w:r>
    </w:p>
    <w:p>
      <w:pPr>
        <w:pStyle w:val="BookText"/>
        <w:rPr/>
      </w:pPr>
      <w:r>
        <w:rPr>
          <w:rFonts w:ascii="IRNazanin" w:hAnsi="IRNazanin" w:eastAsia="IRNazanin"/>
          <w:color w:val="111111"/>
          <w:sz w:val="28"/>
          <w:sz w:val="28"/>
          <w:szCs w:val="28"/>
          <w:rtl w:val="true"/>
          <w:lang w:bidi="fa-IR"/>
        </w:rPr>
        <w:t>واستقرب الأقصى فثمّ له هنا</w:t>
      </w:r>
    </w:p>
    <w:p>
      <w:pPr>
        <w:pStyle w:val="BookText"/>
        <w:rPr/>
      </w:pPr>
      <w:r>
        <w:rPr>
          <w:rFonts w:ascii="Amiri" w:hAnsi="Amiri" w:eastAsia="Amiri" w:cs="Amiri"/>
          <w:color w:val="111111"/>
          <w:sz w:val="28"/>
          <w:sz w:val="28"/>
          <w:szCs w:val="28"/>
          <w:rtl w:val="true"/>
          <w:lang w:bidi="ar-SA"/>
        </w:rPr>
        <w:t xml:space="preserve">فكثر إعجاب أبى على ، واستغرب معناه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فقال ابن جنى للذى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الندى فى موضع السيف بالعلا</w:t>
      </w:r>
    </w:p>
    <w:p>
      <w:pPr>
        <w:pStyle w:val="BookText"/>
        <w:rPr/>
      </w:pPr>
      <w:r>
        <w:rPr>
          <w:rFonts w:ascii="Amiri" w:hAnsi="Amiri" w:eastAsia="Amiri" w:cs="Amiri"/>
          <w:color w:val="111111"/>
          <w:sz w:val="28"/>
          <w:sz w:val="28"/>
          <w:szCs w:val="28"/>
          <w:rtl w:val="true"/>
          <w:lang w:bidi="ar-SA"/>
        </w:rPr>
        <w:t>مضر كوضع السيف فى موضع الندى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أطلت يا أبا الفتح ، فأخبرنا من القائل؟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لا يزال الشيخ يستثقله ، ويستقبح زيه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علينا من القشور إذا استقام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على أظنك تعنى المتنبى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جنى مرثية فى المتنبى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غاض القريض وأورت نضرة الأدب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وصوّحت بعد ريّ دوحة الكتب </w:t>
      </w:r>
      <w:bookmarkStart w:id="34" w:name="pg14385_150255"/>
    </w:p>
    <w:p>
      <w:pPr>
        <w:pStyle w:val="BookText"/>
        <w:rPr/>
      </w:pPr>
      <w:bookmarkEnd w:id="34"/>
      <w:r>
        <w:rPr>
          <w:rFonts w:ascii="Amiri" w:hAnsi="Amiri" w:eastAsia="Amiri" w:cs="Amiri"/>
          <w:color w:val="111111"/>
          <w:sz w:val="28"/>
          <w:sz w:val="28"/>
          <w:szCs w:val="28"/>
          <w:rtl w:val="true"/>
          <w:lang w:bidi="ar-SA"/>
        </w:rPr>
        <w:t xml:space="preserve">أثر ابن جنى فيمن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ابن جنى فى العربية أبوابا لم يتسن فتحها لسواه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أصولا فى الاشتقاق ومناسبة الألفاظ للمعانى ، وإهمال ما أهمل من الألفاظ وغير ذلك ، وكان بذلك إماما يحتاج إلى أتباع يمضون فى سبيله ، ويبنون على بحوثه ، وإذا لنضجت أصوله وبلغت إناها ، ولكنه لم يرزق هؤلاء 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أتيح له لغوى كبير أغار على فوائده وبحوثه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ابن سيده على بن أحمد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كثير ما يغفل العزو إليه فى كتابه المحكم ، ويأتى صاحب اللسان فينقل ما فى ابن سيده وينسبه إليه وهو لابن جنى</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نجد ابن سنان الخفاجى عبد الله بن محمد المتوفى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 سر الفصاحة ينقل كثيرا عن ابن جنى ويستشهد بكلامه ، وفى نفس الوقت قد يتجه إلى نقده عند اختلافه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القرن السابع الهجرى نجد ابن الأثير نصر الله بن محمد المتوفى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المثل السائر وقد يعترض على ابن جنى وينتقده ، ومع ذلك ينقل عنه ولا يعزو إليه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760490_3381743652"/>
      <w:bookmarkStart w:id="36" w:name="_Toc13"/>
      <w:bookmarkEnd w:id="35"/>
      <w:r>
        <w:rPr>
          <w:rtl w:val="true"/>
        </w:rPr>
        <w:t>اللغة عند ابن جنى</w:t>
      </w:r>
      <w:bookmarkEnd w:id="36"/>
    </w:p>
    <w:p>
      <w:pPr>
        <w:pStyle w:val="BookText"/>
        <w:rPr/>
      </w:pPr>
      <w:r>
        <w:rPr>
          <w:rFonts w:ascii="Amiri" w:hAnsi="Amiri" w:eastAsia="Amiri" w:cs="Amiri"/>
          <w:color w:val="111111"/>
          <w:sz w:val="28"/>
          <w:sz w:val="28"/>
          <w:szCs w:val="28"/>
          <w:rtl w:val="true"/>
          <w:lang w:bidi="ar-SA"/>
        </w:rPr>
        <w:t xml:space="preserve">كان ابن جنى واسع الرواية والدراية فى اللغة يتضح ذلك من أبواب بوبها فى كتابه هذا الخصائص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فى الشىء يسمع من الفصيح ولا يسمع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ذلك أيضا من مطالعة اللسان وكثرة العزو فيه إلى ابن جنى وقد يقول صاحب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هذا القول من غير ابن جنى</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760492_3381743652"/>
      <w:bookmarkStart w:id="38" w:name="_Toc14"/>
      <w:bookmarkEnd w:id="37"/>
      <w:r>
        <w:rPr>
          <w:rtl w:val="true"/>
        </w:rPr>
        <w:t>عقيدة ابن جنى</w:t>
      </w:r>
      <w:bookmarkEnd w:id="3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يعرف عن ابن جنى أنه كان شيعيا ، وإن كان الظاهر من أمره ذلك ، والأظهر أنه إنما كان يصانعهم ، وكان من دواعى مصانعته لهم أن كان ذوو السلطان من آل بويه منهم ، وهو كان متصلا بهم صلة قوية وكان البويهيون يحرصون على إظهار شعائر الشيعة</w:t>
      </w:r>
      <w:r>
        <w:rPr>
          <w:rFonts w:eastAsia="Amiri" w:cs="Amiri" w:ascii="Amiri" w:hAnsi="Amiri"/>
          <w:color w:val="111111"/>
          <w:sz w:val="28"/>
          <w:szCs w:val="28"/>
          <w:rtl w:val="true"/>
          <w:lang w:bidi="ar-SA"/>
        </w:rPr>
        <w:t xml:space="preserve">. </w:t>
      </w:r>
      <w:bookmarkStart w:id="39" w:name="pg14385_150256"/>
    </w:p>
    <w:p>
      <w:pPr>
        <w:pStyle w:val="BookText"/>
        <w:rPr/>
      </w:pPr>
      <w:bookmarkEnd w:id="39"/>
      <w:r>
        <w:rPr>
          <w:rFonts w:ascii="Amiri" w:hAnsi="Amiri" w:eastAsia="Amiri" w:cs="Amiri"/>
          <w:color w:val="111111"/>
          <w:sz w:val="28"/>
          <w:sz w:val="28"/>
          <w:szCs w:val="28"/>
          <w:rtl w:val="true"/>
          <w:lang w:bidi="ar-SA"/>
        </w:rPr>
        <w:t xml:space="preserve">وإنما كان التقريب فى عصره لمن تشيع أو انتسب إلى الفرس وذلك لأن الأمراء منهم وهنا طرفة ذكرها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النجار نقلا عن نزهة الألباء فى ترجمة الربعى على بن عيسى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بن عيسى الربعى كان على شاطئ دجلة فى يوم شديد الحر فاجتاز عليه الشريف المرتضى فى سفينة ومعه ابن جنى ، وعليهما مظلة تظلهما من الشمس ، فهتف الربعى بالمرتضى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تتقلى كبده فى الشمس من شدة الحر ، وعثمان عندك فى الظل تحت المظلة لئلا تصيبه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المرتضى للملاح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وأسرع قبل أن يسبنا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760494_3381743652"/>
      <w:bookmarkStart w:id="41" w:name="_Toc15"/>
      <w:bookmarkEnd w:id="40"/>
      <w:r>
        <w:rPr>
          <w:rtl w:val="true"/>
        </w:rPr>
        <w:t>مذهبه الفقهى</w:t>
      </w:r>
      <w:bookmarkEnd w:id="41"/>
    </w:p>
    <w:p>
      <w:pPr>
        <w:pStyle w:val="BookText"/>
        <w:rPr/>
      </w:pPr>
      <w:r>
        <w:rPr>
          <w:rFonts w:ascii="Amiri" w:hAnsi="Amiri" w:eastAsia="Amiri" w:cs="Amiri"/>
          <w:color w:val="111111"/>
          <w:sz w:val="28"/>
          <w:sz w:val="28"/>
          <w:szCs w:val="28"/>
          <w:rtl w:val="true"/>
          <w:lang w:bidi="ar-SA"/>
        </w:rPr>
        <w:t xml:space="preserve">يبدو أن ابن جنى كان حنفى المذهب ، ويتضح ذلك من إشاراته فى هذا الكتاب إلى هذا المذهب وقوله فى الرواية عنه أصحابنا ، ولا غرو فى ذلك فهو عراقى يأخذ مذهب أهل العراق ، وقد جاء ذكر أبى حنيفة فى مبحث الدّور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موضع كان أبو حنيفة رحمه‌الله يراه ويأخذ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يشير إلى ميله إلى هذا المذهب</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760496_3381743652"/>
      <w:bookmarkStart w:id="43" w:name="_Toc16"/>
      <w:bookmarkEnd w:id="42"/>
      <w:r>
        <w:rPr>
          <w:rtl w:val="true"/>
        </w:rPr>
        <w:t>مذهبه الكلامى</w:t>
      </w:r>
      <w:bookmarkEnd w:id="43"/>
    </w:p>
    <w:p>
      <w:pPr>
        <w:pStyle w:val="BookText"/>
        <w:rPr/>
      </w:pPr>
      <w:r>
        <w:rPr>
          <w:rFonts w:ascii="Amiri" w:hAnsi="Amiri" w:eastAsia="Amiri" w:cs="Amiri"/>
          <w:color w:val="111111"/>
          <w:sz w:val="28"/>
          <w:sz w:val="28"/>
          <w:szCs w:val="28"/>
          <w:rtl w:val="true"/>
          <w:lang w:bidi="ar-SA"/>
        </w:rPr>
        <w:t>ذكر السيوطى فى المزهر أن ابن جنى كان معتزليا كشيخه أبى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من كلامه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فى أن المجاز إذا كثر لحق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أفعال القديم سبحانه ، نحو خلق الله السماء والأرض وما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عز اسمه لم يكن منه بذلك خلق أفعالنا ، ولو كان حقيقة لا مجازا لكان خالقا للكفر والعدوان وغيرهما من أفعالنا عز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هنا ينسب خلق الفعل للعبد ، وهذا مذهب المعتزلة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يؤنس به فى القول باعتزاله أنه فى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الحكم يقف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يكرر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ويلمح الأستاذ محمد على النجار فى ترجمته لابن جنى إلى أنه قد لا يتقيد بمذهب المعتزلة ويذهب إلى ما يراه الحق وما هو أدنى إلى النصفة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نراه من كلامه على اللغة وهل هى اصطلاح أو توقيف ، فقد ذكر رأى التوقيف ثم قال ابن جنى فى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الخبر الصحيح قد ورد بهذا وجب تلقيه والانطواء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مذهب أهل السنة</w:t>
      </w:r>
      <w:r>
        <w:rPr>
          <w:rFonts w:eastAsia="Amiri" w:cs="Amiri" w:ascii="Amiri" w:hAnsi="Amiri"/>
          <w:color w:val="111111"/>
          <w:sz w:val="28"/>
          <w:szCs w:val="28"/>
          <w:rtl w:val="true"/>
          <w:lang w:bidi="ar-SA"/>
        </w:rPr>
        <w:t xml:space="preserve">. </w:t>
      </w:r>
      <w:bookmarkStart w:id="44" w:name="pg14385_150257"/>
    </w:p>
    <w:p>
      <w:pPr>
        <w:pStyle w:val="Heading3"/>
        <w:numPr>
          <w:ilvl w:val="2"/>
          <w:numId w:val="1"/>
        </w:numPr>
        <w:rPr/>
      </w:pPr>
      <w:bookmarkStart w:id="45" w:name="__RefHeading___Toc7760498_3381743652"/>
      <w:bookmarkStart w:id="46" w:name="_Toc17"/>
      <w:bookmarkEnd w:id="44"/>
      <w:bookmarkEnd w:id="45"/>
      <w:r>
        <w:rPr>
          <w:rtl w:val="true"/>
        </w:rPr>
        <w:t>مذهبه النحوى</w:t>
      </w:r>
      <w:bookmarkEnd w:id="46"/>
    </w:p>
    <w:p>
      <w:pPr>
        <w:pStyle w:val="BookText"/>
        <w:rPr/>
      </w:pPr>
      <w:r>
        <w:rPr>
          <w:rFonts w:ascii="Amiri" w:hAnsi="Amiri" w:eastAsia="Amiri" w:cs="Amiri"/>
          <w:color w:val="111111"/>
          <w:sz w:val="28"/>
          <w:sz w:val="28"/>
          <w:szCs w:val="28"/>
          <w:rtl w:val="true"/>
          <w:lang w:bidi="ar-SA"/>
        </w:rPr>
        <w:t>كان ابن جنى بصرى المذهب كشيخه أبى على ، ويجرى فى كتبه ومباحثه على أصول هذا المذهب ويدافع عنه ، على أن ابن جنى لشدة حبه للعلم فكان يأخذه من أهله ، بصريا كان أو غيره ، فنراه يكثر النقل عن ثعلب والكسائى ويمدحهما على اختلافه معهما فى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جنى إمام فى النحو والصرف ، لكنه أبرع فى الصرف منه فى النحو ، وسبب براعته فى الصرف أن عجزه أمام أبى على كان فى مسألة صرفية ، فلذلك كان جدّه فى الصرف أكثر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7760500_3381743652"/>
      <w:bookmarkStart w:id="48" w:name="_Toc18"/>
      <w:bookmarkEnd w:id="47"/>
      <w:r>
        <w:rPr>
          <w:rtl w:val="true"/>
        </w:rPr>
        <w:t>شعر ابن جنى</w:t>
      </w:r>
      <w:bookmarkEnd w:id="48"/>
    </w:p>
    <w:p>
      <w:pPr>
        <w:pStyle w:val="BookText"/>
        <w:rPr/>
      </w:pPr>
      <w:r>
        <w:rPr>
          <w:rFonts w:ascii="Amiri" w:hAnsi="Amiri" w:eastAsia="Amiri" w:cs="Amiri"/>
          <w:color w:val="111111"/>
          <w:sz w:val="28"/>
          <w:sz w:val="28"/>
          <w:szCs w:val="28"/>
          <w:rtl w:val="true"/>
          <w:lang w:bidi="ar-SA"/>
        </w:rPr>
        <w:t xml:space="preserve">كان ابن جنى يقول الشعر ، يقول ابن ماكولا فى الإكمال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شعر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غير جيد ، وربما ذلك لأن ابن جنى كان يستعمل الغريب فى شعره ولم يكن الشعر صنعته فيعنى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ما سبق أن أشرنا إليه من مرثية المتنبى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غاض القريض وأودت نضرة الأدب</w:t>
      </w:r>
    </w:p>
    <w:p>
      <w:pPr>
        <w:pStyle w:val="BookText"/>
        <w:rPr/>
      </w:pPr>
      <w:r>
        <w:rPr>
          <w:rFonts w:ascii="Amiri" w:hAnsi="Amiri" w:eastAsia="Amiri" w:cs="Amiri"/>
          <w:color w:val="111111"/>
          <w:sz w:val="28"/>
          <w:sz w:val="28"/>
          <w:szCs w:val="28"/>
          <w:rtl w:val="true"/>
          <w:lang w:bidi="ar-SA"/>
        </w:rPr>
        <w:t>وصوحت بعد رى دوحة الكتب</w:t>
      </w:r>
    </w:p>
    <w:p>
      <w:pPr>
        <w:pStyle w:val="BookText"/>
        <w:rPr/>
      </w:pPr>
      <w:r>
        <w:rPr>
          <w:rFonts w:ascii="Amiri" w:hAnsi="Amiri" w:eastAsia="Amiri" w:cs="Amiri"/>
          <w:color w:val="111111"/>
          <w:sz w:val="28"/>
          <w:sz w:val="28"/>
          <w:szCs w:val="28"/>
          <w:rtl w:val="true"/>
          <w:lang w:bidi="ar-SA"/>
        </w:rPr>
        <w:t>سلبت ثوب بهاء كنت تلبسه</w:t>
      </w:r>
    </w:p>
    <w:p>
      <w:pPr>
        <w:pStyle w:val="BookText"/>
        <w:rPr/>
      </w:pPr>
      <w:r>
        <w:rPr>
          <w:rFonts w:ascii="Amiri" w:hAnsi="Amiri" w:eastAsia="Amiri" w:cs="Amiri"/>
          <w:color w:val="111111"/>
          <w:sz w:val="28"/>
          <w:sz w:val="28"/>
          <w:szCs w:val="28"/>
          <w:rtl w:val="true"/>
          <w:lang w:bidi="ar-SA"/>
        </w:rPr>
        <w:t>كما تخطّف بالخطّية السّلب</w:t>
      </w:r>
    </w:p>
    <w:p>
      <w:pPr>
        <w:pStyle w:val="BookText"/>
        <w:rPr/>
      </w:pPr>
      <w:r>
        <w:rPr>
          <w:rFonts w:ascii="IRNazanin" w:hAnsi="IRNazanin" w:eastAsia="IRNazanin"/>
          <w:color w:val="111111"/>
          <w:sz w:val="28"/>
          <w:sz w:val="28"/>
          <w:szCs w:val="28"/>
          <w:rtl w:val="true"/>
          <w:lang w:bidi="fa-IR"/>
        </w:rPr>
        <w:t>ما زلت تصحب فى الجلّى إذا انشعبت</w:t>
      </w:r>
    </w:p>
    <w:p>
      <w:pPr>
        <w:pStyle w:val="BookText"/>
        <w:rPr/>
      </w:pPr>
      <w:r>
        <w:rPr>
          <w:rFonts w:ascii="Amiri" w:hAnsi="Amiri" w:eastAsia="Amiri" w:cs="Amiri"/>
          <w:color w:val="111111"/>
          <w:sz w:val="28"/>
          <w:sz w:val="28"/>
          <w:szCs w:val="28"/>
          <w:rtl w:val="true"/>
          <w:lang w:bidi="ar-SA"/>
        </w:rPr>
        <w:t>قلبا جميعا وعزما غير منشعب</w:t>
      </w:r>
    </w:p>
    <w:p>
      <w:pPr>
        <w:pStyle w:val="BookText"/>
        <w:rPr/>
      </w:pPr>
      <w:r>
        <w:rPr>
          <w:rFonts w:ascii="IRNazanin" w:hAnsi="IRNazanin" w:eastAsia="IRNazanin"/>
          <w:color w:val="111111"/>
          <w:sz w:val="28"/>
          <w:sz w:val="28"/>
          <w:szCs w:val="28"/>
          <w:rtl w:val="true"/>
          <w:lang w:bidi="fa-IR"/>
        </w:rPr>
        <w:t>وقد حلبت لعمرى الدهر أشطره</w:t>
      </w:r>
    </w:p>
    <w:p>
      <w:pPr>
        <w:pStyle w:val="BookText"/>
        <w:rPr/>
      </w:pPr>
      <w:r>
        <w:rPr>
          <w:rFonts w:ascii="Amiri" w:hAnsi="Amiri" w:eastAsia="Amiri" w:cs="Amiri"/>
          <w:color w:val="111111"/>
          <w:sz w:val="28"/>
          <w:sz w:val="28"/>
          <w:szCs w:val="28"/>
          <w:rtl w:val="true"/>
          <w:lang w:bidi="ar-SA"/>
        </w:rPr>
        <w:t>تمطو بهمة لا وان ولا وصب</w:t>
      </w:r>
    </w:p>
    <w:p>
      <w:pPr>
        <w:pStyle w:val="BookText"/>
        <w:rPr/>
      </w:pPr>
      <w:r>
        <w:rPr>
          <w:rFonts w:ascii="Amiri" w:hAnsi="Amiri" w:eastAsia="Amiri" w:cs="Amiri"/>
          <w:color w:val="111111"/>
          <w:sz w:val="28"/>
          <w:sz w:val="28"/>
          <w:szCs w:val="28"/>
          <w:rtl w:val="true"/>
          <w:lang w:bidi="ar-SA"/>
        </w:rPr>
        <w:t>من للهواجل يحيى ميت أرسمها</w:t>
      </w:r>
    </w:p>
    <w:p>
      <w:pPr>
        <w:pStyle w:val="BookText"/>
        <w:rPr/>
      </w:pPr>
      <w:r>
        <w:rPr>
          <w:rFonts w:ascii="Amiri" w:hAnsi="Amiri" w:eastAsia="Amiri" w:cs="Amiri"/>
          <w:color w:val="111111"/>
          <w:sz w:val="28"/>
          <w:sz w:val="28"/>
          <w:szCs w:val="28"/>
          <w:rtl w:val="true"/>
          <w:lang w:bidi="ar-SA"/>
        </w:rPr>
        <w:t>بكل جائلة التصدير والحقب</w:t>
      </w:r>
    </w:p>
    <w:p>
      <w:pPr>
        <w:pStyle w:val="BookText"/>
        <w:rPr/>
      </w:pPr>
      <w:r>
        <w:rPr>
          <w:rFonts w:ascii="IRNazanin" w:hAnsi="IRNazanin" w:eastAsia="IRNazanin"/>
          <w:color w:val="111111"/>
          <w:sz w:val="28"/>
          <w:sz w:val="28"/>
          <w:szCs w:val="28"/>
          <w:rtl w:val="true"/>
          <w:lang w:bidi="fa-IR"/>
        </w:rPr>
        <w:t>قبّاء خوصاء محمود علالتها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تنبو عريكتها بالحلس والقتب </w:t>
      </w:r>
      <w:bookmarkStart w:id="49" w:name="pg14385_150258"/>
    </w:p>
    <w:p>
      <w:pPr>
        <w:pStyle w:val="BookText"/>
        <w:rPr/>
      </w:pPr>
      <w:bookmarkEnd w:id="49"/>
      <w:r>
        <w:rPr>
          <w:rFonts w:ascii="IRNazanin" w:hAnsi="IRNazanin" w:eastAsia="IRNazanin"/>
          <w:color w:val="111111"/>
          <w:sz w:val="28"/>
          <w:sz w:val="28"/>
          <w:szCs w:val="28"/>
          <w:rtl w:val="true"/>
          <w:lang w:bidi="fa-IR"/>
        </w:rPr>
        <w:t xml:space="preserve">وله فى الغزل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تحبب أو تدرع أو تقبا</w:t>
      </w:r>
    </w:p>
    <w:p>
      <w:pPr>
        <w:pStyle w:val="BookText"/>
        <w:rPr/>
      </w:pPr>
      <w:r>
        <w:rPr>
          <w:rFonts w:ascii="IRNazanin" w:hAnsi="IRNazanin" w:eastAsia="IRNazanin"/>
          <w:color w:val="111111"/>
          <w:sz w:val="28"/>
          <w:sz w:val="28"/>
          <w:szCs w:val="28"/>
          <w:rtl w:val="true"/>
          <w:lang w:bidi="fa-IR"/>
        </w:rPr>
        <w:t>فلا والله لا أزداد حبا</w:t>
      </w:r>
    </w:p>
    <w:p>
      <w:pPr>
        <w:pStyle w:val="BookText"/>
        <w:rPr/>
      </w:pPr>
      <w:r>
        <w:rPr>
          <w:rFonts w:ascii="Amiri" w:hAnsi="Amiri" w:eastAsia="Amiri" w:cs="Amiri"/>
          <w:color w:val="111111"/>
          <w:sz w:val="28"/>
          <w:sz w:val="28"/>
          <w:szCs w:val="28"/>
          <w:rtl w:val="true"/>
          <w:lang w:bidi="ar-SA"/>
        </w:rPr>
        <w:t>ملكت ببعض حبك كل قلبى</w:t>
      </w:r>
    </w:p>
    <w:p>
      <w:pPr>
        <w:pStyle w:val="BookText"/>
        <w:rPr/>
      </w:pPr>
      <w:r>
        <w:rPr>
          <w:rFonts w:ascii="Amiri" w:hAnsi="Amiri" w:eastAsia="Amiri" w:cs="Amiri"/>
          <w:color w:val="111111"/>
          <w:sz w:val="28"/>
          <w:sz w:val="28"/>
          <w:szCs w:val="28"/>
          <w:rtl w:val="true"/>
          <w:lang w:bidi="ar-SA"/>
        </w:rPr>
        <w:t>فإن رمت المزيد فهات قلبا</w:t>
      </w:r>
    </w:p>
    <w:p>
      <w:pPr>
        <w:pStyle w:val="BookText"/>
        <w:rPr/>
      </w:pPr>
      <w:r>
        <w:rPr>
          <w:rFonts w:ascii="Amiri" w:hAnsi="Amiri" w:eastAsia="Amiri" w:cs="Amiri"/>
          <w:color w:val="111111"/>
          <w:sz w:val="28"/>
          <w:sz w:val="28"/>
          <w:szCs w:val="28"/>
          <w:rtl w:val="true"/>
          <w:lang w:bidi="ar-SA"/>
        </w:rPr>
        <w:t>وله فى الفخر بنسبه ما سبق أن ذكرناه سابقا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7760502_3381743652"/>
      <w:bookmarkStart w:id="51" w:name="_Toc19"/>
      <w:bookmarkEnd w:id="50"/>
      <w:r>
        <w:rPr>
          <w:rtl w:val="true"/>
        </w:rPr>
        <w:t>أسرته</w:t>
      </w:r>
      <w:bookmarkEnd w:id="51"/>
    </w:p>
    <w:p>
      <w:pPr>
        <w:pStyle w:val="BookText"/>
        <w:rPr/>
      </w:pPr>
      <w:r>
        <w:rPr>
          <w:rFonts w:ascii="Amiri" w:hAnsi="Amiri" w:eastAsia="Amiri" w:cs="Amiri"/>
          <w:color w:val="111111"/>
          <w:sz w:val="28"/>
          <w:sz w:val="28"/>
          <w:szCs w:val="28"/>
          <w:rtl w:val="true"/>
          <w:lang w:bidi="ar-SA"/>
        </w:rPr>
        <w:t xml:space="preserve">لا يعرف من أسرة ابن جنى غير أبيه ، ولابن جنى ثلاثة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وعال وعلاء ، يقول فيهم ياقوت الحموى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أدباء فضلاء ، قد خرجهم والدهم ، وحسن خطوطهم فهم معدودون فى الصحيحى الضبط ، وحسنى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محمد على النجار فى ترجمته لابن جنى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ذكرا فى كتب الطبقات والأدب لغير عال ، فهو له ترجمة فى معجم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وابنه أبو سعد عالى بن عثمان بن جنى أدركته بصيرا وسمعت منه ، وكان قد سمع مسند أبى يعلى الموصلى من المرجى ، وسمع ببغداد من عيسى بن على</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7760504_3381743652"/>
      <w:bookmarkStart w:id="53" w:name="_Toc20"/>
      <w:bookmarkEnd w:id="52"/>
      <w:r>
        <w:rPr>
          <w:rtl w:val="true"/>
        </w:rPr>
        <w:t>مصنفاته</w:t>
      </w:r>
      <w:bookmarkEnd w:id="53"/>
    </w:p>
    <w:p>
      <w:pPr>
        <w:pStyle w:val="BookText"/>
        <w:rPr/>
      </w:pPr>
      <w:r>
        <w:rPr>
          <w:rFonts w:ascii="Amiri" w:hAnsi="Amiri" w:eastAsia="Amiri" w:cs="Amiri"/>
          <w:color w:val="111111"/>
          <w:sz w:val="28"/>
          <w:sz w:val="28"/>
          <w:szCs w:val="28"/>
          <w:rtl w:val="true"/>
          <w:lang w:bidi="ar-SA"/>
        </w:rPr>
        <w:t xml:space="preserve">وقد عددها صاحب كتاب هدية العارفين فقال ، وله من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وهو كتابنا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المفعول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التبصرة فى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الأصبهانية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المراثى الثقة والقصيدة الرائية للشريف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التمام فى شرح شعر الهذليين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التلقين فى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فى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الصناعة وشرحه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التصريف الملوكى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مستغلق أبيات الحماسة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الفصيح لثعلب فى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كتاب المقصور والممدود لأبى على الفارسى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الصبر فى شرح ديوان المتنبى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فى شرح القوافى للأخفش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الألفاظ فى المهموز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الفرق بين كلام العام والخاص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المذكر والمؤنث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المقصور والممدود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الوقف والابتداء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 فى النحو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المحتسب فى شرح الشواذ لابن مجاهد فى القراءات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تذكرة أبى على الفارسى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الخاطريات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فى شرح التصريف للمازنى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أبيات المتنبى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المفيدة فى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المقتضب فى كلام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المقتطف فى معتل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المنتصف فى النحو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فى اشتقاق أسماء شعراء الحماسة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المحررة</w:t>
      </w:r>
      <w:r>
        <w:rPr>
          <w:rFonts w:eastAsia="Amiri" w:cs="Amiri" w:ascii="Amiri" w:hAnsi="Amiri"/>
          <w:color w:val="111111"/>
          <w:sz w:val="28"/>
          <w:szCs w:val="28"/>
          <w:rtl w:val="true"/>
          <w:lang w:bidi="ar-SA"/>
        </w:rPr>
        <w:t xml:space="preserve">. </w:t>
      </w:r>
      <w:bookmarkStart w:id="54" w:name="pg14385_150260"/>
    </w:p>
    <w:p>
      <w:pPr>
        <w:pStyle w:val="BookText"/>
        <w:rPr/>
      </w:pPr>
      <w:bookmarkEnd w:id="54"/>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مقدمات أبواب التصريف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علويات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ديوان المتنبى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أرجوزة أبى نواس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مدد الأصوات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البشرى والظفر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الفصل بين كلام العام والخاص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المغرب فى شرح القوافى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المنتصف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النقض عن ابن وكيع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خرج منى من تأييد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التصريف على إجماعه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فى النحو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 الممتعة فى العربية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7760506_3381743652"/>
      <w:bookmarkStart w:id="56" w:name="_Toc21"/>
      <w:bookmarkEnd w:id="55"/>
      <w:r>
        <w:rPr>
          <w:rtl w:val="true"/>
        </w:rPr>
        <w:t>مصادر الترجمة</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فى رفع الأثياب لابن ماكولا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للسيوطى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لحاجى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للزركلى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 لإسماعيل باشا البغدادى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ابن جنى للأستاذ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النجار</w:t>
      </w:r>
      <w:r>
        <w:rPr>
          <w:rFonts w:eastAsia="Amiri" w:cs="Amiri" w:ascii="Amiri" w:hAnsi="Amiri"/>
          <w:color w:val="111111"/>
          <w:sz w:val="28"/>
          <w:szCs w:val="28"/>
          <w:rtl w:val="true"/>
          <w:lang w:bidi="ar-SA"/>
        </w:rPr>
        <w:t>.</w:t>
      </w:r>
      <w:bookmarkStart w:id="57" w:name="pg14385_150261"/>
    </w:p>
    <w:p>
      <w:pPr>
        <w:pStyle w:val="Heading2"/>
        <w:numPr>
          <w:ilvl w:val="1"/>
          <w:numId w:val="1"/>
        </w:numPr>
        <w:rPr/>
      </w:pPr>
      <w:bookmarkStart w:id="58" w:name="__RefHeading___Toc7760508_3381743652"/>
      <w:bookmarkStart w:id="59" w:name="_Toc22"/>
      <w:bookmarkEnd w:id="57"/>
      <w:bookmarkEnd w:id="58"/>
      <w:r>
        <w:rPr>
          <w:rtl w:val="true"/>
        </w:rPr>
        <w:t>جهود ابن جنى فى الكشف عن الدلالة الفنية للأصوات</w:t>
      </w:r>
      <w:bookmarkEnd w:id="59"/>
    </w:p>
    <w:p>
      <w:pPr>
        <w:pStyle w:val="BookText"/>
        <w:rPr/>
      </w:pPr>
      <w:r>
        <w:rPr>
          <w:rStyle w:val="FootnoteAnchor"/>
          <w:rtl w:val="true"/>
        </w:rPr>
        <w:footnoteReference w:id="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نظرية 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كون الأصوات هى اللبنات الأولى والأساس فى تشكيل البناء اللغوى ، فإنها لم تلق من الباحثين إلى الآن العناية الكافية لاستثمار طاقاتها الدّلالية ، وابتعاث إيحاءاتها الثّرّة فى فاعليتها الدائبة مع السياقات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رأيى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البحث فى هذا المجال الموغل فى الرمزية ، مع تأبّيه على التقعيد والتقنين ، حيث يستطيع الناظر إلى دلالات الأصوات أن يتكهّن ببعض تلك الدلالات التى يضفيها عليها السياق ، دون أن يجزم فى كثير من الأحيان أن هذه الدلالات هى فعلا دلالات تلك الأصوات ، وليست مجرد معان فرضتها الدلالة المعجمية أو الصرفية أو التركيبية ، ثم قام ذهن القارئ بتحميلها على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الآخر وهو تأبّى تلك الدلالات على التقعيد والتقنين يرجع إلى أنّ كثيرا من تلك الدلالات لا ترجع إلى قيمة للصوت فى ذاته بقدر ما تكون وليدة السياق وخليقته ؛ فالسياق هو الذى حمّل الصوت هذا المعنى ، وهو الذى استخدم الحرف أو الكلمة صوتا ليكسبها دلالة سياقية حينيّة مؤقتة ، وليست دلالة دائمة تستصحب فى غيره من السياقات ، فكل سياق له دلالاته التى يخلعها على أصواته ، وكل قارئ أو سامع له ذوقه الخاص فى استكناه دلالات تلك الأصوات وتأثره بها ، وإن كان هذا لا ينفى وجود حسّ أو ذوق عام يكاد يشترك فى فهم دلالات كثير من تلك الأصوات فى السياقات والمواقف المختلفة ، وإن كان ذلك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البيئات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أسباب ندرة البحث فى هذا المجال على مستوييه النظرى والتطبيقى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تفاعلا دائبا بين السياق والتشكيل الصوتى ؛ فالمبدع يختار بوعى أو بلا وعى التشكيل الصوتىّ المناسب للسياق الذى يخوض فيه ، كما أن </w:t>
      </w:r>
    </w:p>
    <w:p>
      <w:pPr>
        <w:pStyle w:val="BookText"/>
        <w:rPr/>
      </w:pPr>
      <w:r>
        <w:rPr>
          <w:rFonts w:ascii="Amiri" w:hAnsi="Amiri" w:eastAsia="Amiri" w:cs="Amiri"/>
          <w:color w:val="111111"/>
          <w:sz w:val="28"/>
          <w:sz w:val="28"/>
          <w:szCs w:val="28"/>
          <w:rtl w:val="true"/>
          <w:lang w:bidi="ar-SA"/>
        </w:rPr>
        <w:t>السياق هو الذى يخلع على التشكيل الصوتى إيحاءاته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نزعم أن اختيار المبدع يدل على أن هناك علاقة خفيّة بين السمات الصوتيّة والمعانى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نقرر أن معانى تلك الأصوات إنما هى معان تركيبية سياقية وليست معانى إفرادية ، وأنها مستقرة فى الحسّ اللغوى للمبدع ، وتعمل على توجيه اختياراته الصوتية بطريقة لا شعورية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ويقوم هذا البحث بدراسة الدلالة الصوتية للكلمة من حيث النظر فى صفات الأصوات ،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والهمس ، والرخاوة والشدة ، والانطباق والانفتاح ، والاستعلاء والانخفاض ، والصفير ، والاستطالة ، والتفشى ، والمد ، واللين ، والانحراف ، والتكرير ، والهوى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ما يصاحب الكلمة عند النطق بها من ظواهر صوتية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كالنبر والتنغيم ، ثم من حيث النظر فى مخارجها المختلفة ، وبحث العلاقة بين تلك السمات الصوتية للتشكيل الصوتى للكلمة ومناسبتها لسياقها ونسقها الدلالى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جانب آخر من دراسة التشكيل الصوتى وهو الأوزان الشعرية ، أو موسيقى الكلام ؛ لنشمل ضروب الموسيقى النثرية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إفراد هذا الجانب ببحث مستقل ؛ فقصرنا بحثنا هذا على دراسة الدلالة الصوتية للكلمة من حيث ما ذكرنا ، دون التعرض للدلالة الموسيقية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حداثة البحث فى هذا المجال وطرافته فإننا لا نزعم أننا نبدأ فيه من فراغ ؛ بل إن ثمة محاولات عديدة قديمة وحديثة قد حاولت ولوج هذا الميدان ، غير أن كثيرا من تلك المحاولات قد وقفت على شاطئ هذا البحث دون الولوج إلى أعماقه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دراسات قد ضلّت الطريق فى هذا المجال وتنكبت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الدراسات القديمة فإننا نستطيع أن نقف فيها على معالم هادية ومحاولات جادة يمكننا عن طريقها الوقوف على التفات هؤلاء القدماء إلى دلالة الصوت ومناسبته لمعناه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المحاولات الجادة فى هذا السبيل نجد بعضها عند الخليل بن أحمد ، وكثيرا منها لدى سيبويه فى كتابه ، كما نجدها أكثر نضجا عند ابن جنى فى خصائصه ، وفى كتابات ابن الأثير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جاء عن الخليل فى 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توهموا فى صوت الجندب استطالة ومدا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وتوهموا فى صوت البازى تقطيعا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نلمح هنا إشارة الخليل إلى ما بين الفعل الثلاثى المضعف العين صر وبين معناه من التناسب من حيث بنية الصيغة ودلالتها على المعنى الإفرادى لتلك الكلمة ، فنحن نلاحظ أن تضعيف الراء الناشئ عن التشديد فيها ينتج عنه نوع من المط والاستطالة ينشأ عن سمة التكرارية التى تتسم بها الراء ، وهذا فى نهاية الكلمة يناسب ما فى صوت الجندب من مد واستطالة ؛ فالمناسبة هنا ظاهرة بين أصوات هذه الكلمة ومعناها الذى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انتقلنا إلى كلام سيبويه فى هذا الموضع فإننا نجد أن سيبويه قد أصل سبق الخليل إلى هذا الباب ، فهو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على مثاله مما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وسألت الخليل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أرادوا المبالغة والتوكيد ، كما أنه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اعشوشبت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يريد أن يجعل ذلك كثيرا عاما قد بالغ</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التفت الخليل وسيبويه هنا إلى أثر زيادة المبنى فى زيادة المعنى ، كما قد التفتا كذلك إلى الغرض من تلك الزيادة ، وهو هنا المبالغة والتوكيد ، وقد عقد سيبويه لذلك بابا فى كتابه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على مثال واحد حين تقاربت المعانى</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ونحتاج أن نقف أمام بعض هذه المواضع لتأملها وبيان مدى وقوف سيبويه على هذه الظاهرة ، فلنتأمل على سبيل المثال قوله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المصادر التى جاءت على مثال واحد حين تقاربت المعانى ،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هذه الأشياء فى زعزعة البدن واهتزازه فى ارتفاع ، ومثله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زعزعة وتحرك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تجيش نفسه وتثور ، ومثله الخطران واللمعان ، لأن هذا اضطراب وتحرّك ، ومثل ذلك اللهبان والصخدان والوهجان لأنه تحرك الحر وثؤوره فإنما هو بمنزلة الغليان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نلمح فى هذا النص التفات سيبويه إلى الدلالة المركزية المشتركة التى توحى بها البنية الصوتية لتلك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النزوان ، والنقزان ، والقفزان ، والعسلان ، والرتكان ، والغليان ، والغثيان ، والخطران ، واللمعان ، واللهبان ، والوهجان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المصادر قد اشتركت جميعا فى بنية صوتية واحدة هى صيغة فعلان بما لها من سمات صوتية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تأملنا الدلالة المعجمية لتلك المصادر وجدناها تشترك جميعها فى معنى مشترك بينها ، هو الحركة والاهتزاز والاضطراب ، وهى تعبر عن الشىء الذى تزداد حركته واهتزازه واضطرابه شيئا فشيئا ، ثم تطول حركته ويستمر اضطرابه حينا ، ولا يكون هدوؤه فجأة ، بل يستمر زمنا حتى يهدأ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تأملنا البنية الصوتية لتلك المصادر التى جاءت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أن توالى الحركتين القصيرتين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هاتين الفتحتين بفتحة طويلة هى ألف المدّ ، ثم انتهاء الكلمة بالنون ذات الغنة المجهورة التى يمتد زمن النطق بها حينا بما يشبه الزّنّة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تأملنا ذلك كله وجدنا تمام المناسبة بين السمات الصوتية لتلك المصادر والمعنى الذى تدل عليه وهو الحركة والاهتزاز والاضطراب الذى يزداد شيئا فشيئا وهذا ما تعبر عنه الحركتان القصيرتان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الفتحتان المتواليتان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تأتى الحركة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لتعبر عن طول تلك الحركة ، ثم يأتى حرف النون ليعبر عن معنى آخر وهو أن هدوء تلك الحركة لا يكون فجأة بل يحتاج إلى زمن يسير تخفت فيه الحركة شيئا فشيئا حتى تهدأ ، وهو ما تعبر عنه غنّة النون ذات الصوت المجهور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سيبويه قد التفت إلى العلاقة بين الأصوات والمعانى التى تدل عليها فى مثل تلك المصادر ، دون محاولة منه فى الكشف عن وجه المناسبة بين أصوات تلك المصادر ومعانيها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جنى قد تلقف إشارات كل من الخليل وسيبويه فى هذا المجال ثم أولى هذا الباب عناية فائقة ، ولم يكتف فيه بالوقوف على الظاهرة كهؤلاء القدماء ، بل </w:t>
      </w:r>
    </w:p>
    <w:p>
      <w:pPr>
        <w:pStyle w:val="BookText"/>
        <w:rPr/>
      </w:pPr>
      <w:r>
        <w:rPr>
          <w:rFonts w:ascii="Amiri" w:hAnsi="Amiri" w:eastAsia="Amiri" w:cs="Amiri"/>
          <w:color w:val="111111"/>
          <w:sz w:val="28"/>
          <w:sz w:val="28"/>
          <w:szCs w:val="28"/>
          <w:rtl w:val="true"/>
          <w:lang w:bidi="ar-SA"/>
        </w:rPr>
        <w:t xml:space="preserve">أخذ يعلل أو يبين وجه التناسب بين تلك الأصوات وتلك المعانى ، وقد علّل لمناسبة تلك المصادر لمعانيها تعليلا جيّدا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فقابلوا بتوالى حركات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البنية توالى حركات الأفعال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اتجه البحث فى دلالة الأصوات عند ابن جنى إلى جهتين متكاملتين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صفة الحرف ومخرجه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من حيث التفخيم والترقيق ، والشدّة والرخاوة والجهر والهمس والإطباق والانفتاح والاستعلاء والاستطالة والتفشى وغير ذلك ، ثمّ بحث العلاقة بين هذه الأحوال والصفات وبين الدلالة الوضعية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دلالة الكلمة باعتبارها تركيبا صوتيا له بنية وهيئة بعينها ، بحيث يبحث العلاقة بين طريقة تركيب أحرف تلك الكلمة ، ومناسبة ذلك التركيب وتلك الهيئة للمعنى الذى وضعت له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ابن 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بدراسة الدلالة الصوتية على هذين المستويين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فى إمساس الألفاظ أشباه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مقابلة الألفاظ بما يشاكل أصواتها من الأحداث فباب عظيم واسع ، ونهج متلئب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عارفيه مأموم ، وذلك أنهم كثيرا ما يجعلون أصوات الحروف على سمت الأحداث المعبّر بها عنها ، فيعدلونها ويحتذونها عليها ، وذلك أكثر مما نقدّره وأضعاف ما نستشعره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يشير إلى كثرة هذا النوع من دلالة الأصوات على المعانى فى اللغة ، ثم يعرض أمثلة له ، فمما مثّل به للنوع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تفريقهم بين الخضم والقضم والنّضح والنّضخ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خضم وقضم ، فالخضم لأكل الرّطب ، كالبطيخ والقثّاء ، وما كان نحوهما من المأكول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والقضم للصلب اليابس ، نحو قضمت الدابة شعيرها ، ونحو ذلك ، وفى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يدرك الخضم بالقضم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قد يدرك الرخاء بالشدة ، واللين بالشظف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أبى الدرداء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يخضمون ونقضم والموعد الله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سرّ اختلاف الدلالة بين صوتى الخاء والقاف ، ويجعل ذلك راجعا إلى </w:t>
      </w:r>
    </w:p>
    <w:p>
      <w:pPr>
        <w:pStyle w:val="BookText"/>
        <w:rPr/>
      </w:pPr>
      <w:r>
        <w:rPr>
          <w:rFonts w:ascii="Amiri" w:hAnsi="Amiri" w:eastAsia="Amiri" w:cs="Amiri"/>
          <w:color w:val="111111"/>
          <w:sz w:val="28"/>
          <w:sz w:val="28"/>
          <w:szCs w:val="28"/>
          <w:rtl w:val="true"/>
          <w:lang w:bidi="ar-SA"/>
        </w:rPr>
        <w:t>رخاوة الخاء أى أنها صوت احتكاكى ، فهو يتناسب مع الشىء الرطب ، الذى يسهل أكله ، وإلى صلابة القاف ؛ فهى صوت انفجارى ، ومن ثم يتناسب مع أكل اليابس ، الذى يصعب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فاختاروا الخاء لرخاوتها للرّطب ، والقاف لصلابتها لليابس ، حذوا لمسموع الأصوات على محسوس الأحداث</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فإن الشاعر عند ما عبر عن مرارة العيش عبر عنها بقضم الجلمد ، وهو صخر يابس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 خير من حياة مرة</w:t>
      </w:r>
    </w:p>
    <w:p>
      <w:pPr>
        <w:pStyle w:val="BookText"/>
        <w:rPr/>
      </w:pPr>
      <w:r>
        <w:rPr>
          <w:rFonts w:ascii="Amiri" w:hAnsi="Amiri" w:eastAsia="Amiri" w:cs="Amiri"/>
          <w:color w:val="111111"/>
          <w:sz w:val="28"/>
          <w:sz w:val="28"/>
          <w:szCs w:val="28"/>
          <w:rtl w:val="true"/>
          <w:lang w:bidi="ar-SA"/>
        </w:rPr>
        <w:t>تقضى لياليها كقضم الجلمد</w:t>
      </w:r>
    </w:p>
    <w:p>
      <w:pPr>
        <w:pStyle w:val="BookText"/>
        <w:rPr/>
      </w:pPr>
      <w:r>
        <w:rPr>
          <w:rFonts w:ascii="IRNazanin" w:hAnsi="IRNazanin" w:eastAsia="IRNazanin"/>
          <w:color w:val="111111"/>
          <w:sz w:val="28"/>
          <w:sz w:val="28"/>
          <w:szCs w:val="28"/>
          <w:rtl w:val="true"/>
          <w:lang w:bidi="fa-IR"/>
        </w:rPr>
        <w:t xml:space="preserve">ومن هذا الباب قولهم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والنّضح والنّضخ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أقوى من الأول ، فى التعبير عن حركة الماء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عَيْنانِ نَضَّاخَتانِ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فوّارتان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والنضخ بالخاء أكثر من النضح بالحاء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القدماء كالخليل وسيبويه قد أولوا الجهة الثانية عناية خاصة ، وهى جهة النظر إلى التراكيب الصوتية ومناسبتها للمعانى التى وضعت لها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هؤلاء القدماء قد برعوا فى هذا الجانب فإن ما أدلى به ابن جنى فى هذا المقام يجعل تلك المحاولات الأولى من جانب القدماء مجرد إشارات وومضات مضيئة ، لا تقارن بما قدم ابن جنى فى هذا الباب إلا من حيث سبقها الزمنى وريادتها لهذا الطريق الوعر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جنى يلمح المناسبة بين تلك الحركات المتوالية فى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جعلت تلك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التركيب الصوتى وبتلك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أتمّ المناسبة لمعناها الدال على الحركة والاضطراب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يقف ابن جنى هنا عند الأمثلة التى ذكرها عن الخليل وسيبويه ، بل يزيد على ذلك أمثلة كثيرة ، ونحتاج أن نقف أمامها فى هذا الباب وقفات متأنية ؛ لنرى إلى أى حد تكون المناسبة بين صيغ الألفاظ ومعانيها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جنى بعد ذكر كلام الخليل وسيبويه السابق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ووجدت أنا من هذا </w:t>
      </w:r>
    </w:p>
    <w:p>
      <w:pPr>
        <w:pStyle w:val="BookText"/>
        <w:rPr/>
      </w:pPr>
      <w:r>
        <w:rPr>
          <w:rFonts w:ascii="Amiri" w:hAnsi="Amiri" w:eastAsia="Amiri" w:cs="Amiri"/>
          <w:color w:val="111111"/>
          <w:sz w:val="28"/>
          <w:sz w:val="28"/>
          <w:szCs w:val="28"/>
          <w:rtl w:val="true"/>
          <w:lang w:bidi="ar-SA"/>
        </w:rPr>
        <w:t xml:space="preserve">الحديث أشياء كثيرة على سمت ما حدّاه </w:t>
      </w:r>
      <w:r>
        <w:rPr>
          <w:rStyle w:val="FootnoteAnchor"/>
          <w:rtl w:val="true"/>
        </w:rPr>
        <w:footnoteReference w:id="15"/>
      </w:r>
      <w:r>
        <w:rPr>
          <w:rFonts w:ascii="Amiri" w:hAnsi="Amiri" w:eastAsia="Amiri" w:cs="Amiri"/>
          <w:color w:val="111111"/>
          <w:sz w:val="28"/>
          <w:sz w:val="28"/>
          <w:szCs w:val="28"/>
          <w:rtl w:val="true"/>
          <w:lang w:bidi="ar-SA"/>
        </w:rPr>
        <w:t>ومنهاج ما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تجد المصادر الرباعية المضعفة تأتى للتكرير ، نحو الزعزعة ، والقلقلة ، والصلصلة ، والقعقعة ، والصعصعة </w:t>
      </w:r>
      <w:r>
        <w:rPr>
          <w:rStyle w:val="FootnoteAnchor"/>
          <w:rtl w:val="true"/>
        </w:rPr>
        <w:footnoteReference w:id="16"/>
      </w:r>
      <w:r>
        <w:rPr>
          <w:rFonts w:ascii="Amiri" w:hAnsi="Amiri" w:eastAsia="Amiri" w:cs="Amiri"/>
          <w:color w:val="111111"/>
          <w:sz w:val="28"/>
          <w:sz w:val="28"/>
          <w:szCs w:val="28"/>
          <w:rtl w:val="true"/>
          <w:lang w:bidi="ar-SA"/>
        </w:rPr>
        <w:t xml:space="preserve">والجرجرة والقرقرة ووجدت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المصادر والصفات إنما تأتى للسرعة ، نحو البشكى ، والجمزى والولقى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المثال المكرر للمعنى المكرر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باب القلقلة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الذى توالت حركاته للأفعال التى توالت الحركات فيها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يلمح ابن جنى فى هذا النص ما بين البنية الصوتية لهذه المصادر الرباعية المضعفة ومعناها من المناسبة ، إذ إن هذه المصادر بما اشتملت عليه من تضعيف وتكرير تناسب ما تدل عليه معانيها من التكرير المشترك بين ألفاظ تلك البنى مما يضيف إلى معناها المعجمى معنى آخر تضيفه دلالتها الصوتية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يلمح ابن جنى كذلك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تكرار الحركات وتلاحقها وتتابعها وما تدل عليه من معنى السرعة والتتابع وتوالى الحركات فى الفعل كما توالت الحركات فى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جنى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أكثر الأمر للطلب ، نحو استسقى ، واستطعم ، واستوهب ، واستمنح ، واستقدم عمرا ، واستصرخ جعفرا ، فرتبت فى هذا الباب الحروف على ترتيب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ذلك أن الأفعال المحدث عنها أنها وقعت عن غير طلب تفجأ حروفها الأصول ، أو ما ضارع بالصيغة </w:t>
      </w:r>
      <w:r>
        <w:rPr>
          <w:rStyle w:val="FootnoteAnchor"/>
          <w:rtl w:val="true"/>
        </w:rPr>
        <w:footnoteReference w:id="18"/>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فالأصول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ووهب ، ودخل وخرج ، وصعد ونزل فهذا إخبار بأصول فاجأت عن أفعال وقعت ، ولم يكن معها دلالة تدل على طلب لها ولا إعمال فيها وكذلك ما تقدمت الزيادة فيه على سمت الأصل ، نحو أحسن ، وأكرم ، وأعطى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طريقة الصنعة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الأصل فى نحو دحرج ، وسرهف ، وقوقى ، وزوزى ، وذلك أنهم جعلوا هذا الكلام عبارات عن هذه المعانى ، فكلما </w:t>
      </w:r>
    </w:p>
    <w:p>
      <w:pPr>
        <w:pStyle w:val="BookText"/>
        <w:rPr/>
      </w:pPr>
      <w:r>
        <w:rPr>
          <w:rFonts w:ascii="Amiri" w:hAnsi="Amiri" w:eastAsia="Amiri" w:cs="Amiri"/>
          <w:color w:val="111111"/>
          <w:sz w:val="28"/>
          <w:sz w:val="28"/>
          <w:szCs w:val="28"/>
          <w:rtl w:val="true"/>
          <w:lang w:bidi="ar-SA"/>
        </w:rPr>
        <w:t>ازدادت العبارة شبها بالمعنى كانت أدل عليه ، بالغرض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إذا فاجأت الأفعال فاجأت أصول المثل الدالة عليها أو ما جرى مجرى أصولها ، نحو وهب ومنح ، وأكرم ، وأحسن ، كذلك إذا أخبرت بأنك سعيت فيها وتسببت لها ، وجب أن تقدم أمام حروفها الأصول فى مثلها الدالة عليها أحرفا زائدة على تلك الأصول تكون كالمقدمة لها ، والمؤدية إليها وذلك نحو استفعل ، فجاءت الهمزة والسين والتاء زوائد ، ثم وردت بعدها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والعين واللام ، فهذا من اللفظ وفق المعنى المقصود هناك ، وذلك أن الطلب للفعل والتماسه والسعى فيه والتأنى لوقوعه تقدمه ، ثم وقعت الإجابة إليه ، فتبع الفعل السؤال فيه والتسبب لوقوعه ، فكما تبعت أفعال الإجابة أفعال الطلب ، كذلك تبعت حروف الأصل الحروف الزائدة التى وضعت للالتماس والمسألة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 واستوهب ، واستمنح ، واستعطى ، واستدنى</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هذا النص يقارن ابن جنى بين الصيغ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والصيغ المزيدة فى دلالتها على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فالصيغ المجردة وهى ما سماها بالأصول هى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 ووهب ، ودخل ، وخرج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الصيغ المزيدة فيجعلها نوعين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مزيد جرى مجرى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 وأكرم ، فهذا يجرى مجرى الأصول فى مشابهته الرباعى المجيء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ومزيد زاد على الأصول ، مثّل له بما زاد على الأصول بأحرف متقدمة على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يلمح ابن جنى المشابهة والمناسبة بين كل من هذه البنى وما تدل عليه من المعانى ؛ فالأفعال المجردة إنما تدل على المفاجأة للسمع بالإخبار عن الحدث دون تمهيد بأحرف تسبقه ، فهى إخبار بأصول فاجأت عن أفعال وقعت ، ولم يكن معها دلالة تدل على طلب ولا إعمال فيها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نحو طعم ووهب وخرج ودخل ، وكذلك ما تقدمت الزيادة على سمت الأصل ، وهو ما جرى مجرى الأصول الرباعية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ما جاء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كأحسن ، وأكرم جاريا مجرى الأصول الرباعية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نحو دحرج </w:t>
      </w:r>
    </w:p>
    <w:p>
      <w:pPr>
        <w:pStyle w:val="BookText"/>
        <w:rPr/>
      </w:pPr>
      <w:r>
        <w:rPr>
          <w:rFonts w:ascii="IRNazanin" w:hAnsi="IRNazanin" w:eastAsia="IRNazanin"/>
          <w:color w:val="111111"/>
          <w:sz w:val="28"/>
          <w:sz w:val="28"/>
          <w:szCs w:val="28"/>
          <w:rtl w:val="true"/>
          <w:lang w:bidi="fa-IR"/>
        </w:rPr>
        <w:t xml:space="preserve">وسرهف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دل على سعى وتسبب وتعمل تقدمه ، فهذا يحتاج إلى أحرف تتقدم على الأصول لتشعر بما تقدم الفعل من سعى وتسبب وتعمل فلما كانت إذا فاجأت الأفعال فاجأت أصول الصيغ الدالة عليها أو ما جرى مجرى أصولها نحو وهب ، ومنح ، وأكرم ، وأحسن ، كذلك إذا أخبرت بأنك سعيت فيها وتسببت لها وجب أن تقدم أمام حروفها الأصول فى صيغها الدالة عليها أحرفا زائدة على تلك الأصول تكون كالمقدمة لها ، والمؤدية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ابن جنى فى بيان المناسبة بين الأصوات والمعانى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أنهم جعلوا تكرير العين فى المثال </w:t>
      </w:r>
      <w:r>
        <w:rPr>
          <w:rStyle w:val="FootnoteAnchor"/>
          <w:rtl w:val="true"/>
        </w:rPr>
        <w:footnoteReference w:id="20"/>
      </w:r>
      <w:r>
        <w:rPr>
          <w:rFonts w:ascii="Amiri" w:hAnsi="Amiri" w:eastAsia="Amiri" w:cs="Amiri"/>
          <w:color w:val="111111"/>
          <w:sz w:val="28"/>
          <w:sz w:val="28"/>
          <w:szCs w:val="28"/>
          <w:rtl w:val="true"/>
          <w:lang w:bidi="ar-SA"/>
        </w:rPr>
        <w:t xml:space="preserve">دليلا على تكرير الفعل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 وقطّع ، فتّح ، وغلّق ، وذلك أنهم لما جعلوا الألفاظ دليلة المعانى فأقوى اللفظ ينبغى أن يقابل به قوة الفعل ، والعين أقوى من الفاء واللام ؛ وذلك لأنها واسطة لهما ، ومحفوفة بهما ، فصارا كأنهما سياج لها ، ومبذولان للعوارض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الإعلال بالحذف فيهما 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الأفعال دليلة المعانى كرروا أقواها ، وجعلوه دليلا على قوة المعنى المحدث به ، وهو تكرير الفعل ، كما جعلوه دليلا على قوة المعنى المحدث به ، وهو تكرير الفعل ، كما جعلوا تقطيعه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صرصر وحقحق دليلا على تقطيعه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استطاع ابن جنى فى هذا النص السابق أن يكشف لنا عن المناسبة الوثيقة بين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سمات صوتية ودلالتها على التكرار فى الحدث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ابن جنى كذلك عن العلاقة بين المبنى والمعنى من حيث الزيادة والنقص فى كل منهما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أتبعوا اللام فى باب المبالغة العين ، وذلك إذا كررت العين معها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دمكمك وصمحمح وعركرك وعصبصب وعشمشم ، والموضع فى ذلك للعين ، وإنما ضامتها اللام هنا تبعا لها ولا حقة بها ، ألا ترى إلى ما جاء عنهم للمبالغة فى نحو اخلولق ، اعشوشب ، واغدودن ، واحمومى ، واذلولى ، واقطوطى ، وكذلك فى </w:t>
      </w:r>
    </w:p>
    <w:p>
      <w:pPr>
        <w:pStyle w:val="BookText"/>
        <w:rPr/>
      </w:pPr>
      <w:r>
        <w:rPr>
          <w:rFonts w:ascii="Amiri" w:hAnsi="Amiri" w:eastAsia="Amiri" w:cs="Amiri"/>
          <w:color w:val="111111"/>
          <w:sz w:val="28"/>
          <w:sz w:val="28"/>
          <w:szCs w:val="28"/>
          <w:rtl w:val="true"/>
          <w:lang w:bidi="ar-SA"/>
        </w:rPr>
        <w:t xml:space="preserve">الاسم نحو عثوثل ، وغدودن ، وحفيدد ، وعقنقل ، وعبنبل ، هجنجل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ضاعفوا العين للمبالغة ، نحو عتل ، وصمل ، وقمر وحزق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أطال ابن جنى فى توجيه ذلك ، وهو واضح فى أن زيادة المبنى فيه قد ناسبت زيادة المعنى ، وهو إرادة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احتذى حذو ابن جنى فى هذه القضية كذلك ابن الأثير ، فأطال الوقوف أمام هذه النقطة مفيدا فى ذلك مما أفاض فيه ابن جنى ، وإن كان ما قدمه ابن الأثير لم يخل من جديد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أهم ما تميز به بحث ابن الأثير لهذه النقطة أنه اهتم بوضع القيود والضوابط التى تحكم العلاقة بين المبنى والمعنى من حيث الزيادة والنقص ، وهل يصح القول باطراد قاعدة زيادة المعنى لزيادة المبنى أم أن هناك أحوالا لا يصح القول فيها باطراد تلك القاعدة؟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تابع المتأخرون من البلاغيين البحث فى هذا الباب ، وإن كانت إضافاتهم فى هذا الباب لا تعدو كونها مجرد إشارات وتقريرات ومراجعات سريعة ، يعد بعضها تكرارا لما سبق ، ويعد القليل منها من قبيل الإضافات اليسيرة المفيدة على مستوى التقعيد والتنظير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الدراسات المتأخرة بدءا من ابن سنان وانتهاء بالطيبى والقزوينى حذا حذوهما فقد بحثت هذه الظاهرة تحت ما اصطلحوا على تسميته بمبحث الفصاحة ، وقد ضمنوه شروطا لفصاحة الكلمة يختص بعضها بالنظر إلى أصواتها ،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تركبها من الحروف اللذيذة العذبة لأنها أصوات ؛ ولها مخارج تشبه المزامير ، ولكل ثقبة منها صوت يخصها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تأليف اللفظة من حروف متباعدة المخارج ؛ لأن الحروف التى هى أصوات تجرى من السمع مجرى الألوان من البصر ؛ ولا شك فى أن الألوان المتباينة إذا </w:t>
      </w:r>
    </w:p>
    <w:p>
      <w:pPr>
        <w:pStyle w:val="BookText"/>
        <w:rPr/>
      </w:pPr>
      <w:r>
        <w:rPr>
          <w:rFonts w:ascii="Amiri" w:hAnsi="Amiri" w:eastAsia="Amiri" w:cs="Amiri"/>
          <w:color w:val="111111"/>
          <w:sz w:val="28"/>
          <w:sz w:val="28"/>
          <w:szCs w:val="28"/>
          <w:rtl w:val="true"/>
          <w:lang w:bidi="ar-SA"/>
        </w:rPr>
        <w:t xml:space="preserve">جمعت كانت فى المنظر أحسن من الألوان المتقاربة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يجتنب فى التركيب عن الزائد على الحركتين المتواليتين ، وعن الحركة الثقيلة على بعض الحروف كالضمة 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سيما إذا ضم معه ضم الزاى ، ولو فتح ؛ أو فتحا ، أو كسر حسن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اشترط بعضهم أن يحترز عن أسباب خفيفة متوالية ؛ فإنها مما ينقص من سلاسة الكلمة وجريانها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 كلمة تجمع حرفين متحركين معا إلا فى موضع</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متوسطة بين قلة الحروف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 المركب من ثلاثة أحرف هى المتوسطة لاشتمالها على المبدأ ، والمنتهى ، والوسط ، وسبب حسنه أن الصوت تابع للحركة ، والحركة لا بد لها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والثنائيات قاصرة ، والرباعيات مفرطة ، ولهذا عيب أبو الطيب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الكرام بلا كرام منهم</w:t>
      </w:r>
    </w:p>
    <w:p>
      <w:pPr>
        <w:pStyle w:val="BookText"/>
        <w:rPr/>
      </w:pPr>
      <w:r>
        <w:rPr>
          <w:rFonts w:ascii="Amiri" w:hAnsi="Amiri" w:eastAsia="Amiri" w:cs="Amiri"/>
          <w:color w:val="111111"/>
          <w:sz w:val="28"/>
          <w:sz w:val="28"/>
          <w:szCs w:val="28"/>
          <w:rtl w:val="true"/>
          <w:lang w:bidi="ar-SA"/>
        </w:rPr>
        <w:t xml:space="preserve">مثل القلوب بلا سويداواتها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والحق أن ما ذكره البلاغيون فى هذا المقام لا يخلو من انتقادات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وجهها إليهم الدارسون المحدثون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وتتمثل هذه الانتقادات فى أن النظر إلى اللفظة المفردة والحكم عليها بمعزل عن سياقها لا يؤدى إلى الفهم الصحيح للنصوص فى كثير من الأحيان ، فليست مفردات العبارة اللغوية الواردة فى سياق واحد كيانات منفصلة ، يستقل كل منها بذاته ، وإنما </w:t>
      </w:r>
    </w:p>
    <w:p>
      <w:pPr>
        <w:pStyle w:val="BookText"/>
        <w:rPr/>
      </w:pPr>
      <w:r>
        <w:rPr>
          <w:rFonts w:ascii="Amiri" w:hAnsi="Amiri" w:eastAsia="Amiri" w:cs="Amiri"/>
          <w:color w:val="111111"/>
          <w:sz w:val="28"/>
          <w:sz w:val="28"/>
          <w:szCs w:val="28"/>
          <w:rtl w:val="true"/>
          <w:lang w:bidi="ar-SA"/>
        </w:rPr>
        <w:t>ترتبط جميعا برباط وثيق ، ومن ثم كان للسائق دوره الفعال فى إعطاء الكلمة المعينة من الدلالات ما ليس لها فى ذاتها بعيدة عن السياق ، حتى لو بدت تلك الكلمة مفتقرة إلى بعض ما اشترطه البلاغيون فى فصاحة الكلمة من حسن الجرس وسهولة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فقد ذهب هؤلاء المحدثون إلى أنه لا تفاضل بين الكلمات المفردة خارج السياق ، فالكلمة المفردة خارج سياقها لا توصف بفصاحة ولا بلاغة عذبت أصواتها أم قبحت ، تباعدت مخارجها أم قربت ، ثقلت حروفها أم خفّت ، طالت مبانيها أم قصرت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يؤيدون كلامهم فى ذلك بما ورد عن عبد القاهر فى هذا المقام من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فى تحقيق القول على البلاغة والفصاحة والبيان والبراعة وكل ما شاكل ذلك ، مما يعبر به عن فضل القائلين على بعض من حيث نطقوا وتكلموا وأخبروا السامعين عن الأغراض والمقاصد ، ومن المعلوم ألا معنى لهذه العبارات وسائر ما يجرى مجراها مما يفرد فيه اللفظ بالنعت والصفة وينسب فيه الفضل والمزية إليه دون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يؤتى المعنى من الجهة التى هى أصح لتأديته ، ويختار له اللفظ الذى هو أخص به وأكشف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كذلك فينبغى أن ينظر إلى الكلمة قبل دخولها فى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يتصور أن يكون بين اللفظتين تفاضل فى الدلالة ، حتى تكون هذه أدل على معناها الذى وضعت له من صاحبتها على ما هى موسومة به ، حتى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على معناه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سمى به؟ وحتى يتصور فى الاسمين الموضوعين لشيء واحد أن يكون هذا أحسن نبأ عنه وأبين عن صورته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يقع فى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تتفاضل الكلمتان المفردتان من غير أن ينظر إلى مكان تقعان فيه من التأليف والنظم بأكثر من أن تكون هذه مألوفة مستعملة وتلك غريبة وحشية؟ أو أن تكون حروف هذه أخف وامتزاجها أحسن؟ ومما يكد اللسان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متمكنة ومقبولة وفى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قلقة ونابية ومستكرهة ، إلا وغرضهم أن يعبروا بالتمكن عن حسن الاتفاق بين هذه وتلك من جهة معناها ، وبالقلق والنبو عن سوء التلاؤم ، وأن الأولى لم تلق بالثانية فى معناها ، وأن السابقة لم تصلح أن تكون لفقد التالية فى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 عبد القاهر أمثلة يدلل بها على ذلك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أن هذا قد يظهر نوعا من التناقض فى كلام 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وارد كذلك على ما قررته فى هذا المقام من جهة الاستدلال بكلامه السابق على أن الكلمات لا تتفاضل خارج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إنه يسلم أن الكلمات منها الغريب الوحشى ، ومنها الذى يكد اللسان ، ثم ينفى بعد هذا كله أن تكون الكلمات متفاضلة غير متساوية قبل أن يشملها النظم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يعترض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بدوى طبانة على تهوين عبد القاهر من شأن فصاحة اللفظة المفردة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عرضوا لفصاحة اللفظة المفردة كانت تلك الصفات التى لم يسع عبد القاهر إلا الاعتراف بها فى معرض التهويل من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عرضوا له ، لكن تلك الصفات لا تصل إلى هذه الدرجة من التفاهة كما أراد عبد القاهر أن يصورها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عساليج الشوحط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 البان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الصهصلق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فى الألفاظ المفردة اختلافا وبينها تفاوتا بيّنا لسنا فى حاجة إلى كثير أو قليل من التأمل للاعتراف بحسن بعضها وقبح بعض ، وإذا نظرنا إلى التركيب وجدناه يزدان باللفظ العذب المختار ، ويقبح باللفظ العسر الثقيل من غير شك وإن كنا لا نجحد أن اللفظ الجميل يزداد جمالا بحسن موافقته لما جاوره من الألفاظ وهذا التجاور هو الذى يكشف عما فيه من جمال ويبين عن صفات الحسن الكامنة فيه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ويجيب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الطيب عن هذا الاعتراض السابق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يعتذر لعبد القاهر من حيث أنه يسلم أن الكلمات منها الغريب والوحشى ، ومنها الذى يكد اللسان ، ثم ينفى بعد هذا كله أن تكون الكلمات متفاضلة غير متساوية قبل أن يشملها النظم ، ربما يعتذر لعبد القاهر عن ذلك ، بأنه كان يرى الألفاظ فى جملتها غير متفاضلة وأن فضل المستعمل على غير المستعمل ، والخفيف على الثقيل طفيف بحيث يمكن تجاهله وأن النظم إذا أجاده صاحبه قد يسبغ على كلمة وحشية رونقا لا يتهيأ ولا يتأتى إذا وضعنا مكانها كلمة أخرى مألوفة ، وقد يتيح لكلمة ثقيلة تكد اللسان من العذوبة ما لا يتوفر لو استبدلناها بأخرى مما يحسب خفيفا سهلا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والحق الذى يجاب به عن هذا الأمر هو أن نعلم أن واضع اللغة لم يضع هذه الألفاظ اعتباطا وإلا فما حاجتهم لأن يضعوا لمعنى واحد كالجمل أو الفرس أو السيف مئات الأسماء إلا أن يكون ذلك بحسب تعدد السياقات فيكون لكل معنى لفظه المناسب الذى لا يسد فيه غيره مسده ؛ ومن ثم لا يكون هناك تناقض فى كلام عبد القاهر لأن مؤدى كلامه هو منع الترادف التام فى لغة العرب وهذا هو الحق ؛ ومن ثم لا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يقرر 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الاسمين الموضوعين لشيء واحد أن يكون أحدهما أحسن نبأ عنه وأبين عن صورته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وإن اشتركا فى الدلالة على أصل المعنى أو المعنى الجملى ؛ فإن لكل منهما من المعانى التفصيلية الخاصة ما يفرقه عن الآخر ويجعله صالحا لسياقات لا يصلح لها اللفظ الآخر ومن ثم فصعوبة اللفظ أو ثقله ليس أمرا ينافى فصاحته لأنه قد يوافق السياق ويطابق المقام بتلك الصعوبة وذلك الثقل ، وإلا للزم قائل هذا أن يقول بعدم فصاحة الكتاب العزيز لاشتماله على كثير مما وصف أمثاله بأنه ثقيل أو صعب فى نطقه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اثاقلتم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أنلزمكموها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فهذه الألفاظ فى سياقاتها فى درجة عالية من الفصاحة مع أنها ثقيلة صعبة فى نفسها ، وعليه فلا تلازم بين صعوبة الكلمة فى النطق أو ثقلها أو غير ذلك مما ذكره البلاغيون من صفات اللفظة المفردة وبين فصاحتها فى سياق من السياقات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الذى يهمنا من ذلك هو أن تكون الكلمة عربية أصيلة كما قال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وعلامة ذلك أن تكون على ألسنة الفصحاء من العرب الموثوق بعربيتهم أدور واستعمالهم لها أكثر لا مما أحدثها المولدون ولا مما أخطأت فيه العامة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ما ذكره من أنه لا تلازم بين صعوبة الكلمة أو ثقل جرسها أو غرابتها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فصاحتها أننا لو تصورنا على سبيل المثال استبدال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بأخرى ترادفها ، فى قوله تعالى على لسان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قومه حينما أعرضوا عن دعوته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نَراكَ إِلَّا بَشَراً مِثْلَنا وَما نَراكَ اتَّبَعَكَ إِلَّا الَّذِينَ هُمْ أَراذِلُنا بادِيَ الرَّأْيِ وَما نَرى لَكُمْ عَلَيْنا مِنْ فَضْلٍ بَلْ نَظُنُّكُمْ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أَرَأَيْتُمْ إِنْ كُنْتُ عَلى بَيِّنَةٍ مِنْ رَبِّي وَآتانِي رَحْمَةً مِنْ عِنْدِهِ فَعُمِّيَتْ عَلَيْكُمْ أَنُلْزِمُكُمُوها وَأَنْتُمْ </w:t>
      </w:r>
    </w:p>
    <w:p>
      <w:pPr>
        <w:pStyle w:val="BookText"/>
        <w:rPr/>
      </w:pPr>
      <w:r>
        <w:rPr>
          <w:rFonts w:ascii="Amiri" w:hAnsi="Amiri" w:eastAsia="Amiri" w:cs="Amiri"/>
          <w:color w:val="111111"/>
          <w:sz w:val="28"/>
          <w:sz w:val="28"/>
          <w:szCs w:val="28"/>
          <w:rtl w:val="true"/>
          <w:lang w:bidi="ar-SA"/>
        </w:rPr>
        <w:t>لَها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استبدلنا هذه الكلمة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أوحت بما توحى به هذه الكلمة من الثقل وصعوبة التحمل ، والإكراه على حمل شيء ينفر هذا المدعو إليه من حمله ، ويستثقله بل ويأنف منه ، وتشمئز منه نفسه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 اللهُ وَحْدَهُ اشْمَأَزَّتْ قُلُوبُ الَّذِينَ لا يُؤْمِنُونَ بِالْآخِرَةِ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وسيأتى فى هذا البحث أمثلة شبيهة بذلك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إِذا قِيلَ لَكُمُ انْفِرُوا فِي سَبِيلِ اللهِ اثَّاقَلْتُمْ إِلَى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فإن ما يمثلون به أبدا على عدم فصاحة الكلمة لتنافرها وثقلها أو غرابتها أو صعوبة النطق بها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عيسى النحوى أنه سقط عن دابته فاجتمع عليه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تكأكأتم على تكأكؤكم على ذى جنة؟ افرنقعوا عنى</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رأيى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غاية الفصاحة والبيان ، ذلك أن تلك الكلمة المتنافرة المستثقلة أو غير المألوفة لهى معبرة تمام التعبير بهيئتها واجتماع حروفها وتزاحمها وطريقة النطق بها عن اجتماع الناس وتزاحمهم عليه مع شيء من الفوضى وعدم الاتساق وفى هيئة غريبة عليه تشبيهها غرابة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افرنقعوا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فصاحة عن سابقة لأنه يصور مدى رغبته فى سرعة انصرافهم عنه كسرعة الصوت الذى يخرج من شيئين يضربان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وسوف يتأكد ما ذكرناه بما سوف نورد فى هذا البحث من الأمثلة والنماذج التطبيقية التى تكشف عن الدور الفنى الذى تؤديه السمات الصوتية للكلمة فى السياقات المختلفة ، وأن هذا الدور لا يتوقف على سمات بعينها للكلمة كتلك السمات التى حددها هؤلاء البلاغيون ؛ وإنما يتسع المجال اللغوى لدى المبدع ليتخير من الأبنية والتراكيب الصوتية ما يشاء ليحقق المواءمة والمطابقة بين تلك الأبنية والدلالات والإيحاءات الفنية التى يريد أن ينقلها إلى وعى المتلقى ولكننا نعود فنقول إنصافا لهؤلاء البلاغيين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60" w:name="pg14385_150276"/>
    </w:p>
    <w:p>
      <w:pPr>
        <w:pStyle w:val="BookText"/>
        <w:rPr/>
      </w:pPr>
      <w:bookmarkEnd w:id="60"/>
      <w:r>
        <w:rPr>
          <w:rFonts w:ascii="Amiri" w:hAnsi="Amiri" w:eastAsia="Amiri" w:cs="Amiri"/>
          <w:color w:val="111111"/>
          <w:sz w:val="28"/>
          <w:sz w:val="28"/>
          <w:szCs w:val="28"/>
          <w:rtl w:val="true"/>
          <w:lang w:bidi="ar-SA"/>
        </w:rPr>
        <w:t>الباحثين المعاصرين لم يختلفوا مع هؤلاء القدامى فيما وصفوه بالتنافر الصوتى أو المعاظلة الصوتية ، فهم يسلمون لهم بكون ما ذكروه يعد من قبيل التنافر أو المعاظلة ، غير أنهم يرون أن هذا التنافر وتلك المعاظلة قد وظفه المبدع توظيفا فنيا مقصودا فيه هذا التنافر وتلك المعاظلة ، ومن ثم يخرج من دائرة القبح إلى دائرة الحسن ولا يكون منافيا للفصاحة أو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يحق لنا أن نتساءل إنصافا لهؤلاء القدماء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لو أخفق المبدع فى توظيف ذلك التنافر أو تلك المعاظلة؟ ألا يكون ذلك التنافر أو التعاظل معيبا مستهجنا بمعنى إذا كانت هناك كلمتان تؤديان المعنى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ثقيلة على السمع متنافرة ، والأخرى خفيفة عذبة الجرس والرنين ، ولم يكن لاستخدام الثقيلة المتنافرة معنى يوظف فيه ثقلها وتنافرها ، أفلا يكون فى العدول عن اللفظة العذبة الخفيفة إلى الثقيلة المتنافرة بغير قصد ولا غرض بلاغى إخلال بالفصاحة والبلاغة؟</w:t>
      </w:r>
    </w:p>
    <w:p>
      <w:pPr>
        <w:pStyle w:val="BookText"/>
        <w:rPr/>
      </w:pPr>
      <w:r>
        <w:rPr>
          <w:rFonts w:ascii="Amiri" w:hAnsi="Amiri" w:eastAsia="Amiri" w:cs="Amiri"/>
          <w:color w:val="111111"/>
          <w:sz w:val="28"/>
          <w:sz w:val="28"/>
          <w:szCs w:val="28"/>
          <w:rtl w:val="true"/>
          <w:lang w:bidi="ar-SA"/>
        </w:rPr>
        <w:t>هذا إذا ما أراده هؤلاء القدماء ، لا أنهم أرادوا أن هذه اللفظة تحسن أبدا ، وتلك تقبح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وتبقى القضية بعد ذلك فى أنهم أخفقوا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اختيار الأمثلة التى تعبر عن استخدام ألفاظ متنافرة لم يوظف فيها هذا التنافر</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7760510_3381743652"/>
      <w:bookmarkStart w:id="62" w:name="_Toc23"/>
      <w:bookmarkEnd w:id="61"/>
      <w:r>
        <w:rPr>
          <w:rtl w:val="true"/>
        </w:rPr>
        <w:t>الدلالة الصوتية فى الدراسات الحديثة</w:t>
      </w:r>
      <w:bookmarkEnd w:id="62"/>
    </w:p>
    <w:p>
      <w:pPr>
        <w:pStyle w:val="BookText"/>
        <w:rPr/>
      </w:pPr>
      <w:r>
        <w:rPr>
          <w:rFonts w:ascii="Amiri" w:hAnsi="Amiri" w:eastAsia="Amiri" w:cs="Amiri"/>
          <w:color w:val="111111"/>
          <w:sz w:val="28"/>
          <w:sz w:val="28"/>
          <w:szCs w:val="28"/>
          <w:rtl w:val="true"/>
          <w:lang w:bidi="ar-SA"/>
        </w:rPr>
        <w:t xml:space="preserve">تأتى الدراسات الأسلوبية على رأس الدراسات الحديثة التى اهتمت بالدلالة الصوتية خاصة وأن علم الأسلوب هدفه الحقيقى يتمثل فى البحث عن العلاقات المتبادلة بين الدوال والمدلولات عبر التحليل الدقيق للصلة بين جميع العناصر الدالة وجميع العناصر المدلولة بحثا يتوخى تكاملها النهائى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أن البحث الأسلوبى يتسع فى بحث العلاقة بين الدوال والمدلولات لتلك الدلالات التى توحى بها البنية الصوتية للكلمة من حيث كونها أصواتا لا من حيث كونها موادا معجمية لها دلالتها الوضعية المحددة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ويرى أولمان أن علم الأسلوب يمكن أن ينقسم إلى نفس مستويات 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تقبلنا الرأى القائل بحصر مستويات التحليل اللغوى فى ثلاثة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الصوتى ، والمعجمى ، والنحوى لأصبح بوسع الصوتى الذى يبحث فى وظيفة المحاكاة الصوتية وغيرها كثير من الظواهر من الوجهة التعبيرية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وسنجد حينئذ أن علم الأسلوب مثله فى ذلك مثل أخيه الأكبر يتسع لمنظورين متبادلين فكما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جسبرسن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أية ظاهرة لغوية يمكن أن يتم تناولها من الخارج أو من الداخل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الصيغة أو من ناحية الدلالة ففى الحالة الأولى نتناول الجانب الصوتى للكلمة أو للعبارة ثم نتأمل الدلالة المنبثقة منه ، أما فى الحالة الثانية فإننا ننطلق من المعنى لنتساءل عن التعبيرات الشكلية التى تؤديه فى لغة معينة أو عند مؤلف خاص وهذا ما كان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داماسو ألونسو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الأسلوب الداخلى والخارجى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فالكلمات يمكن أن تخضع للبواعث المحركة لها فتصبح شفافة أو معتمة ويتم هذا على مستويات صوتية وصرفية ودلالية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منها نتائج أسلوبية بارزة ، فالباعث الصوتى يتمثل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إحدى إمكانيتين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البنية الصوتية للكلمة محاكاة لصوت أو ضجيج معين مثل قرقرة وثأثأة ومواء وغيرها وهى المحاكاة المباشرة ، وإما أن تثير الكلمة بصوتها تجربة غير صوتية ، وهى محاكاة غير مباشرة وتدخل هذه المحاكاة الصوتية بما تستثيره وتؤدى إليه فى النسيج الشعرى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بعض الدارسين ينبهون إلى ضرورة التحديد الدقيق لطبيعة هذه الإيحاءات حتى لا تظل خاضعة للمزاج المتقلب إلا أن هذا المجال يعد من أنشط وأبسط مجالات الدراسة الأسلوبية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آثرنا نقل هذا النص بطوله لأنه يبين لنا كيف أن دراسة الدلالة الصوتية ما هى إلا قطعة من تلك المنظومة الشاملة للدلالة العامة فى نص ما </w:t>
      </w:r>
      <w:r>
        <w:rPr>
          <w:rStyle w:val="FootnoteAnchor"/>
          <w:rtl w:val="true"/>
        </w:rPr>
        <w:footnoteReference w:id="39"/>
      </w:r>
      <w:r>
        <w:rPr>
          <w:rFonts w:ascii="Amiri" w:hAnsi="Amiri" w:eastAsia="Amiri" w:cs="Amiri"/>
          <w:color w:val="111111"/>
          <w:sz w:val="28"/>
          <w:sz w:val="28"/>
          <w:szCs w:val="28"/>
          <w:rtl w:val="true"/>
          <w:lang w:bidi="ar-SA"/>
        </w:rPr>
        <w:t>؛ والتى ينبغى أن يبدأ فيها بتحليل الدلالة الصوتية أولا لأنها هى اللبنة الأولى فى منظومة الدلالة ، ولأنها هى التى تخلق المعنى المعجمى للكلمة بعد ذلك ، وتعطى لكل كلمة قيمة خلافية فارقة لها عن غيرها من الكلم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واستثمارا 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جسبرسن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فإننا يمكن أن ننطلق فى بحثنا لتلك القيم الصوتية إما من الداخل أو من الخارج فيمكننا أن ننظر إلى دلالات تلك الأصوات فى سياقات بعينها لنتوصل من خلالها إلى إيحاءاتها الخاصة أو سماتها الأسلوبية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فى الوقت نفسه أن ننطلق من اتجاه معاكس بأن نقف أمام قيمة أسلوبية معينة لنبحث عن الوسائل الأسلوبية التى يمكن أن تؤدى إلى تلك القيمة فى عمل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يمكننا أن نستثمر كذلك ما انتهى إليه أولمان من تقسيم البواعث الصوتية إلى نوعين من المحاكاة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وغير المباشرة لنقف أمام الدلالة الفنية المستفادة من توظيف المبدع لكلا النوعين فى العمل الأدبى حيث يخرج المبدع بتلك الأصوات عن كونها حكاية لصوت معين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حالة الحكاية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معان فنية خاصة ، كما يقوم بتوظيف الكلمات التى لا تتسم بطبيعة المحاكاة توظيفا صوتيا ذا دلالة جديدة قد تختلف تماما عن دلالتها المعجمية ، وإنما يستوحيها الشاعر من عالمه الخاص ، ويستوحيها القارئ من السياق الأدبى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اعتمدت الدراسات الأسلوبية الحديثة فى هذا المجال على ما انتهت إليه الدراسات اللغوية السابقة عليها ، وذلك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بديهية للصلة أو العلاقة الوثيقة بين علم الأسلوب وعلم اللغة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كنا بصدد إسهام الدراسات الحديثة فى هذا المجال ، فلا يفوتنا تلك الوقفة المتأنية لرتشاردز فى كتابه مبادئ النقد عند بحثه عن الدلالة الصوتية حيث يقرر ما سبق أن ذكرناه فى بداية البحث من صعوبة الربط بين السمات الصوتية والمدلول الأدبى فهو يقرر أن نشاط الأصوات الجمالى ليس محتوما بعلاقة مخرجية أو علاقة وصفية وربما لا يحمل شبها بمعناها ، وقد يحورها تماما ، أو يهدمها النشاط الجمالى الصوتى معقد حقا ، وهو يشب عن طوق العلاقات المخرجية والوصفية ويدخل فى تكوين مسافات مختلفة ولا ينبع من كيفية معينة أو صفة مفردة ولا يمكن إذن إلا أن يكون شيئا غنيا متأصلا ذا جذور تستعصى على التقرير والتحديد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يرى رتشاردز أن تأثير اللفظ من حيث هو صوت لا يمكن فصله عن تأثيراته الأخرى التى تتم فى نفس الوقت ، فجميع هذه التأثيرات ممتزجة بحيث لا يمكن فصل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أنه لا توجد مقاطع أو حروف متحركة تتصف بطبيعتها بالحزن أو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تختلف الطريقة التى يؤثر بها الصوت فى نفوسنا تبعا للانفعال الذى يكون موجودا فعلا فى ذلك الوقت ، بل إنها تختلف أيضا تبعا للمدلول ، وتوقع حدوث الصوت نتيجة للعادة ولروتين الإحساس ليس إلا مجرد جزء من حالة التوقع العامة ، فهناك عوامل تتدخل فى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يحدد الصوت ذاته طريقة تأثيره بقدر ما تحددها الظروف التى يدخل فيها هذا الصوت ، هذه التوقعات جميعا مرتبط بعضها بالبعض الآخر ارتباطا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الناجحة هى التى تستطيع أن تشبع هذه التوقعات جميعا فى نفس الوقت ، إلا أنه يجب علينا ألا نعزو إلى الصوت وحده ميزات تتضمن هذا العدد الكبير من العوامل الأخرى ، ولا يعنى قولنا هذا أن نقلل من أهمية الصوت فى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فالصوت فى معظم الحالات هو مفتاح التأثيرات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النقاد المحدثون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الصوت والوزن يجب أن يدرسا كعنصرين فى مجمل العمل الفنى ، وليس بمعزل عن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ذكره ريتشاردز يثير عددا من القضايا المهمة فى بحث تلك العلاقة الدقيقة بين الصوت والدلالة تحتاج منا إلى وقفة متأنية لتأملها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يقرر أولا أن الدلالة الصوتية تأتى مصاحبة ومتضافرة فى الوقت نفسه مع دلالاته الأخرى المعجمية والصرفية والنحوية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ينبغى ألا يمثل إشكالا من جهة عزو تأثير هذا اللفظ إلى إحدى هذه الدلالات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يدعى مدع أن الدلالة الصوتية للفظ ما فى سياق ما هى كذا وكذا ، فلا يجوز لأحد تكذيبه لكونه يستشعر أن تلك القيمة إنما هى حصيلة الدلالة الصرفية أو المعجمية لتلك الكلمة مثلا ؛ لأنه يرد على ذلك المكذب بأنه لا تزاحم بين الدوال ، فلا مانع أن يكون للمعنى الواحد دوال متعددة ، فهذا يؤدى إلى تقوية المعنى وتأكيده لأن هذه الدوال إنما تعمل متآزرة متعاضدة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ولننظر على سبيل المثال هنا إلى الدلالة الفنية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تلك الدلالة التى تتآزر فى تشكيلها الدوال الصوتية والمعجمية والصرفية والنحوية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البلاغى باستثمار تلك الدلالات التى تعطيها تلك الدوال المتعددة لتشكيل الدلالة الفنية لتلك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وينظر البلاغى إلى السياق والمقام الذى سيقت ضمنه تلك الكلمة أولا ، ثم ينظر فى مختلف دلالاتها السابقة ليرى مدى مناسبتها ومطابقتها لمقتضى الحال أو المقام الذى سيقت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سيقت تلك الكلمة فى مقام الحديث عن قدرة الله الشاملة على خلق الإنسان وإحاطة علمه به ، واطلاعه سبحانه على خفايا نفسه ، وهواجس ضميره ، وقربه منه سبحانه قربا لا تخفى معه خافية من أحواله على من يعلم السر وأخفى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تأتى هذه الكلمة القرآنية متآزرة مع ذلك السياق ومناسبة أتم المناسبة لذلك المقام بما لها من دلالات مختلفة صوتية ومعجمية وصرفية ونحوية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يستثمر دارس البلاغة الدراسات اللغوية المتعددة ليخرج بدلالة الكلمة فى مختلف دلالاتها اللغوية السابقة ، ليقف على دلالتها الفنية التى هى محصلة تلك الدلالات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الناحية المعجمية يقارن البلاغى بين الخيارات المتبادلة مع تلك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لينتهى من خلال النظر فى معانى كل كلمة من تلك الكلمات إلى تفوق تلك الكلمة بما لها من مناسبة تامة لسياقها ومقامها لا تقوم به أى كلمة أخرى من البدائل الأخرى ؛ فالوسوسة هى الصوت الخفى غير المميز كصوت الريح أو الحلى مثلا ، ومن هذا القبيل وسوسة الشيطان فهى خفية وغير واضحة ولا مميزة ، بل تتسلل إلى النفس تسللا خفيا لا يكاد يشعر بها المرء ، بحيث لا يفرق بينها وبين نفسه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تأتى مناسبة كلمة الوسوسة لسياقها لما تدل عليه من الخفاء وعدم التميز والوضوح ، ومع دقتها وخفائها وعدم تميزها ووضوحها تظهر قدرة الله تعالى وسعة علمه فى إحاطته بها وقوفه عليها ، مما يلقى الرهبة ويعظم الخوف فى قلوب العباد من تلك القدرة النافذة ، إلى شغاف القلوب حتى تطلع على خطراتها ووساوسها الخفية التى قد </w:t>
      </w:r>
    </w:p>
    <w:p>
      <w:pPr>
        <w:pStyle w:val="BookText"/>
        <w:rPr/>
      </w:pPr>
      <w:r>
        <w:rPr>
          <w:rFonts w:ascii="Amiri" w:hAnsi="Amiri" w:eastAsia="Amiri" w:cs="Amiri"/>
          <w:color w:val="111111"/>
          <w:sz w:val="28"/>
          <w:sz w:val="28"/>
          <w:szCs w:val="28"/>
          <w:rtl w:val="true"/>
          <w:lang w:bidi="ar-SA"/>
        </w:rPr>
        <w:t>يخفى على الإنسان نفسه معالمها ويصعب عليه تمييزها مع كونها بداخله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أى كلمة أخرى لا تسد مسد هذه الكلمة فى دلالتها على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البلاغى بعد ذلك إلى استثمار الدرس الصوتى لتلك الكلمة ليستخرج الدلالة الصوتية الفنية لتلك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فينظر إلى مجيئها مركبة من هذين الحرفين الرقيقين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إلى ما فى الواو من خفاء ورقّة ولين مع قرب مخرجه لكونه شفويا ، فينظر إلى مناسبة لينه ورقته وخفائه لمعنى الوسوسة ، وما فيها من خفاء ولين ورقة ، كما تأتى دلالة قرب المخرج للدلالة على علم الله تعالى بأدق الأصوات وأخفضها صوتا وهو ما يخرج من بين الشفاه فما بالك بما فتح صاحبه فيه فمه وما كان من أقصى الحلق ونحو ذلك مما يرفع فيه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كانت مناسبة الواو للدلالة على تلك المعانى ، ثم لك أن تتأمل دلالة السين ، وما فيها من همس ورخاوة وصفير مع قرب المخرج كذلك فهى تلى الواو مخرجا لكونها مما بين الثنايا وطرف اللسان ، والهمس هو جرى النفس فى الحرف بلا انحباس فيخرج الحرف سهلا لا جهر فيه يناسب الوسوسة الخفية ؛ كما ناسبها كذلك لكونه رخوا ليس بالشديد ؛ كما ناسب صوته الوسوسة الذى يشبه صفير الريح ، ووسوسة الحلى بما فيه من صفير يصاحبه فى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ضممنا إلى ذلك أيضا قرب مخرجه وما له من مناسبة سبق بيانها فى حرف الواو ، تبين لنا مدى مناسبة هذين الصوتين للدلالة على المعنى المراد وهو علم الله تعالى بالدقائق من الوساوس والخطرات الخفية التى لا يعلمها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نأتى بعد ذلك إلى ما هو أوضح دلالة وهى الدلالة الصرفية والدلالة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الدلالة الصرفية فنجد أن اختيار الفعل مضاعف الرباعى جاء مناسبا أتم المناسبة لمعناه ، ومن ثم لسياقه ومقامه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التضعيف نشأ عن تكرار هذا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التفت إلى ذلك لمحت المناسبة بينه وبين عملية الوسوسة وطبيعتها القائمة على التكرير والإلحاح ، فوسوسة النفس وكذلك وسوسة الشيطان ما هى إلا إغراء النفس بفعل المنهى عنه ، ووسيلة هذا الإغراء لا تكون إلا بالتكرار والإلحاح الدائم على النفس حتى تضعف وتقع فريسة للنوازع والرغبات الدنيئة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وننتقل إلى الدلالة النحوية لنقف أمام دلالة المضارع حيث اختيرت صيغة المضارعة للتعبير عن حدوث الفعل وتجدده وتكرره ليعبر عن عملية الإلحاح التى تمثل عنصرا أساسيا فى عملية الوسوسة ، وليدل على سعة علم الله تعالى بهذه الوسوسة مهما كثرت وتجددت وتكررت ، ولهذا اختير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الصريح وسوسة لدلالة الفعل على التجدد دون المصدر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نتبين مدى مناسبة تلك الكلمة لسياقها ومقامها بما لها من دلالة فنية كانت محصلة تلك الدلالات الصوتية والصرفية والمعجمية والنحوية لتلك الكلمة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النحو يمضى البلاغى فينظر فى مناسبة الأصوات للمعانى من جهة ما تشتمل عليه من تفخيم أو ترقيق أو همس أو جهر أو انطباق وانفتاح ، أو مد أو لين أو تفشّ واستطالة أو إظهار أو إدغام أو تنوين أو إخفاء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وينظر فى مناسبة صيغة الكلمة من حيث كونها اسما أو فعلا أو مشتقا من المشتقات ، فينظر إن كانت اسما فى مناسبة الوزن الذى جاءت عليه ، وإن كانت فعلا إلى دلالة كونه ماضيا أو مضارعا أو أمرا ، وإن كانت مشتقا إلى كونها اسم فاعل أو اسم مفعول أو صيغة مبالغة أو اسم مرة أو هيئة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النظر إلى مناسبة ذلك كله للسياق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ينظر فى التراكيب من حيث ما هى عليه من تقديم وتأخير ، وحذف أو ذكر ، وفصل أو وصل ، وإيجاز أو إطناب ، وخبر أو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ما ذكروه من مباحث علم المعانى ثم ينظر إلى ما تشتمل عليه تلك التراكيب من صور وأخيلة من تشبيه واستعارة وكناية ومجاز بأنواعها المفصلة فى مباحث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تشتمل عليه من وسائل تحسين وتزيين من سجع وجناس ومطابقة والتفات واحتراس وتكميل وتتميم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ما ذكره البلاغيون من فنون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يبحث البلاغى فى الدلالات الفنية لتلك الفنون والصور والأساليب السابق ذكرها ، ويطابق بينها وبين مقتضى الحال وهو المقام الذى سيقت لأجله ليقرر مطابقة تلك الدوال التعبيرية المتعددة أو عدم مطابقتها للغرض الذى سيقت لأجله مع عدم الادعاء بانفراد إحدى هذه الدوال بتلك الدلالة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نعود إلى كلام ريتشاردز السابق نجد أنه يفصل بشىء من الحزم فى تلك </w:t>
      </w:r>
    </w:p>
    <w:p>
      <w:pPr>
        <w:pStyle w:val="BookText"/>
        <w:rPr/>
      </w:pPr>
      <w:r>
        <w:rPr>
          <w:rFonts w:ascii="Amiri" w:hAnsi="Amiri" w:eastAsia="Amiri" w:cs="Amiri"/>
          <w:color w:val="111111"/>
          <w:sz w:val="28"/>
          <w:sz w:val="28"/>
          <w:szCs w:val="28"/>
          <w:rtl w:val="true"/>
          <w:lang w:bidi="ar-SA"/>
        </w:rPr>
        <w:t>القضية الشائكة قضية العلاقة بين الصوت والدلالة حيث يرى أنه لا توجد مقاطع أو حروف تتصف بطبيعتها بالحزن أو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ينفى أن يكون لهذه الأصوات تأثير دلالى يوحى به السياق تبعا للانفعال المصاحب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نستطيع أن نجد للدال الصوتى قيما مختلفة باختلاف سياقاتها مع اتحاد ذلك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ولننظر على سبيل المثال إلى ذلك المقطع الصوتى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يتميز بسمة صوتية لها دلالة خاصة هى سمة النبر الشديد بالنون المشددة ذات الغنة التى تغن فى القراءة القرآنية بمقدار حركتين فى جميع السياقات لننظر إلى دلالة ذلك المقطع التى قد ترد فى سياقات كثيرة متضافرة مع الدلالة المعجمية للكلمة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إفادة التوكيد وهذا ما نستشعره فى النطق بها فى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هُوَ الْحَقُّ وَأَنَّهُ يُحْيِ الْمَوْتى وَأَنَّهُ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السَّاعَةَ آتِيَةٌ لا رَيْبَ فِيها وَأَنَّ اللهَ يَبْعَثُ مَنْ فِي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تتوالى الكلمة فى هذا السياق بدلالة واحدة هى التوكيد المستفاد من دلالتها المعجمية ، ودلالتها السياقية ، ودلالتها الصوتية التى يوحى بها تكرار النون فيها ، فالتكرار من وسائل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توحى بها تلك الغنّة التى تغنّ بمقدار حركتين يحدث من خلال النطق بهما نوع من الضغط والارتكاز الذى يشبه الإصرار على تأكيد المعنى وتثبيته لدى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يتضافر مع الدلالة السياقية للكلمة فى هذا المقام الذى تؤكد فيه قدرة الله تعالى على الإحياء والبعث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انتقلنا من هذا السياق إلى سياق آخر مثل قوله تعالى على لسان لوط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حينما بلغ به الضيق مداه من شذوذ قومه ورغبتهم الجامحة فى فعل المعصية ، ومراودتهم له عن أضيافه ذوى الوجوه الحسان ، ومن ثم لم يتمالك لوط ، ولم يلبث أن ألم به الحنق والغيظ ، بحيث توحى الدلالة الصوتية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الآية بصورة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جاذّ على أسنانه ، يطيل الضغط والارتكاز فى النطق بغنة النون المشددة معبرا عن انفعاله الشديد بالغيظ والحنق من طبيعة هؤلاء القوم الدنيئة ؛ كما تأتى تلك الدلالة مختلطة بدلالة الأسى والحزن والتحسر على عدم تمكنه من الانتصار منهم أو ردهم عن طيشهم وضلالهم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تتدخل دلالة السياق لترجيح هذا المعنى الصوتى الذى نستشفه من الآية ، كما </w:t>
      </w:r>
    </w:p>
    <w:p>
      <w:pPr>
        <w:pStyle w:val="BookText"/>
        <w:rPr/>
      </w:pPr>
      <w:r>
        <w:rPr>
          <w:rFonts w:ascii="Amiri" w:hAnsi="Amiri" w:eastAsia="Amiri" w:cs="Amiri"/>
          <w:color w:val="111111"/>
          <w:sz w:val="28"/>
          <w:sz w:val="28"/>
          <w:szCs w:val="28"/>
          <w:rtl w:val="true"/>
          <w:lang w:bidi="ar-SA"/>
        </w:rPr>
        <w:t>يتدخل توقع القارئ حدوث مثل هذا الصوت عادة فى مثل هذا الحال مما يصرف ذهنه إلى الربط بين ذلك الصوت وبين المعنى الذى يدل عليه عادة فى مثل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فليست هناك دلالة ثابتة للصوت يمكن الدخول بها مسبقا عند تحليل الدلالة الصوتية للفظ فى سياق ما ، وذلك لأننا إذا اصطلحنا على أن الكلمة لا معنى لها خارج السياق سوى المعانى المعجمية الوضعية الغائمة ؛ فإن الصوت أشد تجريدا من الكلمة خارج السياق والسياق وحده هو الذى يكسبه دلالاته الفنية التى تختلف تماما عن دوره الذى يشارك به فى صنع الدلالة المعجمية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الصوت المفرد يمكن أن نتصور له دلالة فى ذاته ، كما تصورنا الدلالة المعجمية أو الإفرادية للكلمة ، بناء على سماته الصوتية من همس وجهر ، وشدة ورخاوة ، وبعد مخرج وقربه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فيمكننا أن نجعل الصاد والضاد والطاء والظاء والقاف ونحوها رموزا تعبر عن الجهر والشدة والاستعلاء والتفخيم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وبعكسها الحروف المهموسة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يمكننا أن نحدد دلالة رمزية شبه وضعية لكل حرف بحسب سماته الصوتية المختلفة ، ولكننا لا يمكننا أن نفرض تلك الدلالات على النص الأدبى فرضا ؛ وذلك لأن السياق هو وحده الذى يحدد دلالة الصوت وقد يستخدمه بدلالته الرمزية شبه الوضعية وقد يعدل به عن تلك الدلالة إلى دلالة فنية جديدة يضفيها عليه ويعيره إياها ليكتسى بها ما لازم سياقه ، فإذا فارقه 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الذى ذهب إليه ريتشاردز هو ما يؤكده النقاد والمحدثون حيث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الصوت والوزن يجب أن يدرسا كعنصرين فى مجمل العمل الفنى ، وليس معزل عن المعنى</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صاحبا نظرية الأدب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عمل أدبى فنى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من الأصوات ينبعث عنها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العديد من الأعمال الفنية ، بما فيها الشعر طبعا ، تلفت طبقة الصوت الانتباه ، وتؤلف بذلك جزءا لا يتجزأ من التأثير الجمالى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تليمة أن الجانب الأول من كيفية تعامل الشاعر مع أداته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تتبدى فى نشاط لغوى يحقق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العمل الشعرى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أنظمة لغوية ينتج </w:t>
      </w:r>
    </w:p>
    <w:p>
      <w:pPr>
        <w:pStyle w:val="BookText"/>
        <w:rPr/>
      </w:pPr>
      <w:r>
        <w:rPr>
          <w:rFonts w:ascii="Amiri" w:hAnsi="Amiri" w:eastAsia="Amiri" w:cs="Amiri"/>
          <w:color w:val="111111"/>
          <w:sz w:val="28"/>
          <w:sz w:val="28"/>
          <w:szCs w:val="28"/>
          <w:rtl w:val="true"/>
          <w:lang w:bidi="ar-SA"/>
        </w:rPr>
        <w:t>التركيب من تفاعلها وتآزرها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الأنظمة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صوتية ، صرفية ، 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الجانب التركيبى من السياق الشعرى ؛ درس جماليات النظام الصوتى ، بيان تشكيلات السياق الشعرى ، درس جماليات النظام الصوتى ؛ بيان تشكيلات الحروف وطاقاتها النغمية ، والدور الإيقاعى والجمالى للمقاطع ، ودور التغير الصوتى فى التكوين الموسيقى ، ودور الصوت عامة فى الإيقاع الشعرى متآزرا مع التشكيلات العروضية ومتجاوزا لها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يؤكد التفات هؤلاء النقاد جميعا إلى ما للأصوات من دلالة فنية وجمالية لا يمكن تجاهلها أو إهمالها عند البحث عن جماليات العمل الأدبى ، وعن الوسائل التعبيرية المختلفة المشاركة فى تحقيق تلك الجماليات ، مع التأكيد على ما قرره ريتشاردز من قبل من عدم الفصل بين الدلالة الصوتية للألفاظ وأنواع الدلالات الأخرى الناتجة من النظر إلى الكلمة فى مستوياتها اللغوية المختلفة من معجم وصرف ونحو ومع التفات النقاد المحدثين إلى قيمة الأصوات وتأثيراتها الجمالية ، فإننا نقرر هنا أن دراسة القيمة الجمالية والدلالية للأصوات مع قلة العناية بها على المستوى النظرى لم تحظ بالطبع بعناية كافية كذلك على المستوى التطبيقى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يرجع فى رأيى إلى الأسباب التى سبق أن أشرت إليها فى بداية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كنا قد عرضنا فى الصفحات السابقة لقدر لا بأس به من الأبحاث النظرية فنتمم البحث بعرض نماذج من الإجراءات التطبيقية الرائدة فى هذا المجال ، وإن كانت قد تعرضت لهذا الموضوع عرضا ، ولم تفرده بدراسة خاصة مستقلة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أغلب هذه الدراسات تشترك فى سمة عامة بينها فى الموقوف على هذه الظاهرة وهى أن هؤلاء الدارسين قد وقفوا عند أحاسيسهم وأذواقهم تجاه الدلالة الصوتية للكلمات ، التى وقفوا إزاءها بالتحليل ، ولا يكاد أحد هؤلاء الدارسين يقف ليبحث كيف دلت هذه الكلمة بجرسها وأصواتها على هذا المعنى؟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يقرر المعنى حسب تذوقه وإحساسه دون محاولة التعليل والتبرير أو التفسير كيف دل هذا الصوت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هى أوجه الشبه أو المحاكاة بين الصوت ومعناه؟ </w:t>
      </w:r>
    </w:p>
    <w:p>
      <w:pPr>
        <w:pStyle w:val="BookText"/>
        <w:rPr/>
      </w:pPr>
      <w:r>
        <w:rPr>
          <w:rFonts w:ascii="Amiri" w:hAnsi="Amiri" w:eastAsia="Amiri" w:cs="Amiri"/>
          <w:color w:val="111111"/>
          <w:sz w:val="28"/>
          <w:sz w:val="28"/>
          <w:szCs w:val="28"/>
          <w:rtl w:val="true"/>
          <w:lang w:bidi="ar-SA"/>
        </w:rPr>
        <w:t>ومعلوم أننا لا نقصد هنا تلك المحاكاة الساذجة المباشرة كتلك الأصوات المعبرة عن الطقطقة والفرقعة ؛ وإنما نقصد أوجه الشبه والمناسبة الدقيقة بين البناء الصوتى للكلمة ومعناها السياقى الذى وظفت لأجله تلك السمات الصوتية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نعرض هنا لأهم تلك الدراسات التى تعرضت لهذا الجانب مع تتميم تلك المحاولات بما ينقصها فى نظر بحثنا هذا من التعليل والتفسير لكيفية دلالة الأصوات على المعانى التى استشعرها هؤلاء الدارسون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النويهى عن الشعر الجاهلى ، فقد عرض فيها لجملة من الألفاظ التى حكم عليها النقاد بالصعوبة وعدم الفصاحة ثم برر فنية تلك الألفاظ بما اشتملت عليه من صعوبة من خلال تأمله لما اشتملت عليه هذه الألفاظ من محاكاة للمعانى وقد كانت تلك التحليلات مصحوبة برده على تلك الشروط الجامدة التى اشترطها البلاغيون لفصاحة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البلاغيون والنقاد فلم يكد يزيد التفاتهم فى هذا المجال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مخارج الحروف ينبغى أن تكون فصيحة ، وجعلوا أحد شروط الفصاحة عدم تنافر الحروف ، وعلى إعجابهم بالأبيات التى رأوا تحقق الفصاحة بها معبرين عن هذا الإعجاب بعبارات عامة مائعة تخلو من التحليل الدقيق ، وذمهم للأبيات التى رأوا خلوها من الفصاحة ، وحتى فى مقياسهم الذى وضعوه للفصاحة وهى عدم تنافر الحروف قد خانهم التوفيق ، لأنهم لم ينتبهوا إلى أن المعنى والعاطفة قد يقتضيان هذا التنافر ويجعلانه أمرا لازما ، انظر مثلا إلى بيت امرئ القيس يصف شعر محبوبته ، وهم يستشهدون به على قبح التنافر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غدائره مستشزرات إلى العلا</w:t>
      </w:r>
    </w:p>
    <w:p>
      <w:pPr>
        <w:pStyle w:val="BookText"/>
        <w:rPr/>
      </w:pPr>
      <w:r>
        <w:rPr>
          <w:rFonts w:ascii="IRNazanin" w:hAnsi="IRNazanin" w:eastAsia="IRNazanin"/>
          <w:color w:val="111111"/>
          <w:sz w:val="28"/>
          <w:sz w:val="28"/>
          <w:szCs w:val="28"/>
          <w:rtl w:val="true"/>
          <w:lang w:bidi="fa-IR"/>
        </w:rPr>
        <w:t>تضل العقاص فى مثنى ومرسل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مستشزرات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تنافرا بين الحروف يجعل الكلمة ثقيلة النطق لكن قليلا من التفكير يهدينا إلى أن هذا التنافر لازم فنيا مؤكدا أنه ينطبق على الصورة التى يريد الشاعر أن يرسمها لهذه الخصلات الكثيرة الكثيفة الثقيلة التى تتزاحم على رأس محبوبته وترتفع إلى أعلى ويغيب بعض الشعر الكثيف تحتها من مفتول ظل على انتظامه ، وغير مفتول انطلق هنا وهناك ، صورة غنية رائعة حاشدة مزدحمة ، إذا أجدنا </w:t>
      </w:r>
    </w:p>
    <w:p>
      <w:pPr>
        <w:pStyle w:val="BookText"/>
        <w:rPr/>
      </w:pPr>
      <w:r>
        <w:rPr>
          <w:rFonts w:ascii="Amiri" w:hAnsi="Amiri" w:eastAsia="Amiri" w:cs="Amiri"/>
          <w:color w:val="111111"/>
          <w:sz w:val="28"/>
          <w:sz w:val="28"/>
          <w:szCs w:val="28"/>
          <w:rtl w:val="true"/>
          <w:lang w:bidi="ar-SA"/>
        </w:rPr>
        <w:t xml:space="preserve">تصورها واستمعنا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مستشزرات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كيف أنها تقتضى هذا التنافر ، وبدأنا نستحليه ونتلذذ بتعثر لساننا فى النطق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حقا تنافر ، ولكن ما أقوى انسجامه مع الصورة المرسومة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ونستطيع أن نقول مؤيدين كلام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النويهى ومفسرين فى الوقت نفسه لمطابقة تلك الكلمة لسياقها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عابه النقاد والبلاغيون على هذه الكلمة ورأوا فيه سببا لعدم فصاحتها هو بعينه ما نستشعر فيه أسباب إيحائها بالمعنى الذى أراد الشاعر التعبير عنه فأجاد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البلاغيين قد حكموا على هذه الكلمة بعدم الفصاحة لكون حروفها متقاربة ليست متباعدة المخارج </w:t>
      </w:r>
      <w:r>
        <w:rPr>
          <w:rStyle w:val="FootnoteAnchor"/>
          <w:rtl w:val="true"/>
        </w:rPr>
        <w:footnoteReference w:id="45"/>
      </w:r>
      <w:r>
        <w:rPr>
          <w:rFonts w:ascii="Amiri" w:hAnsi="Amiri" w:eastAsia="Amiri" w:cs="Amiri"/>
          <w:color w:val="111111"/>
          <w:sz w:val="28"/>
          <w:sz w:val="28"/>
          <w:szCs w:val="28"/>
          <w:rtl w:val="true"/>
          <w:lang w:bidi="ar-SA"/>
        </w:rPr>
        <w:t xml:space="preserve">ولكون حروفها مع ذلك متنافرة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فى توسيط الشين وهو من المهموسة الرخوة بين التاء وإنها من المهموسة الشديدة ، وبين الزاى وإنها من حروف الصفير المهجورة من التنافر ما لا يخفى </w:t>
      </w:r>
      <w:r>
        <w:rPr>
          <w:rStyle w:val="FootnoteAnchor"/>
          <w:rtl w:val="true"/>
        </w:rPr>
        <w:footnoteReference w:id="46"/>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مستشرفات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لزال الثقل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تأملنا هذا الذى ذكروه فى أسباب عدم فصاحة تلك الكلمة ثم وازنا بين السمات الصوتية والنطقية لتلك الحروف وبين المعنى الذى تعبر عنه لوجدناها معبرة تمام التعبير عن هذا المعنى ؛ وذلك لأن الميم شفوية ، وكلا من السين والثاء والزاى أسنانية متقاربة المخرج ، مما يجعل هذه الأحرف معبرة بهذا التقارب فى النطق الذى يتعثر فيه اللسان تعثرا شبيها بتعثر المدرى فى خصلات هذا الشعر الكثيف المتعثكل بين مثنى ومرسل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يتخلل الشين تلك الأحرف ليعبر بما له من استطالة وتفش وانبساط عن استطالة ذلك الشعر وانبساطه وتفشيه وانسداله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تشارك الراء بما لها من صفة تكرارية فى التعبير عن الكثرة والتزاحم فى تلك الخصلات الشعرية المتكررة ويضاعف المد بالألف بما له من صفات الهوى والعمق والجوفية ، والامتداد فى مضاعفة الشعور بكثرة هذا الشعر وعمقه وامتداده إلى أغوار بعيدة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ويلفتنا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كلمة مستشزرات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هى الكلمة المتنافرة الوحيدة فى بيتى امرئ القيس ، ومن ثم يتعرض إلى البيت السابق على هذا البيت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يزين المتن أسود فاحم</w:t>
      </w:r>
    </w:p>
    <w:p>
      <w:pPr>
        <w:pStyle w:val="BookText"/>
        <w:rPr/>
      </w:pPr>
      <w:r>
        <w:rPr>
          <w:rFonts w:ascii="Amiri" w:hAnsi="Amiri" w:eastAsia="Amiri" w:cs="Amiri"/>
          <w:color w:val="111111"/>
          <w:sz w:val="28"/>
          <w:sz w:val="28"/>
          <w:szCs w:val="28"/>
          <w:rtl w:val="true"/>
          <w:lang w:bidi="ar-SA"/>
        </w:rPr>
        <w:t>أثيث كقنو النخلة المتعثكل</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الكلمة الأخيرة التى تبدو غريبة نافرة لمسامعنا تنسجم بحروفها وترتيب مقاطعها مع الصورة الكثيفة المتداخلة التى يريد الشاعر أن يرسمها لهذا الشعر الغزير بالتجعدات المتدلى على ظهرها ، ويستشهد بقول 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إدخال الزاد إلا تعلة</w:t>
      </w:r>
    </w:p>
    <w:p>
      <w:pPr>
        <w:pStyle w:val="BookText"/>
        <w:rPr/>
      </w:pPr>
      <w:r>
        <w:rPr>
          <w:rFonts w:ascii="IRNazanin" w:hAnsi="IRNazanin" w:eastAsia="IRNazanin"/>
          <w:color w:val="111111"/>
          <w:sz w:val="28"/>
          <w:sz w:val="28"/>
          <w:szCs w:val="28"/>
          <w:rtl w:val="true"/>
          <w:lang w:bidi="fa-IR"/>
        </w:rPr>
        <w:t>فقد نشز الشر سوف والتصق المعا</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لجأ تأبط شرّا إلى هذا التنافر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نشز الشر 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ألأنه بدوى متوحش عديم الفصاحة؟ بل لأنه يصف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الشعراء الصعاليك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بالجوع وقلة الطعام حتى أصابه الهزل ، فبرزت رءوس ضلوعه من صدره شاخصة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أفكان يستطيع أن يؤدى صورته هذه أداء حيا بغير هذا التنافر؟</w:t>
      </w:r>
    </w:p>
    <w:p>
      <w:pPr>
        <w:pStyle w:val="BookText"/>
        <w:rPr/>
      </w:pPr>
      <w:r>
        <w:rPr>
          <w:rFonts w:ascii="Amiri" w:hAnsi="Amiri" w:eastAsia="Amiri" w:cs="Amiri"/>
          <w:color w:val="111111"/>
          <w:sz w:val="28"/>
          <w:sz w:val="28"/>
          <w:szCs w:val="28"/>
          <w:rtl w:val="true"/>
          <w:lang w:bidi="ar-SA"/>
        </w:rPr>
        <w:t xml:space="preserve">واستشهد الدكتور النويهى بقول الأعشى فى وصف محبوبته وضخامة أوراكها وامتلاء ذراعيها بالشحم فى تفسير هذه الظاهرة ،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هركولة فنق درم مرافقها</w:t>
      </w:r>
    </w:p>
    <w:p>
      <w:pPr>
        <w:pStyle w:val="BookText"/>
        <w:rPr/>
      </w:pPr>
      <w:r>
        <w:rPr>
          <w:rFonts w:ascii="Amiri" w:hAnsi="Amiri" w:eastAsia="Amiri" w:cs="Amiri"/>
          <w:color w:val="111111"/>
          <w:sz w:val="28"/>
          <w:sz w:val="28"/>
          <w:szCs w:val="28"/>
          <w:rtl w:val="true"/>
          <w:lang w:bidi="ar-SA"/>
        </w:rPr>
        <w:t>كان أخمصها بالشوك منتعل</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يتعمد تعمدا أن يأتى بألفاظ ضخمة ليصور الصورة الضخمة التى يريد حملها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الذى قرره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النويهى قد أيده فيه كثير من الباحثين بعده وزادوا عليه ، بأمثلة كثيرة وقفوا فيها أمام الدلالة الصوتية لتلك الألفاظ التى حكم البلاغيون والنقاد القدامى عليها بعدم الفصاحة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على سبيل المثال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ولا شك ليس لها من انسيابية النطق وجمال الوقع على الأذن ما للكلمة المرادفة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نزعم أنها فى موقعها من قول الله تعالى فى سورة النجم يخاطب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أَلَكُمُ الذَّكَرُ وَلَهُ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أبلغ دلالة على المراد ، وهو فساد القسمة ، وحيفها </w:t>
      </w:r>
    </w:p>
    <w:p>
      <w:pPr>
        <w:pStyle w:val="BookText"/>
        <w:rPr/>
      </w:pPr>
      <w:r>
        <w:rPr>
          <w:rFonts w:ascii="Amiri" w:hAnsi="Amiri" w:eastAsia="Amiri" w:cs="Amiri"/>
          <w:color w:val="111111"/>
          <w:sz w:val="28"/>
          <w:sz w:val="28"/>
          <w:szCs w:val="28"/>
          <w:rtl w:val="true"/>
          <w:lang w:bidi="ar-SA"/>
        </w:rPr>
        <w:t xml:space="preserve">بشكل يولد فى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نطق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إحساسا بثقلها وبغضها ، والنفور منها ، وهى دلالة لا تتفجر من الكلمة السابقة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ونؤيد ما ذكر ونتممه ببيان أوجه المناسبة بين السمات الصوتية لتلك الكلمة ودلالتها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الناظر فى مناسبة تلك الكلمة لدلالتها لا يحتاج أكثر من أن يتأمل طريقة نطقه بها ، وأن ينظر إلى هيئة الفم حال النطق بها ، حيث نلاحظ أن النطق بحرف الضاد مصحوبا بحركة ياء المد يجعل الفم منفتحا بدرجة كبيرة سببها أن مخرج الضاد من حافة اللسان مما يلى الأضراس فإذا جاءت الضاد مصحوبة بالمد بالياء ، فإن ذلك يؤدى إلى انفتاح الفم انفتاحا أفقيا إلى هذه الدرجة التى هى أشبه بهيئة المشمئز من الشىء ، ويزداد الاقتراب فى الشبه بهذه الهيئة حينما ينتقل الفم فجاءة من نطق الشين ذات الكسرة الطويلة إلى نطق الزاى ذات الفتحة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يؤدى إلى انتقال الفم من الانفتاح الأفقى العرضى إلى الانفتاح الرأسى الطولى ليوحى بهذه الطريقة الإشارية المتولدة من نطق هذه الكلمة بدلالة النفور والاشمئزاز من تلك القسمة الجائرة التى تبعث على الاشمئزاز والأنفة من تلك العقول الفاسدة التى سوغت أن يكون الملائكة الذين هم عباد الرحمن إناثا بينما هم لا يرضون بالإناث لأنفسهم فيتخلصون منهم بالقتل والوأد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أن نقف كذلك عند الدلالة الصوتية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فى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الكلمة يستشعر صعوبة واضحة فى نطقها ، وليست خفيفة الوقع كذلك على الأذن ، وذلك على خلاف ما نراه فى كلمة بديلة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الأول بتشكيلها الصوتى أقوى من تصوير المراد والإيحاء به ، إذ ترسم صورة مجسمة للتباطؤ الشديد ، وتثير فى خيال قارئها وسامعها صورة ذلك الجسم المثاقل يرفعه الرافعون فى جهد فيسقط من أيديهم فى ثقل </w:t>
      </w:r>
      <w:r>
        <w:rPr>
          <w:rStyle w:val="FootnoteAnchor"/>
          <w:rtl w:val="true"/>
        </w:rPr>
        <w:footnoteReference w:id="51"/>
      </w:r>
      <w:r>
        <w:rPr>
          <w:rFonts w:ascii="Amiri" w:hAnsi="Amiri" w:eastAsia="Amiri" w:cs="Amiri"/>
          <w:color w:val="111111"/>
          <w:sz w:val="28"/>
          <w:sz w:val="28"/>
          <w:szCs w:val="28"/>
          <w:rtl w:val="true"/>
          <w:lang w:bidi="ar-SA"/>
        </w:rPr>
        <w:t xml:space="preserve">وحينما نوازن بين السمات الصوتية لهذه الكلمة وبين سياقها نجد أنها قد جاءت معبرة تمام التعبير عن الفكرة التى سيقت لأجلها ؛ حيث نلاحظ </w:t>
      </w:r>
    </w:p>
    <w:p>
      <w:pPr>
        <w:pStyle w:val="BookText"/>
        <w:rPr/>
      </w:pPr>
      <w:r>
        <w:rPr>
          <w:rFonts w:ascii="Amiri" w:hAnsi="Amiri" w:eastAsia="Amiri" w:cs="Amiri"/>
          <w:color w:val="111111"/>
          <w:sz w:val="28"/>
          <w:sz w:val="28"/>
          <w:szCs w:val="28"/>
          <w:rtl w:val="true"/>
          <w:lang w:bidi="ar-SA"/>
        </w:rPr>
        <w:t xml:space="preserve">أن حرف الثاء قد جاء مكررا وهو حرف يخرج مما بين طرف اللسان وأطراف الثنايا العليا فهو قريب المخرج ، وتكرره بالتشديد يصور هيئة المتثاقل المتباطئ فهو لا يبرح مكانه بل يتردد فيه ، كما أن النطق لا يزال يتردد فى مخرج الثاء يكرره ولا يبرحه ثم يأتى المد ليصور لك أن هذا المتثاقل لا يتحرك ولا يمتد إلا فى مكانه ، فهو مد خاص بهذا الحرف القريب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 يكاد النطق يبرحه تارة بتشديده وتكريره وتارة بمده ، ثم ها هو المد يبلغ أقصاه حيث مخرج القاف أقصى اللسان ، وهنا يظن الظان أن المتثاقل قد تحرك شيئا أو جاوز مكانه فإذا به يرتد تارة أخرى إلى مكانه الذى قد قام منه وهو منطقة طرف اللسان حيث الثاء واللام والتاء ، بل إنه يتساقط ويتأخر عن مكان ابتدائه حيث يرتد إلى مخرج الميم عند الشفتين ، ولا شك أن المرء حينما ينطق بهذه الكلمة لا يكاد يصل إلى نطق تلك الميم الساكنة ، وخاصة مع إيحاء هذا المقطع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يستشعر أن شيئا قد سقط على الأرض فجأة محدثا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النطق بهذه الكلمة يصور هيئة المتثاقل المتساقط وهو يتردد فى قيامه ويتلعثم فيه ويتمادى فى تباطئه وذلك فى نطق الثاء المشددة الممدودة ، ثم لا يلبث أن ينهض حتى يتساقط مرتدا إلى مكان قيامه أو متجاوزا عنه إلى الخلف قليلا ، فهو لا يكاد يقوم حتى يسقط وهنا نستشعر أن الكلمة بسماتها الصوتية موحية ومعبرة عن معنى التثاقل والتباطؤ بدرجة فنية عالية لا تستطيع أن توحى بها دلالتها المعجمية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فى الآية كلمة أخرى لا تقل دلالتها الصوتية عن دلالة تلك الكلمة فى التعبير عن ذلك التثاقل والخلود إلى الأرض والركون إلى الدعة والراحة ، ألا وهى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إذا تأملت وقوفك على الضاد الساكنة بما لها من صفات الاستطالة والانبساط والتفشى لاستشعرت فيها ما يوحى به نطق الضاد من استطالة الركود والانبساط فيه ، وتفشى هؤلاء المتثاقلين واسترخائهم وتمددهم فى التصاقهم بالأرض واستنامتهم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دلالة لا تلوح بها الدلالة المعجمية للكلمة ، من قريب ولا من بعيد وإنما تنفرد بها الدلالة الصوتية لهذا الحرف فى ذلك النسق والسياق الدلالى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ثالث من القرآن الكريم وذلك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كَفَرُوا لَهُمْ نارُ جَهَنَّمَ لا يُقْضى عَلَيْهِمْ فَيَمُوتُوا وَلا يُخَفَّفُ عَنْهُمْ مِنْ عَذابِها كَذلِكَ نَجْزِي </w:t>
      </w:r>
    </w:p>
    <w:p>
      <w:pPr>
        <w:pStyle w:val="BookText"/>
        <w:rPr/>
      </w:pPr>
      <w:r>
        <w:rPr>
          <w:rFonts w:ascii="Amiri" w:hAnsi="Amiri" w:eastAsia="Amiri" w:cs="Amiri"/>
          <w:color w:val="111111"/>
          <w:sz w:val="28"/>
          <w:sz w:val="28"/>
          <w:szCs w:val="28"/>
          <w:rtl w:val="true"/>
          <w:lang w:bidi="ar-SA"/>
        </w:rPr>
        <w:t>كُلَّ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يَصْطَرِخُونَ فِيها رَبَّنا أَخْرِجْنا نَعْمَلْ صالِحاً غَيْرَ الَّذِي كُنَّا نَعْمَلُ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الكلمة بجرسها الغليظ تصور بدقة 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 الصراخ المتجاوب من الكفار من كل مكان ، المنبعث من حناجر مكتظة بالأصوات الخشنة ، كما تلقى إليك ظل الإهمال لهذا الاصطراخ الذى لا يجد من يهتم به أو يلبيه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وتلمح من وراء ذلك كله صورة ذلك العذاب الذى هم فيه يصطرخون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الذى ذكره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بين مدى القيمة الدلالية لهذه الكلمة بهذا التشكيل الصوتى بحيث لا يعبر عن تلك القيمة تشكيل آخر ولو كان من نفس مادة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فى الصاد والطاء بما فيها من تفخيم وإطباق يصطدم فيه اللسان بأعلى الفم عن اللثة عن نطق الطاء يعبر تمام التعبير عن حال أهل النار الذين يحاولون الخروج من تلك وهذا هو عين ما يصطرخون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بهم يجدونها مطبقة عليهم ، تصطدم محاولاتهم وأصواتهم بجدرانها فترتد إليهم خائبة ، هذا الإطباق والاصطدام هو ما يوحى به اجتماع الصاد والطاء بما لهذا الاجتماع من سمات صوتية تشبه ذلك الحال ، كما تتلاقى دلالات التفخيم فى كل من الصاد والطاء والخاء لتعبر عن ضخامة الصراخ والجؤار لأهل النار كما تعبر الراء بما لها من صفة التكرارية عن تكرر ذلك الصراخ واستمراريته ، ويشارك فى هذا حرف الواو بما له من صفة المد والهوى إلى غاية سحيقة ليدل على طول هذا الصراخ ، ثم تأتى النون فى نهاية الكلمة معبرة بانتهاء الحزينة عن مدى الحسرة والخيبة التى يئوب بها الكافر من هذا الصراخ الطويل الدائم العظيم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هذه الدراسات الحديثة قد تركزت فى أغلبها على ما يمكن أن نسميه بلغة الأسلوبية بالاختيار الأسلوبى للأصوات ، ولكن من بين هذه الدراسات الحديثة التى التفتت إلى القيمة الفنية لدلالة الأصوات نجد بعض الدراسات التى التفتت إلى دراسة تلك الظاهرة بوصفها تكرارا أسلوبيا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الدراسات دراسة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الرحمن فى كتابه قضايا الشعر ، حيث ينص على تسمية هذه الظاهرة بظاهرة التكرار الصوتى ، ويتوصل إلى أن الشاعر الجاهلى كان يسعى إلى تحقيقه من طريقين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نمطى ، يتصل بنظام القصيدة </w:t>
      </w:r>
    </w:p>
    <w:p>
      <w:pPr>
        <w:pStyle w:val="BookText"/>
        <w:rPr/>
      </w:pPr>
      <w:r>
        <w:rPr>
          <w:rFonts w:ascii="Amiri" w:hAnsi="Amiri" w:eastAsia="Amiri" w:cs="Amiri"/>
          <w:color w:val="111111"/>
          <w:sz w:val="28"/>
          <w:sz w:val="28"/>
          <w:szCs w:val="28"/>
          <w:rtl w:val="true"/>
          <w:lang w:bidi="ar-SA"/>
        </w:rPr>
        <w:t>القديمة كما كانت قد استقرت عليه عبر تاريخها الطويل ، وهو الالتزام بقافية واحدة وبحر واحد ، يحدث بهما الشاعر إيقاعا صوتيا واحدا فى القصيدة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إبداعى ، يكشف فيه الشاعر عن قدراته الخاصة فى إحداث أصوات بعينها تتكرر فى كل بيت على حدة ، فتخلق فى داخله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جناسا صوتيا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من بيت إلى آخر ، فتخلق بين هذا البيت وغيره من أبيات القصيدة الأخرى وقوافيها ، ما يصح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طباقا صوتيا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الشاعر القديم قد استطاع أن يقيم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 الصوتى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يتجلى فى موسيقى الأبيات والقوافى بناء موسيقيا متنوعا ، فلزم أن تكون أصوات الأبيات الشعرية فى كل الأحوال من جنس أصوات القافية ، كما أنها تختلف من بيت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مزج الشاعر فى موسيقاه بين المخالفة والمماثلة اللتين تنبعان من أصل واحد هو ما أسميناه بالتكرار الصوتى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 الشاعر القديم هذا التكرار الصوتى بوسائل عديدة ، نستطيع على أساس وصفى خالص أن نحصرها فى أشكال ثلاثة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حروف بعينها فى كل بيت شعرى على حدة ، بحيث يحدث تكرارها أصواتا ، وإيقاعات موسيقية معينة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كلمات بعينها يتخيرها الشاعر تخيرا موسيقيا خاصا ، لتؤدى الشعرية إلى توفير إيقاع موسيقى خاص بكل بيت على حدة ، ويتمثل الشكل الثالث لظاهرة التكرار الصوتى فى توالى حركات تتفق أو تختلف مع حركة القافية والروى ، وقد كان الشاعر الجاهلى كثيرا ما يجمع بين شكل أو أكثر من أشكال هذا التكرار الصوتى فى البيت الشعرى الواحد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ويتناول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الرحمن شعر الأعشى تناولا يدل على وعيه بالعلاقة المتبادلة بين التشكيل الصوتى لبعض القصائد وبين المحتوى الشعرى ، فنراه يقول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اتضح لنا بمراجعة ديوان الأعشى أن عنايته قد انصرفت إلى صوت بعينه من أصوات اللين ، هو صوت ألف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العناية بهذا الصوت من شأنها أن تؤكد حرص الشاعر على تحقيق البطء الموسيقى فى أشعاره ، فإن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أطول الأصوات فى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لنا أن قصائد الديوان التى جاءت قوافيها المطلقة مقرونة بحروف اللين قد غلب عليها أو قل خصصها الأعشى لموضوعين 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المديح والهجاء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أننا نستطيع أن نربط بين فتنة الأعشى بأصوات اللين فى أبياته وقوافيه ، وبين معانى أشعاره ، ومثل هذا الربط ضرورى ، وتفسير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ما نذهب إليه أنه كان يريد توكيد هذه المعانى وتثبيتها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الأصوات التى تحققها حروف اللين ، والتى كان يشيعها فى أبيات قصائده ويلحقها بقوافيه تتيح له مثل هذا التوكيد عن طريق التمهل ، أو قل عن طريق هذا البطء الموسيقى الذى يميز قصائده تلك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من هذا الكلام أن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يربط بين الدلالة الصوتية للمد فى شعر الأعشى وبين أغراضه ومعانيه التى وظف لها تلك السمة الصوتية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ونكاد نلمح توافقا عاما بين هذين الغرضين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المديح والهجاء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ظاهرة المد الصوتى لتلك القوافى المعبرة عن هذين الغرضين ، ويرجع ذلك فى رأينا إلى ما يقتضيه هذان الغرضان من الحاجة إلى تقرير المعانى وبسطها والإطناب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يقف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وقفة أخرى ليقرر حرص الشاعر على الملاءمة بين موسيقى القصيدة معانيها ، أو قل حرصه على الملاءمة بين الصخب والضجيج والبحث الدائب عن المتعة أو الجرى وراءها ، تلك التى كان لا يريد أن يفوته شيء منها وبين موسيقى قصيدته ، فعلى الرغم من أن الأعشى أخذ ينثر فيها أصوات المد نثرا ، فإنه قد استطاع تقصير هذه الأصوات الطويلة ، والملاءمة بينها وبين الجو النفسى الذى أخذ يذيعه فى القصيدة جميعا ، جو اللهفة والمتعة ، وإذا رحنا نبحث عن الوسائل التى استغلها لتقصير هذه الأصوات ألفيناها تتركز فى حرص الشاعر على ألا يمد روى قوافيه كما اعتاد أن يفعل فى قصائده الأخرى حتى لا يعطى لقارئ هذا الشعر فرصة التمهل عند القافية قبل أن يستأنف قراءة البيت التالى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أمثال هذه الإشارات اللطيفة إلى ظاهرة التكرار الصوتى وما لها من قيمة فنية قد لفتتنا إلى ضرورة الوقوف أمام هذه الظاهرة وقفة متأنية ، فأفردناها بالدراسة ضمن بحث لنا عن ظاهرة التكرار ، نظرا لاستحقاق تلك الظاهرة لإفرادها بالبحث ، وخشية من عدم إيفائها حقها من الدراسة فى هذا البحث تجنبا للإطالة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بالنسبة لظاهرة التكرار الصوتى ، أما بالنسبة لظاهرة الاختيار الصوتى التى أوردنا هنا بعض نماذجها ، فيمكننا أن نقسمها باعتبار النظر إلى السمات الصوتية المختارة أو المنظور إلى توظيفها الفنى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عرضنا فيما سبق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إطار الدلالة الصوتية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الأمثلة التى تنظر إلى الأسلوب بوصفه اختيارا ، أو بوصفه تكرارا ، ولكننا لا نكاد نجد فى هذه الدراسات ما ينظر إلى أسلوبية الأصوات باعتبارها عدولا أو انحرافا عن قاعدة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ارتضينا اعتبار شيوع الظاهرة فى نص ما هو القاعدة التى يتم العدول عنها </w:t>
      </w:r>
      <w:r>
        <w:rPr>
          <w:rStyle w:val="FootnoteAnchor"/>
          <w:rtl w:val="true"/>
        </w:rPr>
        <w:footnoteReference w:id="56"/>
      </w:r>
      <w:r>
        <w:rPr>
          <w:rFonts w:ascii="Amiri" w:hAnsi="Amiri" w:eastAsia="Amiri" w:cs="Amiri"/>
          <w:color w:val="111111"/>
          <w:sz w:val="28"/>
          <w:sz w:val="28"/>
          <w:szCs w:val="28"/>
          <w:rtl w:val="true"/>
          <w:lang w:bidi="ar-SA"/>
        </w:rPr>
        <w:t xml:space="preserve">؛ فإننا نستطيع أن نقرر أنه قد تم العدول الصوتى عن القاعدة الصوتية الشائعة فى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عدد من المواضع لأغراض فنية ، نحاول الكشف عنها فى بعض ما نعرض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المواضع العجيبة التى تمثل عدولا صوتيا عن السياق القرآنى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بإمالة الألف لتكون قريبة من نطقها من الياء ، وذلك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ارْكَبُوا فِيها بِسْمِ اللهِ مَجْراها وَمُرْساها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نلاحظ أن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اللفظة الوحيدة فى السياق القرآنى كله فى قراءة حفص التى تتسم بهذه السمة الصوتية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 الإمالة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نتأمل سياق الآية نستشعر مدى مناسبة هذه اللفظة لجوها السياقى ؛ فالأمر بركوب السفينة هنا متجه إلى هؤلاء المؤمنين من أتباع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أمروا بركوب تلك السفينة الغريبة العجيبة التى لا عهد لهم بها من قبل ، وهى راسية على بر ليس فيه قطرة ماء ، ومن هنا كان التعجب من جرى هذه السفينة وكونها وسيلة للنجاة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فطمأنهم الله تعالى إلى أن هذه السفينة سوف تجرى بمشيئته وبركته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جريها سوف يكون سهلا رخاء بلا معاناة ولا مشقة ، ومن ثم جاءت الإمالة فى مجراها لتعبر عن حركة تلك السفينة حيث تشق عباب الطوفان فى يسر وسهولة ورخاء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أراد الله تعالى أن يطمئنهم لرسوها ، جاء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إمالة ليعبر عن حال رسو السفينة وما يناسبه من الثبات والاستقرار مما لا يتلاءم مع صفة الإمالة الواردة </w:t>
      </w:r>
    </w:p>
    <w:p>
      <w:pPr>
        <w:pStyle w:val="BookText"/>
        <w:rPr/>
      </w:pPr>
      <w:r>
        <w:rPr>
          <w:rFonts w:ascii="IRNazanin" w:hAnsi="IRNazanin" w:eastAsia="IRNazanin"/>
          <w:color w:val="111111"/>
          <w:sz w:val="28"/>
          <w:sz w:val="28"/>
          <w:szCs w:val="28"/>
          <w:rtl w:val="true"/>
          <w:lang w:bidi="fa-IR"/>
        </w:rPr>
        <w:t>فى مجراها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فالملاحظ فى هذه الآية أنها هى الآية الوحيدة فى القرآن التى جاء ضمير الغائب الموصول فيها مضموما ؛ لأن القاعدة الشائعة فى مجيئه فى القرآن هى الكسر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لا بالضم ؛ وذلك كما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 وَأَنْعَمْتَ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فَاعْبُدْهُ وَتَوَكَّلْ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يمثل الضم فى هذه الكلمة عدولا عن القاعدة الصوتية القرآنية ، فيا ترى ما سر هذا العدول؟</w:t>
      </w:r>
    </w:p>
    <w:p>
      <w:pPr>
        <w:pStyle w:val="BookText"/>
        <w:rPr/>
      </w:pPr>
      <w:r>
        <w:rPr>
          <w:rFonts w:ascii="Amiri" w:hAnsi="Amiri" w:eastAsia="Amiri" w:cs="Amiri"/>
          <w:color w:val="111111"/>
          <w:sz w:val="28"/>
          <w:sz w:val="28"/>
          <w:szCs w:val="28"/>
          <w:rtl w:val="true"/>
          <w:lang w:bidi="ar-SA"/>
        </w:rPr>
        <w:t xml:space="preserve">إذا تأملنا سياق الآية وجدناها تتحدث عن مبايعة المؤمنين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 الله تعالى تلك البيعة ووصفها بأنها مبايعة له هو سبحانه ، وإذا كانت البيعة لله رب العالمين فإن حقها التفخيم والتغليظ والتشديد والتوثيق ، ولذا جاء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مضموما إشعارا بذلك التفخيم ، وذلك ما لا يوحى به مجىء الضمير على أصل القاعدة مكسورا فى هذا السياق ، وأمر آخر يكشف عن القيمة الفنية لهذا العدول الصوتى ، وهو أن حركة الحرف السابق على لفظ الجلالة تؤثر فيه بالتفخيم والترقيق حسب القاعدة الصوتية لنطق هذا اللفظ فى القرآن الكريم ؛ فإذا جاءت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كانت اللام من لفظ الجلالة مرققة ، أما حيث جاءت الهاء مضمومة فإن اللام من لفظ الجلالة تنطق مفخما فيتناسب تفخيم لفظ الجلالة مع ما يقتضيه السياق من تعظيم المعاهد ، وتفخيم شأنه ، والتحذير من نكث العهد معه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العدول الصوتى فى القرآن الكريم كذلك ، ذلك العدول بفك الإدغام فى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الصوتية هنا هى الإدغام كما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ويمكننا أن نعلل لفك الإدغام فى الآية الأولى بالنظر إلى سياقها فهو سياق ترغيب فى اتباع الرسول ، وبيان أنه شرط لثبوت الادعاء بمحبة العبد لربه ، ووعد بالجزاء الحسن على تلك المحبة وذلك الاتباع ، وقد جعل الله تعالى الجزاء من جنس العمل ، فجعل جزاء هؤلاء الصادقين فى محبته ، محبة مضاعفة منه سبحانه لهم فكان فى فك الإدغام فى الباء المشددة ما يشعر بمضاعفة محبته تعالى وبسطها ومدها لمن أحبه واتبع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لهذا الفك معنى آخر نستطيع أن نستشفه من الآية وهو أن فى لفظ يحببكم بفك الإدغام من الرقة ما ليس فى اللفظ المدغم ، فالناطق بالكلمة بهذه الطريقة يستشعر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اللفظ تدليلا وتنعيما للمخاطبين ، كما يوحى قرب مخرج الباء الشفوية بتقريبهم ، كما يوحى إسكانهم بما فى هذه المحبة من طمأنينة القلب وسكينته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فى آية المائدة التى جاءت على الإدغام فقد كان الإدغام أنسب لسياقها لكونها تتحدث عن الجهاد فى سبيل الله ، وهذا سياق يناسبه التشديد والخشونة فمن ثم جاءت الكلمة مدغمة إظهارا لذلك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مواضع العدول الصوتى العجيبة فى القرآن الكريم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لأننا سوف نختم البحث بهذه الآية فإننا سوف نتعرض لما فيها كذلك من ظاهرة اختيار صوتى للمد وتركه فى هذه الآية ، بالإضافة إلى ما فيها من عدول فى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نلاحظ المد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مد الياء من يهدى لوجود سببها وهو الهمزة بعدها ، بخلاف يهدى الثانية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يمتنع المد لامتناع سببه ، وكذلك يجوز المد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الهمز بعد الياء ، ويمتنع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اختيار المد فى مواضعه فى الآية مسترشدين بالسياق ، وجدنا ذلك التناسق العجيب بين الآية بسياقها وما احتف بها من دلالات أخر صوتية ومعجمية وصرفية ونحوية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إنما تعقد مقارنة بين هداية الله تعالى لأوليائه ، ومن ثم استحقاقه للعبودية ، </w:t>
      </w:r>
    </w:p>
    <w:p>
      <w:pPr>
        <w:pStyle w:val="BookText"/>
        <w:rPr/>
      </w:pPr>
      <w:r>
        <w:rPr>
          <w:rFonts w:ascii="Amiri" w:hAnsi="Amiri" w:eastAsia="Amiri" w:cs="Amiri"/>
          <w:color w:val="111111"/>
          <w:sz w:val="28"/>
          <w:sz w:val="28"/>
          <w:szCs w:val="28"/>
          <w:rtl w:val="true"/>
          <w:lang w:bidi="ar-SA"/>
        </w:rPr>
        <w:t xml:space="preserve">وبين حال الآلهة الباطلة المزعومة من حيث العجز عن تقديم أى نوع من الهداية لشركائهم قل أم كثر ، طال طريقه أم قصر ، ولذا جاءت الآية بهذا الأسلوب الاستفهامى الإنكارى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شُرَكائِكُمْ مَنْ يَهْدِي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ويأتى المد فى ياء يهدى ليوحى بطول طريق الهداية لدى هؤلاء الشركاء لو هدوا ، وتتضافر دلالة المد هنا وهى دلالة صوتية مع الدلالة المعجمية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تفيد بعد المسافة ، فكأن الله تعالى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شُرَكائِكُمْ مَنْ يَهْدِي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بطريق طويل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الجواب فى صورة التحدى الذى لا يحتمل الموازنة والمقارنة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يَهْدِي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تأتى الدلالة الصوتية ممثلة فى ترك المد فى ياء يهدى إيحاء بقصر مسافة الهداية بالنسبة لله تعالى ، فهو يهدى إلى طريق مستقيم ، والطريق المستقيم هو أقصر الطرق المؤدية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وتتضافر تلك الدلالة الصوتية مع الدلالة المعجمية لحرف اللام الذى يفيد قرب المسافة ولصوقها ، فهدايته سبحانه تقربك للحق وتلصقك به من أقرب الطرق وأقصرها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يأتى الاستفهام التوبيخى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يأتى المد فى الهداية المنسوبة إلى الحق سبحانه ، ليصبح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يهدى إلى الحق ولو بطريق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طريق هدايته أقصر الطرق ، ولكن كأنه يعبر عن طوله فى نظر المعرضين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أن يتبع أم من لا تكون منه الهداية أصلا ولو ببطء شديد وتراخ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يأتى العدول الصوتى فى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نظير لها فى السياق القرآنى كله لتعبر بذلك التشكيل الصوتى ، وتلك الطريقة النطقية عن البطء الشديد فى الهداية يستفاد ذلك البطء من كسر الهاء التى تأتى من أقصى الحلق ليصطدم الصوت بالدال الأسنانية المشددة المكسورة التى يظل الصوت حبيسا عندها لتضعيفها ثم يتمادى به فى الهوى مع الياء الممدودة مدا طويلا ، لوجود سبب المد بعده وهو همزة إلا ، ليوحى ذلك المد بطول طريق الهداية مع بطئها الشديد كذلك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يزداد عجبك بعد ذلك إذا تأملت أن تلك الهداية مع بطئها وطولها الشديد وتراخيها الأبدى منفية كذلك على كل حال ، فهؤلاء الشركاء لا يهدون أبدا بحال من الأحوال ؛ إلا أن يهدوا ، ولا تكون الهداية إلا من الله تعالى ، فهم لا يهدون أصلا من </w:t>
      </w:r>
    </w:p>
    <w:p>
      <w:pPr>
        <w:pStyle w:val="BookText"/>
        <w:rPr/>
      </w:pPr>
      <w:r>
        <w:rPr>
          <w:rFonts w:ascii="IRNazanin" w:hAnsi="IRNazanin" w:eastAsia="IRNazanin"/>
          <w:color w:val="111111"/>
          <w:sz w:val="28"/>
          <w:sz w:val="28"/>
          <w:szCs w:val="28"/>
          <w:rtl w:val="true"/>
          <w:lang w:bidi="fa-IR"/>
        </w:rPr>
        <w:t>قبل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نرى ما لهذا العدول الصوتى من قيمة فنية فى هذا السياق ، تتضافر مع العناصر الدلالية الأخرى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فلعلنا نكون قد وفقنا إلى إلقاء بعض الضوء على القيمة الفنية لتلك الدلالة الصوتية التى لا تزال بحاجة إلى العديد من البحوث التى تكشف عن أسرارها وغوامضها ، ولعلنا قد نوفق إلى الكشف عن بعض تلك الأسرار فى بحوث لاحقة لنا إن شاء الله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4385_150300"/>
      <w:bookmarkStart w:id="64" w:name="pg14385_150300"/>
      <w:bookmarkEnd w:id="64"/>
    </w:p>
    <w:p>
      <w:pPr>
        <w:pStyle w:val="Heading2"/>
        <w:numPr>
          <w:ilvl w:val="1"/>
          <w:numId w:val="1"/>
        </w:numPr>
        <w:rPr/>
      </w:pPr>
      <w:bookmarkStart w:id="65" w:name="pg14385_150300"/>
      <w:bookmarkStart w:id="66" w:name="__RefHeading___Toc7760512_3381743652"/>
      <w:bookmarkStart w:id="67" w:name="_Toc24"/>
      <w:bookmarkEnd w:id="65"/>
      <w:bookmarkEnd w:id="66"/>
      <w:r>
        <w:rPr>
          <w:rtl w:val="true"/>
        </w:rPr>
        <w:t>مقدمة المؤلف</w:t>
      </w:r>
      <w:bookmarkEnd w:id="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العدل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صفوته محمد وآله المنتخبين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وعليهم‌السلام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 مولانا الملك السيد المنصور المؤيد ، بهاء الدولة وضياء الملّة ، وغياث الأمّة ، وأدام ملكه ونصره ، وسلطانه ومجده ، وتأييده وسمّوه ، وكبت شانئه وعدوّه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لم أزل على فارط الحال ، وتقادم الوقت ، ملاحظا له ، عاكف الفكر عليه ، منجذب الرأى والرويّة إليه ، وادّا أن أجد موصلا </w:t>
      </w:r>
      <w:r>
        <w:rPr>
          <w:rStyle w:val="FootnoteAnchor"/>
          <w:rtl w:val="true"/>
        </w:rPr>
        <w:footnoteReference w:id="57"/>
      </w:r>
      <w:r>
        <w:rPr>
          <w:rFonts w:ascii="Amiri" w:hAnsi="Amiri" w:eastAsia="Amiri" w:cs="Amiri"/>
          <w:color w:val="111111"/>
          <w:sz w:val="28"/>
          <w:sz w:val="28"/>
          <w:szCs w:val="28"/>
          <w:rtl w:val="true"/>
          <w:lang w:bidi="ar-SA"/>
        </w:rPr>
        <w:t xml:space="preserve">أصله به ، أو خللا أرتقه بعمله ، والوقت يزداد بنواديه </w:t>
      </w:r>
      <w:r>
        <w:rPr>
          <w:rStyle w:val="FootnoteAnchor"/>
          <w:rtl w:val="true"/>
        </w:rPr>
        <w:footnoteReference w:id="58"/>
      </w:r>
      <w:r>
        <w:rPr>
          <w:rFonts w:ascii="Amiri" w:hAnsi="Amiri" w:eastAsia="Amiri" w:cs="Amiri"/>
          <w:color w:val="111111"/>
          <w:sz w:val="28"/>
          <w:sz w:val="28"/>
          <w:szCs w:val="28"/>
          <w:rtl w:val="true"/>
          <w:lang w:bidi="ar-SA"/>
        </w:rPr>
        <w:t>ضيقا ، ولا ينهج لى إلى الابتداء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إعظامى له ، وإعصامى بالأسباب المنتاطة به ، واعتقادى فيه أنه من أشرف ما صنّف فى علم العرب ، وأذهبه فى طريق القياس والنظر ، وأعوده عليه بالحيطة والصون ، وآخذه له من حصّة التوقير والأون </w:t>
      </w:r>
      <w:r>
        <w:rPr>
          <w:rStyle w:val="FootnoteAnchor"/>
          <w:rtl w:val="true"/>
        </w:rPr>
        <w:footnoteReference w:id="59"/>
      </w:r>
      <w:r>
        <w:rPr>
          <w:rFonts w:ascii="Amiri" w:hAnsi="Amiri" w:eastAsia="Amiri" w:cs="Amiri"/>
          <w:color w:val="111111"/>
          <w:sz w:val="28"/>
          <w:sz w:val="28"/>
          <w:szCs w:val="28"/>
          <w:rtl w:val="true"/>
          <w:lang w:bidi="ar-SA"/>
        </w:rPr>
        <w:t xml:space="preserve">، وأجمعه للأدلّة على ما أودعته هذه اللغة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الحكمة ، ونيطت به من علائق الإتقان والصنعة ، فكانت مسافر وجوهه ، ومحاسر أذرعه وسوقه ، تصف لى ما اشتملت عليه مشاعره ، وتحى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الحمد لله الذى استقلّت</w:t>
      </w:r>
    </w:p>
    <w:p>
      <w:pPr>
        <w:pStyle w:val="BookText"/>
        <w:rPr/>
      </w:pPr>
      <w:r>
        <w:rPr>
          <w:rFonts w:ascii="IRNazanin" w:hAnsi="IRNazanin" w:eastAsia="IRNazanin"/>
          <w:color w:val="111111"/>
          <w:sz w:val="28"/>
          <w:sz w:val="28"/>
          <w:szCs w:val="28"/>
          <w:rtl w:val="true"/>
          <w:lang w:bidi="fa-IR"/>
        </w:rPr>
        <w:t>بإذنه السماء واطمأنّت</w:t>
      </w:r>
    </w:p>
    <w:p>
      <w:pPr>
        <w:pStyle w:val="BookText"/>
        <w:rPr/>
      </w:pPr>
      <w:r>
        <w:rPr>
          <w:rFonts w:ascii="IRNazanin" w:hAnsi="IRNazanin" w:eastAsia="IRNazanin"/>
          <w:color w:val="111111"/>
          <w:sz w:val="28"/>
          <w:sz w:val="28"/>
          <w:szCs w:val="28"/>
          <w:rtl w:val="true"/>
          <w:lang w:bidi="fa-IR"/>
        </w:rPr>
        <w:t>بإذنه الأرض وما تعنّت</w:t>
      </w:r>
    </w:p>
    <w:p>
      <w:pPr>
        <w:pStyle w:val="BookText"/>
        <w:rPr/>
      </w:pPr>
      <w:r>
        <w:rPr>
          <w:rFonts w:ascii="IRNazanin" w:hAnsi="IRNazanin" w:eastAsia="IRNazanin"/>
          <w:color w:val="111111"/>
          <w:sz w:val="28"/>
          <w:sz w:val="28"/>
          <w:szCs w:val="28"/>
          <w:rtl w:val="true"/>
          <w:lang w:bidi="fa-IR"/>
        </w:rPr>
        <w:t>وحى لها القرار فاستقرّت</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ديوان العجاج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بما خيطت عليه أقرابه وشواكله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وترينى</w:t>
      </w:r>
    </w:p>
    <w:p>
      <w:pPr>
        <w:pStyle w:val="BookText"/>
        <w:rPr/>
      </w:pPr>
      <w:r>
        <w:rPr>
          <w:rFonts w:ascii="Amiri" w:hAnsi="Amiri" w:eastAsia="Amiri" w:cs="Amiri"/>
          <w:color w:val="111111"/>
          <w:sz w:val="28"/>
          <w:sz w:val="28"/>
          <w:szCs w:val="28"/>
          <w:rtl w:val="true"/>
          <w:lang w:bidi="ar-SA"/>
        </w:rPr>
        <w:t xml:space="preserve">أن تعريد </w:t>
      </w:r>
      <w:r>
        <w:rPr>
          <w:rStyle w:val="FootnoteAnchor"/>
          <w:rtl w:val="true"/>
        </w:rPr>
        <w:footnoteReference w:id="61"/>
      </w:r>
      <w:r>
        <w:rPr>
          <w:rFonts w:ascii="Amiri" w:hAnsi="Amiri" w:eastAsia="Amiri" w:cs="Amiri"/>
          <w:color w:val="111111"/>
          <w:sz w:val="28"/>
          <w:sz w:val="28"/>
          <w:szCs w:val="28"/>
          <w:rtl w:val="true"/>
          <w:lang w:bidi="ar-SA"/>
        </w:rPr>
        <w:t xml:space="preserve">كل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البصريين والكوفيين عنه ، وتحاميهم طريق الإلمام به ، والخوض فى أدنى أوشاله </w:t>
      </w:r>
      <w:r>
        <w:rPr>
          <w:rStyle w:val="FootnoteAnchor"/>
          <w:rtl w:val="true"/>
        </w:rPr>
        <w:footnoteReference w:id="62"/>
      </w:r>
      <w:r>
        <w:rPr>
          <w:rFonts w:ascii="IRNazanin" w:hAnsi="IRNazanin" w:eastAsia="IRNazanin"/>
          <w:color w:val="111111"/>
          <w:sz w:val="28"/>
          <w:sz w:val="28"/>
          <w:szCs w:val="28"/>
          <w:rtl w:val="true"/>
          <w:lang w:bidi="fa-IR"/>
        </w:rPr>
        <w:t xml:space="preserve">وخلجه </w:t>
      </w:r>
      <w:r>
        <w:rPr>
          <w:rStyle w:val="FootnoteAnchor"/>
          <w:rtl w:val="true"/>
        </w:rPr>
        <w:footnoteReference w:id="63"/>
      </w:r>
      <w:r>
        <w:rPr>
          <w:rFonts w:ascii="Amiri" w:hAnsi="Amiri" w:eastAsia="Amiri" w:cs="Amiri"/>
          <w:color w:val="111111"/>
          <w:sz w:val="28"/>
          <w:sz w:val="28"/>
          <w:szCs w:val="28"/>
          <w:rtl w:val="true"/>
          <w:lang w:bidi="ar-SA"/>
        </w:rPr>
        <w:t xml:space="preserve">، فضلا عن اقتحام غماره ولججه ، إنما كان لامتناع جانبه ، وانتشار شعاعه </w:t>
      </w:r>
      <w:r>
        <w:rPr>
          <w:rStyle w:val="FootnoteAnchor"/>
          <w:rtl w:val="true"/>
        </w:rPr>
        <w:footnoteReference w:id="64"/>
      </w:r>
      <w:r>
        <w:rPr>
          <w:rFonts w:ascii="Amiri" w:hAnsi="Amiri" w:eastAsia="Amiri" w:cs="Amiri"/>
          <w:color w:val="111111"/>
          <w:sz w:val="28"/>
          <w:sz w:val="28"/>
          <w:szCs w:val="28"/>
          <w:rtl w:val="true"/>
          <w:lang w:bidi="ar-SA"/>
        </w:rPr>
        <w:t>، وبادى تهاجر قوانينه وأوضاعه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أنّا لم نر أحدا من علماء البلدين </w:t>
      </w:r>
      <w:r>
        <w:rPr>
          <w:rStyle w:val="FootnoteAnchor"/>
          <w:rtl w:val="true"/>
        </w:rPr>
        <w:footnoteReference w:id="65"/>
      </w:r>
      <w:r>
        <w:rPr>
          <w:rFonts w:ascii="Amiri" w:hAnsi="Amiri" w:eastAsia="Amiri" w:cs="Amiri"/>
          <w:color w:val="111111"/>
          <w:sz w:val="28"/>
          <w:sz w:val="28"/>
          <w:szCs w:val="28"/>
          <w:rtl w:val="true"/>
          <w:lang w:bidi="ar-SA"/>
        </w:rPr>
        <w:t>تعرّض لعمل أصول النحو ، على مذهب أصول الكلام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كتاب أصول أبى بكر </w:t>
      </w:r>
      <w:r>
        <w:rPr>
          <w:rStyle w:val="FootnoteAnchor"/>
          <w:rtl w:val="true"/>
        </w:rPr>
        <w:footnoteReference w:id="66"/>
      </w:r>
      <w:r>
        <w:rPr>
          <w:rFonts w:ascii="Amiri" w:hAnsi="Amiri" w:eastAsia="Amiri" w:cs="Amiri"/>
          <w:color w:val="111111"/>
          <w:sz w:val="28"/>
          <w:sz w:val="28"/>
          <w:szCs w:val="28"/>
          <w:rtl w:val="true"/>
          <w:lang w:bidi="ar-SA"/>
        </w:rPr>
        <w:t>فلم يلمم فيه بما نحن عليه ، إلا حرفا أو حرفين فى أوّله ، وقد تعلّق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وسنقول فى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أبا الحسن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الأكبر ، أبو الخطاب عبد الحميد بن عبد المجيد ، أحد شيوخ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الأوسط ، أبو الحسن سعيد بن مسعدة ، تلميذ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الأخفش الأصغر ، أبو الحسن على بن سليمان ، من تلامذة المبرد وثعلب ، مات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عمران بن سلامة الألهانى مصنف غريب الموطإ ، مات قبل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الموصلى أحد شيوخ ابن جنّى ،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القراءات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كلام السيوطى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حيث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الأخفش الأوسط دون غيره من الأخافش ، وهذه الكنية حيث أطلقت فى كتب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يراد منها إلا أبو الحسن سعيد ابن مسعدة ، الأخفش الأوسط ، ويزعم ابن الطيب الفاسى فى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اقتراح السيوطى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الكنية عند النحاة خاصة بالأخفش الأصغر على بن سليمان ، وهو وهم 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يفوتك أن تعلم أن المجد الفيروزآبادي 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الأخافش فى النحاة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بان لك من كلام السيوطى فى المزهر أنهم أحد عشر ، فلعل صاحب القاموس يريد بالأخافش من النحاة المشهورين من المتقدمين ، وهم الأكبر والأوسط والأصغر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خفش</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صنّف فى شيء من المقاييس كتيبا ، إذا أنت قرنته</w:t>
      </w:r>
    </w:p>
    <w:p>
      <w:pPr>
        <w:pStyle w:val="BookText"/>
        <w:rPr/>
      </w:pPr>
      <w:r>
        <w:rPr>
          <w:rFonts w:ascii="Amiri" w:hAnsi="Amiri" w:eastAsia="Amiri" w:cs="Amiri"/>
          <w:color w:val="111111"/>
          <w:sz w:val="28"/>
          <w:sz w:val="28"/>
          <w:szCs w:val="28"/>
          <w:rtl w:val="true"/>
          <w:lang w:bidi="ar-SA"/>
        </w:rPr>
        <w:t xml:space="preserve">بكتابنا هذا علمت بذاك أنا نبنا عنه فيه ، وكفيناه كلفة التعب به ، وكافأناه على لطيف ما أولاناه من علومه المسوقة إلينا ، المفيضة ماء البشر والبشاشة علينا ، حتى دعا ذلك أقواما نزرت </w:t>
      </w:r>
      <w:r>
        <w:rPr>
          <w:rStyle w:val="FootnoteAnchor"/>
          <w:rtl w:val="true"/>
        </w:rPr>
        <w:footnoteReference w:id="68"/>
      </w:r>
      <w:r>
        <w:rPr>
          <w:rFonts w:ascii="Amiri" w:hAnsi="Amiri" w:eastAsia="Amiri" w:cs="Amiri"/>
          <w:color w:val="111111"/>
          <w:sz w:val="28"/>
          <w:sz w:val="28"/>
          <w:szCs w:val="28"/>
          <w:rtl w:val="true"/>
          <w:lang w:bidi="ar-SA"/>
        </w:rPr>
        <w:t>من معرفة حقائق هذا العلم حظوظهم ، وتأخّرت عن إدراكه أقدامهم ، إلى الطعن عليه ، والقدح فى احتجاجاته وعلله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وسترى ذلك مشروحا فى الفصول بإذن الله تعالى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من يعتادنى ، ويلمّ لقراءة هذا العلم بى ، ممن آنس بصحبته لى ، وأرتضى حال أخذه عنى ، سأل فأطال المسألة ، وأكثر الحفاوة والملاينة ، أن أمضى الرأى فى إنشاء هذا الكتاب ، وأوليه طرفا من العناية والانصباب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بين ما أعتقده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ذلك علىّ ، إلى </w:t>
      </w:r>
      <w:r>
        <w:rPr>
          <w:rStyle w:val="FootnoteAnchor"/>
          <w:rtl w:val="true"/>
        </w:rPr>
        <w:footnoteReference w:id="69"/>
      </w:r>
      <w:r>
        <w:rPr>
          <w:rFonts w:ascii="Amiri" w:hAnsi="Amiri" w:eastAsia="Amiri" w:cs="Amiri"/>
          <w:color w:val="111111"/>
          <w:sz w:val="28"/>
          <w:sz w:val="28"/>
          <w:szCs w:val="28"/>
          <w:rtl w:val="true"/>
          <w:lang w:bidi="ar-SA"/>
        </w:rPr>
        <w:t>ما أوثره من إجابة هذا السائل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به ، ووضعت يدى فيه ، واستعنت الله على عمله ، واستمددته سبحانه من إرشاده وتوفيقه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مؤتى ذاك بقدرته ، وطوله ومشيئته</w:t>
      </w:r>
      <w:r>
        <w:rPr>
          <w:rFonts w:eastAsia="Amiri" w:cs="Amiri" w:ascii="Amiri" w:hAnsi="Amiri"/>
          <w:color w:val="111111"/>
          <w:sz w:val="28"/>
          <w:szCs w:val="28"/>
          <w:rtl w:val="true"/>
          <w:lang w:bidi="ar-SA"/>
        </w:rPr>
        <w:t xml:space="preserve">. </w:t>
      </w:r>
      <w:bookmarkStart w:id="68" w:name="pg14385_150303"/>
    </w:p>
    <w:p>
      <w:pPr>
        <w:pStyle w:val="Heading2"/>
        <w:numPr>
          <w:ilvl w:val="1"/>
          <w:numId w:val="1"/>
        </w:numPr>
        <w:rPr/>
      </w:pPr>
      <w:bookmarkStart w:id="69" w:name="__RefHeading___Toc7760514_3381743652"/>
      <w:bookmarkStart w:id="70" w:name="_Toc25"/>
      <w:bookmarkEnd w:id="68"/>
      <w:bookmarkEnd w:id="69"/>
      <w:r>
        <w:rPr>
          <w:rtl w:val="true"/>
        </w:rPr>
        <w:t>هذا باب القول على الفصل بين الكلام والقول</w:t>
      </w:r>
      <w:bookmarkEnd w:id="70"/>
    </w:p>
    <w:p>
      <w:pPr>
        <w:pStyle w:val="BookText"/>
        <w:rPr/>
      </w:pPr>
      <w:r>
        <w:rPr>
          <w:rFonts w:ascii="Amiri" w:hAnsi="Amiri" w:eastAsia="Amiri" w:cs="Amiri"/>
          <w:color w:val="111111"/>
          <w:sz w:val="28"/>
          <w:sz w:val="28"/>
          <w:szCs w:val="28"/>
          <w:rtl w:val="true"/>
          <w:lang w:bidi="ar-SA"/>
        </w:rPr>
        <w:t xml:space="preserve">ولنقدّم أمام القول على فرق بينهما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النسخ التى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وتفرّد النسخة التى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 والاجتماع ؛ إذ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 وهو ظرف متصرّف ، يقع ظرفا وغير ظرف ، وقد قرأ أكثر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وأبو عمرو وغيرهما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السجع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أحوال تصاريفهما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أيضا لانكسار الهاء فيهما ، لانكسار ما قبلها ، وهذا يفوت بما فى النسخة الفردة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واعتبار السجع وتوافق الفواصل فى كلام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مراعى ومقصود ، وليس لنا ألا نعتبره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فى أكثر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بعبارات ابن جنى ، ونسق أسلوبه ، وإنك لواجده ، ويحمل ما تشابه من كلام المؤلفين فى موضع على ما اطرد وأحكم منه فى موضع آخر ، فاعتبر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طرفا من ذكر أحوال تصاريفهما ، واشتقاقهما ، مع تقلب حروفهما ؛ فإن هذا موضع يتجاوز قدر الاشتقاق ، ويعلوه إلى 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وستراه فتجده طريقا غريبا ، ومسلكا من هذه اللغة الشريفة عجيبا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وجدت ، وكيف تصرّفت </w:t>
      </w:r>
      <w:r>
        <w:rPr>
          <w:rStyle w:val="FootnoteAnchor"/>
          <w:rtl w:val="true"/>
        </w:rPr>
        <w:footnoteReference w:id="71"/>
      </w:r>
      <w:r>
        <w:rPr>
          <w:rFonts w:ascii="IRNazanin" w:hAnsi="IRNazanin" w:eastAsia="IRNazanin"/>
          <w:color w:val="111111"/>
          <w:sz w:val="28"/>
          <w:sz w:val="28"/>
          <w:szCs w:val="28"/>
          <w:rtl w:val="true"/>
          <w:lang w:bidi="fa-IR"/>
        </w:rPr>
        <w:t xml:space="preserve">، من تقدّم بعض حروفها على بعض ، وتأخّره عنه ، إنما هو للخفوف </w:t>
      </w:r>
      <w:r>
        <w:rPr>
          <w:rStyle w:val="FootnoteAnchor"/>
          <w:rtl w:val="true"/>
        </w:rPr>
        <w:footnoteReference w:id="72"/>
      </w:r>
      <w:r>
        <w:rPr>
          <w:rFonts w:ascii="Amiri" w:hAnsi="Amiri" w:eastAsia="Amiri" w:cs="Amiri"/>
          <w:color w:val="111111"/>
          <w:sz w:val="28"/>
          <w:sz w:val="28"/>
          <w:szCs w:val="28"/>
          <w:rtl w:val="true"/>
          <w:lang w:bidi="ar-SA"/>
        </w:rPr>
        <w:t>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وجهات تراكيبها الست مستعملة كلها ، لم يهمل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الفم واللسان يخفّان له ، ويقلقان ويمذلان </w:t>
      </w:r>
      <w:r>
        <w:rPr>
          <w:rStyle w:val="FootnoteAnchor"/>
          <w:rtl w:val="true"/>
        </w:rPr>
        <w:footnoteReference w:id="73"/>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بضد السكوت ، الذى هو داعية إلى السكون ؛ ألا ترى أن الابتداء لما كان أخذا فى القول ، لم يكن الحرف المبدوء به إلا متحركا ، ولمّا كان الانتهاء أخذا فى السكوت ، لم يكن الحرف الموقوف عليه إلا ساكنا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الوحش ؛ وذلك لخفّته وإسراعه ؛ 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تواضخ التقريب قلوا مغلجا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قوداء لا تحمل إلا مخدجا</w:t>
      </w:r>
    </w:p>
    <w:p>
      <w:pPr>
        <w:pStyle w:val="BookText"/>
        <w:rPr/>
      </w:pPr>
      <w:r>
        <w:rPr>
          <w:rFonts w:ascii="Amiri" w:hAnsi="Amiri" w:eastAsia="Amiri" w:cs="Amiri"/>
          <w:color w:val="111111"/>
          <w:sz w:val="28"/>
          <w:sz w:val="28"/>
          <w:szCs w:val="28"/>
          <w:rtl w:val="true"/>
          <w:lang w:bidi="ar-SA"/>
        </w:rPr>
        <w:t>كالقوس ردّت غير ما أن تعوجا</w:t>
      </w:r>
    </w:p>
    <w:p>
      <w:pPr>
        <w:pStyle w:val="BookText"/>
        <w:rPr/>
      </w:pPr>
      <w:r>
        <w:rPr>
          <w:rFonts w:ascii="Amiri" w:hAnsi="Amiri" w:eastAsia="Amiri" w:cs="Amiri"/>
          <w:color w:val="111111"/>
          <w:sz w:val="28"/>
          <w:sz w:val="28"/>
          <w:szCs w:val="28"/>
          <w:rtl w:val="true"/>
          <w:lang w:bidi="ar-SA"/>
        </w:rPr>
        <w:t>تواضخ التقريب قلوا محلجا</w:t>
      </w:r>
    </w:p>
    <w:p>
      <w:pPr>
        <w:pStyle w:val="BookText"/>
        <w:rPr/>
      </w:pPr>
      <w:r>
        <w:rPr>
          <w:rFonts w:ascii="Amiri" w:hAnsi="Amiri" w:eastAsia="Amiri" w:cs="Amiri"/>
          <w:color w:val="111111"/>
          <w:sz w:val="28"/>
          <w:sz w:val="28"/>
          <w:szCs w:val="28"/>
          <w:rtl w:val="true"/>
          <w:lang w:bidi="ar-SA"/>
        </w:rPr>
        <w:t>جأبا ترى تليله مسحّجا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تواضخ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تجتهد مع فحلها فى الجرى ، وأصل المواضخة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فى الاستقاء بالدلاء ، وهو أن يستقى الرجل دلوا والآخر دلوا ، 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الجرى وهو أن يرفع يديه معا ، ويضعهما معا ؛ كما فى قول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أيطلا ظبى وساقا نعامة</w:t>
      </w:r>
    </w:p>
    <w:p>
      <w:pPr>
        <w:pStyle w:val="BookText"/>
        <w:rPr/>
      </w:pPr>
      <w:r>
        <w:rPr>
          <w:rFonts w:ascii="Amiri" w:hAnsi="Amiri" w:eastAsia="Amiri" w:cs="Amiri"/>
          <w:color w:val="111111"/>
          <w:sz w:val="28"/>
          <w:sz w:val="28"/>
          <w:szCs w:val="28"/>
          <w:rtl w:val="true"/>
          <w:lang w:bidi="ar-SA"/>
        </w:rPr>
        <w:t>وإرخاء سرحان وتقريب تتفل</w:t>
      </w:r>
    </w:p>
    <w:p>
      <w:pPr>
        <w:pStyle w:val="BookText"/>
        <w:rPr/>
      </w:pPr>
      <w:r>
        <w:rPr>
          <w:rFonts w:ascii="Amiri" w:hAnsi="Amiri" w:eastAsia="Amiri" w:cs="Amiri"/>
          <w:color w:val="111111"/>
          <w:sz w:val="28"/>
          <w:sz w:val="28"/>
          <w:szCs w:val="28"/>
          <w:rtl w:val="true"/>
          <w:lang w:bidi="ar-SA"/>
        </w:rPr>
        <w:t xml:space="preserve">والمغلج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المحلج فى رواية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المدمج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مطوىّ مثل المغلج ، أو المحلج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شديد ، وخلقه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يطرد أتنه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الأرجوزة بتمامها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العجاج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قلوت البسر والسّويق ، فهما مقلوّان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الشىء إذا قلى جفّ وخفّ ، وكان أسرع إلى الحركة وألطف ،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اقلوليت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تحتى ذات شغب سمحجا</w:t>
      </w:r>
    </w:p>
    <w:p>
      <w:pPr>
        <w:pStyle w:val="BookText"/>
        <w:rPr/>
      </w:pPr>
      <w:r>
        <w:rPr>
          <w:rFonts w:ascii="Amiri" w:hAnsi="Amiri" w:eastAsia="Amiri" w:cs="Amiri"/>
          <w:color w:val="111111"/>
          <w:sz w:val="28"/>
          <w:sz w:val="28"/>
          <w:szCs w:val="28"/>
          <w:rtl w:val="true"/>
          <w:lang w:bidi="ar-SA"/>
        </w:rPr>
        <w:t>قد عجبت منى ومن يعيليا</w:t>
      </w:r>
    </w:p>
    <w:p>
      <w:pPr>
        <w:pStyle w:val="BookText"/>
        <w:rPr/>
      </w:pPr>
      <w:r>
        <w:rPr>
          <w:rFonts w:ascii="Amiri" w:hAnsi="Amiri" w:eastAsia="Amiri" w:cs="Amiri"/>
          <w:color w:val="111111"/>
          <w:sz w:val="28"/>
          <w:sz w:val="28"/>
          <w:szCs w:val="28"/>
          <w:rtl w:val="true"/>
          <w:lang w:bidi="ar-SA"/>
        </w:rPr>
        <w:t xml:space="preserve">لمّا رأتنى خلقا مقلوليا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أى خفيفا للكبر وطائشا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وسرب كعين الرمل عوج إلى الصّبا</w:t>
      </w:r>
    </w:p>
    <w:p>
      <w:pPr>
        <w:pStyle w:val="BookText"/>
        <w:rPr/>
      </w:pPr>
      <w:r>
        <w:rPr>
          <w:rFonts w:ascii="IRNazanin" w:hAnsi="IRNazanin" w:eastAsia="IRNazanin"/>
          <w:color w:val="111111"/>
          <w:sz w:val="28"/>
          <w:sz w:val="28"/>
          <w:szCs w:val="28"/>
          <w:rtl w:val="true"/>
          <w:lang w:bidi="fa-IR"/>
        </w:rPr>
        <w:t xml:space="preserve">رواعف بالجادىّ حور المدامع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سمعن غناء بعد ما نمن نومة</w:t>
      </w:r>
    </w:p>
    <w:p>
      <w:pPr>
        <w:pStyle w:val="BookText"/>
        <w:rPr/>
      </w:pPr>
      <w:r>
        <w:rPr>
          <w:rFonts w:ascii="Amiri" w:hAnsi="Amiri" w:eastAsia="Amiri" w:cs="Amiri"/>
          <w:color w:val="111111"/>
          <w:sz w:val="28"/>
          <w:sz w:val="28"/>
          <w:szCs w:val="28"/>
          <w:rtl w:val="true"/>
          <w:lang w:bidi="ar-SA"/>
        </w:rPr>
        <w:t xml:space="preserve">من الليل فاقلولين فوق المضاجع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والبيت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اقلولى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استوفز وتجافى عن مكانه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 غنائى بعد ما نمن نومة</w:t>
      </w:r>
    </w:p>
    <w:p>
      <w:pPr>
        <w:pStyle w:val="BookText"/>
        <w:rPr/>
      </w:pPr>
      <w:r>
        <w:rPr>
          <w:rFonts w:ascii="Amiri" w:hAnsi="Amiri" w:eastAsia="Amiri" w:cs="Amiri"/>
          <w:color w:val="111111"/>
          <w:sz w:val="28"/>
          <w:sz w:val="28"/>
          <w:szCs w:val="28"/>
          <w:rtl w:val="true"/>
          <w:lang w:bidi="ar-SA"/>
        </w:rPr>
        <w:t>من الليل فاقلولين فوق المضاجع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ياء المتكلم مكان رواية ابن 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ولعلها أولى بمراد الشاعر ، وما ساق له حديثه ، من أنه يطرب هؤلاء الغانيات الحسان بغنائه وشجوه ، والأمر على 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خففن لذكره وقلقن فزال عنهنّ نومهنّ واستثقالهنّ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يعلم أن لام اقلوليت واو ، لا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لام اذلوليت </w:t>
      </w:r>
      <w:r>
        <w:rPr>
          <w:rStyle w:val="FootnoteAnchor"/>
          <w:rtl w:val="true"/>
        </w:rPr>
        <w:footnoteReference w:id="78"/>
      </w:r>
      <w:r>
        <w:rPr>
          <w:rFonts w:ascii="Amiri" w:hAnsi="Amiri" w:eastAsia="Amiri" w:cs="Amiri"/>
          <w:color w:val="111111"/>
          <w:sz w:val="28"/>
          <w:sz w:val="28"/>
          <w:szCs w:val="28"/>
          <w:rtl w:val="true"/>
          <w:lang w:bidi="ar-SA"/>
        </w:rPr>
        <w:t>فمشكوك فيها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الأصل أيضا 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أقبّ كمقلاء الوليد خميص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فأصدرها تعلو النجاد عشية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مفعال من قلوت بالقلة ، ومذكرها القال ؛ 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فى الضّرّاب قيلان القله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فكأنّ القال مقلوب قلوت ، وياء القيلان مقلوبة عن واو ، وهى لام قلوت ، ومثال الكلمة </w:t>
      </w:r>
      <w:r>
        <w:rPr>
          <w:rStyle w:val="FootnoteAnchor"/>
          <w:rtl w:val="true"/>
        </w:rPr>
        <w:footnoteReference w:id="80"/>
      </w:r>
      <w:r>
        <w:rPr>
          <w:rFonts w:ascii="Amiri" w:hAnsi="Amiri" w:eastAsia="Amiri" w:cs="Amiri"/>
          <w:color w:val="111111"/>
          <w:sz w:val="28"/>
          <w:sz w:val="28"/>
          <w:szCs w:val="28"/>
          <w:rtl w:val="true"/>
          <w:lang w:bidi="ar-SA"/>
        </w:rPr>
        <w:t>فلعان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عندى فى القلب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فلع ، واللام منه واو ؛ لقولهم فى تكسيره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أبواز ، ومثالها أفلاع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صحّة ما ذهبنا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قلب هذه الكلمة قولهم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فى تكسيرها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أنشدنا أبو علىّ </w:t>
      </w:r>
      <w:r>
        <w:rPr>
          <w:rStyle w:val="FootnoteAnchor"/>
          <w:rtl w:val="true"/>
        </w:rPr>
        <w:footnoteReference w:id="81"/>
      </w:r>
      <w:r>
        <w:rPr>
          <w:rFonts w:ascii="Amiri" w:hAnsi="Amiri" w:eastAsia="Amiri" w:cs="Amiri"/>
          <w:color w:val="111111"/>
          <w:sz w:val="28"/>
          <w:sz w:val="28"/>
          <w:szCs w:val="28"/>
          <w:rtl w:val="true"/>
          <w:lang w:bidi="ar-SA"/>
        </w:rPr>
        <w:t xml:space="preserve">لذى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على أنيابها كل سدفة</w:t>
      </w:r>
    </w:p>
    <w:p>
      <w:pPr>
        <w:pStyle w:val="BookText"/>
        <w:rPr/>
      </w:pPr>
      <w:r>
        <w:rPr>
          <w:rFonts w:ascii="Amiri" w:hAnsi="Amiri" w:eastAsia="Amiri" w:cs="Amiri"/>
          <w:color w:val="111111"/>
          <w:sz w:val="28"/>
          <w:sz w:val="28"/>
          <w:szCs w:val="28"/>
          <w:rtl w:val="true"/>
          <w:lang w:bidi="ar-SA"/>
        </w:rPr>
        <w:t xml:space="preserve">صياح البوازى من صريف اللوائك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اجتمعوا علىّ فخلّ عنهم</w:t>
      </w:r>
    </w:p>
    <w:p>
      <w:pPr>
        <w:pStyle w:val="BookText"/>
        <w:rPr/>
      </w:pPr>
      <w:r>
        <w:rPr>
          <w:rFonts w:ascii="Amiri" w:hAnsi="Amiri" w:eastAsia="Amiri" w:cs="Amiri"/>
          <w:color w:val="111111"/>
          <w:sz w:val="28"/>
          <w:sz w:val="28"/>
          <w:szCs w:val="28"/>
          <w:rtl w:val="true"/>
          <w:lang w:bidi="ar-SA"/>
        </w:rPr>
        <w:t xml:space="preserve">وعن باز يصكّ حباريات </w:t>
      </w: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فاعل ؛ لاطّراد الإمالة فى ألفه ، وهى فى فاعل أكثر منها فى نحو مال وباب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وحدثنا أبو علىّ سنة إحدى وأربعين </w:t>
      </w:r>
      <w:r>
        <w:rPr>
          <w:rStyle w:val="FootnoteAnchor"/>
          <w:rtl w:val="true"/>
        </w:rPr>
        <w:footnoteReference w:id="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 الحسن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كثرت 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فلع ، وثلاثة أفلاع ، وهى الفلعان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تركيب هذه الكلمة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منها عليه تصرف ؛ 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 ، يبزو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وعلا ، ومنه البازى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الأصل اسم الفاعل ، ثم استعمل استعمال الأسماء ، كصاحب ووالد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وبزاة وبواز يؤكّد ذلك ، وعليه بقيّة الباب من أبزى وبزواء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فتبازت فتبازخت لها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جلسة الجازر يستنجى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وتبازت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مؤخرها ، وتبارخت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مشية العجوز ، أقامت صلبها ، فتأخر كاهلها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 ،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والبزا ، لأن ذلك كله شدة ومقاولة </w:t>
      </w:r>
      <w:r>
        <w:rPr>
          <w:rStyle w:val="FootnoteAnchor"/>
          <w:rtl w:val="true"/>
        </w:rPr>
        <w:footnoteReference w:id="86"/>
      </w:r>
      <w:r>
        <w:rPr>
          <w:rFonts w:ascii="IRNazanin" w:hAnsi="IRNazanin" w:eastAsia="IRNazanin"/>
          <w:color w:val="111111"/>
          <w:sz w:val="28"/>
          <w:sz w:val="28"/>
          <w:szCs w:val="28"/>
          <w:rtl w:val="true"/>
          <w:lang w:bidi="fa-IR"/>
        </w:rPr>
        <w:t>فاعرفه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فمقلاء من قلوت ، وذلك أن القال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العصا التى يضرب بها القلة ، وهى الصغيرة ، وذلك لاستعمالها فى الضرب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الوقل للوعل ، وذلك لحركته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توقّل فى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فيه ، وذلك لا يكون إلا مع الحركة والاعتمال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عودا أحمّ القرا ، إزمولة وقلا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يأتى تراث أبيه يتبع القذفا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 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جاءت به عنس من الشام تلق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يدعى الجليد وهو فينا الزّمّلق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زلق وزملق ، وزمالق ، وزمّلق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ينزل قبل أن يجامع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أى تخفّ وتسرع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به عنس من الشام تلق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 وتسرع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تلقفون فيه أو إليه ؛ فحذف حرف الجر ، وأوصل الفعل إلى المفعول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 والهاء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الإفك الذى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النقل عن ابن جنى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 أن تجزم بثبوت ما ذكره الشيخ محمد على النجار احتمالا فى تعليقه على هذا الموضع من الخصائص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الجار ، وأوصل الضمير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 كلامه ، فلو رجع الشيخ إلى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لجزم دون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تخفّون وتسرعون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فقد يمكن أن يكون الأولق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وفى تهذيب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من النشاط ؛ كالجنون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فوعلا من هذا اللفظ ، وأن</w:t>
      </w:r>
    </w:p>
    <w:p>
      <w:pPr>
        <w:pStyle w:val="BookText"/>
        <w:rPr/>
      </w:pPr>
      <w:r>
        <w:rPr>
          <w:rFonts w:ascii="Amiri" w:hAnsi="Amiri" w:eastAsia="Amiri" w:cs="Amiri"/>
          <w:color w:val="111111"/>
          <w:sz w:val="28"/>
          <w:sz w:val="28"/>
          <w:szCs w:val="28"/>
          <w:rtl w:val="true"/>
          <w:lang w:bidi="ar-SA"/>
        </w:rPr>
        <w:t>يكون أيضا أفعل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أفعل فأمره ظاهر ، وإن سميت به لم تصرفه معرفة ، وإن كان فوعلا فأصله وولق ، فلما التقت الواوان فى أوّل الكلمة أبدلت الأولى همزة ؛ لاستثقالها أوّلا ، كقولك فى تحقير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أويصل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سميت بأولق على هذا لصرفته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حملته الجماعة عليه أنه فوعل من تألّق البرق ، إذا خفق ، وذلك لأن الخفوق مما يصحبه الانزعاج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أبا إسحاق </w:t>
      </w:r>
      <w:r>
        <w:rPr>
          <w:rStyle w:val="FootnoteAnchor"/>
          <w:rtl w:val="true"/>
        </w:rPr>
        <w:footnoteReference w:id="91"/>
      </w:r>
      <w:r>
        <w:rPr>
          <w:rFonts w:ascii="Amiri" w:hAnsi="Amiri" w:eastAsia="Amiri" w:cs="Amiri"/>
          <w:color w:val="111111"/>
          <w:sz w:val="28"/>
          <w:sz w:val="28"/>
          <w:szCs w:val="28"/>
          <w:rtl w:val="true"/>
          <w:lang w:bidi="ar-SA"/>
        </w:rPr>
        <w:t>قد كان يجيز فيه أن يكون أفعل ، من ولق 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ما عليه الكافّة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فوعلا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الرجل فهو مألوق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إنشاد أبى زيد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تراقب عيناها القطيع كأنما</w:t>
      </w:r>
    </w:p>
    <w:p>
      <w:pPr>
        <w:pStyle w:val="BookText"/>
        <w:rPr/>
      </w:pPr>
      <w:r>
        <w:rPr>
          <w:rFonts w:ascii="Amiri" w:hAnsi="Amiri" w:eastAsia="Amiri" w:cs="Amiri"/>
          <w:color w:val="111111"/>
          <w:sz w:val="28"/>
          <w:sz w:val="28"/>
          <w:szCs w:val="28"/>
          <w:rtl w:val="true"/>
          <w:lang w:bidi="ar-SA"/>
        </w:rPr>
        <w:t xml:space="preserve">يخالطها من مسه مس أولق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وقد قالوا منه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مسعورة أى مجنونة ، وقيل فى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ضَلالٍ وَسُعُرٍ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السّعر هو الجنون </w:t>
      </w:r>
      <w:r>
        <w:rPr>
          <w:rStyle w:val="FootnoteAnchor"/>
          <w:rtl w:val="true"/>
        </w:rPr>
        <w:footnoteReference w:id="95"/>
      </w:r>
      <w:r>
        <w:rPr>
          <w:rFonts w:ascii="IRNazanin" w:hAnsi="IRNazanin" w:eastAsia="IRNazanin"/>
          <w:color w:val="111111"/>
          <w:sz w:val="28"/>
          <w:sz w:val="28"/>
          <w:szCs w:val="28"/>
          <w:rtl w:val="true"/>
          <w:lang w:bidi="fa-IR"/>
        </w:rPr>
        <w:t xml:space="preserve">، وشاهد هذا القول قول القطامىّ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يتبعن سامية العينين تحسبها</w:t>
      </w:r>
    </w:p>
    <w:p>
      <w:pPr>
        <w:pStyle w:val="BookText"/>
        <w:rPr/>
      </w:pPr>
      <w:r>
        <w:rPr>
          <w:rFonts w:ascii="Amiri" w:hAnsi="Amiri" w:eastAsia="Amiri" w:cs="Amiri"/>
          <w:color w:val="111111"/>
          <w:sz w:val="28"/>
          <w:sz w:val="28"/>
          <w:szCs w:val="28"/>
          <w:rtl w:val="true"/>
          <w:lang w:bidi="ar-SA"/>
        </w:rPr>
        <w:t xml:space="preserve">مسعورة أو ترى ما لا ترى الإبل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محبوك فاسلم أيها الطلل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و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 من الطعام إلا ما لوّق لى</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أى ما خدم وأعملت اليد فى تحريكه ، وتلبيقه </w:t>
      </w:r>
      <w:r>
        <w:rPr>
          <w:rStyle w:val="FootnoteAnchor"/>
          <w:rtl w:val="true"/>
        </w:rPr>
        <w:footnoteReference w:id="98"/>
      </w:r>
      <w:r>
        <w:rPr>
          <w:rFonts w:ascii="Amiri" w:hAnsi="Amiri" w:eastAsia="Amiri" w:cs="Amiri"/>
          <w:color w:val="111111"/>
          <w:sz w:val="28"/>
          <w:sz w:val="28"/>
          <w:szCs w:val="28"/>
          <w:rtl w:val="true"/>
          <w:lang w:bidi="ar-SA"/>
        </w:rPr>
        <w:t>، حتى يطمئن وتتضامّ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اللّوقة للزبدة ، وذلك لخفّتها وإسراع حركتها ، وأنها ليست لها مسكة الجبن ، وثقل المصل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قوم أن الألوقة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هى اللوقة فى المعنى ، وتقاربت حروفهما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لفظها </w:t>
      </w:r>
      <w:r>
        <w:rPr>
          <w:rStyle w:val="FootnoteAnchor"/>
          <w:rtl w:val="true"/>
        </w:rPr>
        <w:footnoteReference w:id="99"/>
      </w:r>
      <w:r>
        <w:rPr>
          <w:rFonts w:ascii="Amiri" w:hAnsi="Amiri" w:eastAsia="Amiri" w:cs="Amiri"/>
          <w:color w:val="111111"/>
          <w:sz w:val="28"/>
          <w:sz w:val="28"/>
          <w:szCs w:val="28"/>
          <w:rtl w:val="true"/>
          <w:lang w:bidi="ar-SA"/>
        </w:rPr>
        <w:t xml:space="preserve">، وذلك باطل ؛ لأنه لو كانت من هذا اللفظ لوجب تصحيح عينها ؛ إذ كانت الزيادة فى أوّلها من زيادة الفعل ، والمثال مثاله ، فكان يجب على هذا أن تكون ألوقة كما قالوا فى أثوب وأسوق وأعين وأنيب بالصحة ، ليفرق بذلك بين الاسم والفعل ، وهذا واضح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الألوقة فعولة من تألق البرق إذا لمع وبرق واضطرب ، وذلك لبريق الزبدة واضطرابها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اللّقوة للعقاب ، قيل لها ذلك لخفّتها وسرعة طيرانها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بفتخاء الجناحين لقوة</w:t>
      </w:r>
    </w:p>
    <w:p>
      <w:pPr>
        <w:pStyle w:val="BookText"/>
        <w:rPr/>
      </w:pPr>
      <w:r>
        <w:rPr>
          <w:rFonts w:ascii="IRNazanin" w:hAnsi="IRNazanin" w:eastAsia="IRNazanin"/>
          <w:color w:val="111111"/>
          <w:sz w:val="28"/>
          <w:sz w:val="28"/>
          <w:szCs w:val="28"/>
          <w:rtl w:val="true"/>
          <w:lang w:bidi="fa-IR"/>
        </w:rPr>
        <w:t xml:space="preserve">دفوف من العقبان طأطأت شملال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والبيت من قصيدته اللامية التى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عم صباحا أيها الطلل البالى</w:t>
      </w:r>
    </w:p>
    <w:p>
      <w:pPr>
        <w:pStyle w:val="BookText"/>
        <w:rPr/>
      </w:pPr>
      <w:r>
        <w:rPr>
          <w:rFonts w:ascii="Amiri" w:hAnsi="Amiri" w:eastAsia="Amiri" w:cs="Amiri"/>
          <w:color w:val="111111"/>
          <w:sz w:val="28"/>
          <w:sz w:val="28"/>
          <w:szCs w:val="28"/>
          <w:rtl w:val="true"/>
          <w:lang w:bidi="ar-SA"/>
        </w:rPr>
        <w:t>وهل يعمن من كان فى العصر الخالى</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صيود من العقبان طأطأت شملال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وفتخاء الجناحين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لينتهما واللقوة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السريعة من العقبان ، ودفوف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تدنو من الأرض فى طيرانها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دانيت وخفّضت ، الشملال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السريعة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بطأطأتى هذه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طأطأت عقابا ليّنة الجناحين منتفختهما عند الطيران فى سهولة وتأنّ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امرئ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اللقوة </w:t>
      </w:r>
      <w:r>
        <w:rPr>
          <w:rStyle w:val="FootnoteAnchor"/>
          <w:rtl w:val="true"/>
        </w:rPr>
        <w:footnoteReference w:id="102"/>
      </w:r>
      <w:r>
        <w:rPr>
          <w:rFonts w:ascii="Amiri" w:hAnsi="Amiri" w:eastAsia="Amiri" w:cs="Amiri"/>
          <w:color w:val="111111"/>
          <w:sz w:val="28"/>
          <w:sz w:val="28"/>
          <w:szCs w:val="28"/>
          <w:rtl w:val="true"/>
          <w:lang w:bidi="ar-SA"/>
        </w:rPr>
        <w:t>فى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والتقاؤهما أن الوجه اضطرب شكله ، فكأنه خفّة فيه ، وطيش منه ، وليست له مسكة الصحيح ، ووفور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لقوة لاقت قبيسا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السريعة اللّقاح ، وذلك أنها أسرعت إلى ماء الفحل فقبلته ، ولم تنب عنه نبوّ العاقر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الطرائق التى نحن فيها حزنة المذاهب ، والتورّد لها وعر المسلك ، ولا يجب مع هذا أن تستنكر ، ولا تستبعد ؛ فقد كان أبو على رحمه‌الله يراها ويأخذ بها ؛ ألا تراه غلّب كون لام أثفيّة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جعلها أفعولة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 على كونها ياء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يثفوه ويثفيه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يثفه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فيثفه لا يكون إلا من الواو ، ولم يحفل بالحرف الشاذّ من هذا ، 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يعس ؛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 فاء وثف واوا قوى عنده فى أثفية كون لامها واوا ، فتأنّس للام بموضع الفاء ، على بعد بينهما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وشاهدته غير مرّة ، إذا أشكل عليه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 أو العين ، أو اللام ، استعان على علمه ومعرفته بتقليب أصول المثال الذى ذلك الحرف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أغرب مأخذا </w:t>
      </w:r>
    </w:p>
    <w:p>
      <w:pPr>
        <w:pStyle w:val="BookText"/>
        <w:rPr/>
      </w:pPr>
      <w:r>
        <w:rPr>
          <w:rFonts w:ascii="Amiri" w:hAnsi="Amiri" w:eastAsia="Amiri" w:cs="Amiri"/>
          <w:color w:val="111111"/>
          <w:sz w:val="28"/>
          <w:sz w:val="28"/>
          <w:szCs w:val="28"/>
          <w:rtl w:val="true"/>
          <w:lang w:bidi="ar-SA"/>
        </w:rPr>
        <w:t xml:space="preserve">مما تقتضيه صناعة الاشتقاق ؛ لأن ذلك إنما يلتزم فيه شرج </w:t>
      </w:r>
      <w:r>
        <w:rPr>
          <w:rStyle w:val="FootnoteAnchor"/>
          <w:rtl w:val="true"/>
        </w:rPr>
        <w:footnoteReference w:id="105"/>
      </w:r>
      <w:r>
        <w:rPr>
          <w:rFonts w:ascii="Amiri" w:hAnsi="Amiri" w:eastAsia="Amiri" w:cs="Amiri"/>
          <w:color w:val="111111"/>
          <w:sz w:val="28"/>
          <w:sz w:val="28"/>
          <w:szCs w:val="28"/>
          <w:rtl w:val="true"/>
          <w:lang w:bidi="ar-SA"/>
        </w:rPr>
        <w:t>واحد من تتالى الحروف ، من غير تقليب لها ولا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رحمه‌الله وغيره من تلك الطبقة ، استسرفوا </w:t>
      </w:r>
      <w:r>
        <w:rPr>
          <w:rStyle w:val="FootnoteAnchor"/>
          <w:rtl w:val="true"/>
        </w:rPr>
        <w:footnoteReference w:id="106"/>
      </w:r>
      <w:r>
        <w:rPr>
          <w:rFonts w:ascii="Amiri" w:hAnsi="Amiri" w:eastAsia="Amiri" w:cs="Amiri"/>
          <w:color w:val="111111"/>
          <w:sz w:val="28"/>
          <w:sz w:val="28"/>
          <w:szCs w:val="28"/>
          <w:rtl w:val="true"/>
          <w:lang w:bidi="ar-SA"/>
        </w:rPr>
        <w:t>أبا إسحاق رحمه‌الله ، فيما تجشمه من قوّة حشده ، وضمّه شعاع ما انتشر من المثل المتباينة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يتكلّف تقليب الأصل ، ووضع كل واحد من أحنائه موضع صاحبه ، فشىء لم يعرض له ولا تضمّن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أبو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أنس ، ومن جهل استوحش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 الشاهد والدليل ، وضح المنهج والسبيل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فقد ترى ما قدّمنا فى هذا أنفا </w:t>
      </w:r>
      <w:r>
        <w:rPr>
          <w:rStyle w:val="FootnoteAnchor"/>
          <w:rtl w:val="true"/>
        </w:rPr>
        <w:footnoteReference w:id="107"/>
      </w:r>
      <w:r>
        <w:rPr>
          <w:rFonts w:ascii="Amiri" w:hAnsi="Amiri" w:eastAsia="Amiri" w:cs="Amiri"/>
          <w:color w:val="111111"/>
          <w:sz w:val="28"/>
          <w:sz w:val="28"/>
          <w:szCs w:val="28"/>
          <w:rtl w:val="true"/>
          <w:lang w:bidi="ar-SA"/>
        </w:rPr>
        <w:t xml:space="preserve">، وفيه كاف من غيره ؛ على أن هذا وإن لم يطّرد وينقد فى كل أصل ، فالعذر على كل حال فيه أبين منه فى الأصل الواحد ، من غير تقليب لشيء من حروفه ، فإذا جاز أن يخرج بعض الأصل الواحد من أن تنظمه قضيّة الاشتقاق له كان فيما تقلبت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فاؤه وعينه ، ولامه ، أسهل ، والمعذرة فيه أوضح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أنك إن أنعمت النظر ولا طفته ، وتركت الضجر وتحاميته ، لم تكد تعدم قرب بعض من بعض ، وإذا تأمّلت ذاك وجدته بإذن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أيضا حالها ، وذلك أنها حيث تقلبت فمعناها الدلالة على القوّة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والمستعمل منها أصول خمسة ، وهى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 ل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 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ك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وأهملت </w:t>
      </w:r>
      <w:r>
        <w:rPr>
          <w:rStyle w:val="FootnoteAnchor"/>
          <w:rtl w:val="true"/>
        </w:rPr>
        <w:footnoteReference w:id="108"/>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تأت فى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الأصل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الكلم للجرح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للشدّة التى فيه ، وقالوا فى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مِنَ الْأَرْضِ تُكَلِّمُهُمْ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الكلام ، والآخر من الكلام أى تجرحهم وتأكلهم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 وذلك لشدّته وقوته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كليم أى مجروح وجريح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الشيخ كالأسد الكليم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الكليم بالجرّ والرفع ، فالرفع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الشيخ الكليم كالأسد ، والجرّ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الشيخ كالأسد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هى الفرس التى كرت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وقبله مطلع القصيدة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تسألنى بنو جشم بن بكر</w:t>
      </w:r>
    </w:p>
    <w:p>
      <w:pPr>
        <w:pStyle w:val="BookText"/>
        <w:rPr/>
      </w:pPr>
      <w:r>
        <w:rPr>
          <w:rFonts w:ascii="Amiri" w:hAnsi="Amiri" w:eastAsia="Amiri" w:cs="Amiri"/>
          <w:color w:val="111111"/>
          <w:sz w:val="28"/>
          <w:sz w:val="28"/>
          <w:szCs w:val="28"/>
          <w:rtl w:val="true"/>
          <w:lang w:bidi="ar-SA"/>
        </w:rPr>
        <w:t>أغراء العرادة أم بهيم</w:t>
      </w:r>
    </w:p>
    <w:p>
      <w:pPr>
        <w:pStyle w:val="BookText"/>
        <w:rPr/>
      </w:pPr>
      <w:r>
        <w:rPr>
          <w:rFonts w:ascii="Amiri" w:hAnsi="Amiri" w:eastAsia="Amiri" w:cs="Amiri"/>
          <w:color w:val="111111"/>
          <w:sz w:val="28"/>
          <w:sz w:val="28"/>
          <w:szCs w:val="28"/>
          <w:rtl w:val="true"/>
          <w:lang w:bidi="ar-SA"/>
        </w:rPr>
        <w:t>وتبين من هذا أن القصيدة مرفوعة الروى ، فتجويز الجر فى الكليم من أبى الفتح ؛ لأنه لم يطلع على عمود القصيدة ، وانظرها فى المفضليات ا 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للشيخ رحمه‌الله أناة فى تخطئة ابن جنى لو حمل تجويزه للجر والرفع على ما هو جائز لغة ونحوا لا شعرا ورويا ؛ فادّعاء جهل ابن جنى بعمود القصيدة وكونه لا يعرف منها إلا الشطر الذى استشهد به بعيد مع ما عرف عنه من سعة الحفظ والاطلاع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إذا جرح فحمى أنفا ، وغضب فلا يقوم له شيء ،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محرّبا من أسد ترج</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ينازلهم ، لنابيه قبيب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ومنه الكلام ، وذلك أنه سبب لكل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أكثر الأمر ؛ ألا ترى إلى قول رسول الله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كفى مئونة لقلقه وقبقبه وذبذبه دخل الجنة</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فاللقلق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 والقبقب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 والذبذب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لسانه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أوردنى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وجرح اللسان كجرح اليد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عن نثا غيره جاءنى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القوافى يتّلجن موالجا</w:t>
      </w:r>
    </w:p>
    <w:p>
      <w:pPr>
        <w:pStyle w:val="BookText"/>
        <w:rPr/>
      </w:pPr>
      <w:r>
        <w:rPr>
          <w:rFonts w:ascii="Amiri" w:hAnsi="Amiri" w:eastAsia="Amiri" w:cs="Amiri"/>
          <w:color w:val="111111"/>
          <w:sz w:val="28"/>
          <w:sz w:val="28"/>
          <w:szCs w:val="28"/>
          <w:rtl w:val="true"/>
          <w:lang w:bidi="ar-SA"/>
        </w:rPr>
        <w:t xml:space="preserve">تضايق عنها أن تولّجها الإبر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وامتثله الأخطل وأبرّ عليه </w:t>
      </w:r>
      <w:r>
        <w:rPr>
          <w:rStyle w:val="FootnoteAnchor"/>
          <w:rtl w:val="true"/>
        </w:rPr>
        <w:footnoteReference w:id="114"/>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اتّقونى وهم منّى على حذر</w:t>
      </w:r>
    </w:p>
    <w:p>
      <w:pPr>
        <w:pStyle w:val="BookText"/>
        <w:rPr/>
      </w:pPr>
      <w:r>
        <w:rPr>
          <w:rFonts w:ascii="Amiri" w:hAnsi="Amiri" w:eastAsia="Amiri" w:cs="Amiri"/>
          <w:color w:val="111111"/>
          <w:sz w:val="28"/>
          <w:sz w:val="28"/>
          <w:szCs w:val="28"/>
          <w:rtl w:val="true"/>
          <w:lang w:bidi="ar-SA"/>
        </w:rPr>
        <w:t xml:space="preserve">والقول ينفذ ما لا تنفذ الإبر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استكانوا وهم منى على مضض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به الطائىّ </w:t>
      </w:r>
      <w:r>
        <w:rPr>
          <w:rStyle w:val="FootnoteAnchor"/>
          <w:rtl w:val="true"/>
        </w:rPr>
        <w:footnoteReference w:id="116"/>
      </w:r>
      <w:r>
        <w:rPr>
          <w:rFonts w:ascii="Amiri" w:hAnsi="Amiri" w:eastAsia="Amiri" w:cs="Amiri"/>
          <w:color w:val="111111"/>
          <w:sz w:val="28"/>
          <w:sz w:val="28"/>
          <w:szCs w:val="28"/>
          <w:rtl w:val="true"/>
          <w:lang w:bidi="ar-SA"/>
        </w:rPr>
        <w:t xml:space="preserve">الصغير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عتاب بأطراف القوافى ، كأنه</w:t>
      </w:r>
    </w:p>
    <w:p>
      <w:pPr>
        <w:pStyle w:val="BookText"/>
        <w:rPr/>
      </w:pPr>
      <w:r>
        <w:rPr>
          <w:rFonts w:ascii="Amiri" w:hAnsi="Amiri" w:eastAsia="Amiri" w:cs="Amiri"/>
          <w:color w:val="111111"/>
          <w:sz w:val="28"/>
          <w:sz w:val="28"/>
          <w:szCs w:val="28"/>
          <w:rtl w:val="true"/>
          <w:lang w:bidi="ar-SA"/>
        </w:rPr>
        <w:t>طعان بأطراف القنا المتكسّر</w:t>
      </w:r>
    </w:p>
    <w:p>
      <w:pPr>
        <w:pStyle w:val="BookText"/>
        <w:rPr/>
      </w:pPr>
      <w:r>
        <w:rPr>
          <w:rFonts w:ascii="IRNazanin" w:hAnsi="IRNazanin" w:eastAsia="IRNazanin"/>
          <w:color w:val="111111"/>
          <w:sz w:val="28"/>
          <w:sz w:val="28"/>
          <w:szCs w:val="28"/>
          <w:rtl w:val="true"/>
          <w:lang w:bidi="fa-IR"/>
        </w:rPr>
        <w:t>وهو باب 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الكلام أكثره إلى الشر ، اشتق له من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كمل الشىء وكمل وكمل فهو كامل وكميل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بقيّة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والتقاؤهما أن الشىء إذا تمّ وكمل كان حينئذ أقوى وأشدّ منه إذا كان ناقصا غير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ك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اللكم إذا وجأت الرجل ونحوه ، ولا شك فى شدّة ما هذه سبيله </w:t>
      </w:r>
      <w:r>
        <w:rPr>
          <w:rStyle w:val="FootnoteAnchor"/>
          <w:rtl w:val="true"/>
        </w:rPr>
        <w:footnoteReference w:id="117"/>
      </w:r>
      <w:r>
        <w:rPr>
          <w:rFonts w:ascii="IRNazanin" w:hAnsi="IRNazanin" w:eastAsia="IRNazanin"/>
          <w:color w:val="111111"/>
          <w:sz w:val="28"/>
          <w:sz w:val="28"/>
          <w:szCs w:val="28"/>
          <w:rtl w:val="true"/>
          <w:lang w:bidi="fa-IR"/>
        </w:rPr>
        <w:t xml:space="preserve">؛ أنشد الأصمعىّ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صوت جرعها تساجل</w:t>
      </w:r>
    </w:p>
    <w:p>
      <w:pPr>
        <w:pStyle w:val="BookText"/>
        <w:rPr/>
      </w:pPr>
      <w:r>
        <w:rPr>
          <w:rFonts w:ascii="Amiri" w:hAnsi="Amiri" w:eastAsia="Amiri" w:cs="Amiri"/>
          <w:color w:val="111111"/>
          <w:sz w:val="28"/>
          <w:sz w:val="28"/>
          <w:szCs w:val="28"/>
          <w:rtl w:val="true"/>
          <w:lang w:bidi="ar-SA"/>
        </w:rPr>
        <w:t xml:space="preserve">هاتيك هاتا حتنى تكايل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كأن صوت شجنها المحتان</w:t>
      </w:r>
    </w:p>
    <w:p>
      <w:pPr>
        <w:pStyle w:val="BookText"/>
        <w:rPr/>
      </w:pPr>
      <w:r>
        <w:rPr>
          <w:rFonts w:ascii="Amiri" w:hAnsi="Amiri" w:eastAsia="Amiri" w:cs="Amiri"/>
          <w:color w:val="111111"/>
          <w:sz w:val="28"/>
          <w:sz w:val="28"/>
          <w:szCs w:val="28"/>
          <w:rtl w:val="true"/>
          <w:lang w:bidi="ar-SA"/>
        </w:rPr>
        <w:t>تحت الصقيع جرش أفعوان</w:t>
      </w:r>
    </w:p>
    <w:p>
      <w:pPr>
        <w:pStyle w:val="BookText"/>
        <w:rPr/>
      </w:pPr>
      <w:r>
        <w:rPr>
          <w:rFonts w:ascii="Amiri" w:hAnsi="Amiri" w:eastAsia="Amiri" w:cs="Amiri"/>
          <w:color w:val="111111"/>
          <w:sz w:val="28"/>
          <w:sz w:val="28"/>
          <w:szCs w:val="28"/>
          <w:rtl w:val="true"/>
          <w:lang w:bidi="ar-SA"/>
        </w:rPr>
        <w:t>فأما على ما هنا فهو وصف لجرعها حين تشرب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لدم العجى تلكمها الجنادل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وخفّان لكّامان للقلع الكبد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ستأتيك منها إن عمرت عصابة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بئر مكول ، إذا قلّ ماؤها ، قال القطامىّ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كأنها قلب عاديّة مكل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بليت ، وإن طالت بك الطيل</w:t>
      </w:r>
    </w:p>
    <w:p>
      <w:pPr>
        <w:pStyle w:val="BookText"/>
        <w:rPr/>
      </w:pPr>
      <w:r>
        <w:rPr>
          <w:rFonts w:ascii="IRNazanin" w:hAnsi="IRNazanin" w:eastAsia="IRNazanin"/>
          <w:color w:val="111111"/>
          <w:sz w:val="28"/>
          <w:sz w:val="28"/>
          <w:szCs w:val="28"/>
          <w:rtl w:val="true"/>
          <w:lang w:bidi="fa-IR"/>
        </w:rPr>
        <w:t xml:space="preserve">وصدره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لواغب الطرف منقوبا محاجرها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وقبله فى وصف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خوصا تدير عيونا ماؤها سرب</w:t>
      </w:r>
    </w:p>
    <w:p>
      <w:pPr>
        <w:pStyle w:val="BookText"/>
        <w:rPr/>
      </w:pPr>
      <w:r>
        <w:rPr>
          <w:rFonts w:ascii="IRNazanin" w:hAnsi="IRNazanin" w:eastAsia="IRNazanin"/>
          <w:color w:val="111111"/>
          <w:sz w:val="28"/>
          <w:sz w:val="28"/>
          <w:szCs w:val="28"/>
          <w:rtl w:val="true"/>
          <w:lang w:bidi="fa-IR"/>
        </w:rPr>
        <w:t>على الخدود إذا ما اغرورق المقل</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قلب يريد محاجر العين يصفها بغئور العين وسعة موضعها ، والمحاجر جمع محجر ، وهو ما دار بالعين ، والقلب جمع قليب وهو البئر ،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 منسوبة إلى عاد ، والمكل جمع مكول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جمهرة العرب للقرشى ، وديوان القطامى المطبوع فى ليدن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والتقاؤهما أنّ البئر موضوعة الأمر على جمّتها بالماء ، فإذا قلّ ماؤها كره موردها ، وجفا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شدّة ظاهرة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وذلك أن المكلة هى أول ما يستقى من جمّة البئر ، وهى كذلك الشىء القليل من الماء يبقى فى البئر أو الإناء فهى على ذلك من الأضداد ، قاله فى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كنكد وممكلة وممكولة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التى قد نزح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الماء فى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واللسان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ابن جنى قد وجّه قلة الماء بأنه شدّة ظاهرة ، فإننا نوجه كثرة الماء ووفرته ، ونبوعه بحيث يكون أول ما يستقى من جمّة البئر ، وكون المكل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الماء فى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فإننا نوجه ذلك أيضا بما يفيد معنى القوّة والشدّة ، إذ إن فى اجتماع الماء وفورانه ونبوعه وتدفقه شدّة وقوّة 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ملكت العجين ، إذا أنعمت عجنه فاشتدّ وقوى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ملك الإنسان ، ألا تراهم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اشتملت عليه يدى ، وذلك قوة وقدرة من المالك على ملكه ، ومنه الملك ، لما يعطى صاحبه من القوة والغلبة ، وأملكت الجارية ؛ لأن يد بعلها تقتدر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بقيّة الباب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أحكام هذين الأصلين على تصرفهما وتقلّب حروفهما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محبوك ، فاسلم أيها الطلل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ابن جنى أن يوجه المعنى الآخر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الأضداد ، وقد اجتهد فى توجيه أحد معنييها وهو دلالتها على قلّة الماء ، ولكنها تدل على كثرته كذلك ، فلو ترك ذلك بلا توجيه لانتقض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أمر قدمناه أمام القول على الفرق بين الكلام والقول ؛ ليرى منه غور هذه اللغة الشريفة ، الكريمة اللطيفة ، ويعجب من وسيع مذاهبها ، وبديع ما أمدّ به واضعها ومبتدئها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أوان القول على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فكل لفظ مستقلّ بنفسه ، مفيد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الذى يسميه النحويون الجمل ، نحو زيد أخوك ، وقام محمد ، وضرب سعيد ، وفى الدار أبوك ، وصه ، ومه ، ورويد ، وحاء وعاء فى الأصوات ، وحسّ ، ولبّ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انظر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وأفّ ، وأوّه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لفظ استقل بنفسه ، وجنيت منه ثمرة معناه فهو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فأصله أنه كل لفظ مذل </w:t>
      </w:r>
      <w:r>
        <w:rPr>
          <w:rStyle w:val="FootnoteAnchor"/>
          <w:rtl w:val="true"/>
        </w:rPr>
        <w:footnoteReference w:id="121"/>
      </w:r>
      <w:r>
        <w:rPr>
          <w:rFonts w:ascii="Amiri" w:hAnsi="Amiri" w:eastAsia="Amiri" w:cs="Amiri"/>
          <w:color w:val="111111"/>
          <w:sz w:val="28"/>
          <w:sz w:val="28"/>
          <w:szCs w:val="28"/>
          <w:rtl w:val="true"/>
          <w:lang w:bidi="ar-SA"/>
        </w:rPr>
        <w:t>به اللسان ، تامّا كان أو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فالتامّ هو المفيد ، أعنى الجملة وما كان فى معناها ، من نحو صه ، وإيه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والناقص ما كان بضدّ ذلك ، نحو زيد ، ومحمد ، وإن ، وكان أخوك ، إذا كانت الزمانية لا الحدثية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إذا كان الشتاء فأدفئونى</w:t>
      </w:r>
    </w:p>
    <w:p>
      <w:pPr>
        <w:pStyle w:val="BookText"/>
        <w:rPr/>
      </w:pPr>
      <w:r>
        <w:rPr>
          <w:rFonts w:ascii="Amiri" w:hAnsi="Amiri" w:eastAsia="Amiri" w:cs="Amiri"/>
          <w:color w:val="111111"/>
          <w:sz w:val="28"/>
          <w:sz w:val="28"/>
          <w:szCs w:val="28"/>
          <w:rtl w:val="true"/>
          <w:lang w:bidi="ar-SA"/>
        </w:rPr>
        <w:t>فإن الشيخ يهرمه الشتاء</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الشتاء ووقع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سمّاها بالحدثية لدلالتها على الحدث والوقوع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كلام قول ، وليس كل قول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يتّسع فيه ؛ فيوضع القول على الاعتقادات والآراء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يقول بقول أبى حنيفة ، ويذهب إلى قول مالك ، ونحو ذلك ، أى يعتقد ما كانا يريانه ، ويقولان به ، لا أنه يحكى لفظهما عينه ، من غير تغيير لشيء من حروفه ؛ ألا ترى أنك لو سألت رجلا عن علّة رفع زيد ، من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أخوه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بالابتداء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بما يعود عليه من ذكره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الكوفيين ، أى هذا رأى هؤلاء ، وهذا اعتقاد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البصريين ، ولا كلام الكوفيين ، إلا أن تضع الكلام موضع القول ، متجوّزا</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لأن عليه عائدا من بعده ، أو ارتفع لأن عائدا عاد إليه ، أو لعود ما عاد من ذكره ، أو لأنّ ذكره أعيد عليه ، أو لأن ذكرا له عاد من بعده ، أو نحو ذلك ، لقلت فى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الكوفيين ، ولم تحفل باختلاف ألفاظه ؛ لأنك إنما تريد اعتقادهم لا نفس حروفهم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الحسن فى هذه المسألة قول حسن ، أو قول قبيح ، وهو كذا ، غير أنى لا أضبط كلامه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أدلّ الدليل على الفرق بين الكلام والقول إجماع الناس على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الله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قول الله ؛ وذلك أنّ هذا موضع ضيق متحجّر ، لا يمكن تحريفه ، ولا يسوغ تبديل شيء من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لذلك عنه بالكلام الذى لا يكون إلا أصواتا تامّة مفيدة ، وعدل به عن القول الذى قد يكون أصواتا غير مفيدة ، وآراء معتقدة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العرب إنما وقعت على أن يحكى بها ، وإنما يحكى بعد القول ما كان كلاما لا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الكلام والقول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وأخرج الكلام هنا مخرج ما قد استقرّ فى النفوس ، وزالت عنه عوارض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فى التمثيل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قلت زيد منطلق ؛ ألا ترى أنه يحسن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فتمثيله بهذا يعلم منه أنّ الكلام عنده ما كان من الألفاظ قائما برأسه ، مستقلا بمعناه ، وأنّ القول عنده بخلاف ذلك ؛ إذ لو كانت حال القول عنده حال الكلام لما قدّم الفصل بينهما ، ولما أراك فيه أن الكلام هو الجمل المستقلّة بأنفسها ، الغانية عن غيرها ، وأنّ القول لا يستحقّ هذه الصفة ، من حيث كانت الكلمة الواحدة قولا ، وإن لم تكن كلاما ، ومن حيث كان الاعتقاد والرأى قولا ، وإن لم يكن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قولنا قام زيد كلاما ، فإن قلت شارطا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زيد ، فزدت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بالزيادة إلى النقصان ، فصار قولا لا كلاما ؛ ألا تراه ناقصا ، ومنتظرا للتمام بجواب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قلت فى حكاية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بالله ، أى كان قسمى هذا لكان كلاما ، لكونه مستقلا ، ولو أردت به صريح القسم لكان قولا ، من حيث كان ناقصا ؛ لاحتياجه إلى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ونحوه من البيان ما تراه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تجوّزهم فى تسميتهم الاعتقادات والآراء قولا فلأن الاعتقاد يخفى فلا </w:t>
      </w:r>
    </w:p>
    <w:p>
      <w:pPr>
        <w:pStyle w:val="BookText"/>
        <w:rPr/>
      </w:pPr>
      <w:r>
        <w:rPr>
          <w:rFonts w:ascii="Amiri" w:hAnsi="Amiri" w:eastAsia="Amiri" w:cs="Amiri"/>
          <w:color w:val="111111"/>
          <w:sz w:val="28"/>
          <w:sz w:val="28"/>
          <w:szCs w:val="28"/>
          <w:rtl w:val="true"/>
          <w:lang w:bidi="ar-SA"/>
        </w:rPr>
        <w:t xml:space="preserve">يعرف إلا بالقول </w:t>
      </w:r>
      <w:r>
        <w:rPr>
          <w:rStyle w:val="FootnoteAnchor"/>
          <w:rtl w:val="true"/>
        </w:rPr>
        <w:footnoteReference w:id="123"/>
      </w:r>
      <w:r>
        <w:rPr>
          <w:rFonts w:ascii="Amiri" w:hAnsi="Amiri" w:eastAsia="Amiri" w:cs="Amiri"/>
          <w:color w:val="111111"/>
          <w:sz w:val="28"/>
          <w:sz w:val="28"/>
          <w:szCs w:val="28"/>
          <w:rtl w:val="true"/>
          <w:lang w:bidi="ar-SA"/>
        </w:rPr>
        <w:t xml:space="preserve">، أو بما يقوم مقام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شاهد الحال ؛ فلمّا كانت لا تظهر إلا بالقول سمّيت قولا ؛ إذ كانت سببا له ، وكان القول دليلا عليها ؛ كما يسمّى الشىء باسم غيره ، إذا كان ملابسا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الملابسة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وَيَأْتِيهِ الْمَوْتُ مِنْ كُلِّ مَكانٍ وَما هُوَ بِمَيِّتٍ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الموت ؛ إذ لو جاءه الموت نفسه لمات به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تسمية المزادة </w:t>
      </w:r>
      <w:r>
        <w:rPr>
          <w:rStyle w:val="FootnoteAnchor"/>
          <w:rtl w:val="true"/>
        </w:rPr>
        <w:footnoteReference w:id="124"/>
      </w:r>
      <w:r>
        <w:rPr>
          <w:rFonts w:ascii="Amiri" w:hAnsi="Amiri" w:eastAsia="Amiri" w:cs="Amiri"/>
          <w:color w:val="111111"/>
          <w:sz w:val="28"/>
          <w:sz w:val="28"/>
          <w:szCs w:val="28"/>
          <w:rtl w:val="true"/>
          <w:lang w:bidi="ar-SA"/>
        </w:rPr>
        <w:t xml:space="preserve">الراوية </w:t>
      </w:r>
      <w:r>
        <w:rPr>
          <w:rStyle w:val="FootnoteAnchor"/>
          <w:rtl w:val="true"/>
        </w:rPr>
        <w:footnoteReference w:id="125"/>
      </w:r>
      <w:r>
        <w:rPr>
          <w:rFonts w:ascii="IRNazanin" w:hAnsi="IRNazanin" w:eastAsia="IRNazanin"/>
          <w:color w:val="111111"/>
          <w:sz w:val="28"/>
          <w:sz w:val="28"/>
          <w:szCs w:val="28"/>
          <w:rtl w:val="true"/>
          <w:lang w:bidi="fa-IR"/>
        </w:rPr>
        <w:t xml:space="preserve">، والنجو </w:t>
      </w:r>
      <w:r>
        <w:rPr>
          <w:rStyle w:val="FootnoteAnchor"/>
          <w:rtl w:val="true"/>
        </w:rPr>
        <w:footnoteReference w:id="126"/>
      </w:r>
      <w:r>
        <w:rPr>
          <w:rFonts w:ascii="Amiri" w:hAnsi="Amiri" w:eastAsia="Amiri" w:cs="Amiri"/>
          <w:color w:val="111111"/>
          <w:sz w:val="28"/>
          <w:sz w:val="28"/>
          <w:szCs w:val="28"/>
          <w:rtl w:val="true"/>
          <w:lang w:bidi="ar-SA"/>
        </w:rPr>
        <w:t>نفسه الغائط ،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عبّروا عن الاعتقادات والآراء بالقول ، ولم يعبّروا عنها بالكلام ، ولو سوّوا بينهما ، أو قلبوا الاستعمال ، كان ما ذا </w:t>
      </w:r>
      <w:r>
        <w:rPr>
          <w:rStyle w:val="FootnoteAnchor"/>
          <w:rtl w:val="true"/>
        </w:rPr>
        <w:footnoteReference w:id="127"/>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أنهم إنما فعلوا ذلك من حيث كان القول بالاعتقاد أشبه منه بالكلام ؛ وذلك أنّ الاعتقاد لا يفهم إلا بغيره ، وهو العبارة عنه ، كما أنّ القول قد لا يتم معناه إلا بغيره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وأخليته من ضمير فإنه لا يتم معناه الذى وضع فى الكلام عليه وله ؛ لأنه إنما وضع على أن يفاد معناه مقترنا بما يسند إليه من الفاعل ، وقام هذه نفسها قول ، وهى ناقصة محتاجة إلى الفاعل ، كاحتياج الاعتقاد إلى العبارة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اشتبها من هنا عبّر عن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الكلام ؛ لأنه وضع على الاستقلال ، والاستغناء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قد </w:t>
      </w:r>
    </w:p>
    <w:p>
      <w:pPr>
        <w:pStyle w:val="BookText"/>
        <w:rPr/>
      </w:pPr>
      <w:r>
        <w:rPr>
          <w:rFonts w:ascii="Amiri" w:hAnsi="Amiri" w:eastAsia="Amiri" w:cs="Amiri"/>
          <w:color w:val="111111"/>
          <w:sz w:val="28"/>
          <w:sz w:val="28"/>
          <w:szCs w:val="28"/>
          <w:rtl w:val="true"/>
          <w:lang w:bidi="ar-SA"/>
        </w:rPr>
        <w:t xml:space="preserve">يكون من الفقر </w:t>
      </w:r>
      <w:r>
        <w:rPr>
          <w:rStyle w:val="FootnoteAnchor"/>
          <w:rtl w:val="true"/>
        </w:rPr>
        <w:footnoteReference w:id="128"/>
      </w:r>
      <w:r>
        <w:rPr>
          <w:rFonts w:ascii="Amiri" w:hAnsi="Amiri" w:eastAsia="Amiri" w:cs="Amiri"/>
          <w:color w:val="111111"/>
          <w:sz w:val="28"/>
          <w:sz w:val="28"/>
          <w:szCs w:val="28"/>
          <w:rtl w:val="true"/>
          <w:lang w:bidi="ar-SA"/>
        </w:rPr>
        <w:t>إلى غيره ، على ما قدّمناه ، فكان إلى الاعتقاد المحتاج إلى البيان أقرب ، وبأن يعبّر به عنه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وضع الكلام على ما كان مستقلا بنفسه البتّة ، والقول على ما قد يستقلّ بنفسه ، وقد يحتاج إلى غيره؟ الاشتقاق قضى بذلك؟ أم لغيره من سماع متلقّى بالقبول والاتباع؟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لاشتقاق قضى بذلك دون مجرّد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أنا قد قدّمنا فى أوّل القول من هذا الفصل أنّ الكلام إنما هو من الكلم ، والكلام والكلوم وهى الجراح ؛ لما يدعو إليه ، ولما يجنيه فى أكثر الأمر على المتكلمة ، وأنشدنا فى ذلك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وجرح اللسان كجرح اليد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قوارص تأتينى ويحتقرونها</w:t>
      </w:r>
    </w:p>
    <w:p>
      <w:pPr>
        <w:pStyle w:val="BookText"/>
        <w:rPr/>
      </w:pPr>
      <w:r>
        <w:rPr>
          <w:rFonts w:ascii="Amiri" w:hAnsi="Amiri" w:eastAsia="Amiri" w:cs="Amiri"/>
          <w:color w:val="111111"/>
          <w:sz w:val="28"/>
          <w:sz w:val="28"/>
          <w:szCs w:val="28"/>
          <w:rtl w:val="true"/>
          <w:lang w:bidi="ar-SA"/>
        </w:rPr>
        <w:t xml:space="preserve">وقد يملا القطر الإناء فيفعم </w:t>
      </w:r>
      <w:r>
        <w:rPr>
          <w:rStyle w:val="FootnoteAnchor"/>
          <w:rtl w:val="true"/>
        </w:rPr>
        <w:footnoteReference w:id="12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من الأبيات ، التى جئنا بها هناك وغيرها ، مما يطول به الكتاب ، وإنما ينقم من القول ويحقر ، ما ينثى </w:t>
      </w:r>
      <w:r>
        <w:rPr>
          <w:rStyle w:val="FootnoteAnchor"/>
          <w:rtl w:val="true"/>
        </w:rPr>
        <w:footnoteReference w:id="130"/>
      </w:r>
      <w:r>
        <w:rPr>
          <w:rFonts w:ascii="Amiri" w:hAnsi="Amiri" w:eastAsia="Amiri" w:cs="Amiri"/>
          <w:color w:val="111111"/>
          <w:sz w:val="28"/>
          <w:sz w:val="28"/>
          <w:szCs w:val="28"/>
          <w:rtl w:val="true"/>
          <w:lang w:bidi="ar-SA"/>
        </w:rPr>
        <w:t>ويؤثر ، وذلك ما كان منه تامّا غير ناقص ، ومفهوما غير مستبهم ، وهذه صورة الجمل ، وهو ما كان من الألفاظ قائما برأسه ، غير محتاج إلى متمّم له ، فلهذا سمّوا ما كان من الألفاظ تامّا مفيدا كلاما ؛ لأنه فى غالب الأمر وأكثر الحال مضرّ بصاحبه ، وكالجارح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من الكلوم التى هى 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فليس فى أصل اشتقاقه ما هذه سبيله ؛ ألا ترى أنا قد عقدنا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أيضا من تقاليبها الستة ، فأرينا أنّ جميعها إنما هو </w:t>
      </w:r>
    </w:p>
    <w:p>
      <w:pPr>
        <w:pStyle w:val="BookText"/>
        <w:rPr/>
      </w:pPr>
      <w:r>
        <w:rPr>
          <w:rFonts w:ascii="Amiri" w:hAnsi="Amiri" w:eastAsia="Amiri" w:cs="Amiri"/>
          <w:color w:val="111111"/>
          <w:sz w:val="28"/>
          <w:sz w:val="28"/>
          <w:szCs w:val="28"/>
          <w:rtl w:val="true"/>
          <w:lang w:bidi="ar-SA"/>
        </w:rPr>
        <w:t xml:space="preserve">للإسراع والخفّة ، فلذلك سموا كل ما مذل </w:t>
      </w:r>
      <w:r>
        <w:rPr>
          <w:rStyle w:val="FootnoteAnchor"/>
          <w:rtl w:val="true"/>
        </w:rPr>
        <w:footnoteReference w:id="131"/>
      </w:r>
      <w:r>
        <w:rPr>
          <w:rFonts w:ascii="Amiri" w:hAnsi="Amiri" w:eastAsia="Amiri" w:cs="Amiri"/>
          <w:color w:val="111111"/>
          <w:sz w:val="28"/>
          <w:sz w:val="28"/>
          <w:szCs w:val="28"/>
          <w:rtl w:val="true"/>
          <w:lang w:bidi="ar-SA"/>
        </w:rPr>
        <w:t>به اللسان من الأصوات قولا ، ناقصا كان ذلك أو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مع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يوقع كل واحد من الكلام والقول موقع صاحبه ، وإن كان أصلهما قبل ما ذكرته ؛ ألا ترى إلى رؤبة كيف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أننى أوتيت علم الحكل</w:t>
      </w:r>
    </w:p>
    <w:p>
      <w:pPr>
        <w:pStyle w:val="BookText"/>
        <w:rPr/>
      </w:pPr>
      <w:r>
        <w:rPr>
          <w:rFonts w:ascii="Amiri" w:hAnsi="Amiri" w:eastAsia="Amiri" w:cs="Amiri"/>
          <w:color w:val="111111"/>
          <w:sz w:val="28"/>
          <w:sz w:val="28"/>
          <w:szCs w:val="28"/>
          <w:rtl w:val="true"/>
          <w:lang w:bidi="ar-SA"/>
        </w:rPr>
        <w:t xml:space="preserve">علم سليمان كلام النمل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قول مرس ذى قحل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من الطيور والبهائم ، والحكل من الحيوان ما لا يسمع له صوت كالذّرّ والنّمل ، وأصل الحكلة كالعجمة لا يبين صاحبها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قول </w:t>
      </w:r>
      <w:r>
        <w:rPr>
          <w:rStyle w:val="FootnoteAnchor"/>
          <w:rtl w:val="true"/>
        </w:rPr>
        <w:footnoteReference w:id="133"/>
      </w: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 يا أَيُّهَا النَّمْلُ ادْخُلُوا مَساكِنَكُمْ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اتسع فيهما جميعا اتساعا واحدا ، فقال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الطير تقدم راشدا</w:t>
      </w:r>
    </w:p>
    <w:p>
      <w:pPr>
        <w:pStyle w:val="BookText"/>
        <w:rPr/>
      </w:pPr>
      <w:r>
        <w:rPr>
          <w:rFonts w:ascii="Amiri" w:hAnsi="Amiri" w:eastAsia="Amiri" w:cs="Amiri"/>
          <w:color w:val="111111"/>
          <w:sz w:val="28"/>
          <w:sz w:val="28"/>
          <w:szCs w:val="28"/>
          <w:rtl w:val="true"/>
          <w:lang w:bidi="ar-SA"/>
        </w:rPr>
        <w:t xml:space="preserve">إنك لا ترجع إلا حامدا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له العينان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p>
    <w:p>
      <w:pPr>
        <w:pStyle w:val="BookText"/>
        <w:rPr/>
      </w:pPr>
      <w:r>
        <w:rPr>
          <w:rFonts w:ascii="Amiri" w:hAnsi="Amiri" w:eastAsia="Amiri" w:cs="Amiri"/>
          <w:color w:val="111111"/>
          <w:sz w:val="28"/>
          <w:sz w:val="28"/>
          <w:szCs w:val="28"/>
          <w:rtl w:val="true"/>
          <w:lang w:bidi="ar-SA"/>
        </w:rPr>
        <w:t xml:space="preserve">وأبدت كمثل الدر لمّا يثقب </w:t>
      </w:r>
      <w:r>
        <w:rPr>
          <w:rStyle w:val="FootnoteAnchor"/>
          <w:rtl w:val="true"/>
        </w:rPr>
        <w:footnoteReference w:id="13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امتلأ الحوض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قطنى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مهلا رويدا قد ملأت بطنى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نحن مرتعون بفلج</w:t>
      </w:r>
    </w:p>
    <w:p>
      <w:pPr>
        <w:pStyle w:val="BookText"/>
        <w:rPr/>
      </w:pPr>
      <w:r>
        <w:rPr>
          <w:rFonts w:ascii="Amiri" w:hAnsi="Amiri" w:eastAsia="Amiri" w:cs="Amiri"/>
          <w:color w:val="111111"/>
          <w:sz w:val="28"/>
          <w:sz w:val="28"/>
          <w:szCs w:val="28"/>
          <w:rtl w:val="true"/>
          <w:lang w:bidi="ar-SA"/>
        </w:rPr>
        <w:t xml:space="preserve">قالت الدلّح الرواء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إنيه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إنيه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رزمة السحاب ، وحنين الرعد ؛ وأنشدوا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قالت الأنساع للبطن الحق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قدما فآضت كالفنيق المحنق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العظيم ، وطمت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السيل فطم كل شيء أى علاه وغمره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فى هامشها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وطمت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الرواية الأخرى ومفعم ورد هكذا بصيغة المفعول ، وهو على الإسناد المجازى ، ولو جاء على وجهه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مفعم بكسر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من كلامه أنه يصح إتيانه بكسر العين فهو مما لم يرد فى اللغة إلا باسم المفعول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كله اتساع فى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جاء منه فى الكلام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فصبّحت والطير لم تكلّم</w:t>
      </w:r>
    </w:p>
    <w:p>
      <w:pPr>
        <w:pStyle w:val="BookText"/>
        <w:rPr/>
      </w:pPr>
      <w:r>
        <w:rPr>
          <w:rFonts w:ascii="Amiri" w:hAnsi="Amiri" w:eastAsia="Amiri" w:cs="Amiri"/>
          <w:color w:val="111111"/>
          <w:sz w:val="28"/>
          <w:sz w:val="28"/>
          <w:szCs w:val="28"/>
          <w:rtl w:val="true"/>
          <w:lang w:bidi="ar-SA"/>
        </w:rPr>
        <w:t xml:space="preserve">جابية طمّت بسيل مفعم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وكأن الأصل فى هذا الاتّساع إنما هو محمول على القول ؛ ألا ترى إلى قلّة الكلام هنا وكثرة القول ؛ وسبب ذلك وعلّته عندى ما قدّمناه من سعة مذاهب القول ، وضيق مذاهب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أن نسمّى الرأى والاعتقاد قولا ، وإن لم يكن صوتا ، كانت تسمية ما هو أصوات قولا أجدر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الطير لها هدير ، والحوض له غطيط ، والأنساع لها أطيط ، والسحاب له 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له العينان سمعا وطاعة فإنه وإن لم يكن منهما صوت ، فإن الحال آذنت بأن لو كان لهما جارحة نطق لقالتا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حرّر هذا الموضع وأوضحه عنترة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يدرى ما المحاورة اشتكى</w:t>
      </w:r>
    </w:p>
    <w:p>
      <w:pPr>
        <w:pStyle w:val="BookText"/>
        <w:rPr/>
      </w:pPr>
      <w:r>
        <w:rPr>
          <w:rFonts w:ascii="Amiri" w:hAnsi="Amiri" w:eastAsia="Amiri" w:cs="Amiri"/>
          <w:color w:val="111111"/>
          <w:sz w:val="28"/>
          <w:sz w:val="28"/>
          <w:szCs w:val="28"/>
          <w:rtl w:val="true"/>
          <w:lang w:bidi="ar-SA"/>
        </w:rPr>
        <w:t xml:space="preserve">ولكان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مكلّمى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كان يدرى ما جواب تكلّمى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وامتثله شاعرنا </w:t>
      </w:r>
      <w:r>
        <w:rPr>
          <w:rStyle w:val="FootnoteAnchor"/>
          <w:rtl w:val="true"/>
        </w:rPr>
        <w:footnoteReference w:id="141"/>
      </w:r>
      <w:r>
        <w:rPr>
          <w:rFonts w:ascii="IRNazanin" w:hAnsi="IRNazanin" w:eastAsia="IRNazanin"/>
          <w:color w:val="111111"/>
          <w:sz w:val="28"/>
          <w:sz w:val="28"/>
          <w:szCs w:val="28"/>
          <w:rtl w:val="true"/>
          <w:lang w:bidi="fa-IR"/>
        </w:rPr>
        <w:t xml:space="preserve">آخرا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قدر السنان على لسان</w:t>
      </w:r>
    </w:p>
    <w:p>
      <w:pPr>
        <w:pStyle w:val="BookText"/>
        <w:rPr/>
      </w:pPr>
      <w:r>
        <w:rPr>
          <w:rFonts w:ascii="Amiri" w:hAnsi="Amiri" w:eastAsia="Amiri" w:cs="Amiri"/>
          <w:color w:val="111111"/>
          <w:sz w:val="28"/>
          <w:sz w:val="28"/>
          <w:szCs w:val="28"/>
          <w:rtl w:val="true"/>
          <w:lang w:bidi="ar-SA"/>
        </w:rPr>
        <w:t>لقال لك السنان كما أقول</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تعقل الشجر التى قابلتها</w:t>
      </w:r>
    </w:p>
    <w:p>
      <w:pPr>
        <w:pStyle w:val="BookText"/>
        <w:rPr/>
      </w:pPr>
      <w:r>
        <w:rPr>
          <w:rFonts w:ascii="Amiri" w:hAnsi="Amiri" w:eastAsia="Amiri" w:cs="Amiri"/>
          <w:color w:val="111111"/>
          <w:sz w:val="28"/>
          <w:sz w:val="28"/>
          <w:szCs w:val="28"/>
          <w:rtl w:val="true"/>
          <w:lang w:bidi="ar-SA"/>
        </w:rPr>
        <w:t>مدّت محيّية إليك الأغصنا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تستنكر ذكر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أثناء ما نحن عليه من هذا </w:t>
      </w:r>
    </w:p>
    <w:p>
      <w:pPr>
        <w:pStyle w:val="BookText"/>
        <w:rPr/>
      </w:pPr>
      <w:r>
        <w:rPr>
          <w:rFonts w:ascii="Amiri" w:hAnsi="Amiri" w:eastAsia="Amiri" w:cs="Amiri"/>
          <w:color w:val="111111"/>
          <w:sz w:val="28"/>
          <w:sz w:val="28"/>
          <w:szCs w:val="28"/>
          <w:rtl w:val="true"/>
          <w:lang w:bidi="ar-SA"/>
        </w:rPr>
        <w:t>الموضع وغموضه ، ولطف متسرّبه ؛ فإن المعانى يتناهبها المولّدون كما يتناهبها المتقدّمون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العباس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الكثير التعقب لجلّة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بشىء من شعر حبيب </w:t>
      </w:r>
      <w:r>
        <w:rPr>
          <w:rStyle w:val="FootnoteAnchor"/>
          <w:rtl w:val="true"/>
        </w:rPr>
        <w:footnoteReference w:id="143"/>
      </w:r>
      <w:r>
        <w:rPr>
          <w:rFonts w:ascii="Amiri" w:hAnsi="Amiri" w:eastAsia="Amiri" w:cs="Amiri"/>
          <w:color w:val="111111"/>
          <w:sz w:val="28"/>
          <w:sz w:val="28"/>
          <w:szCs w:val="28"/>
          <w:rtl w:val="true"/>
          <w:lang w:bidi="ar-SA"/>
        </w:rPr>
        <w:t xml:space="preserve">بن أوس الطائىّ فى كتابه فى الاشتقاق ، لما كان غرضه فيه معناه دون لفظه </w:t>
      </w:r>
      <w:r>
        <w:rPr>
          <w:rStyle w:val="FootnoteAnchor"/>
          <w:rtl w:val="true"/>
        </w:rPr>
        <w:footnoteReference w:id="144"/>
      </w:r>
      <w:r>
        <w:rPr>
          <w:rFonts w:ascii="Amiri" w:hAnsi="Amiri" w:eastAsia="Amiri" w:cs="Amiri"/>
          <w:color w:val="111111"/>
          <w:sz w:val="28"/>
          <w:sz w:val="28"/>
          <w:szCs w:val="28"/>
          <w:rtl w:val="true"/>
          <w:lang w:bidi="ar-SA"/>
        </w:rPr>
        <w:t xml:space="preserve">، فأنشد فيه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رأينا التوكيد خطّة عجز</w:t>
      </w:r>
    </w:p>
    <w:p>
      <w:pPr>
        <w:pStyle w:val="BookText"/>
        <w:rPr/>
      </w:pPr>
      <w:r>
        <w:rPr>
          <w:rFonts w:ascii="Amiri" w:hAnsi="Amiri" w:eastAsia="Amiri" w:cs="Amiri"/>
          <w:color w:val="111111"/>
          <w:sz w:val="28"/>
          <w:sz w:val="28"/>
          <w:szCs w:val="28"/>
          <w:rtl w:val="true"/>
          <w:lang w:bidi="ar-SA"/>
        </w:rPr>
        <w:t>ما شفعنا الأذان بالتثويب</w:t>
      </w:r>
    </w:p>
    <w:p>
      <w:pPr>
        <w:pStyle w:val="BookText"/>
        <w:rPr/>
      </w:pPr>
      <w:r>
        <w:rPr>
          <w:rFonts w:ascii="Amiri" w:hAnsi="Amiri" w:eastAsia="Amiri" w:cs="Amiri"/>
          <w:color w:val="111111"/>
          <w:sz w:val="28"/>
          <w:sz w:val="28"/>
          <w:szCs w:val="28"/>
          <w:rtl w:val="true"/>
          <w:lang w:bidi="ar-SA"/>
        </w:rPr>
        <w:t xml:space="preserve">وإياك والحنبليّة </w:t>
      </w:r>
      <w:r>
        <w:rPr>
          <w:rStyle w:val="FootnoteAnchor"/>
          <w:rtl w:val="true"/>
        </w:rPr>
        <w:footnoteReference w:id="145"/>
      </w:r>
      <w:r>
        <w:rPr>
          <w:rFonts w:ascii="Amiri" w:hAnsi="Amiri" w:eastAsia="Amiri" w:cs="Amiri"/>
          <w:color w:val="111111"/>
          <w:sz w:val="28"/>
          <w:sz w:val="28"/>
          <w:szCs w:val="28"/>
          <w:rtl w:val="true"/>
          <w:lang w:bidi="ar-SA"/>
        </w:rPr>
        <w:t>بحتا ؛ فإنها خلق ذميم ، ومطعم على علاته وخيم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علم ما الكلم من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الكلم على الكلام ، وذلك أن الكلام اسم من كلّم ، بمنزلة السلام من سلّم ، وهما بمعنى التكليم والتسليم ، وهما المصدران الجاريان على كلّم وسلّم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الكلام مصدرا ، يصلح لما يصلح له الجنس ، ولا يختصّ بالعدد دون غيره ، عدل عنه إلى الكلم ، الذى هو جمع كلمة ، بمنزلة سلمة وسلم ، ونبقة ونبق ، وثفنة </w:t>
      </w:r>
      <w:r>
        <w:rPr>
          <w:rStyle w:val="FootnoteAnchor"/>
          <w:rtl w:val="true"/>
        </w:rPr>
        <w:footnoteReference w:id="146"/>
      </w:r>
      <w:r>
        <w:rPr>
          <w:rFonts w:ascii="Amiri" w:hAnsi="Amiri" w:eastAsia="Amiri" w:cs="Amiri"/>
          <w:color w:val="111111"/>
          <w:sz w:val="28"/>
          <w:sz w:val="28"/>
          <w:szCs w:val="28"/>
          <w:rtl w:val="true"/>
          <w:lang w:bidi="ar-SA"/>
        </w:rPr>
        <w:t>وثفن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أراد تفسير ثلاثة أشياء مخصوصة ، </w:t>
      </w:r>
    </w:p>
    <w:p>
      <w:pPr>
        <w:pStyle w:val="BookText"/>
        <w:rPr/>
      </w:pPr>
      <w:r>
        <w:rPr>
          <w:rFonts w:ascii="Amiri" w:hAnsi="Amiri" w:eastAsia="Amiri" w:cs="Amiri"/>
          <w:color w:val="111111"/>
          <w:sz w:val="28"/>
          <w:sz w:val="28"/>
          <w:szCs w:val="28"/>
          <w:rtl w:val="true"/>
          <w:lang w:bidi="ar-SA"/>
        </w:rPr>
        <w:t>وهى الاسم ، والفعل ، والحرف ، فجاء بما يخص الجمع ، وهو الكلم ، وترك ما لا يخصّ الجمع ، وهو الكلام ، فكان ذلك أليق بمعناه ، وأوفق لمراده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مزاحم العقيلىّ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لظلّ رهينا خاشع الطّرف حطّه</w:t>
      </w:r>
    </w:p>
    <w:p>
      <w:pPr>
        <w:pStyle w:val="BookText"/>
        <w:rPr/>
      </w:pPr>
      <w:r>
        <w:rPr>
          <w:rFonts w:ascii="Amiri" w:hAnsi="Amiri" w:eastAsia="Amiri" w:cs="Amiri"/>
          <w:color w:val="111111"/>
          <w:sz w:val="28"/>
          <w:sz w:val="28"/>
          <w:szCs w:val="28"/>
          <w:rtl w:val="true"/>
          <w:lang w:bidi="ar-SA"/>
        </w:rPr>
        <w:t xml:space="preserve">تخلّب جدوى والكلام الطرائف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فوصفه بالجمع ، فإنما ذلك وصف على المعنى ، كما حكى أبو الحسن عنهم ،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به الدينار الحمر والدرهم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تراها الضبع أعظمهن رأسا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جراهمة لها حرة وثيل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فأعاد الضمير على معنى الجنسية ، لا على لفظ الواحد ، لمّا كانت الضبع هنا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تميم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وكلم ، ككسرة وكسر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فى أوّل كلامك أن الكلام واقع على الجمل دون الآحاد ، وأعطيت هاهنا أنه اسم الجنس ؛ لأن المصدر كذلك حاله ؛ والمصدر يتناول الجنس وآحاده تناولا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أراك انصرفت عما عقدته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الكلام مختصّا بالجمل المركبة ، وأنه لا يقع على الآحاد المجرّدة ، وأن ذلك إنما هو القول ؛ لأنه فيما زعمت يصلح للآحاد ، والمفردات ، وللجمل المركّبات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صحيح ، وهذا الاعتراض ساقط عنه ، وذلك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أن الكلام مختصّ بالجمل ، ونقول 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جنس أى جنس للجمل ، </w:t>
      </w:r>
    </w:p>
    <w:p>
      <w:pPr>
        <w:pStyle w:val="BookText"/>
        <w:rPr/>
      </w:pPr>
      <w:r>
        <w:rPr>
          <w:rFonts w:ascii="Amiri" w:hAnsi="Amiri" w:eastAsia="Amiri" w:cs="Amiri"/>
          <w:color w:val="111111"/>
          <w:sz w:val="28"/>
          <w:sz w:val="28"/>
          <w:szCs w:val="28"/>
          <w:rtl w:val="true"/>
          <w:lang w:bidi="ar-SA"/>
        </w:rPr>
        <w:t xml:space="preserve">كما أن الإنسان من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للناس ، فكذلك الكلام ، جنس للجمل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محمد فهو كلام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محمد ، وأخوك جعفر فهو أيضا كلام ؛ كما كان لمّا وقع على الجملة الواحدة كلاما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محمد وأخوك جعفر ، وفى الدار سعيد ، فهو أيضا كلام ؛ كما كان لمّا وقع على الجملتين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طريق المصدر لما كان جنسا لفعله ؛ ألا ترى أنه إذا قام قومة واحدة فقد كان منه قيام ، وإذا قام قومتين فقد كان منه قيام ، وإذا قام مائة قومة فقد كان منه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إذا إنما هو جنس للجمل التوامّ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مفردها ، ومثناها ، ومجموعها ؛ كما أنّ القيام جنس للقومات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ومثناها ومجموعها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فنظير القومة الواحدة من القيام الجملة الواحدة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يؤنسك بأنّ الكلام إنما هو للجمل التوامّ دون الآحاد أنّ العرب لما أرادت الواحد من ذلك خصته باسم له لا يقع إلا على الواحد ، وهو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وهى حجازية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تميمية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ويزيدك فى بيان ذلك 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يسمعون كما سمعت كلامها</w:t>
      </w:r>
    </w:p>
    <w:p>
      <w:pPr>
        <w:pStyle w:val="BookText"/>
        <w:rPr/>
      </w:pPr>
      <w:r>
        <w:rPr>
          <w:rFonts w:ascii="Amiri" w:hAnsi="Amiri" w:eastAsia="Amiri" w:cs="Amiri"/>
          <w:color w:val="111111"/>
          <w:sz w:val="28"/>
          <w:sz w:val="28"/>
          <w:szCs w:val="28"/>
          <w:rtl w:val="true"/>
          <w:lang w:bidi="ar-SA"/>
        </w:rPr>
        <w:t xml:space="preserve">خرّوا لعزّة ركّعا وسجودا </w:t>
      </w:r>
      <w:r>
        <w:rPr>
          <w:rStyle w:val="FootnoteAnchor"/>
          <w:rtl w:val="true"/>
        </w:rPr>
        <w:footnoteReference w:id="14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الكلمة الواحدة لا تشجو </w:t>
      </w:r>
      <w:r>
        <w:rPr>
          <w:rStyle w:val="FootnoteAnchor"/>
          <w:rtl w:val="true"/>
        </w:rPr>
        <w:footnoteReference w:id="150"/>
      </w:r>
      <w:r>
        <w:rPr>
          <w:rFonts w:ascii="IRNazanin" w:hAnsi="IRNazanin" w:eastAsia="IRNazanin"/>
          <w:color w:val="111111"/>
          <w:sz w:val="28"/>
          <w:sz w:val="28"/>
          <w:szCs w:val="28"/>
          <w:rtl w:val="true"/>
          <w:lang w:bidi="fa-IR"/>
        </w:rPr>
        <w:t xml:space="preserve">، ولا تحزن </w:t>
      </w:r>
      <w:r>
        <w:rPr>
          <w:rStyle w:val="FootnoteAnchor"/>
          <w:rtl w:val="true"/>
        </w:rPr>
        <w:footnoteReference w:id="151"/>
      </w:r>
      <w:r>
        <w:rPr>
          <w:rFonts w:ascii="Amiri" w:hAnsi="Amiri" w:eastAsia="Amiri" w:cs="Amiri"/>
          <w:color w:val="111111"/>
          <w:sz w:val="28"/>
          <w:sz w:val="28"/>
          <w:szCs w:val="28"/>
          <w:rtl w:val="true"/>
          <w:lang w:bidi="ar-SA"/>
        </w:rPr>
        <w:t xml:space="preserve">، ولا تتملك قلب السامع ، إنما ذلك فيما طال من الكلام ، وأمتع سامعيه ، بعذوبة مستمعيه ، ورقة حواشيه ؛ وقد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أقلّ ما يكون عليه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هنالك حرف العطف ، وفاءه ، وهمزة الاستفهام ، ولام الابتداء ، وغير ذلك مما هو على حرف واحد ، وسمّى كل واحد من ذلك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يستعذب قول القائل ، وإنما نطق 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كيف يمكنه أن يجرّد للنطق حرفا واحدا ؛ </w:t>
      </w:r>
    </w:p>
    <w:p>
      <w:pPr>
        <w:pStyle w:val="BookText"/>
        <w:rPr/>
      </w:pPr>
      <w:r>
        <w:rPr>
          <w:rFonts w:ascii="Amiri" w:hAnsi="Amiri" w:eastAsia="Amiri" w:cs="Amiri"/>
          <w:color w:val="111111"/>
          <w:sz w:val="28"/>
          <w:sz w:val="28"/>
          <w:szCs w:val="28"/>
          <w:rtl w:val="true"/>
          <w:lang w:bidi="ar-SA"/>
        </w:rPr>
        <w:t xml:space="preserve">ألا تراه أن لو كان ساكنا لزمه أن يدخل عليه من أوّله همزة الوصل ، ليجد سبيلا إلى النطق 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 اص ، 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 متحركا فأراد الابتداء به والوقوف عليه قال فى النطق بالباء من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وفى الصاد من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وفى القاف من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 فقد علمت بذلك أن لا سبيل إلى النطق بالحرف الواحد مجرّدا من غيره ، ساكنا كان ، أو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إذا من بيت كثيّر إنما يعنى به المفيد من هذه الألفاظ ، القائم برأسه المتجاوز لما لا يفيد ولا يقوم برأسه من جنسه ؛ ألا ترى إلى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قضينا من منى كل حاجة</w:t>
      </w:r>
    </w:p>
    <w:p>
      <w:pPr>
        <w:pStyle w:val="BookText"/>
        <w:rPr/>
      </w:pPr>
      <w:r>
        <w:rPr>
          <w:rFonts w:ascii="Amiri" w:hAnsi="Amiri" w:eastAsia="Amiri" w:cs="Amiri"/>
          <w:color w:val="111111"/>
          <w:sz w:val="28"/>
          <w:sz w:val="28"/>
          <w:szCs w:val="28"/>
          <w:rtl w:val="true"/>
          <w:lang w:bidi="ar-SA"/>
        </w:rPr>
        <w:t>ومسّح بالأركان من هو ماسح</w:t>
      </w:r>
    </w:p>
    <w:p>
      <w:pPr>
        <w:pStyle w:val="BookText"/>
        <w:rPr/>
      </w:pPr>
      <w:r>
        <w:rPr>
          <w:rFonts w:ascii="Amiri" w:hAnsi="Amiri" w:eastAsia="Amiri" w:cs="Amiri"/>
          <w:color w:val="111111"/>
          <w:sz w:val="28"/>
          <w:sz w:val="28"/>
          <w:szCs w:val="28"/>
          <w:rtl w:val="true"/>
          <w:lang w:bidi="ar-SA"/>
        </w:rPr>
        <w:t>أخذنا بأطراف الأحاديث بيننا</w:t>
      </w:r>
    </w:p>
    <w:p>
      <w:pPr>
        <w:pStyle w:val="BookText"/>
        <w:rPr/>
      </w:pPr>
      <w:r>
        <w:rPr>
          <w:rFonts w:ascii="IRNazanin" w:hAnsi="IRNazanin" w:eastAsia="IRNazanin"/>
          <w:color w:val="111111"/>
          <w:sz w:val="28"/>
          <w:sz w:val="28"/>
          <w:szCs w:val="28"/>
          <w:rtl w:val="true"/>
          <w:lang w:bidi="fa-IR"/>
        </w:rPr>
        <w:t xml:space="preserve">وسالت بأعناق المطىّ الأباطح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فقوله بأطراف الأحاديث يعلم منه أنه لا يكون إلا جملا كثيرة </w:t>
      </w:r>
      <w:r>
        <w:rPr>
          <w:rStyle w:val="FootnoteAnchor"/>
          <w:rtl w:val="true"/>
        </w:rPr>
        <w:footnoteReference w:id="153"/>
      </w:r>
      <w:r>
        <w:rPr>
          <w:rFonts w:ascii="Amiri" w:hAnsi="Amiri" w:eastAsia="Amiri" w:cs="Amiri"/>
          <w:color w:val="111111"/>
          <w:sz w:val="28"/>
          <w:sz w:val="28"/>
          <w:szCs w:val="28"/>
          <w:rtl w:val="true"/>
          <w:lang w:bidi="ar-SA"/>
        </w:rPr>
        <w:t xml:space="preserve">، فضلا عن الجملة الواحدة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الشنفرى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لها فى الأرض نسيا تقصّه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أمّها وإن تخاطبك تبلّت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أى تقطّع كلامها ، ولا تكثّره ؛ كما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بشر مثل الحرير ومنطق</w:t>
      </w:r>
    </w:p>
    <w:p>
      <w:pPr>
        <w:pStyle w:val="BookText"/>
        <w:rPr/>
      </w:pPr>
      <w:r>
        <w:rPr>
          <w:rFonts w:ascii="Amiri" w:hAnsi="Amiri" w:eastAsia="Amiri" w:cs="Amiri"/>
          <w:color w:val="111111"/>
          <w:sz w:val="28"/>
          <w:sz w:val="28"/>
          <w:szCs w:val="28"/>
          <w:rtl w:val="true"/>
          <w:lang w:bidi="ar-SA"/>
        </w:rPr>
        <w:t xml:space="preserve">رخيم الحواشى ، لا هراء ولا نزر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رخيم الحواشى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مختصر </w:t>
      </w:r>
      <w:r>
        <w:rPr>
          <w:rStyle w:val="FootnoteAnchor"/>
          <w:rtl w:val="true"/>
        </w:rPr>
        <w:footnoteReference w:id="156"/>
      </w:r>
      <w:r>
        <w:rPr>
          <w:rFonts w:ascii="Amiri" w:hAnsi="Amiri" w:eastAsia="Amiri" w:cs="Amiri"/>
          <w:color w:val="111111"/>
          <w:sz w:val="28"/>
          <w:sz w:val="28"/>
          <w:szCs w:val="28"/>
          <w:rtl w:val="true"/>
          <w:lang w:bidi="ar-SA"/>
        </w:rPr>
        <w:t xml:space="preserve">الأطراف ، وهذا ضدّ الهذر والإكثار ، وذاهب فى التخفيف والاختصار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نزر ؛ وأيضا فلسنا ندفع أنّ الخفر يقلّ معه الكلام ، ويحذف فيه أحناء المقال ، إلا أنه على كل حال لا يكون ما يجرى منه وإن قلّ ونزر أقلّ من الجمل ، التى هى قواعد الحديث ، الذى يشوق موقعه ، ويروق مستمعه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أكثرت الشعراء فى هذا الموضع ، حتى صار الدالّ عليه كالدالّ على المشاهد غير المشكوك فيه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وحديثها كالغيث يسمعه</w:t>
      </w:r>
    </w:p>
    <w:p>
      <w:pPr>
        <w:pStyle w:val="BookText"/>
        <w:rPr/>
      </w:pPr>
      <w:r>
        <w:rPr>
          <w:rFonts w:ascii="Amiri" w:hAnsi="Amiri" w:eastAsia="Amiri" w:cs="Amiri"/>
          <w:color w:val="111111"/>
          <w:sz w:val="28"/>
          <w:sz w:val="28"/>
          <w:szCs w:val="28"/>
          <w:rtl w:val="true"/>
          <w:lang w:bidi="ar-SA"/>
        </w:rPr>
        <w:t>راعى سنين تتابعت جدبا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فأصاخ يرجو أن يكون حيا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من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ربّا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حنين السحاب وسجره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وهذا لا يكون عن نبرة واحدة ، ولا رزمة مختلسة ، إنما يكون مع البدء فيه والرّجع ، وتثنّى الحنين على صفحات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الرومى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وحديثها السحر الحلال لو انه</w:t>
      </w:r>
    </w:p>
    <w:p>
      <w:pPr>
        <w:pStyle w:val="BookText"/>
        <w:rPr/>
      </w:pPr>
      <w:r>
        <w:rPr>
          <w:rFonts w:ascii="Amiri" w:hAnsi="Amiri" w:eastAsia="Amiri" w:cs="Amiri"/>
          <w:color w:val="111111"/>
          <w:sz w:val="28"/>
          <w:sz w:val="28"/>
          <w:szCs w:val="28"/>
          <w:rtl w:val="true"/>
          <w:lang w:bidi="ar-SA"/>
        </w:rPr>
        <w:t>لم يجن قتل المسلم المتحرّز</w:t>
      </w:r>
    </w:p>
    <w:p>
      <w:pPr>
        <w:pStyle w:val="BookText"/>
        <w:rPr/>
      </w:pPr>
      <w:r>
        <w:rPr>
          <w:rFonts w:ascii="Amiri" w:hAnsi="Amiri" w:eastAsia="Amiri" w:cs="Amiri"/>
          <w:color w:val="111111"/>
          <w:sz w:val="28"/>
          <w:sz w:val="28"/>
          <w:szCs w:val="28"/>
          <w:rtl w:val="true"/>
          <w:lang w:bidi="ar-SA"/>
        </w:rPr>
        <w:t>إن طال لم يملل وإن هى أوجزت</w:t>
      </w:r>
    </w:p>
    <w:p>
      <w:pPr>
        <w:pStyle w:val="BookText"/>
        <w:rPr/>
      </w:pPr>
      <w:r>
        <w:rPr>
          <w:rFonts w:ascii="Amiri" w:hAnsi="Amiri" w:eastAsia="Amiri" w:cs="Amiri"/>
          <w:color w:val="111111"/>
          <w:sz w:val="28"/>
          <w:sz w:val="28"/>
          <w:szCs w:val="28"/>
          <w:rtl w:val="true"/>
          <w:lang w:bidi="ar-SA"/>
        </w:rPr>
        <w:t>ودّ المحدّث أنها لم توجز</w:t>
      </w:r>
    </w:p>
    <w:p>
      <w:pPr>
        <w:pStyle w:val="BookText"/>
        <w:rPr/>
      </w:pPr>
      <w:r>
        <w:rPr>
          <w:rFonts w:ascii="Amiri" w:hAnsi="Amiri" w:eastAsia="Amiri" w:cs="Amiri"/>
          <w:color w:val="111111"/>
          <w:sz w:val="28"/>
          <w:sz w:val="28"/>
          <w:szCs w:val="28"/>
          <w:rtl w:val="true"/>
          <w:lang w:bidi="ar-SA"/>
        </w:rPr>
        <w:t>شرك القلوب ، وفتنة ما مثلها</w:t>
      </w:r>
    </w:p>
    <w:p>
      <w:pPr>
        <w:pStyle w:val="BookText"/>
        <w:rPr/>
      </w:pPr>
      <w:r>
        <w:rPr>
          <w:rFonts w:ascii="Amiri" w:hAnsi="Amiri" w:eastAsia="Amiri" w:cs="Amiri"/>
          <w:color w:val="111111"/>
          <w:sz w:val="28"/>
          <w:sz w:val="28"/>
          <w:szCs w:val="28"/>
          <w:rtl w:val="true"/>
          <w:lang w:bidi="ar-SA"/>
        </w:rPr>
        <w:t>للمطمئنّ ، وعقلة المستوفز</w:t>
      </w:r>
    </w:p>
    <w:p>
      <w:pPr>
        <w:pStyle w:val="BookText"/>
        <w:rPr/>
      </w:pPr>
      <w:r>
        <w:rPr>
          <w:rFonts w:ascii="Amiri" w:hAnsi="Amiri" w:eastAsia="Amiri" w:cs="Amiri"/>
          <w:color w:val="111111"/>
          <w:sz w:val="28"/>
          <w:sz w:val="28"/>
          <w:szCs w:val="28"/>
          <w:rtl w:val="true"/>
          <w:lang w:bidi="ar-SA"/>
        </w:rPr>
        <w:t xml:space="preserve">فذكر أنها تطيل تارة ، وتوجز أخرى ، والإطالة والإيجاز جميعا إنما هما فى كل كلام مفيد مستقلّ بنفسه ، ولو بلغ بها الإيجاز غايته لم يكن له بدّ من أن يعطيك تمامه وفائدته ، مع أنه لا بدّ فيه من تركيب الجملة ، فإن نقصت عن ذلك لم يكن هناك استحسان ، ولا استعذاب ؛ ألا ترى إلى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لها قفى لنا قالت قاف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تحسبينا قد نسينا الإيجاف</w:t>
      </w:r>
    </w:p>
    <w:p>
      <w:pPr>
        <w:pStyle w:val="BookText"/>
        <w:rPr/>
      </w:pPr>
      <w:r>
        <w:rPr>
          <w:rFonts w:ascii="IRNazanin" w:hAnsi="IRNazanin" w:eastAsia="IRNazanin"/>
          <w:color w:val="111111"/>
          <w:sz w:val="28"/>
          <w:sz w:val="28"/>
          <w:szCs w:val="28"/>
          <w:rtl w:val="true"/>
          <w:lang w:bidi="fa-IR"/>
        </w:rPr>
        <w:t>والنشوات من معتق صاف</w:t>
      </w:r>
    </w:p>
    <w:p>
      <w:pPr>
        <w:pStyle w:val="BookText"/>
        <w:rPr/>
      </w:pPr>
      <w:r>
        <w:rPr>
          <w:rFonts w:ascii="Amiri" w:hAnsi="Amiri" w:eastAsia="Amiri" w:cs="Amiri"/>
          <w:color w:val="111111"/>
          <w:sz w:val="28"/>
          <w:sz w:val="28"/>
          <w:szCs w:val="28"/>
          <w:rtl w:val="true"/>
          <w:lang w:bidi="ar-SA"/>
        </w:rPr>
        <w:t>وعزف قينات علينا عزاف</w:t>
      </w:r>
    </w:p>
    <w:p>
      <w:pPr>
        <w:pStyle w:val="BookText"/>
        <w:rPr/>
      </w:pPr>
      <w:r>
        <w:rPr>
          <w:rFonts w:ascii="Amiri" w:hAnsi="Amiri" w:eastAsia="Amiri" w:cs="Amiri"/>
          <w:color w:val="111111"/>
          <w:sz w:val="28"/>
          <w:sz w:val="28"/>
          <w:szCs w:val="28"/>
          <w:rtl w:val="true"/>
          <w:lang w:bidi="ar-SA"/>
        </w:rPr>
        <w:t xml:space="preserve">كذا وجدناه فى شواهد الشافية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والأغانى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جنى بغير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بلا نسبة فى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اللغة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هذا القدر من النطق لا يعذب ، ولا يجفو ، ولا يرقّ ، ولا ينبو ، وأنه إنما يكون استحسان القول واستقباحه فيما يحتمل ذينك ، يؤدّيهما إلى السمع ، وهو أقلّ ما يكون جملة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مجيبه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ونحوه مما يقلّ لفظه ، فلا يحمل حسنا ولا قبحا ؛ ولا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أذكر من جارتى ومجلسها</w:t>
      </w:r>
    </w:p>
    <w:p>
      <w:pPr>
        <w:pStyle w:val="BookText"/>
        <w:rPr/>
      </w:pPr>
      <w:r>
        <w:rPr>
          <w:rFonts w:ascii="Amiri" w:hAnsi="Amiri" w:eastAsia="Amiri" w:cs="Amiri"/>
          <w:color w:val="111111"/>
          <w:sz w:val="28"/>
          <w:sz w:val="28"/>
          <w:szCs w:val="28"/>
          <w:rtl w:val="true"/>
          <w:lang w:bidi="ar-SA"/>
        </w:rPr>
        <w:t xml:space="preserve">طرائفا من حديثها الحسن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قفى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w:t>
      </w:r>
    </w:p>
    <w:p>
      <w:pPr>
        <w:pStyle w:val="BookText"/>
        <w:rPr/>
      </w:pPr>
      <w:r>
        <w:rPr>
          <w:rFonts w:ascii="Amiri" w:hAnsi="Amiri" w:eastAsia="Amiri" w:cs="Amiri"/>
          <w:color w:val="111111"/>
          <w:sz w:val="28"/>
          <w:sz w:val="28"/>
          <w:szCs w:val="28"/>
          <w:rtl w:val="true"/>
          <w:lang w:bidi="ar-SA"/>
        </w:rPr>
        <w:t>ومن حديث يزيدنى مقة</w:t>
      </w:r>
    </w:p>
    <w:p>
      <w:pPr>
        <w:pStyle w:val="BookText"/>
        <w:rPr/>
      </w:pPr>
      <w:r>
        <w:rPr>
          <w:rFonts w:ascii="Amiri" w:hAnsi="Amiri" w:eastAsia="Amiri" w:cs="Amiri"/>
          <w:color w:val="111111"/>
          <w:sz w:val="28"/>
          <w:sz w:val="28"/>
          <w:szCs w:val="28"/>
          <w:rtl w:val="true"/>
          <w:lang w:bidi="ar-SA"/>
        </w:rPr>
        <w:t xml:space="preserve">ما لحديث الموموق من ثمن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أدلّ شيء على أن هناك إطالة وتماما ، وإن كان بغير حشو ولا خطل ؛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طرائفا من حديثها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 لا يكون مع الحرف الواحد ، ولا الكلمة الواحدة ، بل لا يكون مع الجملة الواحدة ، دون أن يتردّد الكلام ، وتتكرر فيه الجمل ، فيبين ما ضمّنه من العذوبة ، وما فى أعطافه من النّعمة واللدونة </w:t>
      </w:r>
      <w:r>
        <w:rPr>
          <w:rStyle w:val="FootnoteAnchor"/>
          <w:rtl w:val="true"/>
        </w:rPr>
        <w:footnoteReference w:id="159"/>
      </w:r>
      <w:r>
        <w:rPr>
          <w:rFonts w:ascii="IRNazanin" w:hAnsi="IRNazanin" w:eastAsia="IRNazanin"/>
          <w:color w:val="111111"/>
          <w:sz w:val="28"/>
          <w:sz w:val="28"/>
          <w:szCs w:val="28"/>
          <w:rtl w:val="true"/>
          <w:lang w:bidi="fa-IR"/>
        </w:rPr>
        <w:t xml:space="preserve">؛ وقد قال بشّار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وحوراء المدامع من معدّ</w:t>
      </w:r>
    </w:p>
    <w:p>
      <w:pPr>
        <w:pStyle w:val="BookText"/>
        <w:rPr/>
      </w:pPr>
      <w:r>
        <w:rPr>
          <w:rFonts w:ascii="Amiri" w:hAnsi="Amiri" w:eastAsia="Amiri" w:cs="Amiri"/>
          <w:color w:val="111111"/>
          <w:sz w:val="28"/>
          <w:sz w:val="28"/>
          <w:szCs w:val="28"/>
          <w:rtl w:val="true"/>
          <w:lang w:bidi="ar-SA"/>
        </w:rPr>
        <w:t>كأن حديثها ثمر الجنان</w:t>
      </w:r>
    </w:p>
    <w:p>
      <w:pPr>
        <w:pStyle w:val="BookText"/>
        <w:rPr/>
      </w:pPr>
      <w:r>
        <w:rPr>
          <w:rFonts w:ascii="Amiri" w:hAnsi="Amiri" w:eastAsia="Amiri" w:cs="Amiri"/>
          <w:color w:val="111111"/>
          <w:sz w:val="28"/>
          <w:sz w:val="28"/>
          <w:szCs w:val="28"/>
          <w:rtl w:val="true"/>
          <w:lang w:bidi="ar-SA"/>
        </w:rPr>
        <w:t>ومعلوم أنّ من حرف واحد ، بل كلمة واحدة ، بل جملة واحدة ، لا يجنى ثمر جنة واحدة ، فضلا عن جنان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فكما أنّ المرأة قد توصف بالحياء والخفر ، فكذلك أيضا قد توصف بتغزّلها ودماثة حديثها ، ألا ترى إلى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العروب فى التفسير هى المتحبّبة إلى زوجها </w:t>
      </w:r>
      <w:r>
        <w:rPr>
          <w:rStyle w:val="FootnoteAnchor"/>
          <w:rtl w:val="true"/>
        </w:rPr>
        <w:footnoteReference w:id="160"/>
      </w:r>
      <w:r>
        <w:rPr>
          <w:rFonts w:ascii="Amiri" w:hAnsi="Amiri" w:eastAsia="Amiri" w:cs="Amiri"/>
          <w:color w:val="111111"/>
          <w:sz w:val="28"/>
          <w:sz w:val="28"/>
          <w:szCs w:val="28"/>
          <w:rtl w:val="true"/>
          <w:lang w:bidi="ar-SA"/>
        </w:rPr>
        <w:t>، المظهرة له ذلك ؛ بذلك فسره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يكون مع الصمت ، وحذف أطراف القول ، بل إنما يكون مع الفكاهة والمداعبة ؛ وعليه بيت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أنى أشاء كننت جسمى</w:t>
      </w:r>
    </w:p>
    <w:p>
      <w:pPr>
        <w:pStyle w:val="BookText"/>
        <w:rPr/>
      </w:pPr>
      <w:r>
        <w:rPr>
          <w:rFonts w:ascii="Amiri" w:hAnsi="Amiri" w:eastAsia="Amiri" w:cs="Amiri"/>
          <w:color w:val="111111"/>
          <w:sz w:val="28"/>
          <w:sz w:val="28"/>
          <w:szCs w:val="28"/>
          <w:rtl w:val="true"/>
          <w:lang w:bidi="ar-SA"/>
        </w:rPr>
        <w:t xml:space="preserve">إلى بيضاء بهكنة شموع </w:t>
      </w:r>
      <w:r>
        <w:rPr>
          <w:rStyle w:val="FootnoteAnchor"/>
          <w:rtl w:val="true"/>
        </w:rPr>
        <w:footnoteReference w:id="16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الشماعة هى المزح والمداعبة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طويل جدّا ، وإنما أفضى بنا إليه ذرو </w:t>
      </w:r>
      <w:r>
        <w:rPr>
          <w:rStyle w:val="FootnoteAnchor"/>
          <w:rtl w:val="true"/>
        </w:rPr>
        <w:footnoteReference w:id="162"/>
      </w:r>
      <w:r>
        <w:rPr>
          <w:rFonts w:ascii="Amiri" w:hAnsi="Amiri" w:eastAsia="Amiri" w:cs="Amiri"/>
          <w:color w:val="111111"/>
          <w:sz w:val="28"/>
          <w:sz w:val="28"/>
          <w:szCs w:val="28"/>
          <w:rtl w:val="true"/>
          <w:lang w:bidi="ar-SA"/>
        </w:rPr>
        <w:t xml:space="preserve">من القول أحببنا استيفاءه تأنّسا به ، وليكون هذا الكتاب ذاهبا فى جهات </w:t>
      </w:r>
    </w:p>
    <w:p>
      <w:pPr>
        <w:pStyle w:val="BookText"/>
        <w:rPr/>
      </w:pPr>
      <w:r>
        <w:rPr>
          <w:rFonts w:ascii="Amiri" w:hAnsi="Amiri" w:eastAsia="Amiri" w:cs="Amiri"/>
          <w:color w:val="111111"/>
          <w:sz w:val="28"/>
          <w:sz w:val="28"/>
          <w:szCs w:val="28"/>
          <w:rtl w:val="true"/>
          <w:lang w:bidi="ar-SA"/>
        </w:rPr>
        <w:t>النظر ؛ إذ ليس غرضنا فيه الرفع ، والنصب ، والجرّ ، والجزم ؛ لأن هذا أمر قد فرغ فى أكثر الكتب المصنّفة فيه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الكتاب مبنىّ على إثارة معادن المعانى ، وتقرير حال الأوضاع والمبادى ، وكيف سرت أحكامها فى الأحناء والحواشى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بما شرحناه وأوضحناه أنّ الكلام إنّما هو فى لغة العرب عبارة عن الألفاظ القائمة برءوسها ، المستغنية عن غيرها ، وهى التى يسميها أهل هذه الصناعة الجمل ، على اختلاف تركيبها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أنّ القول عندها أوسع من الكلام تصرّفا ، وأنه قد يقع على الجزء الواحد ، وعلى الجملة ، وعلى ما هو اعتقاد ورأى ، لا لفظ وجرس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بذلك تعسّف المتكلّمين فى هذا الموضع ، وضيق القول فيه عليهم ، حتى لم يكادوا يفصلون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ذهابهم عن نصّ سيبويه فيه ، وفصله بين الكلام والقول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قوم سنّة وإمامها</w:t>
      </w:r>
      <w:r>
        <w:rPr>
          <w:rFonts w:eastAsia="Amiri" w:cs="Amiri" w:ascii="Amiri" w:hAnsi="Amiri"/>
          <w:color w:val="111111"/>
          <w:sz w:val="28"/>
          <w:szCs w:val="28"/>
          <w:rtl w:val="true"/>
          <w:lang w:bidi="ar-SA"/>
        </w:rPr>
        <w:t>*</w:t>
      </w:r>
      <w:bookmarkStart w:id="71" w:name="pg14385_150332"/>
    </w:p>
    <w:p>
      <w:pPr>
        <w:pStyle w:val="Heading2"/>
        <w:numPr>
          <w:ilvl w:val="1"/>
          <w:numId w:val="1"/>
        </w:numPr>
        <w:rPr/>
      </w:pPr>
      <w:bookmarkStart w:id="72" w:name="__RefHeading___Toc7760516_3381743652"/>
      <w:bookmarkStart w:id="73" w:name="_Toc26"/>
      <w:bookmarkEnd w:id="71"/>
      <w:bookmarkEnd w:id="72"/>
      <w:r>
        <w:rPr>
          <w:rtl w:val="true"/>
        </w:rPr>
        <w:t>باب القول على اللغة وما هى؟</w:t>
      </w:r>
      <w:bookmarkEnd w:id="73"/>
    </w:p>
    <w:p>
      <w:pPr>
        <w:pStyle w:val="BookText"/>
        <w:rPr/>
      </w:pPr>
      <w:r>
        <w:rPr>
          <w:rFonts w:ascii="Amiri" w:hAnsi="Amiri" w:eastAsia="Amiri" w:cs="Amiri"/>
          <w:color w:val="111111"/>
          <w:sz w:val="28"/>
          <w:sz w:val="28"/>
          <w:szCs w:val="28"/>
          <w:rtl w:val="true"/>
          <w:lang w:bidi="ar-SA"/>
        </w:rPr>
        <w:t xml:space="preserve">أمّا 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بها كل قوم عن أغراضهم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اختلافها فلما سنذكره فى باب القول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أمواضعة هى أم 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تصريفها ومعرفة حروفها فإنها فعلة من لغوت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تكلمت ؛ وأصلها لغوة ككرة ، وقلة ، وثبة ، كلها لا ماتها واوات ؛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كروت بالكرة ، وقلوت بالقلة ، ولأن ثبة كأنها من مقلوب ثاب يثوب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دللت على ذلك وغيره من نحوه فى كتابى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لغات ولغون ، ككرات وكرون ، وقيل منها لغى يلغى إذا هذى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ومصدره اللّغا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أسراب حجيج كظّم</w:t>
      </w:r>
    </w:p>
    <w:p>
      <w:pPr>
        <w:pStyle w:val="BookText"/>
        <w:rPr/>
      </w:pPr>
      <w:r>
        <w:rPr>
          <w:rFonts w:ascii="Amiri" w:hAnsi="Amiri" w:eastAsia="Amiri" w:cs="Amiri"/>
          <w:color w:val="111111"/>
          <w:sz w:val="28"/>
          <w:sz w:val="28"/>
          <w:szCs w:val="28"/>
          <w:rtl w:val="true"/>
          <w:lang w:bidi="ar-SA"/>
        </w:rPr>
        <w:t xml:space="preserve">عن اللّغا ورفث التّكلّم </w:t>
      </w:r>
      <w:r>
        <w:rPr>
          <w:rStyle w:val="FootnoteAnchor"/>
          <w:rtl w:val="true"/>
        </w:rPr>
        <w:footnoteReference w:id="1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اللّغو ؛ قال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بالباطل ، وفى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فقد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كاف</w:t>
      </w:r>
      <w:r>
        <w:rPr>
          <w:rFonts w:eastAsia="Amiri" w:cs="Amiri" w:ascii="Amiri" w:hAnsi="Amiri"/>
          <w:color w:val="111111"/>
          <w:sz w:val="28"/>
          <w:szCs w:val="28"/>
          <w:rtl w:val="true"/>
          <w:lang w:bidi="ar-SA"/>
        </w:rPr>
        <w:t>.</w:t>
      </w:r>
      <w:bookmarkStart w:id="74" w:name="pg14385_150333"/>
    </w:p>
    <w:p>
      <w:pPr>
        <w:pStyle w:val="Heading2"/>
        <w:numPr>
          <w:ilvl w:val="1"/>
          <w:numId w:val="1"/>
        </w:numPr>
        <w:rPr/>
      </w:pPr>
      <w:bookmarkStart w:id="75" w:name="__RefHeading___Toc7760518_3381743652"/>
      <w:bookmarkStart w:id="76" w:name="_Toc27"/>
      <w:bookmarkEnd w:id="74"/>
      <w:bookmarkEnd w:id="75"/>
      <w:r>
        <w:rPr>
          <w:rtl w:val="true"/>
        </w:rPr>
        <w:t>باب القول على النحو</w:t>
      </w:r>
      <w:bookmarkEnd w:id="76"/>
    </w:p>
    <w:p>
      <w:pPr>
        <w:pStyle w:val="BookText"/>
        <w:rPr/>
      </w:pPr>
      <w:r>
        <w:rPr>
          <w:rFonts w:ascii="Amiri" w:hAnsi="Amiri" w:eastAsia="Amiri" w:cs="Amiri"/>
          <w:color w:val="111111"/>
          <w:sz w:val="28"/>
          <w:sz w:val="28"/>
          <w:szCs w:val="28"/>
          <w:rtl w:val="true"/>
          <w:lang w:bidi="ar-SA"/>
        </w:rPr>
        <w:t xml:space="preserve">هو انتحاء سمت كلام العرب ، فى تصرفه من إعراب وغيره ؛ كالتثنية ، والجمع ، والتحقير </w:t>
      </w:r>
      <w:r>
        <w:rPr>
          <w:rStyle w:val="FootnoteAnchor"/>
          <w:rtl w:val="true"/>
        </w:rPr>
        <w:footnoteReference w:id="164"/>
      </w:r>
      <w:r>
        <w:rPr>
          <w:rFonts w:ascii="Amiri" w:hAnsi="Amiri" w:eastAsia="Amiri" w:cs="Amiri"/>
          <w:color w:val="111111"/>
          <w:sz w:val="28"/>
          <w:sz w:val="28"/>
          <w:szCs w:val="28"/>
          <w:rtl w:val="true"/>
          <w:lang w:bidi="ar-SA"/>
        </w:rPr>
        <w:t>، والتكسير والإضافة ، والنسب ، والتركيب ، وغير ذلك ، ليلحق من ليس من أهل اللغة العربية بأهلها فى الفصاحة ، فينطق بها وإن لم يكن منهم ؛ وإن شذّ بعضهم عنها ردّ 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الأصل مصدر شائع </w:t>
      </w:r>
      <w:r>
        <w:rPr>
          <w:rStyle w:val="FootnoteAnchor"/>
          <w:rtl w:val="true"/>
        </w:rPr>
        <w:footnoteReference w:id="165"/>
      </w:r>
      <w:r>
        <w:rPr>
          <w:rFonts w:ascii="Amiri" w:hAnsi="Amiri" w:eastAsia="Amiri" w:cs="Amiri"/>
          <w:color w:val="111111"/>
          <w:sz w:val="28"/>
          <w:sz w:val="28"/>
          <w:szCs w:val="28"/>
          <w:rtl w:val="true"/>
          <w:lang w:bidi="ar-SA"/>
        </w:rPr>
        <w:t xml:space="preserve">، أى نحوت نحوا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قصدا ، ثم خصّ به انتحاء هذا القبيل من العلم ، كما أنّ الفقه فى الأصل مصدر فقهت الشىء أى عرفته ، ثم خصّ به علم الشريعة من التحليل والتحريم ؛ وكما أن بيت الله خصّ به الكعبة ، وإن كانت البيوت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فى قصر ما كان شائعا فى جنسه على أحد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استعملته العرب ظرفا ، وأصله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 أبو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ترمى الأماعيز بمجمرات</w:t>
      </w:r>
    </w:p>
    <w:p>
      <w:pPr>
        <w:pStyle w:val="BookText"/>
        <w:rPr/>
      </w:pPr>
      <w:r>
        <w:rPr>
          <w:rFonts w:ascii="IRNazanin" w:hAnsi="IRNazanin" w:eastAsia="IRNazanin"/>
          <w:color w:val="111111"/>
          <w:sz w:val="28"/>
          <w:sz w:val="28"/>
          <w:szCs w:val="28"/>
          <w:rtl w:val="true"/>
          <w:lang w:bidi="fa-IR"/>
        </w:rPr>
        <w:t>بأرجل روح مجنّبات</w:t>
      </w:r>
    </w:p>
    <w:p>
      <w:pPr>
        <w:pStyle w:val="BookText"/>
        <w:rPr/>
      </w:pPr>
      <w:r>
        <w:rPr>
          <w:rFonts w:ascii="Amiri" w:hAnsi="Amiri" w:eastAsia="Amiri" w:cs="Amiri"/>
          <w:color w:val="111111"/>
          <w:sz w:val="28"/>
          <w:sz w:val="28"/>
          <w:szCs w:val="28"/>
          <w:rtl w:val="true"/>
          <w:lang w:bidi="ar-SA"/>
        </w:rPr>
        <w:t>يحدو بها كلّ فتى هيّات</w:t>
      </w:r>
    </w:p>
    <w:p>
      <w:pPr>
        <w:pStyle w:val="BookText"/>
        <w:rPr/>
      </w:pPr>
      <w:r>
        <w:rPr>
          <w:rFonts w:ascii="Amiri" w:hAnsi="Amiri" w:eastAsia="Amiri" w:cs="Amiri"/>
          <w:color w:val="111111"/>
          <w:sz w:val="28"/>
          <w:sz w:val="28"/>
          <w:szCs w:val="28"/>
          <w:rtl w:val="true"/>
          <w:lang w:bidi="ar-SA"/>
        </w:rPr>
        <w:t xml:space="preserve">وهنّ نحو البيت عامدات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تلقاه بعد الوهن ذا وحاة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الأماعيز جمع أمعز ، والأمعز والمعزاء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الحزنة الغليظة ذات الحجارة ، والجمع الأماعز والمعز ، ولكن الشاعر أضاف الياء فى الأماعيز للوزن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خفاف صلبة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روحاء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روحاء إذا كان فى القدم انبساط واتساع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فى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وتجنيب الرجل ما فيها من انحناء وتوقير ، وكذا التحنيب أيضا ، والكلام فى وصف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هيّت بالرجل ، وهوّت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به وصاح ، ودعاه ، والتهييت الصوت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يصيح بها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 هيت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أقبلى</w:t>
      </w:r>
      <w:r>
        <w:rPr>
          <w:rFonts w:eastAsia="Amiri" w:cs="Amiri" w:ascii="Amiri" w:hAnsi="Amiri"/>
          <w:color w:val="111111"/>
          <w:sz w:val="28"/>
          <w:szCs w:val="28"/>
          <w:rtl w:val="true"/>
          <w:lang w:bidi="ar-SA"/>
        </w:rPr>
        <w:t>.</w:t>
      </w:r>
      <w:bookmarkStart w:id="77" w:name="pg14385_150334"/>
    </w:p>
    <w:p>
      <w:pPr>
        <w:pStyle w:val="Heading2"/>
        <w:numPr>
          <w:ilvl w:val="1"/>
          <w:numId w:val="1"/>
        </w:numPr>
        <w:rPr/>
      </w:pPr>
      <w:bookmarkStart w:id="78" w:name="__RefHeading___Toc7760520_3381743652"/>
      <w:bookmarkStart w:id="79" w:name="_Toc28"/>
      <w:bookmarkEnd w:id="77"/>
      <w:bookmarkEnd w:id="78"/>
      <w:r>
        <w:rPr>
          <w:rtl w:val="true"/>
        </w:rPr>
        <w:t>باب القول على الإعراب</w:t>
      </w:r>
      <w:bookmarkEnd w:id="79"/>
    </w:p>
    <w:p>
      <w:pPr>
        <w:pStyle w:val="BookText"/>
        <w:rPr/>
      </w:pPr>
      <w:r>
        <w:rPr>
          <w:rFonts w:ascii="Amiri" w:hAnsi="Amiri" w:eastAsia="Amiri" w:cs="Amiri"/>
          <w:color w:val="111111"/>
          <w:sz w:val="28"/>
          <w:sz w:val="28"/>
          <w:szCs w:val="28"/>
          <w:rtl w:val="true"/>
          <w:lang w:bidi="ar-SA"/>
        </w:rPr>
        <w:t xml:space="preserve">هو الإبانة عن المعانى بالألفاظ ؛ ألا ترى أنك إذا سمعت أكرم سعيد أباه ، وشكر سعيدا أبوه ، علمت برفع أحدهما ونصب الآخر الفاعل من المفعول ، ولو كان الكلام شرجا </w:t>
      </w:r>
      <w:r>
        <w:rPr>
          <w:rStyle w:val="FootnoteAnchor"/>
          <w:rtl w:val="true"/>
        </w:rPr>
        <w:footnoteReference w:id="167"/>
      </w:r>
      <w:r>
        <w:rPr>
          <w:rFonts w:ascii="IRNazanin" w:hAnsi="IRNazanin" w:eastAsia="IRNazanin"/>
          <w:color w:val="111111"/>
          <w:sz w:val="28"/>
          <w:sz w:val="28"/>
          <w:szCs w:val="28"/>
          <w:rtl w:val="true"/>
          <w:lang w:bidi="fa-IR"/>
        </w:rPr>
        <w:t>واحدا لاستبهم أحدهما من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ضرب يحيى بشرى ، فلا تجد هناك إعرابا فاصلا ، وكذلك نحوه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ما هذه سبيله ، مما يخفى فى اللفظ حاله ، ألزم الكلام من تقديم الفاعل ، وتأخير المفعول ، ما يقوم مقام بيان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هناك دلالة أخرى من قبل المعنى وقع التصرف فيه بالتقديم والتأخير ؛ نحو أكل يحيى كمّثرى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تقدّم وأن تؤخر كيف شئت ؛ وكذلك ضربت هذا هذه ، وكلّم هذه هذا ؛ وكذلك إن وضح الغرض بالتثنية أو الجمع جاز لك التصرّف ؛ نحو قولك أكرم اليحييان البشريين ، وضرب البشريين اليحيون ؛ وكذلك لو أومأت إلى رجل وفرس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هذا هذا فلم يجبه لجعلت الفاعل والمفعول أيّهما شئت ؛ لأن فى الحال بيانا لما تعنى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قولك ولدت هذه هذه ، من حيث كانت حال الأمّ من البنت معروفة ، غير منكورة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ألحقت الكلام ضربا من الإتباع جاز لك التصرف لما تعقب من البيان ؛ نحو ضرب يحيى نفسه بشرى ، أو كلّم بشرى العاقل معلّى ، أو كلم هذا وزيدا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أجاز قام وزيد عمرو لم يجز ذلك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هذا وزيد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كلم هذا يحيى وزيد ، كما 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زيدا وعمرو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طرف من القول أدّى إليه ذكر الإعراب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لفظه فإنه مصدر أعربت عن الشىء إذا أوضحت عنه ؛ وفلان معرب عما فى نفسه أى مبين له ، وموضح عنه ؛ ومنه عرّبت الفرس تعريبا إذا بزغته ، وذلك أن تنسف أسفل حافره ، ومعناه أنه قد بان بذلك ما كان خفيّا من أمره لظهوره إلى مرآة العين ، بعد ما كان مستورا ؛ وبذلك تعرف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أصلب هو أم رخو؟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وأصحيح</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هو أم سقيم؟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هذا كله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يعزى إليها من الفصاحة ، والإعراب ،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 تعرب عن نفسها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الخيل العراب ، وعليه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ويصهل فى مثل جوف الطوىّ</w:t>
      </w:r>
    </w:p>
    <w:p>
      <w:pPr>
        <w:pStyle w:val="BookText"/>
        <w:rPr/>
      </w:pPr>
      <w:r>
        <w:rPr>
          <w:rFonts w:ascii="Amiri" w:hAnsi="Amiri" w:eastAsia="Amiri" w:cs="Amiri"/>
          <w:color w:val="111111"/>
          <w:sz w:val="28"/>
          <w:sz w:val="28"/>
          <w:szCs w:val="28"/>
          <w:rtl w:val="true"/>
          <w:lang w:bidi="ar-SA"/>
        </w:rPr>
        <w:t xml:space="preserve">صهيلا يبيّن للمعرب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أى إذا سمع صاحب الخيل العراب صوته علم أنه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عندى عروبة والعروبة للجمعة </w:t>
      </w:r>
      <w:r>
        <w:rPr>
          <w:rStyle w:val="FootnoteAnchor"/>
          <w:rtl w:val="true"/>
        </w:rPr>
        <w:footnoteReference w:id="171"/>
      </w:r>
      <w:r>
        <w:rPr>
          <w:rFonts w:ascii="Amiri" w:hAnsi="Amiri" w:eastAsia="Amiri" w:cs="Amiri"/>
          <w:color w:val="111111"/>
          <w:sz w:val="28"/>
          <w:sz w:val="28"/>
          <w:szCs w:val="28"/>
          <w:rtl w:val="true"/>
          <w:lang w:bidi="ar-SA"/>
        </w:rPr>
        <w:t xml:space="preserve">، وذلك أنّ يوم الجمعة أظهر أمرا من بقيّة أيام الأسبوع ؛ لما فيه من التأهب لها ، والتوجه إليها ، وقوة الإشعار بها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يوائم رهطا للعروبة صيما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فبات عذوبا للسماء كأنما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عذوبا أى لم يذق شيئا ، وقوله للسماء أى باديا للسماء ليس بينه وبينها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يوائم أى يوافق ويفعل ما يفعلون ، وصيما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قوما يصلون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فى وصف بعير ظل قائما لا يضع رأسه للمرعى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خلق الإبل للأصمعى فى مجموعة الكنز اللغوى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معانى المسمّين مختلفة كان الإعراب الدالّ عليها مختلفا أيضا ، وكأنه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عربت معدته ، أى فسدت ، كأنها استحالت من حال إلى حال ، كاستحالة الإعراب من صورة إلى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كاف بإذن الله</w:t>
      </w:r>
      <w:r>
        <w:rPr>
          <w:rFonts w:eastAsia="Amiri" w:cs="Amiri" w:ascii="Amiri" w:hAnsi="Amiri"/>
          <w:color w:val="111111"/>
          <w:sz w:val="28"/>
          <w:szCs w:val="28"/>
          <w:rtl w:val="true"/>
          <w:lang w:bidi="ar-SA"/>
        </w:rPr>
        <w:t xml:space="preserve">. </w:t>
      </w:r>
      <w:bookmarkStart w:id="80" w:name="pg14385_150336"/>
    </w:p>
    <w:p>
      <w:pPr>
        <w:pStyle w:val="Heading2"/>
        <w:numPr>
          <w:ilvl w:val="1"/>
          <w:numId w:val="1"/>
        </w:numPr>
        <w:rPr/>
      </w:pPr>
      <w:bookmarkStart w:id="81" w:name="__RefHeading___Toc7760522_3381743652"/>
      <w:bookmarkStart w:id="82" w:name="_Toc29"/>
      <w:bookmarkEnd w:id="80"/>
      <w:bookmarkEnd w:id="81"/>
      <w:r>
        <w:rPr>
          <w:rtl w:val="true"/>
        </w:rPr>
        <w:t>باب القول على البناء</w:t>
      </w:r>
      <w:bookmarkEnd w:id="82"/>
    </w:p>
    <w:p>
      <w:pPr>
        <w:pStyle w:val="BookText"/>
        <w:rPr/>
      </w:pPr>
      <w:r>
        <w:rPr>
          <w:rFonts w:ascii="Amiri" w:hAnsi="Amiri" w:eastAsia="Amiri" w:cs="Amiri"/>
          <w:color w:val="111111"/>
          <w:sz w:val="28"/>
          <w:sz w:val="28"/>
          <w:szCs w:val="28"/>
          <w:rtl w:val="true"/>
          <w:lang w:bidi="ar-SA"/>
        </w:rPr>
        <w:t xml:space="preserve">وهو لزوم آخر الكلمة ضربا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السكون أو الحركة ، لا لشيء أحدث ذلك من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إنما سمّوه بناء لأنه لمّا لزم ضربا واحدا فلم يتغير تغير الإعراب سمى بناء ، من حيث كان البناء لازما موضعه ، لا يزول من مكان إلى غيره ؛ وليس كذلك سائر الآلات المنقولة المتبذلة ، كالخيمة والمظلة ، والفسطاط والسرادق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 قد أوقع على هذا الضرب من المستعملات المزالة من مكان إلى مكان لفظ البناء ؛ تشبيها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 مسكونا ، وحاجزا ، ومظلّا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من الآجرّ والطين والجصّ ؛ ألا ترى إلى قول أبى مارد الشيبانى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وصل الغيث أبنين امرأ</w:t>
      </w:r>
    </w:p>
    <w:p>
      <w:pPr>
        <w:pStyle w:val="BookText"/>
        <w:rPr/>
      </w:pPr>
      <w:r>
        <w:rPr>
          <w:rFonts w:ascii="Amiri" w:hAnsi="Amiri" w:eastAsia="Amiri" w:cs="Amiri"/>
          <w:color w:val="111111"/>
          <w:sz w:val="28"/>
          <w:sz w:val="28"/>
          <w:szCs w:val="28"/>
          <w:rtl w:val="true"/>
          <w:lang w:bidi="ar-SA"/>
        </w:rPr>
        <w:t xml:space="preserve">كانت له قبّة سحق بجاد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أى لو اتصل الغيث لأكلأت الأرض وأعشبت ، فركب الناس خيلهم للغارات ، فأبدلت الخيل الغنىّ الذى كانت له قبة من قبته سحق بجاد ، فبناه بيتا له ، بعد ما كان يبنى لنفسه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ذلك البناء إلى الخيل ، لمّا كانت هى الحاملة للغزاة الذين أغاروا على الملوك ، فأبدلوهم من قبابهم أكسية أخلاقا ، فضربوها لهم أخبية تظلّهم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معنى هذا البيت ما أخبرنا به أبو بكر محمد </w:t>
      </w:r>
      <w:r>
        <w:rPr>
          <w:rStyle w:val="FootnoteAnchor"/>
          <w:rtl w:val="true"/>
        </w:rPr>
        <w:footnoteReference w:id="174"/>
      </w:r>
      <w:r>
        <w:rPr>
          <w:rFonts w:ascii="IRNazanin" w:hAnsi="IRNazanin" w:eastAsia="IRNazanin"/>
          <w:color w:val="111111"/>
          <w:sz w:val="28"/>
          <w:sz w:val="28"/>
          <w:szCs w:val="28"/>
          <w:rtl w:val="true"/>
          <w:lang w:bidi="fa-IR"/>
        </w:rPr>
        <w:t xml:space="preserve">بن الحسن عن أحمد </w:t>
      </w:r>
      <w:r>
        <w:rPr>
          <w:rStyle w:val="FootnoteAnchor"/>
          <w:rtl w:val="true"/>
        </w:rPr>
        <w:footnoteReference w:id="175"/>
      </w:r>
      <w:r>
        <w:rPr>
          <w:rFonts w:ascii="Amiri" w:hAnsi="Amiri" w:eastAsia="Amiri" w:cs="Amiri"/>
          <w:color w:val="111111"/>
          <w:sz w:val="28"/>
          <w:sz w:val="28"/>
          <w:szCs w:val="28"/>
          <w:rtl w:val="true"/>
          <w:lang w:bidi="ar-SA"/>
        </w:rPr>
        <w:t xml:space="preserve">بن يحيى من 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كنت تأمننى والجدب دونكم</w:t>
      </w:r>
    </w:p>
    <w:p>
      <w:pPr>
        <w:pStyle w:val="BookText"/>
        <w:rPr/>
      </w:pPr>
      <w:r>
        <w:rPr>
          <w:rFonts w:ascii="Amiri" w:hAnsi="Amiri" w:eastAsia="Amiri" w:cs="Amiri"/>
          <w:color w:val="111111"/>
          <w:sz w:val="28"/>
          <w:sz w:val="28"/>
          <w:szCs w:val="28"/>
          <w:rtl w:val="true"/>
          <w:lang w:bidi="ar-SA"/>
        </w:rPr>
        <w:t xml:space="preserve">فكيف أنت إذا رقش الجراد نزا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ومثله أيضا ما رويناه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من 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إذا اخضرّت نعالهم</w:t>
      </w:r>
    </w:p>
    <w:p>
      <w:pPr>
        <w:pStyle w:val="BookText"/>
        <w:rPr/>
      </w:pPr>
      <w:r>
        <w:rPr>
          <w:rFonts w:ascii="Amiri" w:hAnsi="Amiri" w:eastAsia="Amiri" w:cs="Amiri"/>
          <w:color w:val="111111"/>
          <w:sz w:val="28"/>
          <w:sz w:val="28"/>
          <w:szCs w:val="28"/>
          <w:rtl w:val="true"/>
          <w:lang w:bidi="ar-SA"/>
        </w:rPr>
        <w:t xml:space="preserve">يتناهقون تناهق الحمر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قالوا فى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النعال جمع نعل وهى الحرّة ، أى إذا اخضرّت الأرض بطروا ، وأشروا ، فنزا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من هذا فسر أيضا قول النبىّ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ابتلّت النعال فالصلاة فى الرحال</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أى إذا ابتلت الحرار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اللفظ والمعنى ما حكاه أبو زيد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المعزى تبهى ولا تبنى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من البهو ، أى تتقافز على البيوت من الصوف ، فتخرقها فتتسع الفواصل من الشعر ، فيتباعد ما بينها ، حتى يكون فى سعة البهو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لا ثلّة لها وهى الصوف ، فهى لا يجزّ منها الصوف ، ثم ينسجونه ، ثم يبنون منه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فسّره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أبنيت الرجل بيتا ، إذا أعطيته ما يبنى منه بيتا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بنى فلان بأهله </w:t>
      </w:r>
      <w:r>
        <w:rPr>
          <w:rStyle w:val="FootnoteAnchor"/>
          <w:rtl w:val="true"/>
        </w:rPr>
        <w:footnoteReference w:id="179"/>
      </w:r>
      <w:r>
        <w:rPr>
          <w:rFonts w:ascii="Amiri" w:hAnsi="Amiri" w:eastAsia="Amiri" w:cs="Amiri"/>
          <w:color w:val="111111"/>
          <w:sz w:val="28"/>
          <w:sz w:val="28"/>
          <w:szCs w:val="28"/>
          <w:rtl w:val="true"/>
          <w:lang w:bidi="ar-SA"/>
        </w:rPr>
        <w:t xml:space="preserve">؛ وذلك أن الرجل كان إذا أراد الدخول </w:t>
      </w:r>
    </w:p>
    <w:p>
      <w:pPr>
        <w:pStyle w:val="BookText"/>
        <w:rPr/>
      </w:pPr>
      <w:r>
        <w:rPr>
          <w:rFonts w:ascii="Amiri" w:hAnsi="Amiri" w:eastAsia="Amiri" w:cs="Amiri"/>
          <w:color w:val="111111"/>
          <w:sz w:val="28"/>
          <w:sz w:val="28"/>
          <w:szCs w:val="28"/>
          <w:rtl w:val="true"/>
          <w:lang w:bidi="ar-SA"/>
        </w:rPr>
        <w:t xml:space="preserve">بأهله بنى بيتا من أدم أو قبة أو نحو ذلك من غير الحجر والمدر ، ثم دخل بها فيه ، فقيل لكل داخل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بان بأهله ، وقد بنى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وابتنى بالمرأة هو افتعل من هذا اللفظ ، وأصل المعنى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على التشبيه لبيوت الأعراب ببيوت ذوى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هذه الاستعارة فى هذه الصناعة استعارتهم ذلك فى الشرف والمجد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فبنى لنا بيتا رفيعا سمكه</w:t>
      </w:r>
    </w:p>
    <w:p>
      <w:pPr>
        <w:pStyle w:val="BookText"/>
        <w:rPr/>
      </w:pPr>
      <w:r>
        <w:rPr>
          <w:rFonts w:ascii="Amiri" w:hAnsi="Amiri" w:eastAsia="Amiri" w:cs="Amiri"/>
          <w:color w:val="111111"/>
          <w:sz w:val="28"/>
          <w:sz w:val="28"/>
          <w:szCs w:val="28"/>
          <w:rtl w:val="true"/>
          <w:lang w:bidi="ar-SA"/>
        </w:rPr>
        <w:t xml:space="preserve">فسما إليه كهلها وغلامها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البناة لنا مجدا ومأثرة</w:t>
      </w:r>
    </w:p>
    <w:p>
      <w:pPr>
        <w:pStyle w:val="BookText"/>
        <w:rPr/>
      </w:pPr>
      <w:r>
        <w:rPr>
          <w:rFonts w:ascii="Amiri" w:hAnsi="Amiri" w:eastAsia="Amiri" w:cs="Amiri"/>
          <w:color w:val="111111"/>
          <w:sz w:val="28"/>
          <w:sz w:val="28"/>
          <w:szCs w:val="28"/>
          <w:rtl w:val="true"/>
          <w:lang w:bidi="ar-SA"/>
        </w:rPr>
        <w:t>لا كالبناء من الآجرّ والطين</w:t>
      </w:r>
    </w:p>
    <w:p>
      <w:pPr>
        <w:pStyle w:val="BookText"/>
        <w:rPr/>
      </w:pPr>
      <w:r>
        <w:rPr>
          <w:rFonts w:ascii="IRNazanin" w:hAnsi="IRNazanin" w:eastAsia="IRNazanin"/>
          <w:color w:val="111111"/>
          <w:sz w:val="28"/>
          <w:sz w:val="28"/>
          <w:szCs w:val="28"/>
          <w:rtl w:val="true"/>
          <w:lang w:bidi="fa-IR"/>
        </w:rPr>
        <w:t xml:space="preserve">وقال الآخر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لسنا وإن كرمت أوائلنا</w:t>
      </w:r>
    </w:p>
    <w:p>
      <w:pPr>
        <w:pStyle w:val="BookText"/>
        <w:rPr/>
      </w:pPr>
      <w:r>
        <w:rPr>
          <w:rFonts w:ascii="Amiri" w:hAnsi="Amiri" w:eastAsia="Amiri" w:cs="Amiri"/>
          <w:color w:val="111111"/>
          <w:sz w:val="28"/>
          <w:sz w:val="28"/>
          <w:szCs w:val="28"/>
          <w:rtl w:val="true"/>
          <w:lang w:bidi="ar-SA"/>
        </w:rPr>
        <w:t>يوما على الأحساب نتّكل</w:t>
      </w:r>
    </w:p>
    <w:p>
      <w:pPr>
        <w:pStyle w:val="BookText"/>
        <w:rPr/>
      </w:pPr>
      <w:r>
        <w:rPr>
          <w:rFonts w:ascii="Amiri" w:hAnsi="Amiri" w:eastAsia="Amiri" w:cs="Amiri"/>
          <w:color w:val="111111"/>
          <w:sz w:val="28"/>
          <w:sz w:val="28"/>
          <w:szCs w:val="28"/>
          <w:rtl w:val="true"/>
          <w:lang w:bidi="ar-SA"/>
        </w:rPr>
        <w:t>نبنى كما كانت أوائلنا</w:t>
      </w:r>
    </w:p>
    <w:p>
      <w:pPr>
        <w:pStyle w:val="BookText"/>
        <w:rPr/>
      </w:pPr>
      <w:r>
        <w:rPr>
          <w:rFonts w:ascii="IRNazanin" w:hAnsi="IRNazanin" w:eastAsia="IRNazanin"/>
          <w:color w:val="111111"/>
          <w:sz w:val="28"/>
          <w:sz w:val="28"/>
          <w:szCs w:val="28"/>
          <w:rtl w:val="true"/>
          <w:lang w:bidi="fa-IR"/>
        </w:rPr>
        <w:t>تبنى ، ونفعل مثل ما فعلوا</w:t>
      </w:r>
    </w:p>
    <w:p>
      <w:pPr>
        <w:pStyle w:val="BookText"/>
        <w:rPr/>
      </w:pPr>
      <w:r>
        <w:rPr>
          <w:rFonts w:ascii="IRNazanin" w:hAnsi="IRNazanin" w:eastAsia="IRNazanin"/>
          <w:color w:val="111111"/>
          <w:sz w:val="28"/>
          <w:sz w:val="28"/>
          <w:szCs w:val="28"/>
          <w:rtl w:val="true"/>
          <w:lang w:bidi="fa-IR"/>
        </w:rPr>
        <w:t xml:space="preserve">ومن الضرب الأول قول المولّد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وبيت قد بنينا فا</w:t>
      </w:r>
    </w:p>
    <w:p>
      <w:pPr>
        <w:pStyle w:val="BookText"/>
        <w:rPr/>
      </w:pPr>
      <w:r>
        <w:rPr>
          <w:rFonts w:ascii="Amiri" w:hAnsi="Amiri" w:eastAsia="Amiri" w:cs="Amiri"/>
          <w:color w:val="111111"/>
          <w:sz w:val="28"/>
          <w:sz w:val="28"/>
          <w:szCs w:val="28"/>
          <w:rtl w:val="true"/>
          <w:lang w:bidi="ar-SA"/>
        </w:rPr>
        <w:t>رد كالكوكب الفرد</w:t>
      </w:r>
    </w:p>
    <w:p>
      <w:pPr>
        <w:pStyle w:val="BookText"/>
        <w:rPr/>
      </w:pPr>
      <w:r>
        <w:rPr>
          <w:rFonts w:ascii="Amiri" w:hAnsi="Amiri" w:eastAsia="Amiri" w:cs="Amiri"/>
          <w:color w:val="111111"/>
          <w:sz w:val="28"/>
          <w:sz w:val="28"/>
          <w:szCs w:val="28"/>
          <w:rtl w:val="true"/>
          <w:lang w:bidi="ar-SA"/>
        </w:rPr>
        <w:t>بنيناه على أعم</w:t>
      </w:r>
    </w:p>
    <w:p>
      <w:pPr>
        <w:pStyle w:val="BookText"/>
        <w:rPr/>
      </w:pPr>
      <w:r>
        <w:rPr>
          <w:rFonts w:ascii="Amiri" w:hAnsi="Amiri" w:eastAsia="Amiri" w:cs="Amiri"/>
          <w:color w:val="111111"/>
          <w:sz w:val="28"/>
          <w:sz w:val="28"/>
          <w:szCs w:val="28"/>
          <w:rtl w:val="true"/>
          <w:lang w:bidi="ar-SA"/>
        </w:rPr>
        <w:t>دة من قضب الهند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واسع غير أن الأصل فيه ما قدمناه</w:t>
      </w:r>
      <w:r>
        <w:rPr>
          <w:rFonts w:eastAsia="Amiri" w:cs="Amiri" w:ascii="Amiri" w:hAnsi="Amiri"/>
          <w:color w:val="111111"/>
          <w:sz w:val="28"/>
          <w:szCs w:val="28"/>
          <w:rtl w:val="true"/>
          <w:lang w:bidi="ar-SA"/>
        </w:rPr>
        <w:t>.</w:t>
      </w:r>
      <w:bookmarkStart w:id="83" w:name="pg14385_150339"/>
    </w:p>
    <w:p>
      <w:pPr>
        <w:pStyle w:val="Heading2"/>
        <w:numPr>
          <w:ilvl w:val="1"/>
          <w:numId w:val="1"/>
        </w:numPr>
        <w:rPr/>
      </w:pPr>
      <w:bookmarkStart w:id="84" w:name="__RefHeading___Toc7760524_3381743652"/>
      <w:bookmarkStart w:id="85" w:name="_Toc30"/>
      <w:bookmarkEnd w:id="83"/>
      <w:bookmarkEnd w:id="84"/>
      <w:r>
        <w:rPr>
          <w:rtl w:val="true"/>
        </w:rPr>
        <w:t>باب القول على أصل اللغة إلهام هى أم اصطلاح؟</w:t>
      </w:r>
      <w:bookmarkEnd w:id="85"/>
    </w:p>
    <w:p>
      <w:pPr>
        <w:pStyle w:val="BookText"/>
        <w:rPr/>
      </w:pPr>
      <w:r>
        <w:rPr>
          <w:rFonts w:ascii="Amiri" w:hAnsi="Amiri" w:eastAsia="Amiri" w:cs="Amiri"/>
          <w:color w:val="111111"/>
          <w:sz w:val="28"/>
          <w:sz w:val="28"/>
          <w:szCs w:val="28"/>
          <w:rtl w:val="true"/>
          <w:lang w:bidi="ar-SA"/>
        </w:rPr>
        <w:t xml:space="preserve">باب القول على أصل اللغة إلهام </w:t>
      </w:r>
      <w:r>
        <w:rPr>
          <w:rStyle w:val="FootnoteAnchor"/>
          <w:rtl w:val="true"/>
        </w:rPr>
        <w:footnoteReference w:id="182"/>
      </w:r>
      <w:r>
        <w:rPr>
          <w:rFonts w:ascii="IRNazanin" w:hAnsi="IRNazanin" w:eastAsia="IRNazanin"/>
          <w:color w:val="111111"/>
          <w:sz w:val="28"/>
          <w:sz w:val="28"/>
          <w:szCs w:val="28"/>
          <w:rtl w:val="true"/>
          <w:lang w:bidi="fa-IR"/>
        </w:rPr>
        <w:t>هى أم اصطلاح؟</w:t>
      </w:r>
    </w:p>
    <w:p>
      <w:pPr>
        <w:pStyle w:val="BookText"/>
        <w:rPr/>
      </w:pPr>
      <w:r>
        <w:rPr>
          <w:rFonts w:ascii="Amiri" w:hAnsi="Amiri" w:eastAsia="Amiri" w:cs="Amiri"/>
          <w:color w:val="111111"/>
          <w:sz w:val="28"/>
          <w:sz w:val="28"/>
          <w:szCs w:val="28"/>
          <w:rtl w:val="true"/>
          <w:lang w:bidi="ar-SA"/>
        </w:rPr>
        <w:t xml:space="preserve">هذا موضع محوج إلى فضل تأمل ؛ غير أن أكثر أهل النظر على أن أصل اللغة إنما هو تواضع واصطلاح ، لا 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أبا علىّ رحمه‌الله ، قال لى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من عند الله ، واحتجّ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يتناول موضع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قد يجوز أن يكون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آدم على أن واضع عليها ؛ وهذا المعنى من عند الله سبحانه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محتملا غير مستنكر سقط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علىّ رحمه‌الله أيضا قال </w:t>
      </w:r>
      <w:r>
        <w:rPr>
          <w:rStyle w:val="FootnoteAnchor"/>
          <w:rtl w:val="true"/>
        </w:rPr>
        <w:footnoteReference w:id="183"/>
      </w:r>
      <w:r>
        <w:rPr>
          <w:rFonts w:ascii="Amiri" w:hAnsi="Amiri" w:eastAsia="Amiri" w:cs="Amiri"/>
          <w:color w:val="111111"/>
          <w:sz w:val="28"/>
          <w:sz w:val="28"/>
          <w:szCs w:val="28"/>
          <w:rtl w:val="true"/>
          <w:lang w:bidi="ar-SA"/>
        </w:rPr>
        <w:t>به فى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رأى أبى الحسن ؛ على أنه </w:t>
      </w:r>
      <w:r>
        <w:rPr>
          <w:rStyle w:val="FootnoteAnchor"/>
          <w:rtl w:val="true"/>
        </w:rPr>
        <w:footnoteReference w:id="184"/>
      </w:r>
      <w:r>
        <w:rPr>
          <w:rFonts w:ascii="Amiri" w:hAnsi="Amiri" w:eastAsia="Amiri" w:cs="Amiri"/>
          <w:color w:val="111111"/>
          <w:sz w:val="28"/>
          <w:sz w:val="28"/>
          <w:szCs w:val="28"/>
          <w:rtl w:val="true"/>
          <w:lang w:bidi="ar-SA"/>
        </w:rPr>
        <w:t xml:space="preserve">لم يمنع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تواضع منه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فسّر هذا 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علم آدم أسماء جميع المخلوقات ، بجميع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 والفارسية ، والسريانية والعبرانية ، والرومية ، وغير ذلك من سائر اللغات ؛ فكان آدم وولده يتكلمون بها ، ثم إنّ ولده تفرقوا فى الدنيا ، وعلق كل منهم بلغة من تلك اللغات ، فغلبت عليه ، واضمحلّ عنه ما سواها ؛ لبعد عهدهم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الخبر الصحيح قد ورد بهذا وجب تلقّيه باعتقاده ، والانطواء على القول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فاللغة فيها أسماء ، وأفعال ، وحروف ؛ وليس يجوز أن يكون المعلّم من ذلك الأسماء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بأسماء ، فكيف خصّ الأسماء وحدها؟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w:t>
      </w:r>
      <w:r>
        <w:rPr>
          <w:rStyle w:val="FootnoteAnchor"/>
          <w:rtl w:val="true"/>
        </w:rPr>
        <w:footnoteReference w:id="186"/>
      </w:r>
      <w:r>
        <w:rPr>
          <w:rFonts w:ascii="Amiri" w:hAnsi="Amiri" w:eastAsia="Amiri" w:cs="Amiri"/>
          <w:color w:val="111111"/>
          <w:sz w:val="28"/>
          <w:sz w:val="28"/>
          <w:szCs w:val="28"/>
          <w:rtl w:val="true"/>
          <w:lang w:bidi="ar-SA"/>
        </w:rPr>
        <w:t>ذلك من حيث كانت الأسماء أقوى القبل الثلاثة ، ولا بدّ لكل كلام مفيد من الاسم ، وقد تستغنى الجملة المستقلّة عن كل واحد من الحرف والفعل ، فلمّا كانت الأسماء من القوّة والأوّلية فى النفس والرتبة ، على ما لا خفاء به جاز أن يكتفى بها مما هو تال لها ، ومحمول فى الحاجة إليه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كقول المخزومىّ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يعلم ما تركت قتالهم</w:t>
      </w:r>
    </w:p>
    <w:p>
      <w:pPr>
        <w:pStyle w:val="BookText"/>
        <w:rPr/>
      </w:pPr>
      <w:r>
        <w:rPr>
          <w:rFonts w:ascii="IRNazanin" w:hAnsi="IRNazanin" w:eastAsia="IRNazanin"/>
          <w:color w:val="111111"/>
          <w:sz w:val="28"/>
          <w:sz w:val="28"/>
          <w:szCs w:val="28"/>
          <w:rtl w:val="true"/>
          <w:lang w:bidi="fa-IR"/>
        </w:rPr>
        <w:t xml:space="preserve">حتى علوا فرسى بأشقر مزبد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أى فإذا كان الله يعلمه فلا أبالى بغيره سبحانه ، أذكرته واستشهدته أم لم أذكره ولم أستشهده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بذلك أنّ هذا أمر خفىّ ، فلا يعلمه إلا الله وحده ، بل إنما يحيل فيه على أمر واضح ، وحال مشهورة حينئذ ، متعالمة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يعلم أنا فى تلفتنا</w:t>
      </w:r>
    </w:p>
    <w:p>
      <w:pPr>
        <w:pStyle w:val="BookText"/>
        <w:rPr/>
      </w:pPr>
      <w:r>
        <w:rPr>
          <w:rFonts w:ascii="Amiri" w:hAnsi="Amiri" w:eastAsia="Amiri" w:cs="Amiri"/>
          <w:color w:val="111111"/>
          <w:sz w:val="28"/>
          <w:sz w:val="28"/>
          <w:szCs w:val="28"/>
          <w:rtl w:val="true"/>
          <w:lang w:bidi="ar-SA"/>
        </w:rPr>
        <w:t xml:space="preserve">يوم الفراق إلى أحبابنا صور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وليس بمدّع أن هذا باب مستور ، ولا حديث غير مشهور ، حتى إنه لا يعرفه أحد إلا الله وحده ، وإنما العادة فى أمثاله عموم معرفة الناس به لفشوّه فيهم ، وكثرة جريانه على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عنهم فى كتمان الحب وطيّه وستره والبجح </w:t>
      </w:r>
      <w:r>
        <w:rPr>
          <w:rStyle w:val="FootnoteAnchor"/>
          <w:rtl w:val="true"/>
        </w:rPr>
        <w:footnoteReference w:id="189"/>
      </w:r>
      <w:r>
        <w:rPr>
          <w:rFonts w:ascii="Amiri" w:hAnsi="Amiri" w:eastAsia="Amiri" w:cs="Amiri"/>
          <w:color w:val="111111"/>
          <w:sz w:val="28"/>
          <w:sz w:val="28"/>
          <w:szCs w:val="28"/>
          <w:rtl w:val="true"/>
          <w:lang w:bidi="ar-SA"/>
        </w:rPr>
        <w:t>بذلك ، والادّعاء له ما لا خفاء به ؛ فقد ترى إلى اعتدال الحالين فيما ذكرت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جاء عنهم ، فإن إظهاره أنسب </w:t>
      </w:r>
      <w:r>
        <w:rPr>
          <w:rStyle w:val="FootnoteAnchor"/>
          <w:rtl w:val="true"/>
        </w:rPr>
        <w:footnoteReference w:id="190"/>
      </w:r>
      <w:r>
        <w:rPr>
          <w:rFonts w:ascii="Amiri" w:hAnsi="Amiri" w:eastAsia="Amiri" w:cs="Amiri"/>
          <w:color w:val="111111"/>
          <w:sz w:val="28"/>
          <w:sz w:val="28"/>
          <w:szCs w:val="28"/>
          <w:rtl w:val="true"/>
          <w:lang w:bidi="ar-SA"/>
        </w:rPr>
        <w:t xml:space="preserve">عندهم وأعذب على مستمعهم ؛ ألا ترى أن فيه إيذانا من صاحبه بعجزه عنه وعن ستر مثله ، ولو أمكنه إخفاؤه </w:t>
      </w:r>
    </w:p>
    <w:p>
      <w:pPr>
        <w:pStyle w:val="BookText"/>
        <w:rPr/>
      </w:pPr>
      <w:r>
        <w:rPr>
          <w:rFonts w:ascii="Amiri" w:hAnsi="Amiri" w:eastAsia="Amiri" w:cs="Amiri"/>
          <w:color w:val="111111"/>
          <w:sz w:val="28"/>
          <w:sz w:val="28"/>
          <w:szCs w:val="28"/>
          <w:rtl w:val="true"/>
          <w:lang w:bidi="ar-SA"/>
        </w:rPr>
        <w:t xml:space="preserve">والتحامل به لكان مطيقا له ، مقتدرا عليه ، وليس فى هذا من التغزل ما فى الاعتراف بالبعل </w:t>
      </w:r>
      <w:r>
        <w:rPr>
          <w:rStyle w:val="FootnoteAnchor"/>
          <w:rtl w:val="true"/>
        </w:rPr>
        <w:footnoteReference w:id="191"/>
      </w:r>
      <w:r>
        <w:rPr>
          <w:rFonts w:ascii="Amiri" w:hAnsi="Amiri" w:eastAsia="Amiri" w:cs="Amiri"/>
          <w:color w:val="111111"/>
          <w:sz w:val="28"/>
          <w:sz w:val="28"/>
          <w:szCs w:val="28"/>
          <w:rtl w:val="true"/>
          <w:lang w:bidi="ar-SA"/>
        </w:rPr>
        <w:t xml:space="preserve">به ، وخور الطبيعة عن الاستقلال بمثله ؛ ألا ترى إلى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ربيعة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بى لهم من ترقّب</w:t>
      </w:r>
    </w:p>
    <w:p>
      <w:pPr>
        <w:pStyle w:val="BookText"/>
        <w:rPr/>
      </w:pPr>
      <w:r>
        <w:rPr>
          <w:rFonts w:ascii="Amiri" w:hAnsi="Amiri" w:eastAsia="Amiri" w:cs="Amiri"/>
          <w:color w:val="111111"/>
          <w:sz w:val="28"/>
          <w:sz w:val="28"/>
          <w:szCs w:val="28"/>
          <w:rtl w:val="true"/>
          <w:lang w:bidi="ar-SA"/>
        </w:rPr>
        <w:t xml:space="preserve">ولكنّ سرّى ليس يحمله مثلى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جرى ناصح بالودّ بينى وبينها</w:t>
      </w:r>
    </w:p>
    <w:p>
      <w:pPr>
        <w:pStyle w:val="BookText"/>
        <w:rPr/>
      </w:pPr>
      <w:r>
        <w:rPr>
          <w:rFonts w:ascii="Amiri" w:hAnsi="Amiri" w:eastAsia="Amiri" w:cs="Amiri"/>
          <w:color w:val="111111"/>
          <w:sz w:val="28"/>
          <w:sz w:val="28"/>
          <w:szCs w:val="28"/>
          <w:rtl w:val="true"/>
          <w:lang w:bidi="ar-SA"/>
        </w:rPr>
        <w:t>فقرّبنى يوم الحصاب إلى قتلى</w:t>
      </w:r>
    </w:p>
    <w:p>
      <w:p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وأرخت جانب الستر بيننا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معى فتحدّث غير ذى رقبة أهلى</w:t>
      </w:r>
    </w:p>
    <w:p>
      <w:pPr>
        <w:pStyle w:val="BookText"/>
        <w:rPr/>
      </w:pPr>
      <w:r>
        <w:rPr>
          <w:rFonts w:ascii="Amiri" w:hAnsi="Amiri" w:eastAsia="Amiri" w:cs="Amiri"/>
          <w:color w:val="111111"/>
          <w:sz w:val="28"/>
          <w:sz w:val="28"/>
          <w:szCs w:val="28"/>
          <w:rtl w:val="true"/>
          <w:lang w:bidi="ar-SA"/>
        </w:rPr>
        <w:t>وانظر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رمى الجمار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الأعشى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تطيق وداعا أيّها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ودّعته بدموعى يوم فارقنى</w:t>
      </w:r>
    </w:p>
    <w:p>
      <w:pPr>
        <w:pStyle w:val="BookText"/>
        <w:rPr/>
      </w:pPr>
      <w:r>
        <w:rPr>
          <w:rFonts w:ascii="Amiri" w:hAnsi="Amiri" w:eastAsia="Amiri" w:cs="Amiri"/>
          <w:color w:val="111111"/>
          <w:sz w:val="28"/>
          <w:sz w:val="28"/>
          <w:szCs w:val="28"/>
          <w:rtl w:val="true"/>
          <w:lang w:bidi="ar-SA"/>
        </w:rPr>
        <w:t xml:space="preserve">ولم أطق جزعا للبين مدّ يدى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فى هذا أظهر ، وشواهده أيسر وأكثر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لنعد فلنقل فى الاعتلال لمن قال بأن اللغة لا تكون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ذهبوا إلى أن أصل اللغة لا بدّ فيه من المواضعة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كأن يجتمع حكيمان أو ثلاثة فصاعدا ، فيحتاجوا إلى الإبانة عن الأشياء المعلومات ، فيضعوا لكل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ولفظا ، إذا ذكر عرف به ما مسماه ، ليمتاز من غيره ، وليغنى بذكره عن إحضاره إلى مرآة العين ، فيكون ذلك أقرب وأخفّ وأسهل من تكلف إحضاره ، لبلوغ الغرض فى إبانة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يحتاج فى كثير من الأحوال إلى ذكر ما لا يمكن إحضاره ولا إدناؤه ، كالفانى ، وحال اجتماع الضدّين على المحل الواحد ، كيف يكون ذلك لو جاز ، وغير هذا مما هو جار فى الاستحالة والبعد مجراه ، </w:t>
      </w:r>
    </w:p>
    <w:p>
      <w:pPr>
        <w:pStyle w:val="BookText"/>
        <w:rPr/>
      </w:pPr>
      <w:r>
        <w:rPr>
          <w:rFonts w:ascii="Amiri" w:hAnsi="Amiri" w:eastAsia="Amiri" w:cs="Amiri"/>
          <w:color w:val="111111"/>
          <w:sz w:val="28"/>
          <w:sz w:val="28"/>
          <w:szCs w:val="28"/>
          <w:rtl w:val="true"/>
          <w:lang w:bidi="ar-SA"/>
        </w:rPr>
        <w:t xml:space="preserve">فكأنهم جاءوا إلى واحد من بنى آدم ، فأومئوا إليه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إنسان إنسان فأىّ وقت سمع هذا اللفظ علم أن المراد به هذا الضرب من المخلوق ، وإن أرادوا سمة عينه أو يده أشاروا إلى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 عين ، رأس ، قدم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سمعت اللفظة من هذا عرف معنيّها ، وهلم جرّا فيما سوى هذا من الأسماء ، والأفعال ،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لك من بعد ذلك أن تنقل هذه المواضعة إلى غيرها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اسمه إنسان فليجعل مكانه مرد </w:t>
      </w:r>
      <w:r>
        <w:rPr>
          <w:rStyle w:val="FootnoteAnchor"/>
          <w:rtl w:val="true"/>
        </w:rPr>
        <w:footnoteReference w:id="194"/>
      </w:r>
      <w:r>
        <w:rPr>
          <w:rFonts w:ascii="Amiri" w:hAnsi="Amiri" w:eastAsia="Amiri" w:cs="Amiri"/>
          <w:color w:val="111111"/>
          <w:sz w:val="28"/>
          <w:sz w:val="28"/>
          <w:szCs w:val="28"/>
          <w:rtl w:val="true"/>
          <w:lang w:bidi="ar-SA"/>
        </w:rPr>
        <w:t>، والذى اسمه رأس فليجعل مكانه سر ؛ وعلى هذا بقيّة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بدأت اللغة الفارسية ، فوقعت المواضعة عليها ، لجاز أن تنقل ويولّد منها لغات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الرومية ، والزنجية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ما نشاهده الآن من اختراعات الصّنّاع لآلات صنائعهم من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كالنجّار ، والصائغ والحائك ، والبناء ، وكذلك 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لأوّلها من أن يكون متواضعا بالمشاهدة والإيماء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والقديم سبحانه لا يجوز أن يوصف بأن يواضع أحدا من عباده على شيء ؛ إذ قد ثبت أن المواضعة لا بدّ معها من إيماء وإشارة بالجارحة نحو المومأ إليه ، والمشار نحوه ، والقديم سبحانه لا جارحة له ، فيصحّ الإيماء والإشارة بها منه ؛ فبطل عندهم أن تصح المواضعة على اللغة منه ، تقدّست أسماؤه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يجوز أن ينقل الله اللغة التى قد وقع التواضع بين عباده عليها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كنتم تعبّرون عنه بكذا عبّروا عنه بكذا ، والذى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ينبغى أن تسمّوه كذا ؛ وجواز 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كجوازه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الذى فى الأصوات ما يتعاطاه الناس الآن من مخالفة الأشكال ، فى حروف المعجم ؛ كالصورة التى توضع للمعمّيات </w:t>
      </w:r>
      <w:r>
        <w:rPr>
          <w:rStyle w:val="FootnoteAnchor"/>
          <w:rtl w:val="true"/>
        </w:rPr>
        <w:footnoteReference w:id="195"/>
      </w:r>
      <w:r>
        <w:rPr>
          <w:rFonts w:ascii="IRNazanin" w:hAnsi="IRNazanin" w:eastAsia="IRNazanin"/>
          <w:color w:val="111111"/>
          <w:sz w:val="28"/>
          <w:sz w:val="28"/>
          <w:szCs w:val="28"/>
          <w:rtl w:val="true"/>
          <w:lang w:bidi="fa-IR"/>
        </w:rPr>
        <w:t xml:space="preserve">، والتراجم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وفى نقد النثر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الظن العيافة والقيافة والزجر والكهانة واستخراج المعمى والمترجم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فى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ترى أنك تظنّ بالترجمة أنها حروف ما ، فإذا أدرتها فى سائر المواضع التى تثبت صورها فيها وامتحنتها فوجدتها مصدّقة لظنك حكمت بصحتها ، وإذا خالفت علمت أن ظنك لم يقع موقعه ، فأوقعته على غير تلك الحروف إلى أن تصح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وعلى ذلك أيضا اختلفت أقلام ذوى اللغات ؛ كما</w:t>
      </w:r>
    </w:p>
    <w:p>
      <w:pPr>
        <w:pStyle w:val="BookText"/>
        <w:rPr/>
      </w:pPr>
      <w:r>
        <w:rPr>
          <w:rFonts w:ascii="Amiri" w:hAnsi="Amiri" w:eastAsia="Amiri" w:cs="Amiri"/>
          <w:color w:val="111111"/>
          <w:sz w:val="28"/>
          <w:sz w:val="28"/>
          <w:szCs w:val="28"/>
          <w:rtl w:val="true"/>
          <w:lang w:bidi="ar-SA"/>
        </w:rPr>
        <w:t>اختلف أنفس الأصوات المرتبة على مذاهبهم فى المواضعات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من الظهور على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أننى سألت يوما بعض أهله </w:t>
      </w:r>
      <w:r>
        <w:rPr>
          <w:rStyle w:val="FootnoteAnchor"/>
          <w:rtl w:val="true"/>
        </w:rPr>
        <w:footnoteReference w:id="197"/>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أن تصحّ المواضعة من الله تعالى؟ وإن لم يكن ذا جارحة ، بأن يحدث فى جسم من الأجسام ، خشبة أو غيرها ، إقبالا على شخص من الأشخاص ، وتحريكا لها نحوه ، ويسمع فى نفس تحريك الخشبة نحو ذلك الشخص صوتا يضعه اسما </w:t>
      </w:r>
      <w:r>
        <w:rPr>
          <w:rStyle w:val="FootnoteAnchor"/>
          <w:rtl w:val="true"/>
        </w:rPr>
        <w:footnoteReference w:id="198"/>
      </w:r>
      <w:r>
        <w:rPr>
          <w:rFonts w:ascii="Amiri" w:hAnsi="Amiri" w:eastAsia="Amiri" w:cs="Amiri"/>
          <w:color w:val="111111"/>
          <w:sz w:val="28"/>
          <w:sz w:val="28"/>
          <w:szCs w:val="28"/>
          <w:rtl w:val="true"/>
          <w:lang w:bidi="ar-SA"/>
        </w:rPr>
        <w:t xml:space="preserve">له ، ويعيد حركة تلك الخشبة نحو ذلك الشخص دفعات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أن يقنع فى تعريفه ذلك بالمرة الواحدة ، فتقوم الخشبة فى هذا الإيماء ، وهذه الإشارة ، مقام جارحة ابن آدم فى الإشارة بها فى المواضعة ؛ وكما أن الإنسان أيضا قد يجوز إذا أراد المواضعة أن يشير بخشبة نحو المراد المتواضع عليه ، فيقيمها فى ذلك مقام يده ، لو أراد الإيماء بها نحوه؟ فلم يجب عن هذا بأكثر من الاعتراف بوجوبه ، ولم يخرج من جهته شيء أصلا فأحكيه عنه ؛ وهو عندى </w:t>
      </w:r>
      <w:r>
        <w:rPr>
          <w:rStyle w:val="FootnoteAnchor"/>
          <w:rtl w:val="true"/>
        </w:rPr>
        <w:footnoteReference w:id="199"/>
      </w:r>
      <w:r>
        <w:rPr>
          <w:rFonts w:ascii="Amiri" w:hAnsi="Amiri" w:eastAsia="Amiri" w:cs="Amiri"/>
          <w:color w:val="111111"/>
          <w:sz w:val="28"/>
          <w:sz w:val="28"/>
          <w:szCs w:val="28"/>
          <w:rtl w:val="true"/>
          <w:lang w:bidi="ar-SA"/>
        </w:rPr>
        <w:t xml:space="preserve">وعلى ما تراه الآن لازم لمن قال بامتناع مواضعة القديم تعالى لغة مرتجلة </w:t>
      </w:r>
      <w:r>
        <w:rPr>
          <w:rStyle w:val="FootnoteAnchor"/>
          <w:rtl w:val="true"/>
        </w:rPr>
        <w:footnoteReference w:id="200"/>
      </w:r>
      <w:r>
        <w:rPr>
          <w:rFonts w:ascii="Amiri" w:hAnsi="Amiri" w:eastAsia="Amiri" w:cs="Amiri"/>
          <w:color w:val="111111"/>
          <w:sz w:val="28"/>
          <w:sz w:val="28"/>
          <w:szCs w:val="28"/>
          <w:rtl w:val="true"/>
          <w:lang w:bidi="ar-SA"/>
        </w:rPr>
        <w:t>غير ناقلة لسانا إلى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بعضهم إلى أنّ أصل اللغات كلها إنما هو من الأصوات المسموعات ، كدوىّ الريح ، وحنين الرعد ، وخرير الماء ، وشحيج الحمار ، ونعيق الغراب ، </w:t>
      </w:r>
    </w:p>
    <w:p>
      <w:pPr>
        <w:pStyle w:val="BookText"/>
        <w:rPr/>
      </w:pPr>
      <w:r>
        <w:rPr>
          <w:rFonts w:ascii="Amiri" w:hAnsi="Amiri" w:eastAsia="Amiri" w:cs="Amiri"/>
          <w:color w:val="111111"/>
          <w:sz w:val="28"/>
          <w:sz w:val="28"/>
          <w:szCs w:val="28"/>
          <w:rtl w:val="true"/>
          <w:lang w:bidi="ar-SA"/>
        </w:rPr>
        <w:t xml:space="preserve">وصهيل الفرس ، ونزيب </w:t>
      </w:r>
      <w:r>
        <w:rPr>
          <w:rStyle w:val="FootnoteAnchor"/>
          <w:rtl w:val="true"/>
        </w:rPr>
        <w:footnoteReference w:id="201"/>
      </w:r>
      <w:r>
        <w:rPr>
          <w:rFonts w:ascii="Amiri" w:hAnsi="Amiri" w:eastAsia="Amiri" w:cs="Amiri"/>
          <w:color w:val="111111"/>
          <w:sz w:val="28"/>
          <w:sz w:val="28"/>
          <w:szCs w:val="28"/>
          <w:rtl w:val="true"/>
          <w:lang w:bidi="ar-SA"/>
        </w:rPr>
        <w:t>الظبى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ولدت اللغات عن ذلك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عندى وجه صالح ، ومذهب متقبّل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فيما بعد ، أننى على تقادم الوقت ، دائم التنقير والبحث عن هذا الموضع ، فأجد الدواعى والخوالج قويّة التجاذب لى ، مختلفة جهات التغوّل </w:t>
      </w:r>
      <w:r>
        <w:rPr>
          <w:rStyle w:val="FootnoteAnchor"/>
          <w:rtl w:val="true"/>
        </w:rPr>
        <w:footnoteReference w:id="202"/>
      </w:r>
      <w:r>
        <w:rPr>
          <w:rFonts w:ascii="Amiri" w:hAnsi="Amiri" w:eastAsia="Amiri" w:cs="Amiri"/>
          <w:color w:val="111111"/>
          <w:sz w:val="28"/>
          <w:sz w:val="28"/>
          <w:szCs w:val="28"/>
          <w:rtl w:val="true"/>
          <w:lang w:bidi="ar-SA"/>
        </w:rPr>
        <w:t>على فكرى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أننى إذا تأمّلت حال هذه اللغة الشريفة ، الكريمة اللطيفة ، وجدت فيها من الحكمة والدقّة ، والإرهاف ، والرقّة ، ما يملك علىّ جانب الفكر ، حتى يكاد يطمح به أمام غلوة </w:t>
      </w:r>
      <w:r>
        <w:rPr>
          <w:rStyle w:val="FootnoteAnchor"/>
          <w:rtl w:val="true"/>
        </w:rPr>
        <w:footnoteReference w:id="203"/>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نبّه عليه أصحابنا رحمهم‌الله ، ومنه ما حذوته على أمثلتهم ، فعرفت بتتابعه وانقياده ، وبعد مراميه وآماده ، صحّة ما وفّقوا لتقديمه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 ما أسعدوا به ، وفرق 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وانضاف إلى ذلك وارد الأخبار المأثورة بأنها من عند الله جل وعزّ ؛ فقوى فى نفسى اعتقاد كونها توفيقا من الله سبحانه ، وأنها وحى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فى ضدّ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لأصحابنا ولنا ، وتنبهوا وتنبهنا ، على تأمل هذه الحكمة الرائعة الباهرة ، كذلك لا ننكر أن يكون الله تعالى قد خلق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مداه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ألطف منا أذهانا ، وأسرع خواطر وأجرأ جنانا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فأقف </w:t>
      </w:r>
      <w:r>
        <w:rPr>
          <w:rStyle w:val="FootnoteAnchor"/>
          <w:rtl w:val="true"/>
        </w:rPr>
        <w:footnoteReference w:id="204"/>
      </w:r>
      <w:r>
        <w:rPr>
          <w:rFonts w:ascii="Amiri" w:hAnsi="Amiri" w:eastAsia="Amiri" w:cs="Amiri"/>
          <w:color w:val="111111"/>
          <w:sz w:val="28"/>
          <w:sz w:val="28"/>
          <w:szCs w:val="28"/>
          <w:rtl w:val="true"/>
          <w:lang w:bidi="ar-SA"/>
        </w:rPr>
        <w:t>بين تين الخلّتين حسيرا ، وأكاثرهما فأنكفئ مكثورا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خطر خاطر فيما بعد ، يعلّق الكف بإحدى الجهتين ، ويكفها عن صاحبتها ، قلنا به ، وبالله التوفيق</w:t>
      </w:r>
      <w:r>
        <w:rPr>
          <w:rFonts w:eastAsia="Amiri" w:cs="Amiri" w:ascii="Amiri" w:hAnsi="Amiri"/>
          <w:color w:val="111111"/>
          <w:sz w:val="28"/>
          <w:szCs w:val="28"/>
          <w:rtl w:val="true"/>
          <w:lang w:bidi="ar-SA"/>
        </w:rPr>
        <w:t>.</w:t>
      </w:r>
      <w:bookmarkStart w:id="86" w:name="pg14385_150345"/>
    </w:p>
    <w:p>
      <w:pPr>
        <w:pStyle w:val="Heading2"/>
        <w:numPr>
          <w:ilvl w:val="1"/>
          <w:numId w:val="1"/>
        </w:numPr>
        <w:rPr/>
      </w:pPr>
      <w:bookmarkStart w:id="87" w:name="__RefHeading___Toc7760526_3381743652"/>
      <w:bookmarkStart w:id="88" w:name="_Toc31"/>
      <w:bookmarkEnd w:id="86"/>
      <w:bookmarkEnd w:id="87"/>
      <w:r>
        <w:rPr>
          <w:rtl w:val="true"/>
        </w:rPr>
        <w:t>باب ذكر علل العربية أكلامية هى أم فقهية؟</w:t>
      </w:r>
      <w:bookmarkEnd w:id="88"/>
    </w:p>
    <w:p>
      <w:pPr>
        <w:pStyle w:val="BookText"/>
        <w:rPr/>
      </w:pP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تركية تنمى لتركى</w:t>
      </w:r>
    </w:p>
    <w:p>
      <w:pPr>
        <w:pStyle w:val="BookText"/>
        <w:rPr/>
      </w:pPr>
      <w:r>
        <w:rPr>
          <w:rFonts w:ascii="IRNazanin" w:hAnsi="IRNazanin" w:eastAsia="IRNazanin"/>
          <w:color w:val="111111"/>
          <w:sz w:val="28"/>
          <w:sz w:val="28"/>
          <w:szCs w:val="28"/>
          <w:rtl w:val="true"/>
          <w:lang w:bidi="fa-IR"/>
        </w:rPr>
        <w:t>ترنو بطرف فاتر فاتن</w:t>
      </w:r>
    </w:p>
    <w:p>
      <w:pPr>
        <w:pStyle w:val="BookText"/>
        <w:rPr/>
      </w:pPr>
      <w:r>
        <w:rPr>
          <w:rFonts w:ascii="Amiri" w:hAnsi="Amiri" w:eastAsia="Amiri" w:cs="Amiri"/>
          <w:color w:val="111111"/>
          <w:sz w:val="28"/>
          <w:sz w:val="28"/>
          <w:szCs w:val="28"/>
          <w:rtl w:val="true"/>
          <w:lang w:bidi="ar-SA"/>
        </w:rPr>
        <w:t>أضعف من حجة نحويّ</w:t>
      </w:r>
    </w:p>
    <w:p>
      <w:pPr>
        <w:pStyle w:val="BookText"/>
        <w:rPr/>
      </w:pPr>
      <w:r>
        <w:rPr>
          <w:rFonts w:ascii="Amiri" w:hAnsi="Amiri" w:eastAsia="Amiri" w:cs="Amiri"/>
          <w:color w:val="111111"/>
          <w:sz w:val="28"/>
          <w:sz w:val="28"/>
          <w:szCs w:val="28"/>
          <w:rtl w:val="true"/>
          <w:lang w:bidi="ar-SA"/>
        </w:rPr>
        <w:t xml:space="preserve">انظر وفيات ابن خلكان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علل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وأعنى بذلك حذّاقهم المتقنين لا ألفافهم </w:t>
      </w:r>
      <w:r>
        <w:rPr>
          <w:rStyle w:val="FootnoteAnchor"/>
          <w:rtl w:val="true"/>
        </w:rPr>
        <w:footnoteReference w:id="206"/>
      </w:r>
      <w:r>
        <w:rPr>
          <w:rFonts w:ascii="Amiri" w:hAnsi="Amiri" w:eastAsia="Amiri" w:cs="Amiri"/>
          <w:color w:val="111111"/>
          <w:sz w:val="28"/>
          <w:sz w:val="28"/>
          <w:szCs w:val="28"/>
          <w:rtl w:val="true"/>
          <w:lang w:bidi="ar-SA"/>
        </w:rPr>
        <w:t xml:space="preserve">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علل المتكلمين ، منها إلى علل المتفقهين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إنما يحيلون على الحسّ ، ويحتجّون فيه بثقل الحال أو خفّتها على النفس ؛ وليس كذلك حديث علل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أنها إنما هى أعلام ، وأمارات ، لوقوع الأحكام ، ووجوه الحكمة فيها خفيّة عنا ، غير بادية الصفحة </w:t>
      </w:r>
      <w:r>
        <w:rPr>
          <w:rStyle w:val="FootnoteAnchor"/>
          <w:rtl w:val="true"/>
        </w:rPr>
        <w:footnoteReference w:id="207"/>
      </w:r>
      <w:r>
        <w:rPr>
          <w:rFonts w:ascii="Amiri" w:hAnsi="Amiri" w:eastAsia="Amiri" w:cs="Amiri"/>
          <w:color w:val="111111"/>
          <w:sz w:val="28"/>
          <w:sz w:val="28"/>
          <w:szCs w:val="28"/>
          <w:rtl w:val="true"/>
          <w:lang w:bidi="ar-SA"/>
        </w:rPr>
        <w:t xml:space="preserve">لنا ؛ ألا ترى أن ترتيب مناسك الحج ، وفرائض الطهور ، والصلاة ، والطلاق ، وغير ذلك ، إنما يرجع فى وجوبه إلى ورود الأمر بعمله ، ولا تعرف علة جعل الصلوات فى اليوم والليلة خمسا دون غيرها من العدد ، ولا يعلم أيضا حال الحكمة والمصلحة فى عدد الركعات ، ولا فى اختلاف ما فيها من التسبيح والتلاوات ؛ إلى غير ذلك مما يطول ذكره ، ولا تحلى </w:t>
      </w:r>
      <w:r>
        <w:rPr>
          <w:rStyle w:val="FootnoteAnchor"/>
          <w:rtl w:val="true"/>
        </w:rPr>
        <w:footnoteReference w:id="208"/>
      </w:r>
      <w:r>
        <w:rPr>
          <w:rFonts w:ascii="Amiri" w:hAnsi="Amiri" w:eastAsia="Amiri" w:cs="Amiri"/>
          <w:color w:val="111111"/>
          <w:sz w:val="28"/>
          <w:sz w:val="28"/>
          <w:szCs w:val="28"/>
          <w:rtl w:val="true"/>
          <w:lang w:bidi="ar-SA"/>
        </w:rPr>
        <w:t>النفس بمعرفة السبب الذى كان له ومن أجله ؛ وليس كذلك علل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وسأذكر طرفا من ذلك لتصحّ الحال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إسحاق </w:t>
      </w:r>
      <w:r>
        <w:rPr>
          <w:rStyle w:val="FootnoteAnchor"/>
          <w:rtl w:val="true"/>
        </w:rPr>
        <w:footnoteReference w:id="209"/>
      </w:r>
      <w:r>
        <w:rPr>
          <w:rFonts w:ascii="Amiri" w:hAnsi="Amiri" w:eastAsia="Amiri" w:cs="Amiri"/>
          <w:color w:val="111111"/>
          <w:sz w:val="28"/>
          <w:sz w:val="28"/>
          <w:szCs w:val="28"/>
          <w:rtl w:val="true"/>
          <w:lang w:bidi="ar-SA"/>
        </w:rPr>
        <w:t xml:space="preserve">فى رفع الفاعل ، ونصب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للفرق بينهما ، ثم سأل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عكست الحال فكانت فرقا أيضا؟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فعلوه أحزم ؛ وذلك أن الفعل لا يكون له أكثر من فاعل واحد ، وقد يكون له مفعولات كثيرة ، فرفع الفاعل لقلته ، ونصب المفعول لكثرته ، وذلك ليقلّ فى كلامهم ما يستثقلون ، ويكثر فى كلامهم ما يستخفّون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ذلك فى وجوبه ، ووضوح أمره ، مجرى شكر المنعم ، وذم المسيء فى انطواء الأنفس عليه ، وزوال اختلافها فيه ، ومجرى وجوب طاعة القديم سبحانه ، لما يعقبه من إنعامه وغفرانه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ياء نحو ميزان ، وميعاد ، انقلبت عن واو ساكنة ؛ لثقل الواو الساكنة بعد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لبس فى معرفته ، ولا شكّ فى قوة الكلفة فى النطق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قلب الياء فى موسر ، وموقن واوا ؛ لسكونها وانضمام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توقف فى ثقل الياء الساكنة بعد الضمة ؛ لأن حالها فى ذلك حال الواو الساكنة بعد الكسرة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يدعو الحسّ إليه ، ويحدو طلب الاستخفاف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الحال المأخوذ بها ، المصير بالقياس إليها ، حسّيّة طبيعية ، فناهيك بها ولا معدل بك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فى سيّد ، وميّت ، وطويت طيّا ، وشويت 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قلبت ياء لوقوع الياء الساكنة قبلها فى سيّد ، وميّت ، ووقوع الواو الساكنة قبل الياء فى شيّا وطيّا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هذه سبيله أيضا ؛ ألا ترى إلى ثقل اللفظ بسيود وميوت وطويا وشويا ، وأنّ سيّدا ، وميّتا ، وطيّا ، وشيّا ، أخفّ على ألسنتهم من اجتماع الياء والواو مع سكون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عنهم نحو حيوة </w:t>
      </w:r>
      <w:r>
        <w:rPr>
          <w:rStyle w:val="FootnoteAnchor"/>
          <w:rtl w:val="true"/>
        </w:rPr>
        <w:footnoteReference w:id="210"/>
      </w:r>
      <w:r>
        <w:rPr>
          <w:rFonts w:ascii="Amiri" w:hAnsi="Amiri" w:eastAsia="Amiri" w:cs="Amiri"/>
          <w:color w:val="111111"/>
          <w:sz w:val="28"/>
          <w:sz w:val="28"/>
          <w:szCs w:val="28"/>
          <w:rtl w:val="true"/>
          <w:lang w:bidi="ar-SA"/>
        </w:rPr>
        <w:t>، وضيون ، وعوى الكلب عوية ، فسنقول فى هذا ونظائره ، فى باب يلى هذا ،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هذا كثيرة جدّا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نجد أيضا فى علل الفقه ما يضح أمره ، وتعرف علته ؛ نحو رجم الزانى إذا كان محصنا ، وحدّه إذا كان غير محصن ؛ وذلك لتحصين الفروج ، وارتفاع الشكّ فى الأولاد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فى حدّ المحصّن على غيره لتعاظم جرمه ، وجريرته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إقادة القاتل بمن قتله لحقن الدماء</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إيجاب الله الحج على مستطيعه ؛ لما فى ذلك من تكليف المشقّة ؛ ليستحقّ عليها المثوبة ، وليكون أيضا دربة للناس على الطاعة ، وليشتهر به أيضا حال الإسلام ، ويدلّ به على ثباتها واستمرار العمل بها ، فيكون أرسخ له ، وأدعى إلى ضمّ نشر </w:t>
      </w:r>
      <w:r>
        <w:rPr>
          <w:rStyle w:val="FootnoteAnchor"/>
          <w:rtl w:val="true"/>
        </w:rPr>
        <w:footnoteReference w:id="211"/>
      </w:r>
      <w:r>
        <w:rPr>
          <w:rFonts w:ascii="Amiri" w:hAnsi="Amiri" w:eastAsia="Amiri" w:cs="Amiri"/>
          <w:color w:val="111111"/>
          <w:sz w:val="28"/>
          <w:sz w:val="28"/>
          <w:szCs w:val="28"/>
          <w:rtl w:val="true"/>
          <w:lang w:bidi="ar-SA"/>
        </w:rPr>
        <w:t xml:space="preserve">الدين ، وفثء </w:t>
      </w:r>
      <w:r>
        <w:rPr>
          <w:rStyle w:val="FootnoteAnchor"/>
          <w:rtl w:val="true"/>
        </w:rPr>
        <w:footnoteReference w:id="212"/>
      </w:r>
      <w:r>
        <w:rPr>
          <w:rFonts w:ascii="Amiri" w:hAnsi="Amiri" w:eastAsia="Amiri" w:cs="Amiri"/>
          <w:color w:val="111111"/>
          <w:sz w:val="28"/>
          <w:sz w:val="28"/>
          <w:szCs w:val="28"/>
          <w:rtl w:val="true"/>
          <w:lang w:bidi="ar-SA"/>
        </w:rPr>
        <w:t>كيد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نظائر هذا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ترى إلى معرفة أسبابه كمعرفة أسباب ما اشتملت عليه علل الإعراب ، فلم جعلت علل الفقه أخفض رتبة من علل النحو؟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هذه حاله من علل الفقه فأمر لم يستفد من طريق الفقه ، ولا يخصّ حديث الفرض والشرع ، بل هو قائم فى النفوس قبل ورود الشريعة به ؛ ألا ترى أن الجاهلية الجهلاء كانت تحصّن فروج مفارشها ، وإذا شكّ الرجل منهم فى بعض ولده لم يلحقه به ، خلقا قادت إليه الأنفة والطبيعة ، ولم يقتضه نصّ ولا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هذا من أظهر شيء معهم ، وأكثره فى استعمالهم ، أعنى حفظهم للجار ، ومدافعتهم عن الذّمار </w:t>
      </w:r>
      <w:r>
        <w:rPr>
          <w:rStyle w:val="FootnoteAnchor"/>
          <w:rtl w:val="true"/>
        </w:rPr>
        <w:footnoteReference w:id="213"/>
      </w:r>
      <w:r>
        <w:rPr>
          <w:rFonts w:ascii="Amiri" w:hAnsi="Amiri" w:eastAsia="Amiri" w:cs="Amiri"/>
          <w:color w:val="111111"/>
          <w:sz w:val="28"/>
          <w:sz w:val="28"/>
          <w:szCs w:val="28"/>
          <w:rtl w:val="true"/>
          <w:lang w:bidi="ar-SA"/>
        </w:rPr>
        <w:t>، فكأن الشريعة إنما وردت فيما هذه حاله بما كان معلوما معمولا به ، حتى إنها لو لم ترد بإيجابه ، لما أخلّ ذلك بحاله ، لاستمرار الكافّة على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صورته من عللهم جار مجرى علل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ليت شعرى من أين يعلم وجه المصلحة فى جعل الفجر ركعتين ، والظهر والعصر أربعا أربعا ، والمغرب ثلاثا ، والعشاء الآخرة أربعا؟ ومن أين يعلم علة ترتيب الأذان على ما هو عليه؟ وكيف تعرف علة تنزيل مناسك الحج على صورتها ، ومطّرد العمل بها؟ ونحو هذا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تجد شيئا مما علّل به القوم وجوه الإعراب إلا والنفس تقبله ، والحسّ منطو على الاعتراف به ؛ ألا ترى أن عوارض ما يوجد فى هذه اللغة شيء سبق وقت الشرع ، وفزع فى التحاكم فيه إلى بديهة الطبع ؛ فجميع علل النحو إذا مواطئة للطباع ، وعلل الفقه لا ينقاد جميعها هذا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نجد فى اللغة أشياء كثيرة غير محصاة ولا محصّلة ، لا نعرف لها سببا ، ولا نجد إلى الإحاطة بعللها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إهمال ما أهمل ، وليس فى القياس ما يدعو إلى إهماله ؛ وهذا أوسع من أن يحوج إلى ذكر طرف منه ؛ ومنه الاقتصار فى بعض الأصول على بعض المثل </w:t>
      </w:r>
      <w:r>
        <w:rPr>
          <w:rStyle w:val="FootnoteAnchor"/>
          <w:rtl w:val="true"/>
        </w:rPr>
        <w:footnoteReference w:id="214"/>
      </w:r>
      <w:r>
        <w:rPr>
          <w:rFonts w:ascii="Amiri" w:hAnsi="Amiri" w:eastAsia="Amiri" w:cs="Amiri"/>
          <w:color w:val="111111"/>
          <w:sz w:val="28"/>
          <w:sz w:val="28"/>
          <w:szCs w:val="28"/>
          <w:rtl w:val="true"/>
          <w:lang w:bidi="ar-SA"/>
        </w:rPr>
        <w:t>، ولا نعلم قياسا يدعو إلى تركه ؛ نحو امتناعهم أن يأتوا فى الرباعى بمثال فعلل أو فعلل ، أو فعلّ أو فعلّ ، أو فعلّ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اقتصارهم فى الخماسىّ على الأمثلة الأربعة دون غيرها مما تجوّزه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أن عدلوا فعلا عن فاعل ، فى أحرف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ثعل ، وزحل ، وغدر ، وعمر ، وزفر ، وجشم ، وقثم ، وما يقلّ 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يعدلوا فى نحو مالك ، وحاتم ، وخالد ، وغير ذلك ،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ولا حتم ، ولا 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نعرف سببا أوجب هذا العدل فى هذه الأسماء التى أريناكها ، دون غيرها ؛ فإن كنت تعرفه فهاته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ضرب من التصرف ، وفيه إخراج للأصل عن بابه إلى الفرع ؛ وما كانت هذه حاله أقنع منه البعض ولم يجب أن يشيع 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فهبنا سلّمنا ذلك لك تسليم نظر ، فمن لك بالإجابة عن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جاء هذا العدل فى حاتم ، ومالك ، وخالد ، وصالح ، ونحوها ؛ دون ثاعل ، وزاحل ، وغادر ، وعامر ، وزافر ، وجاشم ، وقاثم؟ ألك هاهنا نفق فتسلكه ، أو مرتفق </w:t>
      </w:r>
      <w:r>
        <w:rPr>
          <w:rStyle w:val="FootnoteAnchor"/>
          <w:rtl w:val="true"/>
        </w:rPr>
        <w:footnoteReference w:id="215"/>
      </w:r>
      <w:r>
        <w:rPr>
          <w:rFonts w:ascii="Amiri" w:hAnsi="Amiri" w:eastAsia="Amiri" w:cs="Amiri"/>
          <w:color w:val="111111"/>
          <w:sz w:val="28"/>
          <w:sz w:val="28"/>
          <w:szCs w:val="28"/>
          <w:rtl w:val="true"/>
          <w:lang w:bidi="ar-SA"/>
        </w:rPr>
        <w:t xml:space="preserve">فتتورّكه؟ وهل غير أن تخلد إلى حيرة الإجبال </w:t>
      </w:r>
      <w:r>
        <w:rPr>
          <w:rStyle w:val="FootnoteAnchor"/>
          <w:rtl w:val="true"/>
        </w:rPr>
        <w:footnoteReference w:id="216"/>
      </w:r>
      <w:r>
        <w:rPr>
          <w:rFonts w:ascii="Amiri" w:hAnsi="Amiri" w:eastAsia="Amiri" w:cs="Amiri"/>
          <w:color w:val="111111"/>
          <w:sz w:val="28"/>
          <w:sz w:val="28"/>
          <w:szCs w:val="28"/>
          <w:rtl w:val="true"/>
          <w:lang w:bidi="ar-SA"/>
        </w:rPr>
        <w:t>، وتخمد نار الفكر حالا على حال؟ ولهذا ألف نظير ، بل ألوف كثيرة ندع الإطالة بأيسر اليسير منها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صحّ ووضح أن الشريعة إنما جاءت من عند الله تعالى ؛ ومعلوم أنه سبحانه لا يفعل شيئا إلا ووجه المصلحة والحكمة قائم فيه ، وإن خفيت عنا أغراضه ومعانيه ، وليست كذلك حال هذه اللغة ؛ ألا ترى إلى قوّة تنازع أهل </w:t>
      </w:r>
    </w:p>
    <w:p>
      <w:pPr>
        <w:pStyle w:val="BookText"/>
        <w:rPr/>
      </w:pPr>
      <w:r>
        <w:rPr>
          <w:rFonts w:ascii="Amiri" w:hAnsi="Amiri" w:eastAsia="Amiri" w:cs="Amiri"/>
          <w:color w:val="111111"/>
          <w:sz w:val="28"/>
          <w:sz w:val="28"/>
          <w:szCs w:val="28"/>
          <w:rtl w:val="true"/>
          <w:lang w:bidi="ar-SA"/>
        </w:rPr>
        <w:t xml:space="preserve">الشريعة فيها ، وكثرة الخلاف فى مباديها ، ولا تقطع فيها بيقين ، ولا من الواضع لها ، ولا كيف وجه الحكمة فى كثير مما أريناه آنفا من حالها ، وما هذه سبيله لا يبلغ شأو ما عرف الآمر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النفوس ، واطّردت المقاييس على أنه أحكم الحاكمين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لعمرى إن هذه أسئلة ، تلزم من نصب نفسه لما نصبنا أنفسنا من هذا الموقف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أيضا من السؤالات أضعاف هذه الموردة ، وأكثر من أضعاف ذلك ، ومن أضعاف أضعافه ؛ غير أنه لا ينبغى أن يعطى فيها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ينعم الفكر فيها ، ويكاس فى الإجابة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ذلك أنا لسنا ندّعى أن علل أهل العربية فى سمت العلل الكلامية البتة ، بل ندّعى أنها أقرب إليها من العلل الفقهيّة ، وإذا حكّمنا بديهة العقل ، وترافعنا إلى الطبيعة والحسّ ، فقد وفّينا الصنعة حقّها ، وربأنا </w:t>
      </w:r>
      <w:r>
        <w:rPr>
          <w:rStyle w:val="FootnoteAnchor"/>
          <w:rtl w:val="true"/>
        </w:rPr>
        <w:footnoteReference w:id="217"/>
      </w:r>
      <w:r>
        <w:rPr>
          <w:rFonts w:ascii="Amiri" w:hAnsi="Amiri" w:eastAsia="Amiri" w:cs="Amiri"/>
          <w:color w:val="111111"/>
          <w:sz w:val="28"/>
          <w:sz w:val="28"/>
          <w:szCs w:val="28"/>
          <w:rtl w:val="true"/>
          <w:lang w:bidi="ar-SA"/>
        </w:rPr>
        <w:t>بها أفرع مشارفها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مما يضطرّون إليه ، إلا وهم يحاولون به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 يدعو إلى البحث عن علل ما استكرهوا عليه ؛ نعم ويأخذ بيدك إلى ما وراء ذلك ، فتستضيء به وتستمدّ التنبّه على الأسباب المطلوبات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نجيب عما مضى ، ونورد معه ، وفى أثنائه ما يستعان به ، ويفزع فيما يدخل من الشبه إليه ، بمشيئة الله وتوفيقه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إهمال ما أهمل ، مما تحتمله قسمة التركيب فى بعض الأصول المتصوّرة ، أو المستعملة ، فأكثره متروك للاستثقال ، وبقيته ملحقة به ، ومقفّاة على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رفض استعماله لتقارب حروفه ؛ نحو سص ، وطس ، وظث ، وثظ ، وضش ، وشض ؛ وهذا حديث واضح لنفور الحس عنه ، والمشقة على النفس لتكلفه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نحو قج ، وجق ، وكق ، وقك ، وكج ، 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حروف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 الائتلاف أبعد ؛ لتقارب مخارجها عن معظم الحروف ، أعنى حروف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 بين اثنين منها قدّم الأقوى على الأضعف ؛ نحو أهل ، وأحد ، وأخ ، وعهد ، وعهر ؛ وكذلك متى تقارب الحرفان لم يجمع بينهما ، إلا بتقديم الأقوى منهما ؛ نحو أرل ، ووتد ، ووطد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الراء أقوى من اللام أن القطع عليها أقوى من القطع على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ضعف اللام إنما أتاها لما </w:t>
      </w:r>
    </w:p>
    <w:p>
      <w:pPr>
        <w:pStyle w:val="BookText"/>
        <w:rPr/>
      </w:pPr>
      <w:r>
        <w:rPr>
          <w:rFonts w:ascii="Amiri" w:hAnsi="Amiri" w:eastAsia="Amiri" w:cs="Amiri"/>
          <w:color w:val="111111"/>
          <w:sz w:val="28"/>
          <w:sz w:val="28"/>
          <w:szCs w:val="28"/>
          <w:rtl w:val="true"/>
          <w:lang w:bidi="ar-SA"/>
        </w:rPr>
        <w:t xml:space="preserve">تشربه من الغنّة عند الوقوف عليها ، ولذلك لا تكاد تعتاص </w:t>
      </w:r>
      <w:r>
        <w:rPr>
          <w:rStyle w:val="FootnoteAnchor"/>
          <w:rtl w:val="true"/>
        </w:rPr>
        <w:footnoteReference w:id="218"/>
      </w:r>
      <w:r>
        <w:rPr>
          <w:rFonts w:ascii="Amiri" w:hAnsi="Amiri" w:eastAsia="Amiri" w:cs="Amiri"/>
          <w:color w:val="111111"/>
          <w:sz w:val="28"/>
          <w:sz w:val="28"/>
          <w:szCs w:val="28"/>
          <w:rtl w:val="true"/>
          <w:lang w:bidi="ar-SA"/>
        </w:rPr>
        <w:t xml:space="preserve">اللام ، وقد ترى إلى كثرة اللثغة فى الراء فى الكلام ، وكذلك الطاء ،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أقوى من الدال ؛ وذاك لأن جرس الصوت بالتاء ، والطاء ، عند الوقوف عليهما أقوى منه وأظهر عند الوقوف على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أرى أنهم إنما يقدّمون الأقوى من المتقاربين ، من قبل أن جمع المتقاربين يثقل على النفس ، فلما اعتزموا النطق بهما قدّموا أقواهما ،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رتبة الأقوى أبدا أسبق وأعلى ؛ والآخر أنهم إنما يقدّمون الأثقل ويؤخّرون الأخفّ من قبل أن المتكلم فى أوّل نطقه أقوى نفسا ، وأظهر نشاطا ، فقدّم أثقل الحرفين ، وهو على أجمل الحالين ، كما رفعوا المبتدأ لتقدّمه ، فأعربوه بأثقل الحركات وهى الضمة ، وكما رفعوا الفاعل لتقدمه ، ونصبوا المفعول لتأخّره ، فإنّ هذا أحد ما يحتجّ به فى المبتدأ ،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واضح كما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رفض أن يستعمل وليس فيه إلا ما استعمل من أصله فعنه السؤال ، وبه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أنصفت نفسك فيما يرد عليك فيه حليت به وأنقت </w:t>
      </w:r>
      <w:r>
        <w:rPr>
          <w:rStyle w:val="FootnoteAnchor"/>
          <w:rtl w:val="true"/>
        </w:rPr>
        <w:footnoteReference w:id="219"/>
      </w:r>
      <w:r>
        <w:rPr>
          <w:rFonts w:ascii="Amiri" w:hAnsi="Amiri" w:eastAsia="Amiri" w:cs="Amiri"/>
          <w:color w:val="111111"/>
          <w:sz w:val="28"/>
          <w:sz w:val="28"/>
          <w:szCs w:val="28"/>
          <w:rtl w:val="true"/>
          <w:lang w:bidi="ar-SA"/>
        </w:rPr>
        <w:t>له ، وإن تحاميت الإنصاف ، وسلكت سبيل الانحراف ، فذاك إليك ، ولكن جنايته عليك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الجواب عن هذا الباب تابع لما قبله ، وكالمحمول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الأصول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ثلاثى ، ورباعى ، وخماسى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فأكثرها استعمالا ، وأعدلها تركيبا ، الثلاثى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حرف يبتدأ به ، وحرف يحشى به ، وحرف يوقف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اعتدال الثلاثى لقلة حروفه حسب ؛ لو كان كذلك لكان الثنائى أكثر منه ؛ لأنه أقل حروفا ، وليس الأمر كذلك ؛ ألا ترى أن جميع ما جاء من ذوات الحرفين جزء لا قدر له فيما جاء من ذوات الثلاثة ؛ نحو من وفى ، وعن ، وهل ، وقد ، وبل ، وكم ، ومن ، وإذ ، وصه ، 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لأثبتّ جميع ذلك فى هذه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والثلاثى عاريا من الزيادة ، وملتبسا بها ، مما يبعد تداركه ، وتتعب الإحاطة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ذلك عرفت منه ، وبه أنّ ذوات الثلاثة لم تتمكن فى الاستعمال لقلة عددها حسب ؛ ألا ترى إلى قلة الثنائى ؛ وأقلّ منه ما جاء على </w:t>
      </w:r>
    </w:p>
    <w:p>
      <w:pPr>
        <w:pStyle w:val="BookText"/>
        <w:rPr/>
      </w:pPr>
      <w:r>
        <w:rPr>
          <w:rFonts w:ascii="Amiri" w:hAnsi="Amiri" w:eastAsia="Amiri" w:cs="Amiri"/>
          <w:color w:val="111111"/>
          <w:sz w:val="28"/>
          <w:sz w:val="28"/>
          <w:szCs w:val="28"/>
          <w:rtl w:val="true"/>
          <w:lang w:bidi="ar-SA"/>
        </w:rPr>
        <w:t>حرف واحد ؛ كحرف العطف ، وفائه ، وهمزة الاستفهام ، ولام الابتداء والجرّ ، والأمر ، وكاف رأيتك ، وهاء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ذلك دون باب كم ، وعن ، 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فتمكّن الثلاثى إنما هو لقلة حروفه ، لعمرى ، ولشيء آخر ، وهو حجز الحشو الذى هو عينه ، بين فائه ، ولامه ، وذلك لتباينهما ، ولتعادى </w:t>
      </w:r>
      <w:r>
        <w:rPr>
          <w:rStyle w:val="FootnoteAnchor"/>
          <w:rtl w:val="true"/>
        </w:rPr>
        <w:footnoteReference w:id="220"/>
      </w:r>
      <w:r>
        <w:rPr>
          <w:rFonts w:ascii="Amiri" w:hAnsi="Amiri" w:eastAsia="Amiri" w:cs="Amiri"/>
          <w:color w:val="111111"/>
          <w:sz w:val="28"/>
          <w:sz w:val="28"/>
          <w:szCs w:val="28"/>
          <w:rtl w:val="true"/>
          <w:lang w:bidi="ar-SA"/>
        </w:rPr>
        <w:t>حاليهما ؛ ألا ترى أن المبتدأ لا يكون إلا متحركا ، وأن الموقوف عليه لا يكون إلا ساكنا ؛ فلما تنافرت حالاهما وسّطوا العين حاجزا بينهما ، لئلا يفجئوا الحسّ بضدّ ما كان آخذا فيه ، ومنصبّا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الحرف الفاصل لما ذكرت بين الأوّل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أن يكون ساكنا ، أو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ساكنا فقد فصلت عن حركة الفاء إلى سكونه ، وهذا هو الذى قدّمت ذكر الكراهة له ؛ وإن كان متحرّكا فقد فصلت عن حركته إلى سكون اللام الموقوف عليها ، وتلك حال ما قبله فى انتقاض حال الأوّل بما يليه من بعده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أنّ عين الثلاثى إذا كانت متحرّكة ، والفاء قبلها كذلك فتوالت الحركتان ، حدث هناك لتواليهما ضرب من الملال لهما ، فاستروح حينئذ إلى السكون ، فصار ما فى الثنائى من سرعة 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معيفا مأبيّا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الثلاثى خفيفا مرضيا ، وأيضا فإن المتحرّك حشوا ليس كالمتحرّك أوّلا ؛ أولا ترى إلى صحة جواز تخفيف الهمزة حشوا ، وامتناع جواز تخفيفها أوّلا ، وإذا اختلفت أحوال الحروف حسن التأليف ، وأما إن كانت عين الثلاثى ساكنة فحديثها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العين إذا كانت ساكنة فليس سكونها كسكون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وسأوضح لك حقيقة ذلك ، لتعجب من لطف غموضه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الحرف الساكن ليست حاله إذا أدرجته </w:t>
      </w:r>
      <w:r>
        <w:rPr>
          <w:rStyle w:val="FootnoteAnchor"/>
          <w:rtl w:val="true"/>
        </w:rPr>
        <w:footnoteReference w:id="221"/>
      </w:r>
      <w:r>
        <w:rPr>
          <w:rFonts w:ascii="Amiri" w:hAnsi="Amiri" w:eastAsia="Amiri" w:cs="Amiri"/>
          <w:color w:val="111111"/>
          <w:sz w:val="28"/>
          <w:sz w:val="28"/>
          <w:szCs w:val="28"/>
          <w:rtl w:val="true"/>
          <w:lang w:bidi="ar-SA"/>
        </w:rPr>
        <w:t>إلى ما بعده كحاله لو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من الحروف حروفا </w:t>
      </w:r>
      <w:r>
        <w:rPr>
          <w:rStyle w:val="FootnoteAnchor"/>
          <w:rtl w:val="true"/>
        </w:rPr>
        <w:footnoteReference w:id="222"/>
      </w:r>
      <w:r>
        <w:rPr>
          <w:rFonts w:ascii="Amiri" w:hAnsi="Amiri" w:eastAsia="Amiri" w:cs="Amiri"/>
          <w:color w:val="111111"/>
          <w:sz w:val="28"/>
          <w:sz w:val="28"/>
          <w:szCs w:val="28"/>
          <w:rtl w:val="true"/>
          <w:lang w:bidi="ar-SA"/>
        </w:rPr>
        <w:t xml:space="preserve">إذا وقفت عليها لحقها صويت ما من بعدها ، فإذا أدرجتها إلى ما بعدها ضعف ذلك </w:t>
      </w:r>
    </w:p>
    <w:p>
      <w:pPr>
        <w:pStyle w:val="BookText"/>
        <w:rPr/>
      </w:pPr>
      <w:r>
        <w:rPr>
          <w:rFonts w:ascii="Amiri" w:hAnsi="Amiri" w:eastAsia="Amiri" w:cs="Amiri"/>
          <w:color w:val="111111"/>
          <w:sz w:val="28"/>
          <w:sz w:val="28"/>
          <w:szCs w:val="28"/>
          <w:rtl w:val="true"/>
          <w:lang w:bidi="ar-SA"/>
        </w:rPr>
        <w:t>الصويت ، وتضاءل للحسّ ؛ نحو قولك ، اح ، اص ، اث ، إف ، إخ ، إك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يحرد ، ويصبر ويسلم ، ويثرد ، ويفتح ، ويخرج ، خفى ذلك الصويت وقلّ ، وخفّ ما كان له من الجرس عند 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سيبويه فى هذا المعنى بما هو معلوم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عندى أنك إذا وقفت عليه ولم تتطاول إلى النطق بحرف آخر من بعده تلبثت عليه ، ولم تسرع الانتقال عنه ، فقدرت بتلك اللّبثة ، على إتباع ذلك الصوت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تأهّبت للنطق بما بعده ، وتهيّأت له ، ونشّمت فيه ، فقد حال ذلك بينك وبين الوقفة التى يتمكن فيها من إشباع ذلك الصويت ، فيستهلك إدراجك إيّاه طرفا من الصوت الذى كان الوقف يقرّه عليه ويسوغك إمدادك إياه 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من هذا ما يحكى أن رجلا من العرب بايع أن يشرب علبة لبن ولا يتنحنح ؛ فلمّا شرب بعضه كدّه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تنحنحت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تنحنح ، فلا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 بالحاءات كلها سواكن غير متحرّكة ؛ ليكون ما يتبعها من ذلك الصويت عونا له على ما كدّه وتكاءده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بذلك أن الحرف الساكن حاله فى إدراجه ، مخالفة لحاله فى الوقوف عليه ، ضارع ذلك الساكن المحشوّ به المتحرك ؛ لما ذكرناه من إدراجه ؛ لأن أصل الإدراج للمتحرّك إذ كانت الحركة سببا له ، وعونا عليه ؛ ألا ترى أن حركته تنتقصه ما يتبعه من ذلك الصويت ، نحو قولك صبر ،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الحرف تسلبه الصوت الذى يسعفه الوقف به ؛ كما أن تأهبك للنطق بما بعده يستهلك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فأقوى أحوال ذلك الصويت عندك أن تقف عليه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أدرجته انتقصته بعضه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 فإن أنت حركته اخترمت الصوت البتّة ، وذلك قولك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ذلك الحرف تسلبه ذلك الصوت البتة ، والوقوف عليه يمكّنه فيه ، وإدراج الساكن يبقّى عليه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بذلك مفارقة حال الساكن المحشوّ به ، لحال أوّل الحرف وآخره ، فصار الساكن المتوسّط لما ذكرنا كأنه لا ساكن ولا متحرّك ، وتلك حال تخالف حالى ما قبله وما بعده ، وهو الغرض الذى أريد منه ، وجيء به من أجله ؛ لأنه لا يبلغ حركة ما قبله ، فيجفو تتابع المتحركين ، ولا </w:t>
      </w:r>
    </w:p>
    <w:p>
      <w:pPr>
        <w:pStyle w:val="BookText"/>
        <w:rPr/>
      </w:pPr>
      <w:r>
        <w:rPr>
          <w:rFonts w:ascii="Amiri" w:hAnsi="Amiri" w:eastAsia="Amiri" w:cs="Amiri"/>
          <w:color w:val="111111"/>
          <w:sz w:val="28"/>
          <w:sz w:val="28"/>
          <w:szCs w:val="28"/>
          <w:rtl w:val="true"/>
          <w:lang w:bidi="ar-SA"/>
        </w:rPr>
        <w:t>سكون ما بعده ، فيفجأ بسكونه المتحرّك الذى قبله ، فينقض عليه جهته وسمته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إذا ثلاث أحوال متعادية لثلاثة أحرف متتالية ؛ فكما يحسن تألّف الحروف المتفاوتة كذلك يحسن تتابع الأحوال المتغايرة على اعتدال وقرب ، لا على إيغال فى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مثال فعل أعدل الأبنية ؛ حتى كثر وشاع وانتشر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فتحة الفاء ، وسكون العين ، وإسكان اللام ، أحوال مع اختلافها متقاربة ؛ ألا ترى إلى مضارعة الفتحة للسكون فى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كل واحد منهما يهرب إليه مما هو أثقل منه ؛ نحو قولك فى جمع فعلة وفعلة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 ، بضم العين نحو غرفات ، وفعلات بكسرها نحو كسرات ، ثم يستثقل توالى الضمتين والكسرتين ، فيهرب عنهما تارة إلى الفتح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غرفات ، وكسرات ، وأخرى إلى السكون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غرفات ، وكسرات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تراهم كيف سوّوا بين الفتحة والسكون فى العدول عن الضمة ، والكسرة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أنهم يقولون فى تكسير ما كان من فعل ساكن العين وهى واو على فعال ، بقلب الواو ياء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 وحياض ، وثوب ، وثياب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واو واحده متحرّكة صحّت فى هذا المثال من التكسير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 وطوال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العين من الواحد مفتوحة اعتلت </w:t>
      </w:r>
      <w:r>
        <w:rPr>
          <w:rStyle w:val="FootnoteAnchor"/>
          <w:rtl w:val="true"/>
        </w:rPr>
        <w:footnoteReference w:id="224"/>
      </w:r>
      <w:r>
        <w:rPr>
          <w:rFonts w:ascii="Amiri" w:hAnsi="Amiri" w:eastAsia="Amiri" w:cs="Amiri"/>
          <w:color w:val="111111"/>
          <w:sz w:val="28"/>
          <w:sz w:val="28"/>
          <w:szCs w:val="28"/>
          <w:rtl w:val="true"/>
          <w:lang w:bidi="ar-SA"/>
        </w:rPr>
        <w:t xml:space="preserve">فى هذا المثال ؛ كاعتلال الساكن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 وجياد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واو جواد مجرى واو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إلى مضارعة الساكن للمفتوح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الساكن من حيث أرينا كالمفتوح كان بالمسكّن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مثال فعل أخفّ ، وأكثر من غيره ؛ لأنه إذا كان مع تقارب أحواله مختلفها ، كان أمثل من التقارب بغير خلاف ، أو الاتفاق البتة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يدلك على أن الساكن إذا أدرج ليست له حال الموقوف عليه أنك قد تجمع فى الوقف بين الساكنين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 وعمرو ؛ فلو كانت حال سكون كاف بكر كحال سكون رائه ، لما جاز أن تجمع بينهما ؛ من حيث كان الوقف للسكون على الكاف كحاله لو لم يكن بعده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يلزمك حينئذ أن تبتدئ بالراء ساكنة ، والابتداء بالساكن ليس فى هذه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دل ذلك على أن كاف بكر لم تتمكن فى السكون تمكّن ما يوقف عليه ، ولا يتطاول إلى ما </w:t>
      </w:r>
    </w:p>
    <w:p>
      <w:pPr>
        <w:pStyle w:val="BookText"/>
        <w:rPr/>
      </w:pPr>
      <w:r>
        <w:rPr>
          <w:rFonts w:ascii="Amiri" w:hAnsi="Amiri" w:eastAsia="Amiri" w:cs="Amiri"/>
          <w:color w:val="111111"/>
          <w:sz w:val="28"/>
          <w:sz w:val="28"/>
          <w:szCs w:val="28"/>
          <w:rtl w:val="true"/>
          <w:lang w:bidi="ar-SA"/>
        </w:rPr>
        <w:t>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فى بيان ذلك أنك تقول فى الوقف النفس ، فتجد السين أتمّ صوتا من الفاء ، فإن قلبت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النّسف وجدت الفاء أتمّ صوتا ، وليس هنا أمر يصرف هذا إليه ، ولا يجوز حمله عليه ، إلا زيادة الصوت عند الوقوف على الحرف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برهان ملحق بالهندسى فى الوضوح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وضح إذا بما أوردناه وجه خفّة الثلاثيّ من الكلام ، وإذا كان كذلك فذوات الأربعة مستثقلة غير متمكّنة تمكّن الثلاثى ؛ لأنه إذا كان الثلاثيّ أخفّ وأمكن من الثنائى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حروفه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أنه أخفّ وأمكن من الرباعى لكثرة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شكّ فيما بعد ، فى ثقل الخماسى ، وقوة الكلفة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ثقل عليهم مع تناهيه ، وطوله ، أن يستعملوا فى الأصل الواحد جميع ما ينقسم إليه به جهات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الثلاثيّ يتركب منه ستة أصول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 جلع ، عجل ، علج ، لجع ، 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والرباعى يتركب منه أربعة وعشرون أصلا ؛ وذلك أنك تضرب الأربعة فى التراكيب التى خرجت عن الثلاثى وهى ستة ؛ فيكون ذلك أربعة وعشرين تركيبا ، المستعمل منها قليل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 وبرقع ، وعرقب ، وعبقر ، وإن جاء منه غير هذه الأحرف فعسى أن يكون ذلك ، والباقى كله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الرباعىّ مع قربه من الثلاثيّ إنما استعمل منه الأقل النزر ، فما ظنك بالخماسىّ على طوله وتقاصر الفعل الذى هو مئنة </w:t>
      </w:r>
      <w:r>
        <w:rPr>
          <w:rStyle w:val="FootnoteAnchor"/>
          <w:rtl w:val="true"/>
        </w:rPr>
        <w:footnoteReference w:id="225"/>
      </w:r>
      <w:r>
        <w:rPr>
          <w:rFonts w:ascii="Amiri" w:hAnsi="Amiri" w:eastAsia="Amiri" w:cs="Amiri"/>
          <w:color w:val="111111"/>
          <w:sz w:val="28"/>
          <w:sz w:val="28"/>
          <w:szCs w:val="28"/>
          <w:rtl w:val="true"/>
          <w:lang w:bidi="ar-SA"/>
        </w:rPr>
        <w:t>من التصريف والتنقّل عنه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قلّ الخماسى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لا تجد أصلا مما ركّب منه قد تصرّف فيه بتغيير نظمه ونضده ، كما تصرف فى باب عقرب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وبرقع</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وبرقع ؛ ألا ترى أنك لا تجد شيئا من نحو سفرجل قالوا فيه سرفجل ولا نحو ذلك ، مع أن تقليبه يبلغ به مائة وعشرين أصلا ، ثم لم يستعمل من جميع ذلك إلا سفرجل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بعضهم زبردج </w:t>
      </w:r>
      <w:r>
        <w:rPr>
          <w:rStyle w:val="FootnoteAnchor"/>
          <w:rtl w:val="true"/>
        </w:rPr>
        <w:footnoteReference w:id="227"/>
      </w:r>
      <w:r>
        <w:rPr>
          <w:rFonts w:ascii="Amiri" w:hAnsi="Amiri" w:eastAsia="Amiri" w:cs="Amiri"/>
          <w:color w:val="111111"/>
          <w:sz w:val="28"/>
          <w:sz w:val="28"/>
          <w:szCs w:val="28"/>
          <w:rtl w:val="true"/>
          <w:lang w:bidi="ar-SA"/>
        </w:rPr>
        <w:t>، فقلب لحق الكلمة ضرورة فى بعض الشعر ولا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ذلك على استكراههم ذوات الخمسة لإفراط طولها ، فأوجبت الحال الإقلال منها ، وقبض اللسان عن النطق بها ، إلا فيما قلّ ونزر ؛ ولما كانت ذوات الأربعة تليها ، </w:t>
      </w:r>
    </w:p>
    <w:p>
      <w:pPr>
        <w:pStyle w:val="BookText"/>
        <w:rPr/>
      </w:pPr>
      <w:r>
        <w:rPr>
          <w:rFonts w:ascii="Amiri" w:hAnsi="Amiri" w:eastAsia="Amiri" w:cs="Amiri"/>
          <w:color w:val="111111"/>
          <w:sz w:val="28"/>
          <w:sz w:val="28"/>
          <w:szCs w:val="28"/>
          <w:rtl w:val="true"/>
          <w:lang w:bidi="ar-SA"/>
        </w:rPr>
        <w:t xml:space="preserve">وتتجاوز أعدل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 مسّها بقرباها منها قلّة التصرف فيها ؛ غير أنها فى ذلك أحسن حالا من ذوات الخمسة ؛ لأنها أدنى إلى الثلاثة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التصرّف فيها دون تصرف الثلاثى ، وفوق تصرف الخماسىّ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لما أمسّوا الرباعىّ طرفا صالحا من إهمال أصوله ، وإعدام حال التمكن فى تصرفه ، تخطوا بذلك إلى إهمال بعض الثلاثيّ ، لا من أجل جفاء تركّبه بتقاربه ؛ نحو سص ، وصس ؛ ولكن من قبل أنهم حذوه على الرباعىّ ؛ كما حذوا الرباعىّ على الخماسى ، ألا ترى أن لجع لم يترك استعماله لثقله من حيث كانت اللام أخت الراء والنون ، وقد قالوا نجع فيه ، ورجع عنه ، واللام أخت الحرفين ، وقد أهملت فى باب اللجع ؛ فدل على أن ذلك ليس للاستثقال ، وثبت أنه لما ذكرناه من إخلالهم ببعض أصول الثلاثى ؛ لئلا يخلو هذا الأصل من ضرب من الإجماد </w:t>
      </w:r>
      <w:r>
        <w:rPr>
          <w:rStyle w:val="FootnoteAnchor"/>
          <w:rtl w:val="true"/>
        </w:rPr>
        <w:footnoteReference w:id="228"/>
      </w:r>
      <w:r>
        <w:rPr>
          <w:rFonts w:ascii="Amiri" w:hAnsi="Amiri" w:eastAsia="Amiri" w:cs="Amiri"/>
          <w:color w:val="111111"/>
          <w:sz w:val="28"/>
          <w:sz w:val="28"/>
          <w:szCs w:val="28"/>
          <w:rtl w:val="true"/>
          <w:lang w:bidi="ar-SA"/>
        </w:rPr>
        <w:t xml:space="preserve">له ، مع شياعه واطّراده فى الأصلين اللذين فوقه ؛ كما أنهم لم يخلوا ذوات الخمسة من بعض التصرف فيها ، وذلك ما استعملوه من تحقيرها ، وتكسيرها ، وترخيمها ؛ نحو قولك فى تحقير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سفيرج ، وفى تكسيره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سفارج ، وفى ترخيمه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سفرج أقبل ، وكما أنهم لما أعربوا المضارع لشبهه باسم الفاعل تخطّوا ذاك أيضا إلى أن شبّهوا الماضى بالمضارع ، فبنوه على الحركة ؛ لتكون له مزيّة على ما لا نسبة بينه وبين المضارع ، أعنى مثال أمر المواجه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الفاعل فى هذه القضية كالخماسىّ ، والمضارع كالرباعىّ ، والماضى كالثلاثى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الحرف فى استحقاقه البناء كالخماسى فى استكراههم إيّاه ، والمضمر فى إلحاقهم إياه ببنائه ، كالرباعىّ فى إقلالهم تصرّفه ، والمنادى المفرد المعرفة فى إلحاقه فى البناء بالمضمر كالثلاثىّ فى منع بعضه التصرف ، وإهماله البتّة ، ولهذا التنزيل نظائر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إلى أرطاء حقف فالطجع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رأى أن لا دعه ولا شبع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ليس بأصل ، إنما أبدلت الضاد من اضطجع لاما ؛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إذا أنّ ما أهمل من الثلاثيّ لغير قبح التأليف ، نحو ضث ، وثضّ ، وثذّ ، وذثّ ، إنما هو لأن محله من الرباعى محل الرباعى من الخماسى ؛ فأتاه ذلك القدر من الجمود ، من حيث ذكرنا ؛ كما أتى الخماسىّ ما فيه من التصرف فى التكسير ، والتحقير ، والترخيم ، من حيث كان محلّه من الرباعى محلّ الرباعىّ من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عادة للعرب مألوفة ، وسنة مسلوكة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أعطوا شيئا من شيء حكما ما قابلوا ذلك بأن يعطوا المأخوذ منه حكما من أحكام صاحبه ؛ عمارة لبينهما ، وتتميما للشبه الجامع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باب ما لا ينصرف ؛ ألا تراهم لما شبّهوا الاسم بالفعل فلم يصرفوه ؛ كذلك شبهوا الفعل بالاسم فأعربوه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ثبت ما أردناه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الثلاثى فى الإهمال محمول على حكم الرباعى فيه ، لقربه من الخماسى ، بقى علينا أن نورد العلّة التى لها استعمل بعض الأصول من الثلاثى ، والرباعى ، والخماسى ، دون بعض ، وقد كانت الحال فى الجميع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ما أذكره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واضع اللغة لمّا أراد صوغها ، وترتيب أحوالها ، هجم بفكره على جميعها ، ورأى بعين تصوّره وجوه جملها وتفاصيلها ، وعلم أنه لا بدّ من رفض ما شنع تألّفه منها ، نحو هع ، وقج ، وكق ، فنفاه عنه نفسه ، ولم يمرره بشىء من لفظه ، وعلم أيضا أن ما طال وأملّ بكثرة حروفه لا يمكن فيه من التصرف ما أمكن فى أعدل الأصول وأخفّها ، وهو الثلاثى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التصرف فى الأصل وإن دعا إليه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الاتساع به فى الأسماء ، والأفعال ، والحروف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من وجه آخر ناهيا عنه ، وموحشا منه ، وهو أن فى نقل الأصل إلى أصل آخر نحو صبر ، وبصر ، وصرب ، وربص ، صورة الإعلال ،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أطيبه وأيطبه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واضمحلّ وامضحلّ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وقسىّ وأينق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مروان أخو اليوم اليمى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أخو اليوم اليمى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إعلال لهذه الكلم وما جرى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انتقالهم من أصل إلى أصل ، نحو صبر ، وبصر ، مشابها للإعلال ، من حيث ذكرنا ، كان من هذا الوجه كالعاذر لهم فى الامتناع من استيفاء جميع ما تحتمله قسمة التركيب فى الأصول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الأمر كذلك ، واقتضت الصورة رفض البعض ، واستعمال البعض ، وكانت الأصول وموادّ الكلم معرضة </w:t>
      </w:r>
      <w:r>
        <w:rPr>
          <w:rStyle w:val="FootnoteAnchor"/>
          <w:rtl w:val="true"/>
        </w:rPr>
        <w:footnoteReference w:id="231"/>
      </w:r>
      <w:r>
        <w:rPr>
          <w:rFonts w:ascii="Amiri" w:hAnsi="Amiri" w:eastAsia="Amiri" w:cs="Amiri"/>
          <w:color w:val="111111"/>
          <w:sz w:val="28"/>
          <w:sz w:val="28"/>
          <w:szCs w:val="28"/>
          <w:rtl w:val="true"/>
          <w:lang w:bidi="ar-SA"/>
        </w:rPr>
        <w:t xml:space="preserve">لهم ، وعارضة أنفسها على تخيرهم ، جرت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مال ملقى بين يدى صاحبه ، وقد أجمع إنفاق بعضه دون بعضه ، فميز رديئه وزائفه ، فنفاه البتة ، كما نفوا عنهم تركيب ما قبح تأليفه ، ثم ضرب بيده إلى ما أطف له من عرض جيّده ، فتناوله للحاجة إليه ، وترك البعض ؛ لأنه لم يرد استيعاب جميع ما بين يديه منه ؛ لما قدمنا ذكره ؛ وهو يرى أنه لو أخذ ما ترك ، مكان أخذ ما أخذ ، لأغنى عن صاحبه ، ولأدّى فى الحاجة إليه تأديته ؛ ألا ترى أنهم لو استعملوا لجع مكان نجع ، لقام مقامه ، وأغنى مغناه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أدفع أيضا أن تكون فى بعض ذلك أغراض لهم ، عدلوا إليه لها ، ومن أجلها ؛ فإن كثيرا من هذه اللغة وجدته مضاهيا بأجراس حروفه أصوات الأفعال التى عبر بها عنها ؛ ألا تراهم قالوا قضم فى اليابس ، وخضم فى الرّطب ؛ وذلك لقوّة القاف وضعف الخاء ، فجعلوا الصوت الأقوى للفعل الأقوى ، والصوت الأضعف للفعل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الجندب ، فكرروا الراء لما هناك من استطالة صوته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صرصر البازى ، فقطّعوه ؛ لما هناك من تقطيع صوته ، وسمّوا الغراب غاق حكاية لصوته ، والبط بطّا ، حكاية لأصواتها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قطعه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قطعه طولا ؛ وذلك لأن منقطع الطاء أقصر مدّة من </w:t>
      </w:r>
    </w:p>
    <w:p>
      <w:pPr>
        <w:pStyle w:val="BookText"/>
        <w:rPr/>
      </w:pPr>
      <w:r>
        <w:rPr>
          <w:rFonts w:ascii="Amiri" w:hAnsi="Amiri" w:eastAsia="Amiri" w:cs="Amiri"/>
          <w:color w:val="111111"/>
          <w:sz w:val="28"/>
          <w:sz w:val="28"/>
          <w:szCs w:val="28"/>
          <w:rtl w:val="true"/>
          <w:lang w:bidi="ar-SA"/>
        </w:rPr>
        <w:t>منقطع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الحبل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 إليه بقرابة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مجهورة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علاج ، وجعلوا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مهموسة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علاج فيه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ضعف النفس ، والخذا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استرخاء الأذن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أذن خذواء ، وآذان خذو ، ومعلوم أن الواو لا تبلغ قوة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للعيب فى الأذن ، والهمزة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للعيب فى النفس ؛ من حيث كان عيب النفس أفحش من عيب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وسنستقصى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عظيم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نفرده 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وقد يمكن أن تكون أسباب التسمية تخفى علينا لبعدها فى الزمان عنا ؛ ألا ترى إلى 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لعلّ الأوّل وصل إليه علم لم يصل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أن يكون الأوّل الحاضر شاهد الحال ، فعرف السبب الذى له ومن أجله ما وقعت عليه التسمية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لبعده عن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السبب للتسمية ؛ ألا ترى إلى قولهم للإنسان إذا رفع صوته ؛ قد رفع عقيرته ؛ فلو ذهبت تشتق هذا ، بأن تجمع بين معنى الصوت ، وبين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عنك وتعسّفت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 رجلا قطعت إحدى رجليه ، فرفعها ووضعها على الأخرى ، ثم صرخ بأرفع صوته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عقيرته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ألزمه أبو بكر أبا إسحاق </w:t>
      </w:r>
      <w:r>
        <w:rPr>
          <w:rStyle w:val="FootnoteAnchor"/>
          <w:rtl w:val="true"/>
        </w:rPr>
        <w:footnoteReference w:id="232"/>
      </w:r>
      <w:r>
        <w:rPr>
          <w:rFonts w:ascii="Amiri" w:hAnsi="Amiri" w:eastAsia="Amiri" w:cs="Amiri"/>
          <w:color w:val="111111"/>
          <w:sz w:val="28"/>
          <w:sz w:val="28"/>
          <w:szCs w:val="28"/>
          <w:rtl w:val="true"/>
          <w:lang w:bidi="ar-SA"/>
        </w:rPr>
        <w:t>فقبله منه ، ولم يردده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أطول من هذا ، لكن هذا مقاده ، فأعلق يدك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سبب إهمال ما أهمل إنما هو لضرب من ضروب الاستخفاف ؛ لكن كيف؟ ومن أين؟ فقد تراه على 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الجواب عن إهمالهم ما أهملوه ، من محتمل القسمة لوجوه التراكيب ، فاعرفه ، ولا تستطله ؛ فإن هذا الكتاب ليس مبنيّا على حديث وجوه الإعراب ؛ وإنما هو مقام القول على أوائل أصول هذا الكلام ، وكيف بدئ وإلام 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يتساهم ذوو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المتكلّمين ، والفقهاء ، والمتفلسفين ، والنحاة ، والكتّاب ، والمتأدّبين التأمّل له ، والبحث عن مستودعه ، فقد وجب أن يخاطب كل إنسان منهم بما يعتاده ، ويأنس به ؛ ليكون له سهم منه ، وحصّة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أورده السائل فى أوّل هذا السؤال ، الذى نحن منه على سمت </w:t>
      </w:r>
    </w:p>
    <w:p>
      <w:pPr>
        <w:pStyle w:val="BookText"/>
        <w:rPr/>
      </w:pPr>
      <w:r>
        <w:rPr>
          <w:rFonts w:ascii="Amiri" w:hAnsi="Amiri" w:eastAsia="Amiri" w:cs="Amiri"/>
          <w:color w:val="111111"/>
          <w:sz w:val="28"/>
          <w:sz w:val="28"/>
          <w:szCs w:val="28"/>
          <w:rtl w:val="true"/>
          <w:lang w:bidi="ar-SA"/>
        </w:rPr>
        <w:t xml:space="preserve">الجواب ، من علة امتناعهم من تحميل الأصل الذى استعملوا بعض مثله ورفضهم بعضا ، نحو امتناعهم أن يأتوا فى الرباعى بمثال فعلل ، وفعلل ، وفعلل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قول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نحو من الذى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تحاميهم فيه الاستثقال ، وذلك أنهم كما حموا أنفسهم من استيعاب جميع ما تحتمله قسمة تراكيب الأصول ، من حيث قدّمنا وأرينا ، كذلك أيضا توقّفوا عن استيفاء جميع تراكيب الأصول ؛ من حيث كان انتقالك فى الأصل الواحد رباعيّا كان ، أو خماسيّا ، من مثال إلى مثال ، فى النقص والاختلال ، كانتقالك فى المادة الواحدة من تركيب إلى تركيب ، أعنى به حال التقديم والتأخير ، لكن الثلاثيّ جاء فيه لخفّته جميع ما تحتمله القسمة ، وهى الاثنا عشر مثالا ، إلا مثالا واحدا فإنه رفض أيضا لما نحن عليه من حديث الاستثقال ؛ وهو فعل ؛ وذلك لخروجهم فيه من كسر إلى 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امتنعوا من بنائه فى الرباعى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لاستكراههم الخروج من كسر إلى ضمّ ، وإن كان بينهما حاجز لأنه ساكن ، فضعف لسكونه عن الاعتداد به حاجزا ؛ على أن بعضهم حكى زئبر </w:t>
      </w:r>
      <w:r>
        <w:rPr>
          <w:rStyle w:val="FootnoteAnchor"/>
          <w:rtl w:val="true"/>
        </w:rPr>
        <w:footnoteReference w:id="233"/>
      </w:r>
      <w:r>
        <w:rPr>
          <w:rFonts w:ascii="IRNazanin" w:hAnsi="IRNazanin" w:eastAsia="IRNazanin"/>
          <w:color w:val="111111"/>
          <w:sz w:val="28"/>
          <w:sz w:val="28"/>
          <w:szCs w:val="28"/>
          <w:rtl w:val="true"/>
          <w:lang w:bidi="fa-IR"/>
        </w:rPr>
        <w:t xml:space="preserve">، وضئبل </w:t>
      </w:r>
      <w:r>
        <w:rPr>
          <w:rStyle w:val="FootnoteAnchor"/>
          <w:rtl w:val="true"/>
        </w:rPr>
        <w:footnoteReference w:id="234"/>
      </w:r>
      <w:r>
        <w:rPr>
          <w:rFonts w:ascii="IRNazanin" w:hAnsi="IRNazanin" w:eastAsia="IRNazanin"/>
          <w:color w:val="111111"/>
          <w:sz w:val="28"/>
          <w:sz w:val="28"/>
          <w:szCs w:val="28"/>
          <w:rtl w:val="true"/>
          <w:lang w:bidi="fa-IR"/>
        </w:rPr>
        <w:t xml:space="preserve">، وخرفع </w:t>
      </w:r>
      <w:r>
        <w:rPr>
          <w:rStyle w:val="FootnoteAnchor"/>
          <w:rtl w:val="true"/>
        </w:rPr>
        <w:footnoteReference w:id="235"/>
      </w:r>
      <w:r>
        <w:rPr>
          <w:rFonts w:ascii="Amiri" w:hAnsi="Amiri" w:eastAsia="Amiri" w:cs="Amiri"/>
          <w:color w:val="111111"/>
          <w:sz w:val="28"/>
          <w:sz w:val="28"/>
          <w:szCs w:val="28"/>
          <w:rtl w:val="true"/>
          <w:lang w:bidi="ar-SA"/>
        </w:rPr>
        <w:t xml:space="preserve">، وحكيت عن بعض البصريين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ألفاظ شاذّة ، لا تعقد بابا ، ولا يتخذ مثلها قياسا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بعض الكوفيين ما رأيته مذ ستّ ؛ وهذا 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حاجز بين 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كانت الضمّة غير لازمة ، لأن الوقف يستهلكها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أيضا من الشذوذ بحيث لا يعقد عليها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كثر عنهم باب فعل ، نحو عنق ، وطنب ، وقلّ عنهم باب فعل ، نحو إبل وإطل مع أن الضمة أثقل من الكسرة؟ فالجواب عنه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سيبويه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قد يقلّ الشىء فى كلامهم ، وغيره أثقل منه ، كل ذلك لئلا يكثر فى كلامهم ما يستثقلون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 والآخر أن الضمّة وإن كانت أثقل من الكسرة ، فإنها أقوى منها ؛ وقد يحتمل للقوّة ما لا يحتمل للضعف ؛ ألا ترى إلى احتمال الهمزة مع ثقلها للحركات ، وعجز الألف عن احتمالهن ، وإن كانت خفيفة لضعفها ، وقوة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ضعفت الكسرة عن الضمة لقرب الياء من الألف ، وبعد الواو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الاستثقال والاستخفاف أنك لا تجد فى الثنائى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حروفه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أوله مضموم ، إلا القليل ؛ وإنما عامّته على الفتح ، نحو هل ، وبل ، وقد ، وأن ، وعن ، وكم ، ومن ، وفى المعتلّ أو ، ولو ، وكى ، وأى ، أو على الكسر ؛ نحو إن ، ومن ، 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المعتل إى ، وفى ، 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الضم فى هذا النحو إلا قليلا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وأما هم فمحذوفة من همو ، كما أن مذ محذوفة من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هو من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رأيتهو ، وكلمتهو ، فليس شيئا ، لأن هذه ضمة مشبعة فى الوصل ؛ ألا تراها يستهلكها الوقف ، وواو هو فى الضمير المنفصل ثابتة فى الوقف والوصل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فبيناه يشرى رحله قال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جمل رخو الملاط نجيب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فللضرورة ، والتشبيه للضمير المنفصل بالضمير المتصل فى عصاه وقناه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أعنّى على برق أريك وميضهو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فوقف بالواو ، وليست اللفظة قافية ، وقد قدّمت أن هذه المدّة مستهلكة فى حال الوقف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اللفظة وإن لم تكن قافية ، فيكون البيت بها مقفّى ، أو مصرعا ، فإن العرب قد تقف على العروض نحوا من وقوفها على الضرب ، أعنى مخالفة ذلك لوقف الكلام المنثور غير الموزون ؛ ألا ترى إلى قوله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فأضحى يسحّ الماء حول كتيفتن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بالتنوين خلافا على الوقف فى غير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فأقصى حال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كتيفتن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ليست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تجرى مجرى القافية فى الوقف عليها ، وأنت ترى الرواة أكثرهم على إطلاق هذه القصيدة ونحوها بحرف اللين للوصل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ومنزلى ، وحوملى ، وشمألى ، ومحملى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وقف الكلام </w:t>
      </w:r>
    </w:p>
    <w:p>
      <w:pPr>
        <w:pStyle w:val="BookText"/>
        <w:rPr/>
      </w:pPr>
      <w:r>
        <w:rPr>
          <w:rFonts w:ascii="Amiri" w:hAnsi="Amiri" w:eastAsia="Amiri" w:cs="Amiri"/>
          <w:color w:val="111111"/>
          <w:sz w:val="28"/>
          <w:sz w:val="28"/>
          <w:szCs w:val="28"/>
          <w:rtl w:val="true"/>
          <w:lang w:bidi="ar-SA"/>
        </w:rPr>
        <w:t xml:space="preserve">ولا وقف القافية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على ما ذكرت من خلافه له ؛ غير أن هذا أيضا أمر يخصّ المنظوم دون المنثور ؛ لاستمرار ذلك عنهم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اهتديت لتسليم على دمنن</w:t>
      </w:r>
    </w:p>
    <w:p>
      <w:pPr>
        <w:pStyle w:val="BookText"/>
        <w:rPr/>
      </w:pPr>
      <w:r>
        <w:rPr>
          <w:rFonts w:ascii="Amiri" w:hAnsi="Amiri" w:eastAsia="Amiri" w:cs="Amiri"/>
          <w:color w:val="111111"/>
          <w:sz w:val="28"/>
          <w:sz w:val="28"/>
          <w:szCs w:val="28"/>
          <w:rtl w:val="true"/>
          <w:lang w:bidi="ar-SA"/>
        </w:rPr>
        <w:t xml:space="preserve">بالغمر غيّرهن الأعصر الأولو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حدوج المالكية غدوة</w:t>
      </w:r>
    </w:p>
    <w:p>
      <w:pPr>
        <w:pStyle w:val="BookText"/>
        <w:rPr/>
      </w:pPr>
      <w:r>
        <w:rPr>
          <w:rFonts w:ascii="Amiri" w:hAnsi="Amiri" w:eastAsia="Amiri" w:cs="Amiri"/>
          <w:color w:val="111111"/>
          <w:sz w:val="28"/>
          <w:sz w:val="28"/>
          <w:szCs w:val="28"/>
          <w:rtl w:val="true"/>
          <w:lang w:bidi="ar-SA"/>
        </w:rPr>
        <w:t xml:space="preserve">خلايا سفين بالنواصف من ددى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وقدّمها وكانت عادتن</w:t>
      </w:r>
    </w:p>
    <w:p>
      <w:pPr>
        <w:pStyle w:val="BookText"/>
        <w:rPr/>
      </w:pPr>
      <w:r>
        <w:rPr>
          <w:rFonts w:ascii="IRNazanin" w:hAnsi="IRNazanin" w:eastAsia="IRNazanin"/>
          <w:color w:val="111111"/>
          <w:sz w:val="28"/>
          <w:sz w:val="28"/>
          <w:szCs w:val="28"/>
          <w:rtl w:val="true"/>
          <w:lang w:bidi="fa-IR"/>
        </w:rPr>
        <w:t xml:space="preserve">منه إذا هى عرّدت إقدامها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لا أنسى قتيلا رزئتهو</w:t>
      </w:r>
    </w:p>
    <w:p>
      <w:pPr>
        <w:pStyle w:val="BookText"/>
        <w:rPr/>
      </w:pPr>
      <w:r>
        <w:rPr>
          <w:rFonts w:ascii="Amiri" w:hAnsi="Amiri" w:eastAsia="Amiri" w:cs="Amiri"/>
          <w:color w:val="111111"/>
          <w:sz w:val="28"/>
          <w:sz w:val="28"/>
          <w:szCs w:val="28"/>
          <w:rtl w:val="true"/>
          <w:lang w:bidi="ar-SA"/>
        </w:rPr>
        <w:t xml:space="preserve">بجانب قوسى ما مشيت على الأرضى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أدر من ألقى عليه رداء هو</w:t>
      </w:r>
    </w:p>
    <w:p>
      <w:pPr>
        <w:pStyle w:val="BookText"/>
        <w:rPr/>
      </w:pPr>
      <w:r>
        <w:rPr>
          <w:rFonts w:ascii="IRNazanin" w:hAnsi="IRNazanin" w:eastAsia="IRNazanin"/>
          <w:color w:val="111111"/>
          <w:sz w:val="28"/>
          <w:sz w:val="28"/>
          <w:szCs w:val="28"/>
          <w:rtl w:val="true"/>
          <w:lang w:bidi="fa-IR"/>
        </w:rPr>
        <w:t xml:space="preserve">على أنه قد سلّ عن ماجد محضى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البسيط ، وهو بلا نسبة فى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الطويل ، وهو لطرفة فى ديوانه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شواهد الإيضاح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قائله لبيد فى معلقته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الطويل ، وهو لأبى خراش الهذلىّ فى أمالى المرتضى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وسمط اللآلى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أشعار الهذليين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ديوان الحماسة للمرزوقى 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شواهد المغنى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والشعر والشعراء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ما استعجم ص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وللهذلى فى المحتسب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أمالى ابن الحاجب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بدلا من مشيت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الطويل ، وهو لأبى خراش الهذلىّ فى أمالى المرتضى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وسمط اللآلي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أشعار الهذليين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ديوان الحماسة للمرزوقى 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شواهد المغنى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الإنصاف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وأمثاله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الوقوف على عروضه مخالف للوقوف على ضربه ، ومخالف أيضا لوقوف الكلام غير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أحد من أصحابنا هذا الموضع فى علم القوافى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يجب أن يذكر ولا يهمل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جميع ما جاء من الكلم على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عامته على الفتح ، إلا الأقلّ ؛ وذلك نحو همزة الاستفهام ، وواو العطف ، وفائه ، ولام الابتداء وكاف التشبيه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منه مكسور ، كباء الإضافة ولامها ، ولام الأمر ، ولو عرى ذلك من المعنى الذى اضطرّه إلى الكسر لما كان إلا مفتوحا ، ولا نجد فى الحروف المنفردة ذوات المعانى ما جاء مضموما ، هربا من ثقل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 ادخل ، استقصى عليه ، فأمره غير معتدّ ؛ إذ كانت هذه الهمزة إنما يتبلّغ بها فى حال الابتداء ، ثم يسقطها الإدراج الذى عليه مدار الكلام ومتصرفه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يعلم أن العرب قد راعت هذا الأمر واستشفّته ، وعنيت بأحواله وتتبعته ، حتى تحامت هذه المواضع التحامى الذى نسبته إليها ، وزعمته مرادا لها؟ وما أنكرت أن يكون القوم أجفى طباعا ، وأيبس طينا ، من أن يصلوا من النظر إلى هذا القدر اللطيف الدقيق ، الذى لا يصح لذى الرقة والدقة منا أن يتصوّره إلا بعد أن توضح له أنحاؤه ، بل أن تشرّح له أعضاؤه؟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أبعدك عن تصوّر أحوالهم ، وبعد أغراضهم ولطف أسرارهم ، حتى كأنك لم ترهم وقد ضايقوا أنفسهم ، وخففوا عن ألسنتهم ، بأن اختلسوا الحركات اختلاسا ، وأخفوها فلم يمكّنوها فى أماكن كثيرة ولم يشبعوها ؛ ألا ترى إلى قراءة أبى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تأمننا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مختلسا ، لا محققا ؛ وكذلك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مخفىّ لا مستوفى ، وكذلك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فَتُوبُوا إِلى بارِئِكُمْ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مختلسا غير ممكّن كسر الهمزة ، حتى دعا ذلك من لطف عليه تحصيل اللفظ ، إلى أن ادّعى أن أبا عمرو كان يسكّن الهمزة ، والذى رواه صاحب </w:t>
      </w:r>
      <w:r>
        <w:rPr>
          <w:rStyle w:val="FootnoteAnchor"/>
          <w:rtl w:val="true"/>
        </w:rPr>
        <w:footnoteReference w:id="237"/>
      </w:r>
      <w:r>
        <w:rPr>
          <w:rFonts w:ascii="Amiri" w:hAnsi="Amiri" w:eastAsia="Amiri" w:cs="Amiri"/>
          <w:color w:val="111111"/>
          <w:sz w:val="28"/>
          <w:sz w:val="28"/>
          <w:szCs w:val="28"/>
          <w:rtl w:val="true"/>
          <w:lang w:bidi="ar-SA"/>
        </w:rPr>
        <w:t xml:space="preserve">الكتاب اختلاس </w:t>
      </w:r>
    </w:p>
    <w:p>
      <w:pPr>
        <w:pStyle w:val="BookText"/>
        <w:rPr/>
      </w:pPr>
      <w:r>
        <w:rPr>
          <w:rFonts w:ascii="Amiri" w:hAnsi="Amiri" w:eastAsia="Amiri" w:cs="Amiri"/>
          <w:color w:val="111111"/>
          <w:sz w:val="28"/>
          <w:sz w:val="28"/>
          <w:szCs w:val="28"/>
          <w:rtl w:val="true"/>
          <w:lang w:bidi="ar-SA"/>
        </w:rPr>
        <w:t>هذه الحركة ، لا حذفها البتة ، وهو أضبط لهذا الأمر من غيره من القرّاء الذين رووه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يؤت القوم فى ذلك من ضعف أمانة ، لكن أتوا </w:t>
      </w:r>
      <w:r>
        <w:rPr>
          <w:rStyle w:val="FootnoteAnchor"/>
          <w:rtl w:val="true"/>
        </w:rPr>
        <w:footnoteReference w:id="238"/>
      </w:r>
      <w:r>
        <w:rPr>
          <w:rFonts w:ascii="Amiri" w:hAnsi="Amiri" w:eastAsia="Amiri" w:cs="Amiri"/>
          <w:color w:val="111111"/>
          <w:sz w:val="28"/>
          <w:sz w:val="28"/>
          <w:szCs w:val="28"/>
          <w:rtl w:val="true"/>
          <w:lang w:bidi="ar-SA"/>
        </w:rPr>
        <w:t>من ضعف 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من هذا فى المعنى ما رواه من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تى أنام لا يؤرقنى الكرى</w:t>
      </w:r>
    </w:p>
    <w:p>
      <w:pPr>
        <w:pStyle w:val="BookText"/>
        <w:rPr/>
      </w:pPr>
      <w:r>
        <w:rPr>
          <w:rFonts w:ascii="Amiri" w:hAnsi="Amiri" w:eastAsia="Amiri" w:cs="Amiri"/>
          <w:color w:val="111111"/>
          <w:sz w:val="28"/>
          <w:sz w:val="28"/>
          <w:szCs w:val="28"/>
          <w:rtl w:val="true"/>
          <w:lang w:bidi="ar-SA"/>
        </w:rPr>
        <w:t xml:space="preserve">ليلا ولا أسمع أجراس المطى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بإشمام القاف من يؤرقنى ، ومعلوم أن هذا الإشمام إنما هو للعين لا للأذن ، وليست هناك حركة البتة ، ولو كانت فيه حركة لكسرت الوزن ؛ ألا ترى أن الوزن من الرجز ، ولو اعتدّت القاف متحرّكة لصار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قنعوا من الحركة بأن يومئوا إليها بالآلة التى من عادتها أن تستعمل فى النطق بها ، من غير أن يخرجوا إلى حسّ السمع شيئا من الحركة ، مشبعة ولا مختلسة ، أعنى إعمالهم الشفتين للإشمام فى المرفوع ، بغير صوت يسمع هناك ، لم يبق وراء ذلك شيء يستدلّ به على عنايتهم بهذا الأمر ؛ ألا ترى إلى مصارفتهم أنفسهم فى الحركة على قلتها ولطفها ، حتى يخرجوها تارة مختلسة غير مشبعة ، وأخرى مشمّة للعين لا للأذن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أسكنوا فيه الحرف إسكانا صريحا ما أنشده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رحت وفى رجليك ما فيهما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بدا هنك من المئزر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بسكون النون البتة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أبو على رحمه‌الله لجرير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بنى العمّ فالأهواز منزلكم</w:t>
      </w:r>
    </w:p>
    <w:p>
      <w:pPr>
        <w:pStyle w:val="BookText"/>
        <w:rPr/>
      </w:pPr>
      <w:r>
        <w:rPr>
          <w:rFonts w:ascii="Amiri" w:hAnsi="Amiri" w:eastAsia="Amiri" w:cs="Amiri"/>
          <w:color w:val="111111"/>
          <w:sz w:val="28"/>
          <w:sz w:val="28"/>
          <w:szCs w:val="28"/>
          <w:rtl w:val="true"/>
          <w:lang w:bidi="ar-SA"/>
        </w:rPr>
        <w:t xml:space="preserve">ونهر تيرى فلا تعرفكم العرب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بسكون فاء تعرفكم ، أنشدنا هذا بالموصل سنة إحدى وأربعين وقد سئل عن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تبيّن غبّ أمرى وأمره</w:t>
      </w:r>
    </w:p>
    <w:p>
      <w:pPr>
        <w:pStyle w:val="BookText"/>
        <w:rPr/>
      </w:pPr>
      <w:r>
        <w:rPr>
          <w:rFonts w:ascii="IRNazanin" w:hAnsi="IRNazanin" w:eastAsia="IRNazanin"/>
          <w:color w:val="111111"/>
          <w:sz w:val="28"/>
          <w:sz w:val="28"/>
          <w:szCs w:val="28"/>
          <w:rtl w:val="true"/>
          <w:lang w:bidi="fa-IR"/>
        </w:rPr>
        <w:t xml:space="preserve">وولّت بأعجاز الأمور صدور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وقال الراعى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تأبى قضاعة أن تعرف لكم نسبا</w:t>
      </w:r>
    </w:p>
    <w:p>
      <w:pPr>
        <w:pStyle w:val="BookText"/>
        <w:rPr/>
      </w:pPr>
      <w:r>
        <w:rPr>
          <w:rFonts w:ascii="Amiri" w:hAnsi="Amiri" w:eastAsia="Amiri" w:cs="Amiri"/>
          <w:color w:val="111111"/>
          <w:sz w:val="28"/>
          <w:sz w:val="28"/>
          <w:szCs w:val="28"/>
          <w:rtl w:val="true"/>
          <w:lang w:bidi="ar-SA"/>
        </w:rPr>
        <w:t xml:space="preserve">وابنا نزار فأنتم بيضة البلد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وعلى هذا حملوا بيت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تراك أمكنة إذا لم أرضها</w:t>
      </w:r>
    </w:p>
    <w:p>
      <w:pPr>
        <w:pStyle w:val="BookText"/>
        <w:rPr/>
      </w:pPr>
      <w:r>
        <w:rPr>
          <w:rFonts w:ascii="Amiri" w:hAnsi="Amiri" w:eastAsia="Amiri" w:cs="Amiri"/>
          <w:color w:val="111111"/>
          <w:sz w:val="28"/>
          <w:sz w:val="28"/>
          <w:szCs w:val="28"/>
          <w:rtl w:val="true"/>
          <w:lang w:bidi="ar-SA"/>
        </w:rPr>
        <w:t xml:space="preserve">أو يرتبط بعض النفوس حمامها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أشرب غير مستحقب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إثما من الله ولا واغل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وعليه ما أنشده من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اعوججن قلت صاحب قوّم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بالدّوّ أمثال السّفين 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واعتراض أبى العباس فى هذا الموضع إنما هو ردّ للرواية ، وتحكّم على السماع بالشهوة ، مجردة من النصفة ، ونفسه ظلم لا من جعله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إسكانهم نحو رسل ، وعجز ، وعضد ، وظرف ، وكرم ، وعلم ، وكتف ، وكبد ، وعصر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 ذلك فى المضموم والمكسور ، دون المفتوح ، أدلّ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بفصلهم بين الفتحة وأختيها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ذوقهم الحركات ، واستثقالهم بعضها واستخفافهم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ونحوه إلا لإنعامهم النظر فى هذا القدر اليسير ، المحتقر من الأصوات ، فكيف بما فوقه من الحروف التوامّ ، بل الكلمة من جملة الكلام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إسحاق إبراهيم بن أحمد القرميسينىّ عن أبى بكر محمد بن هارون الرويانىّ ، عن أبى حاتم سهل بن محمد السجستانىّ ، فى كتابه الكبير فى القراءات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أعرابىّ بالحرم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طيبى لهم وحسن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طيبى ، فأعدت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طيبى ؛ فلما طال علىّ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طوطو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طى 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إلى هذا الأعرابىّ ، وأنت تعتقده جافيا كزّا ، لا دمثا ولا طيّعا ؛ كيف نبا طبعه عن ثقل الواو إلى الياء فلم يؤثّر فيه التلقين ، ولا ثنى طبعه عن التماس الخفة هزّ ولا تمرين ، وما ظنك به إذا خلّى مع سومه </w:t>
      </w:r>
      <w:r>
        <w:rPr>
          <w:rStyle w:val="FootnoteAnchor"/>
          <w:rtl w:val="true"/>
        </w:rPr>
        <w:footnoteReference w:id="24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وتساند إلى سليقيته ونجره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وسألت يوما أبا عبد الله محمد بن العسّاف العقيلىّ الجوثى ،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جوثة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أخوك؟ فقال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فأدرته على الرفع ، فأبى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 ضربنى أخوك ، فرفع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زعمت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أبدا؟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جهتا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إلا أدلّ شيء على تأملهم مواقع الكلام ، وإعطائهم إيّاه فى كل موضع حقّه ، وحصّته من الإعراب ، عن ميزة ، وعلى بصيرة ، وأنه ليس استرسالا ولا ترجيما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كما توهمه هذا السائل لكثر اختلافه ، وانتشرت جهاته ، ولم تنقد مقاييسه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نفرد له بابا بإذن الله تعالى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أزيد فى إيضاح هذه الفصول من هذا الكتاب لأنه موضع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تقرير الأصول ، وإحكام معاقدها ، والتنبيه على شرف هذه اللغة وسداد مصادرها ومواردها ، وبه وبأمثاله تخرج أضغانها ، وتبعج أحضانها ، ولا سيّما هذا السمت الذى نحن عليه ، ومرزون </w:t>
      </w:r>
      <w:r>
        <w:rPr>
          <w:rStyle w:val="FootnoteAnchor"/>
          <w:rtl w:val="true"/>
        </w:rPr>
        <w:footnoteReference w:id="250"/>
      </w:r>
      <w:r>
        <w:rPr>
          <w:rFonts w:ascii="Amiri" w:hAnsi="Amiri" w:eastAsia="Amiri" w:cs="Amiri"/>
          <w:color w:val="111111"/>
          <w:sz w:val="28"/>
          <w:sz w:val="28"/>
          <w:szCs w:val="28"/>
          <w:rtl w:val="true"/>
          <w:lang w:bidi="ar-SA"/>
        </w:rPr>
        <w:t>إليه ؛ فاعرفه ؛ فإنّ أحدا لم يتكلّف الكلام على علة إهمال ما أهمل ، واستعمال ما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 أمر القول فيه ، والاستعانة على إصابة غروره </w:t>
      </w:r>
      <w:r>
        <w:rPr>
          <w:rStyle w:val="FootnoteAnchor"/>
          <w:rtl w:val="true"/>
        </w:rPr>
        <w:footnoteReference w:id="251"/>
      </w:r>
      <w:r>
        <w:rPr>
          <w:rFonts w:ascii="Amiri" w:hAnsi="Amiri" w:eastAsia="Amiri" w:cs="Amiri"/>
          <w:color w:val="111111"/>
          <w:sz w:val="28"/>
          <w:sz w:val="28"/>
          <w:szCs w:val="28"/>
          <w:rtl w:val="true"/>
          <w:lang w:bidi="ar-SA"/>
        </w:rPr>
        <w:t>ومطاويه ، لزومك محجّة القول بالاستثقال والاستخفاف ، ولكن كيف ، وعلام ، ومن أين ، فإنه باب يحتاج منك إلى تأنّ ، وفضل بيان وتأتّ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دققت لك بابه ، بل خرقت بك 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تستطل كلامى فى هذا الفصل ، أو ترينّ أن المقنع فيه كان دون هذا القدر ؛ فإنك إذا راجعته وأنعمت تأمّله علمت أنه منبهة للحسّ ، مشجعة للنفس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السؤال عن علة عدل عامر ، وجاشم ، وثاعل ، وتلك الأسماء المحفوظة ، إلى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وجشم ، وثعل ، وزحل ، وغدر ، دون أن يكون هذا العدل فى مالك ، وحاتم ، وخالد ، ونحو ذلك ؛ فقد تقدّم الجواب عنه فيما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يخصّوا ما هذه سبيله بالحكم دون غيره ، إلا لاعتراضهم طرفا مما أطفّ لهم من </w:t>
      </w:r>
    </w:p>
    <w:p>
      <w:pPr>
        <w:pStyle w:val="BookText"/>
        <w:rPr/>
      </w:pPr>
      <w:r>
        <w:rPr>
          <w:rFonts w:ascii="Amiri" w:hAnsi="Amiri" w:eastAsia="Amiri" w:cs="Amiri"/>
          <w:color w:val="111111"/>
          <w:sz w:val="28"/>
          <w:sz w:val="28"/>
          <w:szCs w:val="28"/>
          <w:rtl w:val="true"/>
          <w:lang w:bidi="ar-SA"/>
        </w:rPr>
        <w:t>جملة لغتهم كما عنّ ، وعلى ما اتّجه ، لا لأمر خصّ هذا دون غيره مما هذه سبيله ؛ وعلى هذه الطريقة ينبغى أن يكون العمل فيما يرد عليك من السؤال عما هذه حاله ؛ ولكن لا ينبغى أن تخلد إليها ، إلا بعد السبر والتأمّل ، والإنعام والتصفّح ؛ فإن وجدت عذرا مقطوعا به صرت إليه ، واعتمدته ، وإن تعذر ذلك ، جنحت إلى طريق الاستخفاف والاستثقال ؛ فإنك لا تعدم هناك مذهبا تسلكه ، ومأما تتورّده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أريتك فى ذلك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استثقالهم الحركة التى هى أقل من الحرف ، حتى أفضوا فى ذلك إلى أن أضعفوها ، واختلسوها ، ثم تجاوزوا ذلك إلى أن انتهكوا حرمتها ، فحذفوها ، ثم ميّلوا </w:t>
      </w:r>
      <w:r>
        <w:rPr>
          <w:rStyle w:val="FootnoteAnchor"/>
          <w:rtl w:val="true"/>
        </w:rPr>
        <w:footnoteReference w:id="252"/>
      </w:r>
      <w:r>
        <w:rPr>
          <w:rFonts w:ascii="Amiri" w:hAnsi="Amiri" w:eastAsia="Amiri" w:cs="Amiri"/>
          <w:color w:val="111111"/>
          <w:sz w:val="28"/>
          <w:sz w:val="28"/>
          <w:szCs w:val="28"/>
          <w:rtl w:val="true"/>
          <w:lang w:bidi="ar-SA"/>
        </w:rPr>
        <w:t xml:space="preserve">بين الحركات فأنحوا على الضمة والكسرة لثقلهما ، وأجمّوا </w:t>
      </w:r>
      <w:r>
        <w:rPr>
          <w:rStyle w:val="FootnoteAnchor"/>
          <w:rtl w:val="true"/>
        </w:rPr>
        <w:footnoteReference w:id="253"/>
      </w:r>
      <w:r>
        <w:rPr>
          <w:rFonts w:ascii="Amiri" w:hAnsi="Amiri" w:eastAsia="Amiri" w:cs="Amiri"/>
          <w:color w:val="111111"/>
          <w:sz w:val="28"/>
          <w:sz w:val="28"/>
          <w:szCs w:val="28"/>
          <w:rtl w:val="true"/>
          <w:lang w:bidi="ar-SA"/>
        </w:rPr>
        <w:t>الفتحة فى غالب الأمر لخفتها ، فهل هذا إلا لقوّة نظرهم ولطف استشفافهم وتصفّحهم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مرة أبو عبد الله الشجرىّ شعرا لنفسه ، فيه بنو عوف ، فقال له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عوف ، أم بنى عوف؟ شكا من السائل فى بنى وبنو ؛ فلم يفهم الشجرىّ ما أراده ، وكان فى ثنايا السائل فضل فرق </w:t>
      </w:r>
      <w:r>
        <w:rPr>
          <w:rStyle w:val="FootnoteAnchor"/>
          <w:rtl w:val="true"/>
        </w:rPr>
        <w:footnoteReference w:id="254"/>
      </w:r>
      <w:r>
        <w:rPr>
          <w:rFonts w:ascii="Amiri" w:hAnsi="Amiri" w:eastAsia="Amiri" w:cs="Amiri"/>
          <w:color w:val="111111"/>
          <w:sz w:val="28"/>
          <w:sz w:val="28"/>
          <w:szCs w:val="28"/>
          <w:rtl w:val="true"/>
          <w:lang w:bidi="ar-SA"/>
        </w:rPr>
        <w:t xml:space="preserve">، فأشبع الصويت الذى يتبع الفاء فى الوقف ؛ فقال الشجرى ، مستنكرا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أقوى فى الكلام على هذا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غلاما من آل المهيّا فصيحا عن لفظة من كلامه لا يحضرنى الآن ذكرها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أكذا ، أم كذا؟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بالنصب ؛ لأنه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فجنح إلى الحفة ، وعجبت من هذا مع ذكره النصب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استعمل هذه اللفظة لأنها مذكورة عندهم فى الإنشاد الذى يقال له النصب ، مما يتغنّى به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فيما بعد بابا نفصل فيه بين ما يجوز السؤال عنه مما لا يجوز ذلك فيه بإذن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يدلك على لطف القوم ورقّتهم مع تبذّلهم ، وبذاذة ظواهرهم ؛ مدحهم بالسباطة والرشاقة ، وذمّهم بضدّها من الغلظة والغباوة ، ألا ترى إلى قولها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فتى قد قد السيف لا متآزف</w:t>
      </w:r>
    </w:p>
    <w:p>
      <w:pPr>
        <w:pStyle w:val="BookText"/>
        <w:rPr/>
      </w:pPr>
      <w:r>
        <w:rPr>
          <w:rFonts w:ascii="IRNazanin" w:hAnsi="IRNazanin" w:eastAsia="IRNazanin"/>
          <w:color w:val="111111"/>
          <w:sz w:val="28"/>
          <w:sz w:val="28"/>
          <w:szCs w:val="28"/>
          <w:rtl w:val="true"/>
          <w:lang w:bidi="fa-IR"/>
        </w:rPr>
        <w:t xml:space="preserve">ولا رهل لبّاته وبآدله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وقول جميل فى خبر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رابنى من جعفر أن جعفرا</w:t>
      </w:r>
    </w:p>
    <w:p>
      <w:pPr>
        <w:pStyle w:val="BookText"/>
        <w:rPr/>
      </w:pPr>
      <w:r>
        <w:rPr>
          <w:rFonts w:ascii="Amiri" w:hAnsi="Amiri" w:eastAsia="Amiri" w:cs="Amiri"/>
          <w:color w:val="111111"/>
          <w:sz w:val="28"/>
          <w:sz w:val="28"/>
          <w:szCs w:val="28"/>
          <w:rtl w:val="true"/>
          <w:lang w:bidi="ar-SA"/>
        </w:rPr>
        <w:t>يبثّ هوى ليلى ويشكو هوى جمل</w:t>
      </w:r>
    </w:p>
    <w:p>
      <w:pPr>
        <w:pStyle w:val="BookText"/>
        <w:rPr/>
      </w:pPr>
      <w:r>
        <w:rPr>
          <w:rFonts w:ascii="Amiri" w:hAnsi="Amiri" w:eastAsia="Amiri" w:cs="Amiri"/>
          <w:color w:val="111111"/>
          <w:sz w:val="28"/>
          <w:sz w:val="28"/>
          <w:szCs w:val="28"/>
          <w:rtl w:val="true"/>
          <w:lang w:bidi="ar-SA"/>
        </w:rPr>
        <w:t>فلو كنت عذرىّ الصبابة لم تكن</w:t>
      </w:r>
    </w:p>
    <w:p>
      <w:pPr>
        <w:pStyle w:val="BookText"/>
        <w:rPr/>
      </w:pPr>
      <w:r>
        <w:rPr>
          <w:rFonts w:ascii="Amiri" w:hAnsi="Amiri" w:eastAsia="Amiri" w:cs="Amiri"/>
          <w:color w:val="111111"/>
          <w:sz w:val="28"/>
          <w:sz w:val="28"/>
          <w:szCs w:val="28"/>
          <w:rtl w:val="true"/>
          <w:lang w:bidi="ar-SA"/>
        </w:rPr>
        <w:t xml:space="preserve">بطينا وأنساك الهوى كثرة الأكل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وقد رابنى من زهدم أن زهدما</w:t>
      </w:r>
    </w:p>
    <w:p>
      <w:pPr>
        <w:pStyle w:val="BookText"/>
        <w:rPr/>
      </w:pPr>
      <w:r>
        <w:rPr>
          <w:rFonts w:ascii="Amiri" w:hAnsi="Amiri" w:eastAsia="Amiri" w:cs="Amiri"/>
          <w:color w:val="111111"/>
          <w:sz w:val="28"/>
          <w:sz w:val="28"/>
          <w:szCs w:val="28"/>
          <w:rtl w:val="true"/>
          <w:lang w:bidi="ar-SA"/>
        </w:rPr>
        <w:t>يشدّ على خبزى ويبكى على جمل</w:t>
      </w:r>
    </w:p>
    <w:p>
      <w:pPr>
        <w:pStyle w:val="BookText"/>
        <w:rPr/>
      </w:pPr>
      <w:r>
        <w:rPr>
          <w:rFonts w:ascii="Amiri" w:hAnsi="Amiri" w:eastAsia="Amiri" w:cs="Amiri"/>
          <w:color w:val="111111"/>
          <w:sz w:val="28"/>
          <w:sz w:val="28"/>
          <w:szCs w:val="28"/>
          <w:rtl w:val="true"/>
          <w:lang w:bidi="ar-SA"/>
        </w:rPr>
        <w:t>فلو كنت عذرىّ العلاقة لم تكن</w:t>
      </w:r>
    </w:p>
    <w:p>
      <w:pPr>
        <w:pStyle w:val="BookText"/>
        <w:rPr/>
      </w:pPr>
      <w:r>
        <w:rPr>
          <w:rFonts w:ascii="Amiri" w:hAnsi="Amiri" w:eastAsia="Amiri" w:cs="Amiri"/>
          <w:color w:val="111111"/>
          <w:sz w:val="28"/>
          <w:sz w:val="28"/>
          <w:szCs w:val="28"/>
          <w:rtl w:val="true"/>
          <w:lang w:bidi="ar-SA"/>
        </w:rPr>
        <w:t xml:space="preserve">سمينا وأنساك الهوى كثرة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قليلا على ظهر المطيّة ظلّه</w:t>
      </w:r>
    </w:p>
    <w:p>
      <w:pPr>
        <w:pStyle w:val="BookText"/>
        <w:rPr/>
      </w:pPr>
      <w:r>
        <w:rPr>
          <w:rFonts w:ascii="IRNazanin" w:hAnsi="IRNazanin" w:eastAsia="IRNazanin"/>
          <w:color w:val="111111"/>
          <w:sz w:val="28"/>
          <w:sz w:val="28"/>
          <w:szCs w:val="28"/>
          <w:rtl w:val="true"/>
          <w:lang w:bidi="fa-IR"/>
        </w:rPr>
        <w:t xml:space="preserve">سوى ما نفى عنه الرداء المحبّر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أمن آل نعم أنت غاد فمبكر</w:t>
      </w:r>
    </w:p>
    <w:p>
      <w:pPr>
        <w:pStyle w:val="BookText"/>
        <w:rPr/>
      </w:pPr>
      <w:r>
        <w:rPr>
          <w:rFonts w:ascii="Amiri" w:hAnsi="Amiri" w:eastAsia="Amiri" w:cs="Amiri"/>
          <w:color w:val="111111"/>
          <w:sz w:val="28"/>
          <w:sz w:val="28"/>
          <w:szCs w:val="28"/>
          <w:rtl w:val="true"/>
          <w:lang w:bidi="ar-SA"/>
        </w:rPr>
        <w:t>غداة غذ أم رائح فمهجر</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ج ، والأغانى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الدار ، وفى سائر الأصول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وصف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البيت قبله ،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رأت رجلا أمّا إذا الشمس عارضت</w:t>
      </w:r>
    </w:p>
    <w:p>
      <w:pPr>
        <w:pStyle w:val="BookText"/>
        <w:rPr/>
      </w:pPr>
      <w:r>
        <w:rPr>
          <w:rFonts w:ascii="Amiri" w:hAnsi="Amiri" w:eastAsia="Amiri" w:cs="Amiri"/>
          <w:color w:val="111111"/>
          <w:sz w:val="28"/>
          <w:sz w:val="28"/>
          <w:szCs w:val="28"/>
          <w:rtl w:val="true"/>
          <w:lang w:bidi="ar-SA"/>
        </w:rPr>
        <w:t xml:space="preserve">فيضحى ، وأما بالعشىّ فيخصر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الأبيات المحفوظة فى ذلك وهى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سريت على الظلام بمغشم</w:t>
      </w:r>
    </w:p>
    <w:p>
      <w:pPr>
        <w:pStyle w:val="BookText"/>
        <w:rPr/>
      </w:pPr>
      <w:r>
        <w:rPr>
          <w:rFonts w:ascii="Amiri" w:hAnsi="Amiri" w:eastAsia="Amiri" w:cs="Amiri"/>
          <w:color w:val="111111"/>
          <w:sz w:val="28"/>
          <w:sz w:val="28"/>
          <w:szCs w:val="28"/>
          <w:rtl w:val="true"/>
          <w:lang w:bidi="ar-SA"/>
        </w:rPr>
        <w:t xml:space="preserve">جلد من الفتيان غير مثقّل </w:t>
      </w:r>
      <w:r>
        <w:rPr>
          <w:rStyle w:val="FootnoteAnchor"/>
          <w:rtl w:val="true"/>
        </w:rPr>
        <w:footnoteReference w:id="2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هذا الموضع لو جمع لجاء مجلدا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وحدّثنى أبو الحسن على بن عمرو عقيب منصرفه من مصر هاربا متعسّفا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أذمّ </w:t>
      </w:r>
      <w:r>
        <w:rPr>
          <w:rStyle w:val="FootnoteAnchor"/>
          <w:rtl w:val="true"/>
        </w:rPr>
        <w:footnoteReference w:id="259"/>
      </w:r>
      <w:r>
        <w:rPr>
          <w:rFonts w:ascii="Amiri" w:hAnsi="Amiri" w:eastAsia="Amiri" w:cs="Amiri"/>
          <w:color w:val="111111"/>
          <w:sz w:val="28"/>
          <w:sz w:val="28"/>
          <w:szCs w:val="28"/>
          <w:rtl w:val="true"/>
          <w:lang w:bidi="ar-SA"/>
        </w:rPr>
        <w:t xml:space="preserve">لنا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من 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بادية الشأم ، وكان نجيبا متيقّظا ، يكنى أبا الحسين ويخاطب بالأمير ؛ فبعدنا عن الماء فى بعض الوقت ، فأضرّ ذلك بنا ، قال فقال لنا ذلك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فإنى أشمّ رائحة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فأوقفنا بحيث كنّا ، وأجرى فرسه ، فتشرف هاهنا مستشفّا ، ثم عدل عن ذلك الموضع إلى آخر مستروحا للماء ، ففعل ذلك دفعات ، ثم غاب عنا شيئا وعاد إلينا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والغنيمة ، سيروا على اسم الله تعالى ؛ فسرنا معه قدرا من الأرض صالحا ، فأشرف بنا على بئر ، فاستقينا وأروينا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من ذلك ما حكاه من قول بعضهم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ألاتا ، فيقول الآخر 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فا ، وقول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لها قفى لنا قالت قاف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تجاوزوا ذلك إلى أن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إشارة أبلغ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يحذفون بعض الكلم استخفافا ، حذفا يخلّ بالبقية ، ويعرّض لها الشبه ؛ ألا ترى إلى قول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إبريقهم ظبى على شرف</w:t>
      </w:r>
    </w:p>
    <w:p>
      <w:pPr>
        <w:pStyle w:val="BookText"/>
        <w:rPr/>
      </w:pPr>
      <w:r>
        <w:rPr>
          <w:rFonts w:ascii="Amiri" w:hAnsi="Amiri" w:eastAsia="Amiri" w:cs="Amiri"/>
          <w:color w:val="111111"/>
          <w:sz w:val="28"/>
          <w:sz w:val="28"/>
          <w:szCs w:val="28"/>
          <w:rtl w:val="true"/>
          <w:lang w:bidi="ar-SA"/>
        </w:rPr>
        <w:t xml:space="preserve">مفدّم بسبا الكتّان ملثوم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لبيد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المنا بمتالع فأبان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فتقادمت بالحبس فالسّوبان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 ألقت بقباء بركها</w:t>
      </w:r>
    </w:p>
    <w:p>
      <w:pPr>
        <w:pStyle w:val="BookText"/>
        <w:rPr/>
      </w:pPr>
      <w:r>
        <w:rPr>
          <w:rFonts w:ascii="IRNazanin" w:hAnsi="IRNazanin" w:eastAsia="IRNazanin"/>
          <w:color w:val="111111"/>
          <w:sz w:val="28"/>
          <w:sz w:val="28"/>
          <w:szCs w:val="28"/>
          <w:rtl w:val="true"/>
          <w:lang w:bidi="fa-IR"/>
        </w:rPr>
        <w:t xml:space="preserve">واستحرّ القتل فى عبد الأشل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يريد عبد الأشهل من الأنصار ، وقول أبى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يذرين جندل حائر لجنوبها</w:t>
      </w:r>
    </w:p>
    <w:p>
      <w:pPr>
        <w:pStyle w:val="BookText"/>
        <w:rPr/>
      </w:pPr>
      <w:r>
        <w:rPr>
          <w:rFonts w:ascii="Amiri" w:hAnsi="Amiri" w:eastAsia="Amiri" w:cs="Amiri"/>
          <w:color w:val="111111"/>
          <w:sz w:val="28"/>
          <w:sz w:val="28"/>
          <w:szCs w:val="28"/>
          <w:rtl w:val="true"/>
          <w:lang w:bidi="ar-SA"/>
        </w:rPr>
        <w:t xml:space="preserve">فكأنما تذكى سنابكها الحبا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أى تصيب بالحصى فى جريها جنوبها ، وأراد الحباحب ، 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أمست مناها بأرض ما يبلغها</w:t>
      </w:r>
    </w:p>
    <w:p>
      <w:pPr>
        <w:pStyle w:val="BookText"/>
        <w:rPr/>
      </w:pPr>
      <w:r>
        <w:rPr>
          <w:rFonts w:ascii="Amiri" w:hAnsi="Amiri" w:eastAsia="Amiri" w:cs="Amiri"/>
          <w:color w:val="111111"/>
          <w:sz w:val="28"/>
          <w:sz w:val="28"/>
          <w:szCs w:val="28"/>
          <w:rtl w:val="true"/>
          <w:lang w:bidi="ar-SA"/>
        </w:rPr>
        <w:t xml:space="preserve">بصاحب الهمّ إلا الجسرة الأجد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منازلها ، ويجوز أن يكون مناها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هذا كلّه ، ألم تسمع إلى ما جاءوا به من الأسماء المستفهم بها ، والأسماء المشروط بها ، كيف أغنى الحرف الواحد عن الكلام الكثير ، المتناهى فى الأبعاد والطول ؛ فمن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مالك ، ألا ترى أنه قد أغناك ذلك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أعشرة مالك ، أم عشرون ، أم ثلاثون ، أم مائة ، أم ألف ، فلو ذهبت تستوعب الأعداد لم تبلغ ذلك أبدا ؛ لأنه غير متناه ؛ فلما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أغنتك هذه اللفظة الواحدة عن تلك الإطالة غير المحاط بآخرها ، ولا المستدركة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أين بيتك ؛ قد أغنتك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الأماكن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عندك ؛ قد أغناك هذا عن ذكر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متى تقوم ؛ قد غنيت بذلك عن ذكر الأزمنة على بعدها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بقية الأسماء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وأىّ ، وأيان ، وأنّى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الشرط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يقم أقم معه ؛ فقد كفاك ذلك من ذكر جميع الناس ، ولو لا هو </w:t>
      </w:r>
    </w:p>
    <w:p>
      <w:pPr>
        <w:pStyle w:val="BookText"/>
        <w:rPr/>
      </w:pPr>
      <w:r>
        <w:rPr>
          <w:rFonts w:ascii="Amiri" w:hAnsi="Amiri" w:eastAsia="Amiri" w:cs="Amiri"/>
          <w:color w:val="111111"/>
          <w:sz w:val="28"/>
          <w:sz w:val="28"/>
          <w:szCs w:val="28"/>
          <w:rtl w:val="true"/>
          <w:lang w:bidi="ar-SA"/>
        </w:rPr>
        <w:t xml:space="preserve">لاحتجت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يقم زيد أو عمرو أو جعفر أو قاسم ونحو ذلك ، ثم تقف حسيرا مبهورا ، ولمّا تجد إلى غرضك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بقية أسماء العموم فى غير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أحد ، وديّار ، وكتيع ، وأرم ، وبقية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أحد أغناك ذلك عن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زيد ، أو عمرو ، أو جعفر ، أو سعيد ، أو صالح ، فتطيل ، ثم تقصر إقصار المعترف الكليل ، وهذا وغيره أظهر أمرا ، وأبدى صفحة وعنوانا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مضى وما نحن بسبيله ، مما أحضرناه ، أو نبهنا عليه فتركناه ، شاهد بإيثار القوم قوّة إيجازهم ؛ وحذف فضول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أنهم فى بعض الأحوال قد يمكّنون ويحتاطون ، وينحطّون فى الشّق </w:t>
      </w:r>
      <w:r>
        <w:rPr>
          <w:rStyle w:val="FootnoteAnchor"/>
          <w:rtl w:val="true"/>
        </w:rPr>
        <w:footnoteReference w:id="265"/>
      </w:r>
      <w:r>
        <w:rPr>
          <w:rFonts w:ascii="Amiri" w:hAnsi="Amiri" w:eastAsia="Amiri" w:cs="Amiri"/>
          <w:color w:val="111111"/>
          <w:sz w:val="28"/>
          <w:sz w:val="28"/>
          <w:szCs w:val="28"/>
          <w:rtl w:val="true"/>
          <w:lang w:bidi="ar-SA"/>
        </w:rPr>
        <w:t xml:space="preserve">الذى يؤمّون ، وذلك فى التوكيد نحو جاء القوم أجمعون ، أكتعون ، أبصعون ، أبتعون ؛ وقد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 مثل زاد أبيك فينا</w:t>
      </w:r>
    </w:p>
    <w:p>
      <w:pPr>
        <w:pStyle w:val="BookText"/>
        <w:rPr/>
      </w:pPr>
      <w:r>
        <w:rPr>
          <w:rFonts w:ascii="Amiri" w:hAnsi="Amiri" w:eastAsia="Amiri" w:cs="Amiri"/>
          <w:color w:val="111111"/>
          <w:sz w:val="28"/>
          <w:sz w:val="28"/>
          <w:szCs w:val="28"/>
          <w:rtl w:val="true"/>
          <w:lang w:bidi="ar-SA"/>
        </w:rPr>
        <w:t xml:space="preserve">فنعم الزاد زاد أبيك زادا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فزاد الزاد فى آخر البيت توكيدا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لأبى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العرب تطيل؟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أفكانت توجز؟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ليحفظ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الإيجاز أميل ، وعن الإكثار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أنها فى حال إطالتها وتكريرها مؤذنة باستكراه تلك الحال وملالها ، ودالّة على أنها إنما تجشّمتها لما عناها هناك وأهمّها ؛ فجعلوا تحمّل ما فى ذلك على العلم بقوّة الكلفة فيه ، دليلا على إحكام الأمر فيما هم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ما ذكرناه من ملالتها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مجيئها بها للضرورة الداعية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أكّدوا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أجمعون ، أكتعون ، أبصعون ، أبتعون ؛ لم يعيدوا أجمعون </w:t>
      </w:r>
    </w:p>
    <w:p>
      <w:pPr>
        <w:pStyle w:val="BookText"/>
        <w:rPr/>
      </w:pPr>
      <w:r>
        <w:rPr>
          <w:rFonts w:ascii="Amiri" w:hAnsi="Amiri" w:eastAsia="Amiri" w:cs="Amiri"/>
          <w:color w:val="111111"/>
          <w:sz w:val="28"/>
          <w:sz w:val="28"/>
          <w:szCs w:val="28"/>
          <w:rtl w:val="true"/>
          <w:lang w:bidi="ar-SA"/>
        </w:rPr>
        <w:t xml:space="preserve">البتة ، فيكرروها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أجمعون ، أجمعون ، أجمعون ، أجمعون ، فعدلوا عن إعادة جميع الحروف إلى البعض ، تحاميا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لتكرير الحروف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اقتصروا على إعادة العين وحدها ، دون سائر حروف الكلمة؟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أقوى فى السجعة من الحرفين اللذين قبلها ، وذلك أنها لام ، فهى قافية ، لأنها آخر حروف الأصل ، فجىء بها لأنها مقطع الأصول ، والعمل فى المبالغة والتّكرير إنما هو على المقطع ، لا على المبدأ ، ولا المحشى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العناية فى الشعر إنما هى بالقوافى لأنها المقاطع ، وفى السجع كمثل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وآخر السجعة والقافية أشرف عندهم من أوّلها ، والعناية بها أمسّ ، والحشد عليها أوفى 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كلما تطرّف الحرف فى القافية ازدادوا عناية به ، ومحافظة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تعلم كيف استجازوا الجمع بين الياء والواو ردفين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 وعمود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استكرهوا اجتماعهما وصلين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الغراب الأسود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قوافيها ، وعلة جواز اختلاف الردف وقبح اختلاف الوصل هو حديث التقدم والتأخر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أحكمنا هذا الموضع فى كتابنا 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 قوافى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أغنى عن إعادته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جاءوا لمّا كرهوا إعادة جميع حروف أجمعين بقافيتها ، وهى العين ؛ لأنها أشهر حروفها ؛ إذ كانت مقطعا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الواو والنون فزائدتان لا يعتدّان لحذفهما فى أجمع وجمع ، وأيضا فلأن الواو قد تترك فيه إلى الياء ، نحو أجمعون وأجمعين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لثبات النون تارة وحذفها أخرى ، فى غير هذا الموضع ، فلذلك لم يعتدّا مقطعا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النون إنما تحذف مع الإضافة ، وهذه الأسماء التوابع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 وبابه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تسمع إضافته فالنون فيها ثابتة على كل حال ، فهلا اقتصر عليها ، وقفّيت الكلم كلّها بها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لم يضف هذا الضرب من الأسماء ، فإن إضافة هذا القبيل من الكلم فى غير هذا الموضع مطّردة منقادة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مسلموك ، وضاربو زيد ، وشاتمو جعفر ، فلما كان الأكثر فيما جمع بالواو والنون إنما هو جواز إضافته حمل الأقل </w:t>
      </w:r>
    </w:p>
    <w:p>
      <w:pPr>
        <w:pStyle w:val="BookText"/>
        <w:rPr/>
      </w:pPr>
      <w:r>
        <w:rPr>
          <w:rFonts w:ascii="Amiri" w:hAnsi="Amiri" w:eastAsia="Amiri" w:cs="Amiri"/>
          <w:color w:val="111111"/>
          <w:sz w:val="28"/>
          <w:sz w:val="28"/>
          <w:szCs w:val="28"/>
          <w:rtl w:val="true"/>
          <w:lang w:bidi="ar-SA"/>
        </w:rPr>
        <w:t>فى ذلك عليه ، وألحق فى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المال بأجمعه ؛ فليس أجمع هذا هو أجمع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الجيش أجمع ، وأكلت الرغيف أجمع ؛ من قبل أن أجمع هذا الذى يؤكّد به ، لا يتنكر هو ولا ما يتبعه أبدا ؛ نحو أكتع ، وجميع هذا الباب ؛ وإذا لم يجز تنكيره كان من الإضافة أبعد ؛ إذ لا سبيل إلى إضافة اسم إلا بعد تنكيره وتصوّره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 يأت عنهم شيء من إضافة أسماء الإشارة ، ولا الأسماء المضمرة ؛ إذ ليس فيها ما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عندك أنهم قد قالوا فى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هذه غير تلك لا محالة ، فكذلك المفتوحة الميم هى غير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المضمومة العين جمعا مكسّرا ، لا واحدا مفردا ؛ من حيث كان هذا المثال مما يخصّ التكسير دون الإفراد ، وإذا كان كذلك فيجب أن يعرف خبر واحده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فأقرب ذلك إليه أن يكون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عندى أيضا أن يكون جمع أجمع على حذف الزيادة ؛ وعليه حمل أبو عبيدة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أشدّ ، على حذف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استكرهوا على حذف هذه الزيادة فى الواحد ، وأنشد بيت 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عهدى به شدّ النهار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كأنما</w:t>
      </w:r>
    </w:p>
    <w:p>
      <w:pPr>
        <w:pStyle w:val="BookText"/>
        <w:rPr/>
      </w:pPr>
      <w:r>
        <w:rPr>
          <w:rFonts w:ascii="IRNazanin" w:hAnsi="IRNazanin" w:eastAsia="IRNazanin"/>
          <w:color w:val="111111"/>
          <w:sz w:val="28"/>
          <w:sz w:val="28"/>
          <w:szCs w:val="28"/>
          <w:rtl w:val="true"/>
          <w:lang w:bidi="fa-IR"/>
        </w:rPr>
        <w:t>خضب اللّبان ورأسه بالعظلم</w:t>
      </w:r>
    </w:p>
    <w:p>
      <w:pPr>
        <w:pStyle w:val="BookText"/>
        <w:rPr/>
      </w:pPr>
      <w:r>
        <w:rPr>
          <w:rFonts w:ascii="IRNazanin" w:hAnsi="IRNazanin" w:eastAsia="IRNazanin"/>
          <w:color w:val="111111"/>
          <w:sz w:val="28"/>
          <w:sz w:val="28"/>
          <w:szCs w:val="28"/>
          <w:rtl w:val="true"/>
          <w:lang w:bidi="fa-IR"/>
        </w:rPr>
        <w:t xml:space="preserve">والعظلم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أحمر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أشدّ النهار ، يعنى أعلاه وأمتعه ، وذهب سيبويه فى أشدّ هذه إلى أنها جمع شدّة ؛ كنعمة وأنعم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عثمان فيما رويناه عن أحمد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بن يحيى عنه إلى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أبو عثمان المازنى ، كانت وفاته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يحيى ثعلب وكانت وفاته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ويقضى هذا النص أن ثعلبا أخذ عن المازنى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فى سر الصناعة فى حرف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محمد بن الحسن عن أحمد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المازنى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وأحمد بن يحيى الذى يروى عنه محمد بن الحسن هو ثعلب بلا 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جمع لا واحد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لنعد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كانوا فى حال إكثارهم وتوكيدهم مستوحشين منه ، مصانعين عنه علم أنهم إلى الإيجاز أميل ، وبه أعنى ، وفيه أرغب ؛ ألا ترى إلى ما فى القرآن وفصيح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الحذوف ، كحذف المضاف ، وحذف الموصوف ، والاكتفاء بالقليل من الكثير ، كالواحد من الجماعة ، وكالتلويح من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يطول إيراده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يزيل الشّك عنك فى رغبتهم فيما خفّ وأوجز ، عما طال وأمل ، وأنهم متى اضطرّوا إلى الإطالة لداعى حاجة ، أبانوا عن ثقلها عليهم ، واعتدّوا بما كلّفوه من ذلك أنفسهم ، وجعلوه كالمنبهة على فرط عنايتهم ، وتمكّن الموضع عندهم ، وأنه ليس كغيره مما ليست له حرمته ، ولا النفس معنيّة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ولو لم يكن فى الإطالة فى بعض الأحوال إلا الخروج إليها عما قد ألف وملّ من الإيجاز لكان مقنعا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إلى كثرة غلبة الياء على الواو فى عامّ الحال ، ثمّ مع هذا فقد ملّوا ذلك إلى أن قلبوا الياء واوا قلبا ساذجا ، أو كالساذج لا لشيء أكثر من الانتقال من حال إلى حال ؛ فإنّ المحبوب إذا كثر ملّ ؛ وقد قال النبىّ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هريرة زر غبّا تزدد حبّا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والطريق فى هذا بحمد الله واضحة 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الموضع الذى قلبت فيه الياء واوا على ما ذكرنا لام فعلى إذا كانت اسما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 والرعوى ، والثنوى ، والبقوى ، والتقوى ، والشروى </w:t>
      </w:r>
      <w:r>
        <w:rPr>
          <w:rStyle w:val="FootnoteAnchor"/>
          <w:rtl w:val="true"/>
        </w:rPr>
        <w:footnoteReference w:id="268"/>
      </w:r>
      <w:r>
        <w:rPr>
          <w:rFonts w:ascii="IRNazanin" w:hAnsi="IRNazanin" w:eastAsia="IRNazanin"/>
          <w:color w:val="111111"/>
          <w:sz w:val="28"/>
          <w:sz w:val="28"/>
          <w:szCs w:val="28"/>
          <w:rtl w:val="true"/>
          <w:lang w:bidi="fa-IR"/>
        </w:rPr>
        <w:t xml:space="preserve">، والعوّى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النجم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أو قريب 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الكلب 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 ، وهى من الياء ، وكذلك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ممضوّ عليه ، وهى المضواء ؛ وإنما هى من مضيت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مهوب ، وبرّ مكول ، ورجل مسور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هذا كله على قول الخليل أن يكون مما قلبت فيه الياء واوا ؛ لأنه يعتقد أن المحذوف من هذا ونحوه إنما هو واو مفعول لا عينه ، وأنسّه بذلك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هوب ، وسور به ، وكول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شرحناه وعنينا به فأوضحناه من ترجيح علل النحو على علل الفقه ، وإلحاقها بعلل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ندّعى أنها تبلغ قدر علل المتكلمين ، ولا عليها براهين المهندسين ؛ غير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علل النحويين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واجب لا بدّ منه ؛ لأنّ النفس لا تطيق فى معناه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ما يمكن تحمله ؛ إلا أنه على تجشم واستكراه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بدّ للطبع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الألف واوا للضمة قبلها ، وياء للكسرة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الواو فنحو قولك فى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سويئر ، وفى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الياء فنحو قولك فى نحو تحقير قرطاس وتكسيره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قريطيس ، وقراطيس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ونحوه مما لا بدّ منه ؛ من قبل أنه ليس فى القوّة ، ولا احتمال الطبيعة وقوع الألف المدة الساكنة بعد الكسرة ولا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الألف على هذا الحدّ علته الكسرة والضمة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علّة برهانية ولا لبس فيها ، ولا توقّف للنفس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قلب واو عصفور ونحوه ياء إذا انكسر ما قبلها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عصيفير وعصافير ؛ ألا ترى أنه قد يمكنك تحمّل المشقّة فى تصحيح هذه الواو بعد الكسرة ؛ وذلك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عصيفور وعصافور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موسر ، وموقن ، وميزان ، وميعاد ؛ لو أكرهت نفسك على تصحيح أصلها لأطاعتك عليه ، وأمكنتك منه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موزان ، وموعاد ، وميسر ، وميقن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ريح وقيل ؛ قد كنت قادرا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 وروح ؛ لكن مجىء الألف بعد الضمة أو الكسرة أو السكون محال ، ومثله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المستحيل جمعك بين الألفين المدّتين ؛ نحو ما صار إليه قلب لام كساء ونحوه قبل إبدال الألف همزة ، وهو خطّا كساا ، أو قضاا ، فهذا تتوهمه تقديرا ولا تلفظ به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يوما لخصم نازعه فى جواز اجتماع الألفين المدّتين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الرجل الألف فى نحو هذا ، وأطال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مددتها إلى العصر ما كانت إلا ألفا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وعلّة امتناع ذلك عندى أنه قد ثبت أن الألف لا يكون ما قبلها إلا مفتوحا ؛ فلو التقت ألفان مدّتان لانتقضت القضية فى ذلك ؛ ألا ترى أن الألف الأولى قبل الثانية ساكنة ، وإذا كان ما قبل الثانية ساكنا كان ذلك نقضا فى الشرط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أبى العباس فى إنشاد سيبويه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لسعدى إذه من هواكا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خرج من باب الخطأ إلى باب الإحالة ؛ لأن الحرف الواحد لا يكون ساكنا متحرّكا فى حال </w:t>
      </w:r>
      <w:r>
        <w:rPr>
          <w:rStyle w:val="FootnoteAnchor"/>
          <w:rtl w:val="true"/>
        </w:rPr>
        <w:footnoteReference w:id="269"/>
      </w:r>
      <w:r>
        <w:rPr>
          <w:rFonts w:ascii="Amiri" w:hAnsi="Amiri" w:eastAsia="Amiri" w:cs="Amiri"/>
          <w:color w:val="111111"/>
          <w:sz w:val="28"/>
          <w:sz w:val="28"/>
          <w:szCs w:val="28"/>
          <w:rtl w:val="true"/>
          <w:lang w:bidi="ar-SA"/>
        </w:rPr>
        <w:t>، فخطأ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الذى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 من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يقول فى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قامت ، فيسكّن الياء ، وهى لغة معروفة ، فإذا حذفها فى الوصل اضطرارا واحتاج إلى الوقف ردّها حينئذ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 فصار الحرف المبدوء به غير الموقوف عليه ، فلم يجب من هذا أن يكون ساكنا متحرّكا فى حال ، وإنما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لغة من أسكن الياء لا على لغة من حرّكها ، من قبل أن الحذف ضرب من الإعلال ، والإعلال إلى السواكن لضعفها أسبق منه إلى المتحرّكات لقوتها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قبح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 الحقّ سوى أن هاجه</w:t>
      </w:r>
    </w:p>
    <w:p>
      <w:pPr>
        <w:pStyle w:val="BookText"/>
        <w:rPr/>
      </w:pPr>
      <w:r>
        <w:rPr>
          <w:rFonts w:ascii="IRNazanin" w:hAnsi="IRNazanin" w:eastAsia="IRNazanin"/>
          <w:color w:val="111111"/>
          <w:sz w:val="28"/>
          <w:sz w:val="28"/>
          <w:szCs w:val="28"/>
          <w:rtl w:val="true"/>
          <w:lang w:bidi="fa-IR"/>
        </w:rPr>
        <w:t xml:space="preserve">رسم دار قد تعفّى بالسرر </w:t>
      </w:r>
      <w:r>
        <w:rPr>
          <w:rStyle w:val="FootnoteAnchor"/>
          <w:rtl w:val="true"/>
        </w:rPr>
        <w:footnoteReference w:id="27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موضع يتحرّك فيه الحرف 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وعلّة جواز هذا البيت ونحوه ، مما حذف فيه ما يقوى بالحركة ، هى أن هذه الحركة إنما هى لالتقاء الساكنين ، وأحداث التقائهما ملغاة غير معتدّة ، فكأنّ النون ساكنة ، وإن كانت لو أقرّت لحرّكت ، فإن لم تقل بهذا لزمك أن تمتنع من إجماع العرب الحجازيين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الباب ، وأصبب الماء ، واسلل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تحتج فى دفع ذلك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بين مثلين متحرّكين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حديث اجتماع السواكن شيء وإن كان فى لغة العجم ، فإن طريق الحسّ موضع تتلاقى عليه طباع البشر ، ويتحاكم إليه الأسود والأحمر ، وذلك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للدقيق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 ؛ فيجمعون بين ثلاثة سواكن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أننى لم أر ذلك إلا فيما كان ساكنه الأول ألفا ، وذلك أن الألف لما قاربت بضعفها وخفائها الحركة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 على هذا الجمع بين الألفين المدّتين ، وأعتقد أن الأولى منهما كالفتحة قبل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فاسد ؛ وذلك أن الألف قبل السين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استوفيتها أدّتك إلى شيء آخر غيرها مخالف لها ، وتلك حال الحركة قبل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بينهما فرق ما ، ولو تجشّمت نحو ذلك فى جمعك فى اللفظ بين ألفين مدّتين ، نحو كساا ، وحمراا ، لكان مضافا إلى اجتماع ساكنين أنك خرجت من الألف إلى ألف مثلها ، وعلى سمتها ، والحركة لا بدّ لها أن تكون مخالفة للحرف بعدها ؛ هذا مع انتقاض القضية فى سكون ما قبل الألف الثانية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مع هذا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المستوحش من الابتداء بالساكن فى كلام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ولعمرى إنه لم يصرّح بإجازته ، لكنه لم يتشدّد فيه تشدّده فى إفساد إجازة ابتداء العرب بالساكن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العرب قد امتنعت من الابتداء بما يقارب حال الساكن ، وإن كان فى الحقيقة متحركا ، يعنى همزة 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بعض المتحرك لمضارعته الساكن لا يمكن الابتداء به ، فما الظن بالساكن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خفى حال هذا فى اللغة العجمية لما فيها من الزمزمة </w:t>
      </w:r>
      <w:r>
        <w:rPr>
          <w:rStyle w:val="FootnoteAnchor"/>
          <w:rtl w:val="true"/>
        </w:rPr>
        <w:footnoteReference w:id="271"/>
      </w:r>
      <w:r>
        <w:rPr>
          <w:rFonts w:ascii="Amiri" w:hAnsi="Amiri" w:eastAsia="Amiri" w:cs="Amiri"/>
          <w:color w:val="111111"/>
          <w:sz w:val="28"/>
          <w:sz w:val="28"/>
          <w:szCs w:val="28"/>
          <w:rtl w:val="true"/>
          <w:lang w:bidi="ar-SA"/>
        </w:rPr>
        <w:t xml:space="preserve">؛ يريد أنها لمّا </w:t>
      </w:r>
    </w:p>
    <w:p>
      <w:pPr>
        <w:pStyle w:val="BookText"/>
        <w:rPr/>
      </w:pPr>
      <w:r>
        <w:rPr>
          <w:rFonts w:ascii="Amiri" w:hAnsi="Amiri" w:eastAsia="Amiri" w:cs="Amiri"/>
          <w:color w:val="111111"/>
          <w:sz w:val="28"/>
          <w:sz w:val="28"/>
          <w:szCs w:val="28"/>
          <w:rtl w:val="true"/>
          <w:lang w:bidi="ar-SA"/>
        </w:rPr>
        <w:t>كثر ذلك فيها ضعفت حركاتها وخفيت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فأسمعهم كثيرا إذا أرادوا المفتاح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لم تبلغ الكاف أن تكون ساكنة ، فإنّ حركتها جدّ مضعفة ، حتى إنها ليخفى حالها علىّ ، فلا أدرى أفتحة هى أم كسرة ، وقد تأملت ذلك طويلا فلم أحل منه بطائل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وحدّثنى أبو علىّ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وأنا أريد الانحدار منها إلى بغداد ، فسمعت أهلها ينطقون بفتحة غريبة لم أسمعها قبل ؛ فعجبت منها وأقمنا هناك أياما ، إلى أن صلح الطريق للمسير ، فإذا أننى قد تكلمت مع القوم بها ، وأظنه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لما بعدت عنهم أنسيتها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نحن بسبيله مذهب يونس فى إلحاقه النون الخفيفة للتوكيد فى التثنية ، وجماعة النساء ، وجمعه بين ساكنين فى الوصل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اضربان زيدا ، واضربنان عمرا ، وليس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فى الإدراج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بالممتنع فى الحسّ ، وإن كان غيره أسوغ فيه منه ، من قبل أن الألف إذا أشبع مدّها صار ذلك كالحركة فيها ، ألا ترى إلى اطّراد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 ، ودابّة ، وادهامّت ، والضالّين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الحرف لما كان مدغما خفى ، فنبا اللسان عنه وعن الآخر بعده نبوة واحدة ، فجريا لذلك مجرى الحرف الواحد ، وليست كذلك نون اضربان زيدا ، وأكرمنان جعفرا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فالنون الساكنة أيضا حرف خفىّ فجرت لذلك نحوا من الحرف المدغم ؛ وقد 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محياى ومماتى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لما نحن عليه من حديث الخفاء ، والياء المتحركة إذا وقعت بعد الألف احتيج لها إلى فضل اعتماد وإبانة ، وذلك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وَلْنَحْمِلْ خَطاياكُمْ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يحضّ المبتدئون ، والمتلقّنون على إبانة هذه الياء لوقوعها بعد الألف ، فإذا كانت من الخفاء على ما ذكرنا وهى متحركة ازدادت خفاء بالسكون نحو محياى ، فأشبهت حينئذ الحرف المدغم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ذلك ما يحكى عنهم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التقت حلقتا 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ساكنة فى اللفظ قبل اللام ، وكأن ذلك إنما جاز هاهنا لمضارعة اللام النون ؛ ألا ترى أن فى مقطع اللام </w:t>
      </w:r>
    </w:p>
    <w:p>
      <w:pPr>
        <w:pStyle w:val="BookText"/>
        <w:rPr/>
      </w:pPr>
      <w:r>
        <w:rPr>
          <w:rFonts w:ascii="Amiri" w:hAnsi="Amiri" w:eastAsia="Amiri" w:cs="Amiri"/>
          <w:color w:val="111111"/>
          <w:sz w:val="28"/>
          <w:sz w:val="28"/>
          <w:szCs w:val="28"/>
          <w:rtl w:val="true"/>
          <w:lang w:bidi="ar-SA"/>
        </w:rPr>
        <w:t xml:space="preserve">غنّة كالنون ، وهى أيضا تقرب من الياء حتى يجعلها بعضهم فى اللفظ ياء ، فحملت اللام فى هذا على النون ، كما حملت أيضا عليها فى لعلّى ، ألا تراهم كيف كرهوا النون من لعلّنى مع اللام ، كما كرهوا النون فى إننى ، وعلى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بلو سفر ، وبلى سفر </w:t>
      </w:r>
      <w:r>
        <w:rPr>
          <w:rStyle w:val="FootnoteAnchor"/>
          <w:rtl w:val="true"/>
        </w:rPr>
        <w:footnoteReference w:id="273"/>
      </w:r>
      <w:r>
        <w:rPr>
          <w:rFonts w:ascii="Amiri" w:hAnsi="Amiri" w:eastAsia="Amiri" w:cs="Amiri"/>
          <w:color w:val="111111"/>
          <w:sz w:val="28"/>
          <w:sz w:val="28"/>
          <w:szCs w:val="28"/>
          <w:rtl w:val="true"/>
          <w:lang w:bidi="ar-SA"/>
        </w:rPr>
        <w:t xml:space="preserve">، فأبدلوا الواو ياء لضعف حجز اللام كما أبدلوها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 لضعف حجز النون ،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وهى عندنا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من عذى </w:t>
      </w:r>
      <w:r>
        <w:rPr>
          <w:rStyle w:val="FootnoteAnchor"/>
          <w:rtl w:val="true"/>
        </w:rPr>
        <w:footnoteReference w:id="274"/>
      </w:r>
      <w:r>
        <w:rPr>
          <w:rFonts w:ascii="Amiri" w:hAnsi="Amiri" w:eastAsia="Amiri" w:cs="Amiri"/>
          <w:color w:val="111111"/>
          <w:sz w:val="28"/>
          <w:sz w:val="28"/>
          <w:szCs w:val="28"/>
          <w:rtl w:val="true"/>
          <w:lang w:bidi="ar-SA"/>
        </w:rPr>
        <w:t>وصبيان ، لأنه لا غنّة فى الذال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علية الناس ، وناقة عليان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إبدال يونس هذه النون فى الوقف ألفا وجمعه بين ألفين فى اضرباا ، واضربناا ، فهو الضعيف المستكره الذى أباه أبو إسحاق وقال فيه ما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الأمر الطبيعى الذى لا بدّ منه ، ولا وعى عنه ، أن يلتقى الحرفان الصحيحان فيسكن الأوّل منهما فى الإدراج ، فلا يكون حينئذ بدّ من الإدغام ، متصلين كانا أو 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فالمتصلان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 وصبّ ، وحلّ ؛ فالإدغام واجب لا محالة ، ولا يوجدك اللفظ به بدا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والمنفصلان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ذاك ، ودع 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أقدر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 ، وحلل ، فلا أدغم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تجشّمت ذلك وقفت على الحرف الأوّل وقفة ما ، وكلامنا إنما هو على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قراءة عاصم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مَنْ راقٍ</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فمعيب فى الإعراب ، معيف فى الأسماع ، وذلك أن النون الساكنة لا توقّف فى وجوب ادّغامها فى الراء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 ومن رآك ؛ فإن كان ارتكب ذلك ووقف على النون صحيحة غير مدغمة ، لينبّه به على انفصال المبتدأ من خبره فغير مرضىّ أيضا ؛ ألا ترى إلى قول عدىّ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رأيت المنون عرّين أم من</w:t>
      </w:r>
    </w:p>
    <w:p>
      <w:pPr>
        <w:pStyle w:val="BookText"/>
        <w:rPr/>
      </w:pPr>
      <w:r>
        <w:rPr>
          <w:rFonts w:ascii="Amiri" w:hAnsi="Amiri" w:eastAsia="Amiri" w:cs="Amiri"/>
          <w:color w:val="111111"/>
          <w:sz w:val="28"/>
          <w:sz w:val="28"/>
          <w:szCs w:val="28"/>
          <w:rtl w:val="true"/>
          <w:lang w:bidi="ar-SA"/>
        </w:rPr>
        <w:t xml:space="preserve">ذا عليه من أن يضام خفير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بإدغام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راء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من هذا إجماع الجماعة على ادّغام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تلك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وعاصم فى هذا مناقض لمن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هيتّلقّف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 تاء تلقف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عندى يدل على شدة اتصال المبتدأ بخبره ، حتى صارا معا هاهنا كالجزء الواحد ، فجرى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اللفظ مجرى خدبّ ، وهجفّ ؛ ولو لا أن الأمر كذلك للزمك أن تقدّر الابتداء بالساكن ، أعنى تاء المضارعة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المعتلان فإن كانا مدّين منفصلين فالبيان لا غير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يده ، وذو وفرة ، وإن كانا متصلين ادّغما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مرضيّة ، ومدعوّة ؛ فإن كان الأوّل غير لازم فك فى المتصل أيضا ، نحو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 الخليط ولو طووعت ما بانا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وقطعوا من حبال الوصل أقرانا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وفاحم دووى حتى اعلنكسا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وبشر مع البياض أملسا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أن الأصل داويت ، وطاوعت ، فالحرف الأوّل إذا ليس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بعد الفتحة ادّغما لا غير ، متصلين ومنفصلين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 وجوّ ، وحىّ ، وعىّ ، ومصطفو وافد ، وغلامى ياسر ؛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ونحوه طريق ما لا بدّ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يجرى مجرى التحيّز إليه والتخيّر 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منه بدّ هو الأكثر وعليه اعتماد القول ، وفيه يطول السؤال والخوض ، وقد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صدر منه ، ونحن نغترق </w:t>
      </w:r>
      <w:r>
        <w:rPr>
          <w:rStyle w:val="FootnoteAnchor"/>
          <w:rtl w:val="true"/>
        </w:rPr>
        <w:footnoteReference w:id="280"/>
      </w:r>
      <w:r>
        <w:rPr>
          <w:rFonts w:ascii="Amiri" w:hAnsi="Amiri" w:eastAsia="Amiri" w:cs="Amiri"/>
          <w:color w:val="111111"/>
          <w:sz w:val="28"/>
          <w:sz w:val="28"/>
          <w:szCs w:val="28"/>
          <w:rtl w:val="true"/>
          <w:lang w:bidi="ar-SA"/>
        </w:rPr>
        <w:t xml:space="preserve">فى آتى الأبواب جميعه ، ولا قوة إلا بالله ؛ فأما إن استوفينا فى الباب الواحد كل ما يتصل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تزاحم هذا الشأن ، وتقاود بعضه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اضطرّت الحال إلى إعادة كثير منه ، وتكريره فى الأبواب المضاهية لبابه ؛ وسترى ذلك مشروحا بحسب ما يعين الله عليه وينهض به</w:t>
      </w:r>
      <w:r>
        <w:rPr>
          <w:rFonts w:eastAsia="Amiri" w:cs="Amiri" w:ascii="Amiri" w:hAnsi="Amiri"/>
          <w:color w:val="111111"/>
          <w:sz w:val="28"/>
          <w:szCs w:val="28"/>
          <w:rtl w:val="true"/>
          <w:lang w:bidi="ar-SA"/>
        </w:rPr>
        <w:t>.</w:t>
      </w:r>
      <w:bookmarkStart w:id="89" w:name="pg14385_150382"/>
    </w:p>
    <w:p>
      <w:pPr>
        <w:pStyle w:val="Heading2"/>
        <w:numPr>
          <w:ilvl w:val="1"/>
          <w:numId w:val="1"/>
        </w:numPr>
        <w:rPr/>
      </w:pPr>
      <w:bookmarkStart w:id="90" w:name="__RefHeading___Toc7760528_3381743652"/>
      <w:bookmarkStart w:id="91" w:name="_Toc32"/>
      <w:bookmarkEnd w:id="89"/>
      <w:bookmarkEnd w:id="90"/>
      <w:r>
        <w:rPr>
          <w:rtl w:val="true"/>
        </w:rPr>
        <w:t>باب القول على الاطراد والشذوذ</w:t>
      </w:r>
      <w:bookmarkEnd w:id="91"/>
    </w:p>
    <w:p>
      <w:pPr>
        <w:pStyle w:val="BookText"/>
        <w:rPr/>
      </w:pPr>
      <w:r>
        <w:rPr>
          <w:rFonts w:ascii="Amiri" w:hAnsi="Amiri" w:eastAsia="Amiri" w:cs="Amiri"/>
          <w:color w:val="111111"/>
          <w:sz w:val="28"/>
          <w:sz w:val="28"/>
          <w:szCs w:val="28"/>
          <w:rtl w:val="true"/>
          <w:lang w:bidi="ar-SA"/>
        </w:rPr>
        <w:t xml:space="preserve">أصل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كلامهم التتابع والاستمرار ومن ذلك طردت الطّريدة ، إذ اتّبعتها واستمرّت بين يديك ؛ ومنه مطاردة الفرسان بعضهم بعضا ؛ ألا ترى أنّ هناك كرّا وفرّا ؛ فكلّ يطرد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قصير يطرد به الوحش ، واطّرد الجدول إذا تتابع ماؤه بالريح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بعض أصحابنا لأعرابىّ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لا تذكر أو تزور</w:t>
      </w:r>
    </w:p>
    <w:p>
      <w:pPr>
        <w:pStyle w:val="BookText"/>
        <w:rPr/>
      </w:pPr>
      <w:r>
        <w:rPr>
          <w:rFonts w:ascii="Amiri" w:hAnsi="Amiri" w:eastAsia="Amiri" w:cs="Amiri"/>
          <w:color w:val="111111"/>
          <w:sz w:val="28"/>
          <w:sz w:val="28"/>
          <w:szCs w:val="28"/>
          <w:rtl w:val="true"/>
          <w:lang w:bidi="ar-SA"/>
        </w:rPr>
        <w:t>بيضاء بين حاجبيها نور</w:t>
      </w:r>
    </w:p>
    <w:p>
      <w:pPr>
        <w:pStyle w:val="BookText"/>
        <w:rPr/>
      </w:pPr>
      <w:r>
        <w:rPr>
          <w:rFonts w:ascii="Amiri" w:hAnsi="Amiri" w:eastAsia="Amiri" w:cs="Amiri"/>
          <w:color w:val="111111"/>
          <w:sz w:val="28"/>
          <w:sz w:val="28"/>
          <w:szCs w:val="28"/>
          <w:rtl w:val="true"/>
          <w:lang w:bidi="ar-SA"/>
        </w:rPr>
        <w:t>تمشى كما يطّرد الغدير</w:t>
      </w:r>
    </w:p>
    <w:p>
      <w:pPr>
        <w:pStyle w:val="BookText"/>
        <w:rPr/>
      </w:pPr>
      <w:r>
        <w:rPr>
          <w:rFonts w:ascii="Amiri" w:hAnsi="Amiri" w:eastAsia="Amiri" w:cs="Amiri"/>
          <w:color w:val="111111"/>
          <w:sz w:val="28"/>
          <w:sz w:val="28"/>
          <w:szCs w:val="28"/>
          <w:rtl w:val="true"/>
          <w:lang w:bidi="ar-SA"/>
        </w:rPr>
        <w:t xml:space="preserve">ومنه بيت الأنصارى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وتتمة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لعمرة وحشا غير موقف راكب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أتعرف رسما كاطّراد المذاهب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لعمرة وحشا غير موقف راكب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كتتابع المذاهب ، وهى جمع مذهب ؛ وعليه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سيكفيك الإله ومسنمات</w:t>
      </w:r>
    </w:p>
    <w:p>
      <w:pPr>
        <w:pStyle w:val="BookText"/>
        <w:rPr/>
      </w:pPr>
      <w:r>
        <w:rPr>
          <w:rFonts w:ascii="Amiri" w:hAnsi="Amiri" w:eastAsia="Amiri" w:cs="Amiri"/>
          <w:color w:val="111111"/>
          <w:sz w:val="28"/>
          <w:sz w:val="28"/>
          <w:szCs w:val="28"/>
          <w:rtl w:val="true"/>
          <w:lang w:bidi="ar-SA"/>
        </w:rPr>
        <w:t xml:space="preserve">كجندل لبن تطّرد الصّلالا </w:t>
      </w:r>
      <w:r>
        <w:rPr>
          <w:rStyle w:val="FootnoteAnchor"/>
          <w:rtl w:val="true"/>
        </w:rPr>
        <w:footnoteReference w:id="28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الراعى يصف الإبل واتباعها مواضع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ترخيم لبنان فى غير النداء اضطرارا ، وأن تكون لبن أرضا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صلة وهى مواقع المطر فيها نبات فالإبل ترعاها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تتابع إلى الأرضين الممطورة لتشرب منها ؛ فهى تسرع وتستمرّ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بقية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ذ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كلامهم فهو التّفرّق والتّفرّد ؛ من ذلك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يتركن شذّان الحصى جوافلا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يحملننا والأسل النواهلا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ما تطاير وتهافت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الشىء يشذّ ويشذّ شذوذا وشذّا ، وأشذذته أنا ، وشذذته أيضا أشذّه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وأباها الأصمعىّ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شاذّا أى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شاذّ شذّاذ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كبعض من مرّ من الشّذّاذ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أصل هذين الأصلين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ذلك فى الكلام والأصوات على سمته وطريقه فى غيرهما ، فجعل أهل علم العرب ما استمرّ من الكلام فى الإعراب وغيره من مواضع الصناعة مطّردا ، وجعلوا ما فارق ما عليه بقيّة بابه وانفرد عن ذلك إلى غيره شاذّا ؛ حملا لهذين الموضعين على أحكام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من بعد هذا أن الكلام فى الاطّراد والشذوذ على أربعة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مطّرد فى القياس والاستعمال جميعا ، وهذا هو الغاية المطلوبة ، والمثابة المنوبة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 وضربت عمرا ، ومررت بسعيد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ومطّرد فى القياس ، شاذّ فى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الماضى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 ويدع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القياس ، والأكثر فى السماع باقل ، والأوّل مسموع أيضا ؛ قال أبو دواد لابنه دواد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ما أعاشك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أعاشنى بعدك واد مبقل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آكل من حوذانه وأنسل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وقد حكى أيضا أبو زيد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ومحالة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مبقل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يقوى فى القياس ، ويضعف فى الاستعمال مفعول عسى اسما صريحا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زيد قائما أو قياما ؛ هذا هو القياس ، غير أن السماع ورد بحظره ، والاقتصار على ترك استعمال الاسم هاهنا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زيد أن يقوم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اللهُ أَنْ يَأْتِيَ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عنهم شيء من الأوّل ؛ أنشدنا أبو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أكثرت فى العدل ملحّا دائما</w:t>
      </w:r>
    </w:p>
    <w:p>
      <w:pPr>
        <w:pStyle w:val="BookText"/>
        <w:rPr/>
      </w:pPr>
      <w:r>
        <w:rPr>
          <w:rFonts w:ascii="Amiri" w:hAnsi="Amiri" w:eastAsia="Amiri" w:cs="Amiri"/>
          <w:color w:val="111111"/>
          <w:sz w:val="28"/>
          <w:sz w:val="28"/>
          <w:szCs w:val="28"/>
          <w:rtl w:val="true"/>
          <w:lang w:bidi="ar-SA"/>
        </w:rPr>
        <w:t xml:space="preserve">لا تعذلا إنّى عسيت صائما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ومنه المثل السائر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الغوير أبؤسا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المطّرد فى الاستعمال ، الشاذّ فى القياس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أخوص الرمث </w:t>
      </w:r>
      <w:r>
        <w:rPr>
          <w:rStyle w:val="FootnoteAnchor"/>
          <w:rtl w:val="true"/>
        </w:rPr>
        <w:footnoteReference w:id="287"/>
      </w:r>
      <w:r>
        <w:rPr>
          <w:rFonts w:ascii="Amiri" w:hAnsi="Amiri" w:eastAsia="Amiri" w:cs="Amiri"/>
          <w:color w:val="111111"/>
          <w:sz w:val="28"/>
          <w:sz w:val="28"/>
          <w:szCs w:val="28"/>
          <w:rtl w:val="true"/>
          <w:lang w:bidi="ar-SA"/>
        </w:rPr>
        <w:t>، واستصوبت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الحسن عن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استصوبت الشىء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استصبت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استحوذ ، وأغيلت المرأة </w:t>
      </w:r>
      <w:r>
        <w:rPr>
          <w:rStyle w:val="FootnoteAnchor"/>
          <w:rtl w:val="true"/>
        </w:rPr>
        <w:footnoteReference w:id="288"/>
      </w:r>
      <w:r>
        <w:rPr>
          <w:rFonts w:ascii="Amiri" w:hAnsi="Amiri" w:eastAsia="Amiri" w:cs="Amiri"/>
          <w:color w:val="111111"/>
          <w:sz w:val="28"/>
          <w:sz w:val="28"/>
          <w:szCs w:val="28"/>
          <w:rtl w:val="true"/>
          <w:lang w:bidi="ar-SA"/>
        </w:rPr>
        <w:t xml:space="preserve">، واستنوق الجمل ، واستتيست الشاة ، وقول زهير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هنالك إن يستخولوا المال يخولوا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يسألوا يعصوا وإن ييسروا يغلوا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استفيل الجمل </w:t>
      </w:r>
      <w:r>
        <w:rPr>
          <w:rStyle w:val="FootnoteAnchor"/>
          <w:rtl w:val="true"/>
        </w:rPr>
        <w:footnoteReference w:id="290"/>
      </w:r>
      <w:r>
        <w:rPr>
          <w:rFonts w:ascii="IRNazanin" w:hAnsi="IRNazanin" w:eastAsia="IRNazanin"/>
          <w:color w:val="111111"/>
          <w:sz w:val="28"/>
          <w:sz w:val="28"/>
          <w:szCs w:val="28"/>
          <w:rtl w:val="true"/>
          <w:lang w:bidi="fa-IR"/>
        </w:rPr>
        <w:t xml:space="preserve">؛ قال أبو النجم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يدير عينى مصعب مستفيل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 الشاذّ فى القياس والاستعمال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كتتميم مفعول ، فيما عينه واو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مصوون ، ومسك مدووف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البغداديون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مقوود ، ورجل معوود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شاذّ فى القياس والاستعمال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يسوغ القياس عليه ، ولا ردّ غيره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يحسن أيضا استعماله فيما استعملته فيه إلا على وجه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الشىء إذا اطّرد فى الاستعمال وشذّ عن القياس ، فلا بدّ من اتباع السمع الوارد به فيه نفسه ؛ لكنه لا يتّخذ أصلا يقاس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واستصوب أدّيتهما بحالهما ، ولم تتجاوز ما ورد به السمع فيهما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تراك لا تقول فى 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استقوم ، ولا فى استساغ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استسوغ ، ولا فى استباع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استبيع ، ولا فى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 لو لم تسمع شيئا من ذلك ؛ قياسا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أخوص الرّمث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الشىء شاذّا فى السماع مطّردا فى القياس تحاميت ما تحامت العرب من ذلك ، وجريت فى نظيره على الواجب فى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امتناعك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 وودع ؛ لأنهم لم يقولوهما ، ولا غرو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تستعمل نظيرهما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ووعد لو لم تسمعهما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أبى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شعرى عن خليلى ما الذى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غاله فى الحبّ حتى ودعه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الشىء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فاتّدع ؛ فمسموع متّبع ؛ وعليه أنشد بيت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وعضّ زمان يا ابن مروان لم يدع</w:t>
      </w:r>
    </w:p>
    <w:p>
      <w:pPr>
        <w:pStyle w:val="BookText"/>
        <w:rPr/>
      </w:pPr>
      <w:r>
        <w:rPr>
          <w:rFonts w:ascii="IRNazanin" w:hAnsi="IRNazanin" w:eastAsia="IRNazanin"/>
          <w:color w:val="111111"/>
          <w:sz w:val="28"/>
          <w:sz w:val="28"/>
          <w:szCs w:val="28"/>
          <w:rtl w:val="true"/>
          <w:lang w:bidi="fa-IR"/>
        </w:rPr>
        <w:t xml:space="preserve">من المال إلا مسحت أو مجلّف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لم يتدع ولم يثبت ، والجملة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جر لكونها صفة له ، والعائد منها إليه محذوف للعلم بموضعه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فيه أو لأجله من المال إلا مسحت أو مجلّف ؛ فيرتفع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 عليه ، وهذا أمر ظاهر ليس فيه من الاعتذار والاعتلال ما فى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معاوية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سافر فيه البصر ، واتّدع فيه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استعمالك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زيد أن يقوم ؛ هو قليل شاذّ فى الاستعمال ، وإن لم يكن قبيحا ولا مأبيّا فى القياس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أخواك أم قاعدان؟ هذا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يوجب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أخواك أم قاعد هما؟ إلا أن العرب لا تقوله إلا قاعدان ؛ فتصل الضمير ، والقياس يوجب فصله ليعادل الجملة الأولى</w:t>
      </w:r>
      <w:r>
        <w:rPr>
          <w:rFonts w:eastAsia="Amiri" w:cs="Amiri" w:ascii="Amiri" w:hAnsi="Amiri"/>
          <w:color w:val="111111"/>
          <w:sz w:val="28"/>
          <w:szCs w:val="28"/>
          <w:rtl w:val="true"/>
          <w:lang w:bidi="ar-SA"/>
        </w:rPr>
        <w:t>.</w:t>
      </w:r>
      <w:bookmarkStart w:id="92" w:name="pg14385_150387"/>
    </w:p>
    <w:p>
      <w:pPr>
        <w:pStyle w:val="Heading2"/>
        <w:numPr>
          <w:ilvl w:val="1"/>
          <w:numId w:val="1"/>
        </w:numPr>
        <w:rPr/>
      </w:pPr>
      <w:bookmarkStart w:id="93" w:name="__RefHeading___Toc7760530_3381743652"/>
      <w:bookmarkStart w:id="94" w:name="_Toc33"/>
      <w:bookmarkEnd w:id="92"/>
      <w:bookmarkEnd w:id="93"/>
      <w:r>
        <w:rPr>
          <w:rtl w:val="true"/>
        </w:rPr>
        <w:t>باب فى تقاود السماع وتقارع الانتزاع</w:t>
      </w:r>
      <w:bookmarkEnd w:id="94"/>
    </w:p>
    <w:p>
      <w:pPr>
        <w:pStyle w:val="BookText"/>
        <w:rPr/>
      </w:pPr>
      <w:r>
        <w:rPr>
          <w:rFonts w:ascii="IRNazanin" w:hAnsi="IRNazanin" w:eastAsia="IRNazanin"/>
          <w:color w:val="111111"/>
          <w:sz w:val="28"/>
          <w:sz w:val="28"/>
          <w:szCs w:val="28"/>
          <w:rtl w:val="true"/>
          <w:lang w:bidi="fa-IR"/>
        </w:rPr>
        <w:t xml:space="preserve">باب فى تقاود </w:t>
      </w:r>
      <w:r>
        <w:rPr>
          <w:rStyle w:val="FootnoteAnchor"/>
          <w:rtl w:val="true"/>
        </w:rPr>
        <w:footnoteReference w:id="294"/>
      </w:r>
      <w:r>
        <w:rPr>
          <w:rFonts w:ascii="IRNazanin" w:hAnsi="IRNazanin" w:eastAsia="IRNazanin"/>
          <w:color w:val="111111"/>
          <w:sz w:val="28"/>
          <w:sz w:val="28"/>
          <w:szCs w:val="28"/>
          <w:rtl w:val="true"/>
          <w:lang w:bidi="fa-IR"/>
        </w:rPr>
        <w:t>السماع وتقارع الانتزاع</w:t>
      </w:r>
    </w:p>
    <w:p>
      <w:pPr>
        <w:pStyle w:val="BookText"/>
        <w:rPr/>
      </w:pPr>
      <w:r>
        <w:rPr>
          <w:rFonts w:ascii="Amiri" w:hAnsi="Amiri" w:eastAsia="Amiri" w:cs="Amiri"/>
          <w:color w:val="111111"/>
          <w:sz w:val="28"/>
          <w:sz w:val="28"/>
          <w:szCs w:val="28"/>
          <w:rtl w:val="true"/>
          <w:lang w:bidi="ar-SA"/>
        </w:rPr>
        <w:t>هذا الموضع كأنه أصل الخلاف الشاجر بين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له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نقدم هاهنا ما كان لائقا به ، ومقدّمة للقول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أن يكثر الشىء فيسأل عن علّته ؛ كرفع الفاعل ، ونصب المفعول ، فيذهب قوم إلى شيء ، ويذهب آخرون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إذا تأمّل القولين واعتماد أقواهما ، ورفض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تساويا فى القوّة لم ينكر اعتقادهما جميعا ؛ فقد يكون الحكم الواحد معلولا بعلّتين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لذلك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معظم قوانين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واضح ، فلا حاجة بنا إلى الإطالة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يسمع الشىء ، فيستدلّ به من وجه على تصحيح شيء أو إفساد غيره ، ويستدلّ به من وجه آخر على شيء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ضربتك ، وأكرمته ، ونحو ذلك مما يتصل فيه الضمير المنصوب بالضمير قبله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موضع يمكن أن يستدلّ به على شدّة اتصال الفعل بفاعله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الدلالة منه على ذلك أنهم قد أجمعوا على أن الكاف فى نحو ضربتك من الضمير المتصل ، كما أن الكاف فى نحو ضربك زيد كذلك ، ونحن نرى الكاف فى ضربتك لم تباشر نفس الفعل ، كما باشرته فى نحو ضربك زيد ، وإنما باشرت الفاعل الذى هو التاء ، فلو لا أن الفاعل قد مزج بالفعل ، وصيغ معه ، حتى صار جزءا من جملته ، لما كانت الكاف من الضمير المتصل ، ولاعتدّت لذلك منفصلة لا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أجروا التاء التى هى ضمير الفاعل فى نحو ضربتك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من نفس حروف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نون التوكيد التى يبنى الفعل عليها ، ويضمّ إليها ، فى نحو لأضربنّك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الكاف فى نحو هذا معتدّة من الضمير المتصل وإن لم تل نفس الفعل ، كذلك الكاف فى نحو ضربتك ضمير متصل وإن </w:t>
      </w:r>
    </w:p>
    <w:p>
      <w:pPr>
        <w:pStyle w:val="BookText"/>
        <w:rPr/>
      </w:pPr>
      <w:r>
        <w:rPr>
          <w:rFonts w:ascii="IRNazanin" w:hAnsi="IRNazanin" w:eastAsia="IRNazanin"/>
          <w:color w:val="111111"/>
          <w:sz w:val="28"/>
          <w:sz w:val="28"/>
          <w:szCs w:val="28"/>
          <w:rtl w:val="true"/>
          <w:lang w:bidi="fa-IR"/>
        </w:rPr>
        <w:t>لم تل نفس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وجه الاستدلال بهذه المسألة ونحوها على شدّة اتصال الفعل بفاعله ، وتصحيح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إفساده شيئا آخر فمن قبل أنّ فيه ردّا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المفعول إنما نصبه الفاعل </w:t>
      </w:r>
      <w:r>
        <w:rPr>
          <w:rStyle w:val="FootnoteAnchor"/>
          <w:rtl w:val="true"/>
        </w:rPr>
        <w:footnoteReference w:id="295"/>
      </w:r>
      <w:r>
        <w:rPr>
          <w:rFonts w:ascii="Amiri" w:hAnsi="Amiri" w:eastAsia="Amiri" w:cs="Amiri"/>
          <w:color w:val="111111"/>
          <w:sz w:val="28"/>
          <w:sz w:val="28"/>
          <w:szCs w:val="28"/>
          <w:rtl w:val="true"/>
          <w:lang w:bidi="ar-SA"/>
        </w:rPr>
        <w:t>وحده ، لا الفعل وحده ، ولا الفعل والفاعل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الاستدلال بذلك أنا قد علمنا أنهم إنما يعنون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متصل بالعامل فيه لا محالة ؛ ألا تراهم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الهاء فى نحو مررت به ، ونزلت عليه ، ضمير متصل ، أى متصل بما عمل فيه وهو الجارّ ؛ وليس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متصل بالفعل ؛ لأن الباء كأنها جزء من الفعل ؛ من حيث كانت معاقبة لأحد أجزائه المصوغة فيه ، وهى همزة أفعل ؛ وذلك نحو أنزلته ونزلت به ، وأدخلته ودخلت به ، وأخرجته وخرجت به ؛ لأمرين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أنك إن اعتددت الباء لما ذكرت كأنها بعض الفعل ، فإنّ هنا دليلا آخر يدل على أنها كبعض الاسم ؛ ألا ترى أنك تحكم عليها وعلى ما جرّته بأنهما جميعا فى موضع نصب بالفعل ، حتى إنك لتجيز </w:t>
      </w:r>
      <w:r>
        <w:rPr>
          <w:rStyle w:val="FootnoteAnchor"/>
          <w:rtl w:val="true"/>
        </w:rPr>
        <w:footnoteReference w:id="296"/>
      </w:r>
      <w:r>
        <w:rPr>
          <w:rFonts w:ascii="Amiri" w:hAnsi="Amiri" w:eastAsia="Amiri" w:cs="Amiri"/>
          <w:color w:val="111111"/>
          <w:sz w:val="28"/>
          <w:sz w:val="28"/>
          <w:szCs w:val="28"/>
          <w:rtl w:val="true"/>
          <w:lang w:bidi="ar-SA"/>
        </w:rPr>
        <w:t xml:space="preserve">العطف عليهما جميعا بالنصب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وزيدا ، ونزلت عليه وجعفرا ؛ فإذا كان هنا أمران أحدهما على حكم والآخر على ضدّه ، وتعارضا هذا التعارض ، ترافعا أحكامهما ، وثبت أن الكاف فى نحو مررت بك متصلة بنفس الباء ؛ لأنها هى العاملة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الهاء فى نحو إنه أخوك ، وكأنه صاحبك ، وكأنه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ضمير متصل ، أى متصل بالعامل فيه ، وهذا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إطباق النحويين على أن يقولوا فى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قد خرج عن الفعل ، وانفصل من الفعل ؛ وهذا تصريح منهم بأنه متصل أى متصل بالباء العاملة فيه ، فلو كانت التاء فى ضربتك هى العاملة فى الكاف ، لفسد ذلك ؛ من قبل أن أصل عمل النصب إنما هو للفعل ، وغيره من النواصب مشبه فى ذلك بالفعل ، والضمير بالإجماع أبعد شيء عن الفعل ؛ من حيث كان الفعل موغلا فى التنكير ، والاسم المضمر متناه فى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لم يعمل الضمير فى الظرف ولا فى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مما تعمل فيه المعانى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الضمير من نصب المفعول به أبعد ، وفى التقصير عن الوصول إليه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 عمرا ، والفاعل مضمر فى نفسك ، لا موجود فى لفظك ، فإذا لم يعمل المضمر ملفوظا به ، كان ألا يعمل غير ملفوظ به أحرى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بنحو ضربتك على شيء غير الموضعين المتقدّمين ، فأن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 فى نحو ضربتك منصوبة بالفعل والفاعل جميعا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متصل بهما كاتصاله بالعامل فيه فى نحو إنك قائم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وإن كان قد ذهب إليه هشام فإنه عندنا فاسد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قد صحّ ووضح أن الفعل والفاعل قد تنزّلا باثنى عشر دليلا منزلة الجزء الواحد ، فالعمل إذا إنما هو للفعل وحده ، واتصل به الفاعل فصار جزءا منه ؛ كما صارت النون فى نحو لتضربنّ زيدا كالجزء منه ، حتى خلط بها ، وبنى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 الفعل والفاعل إنما هو معنى ، والمعانى لا تعمل فى المفعول به ، إنما تعمل فى الظروف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أن تستدلّ بقول ضيغم </w:t>
      </w:r>
      <w:r>
        <w:rPr>
          <w:rStyle w:val="FootnoteAnchor"/>
          <w:rtl w:val="true"/>
        </w:rPr>
        <w:footnoteReference w:id="297"/>
      </w:r>
      <w:r>
        <w:rPr>
          <w:rFonts w:ascii="Amiri" w:hAnsi="Amiri" w:eastAsia="Amiri" w:cs="Amiri"/>
          <w:color w:val="111111"/>
          <w:sz w:val="28"/>
          <w:sz w:val="28"/>
          <w:szCs w:val="28"/>
          <w:rtl w:val="true"/>
          <w:lang w:bidi="ar-SA"/>
        </w:rPr>
        <w:t xml:space="preserve">الأسدىّ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هو لم يخفنى فى ابن عمى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لم ألقه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الظلوم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جواز ارتفاع الاسم بعد إذا الزمانية بالابتداء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لم يخفنى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والحديث ؛ وأنه مرفوع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رفعه من أن يكون بالابتداء كما قلنا ، أو بفعل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 أن يكون مرفوعا بفعل مضمر ؛ لأن ذلك المضمر لا دليل عليه ، ولا تفسير له ؛ وما كانت هذه سبيله لم يجز إضماره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يخفنى فى ابن عمى الرجل الظلوم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للفعل الرافع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زيد لم يلقنى غلامه فعلت كذا ، فترفع زيدا بفعل مضمر يكون ما بعده تفسيرا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فاسد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أنا لم نر هذا الضمير على شريطة التفسير عاملا فيه فعل محتاج إلى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أدّى هذا القول إلى ما لا نظير له ، وجب رفضه واطّراح الذهاب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يخفنى الرجل الظلوم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تفسير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حيث كان ضمير الشأن والقصّة لا بدّ له أن تفسره الجملة ؛ نحو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 من حيث كانت ضمير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يخفنى الرجل الظلوم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الجملة تفسير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هذه الجملة إنما هى تفسير لنفس الاسم المضمر بقى ذلك الفعل المضمر لا دليل عليه ؛ وإذا لم يقم عليه دليل بطل إضماره ؛ لما فى ذلك من تكليف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زيد قام 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من قبل أن زيدا تامّ ، غير محتاج إلى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محتاجا إليه صارت الجملة بعده تفسيرا للفعل الرافع له ، لا 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بما أوردناه ما أردناه ، علمت وتحقّقت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لم يخفنى الرجل الظلوم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بالابتداء لا بفعل مضمر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هذا البيت تقوية لمذهب أبى الحسن فى إجازته الرفع بعد إذا الزمانية بالابتداء فى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ومعنا ما يشهد لقوله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غير هذا ، غير أنه ليس ذلك غرضنا هنا ، إنما الغرض إعلامنا أن فى البيت دلالة على صحّة مذهب أبى الحسن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صحيح يمكن أن يستنبط من بيت ضيغم الذى أنشدناه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دليل آخر على جواز خلوّ الجملة الجارية خبرا عن المبتدأ من ضمير يعود إليه منها ؛ ألا ترى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يخفنى الرجل الظلوم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عائد على هو ، وكيف يكون الأمر إلا هكذا ؛ ألا تعلم أن هذا المضمر على شريطة التفسير لا يوصف ولا يؤكّد ولا يعطف عليه ولا يبدل منه ولا يعود عائد ذكر عليه ؛ وذلك لضعفه ؛ من حيث كان مفتقرا إلى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ونحوه عامّة ما يرد عليك من هذا الضرب ؛ ألا ترى أن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ضمير فيه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اللفظ قد يرد شيء منه فيجوز جوازا صحيحا أن يستدلّ به على أمر ما ، وأن يستدلّ به على ضدّه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سررت بزيد ، ورغبت فى عمرو ، وعجبت من محمد ، وغير ذلك من الأفعال الواصلة بحروف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 ما يدلّ عليه هذا الضرب من القول أنّ الجارّ معتدّ من جملة الفعل الواصل به ؛ ألا ترى أن الباء فى نحو مررت بزيد معاقبة لهمزة النقل فى نحو أمررت زيدا ، وكذلك قولك أخرجته وخرجت به ، وأنزلته ونزلت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همزة أفعل مصوغة فيه ، كائنة من جملته ، فكذلك ما عاقبها من حروف الجرّ ينبغى أن يعتدّ أيضا من جملة الفعل ؛ لمعاقبته ما هو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أن يدلّ ذلك على أن حرف الجرّ جار مجرى بعض ما جرّه ؛ ألا ترى أنك تحكم لموضع الجارّ والمجرور بالنصب فيعطف عليه فينصب لذلك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وعمرا ، وكذلك أيضا لا يفصل بين الجارّ والمجرور ؛ لكونهما فى كثير من المواضع بمنزلة الجزء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تراك كيف تقدّر اللفظ الواحد تقديرين مختلفين ، وكل واحد منهما مقبول فى القياس ، متلقى بالبشر والإيناس</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الآخر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زمان علىّ غراب غداف</w:t>
      </w:r>
    </w:p>
    <w:p>
      <w:pPr>
        <w:pStyle w:val="BookText"/>
        <w:rPr/>
      </w:pPr>
      <w:r>
        <w:rPr>
          <w:rFonts w:ascii="Amiri" w:hAnsi="Amiri" w:eastAsia="Amiri" w:cs="Amiri"/>
          <w:color w:val="111111"/>
          <w:sz w:val="28"/>
          <w:sz w:val="28"/>
          <w:szCs w:val="28"/>
          <w:rtl w:val="true"/>
          <w:lang w:bidi="ar-SA"/>
        </w:rPr>
        <w:t xml:space="preserve">فطيّره الشيب عنّى فطارا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فهذا موضع يمكن أن يذهب ذاهب فيه إلى سقوط حكم ما تعلّق به الظرف من الفعل ، ويمكن أيضا أن يستدلّ به على ثباته وبقاء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 وتقديره غداة ثبت علىّ أو استقر علىّ غراب ، ثم حذف الفعل وأقيم الظرف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فطيّره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أثبت به حكم الفعل المحذوف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طيّره معطوف على ثبت أو استقرّ ، وجواز العطف عليه أدلّ دليل على اعتداده وبقاء حكمه ، وأن العقد عليه ، والمعاملة فى هذا ونحوه إنما هى معه ؛ ألا ترى أن العطف نظير التثنية ، ومحال أن يثنّى الشىء فيصير مع صاحبه شيئين إلا وحالهما فى الثبات والاعتداد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وجه جواز الاستدلال به على بقاء حكم ما تعلّق به الظرف ، وأنه ليس أصلا متروكا ، ولا شرعا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اعتقاد سقوط حكم ما تعلّق به الظرف من هذا البيت فلأنه قد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عطف الفعل على الظرف قوى حكم الظرف فى قيامه مقام الفعل المتعلّق هو به ، وإسقاطه حكمه وتولّيه من العمل ما كان الفعل يتولاه ، وتناوله به ما كان هو متناولا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وجهان من الاستدلال بالشىء الواحد على الحكمين الضدّين ، وإن كان وجه الدلالة به على قوّة حكم الظرف وضعف حكم الفعل فى هذا وما يجرى مجراه هو الصواب عندنا ، وعليه اعتمادنا وعقدنا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موضع الانتصار لما نعتقده فيه ، وإنما الغرض منه أن نرى وجه ابتداء تفرّع القول ، وكيف يأخذ بصاحبه ، ومن أين يقتاد الناظر فيه إلى أنحائه ومصارفه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البيت فى حديث الظرف والفعل من طريق العطف قول الله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تراه كيف </w:t>
      </w:r>
    </w:p>
    <w:p>
      <w:pPr>
        <w:pStyle w:val="BookText"/>
        <w:rPr/>
      </w:pPr>
      <w:r>
        <w:rPr>
          <w:rFonts w:ascii="Amiri" w:hAnsi="Amiri" w:eastAsia="Amiri" w:cs="Amiri"/>
          <w:color w:val="111111"/>
          <w:sz w:val="28"/>
          <w:sz w:val="28"/>
          <w:szCs w:val="28"/>
          <w:rtl w:val="true"/>
          <w:lang w:bidi="ar-SA"/>
        </w:rPr>
        <w:t xml:space="preserve">عطف 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 فالآية نظيرة البيت فى العطف وإن اختلفا فى تقدّم الظرف تارة ، وتأخّره أخرى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فيه انتشار وامتداد ، وإنما أفرض منه وممّا يجرى مجراه ما يستدلّ به ويجعل عيارا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أوسع شقّة ، وأظهر كلفة ومشقّة ؛ ولكن إن طبنت </w:t>
      </w:r>
      <w:r>
        <w:rPr>
          <w:rStyle w:val="FootnoteAnchor"/>
          <w:rtl w:val="true"/>
        </w:rPr>
        <w:footnoteReference w:id="299"/>
      </w:r>
      <w:r>
        <w:rPr>
          <w:rFonts w:ascii="Amiri" w:hAnsi="Amiri" w:eastAsia="Amiri" w:cs="Amiri"/>
          <w:color w:val="111111"/>
          <w:sz w:val="28"/>
          <w:sz w:val="28"/>
          <w:szCs w:val="28"/>
          <w:rtl w:val="true"/>
          <w:lang w:bidi="ar-SA"/>
        </w:rPr>
        <w:t xml:space="preserve">له ، ورفقت به ، أولاك جانبه ، وأمطاك كاهله وغاربه ؛ وإن خبطته </w:t>
      </w:r>
      <w:r>
        <w:rPr>
          <w:rStyle w:val="FootnoteAnchor"/>
          <w:rtl w:val="true"/>
        </w:rPr>
        <w:footnoteReference w:id="300"/>
      </w:r>
      <w:r>
        <w:rPr>
          <w:rFonts w:ascii="Amiri" w:hAnsi="Amiri" w:eastAsia="Amiri" w:cs="Amiri"/>
          <w:color w:val="111111"/>
          <w:sz w:val="28"/>
          <w:sz w:val="28"/>
          <w:szCs w:val="28"/>
          <w:rtl w:val="true"/>
          <w:lang w:bidi="ar-SA"/>
        </w:rPr>
        <w:t>وتورّطته كدّك مهله ، وأوعرت بك سبله ، فرفقا وتأمّلا</w:t>
      </w:r>
      <w:r>
        <w:rPr>
          <w:rFonts w:eastAsia="Amiri" w:cs="Amiri" w:ascii="Amiri" w:hAnsi="Amiri"/>
          <w:color w:val="111111"/>
          <w:sz w:val="28"/>
          <w:szCs w:val="28"/>
          <w:rtl w:val="true"/>
          <w:lang w:bidi="ar-SA"/>
        </w:rPr>
        <w:t>.</w:t>
      </w:r>
      <w:bookmarkStart w:id="95" w:name="pg14385_150394"/>
    </w:p>
    <w:p>
      <w:pPr>
        <w:pStyle w:val="Heading2"/>
        <w:numPr>
          <w:ilvl w:val="1"/>
          <w:numId w:val="1"/>
        </w:numPr>
        <w:rPr/>
      </w:pPr>
      <w:bookmarkStart w:id="96" w:name="__RefHeading___Toc7760532_3381743652"/>
      <w:bookmarkStart w:id="97" w:name="_Toc34"/>
      <w:bookmarkEnd w:id="95"/>
      <w:bookmarkEnd w:id="96"/>
      <w:r>
        <w:rPr>
          <w:rtl w:val="true"/>
        </w:rPr>
        <w:t>باب فى مقاييس العربية</w:t>
      </w:r>
      <w:bookmarkEnd w:id="97"/>
    </w:p>
    <w:p>
      <w:pPr>
        <w:pStyle w:val="BookText"/>
        <w:rPr/>
      </w:pPr>
      <w:r>
        <w:rPr>
          <w:rFonts w:ascii="Amiri" w:hAnsi="Amiri" w:eastAsia="Amiri" w:cs="Amiri"/>
          <w:color w:val="111111"/>
          <w:sz w:val="28"/>
          <w:sz w:val="28"/>
          <w:szCs w:val="28"/>
          <w:rtl w:val="true"/>
          <w:lang w:bidi="ar-SA"/>
        </w:rPr>
        <w:t xml:space="preserve">وهى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معنوىّ والآخر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الضربان وإن عمّا وفشوا فى هذه اللغة ، فإن أقواهما وأوسعهما هو القياس المعنوىّ ؛ ألا ترى أن الأسباب المانعة من الصرف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منها لفظىّ وهو شبه الفعل لفظا ، نحو أحمد ، ويرمع </w:t>
      </w:r>
      <w:r>
        <w:rPr>
          <w:rStyle w:val="FootnoteAnchor"/>
          <w:rtl w:val="true"/>
        </w:rPr>
        <w:footnoteReference w:id="301"/>
      </w:r>
      <w:r>
        <w:rPr>
          <w:rFonts w:ascii="IRNazanin" w:hAnsi="IRNazanin" w:eastAsia="IRNazanin"/>
          <w:color w:val="111111"/>
          <w:sz w:val="28"/>
          <w:sz w:val="28"/>
          <w:szCs w:val="28"/>
          <w:rtl w:val="true"/>
          <w:lang w:bidi="fa-IR"/>
        </w:rPr>
        <w:t xml:space="preserve">وتنضب ، وإثمد ، وأبلم ، وبقّم </w:t>
      </w:r>
      <w:r>
        <w:rPr>
          <w:rStyle w:val="FootnoteAnchor"/>
          <w:rtl w:val="true"/>
        </w:rPr>
        <w:footnoteReference w:id="302"/>
      </w:r>
      <w:r>
        <w:rPr>
          <w:rFonts w:ascii="Amiri" w:hAnsi="Amiri" w:eastAsia="Amiri" w:cs="Amiri"/>
          <w:color w:val="111111"/>
          <w:sz w:val="28"/>
          <w:sz w:val="28"/>
          <w:szCs w:val="28"/>
          <w:rtl w:val="true"/>
          <w:lang w:bidi="ar-SA"/>
        </w:rPr>
        <w:t>، وإستبرق ، والثمانية الباقية كلها معنويّة ؛ كالتعريف ، والوصف ، والعدل ، والتأنيث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اعتبارك باب الفاعل والمفعول به ،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هذا لأنه فاعل ، ونصبت هذا لأنه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اعتبار معنوىّ لا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ما كانت العوامل اللفظية راجعة فى الحقيقة إلى أنها معنوية ؛ ألا تراك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سعيد جعفرا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تعمل فى الحقيقة شيئا ؛ وهل تحصل من قولك ضرب إلا على اللفظ بالضاد والراء والباء على صورة فعل ، فهذا هو الصوت ، والصوت مما لا يجوز أن يكون منسوبا إليه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لفظىّ ، وعامل معنوىّ ؛ ليروك أن بعض العمل يأتى مسبّبا عن لفظ يصحبه ؛ كمررت بزيد ، وليت عمرا قائم ، وبعضه يأتى عاريا من مصاحبة لفظ يتعلق به ؛ كرفع المبتدإ بالابتداء ، ورفع الفعل لوقوعه موقع الاسم ؛ هذا ظاهر الأمر ، وعليه صفحة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فى الحقيقة ومحصول الحديث ، فالعمل من الرفع والنصب والجرّ والجزم إنما هو للمتكلّم نفسه ، لا لشيء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لفظىّ ومعنوىّ لمّا ظهرت آثار فعل المتكلم بمضامّة اللفظ للفظ ، أو باشتمال المعنى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القياس اللفظىّ إذا تأمّلته لم تجده عاريا من اشتمال المعنى عليه ؛ ألا ترى أنك إذا سئلت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 الفتى للخير ما إن رأيته</w:t>
      </w:r>
    </w:p>
    <w:p>
      <w:pPr>
        <w:pStyle w:val="BookText"/>
        <w:rPr/>
      </w:pPr>
      <w:r>
        <w:rPr>
          <w:rFonts w:ascii="Amiri" w:hAnsi="Amiri" w:eastAsia="Amiri" w:cs="Amiri"/>
          <w:color w:val="111111"/>
          <w:sz w:val="28"/>
          <w:sz w:val="28"/>
          <w:szCs w:val="28"/>
          <w:rtl w:val="true"/>
          <w:lang w:bidi="ar-SA"/>
        </w:rPr>
        <w:t xml:space="preserve">على السّنّ خيرا لا يزال يزيد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فإنك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لشبهها لفظا بما النافية التى تؤكّد بإن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يكاد يخلّيهم لوجهتهم</w:t>
      </w:r>
    </w:p>
    <w:p>
      <w:pPr>
        <w:pStyle w:val="BookText"/>
        <w:rPr/>
      </w:pPr>
      <w:r>
        <w:rPr>
          <w:rFonts w:ascii="Amiri" w:hAnsi="Amiri" w:eastAsia="Amiri" w:cs="Amiri"/>
          <w:color w:val="111111"/>
          <w:sz w:val="28"/>
          <w:sz w:val="28"/>
          <w:szCs w:val="28"/>
          <w:rtl w:val="true"/>
          <w:lang w:bidi="ar-SA"/>
        </w:rPr>
        <w:t xml:space="preserve">تخالج الأمر إن الأمر مشترك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وشبه اللفظ بينهما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إلى أنها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معناها النفى ؛ أفلا ترى أنك لو لم تجذب إحداهما إلى أنها كأنها بمعنى الأخرى لم يجز لك 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إذا أشيع وأسير حكما من اللفظ ؛ لأنك فى اللفظىّ متصوّر لحال المعنوىّ ، ولست فى المعنوىّ بمحتاج إلى تصوّر حكم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العرب تؤثر من التجانس والتشابه وحمل الفرع على الأصل ، ما إذا تأمّلته عرفت منه قوّة عنايتها بهذا الشأن ، وأنه منها على أقوى بال ؛ ألا ترى أنهم لمّا أعربوا بالحروف فى التثنية والجمع الذى على حدّه ، فأعطوا الرفع فى التثنية الألف ، والرفع فى الجمع الواو ، والجرّ فيهما الياء ، وبقى النصب لا حرف له فيماز به ، جذبوه إلى الجرّ فحملوه عليه دون الرفع ؛ لتلك الأسباب المعروفة هناك ، فلا حاجة بنا هنا إلى الإطالة بذكرها ، ففعلوا ذلك ضرورة ، ثم لمّا صاروا إلى جمع التأنيث حملوا النصب أيضا على الجرّ ، فقالوا ضربت الهندات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 مررت بالهندات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ضرورة هنا ؛ لأنهم قد كانوا قادرين على أن يفتحوا التاء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الهندات ، فلم يفعلوا ذلك مع إمكانه وزوال الضرورة التى عارضت فى المذكر عنه ، فدلّ دخولهم تحت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الحال لا تضطرّ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إيثارهم واستحبابهم حمل الفرع على الأصل ، وإن عرى من ضرورة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جلىّ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حملهم حروف المضارعة بعضها على حكم بعض ، فى نحو حذفهم الهمزة فى نكرم ، وتكرم ، ويكرم ؛ لحذفهم إيّاها فى أكرم ؛ لما كان يكون هناك من الاستثقال ؛ لاجتماع الهمزتين فى نحو أؤكرم ، وإن عريت بقيّة حروف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اجتماع همزتين ؛ وحذفهم أيضا الفاء من نحو وعد ، وورد ، فى يعد ، ويرد ؛ لما كان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الواو بين ياء وكسرة ، ثم حملوا على ذلك ما لو لم يحذفوه لم يقع بين ياء وكسرة ؛ نحو أعد ، وتعد ، ونعد ؛ لا للاستثقال ، بل لتتساوى أحوال حروف المضارعة فى حذف الفاء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جاز أن يحمل حروف المضارعة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ومراتبها متساوية ، وليس بعضها أصلا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حمل المؤنّث على المذكّر لأن المذكّر أسبق رتبة من المؤنّث ، أولى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مراعاتهم فى الجمع حال الواحد ؛ لأنه أسبق من الجمع ؛ ألا تراهم لمّا أعلّت الواو فى الواحد ، أعلّوها أيضا فى الجمع ، فى نحو قيمة وقيم ، وديمة وديم ، ولمّا صحّت فى الواحد صحّحوها فى الجمع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وزوجة ، وثور وثورة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ثيرة ففى إعلال واوه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الكتاب فحمله على الشذوذ ، وأما أبو العباس فذكر أنهم أعلّوه ليفصلوا بذلك بين الثور من الحيوان وبين الثور ، وهو القطعة من الأقط ؛ لأنهم لا يقولون فيه إلا ثورة بالتصحيح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بكر فذهب فى إعلال ثيرة إلى أن ذلك لأنها منقوصة من ثيارة ، فتركوا الإعلال فى العين أمارة لما نووه من الألف ؛ كما جعلوا تصحيح نحو اجتوروا ، واعتونوا ، دليلا على أنه فى معنى ما لا بدّ من صحته ، وهو تجاوروا وتعاونوا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ثيرة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النهار يراعى ثيرة رتعا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فظل يأكل منها وهى راتعة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نكير له فى وجوبه لسكون عينه</w:t>
      </w:r>
    </w:p>
    <w:p>
      <w:pPr>
        <w:pStyle w:val="BookText"/>
        <w:rPr/>
      </w:pPr>
      <w:r>
        <w:rPr>
          <w:rFonts w:ascii="Amiri" w:hAnsi="Amiri" w:eastAsia="Amiri" w:cs="Amiri"/>
          <w:color w:val="111111"/>
          <w:sz w:val="28"/>
          <w:sz w:val="28"/>
          <w:szCs w:val="28"/>
          <w:rtl w:val="true"/>
          <w:lang w:bidi="ar-SA"/>
        </w:rPr>
        <w:t>نعم وقد دعاهم إيثارهم لتشبيه الأشياء بعضها ببعض أن حملوا الأصل على الفرع ؛ ألا تراهم يعلّون المصدر لإعلال فعله ، ويصحّحونه 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قياما ، وقاومت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حملوا الأصل الذى هو المصدر على الفرع الذى هو الفعل ، فهل بقى فى وضوح الدلالة على إيثارهم تشبيه الأشياء المتقاربة بعضها ببعض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أيضا عوّضوا فى المصدر ما حذفوه فى الفعل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يكرم ، فلمّا حذفوا الهمزة فى المضارع أثبتوها فى المصدر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 فدلّ هذا على أن هذه المثل كلّها جارية مجرى المثال الواحد ؛ ألا تراهم لمّا حذفوا ياء فرازين </w:t>
      </w:r>
      <w:r>
        <w:rPr>
          <w:rStyle w:val="FootnoteAnchor"/>
          <w:rtl w:val="true"/>
        </w:rPr>
        <w:footnoteReference w:id="306"/>
      </w:r>
      <w:r>
        <w:rPr>
          <w:rFonts w:ascii="Amiri" w:hAnsi="Amiri" w:eastAsia="Amiri" w:cs="Amiri"/>
          <w:color w:val="111111"/>
          <w:sz w:val="28"/>
          <w:sz w:val="28"/>
          <w:szCs w:val="28"/>
          <w:rtl w:val="true"/>
          <w:lang w:bidi="ar-SA"/>
        </w:rPr>
        <w:t>، عوّضوا منها الهاء فى نفس المثال فقالوا فرازنة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لمّا حذفوا فاء عدة ، عوّضوا منها نفسها التاء وكذلك أينق </w:t>
      </w:r>
      <w:r>
        <w:rPr>
          <w:rStyle w:val="FootnoteAnchor"/>
          <w:rtl w:val="true"/>
        </w:rPr>
        <w:footnoteReference w:id="307"/>
      </w:r>
      <w:r>
        <w:rPr>
          <w:rFonts w:ascii="Amiri" w:hAnsi="Amiri" w:eastAsia="Amiri" w:cs="Amiri"/>
          <w:color w:val="111111"/>
          <w:sz w:val="28"/>
          <w:sz w:val="28"/>
          <w:szCs w:val="28"/>
          <w:rtl w:val="true"/>
          <w:lang w:bidi="ar-SA"/>
        </w:rPr>
        <w:t xml:space="preserve">فى أحد قولى سيبويه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حذفوا عينها عوّضوا منها الياء فى نفس المثال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هذا وغيره ممّا يطول تعداده على أن المثال والمصدر واسم الفاعل كلّ واحد منها يجرى عندهم ، وفى محصول اعتدادهم مجرى الصورة الواحدة ؛ حتى إنه إذا لزم فى بعضها شيء لعلّة ما أوجبوه فى الآخر ، وإن عرى فى الظاهر من تلك العلّة ، فأمّا فى الحقيقة فكأنها فيه نفسه ؛ ألا ترى أنه إذا صحّ أنّ جميع هذه الأشياء على اختلاف أحوالها تجرى عندهم مجرى المثال الواحد ، فإذا وجب فى شيء منها حكم فإنه لذلك كأنه أمر لا يخصّه من بقيّة الباب ، بل هو جار فى </w:t>
      </w:r>
    </w:p>
    <w:p>
      <w:pPr>
        <w:pStyle w:val="BookText"/>
        <w:rPr/>
      </w:pPr>
      <w:r>
        <w:rPr>
          <w:rFonts w:ascii="Amiri" w:hAnsi="Amiri" w:eastAsia="Amiri" w:cs="Amiri"/>
          <w:color w:val="111111"/>
          <w:sz w:val="28"/>
          <w:sz w:val="28"/>
          <w:szCs w:val="28"/>
          <w:rtl w:val="true"/>
          <w:lang w:bidi="ar-SA"/>
        </w:rPr>
        <w:t>الجميع مجرى واحدا ؛ لما قدّمنا ذكره من الحال آنفا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من قوّة القياس عندهم اعتقاد النحويّين أن ما قيس على كلام العرب فهو عندهم من كلام العرب ؛ نحو قولك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تبنى من ضرب مثل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ضربب هذا من كلام العرب ، ولو بنيت مثله ضيرب ، أو ضورب ، أو ضروب ، أو نحو ذلك ، لم يعتقد من كلام العرب ؛ لأنه قياس على الأقلّ استعمالا والأضعف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لهذا الفصل بابا ؛ فإن فيه نظرا صالحا</w:t>
      </w:r>
      <w:r>
        <w:rPr>
          <w:rFonts w:eastAsia="Amiri" w:cs="Amiri" w:ascii="Amiri" w:hAnsi="Amiri"/>
          <w:color w:val="111111"/>
          <w:sz w:val="28"/>
          <w:szCs w:val="28"/>
          <w:rtl w:val="true"/>
          <w:lang w:bidi="ar-SA"/>
        </w:rPr>
        <w:t>.</w:t>
      </w:r>
      <w:bookmarkStart w:id="98" w:name="pg14385_150399"/>
    </w:p>
    <w:p>
      <w:pPr>
        <w:pStyle w:val="Heading2"/>
        <w:numPr>
          <w:ilvl w:val="1"/>
          <w:numId w:val="1"/>
        </w:numPr>
        <w:rPr/>
      </w:pPr>
      <w:bookmarkStart w:id="99" w:name="__RefHeading___Toc7760534_3381743652"/>
      <w:bookmarkStart w:id="100" w:name="_Toc35"/>
      <w:bookmarkEnd w:id="98"/>
      <w:bookmarkEnd w:id="99"/>
      <w:r>
        <w:rPr>
          <w:rtl w:val="true"/>
        </w:rPr>
        <w:t>باب فى جواز القياس على ما يقل</w:t>
      </w:r>
      <w:bookmarkEnd w:id="100"/>
    </w:p>
    <w:p>
      <w:pPr>
        <w:pStyle w:val="BookText"/>
        <w:rPr/>
      </w:pPr>
      <w:r>
        <w:rPr>
          <w:rFonts w:ascii="Amiri" w:hAnsi="Amiri" w:eastAsia="Amiri" w:cs="Amiri"/>
          <w:color w:val="111111"/>
          <w:sz w:val="28"/>
          <w:sz w:val="28"/>
          <w:szCs w:val="28"/>
          <w:rtl w:val="true"/>
          <w:lang w:bidi="ar-SA"/>
        </w:rPr>
        <w:t>ورفضه فيما هو أكثر منه</w:t>
      </w:r>
    </w:p>
    <w:p>
      <w:pPr>
        <w:pStyle w:val="BookText"/>
        <w:rPr/>
      </w:pPr>
      <w:r>
        <w:rPr>
          <w:rFonts w:ascii="Amiri" w:hAnsi="Amiri" w:eastAsia="Amiri" w:cs="Amiri"/>
          <w:color w:val="111111"/>
          <w:sz w:val="28"/>
          <w:sz w:val="28"/>
          <w:szCs w:val="28"/>
          <w:rtl w:val="true"/>
          <w:lang w:bidi="ar-SA"/>
        </w:rPr>
        <w:t xml:space="preserve">هذا باب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تعرف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التناقض ؛ إلا أنه مع تأمّله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يقل الشىء وهو قياس ، ويكون غيره أكثر منه ، إلا أنه ليس بقياس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قولهم فى النسب إلى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شنئىّ ؛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فى الإضافة إلى قتوبة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قتبىّ ، وإلى ركوبة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ركبيّ ، وإلى حلوبة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حلبىّ ؛ قياسا على شنئىّ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أجروا فعولة مجرى فعيلة ؛ لمشابهتها إيّاها من عدّة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كل واحدة من فعولة وفعيلة ثلاثىّ ؛ ثم إن ثالث كل واحدة منهما حرف لين يجرى مجرى صاحبه ؛ ألا ترى إلى اجتماع الواو والياء ردفين وامتناع ذلك فى الألف ، وإلى جواز حركة كل واحدة من الياء والواو مع امتناع ذلك فى الألف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فى كل واحدة من فعولة وفعيلة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اصطحاب فعول وفعيل على الموضع الواحد ؛ نحو أثيم وأثوم ، ورحيم ورحوم ، ومشىّ ومشوّ </w:t>
      </w:r>
      <w:r>
        <w:rPr>
          <w:rStyle w:val="FootnoteAnchor"/>
          <w:rtl w:val="true"/>
        </w:rPr>
        <w:footnoteReference w:id="308"/>
      </w:r>
      <w:r>
        <w:rPr>
          <w:rFonts w:ascii="Amiri" w:hAnsi="Amiri" w:eastAsia="Amiri" w:cs="Amiri"/>
          <w:color w:val="111111"/>
          <w:sz w:val="28"/>
          <w:sz w:val="28"/>
          <w:szCs w:val="28"/>
          <w:rtl w:val="true"/>
          <w:lang w:bidi="ar-SA"/>
        </w:rPr>
        <w:t>، ونهىّ عن الشىء ونهوّ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استمرّت حال فعيلة وفعولة هذا الاستمرار ، جرت واو شنوءة مجرى ياء حنيفة ؛ فكما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قياسا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شنئىّ أيضا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هذا فى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جميع 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ألطف هذا القول من أبى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أن الذى جاء فى فعولة هو هذا الحرف ، والقياس قابله ، ولم يأت فيه شيء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قاس الإنسان على جميع ما جاء ، وكان أيضا صحيحا فى القياس مقبولا ، فلا غرو ولا ملام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هو أكثر من باب شنئىّ ، ولا يجوز القياس عليه ؛ لأنه لم يكن هو على </w:t>
      </w:r>
    </w:p>
    <w:p>
      <w:pPr>
        <w:pStyle w:val="BookText"/>
        <w:rPr/>
      </w:pPr>
      <w:r>
        <w:rPr>
          <w:rFonts w:ascii="Amiri" w:hAnsi="Amiri" w:eastAsia="Amiri" w:cs="Amiri"/>
          <w:color w:val="111111"/>
          <w:sz w:val="28"/>
          <w:sz w:val="28"/>
          <w:szCs w:val="28"/>
          <w:rtl w:val="true"/>
          <w:lang w:bidi="ar-SA"/>
        </w:rPr>
        <w:t xml:space="preserve">قياس ، فقولهم فى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ثقفىّ ، وفى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قرشىّ ، وفى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وإن كان أكثر من شنئىّ فإنه عند سيبويه ضعيف فى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يجيز على هذا فى سعيد سعدىّ ، ولا فى كريم كرمىّ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برد فى اليد من هذا الموضع قانون يحمل عليه ، ويردّ غيره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أذكر من هذا ونحوه رسوما لتقتدى ، وأفرض منه آثارا لتقتفى ، ولو التزمت الاستكثار منه لطال الكتاب به ، وأملّ قارئه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قال فى حلوبة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حلبىّ قياسا على قولك فى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 فإنه لا يجيز فى النسب إلى حرورة حررىّ ، ولا فى صرورة </w:t>
      </w:r>
      <w:r>
        <w:rPr>
          <w:rStyle w:val="FootnoteAnchor"/>
          <w:rtl w:val="true"/>
        </w:rPr>
        <w:footnoteReference w:id="309"/>
      </w:r>
      <w:r>
        <w:rPr>
          <w:rFonts w:ascii="Amiri" w:hAnsi="Amiri" w:eastAsia="Amiri" w:cs="Amiri"/>
          <w:color w:val="111111"/>
          <w:sz w:val="28"/>
          <w:sz w:val="28"/>
          <w:szCs w:val="28"/>
          <w:rtl w:val="true"/>
          <w:lang w:bidi="ar-SA"/>
        </w:rPr>
        <w:t>صررىّ ، ولا فى قوولة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فعولة فى هذا محمولة الحكم على فعيلة ، وأنت لا تقول فى الإضافة إلى فعيلة إذا كانت مضعّفة أو معتلّة العين إلا بالتصحيح ؛ نحو قولهم فى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شديدى ، وفى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طويلى ؛ استثقالا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شددىّ ، وطولىّ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فعولة محمولة على فعيلة ، وفعيلة لا تقول فيها مع التضعيف واعتلال العين إلا بالإتمام ، فما كان محمولا عليها أولى بأن يصحّ ولا 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فى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شنئى فأعلّ ، فإنه لا يقول فى نحو جرادة وسعادة إلا بالإتمام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جرادىّ وسعادىّ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لبعد الألف عن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أن يقول فى نحو 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جردى ، لم يجز ذلك فى نحو حمامة وعجاجة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حممىّ ولا عججىّ ؛ استكراها للتضعيف ، إلا أن يأنس بإظهار تضعيف فعل ، ولا فى نحو سيابة وحوالة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سيبىّ ولا حولىّ ؛ استكراها لحركة المعتلّ فى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ذلك ثابتة فى التصريف ، فغنينا عن ذكرها الآن</w:t>
      </w:r>
      <w:r>
        <w:rPr>
          <w:rFonts w:eastAsia="Amiri" w:cs="Amiri" w:ascii="Amiri" w:hAnsi="Amiri"/>
          <w:color w:val="111111"/>
          <w:sz w:val="28"/>
          <w:szCs w:val="28"/>
          <w:rtl w:val="true"/>
          <w:lang w:bidi="ar-SA"/>
        </w:rPr>
        <w:t>.</w:t>
      </w:r>
      <w:bookmarkStart w:id="101" w:name="pg14385_150401"/>
    </w:p>
    <w:p>
      <w:pPr>
        <w:pStyle w:val="Heading2"/>
        <w:numPr>
          <w:ilvl w:val="1"/>
          <w:numId w:val="1"/>
        </w:numPr>
        <w:rPr/>
      </w:pPr>
      <w:bookmarkStart w:id="102" w:name="__RefHeading___Toc7760536_3381743652"/>
      <w:bookmarkStart w:id="103" w:name="_Toc36"/>
      <w:bookmarkEnd w:id="101"/>
      <w:bookmarkEnd w:id="102"/>
      <w:r>
        <w:rPr>
          <w:rtl w:val="true"/>
        </w:rPr>
        <w:t>باب فى تعارض السماع والقياس</w:t>
      </w:r>
      <w:bookmarkEnd w:id="103"/>
    </w:p>
    <w:p>
      <w:pPr>
        <w:pStyle w:val="BookText"/>
        <w:rPr/>
      </w:pPr>
      <w:r>
        <w:rPr>
          <w:rFonts w:ascii="Amiri" w:hAnsi="Amiri" w:eastAsia="Amiri" w:cs="Amiri"/>
          <w:color w:val="111111"/>
          <w:sz w:val="28"/>
          <w:sz w:val="28"/>
          <w:szCs w:val="28"/>
          <w:rtl w:val="true"/>
          <w:lang w:bidi="ar-SA"/>
        </w:rPr>
        <w:t xml:space="preserve">إذا تعارضا نطقت بالمسموع على ما جاء عليه ، ولم تقسه فى غيره ؛ وذلك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بقياس ؛ لكنه لا بدّ من قبوله ؛ لأنك إنما تنطق بلغتهم ، وتحتذى فى جميع ذلك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من بعد لا تقيس عليه غيره ؛ ألا تراك لا تقول فى 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استقوم ، ولا فى استباع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استنوق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استتيست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استفيل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أسهل من استحوذ ؛ وذلك أن استحوذ قد تقدّمه الثلاثى معتلا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يحوذهنّ وله حوذىّ</w:t>
      </w:r>
    </w:p>
    <w:p>
      <w:pPr>
        <w:pStyle w:val="BookText"/>
        <w:rPr/>
      </w:pPr>
      <w:r>
        <w:rPr>
          <w:rFonts w:ascii="Amiri" w:hAnsi="Amiri" w:eastAsia="Amiri" w:cs="Amiri"/>
          <w:color w:val="111111"/>
          <w:sz w:val="28"/>
          <w:sz w:val="28"/>
          <w:szCs w:val="28"/>
          <w:rtl w:val="true"/>
          <w:lang w:bidi="ar-SA"/>
        </w:rPr>
        <w:t xml:space="preserve">كما يحوذ الفئة الكمىّ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بالذال والزاى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يحوذهن ويحوزهن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استحوذ خارجا عن 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حاذ يحوذ ، وجب إعلاله ؛ إلحاقا فى الإعلال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باب أقام ، وأطال ، واستعاذ ، واستزاد ، مما يسكن ما قبل عينه فى الأصل ؛ ألا ترى أن أصل أقام أقوم ، وأصل استعاذ استعوذ ، فلو أخلينا وهذا اللفظ لاقتضت الصورة تصحيح العين لسكون ما قبلها ؛ غير أنه لمّا كان منقولا ومخرجا من 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قام ، وعاذ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أيضا فى الإعلال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استنوق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استتيست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ليس منه فعل معتلّ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 ولا تاس ؛ إنما الناقة والتيس اسمان لجوهر ، لم يصرّف منهما فعل 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خروجهما على الصّحة أمثل منه فى باب استقام واستعاذ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أيضا فإن استنوق ، واستتيس شاذّ ؛ ألا تراك لو تكلّفت أن تأتى باستفعل من الطود ، 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استطود ، ولا من الحوت استحوت ، ولا من الخوط استخوط ؛ ولكان القياس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استطاد ، واستحات ، واستخاط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فى وجوب إعلاله وإعلال استنوق ، واستفيل ، واستتيست أنا قد أحطنا علما بأن الفعل إنّما يشتقّ من الحدث لا من الجوهر ؛ ألا ترى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الفعل فأمثلة أخذت من لفظ أحداث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وجب أن يكون استنوق مشتقّا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قياس مصدره أن يكون معتلا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استناقة ، كاستعانة ، واستشارة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وإن لم يكن تحته ثلاثىّ معتلّ كقام وباع فيلزم إجراؤه فى الإعلال عليه ، فإن باب الفعل إذا كانت عينه أحد الحرفين أن يجيء معتلا ، إلا ما يستثنى من ذلك ؛ نحو طاول ، وبايع ، وحول ، وعور ، واجتوروا ، واعتونوا ؛ لتلك العلل المذكورة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باب أفعل ولا استفعل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الباب فى الفعل ما ذكرناه من وجوب إعلاله ، وجب أيضا أن يجيء استنوق ونحوه بالإعلال ؛ لاطّراد ذلك فى الفعل ؛ كما أن الاسم إذا كان على فاعل كالكاهل والغارب ، إلا أن عينه حرف علّة لم يأت عنهم إلا مهموزا ، وإن لم يجر على فعل ؛ ألا تراهم همزوا الحائش </w:t>
      </w:r>
      <w:r>
        <w:rPr>
          <w:rStyle w:val="FootnoteAnchor"/>
          <w:rtl w:val="true"/>
        </w:rPr>
        <w:footnoteReference w:id="311"/>
      </w:r>
      <w:r>
        <w:rPr>
          <w:rFonts w:ascii="Amiri" w:hAnsi="Amiri" w:eastAsia="Amiri" w:cs="Amiri"/>
          <w:color w:val="111111"/>
          <w:sz w:val="28"/>
          <w:sz w:val="28"/>
          <w:szCs w:val="28"/>
          <w:rtl w:val="true"/>
          <w:lang w:bidi="ar-SA"/>
        </w:rPr>
        <w:t>، وهو اسم لا صفة ، ولا هو جار على فعل ، فأعلّوا عينه ، وهى فى الأصل واو من الحوش</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جار على حاش ، جريان قائم على قام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نرهم أجروه صفة ، ولا أعملوه عمل الفعل ؛ وإنما الحائش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بمنزلة الصّور </w:t>
      </w:r>
      <w:r>
        <w:rPr>
          <w:rStyle w:val="FootnoteAnchor"/>
          <w:rtl w:val="true"/>
        </w:rPr>
        <w:footnoteReference w:id="312"/>
      </w:r>
      <w:r>
        <w:rPr>
          <w:rFonts w:ascii="Amiri" w:hAnsi="Amiri" w:eastAsia="Amiri" w:cs="Amiri"/>
          <w:color w:val="111111"/>
          <w:sz w:val="28"/>
          <w:sz w:val="28"/>
          <w:szCs w:val="28"/>
          <w:rtl w:val="true"/>
          <w:lang w:bidi="ar-SA"/>
        </w:rPr>
        <w:t xml:space="preserve">، وبمنزلة الحديقة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معنى الفعل ؛ لأنه يحوش ما فيه من النخل وغيره ، وهذا يؤكّد كونه فى الأصل صفة ، وإن كان قد استعمل استعمال الأسماء ؛ كصاحب ووالد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معنى الفعلية لا يوجب كونه صفة ؛ ألا ترى إلى </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الكاهل والغارب </w:t>
      </w:r>
      <w:r>
        <w:rPr>
          <w:rStyle w:val="FootnoteAnchor"/>
          <w:rtl w:val="true"/>
        </w:rPr>
        <w:footnoteReference w:id="313"/>
      </w:r>
      <w:r>
        <w:rPr>
          <w:rFonts w:ascii="Amiri" w:hAnsi="Amiri" w:eastAsia="Amiri" w:cs="Amiri"/>
          <w:color w:val="111111"/>
          <w:sz w:val="28"/>
          <w:sz w:val="28"/>
          <w:szCs w:val="28"/>
          <w:rtl w:val="true"/>
          <w:lang w:bidi="ar-SA"/>
        </w:rPr>
        <w:t>، وهما وإن كان فيهما معنى الاكتهال والغروب فإنهما 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يستنكر أن يكون فى الأسماء غير الجارية على الأفعال معانى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 ومنسج ، ومسعط ، ومنديل ، ودار ، ونحو ذلك ؛ تجد فى كل واحد منها معنى الفعل ، وإن لم تكن جارية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فمفتاح من الفتح ، ومنسج من النسج ، ومسعط من الإسعاط ، ومنديل من الندل ، وهو التناول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ألهى الناس جلّ أمورهم</w:t>
      </w:r>
    </w:p>
    <w:p>
      <w:pPr>
        <w:pStyle w:val="BookText"/>
        <w:rPr/>
      </w:pPr>
      <w:r>
        <w:rPr>
          <w:rFonts w:ascii="Amiri" w:hAnsi="Amiri" w:eastAsia="Amiri" w:cs="Amiri"/>
          <w:color w:val="111111"/>
          <w:sz w:val="28"/>
          <w:sz w:val="28"/>
          <w:szCs w:val="28"/>
          <w:rtl w:val="true"/>
          <w:lang w:bidi="ar-SA"/>
        </w:rPr>
        <w:t xml:space="preserve">فندلا زريق المال ندل الثعالب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يمرون بالدّهنا خفافا عيابهم</w:t>
      </w:r>
    </w:p>
    <w:p>
      <w:pPr>
        <w:pStyle w:val="BookText"/>
        <w:rPr/>
      </w:pPr>
      <w:r>
        <w:rPr>
          <w:rFonts w:ascii="Amiri" w:hAnsi="Amiri" w:eastAsia="Amiri" w:cs="Amiri"/>
          <w:color w:val="111111"/>
          <w:sz w:val="28"/>
          <w:sz w:val="28"/>
          <w:szCs w:val="28"/>
          <w:rtl w:val="true"/>
          <w:lang w:bidi="ar-SA"/>
        </w:rPr>
        <w:t>ويخرجن من دارين بجر الحقائب</w:t>
      </w:r>
    </w:p>
    <w:p>
      <w:pPr>
        <w:pStyle w:val="BookText"/>
        <w:rPr/>
      </w:pPr>
      <w:r>
        <w:rPr>
          <w:rFonts w:ascii="Amiri" w:hAnsi="Amiri" w:eastAsia="Amiri" w:cs="Amiri"/>
          <w:color w:val="111111"/>
          <w:sz w:val="28"/>
          <w:sz w:val="28"/>
          <w:szCs w:val="28"/>
          <w:rtl w:val="true"/>
          <w:lang w:bidi="ar-SA"/>
        </w:rPr>
        <w:t xml:space="preserve">وكذلك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يدور لكثرة حركة الناس فيها ؛ وكذلك كثير من هذه المشتقّات تجد فيها معانى الأفعال وإن لم تكن جارية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الحائش جاء مهموزا وإن لم يكن اسم فاعل ، لا لشيء غير مجيئه على ما يلزم اعتلال عينه ؛ نحو قائم ، وبائع ، وصائم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رأى أبى علىّ رحمه‌الله ، وعنه أخذته لفظا ومراجعة وبحثا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سواء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بمنزلة الركن والسقف ، وإن كان فيه معنى الحوط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أيضا العائر للرمد ، هو اسم مصدر بمنزلة الفالج ، والباطل ، والباغز ، وليس اسم فاعل ولا جاريا على معتلّ ؛ وهو كما تراه معتلّ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فى استعان وقد أعلّ ، وليس تحته ثلاثىّ معتلّ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 يعون كقام يقوم؟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وإن لم ينطق بثلاثيّه فإنه فى حكم المنطوق به ، وعليه جاء أعان 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شاع الإعلال فى هذا الأصل ؛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فأعلّوها كالمثوبة ، والمعوضة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والإعانة ، والاستعانة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المعاونة فكالمعاودة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لوقوع الألف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اطّرد الإعلال فى جميع ذلك دلّ أن ثلاثيّه وإن لم يكن مستعملا فإنه فى حكم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بأبعد من اعتقاد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لنصب الأفعال فى تلك الأجوبة ، وهى الأمر والنهى وبقيّة ذلك ، وإن لم تستعمل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اعتقاد ذلك ، وطرد المسائل عليه لدلالة الحال على ثبوته فى النفس ، كان إعلال نحو أعان ، واستعان ، ومعين ، ومستعين ، والإعانة والاستعانة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 كون الثلاثيّ من ذلك فى حكم الملفوظ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نطقوا من ثلاثيّه بالعون ، وهو مصدر ، وإذا ثبت أمر المصدر الذى هو الأصل لم يتخالج شكّ فى الفعل الذى هو الفرع ؛ قال لى أبو علىّ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صحّت الصفة فالفعل فى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حكم الصفة كان فى المصدر أجدر ؛ لأن المصدر أشدّ ملابسة للفعل من الصفة ؛ ألا ترى أن فى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بإبل مائة ، ومررت برجل أبى عشرة أبوه ، ومررت بقاع عرفج </w:t>
      </w:r>
      <w:r>
        <w:rPr>
          <w:rStyle w:val="FootnoteAnchor"/>
          <w:rtl w:val="true"/>
        </w:rPr>
        <w:footnoteReference w:id="316"/>
      </w:r>
      <w:r>
        <w:rPr>
          <w:rFonts w:ascii="Amiri" w:hAnsi="Amiri" w:eastAsia="Amiri" w:cs="Amiri"/>
          <w:color w:val="111111"/>
          <w:sz w:val="28"/>
          <w:sz w:val="28"/>
          <w:szCs w:val="28"/>
          <w:rtl w:val="true"/>
          <w:lang w:bidi="ar-SA"/>
        </w:rPr>
        <w:t>كلّه ، ومررت بصحيفة طين خاتمها ، ومررت بحيّة ذراع طولها ، وليس هذا مما يشاب به المصدر ، إنما هو ذلك الحدث الصافى ؛ كالضرب ، والقتل ، والأكل ،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فى الناقة 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أنها فعلة من التنوّق فى الشىء وتحسينه ، قال ذو الرمّة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تنوّقت</w:t>
      </w:r>
    </w:p>
    <w:p>
      <w:pPr>
        <w:pStyle w:val="BookText"/>
        <w:rPr/>
      </w:pPr>
      <w:r>
        <w:rPr>
          <w:rFonts w:ascii="Amiri" w:hAnsi="Amiri" w:eastAsia="Amiri" w:cs="Amiri"/>
          <w:color w:val="111111"/>
          <w:sz w:val="28"/>
          <w:sz w:val="28"/>
          <w:szCs w:val="28"/>
          <w:rtl w:val="true"/>
          <w:lang w:bidi="ar-SA"/>
        </w:rPr>
        <w:t xml:space="preserve">به حضرميّات الأكفّ الحوائك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عليها سحق لفق تنوّقت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البالى ، اللّفق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شقى 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والتقاؤهما أن الناقة عندهم مما يتحسّن به ويزدان بملكه ؛ وبالإبل يتباهون ، وعليها يحملون ويتحمّلون ؛ ولذلك قالوا لمذكّرها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 لأنه فعل من الجمال ، كما أن الناقة فعلة من التنوّق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عليه المشاء ، والفشاء ، والوشاء ، إذا تناسل عليه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فالوشاء فعال من الوشى ، كأنّ المال عندهم زينة وجمال لهم ، كما يلبس من الوشى للتحسّن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بالدار دبّيج ، فهو فعّيل من لفظ الديباج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الناس هم الذين يشون الأرض ، وبهم تحسن ، وعلى أيديهم وبعمارتهم 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 لأنه فعلان من 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ترى إلى توافى هذه الأشياء ، على انتشارها ، وتباين شعاعها ، وكونها عائدة إلى موضع واحد ؛ لأن التنوّق ، والجمال ، والأنس ، والوشى ، والديباج ، مما يؤثر ويستحسن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عرضت هذا الموضع على أبى علىّ رحمه‌الله فرضيه وأحسن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يكون استنوق من باب استحوذ من حاذ يحوذ ؛ من حيث كان فى الناقة معنى الفعل من التنوّق ، دون أن يكون بعيدا عنه ؛ كما رمت أنت فى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 استنوق أبعد عن الفعل من استحوذ على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فى الناقة من معنى الفعليّة والتنوّق ، فليس بأكثر مما فى الحجر من معنى الاستحجار والصلابة ، فكما أن استحجر الطين واستنسر البغاث من لفظ الحجر والنّسر ، فكذلك استنوق من لفظ الناقة ، والجميع ناء عن الفعل ؛ وما فيه من معنى الفعليّة إنما هو كما فى مفتاح ومدقّ ومنديل ونحو ذلك منه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شاذّا عن القياس ومطّردا فى الاستعمال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الحوكة ، والخونة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الشذوذ عن القياس على ما ترى ، وهو فى الاستعمال منقاد غير متأبّ ؛ ولا تقول على هذا فى جمع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قومة ، ولا فى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صومة ، ولو جاء على فعلة ما كان إلا معلّا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على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تكاد تجد شيئا من تصحيح نحو مثل هذا فى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عنهم فى نحو بائع ، وسائر بيعة ولا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شذّ ما شذّ من هذا مما عينه واو لا ياء ؛ نحو الحوكة ، والخونة ، والخول ، والدول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وعلّته عندى قرب الألف من الياء وبعدها عن الواو ، فإذا صحّحت نحو الحوكة كان أسهل من تصحيح نحو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الألف لمّا قربت من الياء أسرع انقلاب الياء إليها ، فكان ذلك أسوغ من انقلاب الواو إليها ؛ لبعد الواو عنها ؛ ألا ترى إلى كثرة قلب الياء ألفا استحسانا لا وجوبا ؛ نحو قولهم فى 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طائىّ ، وفى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حارىّ ، وقولهم فى حيحيت ، وعيعيت ، وهيهيت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حاحيت ، وعاعيت ، وهاهيت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ترى فى الواو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بين الألف والياء هذه الوصل والقرب ، كان تصحيح نحو بيعة ، وسيرة ، أشقّ عليهم من تصحيح نحو الحوكة والخونة ؛ لبعد الواو من الألف ، وبقدر بعدها عنها ما يقل انقلابها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الذى ذكرناه عندى ما كثر عنهم نحو اجتوروا ، واعتونوا ، واهتوشوا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عنهم من هذا التصحيح شيء فى الياء ؛ ألا تراهم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ابتيعوا ولا استيروا ولا نحو ذلك ، وإن كان فى معنى تبايعوا وتسايروا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أنه قد جاء حرف واحد من الياء فى هذا فلم يأت إلا معلا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استافوا ، فى معنى تسايفوا ، ولم يقولوا استيفوا ؛ لما ذكرناه من جفاء ترك قلب الياء ألفا فى هذا الموضع الذى قد قويت فيه داعية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فى شعر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شذّ الشىء فى الاستعمال وقوى فى القياس كان استعمال ما كثر استعماله أولى ، وإن لم ينته قياسه إلى ما انتهى إليه استعماله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اللغة التميميّة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أقوى قياسا وإن كانت الحجازيّة أسير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التميميّة أقوى قياسا من حيث كانت عندهم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دخلوها على الكلام مباشرة كلّ واحد من صدرى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والمبتدأ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إذا استعملت أنت شيئا من ذلك فالوجه أن تحمله على </w:t>
      </w:r>
    </w:p>
    <w:p>
      <w:pPr>
        <w:pStyle w:val="BookText"/>
        <w:rPr/>
      </w:pPr>
      <w:r>
        <w:rPr>
          <w:rFonts w:ascii="Amiri" w:hAnsi="Amiri" w:eastAsia="Amiri" w:cs="Amiri"/>
          <w:color w:val="111111"/>
          <w:sz w:val="28"/>
          <w:sz w:val="28"/>
          <w:szCs w:val="28"/>
          <w:rtl w:val="true"/>
          <w:lang w:bidi="ar-SA"/>
        </w:rPr>
        <w:t>ما كثر استعماله ، وهو اللغة الحجازية ؛ ألا ترى أن القرآن بها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فمتى رابك فى الحجازيّة ريب من تقديم خبر ، أو نقض النفى فزعت إذ ذاك إلى التميميّة ؛ فكأنك من الحجازيّة على حرد </w:t>
      </w:r>
      <w:r>
        <w:rPr>
          <w:rStyle w:val="FootnoteAnchor"/>
          <w:rtl w:val="true"/>
        </w:rPr>
        <w:footnoteReference w:id="319"/>
      </w:r>
      <w:r>
        <w:rPr>
          <w:rFonts w:ascii="Amiri" w:hAnsi="Amiri" w:eastAsia="Amiri" w:cs="Amiri"/>
          <w:color w:val="111111"/>
          <w:sz w:val="28"/>
          <w:sz w:val="28"/>
          <w:szCs w:val="28"/>
          <w:rtl w:val="true"/>
          <w:lang w:bidi="ar-SA"/>
        </w:rPr>
        <w:t>، وإن كثرت فى النظم والنثر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أن الفصيح من العرب قد يتكلّم باللغة غيرها أقوى فى القياس عنده منها ما حدّثنا به أبو علىّ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بكر عن أبى العباس أن عمارة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فهلا قلته؟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 لكان أوزن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أوزن أى أقوى وأمكن فى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تراه كيف جنح إلى لغة وغيرها أقوى فى نفسه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موضع نذكره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إذا أدّاك القياس إلى شيء ما ، ثم سمعت العرب قد نطقت فيه بشىء آخر على قياس غيره ، فدع ما كنت عليه ، إلى 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سمعت من آخر مثل ما أجزته فأنت فيه 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عندك أن العرب لم تنطق بقياسك أنت كنت على ما أجمعوا عليه البتة ، وأعددت ما كان قياسك أدّاك إليه لشاعر مولّد ، أو لساجع ، أو لضرورة ؛ لأنه على قياس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وصّى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فشا الشىء فى الاستعمال وقوى فى القياس فذلك ما لا غاية وراءه ؛ نحو منقاد اللغة من النصب بحروف النصب ، والجرّ بحروف الجرّ ، والجزم بحروف الجزم ، وغير ذلك مما هو فاش فى الاستعمال ، قوىّ فى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الشىء فى القياس ، وقلّته فى الاستعمال فمرذول مطّرح ؛ غير أنه قد يجيء منه الشىء إلا أنه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ما أنشده أبو زيد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عنك الهموم طارقها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ضربك بالسيف قونس الفرس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قالوا أراد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نون التوكيد ، وهذا من الشذوذ فى الاستعمال على ما تراه ، ومن الضعف فى القياس على ما أذكره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الغرض فى التوكيد إنما هو التحقيق والتسديد ، وهذا مما يليق به الإطناب والإسهاب ، وينتفى عنه الإيجاز والاختصار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حذف هذه النون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وجوب استقباح هذا فى القياس مجرى امتناعهم من ادّغام الملحق ؛ نحو مهدد ، وقردد ، وجلبب ، وشملل ، وسبهلل </w:t>
      </w:r>
      <w:r>
        <w:rPr>
          <w:rStyle w:val="FootnoteAnchor"/>
          <w:rtl w:val="true"/>
        </w:rPr>
        <w:footnoteReference w:id="321"/>
      </w:r>
      <w:r>
        <w:rPr>
          <w:rFonts w:ascii="IRNazanin" w:hAnsi="IRNazanin" w:eastAsia="IRNazanin"/>
          <w:color w:val="111111"/>
          <w:sz w:val="28"/>
          <w:sz w:val="28"/>
          <w:szCs w:val="28"/>
          <w:rtl w:val="true"/>
          <w:lang w:bidi="fa-IR"/>
        </w:rPr>
        <w:t xml:space="preserve">، وقفعدد </w:t>
      </w:r>
      <w:r>
        <w:rPr>
          <w:rStyle w:val="FootnoteAnchor"/>
          <w:rtl w:val="true"/>
        </w:rPr>
        <w:footnoteReference w:id="322"/>
      </w:r>
      <w:r>
        <w:rPr>
          <w:rFonts w:ascii="Amiri" w:hAnsi="Amiri" w:eastAsia="Amiri" w:cs="Amiri"/>
          <w:color w:val="111111"/>
          <w:sz w:val="28"/>
          <w:sz w:val="28"/>
          <w:szCs w:val="28"/>
          <w:rtl w:val="true"/>
          <w:lang w:bidi="ar-SA"/>
        </w:rPr>
        <w:t>، فى تسليمه وترك التعرّض لما اجتمع فيه من توالى المثلين متحرّكين ؛ ليبلغ المثال الغرض المطلوب فى حركاته وسكونه ، ولو ادّغمت لنقضت الغرض الذى اعتزمت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امتناعهم من نقض الغرض امتناع أبى الحسن من توكيد الضمير المحذوف المنصوب فى نحو الذى ضربت زيد ؛ ألا ترى أنه منع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ضربت نفسه زيد ،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للهاء المحذوفة من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ضعف فى القياس والاستعمال جميعا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زجل كأنّه صوت حاد</w:t>
      </w:r>
    </w:p>
    <w:p>
      <w:pPr>
        <w:pStyle w:val="BookText"/>
        <w:rPr/>
      </w:pPr>
      <w:r>
        <w:rPr>
          <w:rFonts w:ascii="Amiri" w:hAnsi="Amiri" w:eastAsia="Amiri" w:cs="Amiri"/>
          <w:color w:val="111111"/>
          <w:sz w:val="28"/>
          <w:sz w:val="28"/>
          <w:szCs w:val="28"/>
          <w:rtl w:val="true"/>
          <w:lang w:bidi="ar-SA"/>
        </w:rPr>
        <w:t xml:space="preserve">إذا طلب الوسيقة أو زمير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بحذف الواو وتبقية الضمّة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فى القياس ، قليل فى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ضعف قياسه أنه ليس على حدّ الوصل ولا على حدّ الوقف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الوصل يجب أن تتمكّن فيه واوه ، كما تمكّنت فى قوله فى أوّل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 يجب أن تحذف الواو والضمّة فيه جميعا ، وتسكّن الهاء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الهاء بغير واو منزلة بين منزلتى الوصل والوقف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موضع ضيق ، ومقام زلخ </w:t>
      </w:r>
      <w:r>
        <w:rPr>
          <w:rStyle w:val="FootnoteAnchor"/>
          <w:rtl w:val="true"/>
        </w:rPr>
        <w:footnoteReference w:id="324"/>
      </w:r>
      <w:r>
        <w:rPr>
          <w:rFonts w:ascii="Amiri" w:hAnsi="Amiri" w:eastAsia="Amiri" w:cs="Amiri"/>
          <w:color w:val="111111"/>
          <w:sz w:val="28"/>
          <w:sz w:val="28"/>
          <w:szCs w:val="28"/>
          <w:rtl w:val="true"/>
          <w:lang w:bidi="ar-SA"/>
        </w:rPr>
        <w:t>، لا يتّقيك بإيناس ، ولا ترسو فيه قدم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فى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أجرى الوصل مجرى الوقف ؛ وليس الأمر كذلك ؛ لما أريتك من أنه لا على حدّ الوصل ولا على حدّ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أجرى من نحو هذا فى الوصل على حدّ الوقف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فظلت لدى البيت العتيق أخيله</w:t>
      </w:r>
    </w:p>
    <w:p>
      <w:pPr>
        <w:pStyle w:val="BookText"/>
        <w:rPr/>
      </w:pPr>
      <w:r>
        <w:rPr>
          <w:rFonts w:ascii="IRNazanin" w:hAnsi="IRNazanin" w:eastAsia="IRNazanin"/>
          <w:color w:val="111111"/>
          <w:sz w:val="28"/>
          <w:sz w:val="28"/>
          <w:szCs w:val="28"/>
          <w:rtl w:val="true"/>
          <w:lang w:bidi="fa-IR"/>
        </w:rPr>
        <w:t xml:space="preserve">ومطواى مشتاقان له أرقان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على أن أبا الحسن حكى أن سكون الهاء فى هذا النحو لغة لأزد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البيت ما رويناه عن قطرب من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وأشرب الماء ما بى نحوه عطش</w:t>
      </w:r>
    </w:p>
    <w:p>
      <w:pPr>
        <w:pStyle w:val="BookText"/>
        <w:rPr/>
      </w:pPr>
      <w:r>
        <w:rPr>
          <w:rFonts w:ascii="Amiri" w:hAnsi="Amiri" w:eastAsia="Amiri" w:cs="Amiri"/>
          <w:color w:val="111111"/>
          <w:sz w:val="28"/>
          <w:sz w:val="28"/>
          <w:szCs w:val="28"/>
          <w:rtl w:val="true"/>
          <w:lang w:bidi="ar-SA"/>
        </w:rPr>
        <w:t xml:space="preserve">إلا لأن عيونه سيل واديها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وروينا أيضا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لكنّه</w:t>
      </w:r>
    </w:p>
    <w:p>
      <w:pPr>
        <w:pStyle w:val="BookText"/>
        <w:rPr/>
      </w:pPr>
      <w:r>
        <w:rPr>
          <w:rFonts w:ascii="Amiri" w:hAnsi="Amiri" w:eastAsia="Amiri" w:cs="Amiri"/>
          <w:color w:val="111111"/>
          <w:sz w:val="28"/>
          <w:sz w:val="28"/>
          <w:szCs w:val="28"/>
          <w:rtl w:val="true"/>
          <w:lang w:bidi="ar-SA"/>
        </w:rPr>
        <w:t>مبقّة مفنّه</w:t>
      </w:r>
    </w:p>
    <w:p>
      <w:pPr>
        <w:pStyle w:val="BookText"/>
        <w:rPr/>
      </w:pPr>
      <w:r>
        <w:rPr>
          <w:rFonts w:ascii="Amiri" w:hAnsi="Amiri" w:eastAsia="Amiri" w:cs="Amiri"/>
          <w:color w:val="111111"/>
          <w:sz w:val="28"/>
          <w:sz w:val="28"/>
          <w:szCs w:val="28"/>
          <w:rtl w:val="true"/>
          <w:lang w:bidi="ar-SA"/>
        </w:rPr>
        <w:t>متيحة معنّه</w:t>
      </w:r>
    </w:p>
    <w:p>
      <w:pPr>
        <w:pStyle w:val="BookText"/>
        <w:rPr/>
      </w:pPr>
      <w:r>
        <w:rPr>
          <w:rFonts w:ascii="Amiri" w:hAnsi="Amiri" w:eastAsia="Amiri" w:cs="Amiri"/>
          <w:color w:val="111111"/>
          <w:sz w:val="28"/>
          <w:sz w:val="28"/>
          <w:szCs w:val="28"/>
          <w:rtl w:val="true"/>
          <w:lang w:bidi="ar-SA"/>
        </w:rPr>
        <w:t>سمعنّة نظرنه</w:t>
      </w:r>
    </w:p>
    <w:p>
      <w:pPr>
        <w:pStyle w:val="BookText"/>
        <w:rPr/>
      </w:pPr>
      <w:r>
        <w:rPr>
          <w:rFonts w:ascii="Amiri" w:hAnsi="Amiri" w:eastAsia="Amiri" w:cs="Amiri"/>
          <w:color w:val="111111"/>
          <w:sz w:val="28"/>
          <w:sz w:val="28"/>
          <w:szCs w:val="28"/>
          <w:rtl w:val="true"/>
          <w:lang w:bidi="ar-SA"/>
        </w:rPr>
        <w:t>كالذئب وسط القنّه</w:t>
      </w:r>
    </w:p>
    <w:p>
      <w:pPr>
        <w:pStyle w:val="BookText"/>
        <w:rPr/>
      </w:pPr>
      <w:r>
        <w:rPr>
          <w:rFonts w:ascii="IRNazanin" w:hAnsi="IRNazanin" w:eastAsia="IRNazanin"/>
          <w:color w:val="111111"/>
          <w:sz w:val="28"/>
          <w:sz w:val="28"/>
          <w:szCs w:val="28"/>
          <w:rtl w:val="true"/>
          <w:lang w:bidi="fa-IR"/>
        </w:rPr>
        <w:t xml:space="preserve">إلا تره تظنّه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إن لكم لكنه</w:t>
      </w:r>
    </w:p>
    <w:p>
      <w:pPr>
        <w:pStyle w:val="BookText"/>
        <w:rPr/>
      </w:pPr>
      <w:r>
        <w:rPr>
          <w:rFonts w:ascii="Amiri" w:hAnsi="Amiri" w:eastAsia="Amiri" w:cs="Amiri"/>
          <w:color w:val="111111"/>
          <w:sz w:val="28"/>
          <w:sz w:val="28"/>
          <w:szCs w:val="28"/>
          <w:rtl w:val="true"/>
          <w:lang w:bidi="ar-SA"/>
        </w:rPr>
        <w:t>منتيجة معنه</w:t>
      </w:r>
    </w:p>
    <w:p>
      <w:pPr>
        <w:pStyle w:val="BookText"/>
        <w:rPr/>
      </w:pPr>
      <w:r>
        <w:rPr>
          <w:rFonts w:ascii="Amiri" w:hAnsi="Amiri" w:eastAsia="Amiri" w:cs="Amiri"/>
          <w:color w:val="111111"/>
          <w:sz w:val="28"/>
          <w:sz w:val="28"/>
          <w:szCs w:val="28"/>
          <w:rtl w:val="true"/>
          <w:lang w:bidi="ar-SA"/>
        </w:rPr>
        <w:t>معنة مقنه</w:t>
      </w:r>
    </w:p>
    <w:p>
      <w:pPr>
        <w:pStyle w:val="BookText"/>
        <w:rPr/>
      </w:pPr>
      <w:r>
        <w:rPr>
          <w:rFonts w:ascii="Amiri" w:hAnsi="Amiri" w:eastAsia="Amiri" w:cs="Amiri"/>
          <w:color w:val="111111"/>
          <w:sz w:val="28"/>
          <w:sz w:val="28"/>
          <w:szCs w:val="28"/>
          <w:rtl w:val="true"/>
          <w:lang w:bidi="ar-SA"/>
        </w:rPr>
        <w:t>سمعنة نظرنّه</w:t>
      </w:r>
    </w:p>
    <w:p>
      <w:pPr>
        <w:pStyle w:val="BookText"/>
        <w:rPr/>
      </w:pPr>
      <w:r>
        <w:rPr>
          <w:rFonts w:ascii="Amiri" w:hAnsi="Amiri" w:eastAsia="Amiri" w:cs="Amiri"/>
          <w:color w:val="111111"/>
          <w:sz w:val="28"/>
          <w:sz w:val="28"/>
          <w:szCs w:val="28"/>
          <w:rtl w:val="true"/>
          <w:lang w:bidi="ar-SA"/>
        </w:rPr>
        <w:t>كالرّيح حول القنّه</w:t>
      </w:r>
    </w:p>
    <w:p>
      <w:pPr>
        <w:pStyle w:val="BookText"/>
        <w:rPr/>
      </w:pPr>
      <w:r>
        <w:rPr>
          <w:rFonts w:ascii="IRNazanin" w:hAnsi="IRNazanin" w:eastAsia="IRNazanin"/>
          <w:color w:val="111111"/>
          <w:sz w:val="28"/>
          <w:sz w:val="28"/>
          <w:szCs w:val="28"/>
          <w:rtl w:val="true"/>
          <w:lang w:bidi="fa-IR"/>
        </w:rPr>
        <w:t>إلا تره تظنّه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الكنة امرأة الابن أو الأخ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 ولدا وبقت كلاما كقولك نثرت ولدا ونثرت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من ذلك ، المفنة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تأتى بفنون من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بقق ،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المعترضة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سمعنّة نظرنّة ، بالضم ، وهى التى إذا تسمعت أو تبصرت فلم تر شيئا تظنّته تظنّيا ، أى عملت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وسمعنّة نظرنّه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جيدة السمع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الحظيرة من الخشب ، والقنة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الأكمة أو الجبل المستطيل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أجرى فى الوصل مجراه فى الوقف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تر ، ثم بين الحركة فى الوقف بالهاء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 ما كان وقف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أتوا نارى ، فقلت منون أنتم؟</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عموا ظلاما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 قالوا</w:t>
      </w:r>
    </w:p>
    <w:p>
      <w:pPr>
        <w:pStyle w:val="BookText"/>
        <w:rPr/>
      </w:pPr>
      <w:r>
        <w:rPr>
          <w:rFonts w:ascii="Amiri" w:hAnsi="Amiri" w:eastAsia="Amiri" w:cs="Amiri"/>
          <w:color w:val="111111"/>
          <w:sz w:val="28"/>
          <w:sz w:val="28"/>
          <w:szCs w:val="28"/>
          <w:rtl w:val="true"/>
          <w:lang w:bidi="ar-SA"/>
        </w:rPr>
        <w:t xml:space="preserve">سراة الجنّ قلت عموا ظلاما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فمن رواه هكذا فإنه أجرى الوصل مجرى الوقف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فى الوقف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النون ، وأنت فى البيت قد حرّكته ، فهذا إذا ليس على نيّة الوقف ، ولا على نيّة الوصل ، فالجواب أنه لمّا أجراه فى الوصل على حدّه فى الوقف ، فأثبت الواو والنون التقيا ساكنين ، فاضطرّ حينئذ إلى أن حرّك النون لإقامة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الحركة إذا إنما هى حركة </w:t>
      </w:r>
    </w:p>
    <w:p>
      <w:pPr>
        <w:pStyle w:val="BookText"/>
        <w:rPr/>
      </w:pPr>
      <w:r>
        <w:rPr>
          <w:rFonts w:ascii="Amiri" w:hAnsi="Amiri" w:eastAsia="Amiri" w:cs="Amiri"/>
          <w:color w:val="111111"/>
          <w:sz w:val="28"/>
          <w:sz w:val="28"/>
          <w:szCs w:val="28"/>
          <w:rtl w:val="true"/>
          <w:lang w:bidi="ar-SA"/>
        </w:rPr>
        <w:t>مستحدثة لم تكن فى الوقف ، وإنما اضطرّ إليها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شبّه من بأىّ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أيّون أنتم ، وكما حمل هاهنا أحدهما على الآخر كذلك جمع بينهما فى أن جرّد من الاستفهام كلّ منهما ؛ ألا ترى إلى حكاية يونس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منّا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رجل رجلا ، فنظير هذا فى التجريد له من معنى الاستفهام ما أنشدناه من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ما أسماء ليلة أدلجت</w:t>
      </w:r>
    </w:p>
    <w:p>
      <w:pPr>
        <w:pStyle w:val="BookText"/>
        <w:rPr/>
      </w:pPr>
      <w:r>
        <w:rPr>
          <w:rFonts w:ascii="Amiri" w:hAnsi="Amiri" w:eastAsia="Amiri" w:cs="Amiri"/>
          <w:color w:val="111111"/>
          <w:sz w:val="28"/>
          <w:sz w:val="28"/>
          <w:szCs w:val="28"/>
          <w:rtl w:val="true"/>
          <w:lang w:bidi="ar-SA"/>
        </w:rPr>
        <w:t xml:space="preserve">إلىّ وأصحابى بأىّ وأينما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للجهة فلما اجتمع فيها التعريف والتأنيث منعها الصرف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جرّده أيضا من الاستفهام كما جرّد أىّ ، فإذا هو فعل ذلك احتمل هنا من بعد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أيضا للبقعة ، فمنعها الصرف للتعريف والتأنيث كأىّ ، فتكون الفتحة فى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فتحة الجرّ وإعرابا ، مثلها فى مررت بأحمد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هى الاسم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هى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 يكون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فتح الأوّل منهما كفتحة الياء من حيّهل ، لمّا ضمّ حىّ إلى هل ، فالفتحة فى النون على هذا حادثة للتركيب ، وليست بالتى كانت فى أين وهى استفهام ؛ لأن حركة التركيب خلفتها ونابت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فتحة التركيب تؤثّر فى حركة الإعراب فتزيلها إليها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خمسة ، معرب ، ثم تقول فى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خمسة عشر ، فتخلف فتحة التركيب ضمّة الإعراب ، على قوة حركة الإعراب ، كان إبدال حركة البناء من حركة البناء أحرى بالجواز ، وأقرب فى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فتحة النون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بأىّ وأينما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هى الفتحة التى كانت فى أين ، وهى استفهام من قبل تجريدها ، أقرّها بحالها بعد التركيب على ما كانت عليه ، ولم يحدث خالفا لها من فتحة </w:t>
      </w:r>
    </w:p>
    <w:p>
      <w:pPr>
        <w:pStyle w:val="BookText"/>
        <w:rPr/>
      </w:pPr>
      <w:r>
        <w:rPr>
          <w:rFonts w:ascii="Amiri" w:hAnsi="Amiri" w:eastAsia="Amiri" w:cs="Amiri"/>
          <w:color w:val="111111"/>
          <w:sz w:val="28"/>
          <w:sz w:val="28"/>
          <w:szCs w:val="28"/>
          <w:rtl w:val="true"/>
          <w:lang w:bidi="ar-SA"/>
        </w:rPr>
        <w:t xml:space="preserve">التركيب ، واستدللت على ذلك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إذ قمت ، فالذال كما ترى ساكنة ؛ ثم لمّا ضم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وركّبها معها أقرّها على سكونها ،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ما أتيت على الرسول فقل له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عليك إذا اطمأنّ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الرجل الذى تهوى به</w:t>
      </w:r>
    </w:p>
    <w:p>
      <w:pPr>
        <w:pStyle w:val="BookText"/>
        <w:rPr/>
      </w:pPr>
      <w:r>
        <w:rPr>
          <w:rFonts w:ascii="Amiri" w:hAnsi="Amiri" w:eastAsia="Amiri" w:cs="Amiri"/>
          <w:color w:val="111111"/>
          <w:sz w:val="28"/>
          <w:sz w:val="28"/>
          <w:szCs w:val="28"/>
          <w:rtl w:val="true"/>
          <w:lang w:bidi="ar-SA"/>
        </w:rPr>
        <w:t>وجناء مجمرة المناسم عرمس</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ركب المطىّ ومن مشى</w:t>
      </w:r>
    </w:p>
    <w:p>
      <w:pPr>
        <w:pStyle w:val="BookText"/>
        <w:rPr/>
      </w:pPr>
      <w:r>
        <w:rPr>
          <w:rFonts w:ascii="IRNazanin" w:hAnsi="IRNazanin" w:eastAsia="IRNazanin"/>
          <w:color w:val="111111"/>
          <w:sz w:val="28"/>
          <w:sz w:val="28"/>
          <w:szCs w:val="28"/>
          <w:rtl w:val="true"/>
          <w:lang w:bidi="fa-IR"/>
        </w:rPr>
        <w:t>فوق التراب إذا تعدّ الأنفس</w:t>
      </w:r>
    </w:p>
    <w:p>
      <w:pPr>
        <w:pStyle w:val="BookText"/>
        <w:rPr/>
      </w:pPr>
      <w:r>
        <w:rPr>
          <w:rFonts w:ascii="Amiri" w:hAnsi="Amiri" w:eastAsia="Amiri" w:cs="Amiri"/>
          <w:color w:val="111111"/>
          <w:sz w:val="28"/>
          <w:sz w:val="28"/>
          <w:szCs w:val="28"/>
          <w:rtl w:val="true"/>
          <w:lang w:bidi="ar-SA"/>
        </w:rPr>
        <w:t>إنا وفينا بالذى عاهدتنا</w:t>
      </w:r>
    </w:p>
    <w:p>
      <w:pPr>
        <w:pStyle w:val="BookText"/>
        <w:rPr/>
      </w:pPr>
      <w:r>
        <w:rPr>
          <w:rFonts w:ascii="Amiri" w:hAnsi="Amiri" w:eastAsia="Amiri" w:cs="Amiri"/>
          <w:color w:val="111111"/>
          <w:sz w:val="28"/>
          <w:sz w:val="28"/>
          <w:szCs w:val="28"/>
          <w:rtl w:val="true"/>
          <w:lang w:bidi="ar-SA"/>
        </w:rPr>
        <w:t>والخيل تقدع بالكماة وتضرس</w:t>
      </w:r>
    </w:p>
    <w:p>
      <w:pPr>
        <w:pStyle w:val="BookText"/>
        <w:rPr/>
      </w:pPr>
      <w:r>
        <w:rPr>
          <w:rFonts w:ascii="Amiri" w:hAnsi="Amiri" w:eastAsia="Amiri" w:cs="Amiri"/>
          <w:color w:val="111111"/>
          <w:sz w:val="28"/>
          <w:sz w:val="28"/>
          <w:szCs w:val="28"/>
          <w:rtl w:val="true"/>
          <w:lang w:bidi="ar-SA"/>
        </w:rPr>
        <w:t>وهذا الشعر من قصيدة للعباس بن مرداس السلمىّ قالها فى 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سيرة ابن هشام على هامش الروض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لا يشكّ فى أنّ هذا السكون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السكون فى ذال إذ ، فكذلك ينبغى أن تكون فتحة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فتحة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فى جواز بقاء الحال بعد التركيب على ما كانت عليه قبله عندى هى أنّ ما يحدثه التركيب من الحركة ليس بأقوى مما يحدثه العامل فيها ، ونحن نرى العامل غير مؤثّر فى المبنىّ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حرف الجرّ على قوّته لا يؤثّر فى حركة البناء فحدث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تقصيره عن حدث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بألا يؤثّر فى حركة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فرقا ، وقس عليه تصب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حركة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فتحة فى موضع الجرّ ؛ لأنه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كان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الأوّل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أنتم المقصودون بهذا الاستثبات ؛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فانظر لأىّ حال تصير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أرواح مودّع أم بكور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يرد فى هذه اللغة مما يضعف فى القياس ، ويقلّ فى الاستعمال كثير جدّا ؛ وإن تقصّيت بعضه طال ، ولكن أضع لك منه ومن غيره من أغراض كلامهم ما تستدلّ به ، وتستغنى ببعضه من كلّه ، بإذن الله وطوله</w:t>
      </w:r>
      <w:r>
        <w:rPr>
          <w:rFonts w:eastAsia="Amiri" w:cs="Amiri" w:ascii="Amiri" w:hAnsi="Amiri"/>
          <w:color w:val="111111"/>
          <w:sz w:val="28"/>
          <w:szCs w:val="28"/>
          <w:rtl w:val="true"/>
          <w:lang w:bidi="ar-SA"/>
        </w:rPr>
        <w:t>.</w:t>
      </w:r>
      <w:bookmarkStart w:id="104" w:name="pg14385_150414"/>
    </w:p>
    <w:p>
      <w:pPr>
        <w:pStyle w:val="Heading2"/>
        <w:numPr>
          <w:ilvl w:val="1"/>
          <w:numId w:val="1"/>
        </w:numPr>
        <w:rPr/>
      </w:pPr>
      <w:bookmarkStart w:id="105" w:name="__RefHeading___Toc7760538_3381743652"/>
      <w:bookmarkStart w:id="106" w:name="_Toc37"/>
      <w:bookmarkEnd w:id="104"/>
      <w:bookmarkEnd w:id="105"/>
      <w:r>
        <w:rPr>
          <w:rtl w:val="true"/>
        </w:rPr>
        <w:t>باب فى الاستحسان</w:t>
      </w:r>
      <w:bookmarkEnd w:id="106"/>
    </w:p>
    <w:p>
      <w:pPr>
        <w:pStyle w:val="BookText"/>
        <w:rPr/>
      </w:pP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وجماعه أن علّته ضعيفة غير مستحكمة ؛ إلا أنّ فيه ضربا من الاتّساع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تركك الأخفّ إلى الأثقل من غير ضرورة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 والبقوى ، والتقوى ، والشروى ، ونحو ذلك ؛ ألا ترى أنهم قلبوا الياء هنا واوا من غير استحكام علّة أكثر من أنهم أرادوا الفرق بين الاسم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علّة معتدّة ؛ ألا تعلم كيف يشارك الاسم الصفة فى أشياء كثيرة لا يوجبون على أنفسهم الفرق بينهما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قولهم فى تكسير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 فهذا كجبل وجبال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ورد ، وخيل ورد ؛ فهذا كسقف ، وسقف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غفور ، وقوم غفر ، وفخور وفخر ؛ فهذا كعمود وعمد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بازل ، وإبل بوازل ، وشغل شاغل ، وأشغال شواغل ؛ فهذا كغارب وغوارب ، وكاهل وكواهل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ندفع أن يكونوا قد فصلوا بين الاسم والصفة فى أشياء غير هذه ؛ إلا أن جميع ذلك إنما هو استحسان لا عن ضرورة علّة ، وليس بجار مجرى رفع الفاعل ، ونصب المفعول ؛ ألا ترى أنه لو كان الفرق بينهما واجبا لجاء فى جميع الباب ؛ كما أن رفع الفاعل ونصب المفعول منقاد فى جميع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الجعدىّ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لحقنا بهم تعدى فوارسنا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كأنّنا رعن قفّ يرفع الآلا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فرفع المفعول ونصب الفاعل ، قيل لو لم يحتمل هذا البيت إلا ما ذكرته لقد كان على سمت من القياس ، ومطرب </w:t>
      </w:r>
      <w:r>
        <w:rPr>
          <w:rStyle w:val="FootnoteAnchor"/>
          <w:rtl w:val="true"/>
        </w:rPr>
        <w:footnoteReference w:id="335"/>
      </w:r>
      <w:r>
        <w:rPr>
          <w:rFonts w:ascii="Amiri" w:hAnsi="Amiri" w:eastAsia="Amiri" w:cs="Amiri"/>
          <w:color w:val="111111"/>
          <w:sz w:val="28"/>
          <w:sz w:val="28"/>
          <w:szCs w:val="28"/>
          <w:rtl w:val="true"/>
          <w:lang w:bidi="ar-SA"/>
        </w:rPr>
        <w:t>متورّد بين الناس ؛ ألا ترى أنه على كل حال قد فرق فيه بين الفاعل والمفعول ، وإن اختلفت جهتا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ووجهه فى أن يكون الفاعل فيه مرفوعا ، والمفعول منصوبا قائم صحيح مقول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رعن هذا القفّ لمّا رفعه الآل فرئى فيه ، ظهر به الآل إلى مرآة العين ظهورا لو لا هذا الرعن لم يبن للعين فيه بيانه إذا كان فيه ؛ ألا تعلم أن الآل إذا برق للبصر رافعا شخصا كان أبدى للناظر إليه منه لو لم يلاق شخصا يزهاه فيزداد بالصورة التى حملها سفورا ، وفى مسرح الطرف تجلّيا وظهورا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الأعشى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يرفع الآل رأس الكلب فارتفعا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نظرت نظرة ليست بكاذبة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الآل هو الفاعل ، والشخص هو المفعول ، قيل ليس فى هذا أكثر من أنّ هذا جائز ، وليس فيه دليل على أن غيره غير جائز ؛ ألا ترى أنك إذا قلت ما جاءنى غير زيد ، فإنما فى هذا دليل على أن الذى هو غيره لم يأتك ، فأمّا زيد نفسه فلم تعرض للإخبار بإثبات مجىء له أو نفيه عنه ، فقد يجوز أن يكون قد جاء وأن يكون أيضا لم يجئ</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لبيت الجعدىّ على تفسيرك الذى حكيته ورأيته نظيرا؟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وجود ذلك مع الاستقراء ؛ واعمل فيما بعد على أن لا نظير له ؛ ألا تعلم أن القياس إذا أجاز شيئا وسمع ذلك الشىء عينه ، فقد ثبت قدمه ، وأخذ من الصحّة والقوّة مأخذه ، ثم لا يقدح فيه ألا يوجد له نظير ؛ لأنّ إيجاد النظير وإن كان مأنوسا به فليس فى واجب النظر إيجاده ؛ ألا ترى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شنوءة شنئىّ ، لمّا قبله القياس لم يقدح فيه عدم نظيره ؛ نعم ولم يرض له أبو الحسن بهذا </w:t>
      </w:r>
    </w:p>
    <w:p>
      <w:pPr>
        <w:pStyle w:val="BookText"/>
        <w:rPr/>
      </w:pPr>
      <w:r>
        <w:rPr>
          <w:rFonts w:ascii="Amiri" w:hAnsi="Amiri" w:eastAsia="Amiri" w:cs="Amiri"/>
          <w:color w:val="111111"/>
          <w:sz w:val="28"/>
          <w:sz w:val="28"/>
          <w:szCs w:val="28"/>
          <w:rtl w:val="true"/>
          <w:lang w:bidi="ar-SA"/>
        </w:rPr>
        <w:t>القدر من القوّة حتى جعله أصلا يردّ إليه ، ويحمل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فيما بعد بابا لما يسوّغه القياس وإن لم يرد به السماع ، بإذن الله وحوله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أريت إن جئت به أملودا</w:t>
      </w:r>
    </w:p>
    <w:p>
      <w:pPr>
        <w:pStyle w:val="BookText"/>
        <w:rPr/>
      </w:pPr>
      <w:r>
        <w:rPr>
          <w:rFonts w:ascii="Amiri" w:hAnsi="Amiri" w:eastAsia="Amiri" w:cs="Amiri"/>
          <w:color w:val="111111"/>
          <w:sz w:val="28"/>
          <w:sz w:val="28"/>
          <w:szCs w:val="28"/>
          <w:rtl w:val="true"/>
          <w:lang w:bidi="ar-SA"/>
        </w:rPr>
        <w:t xml:space="preserve">مرجّلا ويلبس البرودا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أقائلنّ أحضروا الشهودا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فألحق نون التوكيد اسم الفاعل ؛ تشبيها له بالفعل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إذا استحسان ، لا عن قوة علّة ، ولا عن استمرار عادة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أقائمنّ يا زيدون ، ولا أمنطلقنّ يا رجال ؛ إنما تقوله بحيث سمعته ، وتعتذر له ، وتنسبه إلى أنّه استحسان منهم ، على ضعف منه واحتمال بالشبهة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الاستحسان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صبية ، وقنية ، وعذى ، وبلى سفر ، وناقة عليان ، ودبّة </w:t>
      </w:r>
      <w:r>
        <w:rPr>
          <w:rStyle w:val="FootnoteAnchor"/>
          <w:rtl w:val="true"/>
        </w:rPr>
        <w:footnoteReference w:id="339"/>
      </w:r>
      <w:r>
        <w:rPr>
          <w:rFonts w:ascii="Amiri" w:hAnsi="Amiri" w:eastAsia="Amiri" w:cs="Amiri"/>
          <w:color w:val="111111"/>
          <w:sz w:val="28"/>
          <w:sz w:val="28"/>
          <w:szCs w:val="28"/>
          <w:rtl w:val="true"/>
          <w:lang w:bidi="ar-SA"/>
        </w:rPr>
        <w:t>مهيار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استحسان لا عن استحكام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لم يعتدّوا الساكن حائلا بين الكسرة والواو ؛ لضعفه ، وكلّه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قنوت ، ولم يثبت أصحابنا قنيت ، وإن كان البغداديّون قد حكوها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صبوت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أرضون عذوات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من قولهم فى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 أيضا ؛ ومنه البلوى ، وإن لم يكن فيها دليل ، إلّا أن الواو مطّردة فى هذا الأصل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فأبلاهما خير البلاء الذى يبلو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راجع إلى معنى بلو سفر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مبلوّ بمحنة ، وغير ذلك ، والأمر فيه واضح ؛ وناقة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علوت أيضا كما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سناد ، أى أعلاها متساند إلى أسفلها ، ومنه سندنا إلى الجبل أى علونا ؛ وقال الأصمعى قيل 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الناقة القرواح؟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كأنها تمشى على أرماح ، ودبّة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قولهم هار يهور ، وتهور الليل ؛ على أن أبا الحسن قد حكى فيه هار يهير ، وجعل الياء فيه لغة ؛ وعلى قياس قول الخليل فى طاح يطيح ، وتاه يتيه ، لا يكون فى يهير دليل ؛ لأنه قد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يفعل ،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لا يقاس ؛ ألا تراك لا تقول فى 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 ولا فى عدوة الوادى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عدية ، ولا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فى قياس قول من قال عليان ، ومهيار ، أن تقول فى قرواح </w:t>
      </w:r>
      <w:r>
        <w:rPr>
          <w:rStyle w:val="FootnoteAnchor"/>
          <w:rtl w:val="true"/>
        </w:rPr>
        <w:footnoteReference w:id="340"/>
      </w:r>
      <w:r>
        <w:rPr>
          <w:rFonts w:ascii="IRNazanin" w:hAnsi="IRNazanin" w:eastAsia="IRNazanin"/>
          <w:color w:val="111111"/>
          <w:sz w:val="28"/>
          <w:sz w:val="28"/>
          <w:szCs w:val="28"/>
          <w:rtl w:val="true"/>
          <w:lang w:bidi="fa-IR"/>
        </w:rPr>
        <w:t xml:space="preserve">ودرواس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قرياح ودرياس </w:t>
      </w:r>
      <w:r>
        <w:rPr>
          <w:rStyle w:val="FootnoteAnchor"/>
          <w:rtl w:val="true"/>
        </w:rPr>
        <w:footnoteReference w:id="342"/>
      </w:r>
      <w:r>
        <w:rPr>
          <w:rFonts w:ascii="Amiri" w:hAnsi="Amiri" w:eastAsia="Amiri" w:cs="Amiri"/>
          <w:color w:val="111111"/>
          <w:sz w:val="28"/>
          <w:sz w:val="28"/>
          <w:szCs w:val="28"/>
          <w:rtl w:val="true"/>
          <w:lang w:bidi="ar-SA"/>
        </w:rPr>
        <w:t>، وذلك لئلا يلتبس مثال فعوال بفعيال ، فيصير قرياح ودرياس كسرياح ، وكرياس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هذا فيما كانت واوه أصليّة لا زائدة ، وذلك أن الأصلىّ يحفظ نفسه بظهوره فى تصرّف أصله ؛ ألا تراك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 وعلوّ وعلوة وعلاوة ويعلو ونحو ذلك ، دلّك وجود الواو فى تصرف هذا الأصل على أنها هى الأصلية وأن الياء فى علية بدل منها ، وأنّ الكسرة هى التى عذرت بعض العذر فى قلبها ؛ وليس كذلك الزائد ؛ ألا تراه لا يستمرّ فى تصرف الأصل استمرار الأصلىّ ، فإذا عرض له عارض من بدل أو حذف لم يبق هناك فى أكثر الأمر ما يدل عليه وما يشهد به ؛ ألا تراك لو حقّرت قرياحا بعد أن أبدلت واوه ياء على حذف زوائده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قريح ، فلم تجد للواو أثرا يدلّك على أن ياء قرياح بدل من الواو ؛ كما دلّك علوت ، وعلو ، ورجل معلوّ بالحجّة ، ونحو ذلك على أنّ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الواو</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فى قرواح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قرياح أيضا ، سمعا جميعا ، فإن هذا ليس على إبدال الياء من الواو ؛ لا ، بل كلّ واحد منها مثال برأسه مقصود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فقرواح </w:t>
      </w:r>
    </w:p>
    <w:p>
      <w:pPr>
        <w:pStyle w:val="BookText"/>
        <w:rPr/>
      </w:pPr>
      <w:r>
        <w:rPr>
          <w:rFonts w:ascii="Amiri" w:hAnsi="Amiri" w:eastAsia="Amiri" w:cs="Amiri"/>
          <w:color w:val="111111"/>
          <w:sz w:val="28"/>
          <w:sz w:val="28"/>
          <w:szCs w:val="28"/>
          <w:rtl w:val="true"/>
          <w:lang w:bidi="ar-SA"/>
        </w:rPr>
        <w:t xml:space="preserve">كقرواش </w:t>
      </w:r>
      <w:r>
        <w:rPr>
          <w:rStyle w:val="FootnoteAnchor"/>
          <w:rtl w:val="true"/>
        </w:rPr>
        <w:footnoteReference w:id="343"/>
      </w:r>
      <w:r>
        <w:rPr>
          <w:rFonts w:ascii="IRNazanin" w:hAnsi="IRNazanin" w:eastAsia="IRNazanin"/>
          <w:color w:val="111111"/>
          <w:sz w:val="28"/>
          <w:sz w:val="28"/>
          <w:szCs w:val="28"/>
          <w:rtl w:val="true"/>
          <w:lang w:bidi="fa-IR"/>
        </w:rPr>
        <w:t xml:space="preserve">وجلواخ </w:t>
      </w:r>
      <w:r>
        <w:rPr>
          <w:rStyle w:val="FootnoteAnchor"/>
          <w:rtl w:val="true"/>
        </w:rPr>
        <w:footnoteReference w:id="344"/>
      </w:r>
      <w:r>
        <w:rPr>
          <w:rFonts w:ascii="Amiri" w:hAnsi="Amiri" w:eastAsia="Amiri" w:cs="Amiri"/>
          <w:color w:val="111111"/>
          <w:sz w:val="28"/>
          <w:sz w:val="28"/>
          <w:szCs w:val="28"/>
          <w:rtl w:val="true"/>
          <w:lang w:bidi="ar-SA"/>
        </w:rPr>
        <w:t xml:space="preserve">؛ وقرياح ككرياس </w:t>
      </w:r>
      <w:r>
        <w:rPr>
          <w:rStyle w:val="FootnoteAnchor"/>
          <w:rtl w:val="true"/>
        </w:rPr>
        <w:footnoteReference w:id="345"/>
      </w:r>
      <w:r>
        <w:rPr>
          <w:rFonts w:ascii="Amiri" w:hAnsi="Amiri" w:eastAsia="Amiri" w:cs="Amiri"/>
          <w:color w:val="111111"/>
          <w:sz w:val="28"/>
          <w:sz w:val="28"/>
          <w:szCs w:val="28"/>
          <w:rtl w:val="true"/>
          <w:lang w:bidi="ar-SA"/>
        </w:rPr>
        <w:t xml:space="preserve">وسرياح ؛ ألا ترى أنّ أحدا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كرواس ، ولا سرواح ؛ ولا يقول أحد أيضا فى شرواط </w:t>
      </w:r>
      <w:r>
        <w:rPr>
          <w:rStyle w:val="FootnoteAnchor"/>
          <w:rtl w:val="true"/>
        </w:rPr>
        <w:footnoteReference w:id="346"/>
      </w:r>
      <w:r>
        <w:rPr>
          <w:rFonts w:ascii="IRNazanin" w:hAnsi="IRNazanin" w:eastAsia="IRNazanin"/>
          <w:color w:val="111111"/>
          <w:sz w:val="28"/>
          <w:sz w:val="28"/>
          <w:szCs w:val="28"/>
          <w:rtl w:val="true"/>
          <w:lang w:bidi="fa-IR"/>
        </w:rPr>
        <w:t xml:space="preserve">وهلواع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شرياط ، ولا هلياع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ما يدلّك على ضعف القلب فيما هذه صورته ؛ لأن القلب للكسرة مع الحاجز لو كان قريّا فى القياس لجاء فى الزائد مجيئه فى الأصلىّ ؛ كأشياء كثيرة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امتناعهم من قلب الواو فى نحو هذا ياء من حيث كانت زائدة فلا عصمة لها ، ولا تلزم لزوم الأصلى فيعرف بذلك أصلها ، أن ترى الواو الزائدة مضمومة ضمّا لازما ثم لا ترى العرب أبدلتها همزة ؛ كما أبدت الواو الأصليّة ؛ نحو أجوه ، وأقّتت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التّرهوك </w:t>
      </w:r>
      <w:r>
        <w:rPr>
          <w:rStyle w:val="FootnoteAnchor"/>
          <w:rtl w:val="true"/>
        </w:rPr>
        <w:footnoteReference w:id="348"/>
      </w:r>
      <w:r>
        <w:rPr>
          <w:rFonts w:ascii="Amiri" w:hAnsi="Amiri" w:eastAsia="Amiri" w:cs="Amiri"/>
          <w:color w:val="111111"/>
          <w:sz w:val="28"/>
          <w:sz w:val="28"/>
          <w:szCs w:val="28"/>
          <w:rtl w:val="true"/>
          <w:lang w:bidi="ar-SA"/>
        </w:rPr>
        <w:t xml:space="preserve">، والتدهور والتسهوك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يقلب أحد هذه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انضمّت ضمّا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 من قبل أنها زائدة ، فلو قلبت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الترهؤك لم يؤمن أن يظنّ أنها همزة أصليّة غير مبدلة من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أن يكون تركهم قلب هذه الواو همزة مخافة أن تقع الهمزة بعد الهاء وهما حلقيّان وشديدا التجاور؟ قيل يفسد هذا أن هذين الحرفين قد تجاورا ، والهاء مقدّمة على الهمزة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هأهأت فى الدعاء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جاء فى التكرير ، والتكرير قد يجوز فيه ما لولاه لم يجز ؛ ألا ترى أن الواو لا توجد منفردة فى ذوات الأربعة إلا فى ذلك الحرف وحده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ثم إنها قد جاءت مع التكرير مجيئا متعالما ؛ نحو وحوح </w:t>
      </w:r>
      <w:r>
        <w:rPr>
          <w:rStyle w:val="FootnoteAnchor"/>
          <w:rtl w:val="true"/>
        </w:rPr>
        <w:footnoteReference w:id="35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ووزوز </w:t>
      </w:r>
      <w:r>
        <w:rPr>
          <w:rStyle w:val="FootnoteAnchor"/>
          <w:rtl w:val="true"/>
        </w:rPr>
        <w:footnoteReference w:id="353"/>
      </w:r>
      <w:r>
        <w:rPr>
          <w:rFonts w:ascii="Amiri" w:hAnsi="Amiri" w:eastAsia="Amiri" w:cs="Amiri"/>
          <w:color w:val="111111"/>
          <w:sz w:val="28"/>
          <w:sz w:val="28"/>
          <w:szCs w:val="28"/>
          <w:rtl w:val="true"/>
          <w:lang w:bidi="ar-SA"/>
        </w:rPr>
        <w:t xml:space="preserve">، ووكواك </w:t>
      </w:r>
      <w:r>
        <w:rPr>
          <w:rStyle w:val="FootnoteAnchor"/>
          <w:rtl w:val="true"/>
        </w:rPr>
        <w:footnoteReference w:id="354"/>
      </w:r>
      <w:r>
        <w:rPr>
          <w:rFonts w:ascii="Amiri" w:hAnsi="Amiri" w:eastAsia="Amiri" w:cs="Amiri"/>
          <w:color w:val="111111"/>
          <w:sz w:val="28"/>
          <w:sz w:val="28"/>
          <w:szCs w:val="28"/>
          <w:rtl w:val="true"/>
          <w:lang w:bidi="ar-SA"/>
        </w:rPr>
        <w:t xml:space="preserve">ووزاوزة ، وقوقيت ، وضوضيت ، وزوزيت </w:t>
      </w:r>
      <w:r>
        <w:rPr>
          <w:rStyle w:val="FootnoteAnchor"/>
          <w:rtl w:val="true"/>
        </w:rPr>
        <w:footnoteReference w:id="355"/>
      </w:r>
      <w:r>
        <w:rPr>
          <w:rFonts w:ascii="Amiri" w:hAnsi="Amiri" w:eastAsia="Amiri" w:cs="Amiri"/>
          <w:color w:val="111111"/>
          <w:sz w:val="28"/>
          <w:sz w:val="28"/>
          <w:szCs w:val="28"/>
          <w:rtl w:val="true"/>
          <w:lang w:bidi="ar-SA"/>
        </w:rPr>
        <w:t xml:space="preserve">، وقوماة ، ودوداة </w:t>
      </w:r>
      <w:r>
        <w:rPr>
          <w:rStyle w:val="FootnoteAnchor"/>
          <w:rtl w:val="true"/>
        </w:rPr>
        <w:footnoteReference w:id="356"/>
      </w:r>
      <w:r>
        <w:rPr>
          <w:rFonts w:ascii="Amiri" w:hAnsi="Amiri" w:eastAsia="Amiri" w:cs="Amiri"/>
          <w:color w:val="111111"/>
          <w:sz w:val="28"/>
          <w:sz w:val="28"/>
          <w:szCs w:val="28"/>
          <w:rtl w:val="true"/>
          <w:lang w:bidi="ar-SA"/>
        </w:rPr>
        <w:t xml:space="preserve">، وشوشاة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امتناعهم من همز نظير هذه الواوات بحيث لا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زحولته </w:t>
      </w:r>
      <w:r>
        <w:rPr>
          <w:rStyle w:val="FootnoteAnchor"/>
          <w:rtl w:val="true"/>
        </w:rPr>
        <w:footnoteReference w:id="357"/>
      </w:r>
      <w:r>
        <w:rPr>
          <w:rFonts w:ascii="Amiri" w:hAnsi="Amiri" w:eastAsia="Amiri" w:cs="Amiri"/>
          <w:color w:val="111111"/>
          <w:sz w:val="28"/>
          <w:sz w:val="28"/>
          <w:szCs w:val="28"/>
          <w:rtl w:val="true"/>
          <w:lang w:bidi="ar-SA"/>
        </w:rPr>
        <w:t>فتزحول تزحولا ، وليس أحد يقول تزحؤلا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جمعوا بينهما متقدّمة الحاء على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قولهم فى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حؤحؤ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إنما جاء فى الأصوات المكرّرة ؛ كما جاء فى الأوّل أيضا فى الأصوات المكرّرة ؛ نحو هؤهؤ ، وقد ثبت أن التكرير محتمل فيه ما لا يكون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هذه مطاولة نحن فتحنا لك بابها ، وشرعنا منهجها ، ثم إنها مع ذلك لا تصحبك ، ولا تستمرّ بك ؛ ألا تراهم قد قالوا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عنونت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يجوز أن يكون فعولت من عنّ يعنّ ، ومطاوعه تعنون ، ومصدره التعنون ، وهذه الواو لا يجوز همزها ؛ لما قدّمنا ذكره ، وأيضا فقد قالوا فى علونته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فعولت من العلانية ، وحاله فى ذلك حال عنونته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سرولته تسرولا ، ولم يهمزوا هذه الواو ؛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همزوا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التسرؤل لما خافوا لبسا ؛ لقولهم مع زوال الضمّة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تسرول ، وسرولته ، ومسرول ؛ كما أنهم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 وأوقات ، وموقت ، ووقّته أعلمهم ذلك أن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بدل من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الأصل والزائد جميعا متساويين متساوقين فى دلالة الحال بما يصحب كلّ واحد منهما من تصريفه وتحريفه ، وفى هذا نقض لما رمت به الفصل بين الزائد والأصل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كيف تصرّفت الحال فالأصل أحفظ لنفسه ، وأدلّ عليها من الزائد ؛ ألا ترى أنك لو حقّرت تسرولا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همزته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 الترخيم ،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الزائد ولم يبق معك دليل عليه ؛ ولو حقّرت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نقلتها إلى </w:t>
      </w:r>
    </w:p>
    <w:p>
      <w:pPr>
        <w:pStyle w:val="BookText"/>
        <w:rPr/>
      </w:pPr>
      <w:r>
        <w:rPr>
          <w:rFonts w:ascii="Amiri" w:hAnsi="Amiri" w:eastAsia="Amiri" w:cs="Amiri"/>
          <w:color w:val="111111"/>
          <w:sz w:val="28"/>
          <w:sz w:val="28"/>
          <w:szCs w:val="28"/>
          <w:rtl w:val="true"/>
          <w:lang w:bidi="ar-SA"/>
        </w:rPr>
        <w:t xml:space="preserve">التسمية ،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تحقير الترخيم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وقيتة ، وظهرت الواو التى هى 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تجيز هاهنا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الهمز هنا جائز لا واجب ، وحذف الزوائد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تحقير الترخيم واجب لا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همز الواو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جائزا أيضا لا واجبا ، قيل همز الواو حشوا أثبت قدما من همزها مبتدأة ، أعنى فى بقائها وإن زالت الضمّة عنها ؛ ألا ترى إلى قوله فى تحقير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قويئم ، وثبات الهمزة وإن زالت الألف الموجبة لها ، فجرت لذلك مجرى الهمزة الأصليّة فى نحو سائل ، وثائر ، من سأل وثأر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اجتنبوا أن يهمزوا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تثبت قدم الهمزة فيرى أنها ليست بدلا ، وليس كذلك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تراها متى زالت الضمّة عنها عادت واوا ؛ نحو موقت ، ومويقت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أجازوا همز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وأمنوا اللبس ، وإن قالوا فى تحقير ترخيمه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وسط الكلمة ليس بموضع لزيادة الهمزة ، إنما هو موضع زيادة الواو ؛ نحو جدول ، وخروع ، وعجوز ، وعمود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رأوا الهمزة موجودة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الضمّة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بدل من واو زائدة ، فكان ذلك يكون أمنا من اللبس؟</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الهمزة وسطا فى أحرف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شمأل وشأمل </w:t>
      </w:r>
      <w:r>
        <w:rPr>
          <w:rStyle w:val="FootnoteAnchor"/>
          <w:rtl w:val="true"/>
        </w:rPr>
        <w:footnoteReference w:id="358"/>
      </w:r>
      <w:r>
        <w:rPr>
          <w:rFonts w:ascii="IRNazanin" w:hAnsi="IRNazanin" w:eastAsia="IRNazanin"/>
          <w:color w:val="111111"/>
          <w:sz w:val="28"/>
          <w:sz w:val="28"/>
          <w:szCs w:val="28"/>
          <w:rtl w:val="true"/>
          <w:lang w:bidi="fa-IR"/>
        </w:rPr>
        <w:t xml:space="preserve">، وجرائض </w:t>
      </w:r>
      <w:r>
        <w:rPr>
          <w:rStyle w:val="FootnoteAnchor"/>
          <w:rtl w:val="true"/>
        </w:rPr>
        <w:footnoteReference w:id="359"/>
      </w:r>
      <w:r>
        <w:rPr>
          <w:rFonts w:ascii="IRNazanin" w:hAnsi="IRNazanin" w:eastAsia="IRNazanin"/>
          <w:color w:val="111111"/>
          <w:sz w:val="28"/>
          <w:sz w:val="28"/>
          <w:szCs w:val="28"/>
          <w:rtl w:val="true"/>
          <w:lang w:bidi="fa-IR"/>
        </w:rPr>
        <w:t xml:space="preserve">، وحطائط بطائط </w:t>
      </w:r>
      <w:r>
        <w:rPr>
          <w:rStyle w:val="FootnoteAnchor"/>
          <w:rtl w:val="true"/>
        </w:rPr>
        <w:footnoteReference w:id="360"/>
      </w:r>
      <w:r>
        <w:rPr>
          <w:rFonts w:ascii="IRNazanin" w:hAnsi="IRNazanin" w:eastAsia="IRNazanin"/>
          <w:color w:val="111111"/>
          <w:sz w:val="28"/>
          <w:sz w:val="28"/>
          <w:szCs w:val="28"/>
          <w:rtl w:val="true"/>
          <w:lang w:bidi="fa-IR"/>
        </w:rPr>
        <w:t xml:space="preserve">، ونئدلان </w:t>
      </w:r>
      <w:r>
        <w:rPr>
          <w:rStyle w:val="FootnoteAnchor"/>
          <w:rtl w:val="true"/>
        </w:rPr>
        <w:footnoteReference w:id="361"/>
      </w:r>
      <w:r>
        <w:rPr>
          <w:rFonts w:ascii="IRNazanin" w:hAnsi="IRNazanin" w:eastAsia="IRNazanin"/>
          <w:color w:val="111111"/>
          <w:sz w:val="28"/>
          <w:sz w:val="28"/>
          <w:szCs w:val="28"/>
          <w:rtl w:val="true"/>
          <w:lang w:bidi="fa-IR"/>
        </w:rPr>
        <w:t xml:space="preserve">، وتأبل </w:t>
      </w:r>
      <w:r>
        <w:rPr>
          <w:rStyle w:val="FootnoteAnchor"/>
          <w:rtl w:val="true"/>
        </w:rPr>
        <w:footnoteReference w:id="362"/>
      </w:r>
      <w:r>
        <w:rPr>
          <w:rFonts w:ascii="IRNazanin" w:hAnsi="IRNazanin" w:eastAsia="IRNazanin"/>
          <w:color w:val="111111"/>
          <w:sz w:val="28"/>
          <w:sz w:val="28"/>
          <w:szCs w:val="28"/>
          <w:rtl w:val="true"/>
          <w:lang w:bidi="fa-IR"/>
        </w:rPr>
        <w:t xml:space="preserve">، وخأتم ، وعألم ، وتأبلت القدر ، والرئبال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ذلك كرهوا أن يقربوا باب لبس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همزة تأبل ، وخأتم ، والعألم ، إنما هى بدل من الألف ،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هى وإن كانت بدلا فإنها بدل من الزائد ، والبدل من الزائد زائد ، وليس البدل من الأصل بأصل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ترى أن حال البدل من الزائد أذهب به فى حكم ما هو بدل منه من الأصل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الاستحسان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غديان ، وعشيان ؛ وقياسه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غدوان وعشوان ؛ لأنهما من غدوت وعشوت ؛ أنشدنا أبو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ابن أسماء يعشوه ويصبحه</w:t>
      </w:r>
    </w:p>
    <w:p>
      <w:pPr>
        <w:pStyle w:val="BookText"/>
        <w:rPr/>
      </w:pPr>
      <w:r>
        <w:rPr>
          <w:rFonts w:ascii="Amiri" w:hAnsi="Amiri" w:eastAsia="Amiri" w:cs="Amiri"/>
          <w:color w:val="111111"/>
          <w:sz w:val="28"/>
          <w:sz w:val="28"/>
          <w:szCs w:val="28"/>
          <w:rtl w:val="true"/>
          <w:lang w:bidi="ar-SA"/>
        </w:rPr>
        <w:t xml:space="preserve">من هجمة كأشاء النخل درّار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ومثله أيضا دامت السماء تديم ديما ، وهو من الواو ؛ لاجتماع العرب طرّا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أدوم من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يخرج تنبيها على أصل بابه ؛ نحو استحوذ ، وأغيلت المرأة ،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صددت فأطولت الصدود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شراب مبولة ، وهو مطيبة للنفس ،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أهل لأن يؤكرما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ونظائره كثيرة ؛ غير أن ذلك يخرج ليعلم به أن أصل استقام استقوم ، وأصل مقامة مقومة ، وأصل يحسن يؤحسن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هذا ولا ما قبله ؛ لأنه لم تستحكم علّته ، وإنما خرج تنبيها وتصرّفا واتّساعا</w:t>
      </w:r>
      <w:r>
        <w:rPr>
          <w:rFonts w:eastAsia="Amiri" w:cs="Amiri" w:ascii="Amiri" w:hAnsi="Amiri"/>
          <w:color w:val="111111"/>
          <w:sz w:val="28"/>
          <w:szCs w:val="28"/>
          <w:rtl w:val="true"/>
          <w:lang w:bidi="ar-SA"/>
        </w:rPr>
        <w:t>.</w:t>
      </w:r>
      <w:bookmarkStart w:id="107" w:name="pg14385_150423"/>
    </w:p>
    <w:p>
      <w:pPr>
        <w:pStyle w:val="Heading2"/>
        <w:numPr>
          <w:ilvl w:val="1"/>
          <w:numId w:val="1"/>
        </w:numPr>
        <w:rPr/>
      </w:pPr>
      <w:bookmarkStart w:id="108" w:name="__RefHeading___Toc7760540_3381743652"/>
      <w:bookmarkStart w:id="109" w:name="_Toc38"/>
      <w:bookmarkEnd w:id="107"/>
      <w:bookmarkEnd w:id="108"/>
      <w:r>
        <w:rPr>
          <w:rtl w:val="true"/>
        </w:rPr>
        <w:t>باب فى تخصيص العلل</w:t>
      </w:r>
      <w:bookmarkEnd w:id="109"/>
    </w:p>
    <w:p>
      <w:pPr>
        <w:pStyle w:val="BookText"/>
        <w:rPr/>
      </w:pP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محصول مذهب أصحابنا ومتصرّف أقوالهم مبنىّ على جواز تخصيص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أنها وإن تقدّمت علل الفقه فإنها أو أكثرها إنما تجرى مجرى التخفيف والفرق ، ولو تكلّف متكلّف نقضها لكان ذلك ممكنا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غير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ومستثقلا ؛ ألا تراك لو تكلّفت تصحيح فاء ميزان ، وميعاد ، لقدرت على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موزان ، وموعاد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آثرت تصحيح فاء موسر ، وموقن ، لقدرت على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 وميقن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نصبت الفاعل ، ورفعت المفعول ، أو ألغيت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الجوارّ ، والنواصب ، والجوازم ، لكنت مقتدرا على النطق بذلك ، وإن نفى القياس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كذلك علل المتكلّمين ؛ لأنها لا قدرة على غيرها ؛ ألا ترى أن اجتماع السواد والبياض فى محلّ واحد ممتنع لا مستكره ، وكون الجسم متحرّكا ساكنا فى حال واحدة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إلى ظهوره ، ولا إلى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كان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بذلك تأخّر علل النحويين عن علل المتكلمين ، وإن تقدّمت علل المتفقّهين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من بعد هذا أن علل النحويين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لا بدّ منه ، فهو لا حق بعلل المتكلمين ، وهو قلب الألف واوا لانضمام ما قبلها ، وياء لانكسار ما قبلها ؛ نحو ضورب ، وقراطيس ، وقد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امتناع الابتداء بالساكن ؛ وقد تقدّم ما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يبقى النظر فيما بعد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العلل التى يجوز تخصيصها ، كصحة الواو إذا اجتمعت مع الياء ، وسبقت الأولى منهما بالسكون ؛ نحو حيوة ، وعوى الكلب عوية ، ونحو صحّة الواو ، والياء ، فى نحو غزوا ، ورميا ، والنزوان ، والغليان ، وصحّة الواو فى نحو اجتوروا ، واعتونوا ، واهتوشوا ، إنما اضطرّ القائل </w:t>
      </w:r>
    </w:p>
    <w:p>
      <w:pPr>
        <w:pStyle w:val="BookText"/>
        <w:rPr/>
      </w:pPr>
      <w:r>
        <w:rPr>
          <w:rFonts w:ascii="Amiri" w:hAnsi="Amiri" w:eastAsia="Amiri" w:cs="Amiri"/>
          <w:color w:val="111111"/>
          <w:sz w:val="28"/>
          <w:sz w:val="28"/>
          <w:szCs w:val="28"/>
          <w:rtl w:val="true"/>
          <w:lang w:bidi="ar-SA"/>
        </w:rPr>
        <w:t>بتخصيص العلّة فيها وفى أشباهها ؛ لأنه لم يحتط فى وصف العلّة ؛ ولو قدّم الاحتياط فيها لأمن الاعتذار بتخصيصها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إذا عقد هذا الموضع قال فى علّة قلب الواو والياء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والياء متى تحرّكتا وانفتح ما قبلهما قلبتا ألفين ؛ نحو قام ، وباع ، وغزا ، ورمى ، وباب ، وعاب ، وعصا ، ورحى ، فإذا أدخل </w:t>
      </w:r>
      <w:r>
        <w:rPr>
          <w:rStyle w:val="FootnoteAnchor"/>
          <w:rtl w:val="true"/>
        </w:rPr>
        <w:footnoteReference w:id="366"/>
      </w:r>
      <w:r>
        <w:rPr>
          <w:rFonts w:ascii="Amiri" w:hAnsi="Amiri" w:eastAsia="Amiri" w:cs="Amiri"/>
          <w:color w:val="111111"/>
          <w:sz w:val="28"/>
          <w:sz w:val="28"/>
          <w:szCs w:val="28"/>
          <w:rtl w:val="true"/>
          <w:lang w:bidi="ar-SA"/>
        </w:rPr>
        <w:t xml:space="preserve">عليه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صحّتا فى نحو غزوا ، ورميا ، وغزوان ، وصميان </w:t>
      </w:r>
      <w:r>
        <w:rPr>
          <w:rStyle w:val="FootnoteAnchor"/>
          <w:rtl w:val="true"/>
        </w:rPr>
        <w:footnoteReference w:id="367"/>
      </w:r>
      <w:r>
        <w:rPr>
          <w:rFonts w:ascii="Amiri" w:hAnsi="Amiri" w:eastAsia="Amiri" w:cs="Amiri"/>
          <w:color w:val="111111"/>
          <w:sz w:val="28"/>
          <w:sz w:val="28"/>
          <w:szCs w:val="28"/>
          <w:rtl w:val="true"/>
          <w:lang w:bidi="ar-SA"/>
        </w:rPr>
        <w:t xml:space="preserve">، وصحّت الواو خاصّة فى نحو اعتونوا ، واهتوشوا ، أخذ يتطلّب ويتعذّر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صحّتا فى نحو رميا ، وغزوا ؛ مخافة أن تقلبا ألفين فتحذف إحداهما فيصير اللفظ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 ورمى ، فتلتبس التثنية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قلبوهما ألفين فى نحو نفيان ، ونزوان ، لحذفت إحداهما ، فصار اللفظ بهما نفان ، ونزان ، فالتبس فعلان مما لامه حرف علّة بفعال مما لامه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الواو فى نحو اعتونوا ، واهتوشوا ؛ لأنهما فى معنى ما لا بدّ من صحّته ، أعنى تعاونوا وتهاوشوا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صحّتا فى نحو عور ، وصيد ؛ لأنهما فى معنى اعورّ ، واصيدّ ، وكذلك يقولون فى نحو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مثله فى الناس إلا مملّكا</w:t>
      </w:r>
    </w:p>
    <w:p>
      <w:pPr>
        <w:pStyle w:val="BookText"/>
        <w:rPr/>
      </w:pPr>
      <w:r>
        <w:rPr>
          <w:rFonts w:ascii="Amiri" w:hAnsi="Amiri" w:eastAsia="Amiri" w:cs="Amiri"/>
          <w:color w:val="111111"/>
          <w:sz w:val="28"/>
          <w:sz w:val="28"/>
          <w:szCs w:val="28"/>
          <w:rtl w:val="true"/>
          <w:lang w:bidi="ar-SA"/>
        </w:rPr>
        <w:t xml:space="preserve">أبو أمّه حىّ أبوه يقاربه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إنما جاز ما فيه من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لا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جاء من قصر الممدود ومدّ المقصور ، وتذكير المؤنث ، وتأنيث المذكّر ، ومن وضع الكلام فى غير موضعه ؛ يحتجّون فى ذلك وغيره بضرورة الشعر ، ويجنحون إليها مرسلة غير متحجّرة ، وكذلك ما عدا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يسوّون بينه ، ولا يحتاطون فيه ، فيحرسوا أوائل التعليل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الذى نتق </w:t>
      </w:r>
      <w:r>
        <w:rPr>
          <w:rStyle w:val="FootnoteAnchor"/>
          <w:rtl w:val="true"/>
        </w:rPr>
        <w:footnoteReference w:id="369"/>
      </w:r>
      <w:r>
        <w:rPr>
          <w:rFonts w:ascii="Amiri" w:hAnsi="Amiri" w:eastAsia="Amiri" w:cs="Amiri"/>
          <w:color w:val="111111"/>
          <w:sz w:val="28"/>
          <w:sz w:val="28"/>
          <w:szCs w:val="28"/>
          <w:rtl w:val="true"/>
          <w:lang w:bidi="ar-SA"/>
        </w:rPr>
        <w:t>عليهم هذا الموضع حتى اضطرّهم إلى القول بتخصيص العلل ، وأصارهم إلى حيز التعذّر والتمحّل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وسأضع فى ذلك رسما يقتاس فينتفع به بإذن الله ومشيئته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نقول فى علّة قلب الواو والياء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متى تحرّكتا حركة لازمة </w:t>
      </w:r>
    </w:p>
    <w:p>
      <w:pPr>
        <w:pStyle w:val="BookText"/>
        <w:rPr/>
      </w:pPr>
      <w:r>
        <w:rPr>
          <w:rFonts w:ascii="Amiri" w:hAnsi="Amiri" w:eastAsia="Amiri" w:cs="Amiri"/>
          <w:color w:val="111111"/>
          <w:sz w:val="28"/>
          <w:sz w:val="28"/>
          <w:szCs w:val="28"/>
          <w:rtl w:val="true"/>
          <w:lang w:bidi="ar-SA"/>
        </w:rPr>
        <w:t>وانفتح ما قبلهما وعرى الموضع من اللّبس ، أو أن يكون فى معنى ما لا بدّ من صحّة الواو والياء فيه ، أو أن يخرج على الصحّة منبهة على أصل بابه ، فإنهما يقلبان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احتطت فى وصف العلّة بما ذكرناه سقط عنك الاعتراض عليك بصحّة الواو والياء فى حوبة وجيل ؛ إذ كانت الحركة فيهما عارضة غير لازمة ، إنما هى منقولة إليهما من الهمزة المحذوفة للتخفيف فى حوأبة </w:t>
      </w:r>
      <w:r>
        <w:rPr>
          <w:rStyle w:val="FootnoteAnchor"/>
          <w:rtl w:val="true"/>
        </w:rPr>
        <w:footnoteReference w:id="370"/>
      </w:r>
      <w:r>
        <w:rPr>
          <w:rFonts w:ascii="Amiri" w:hAnsi="Amiri" w:eastAsia="Amiri" w:cs="Amiri"/>
          <w:color w:val="111111"/>
          <w:sz w:val="28"/>
          <w:sz w:val="28"/>
          <w:szCs w:val="28"/>
          <w:rtl w:val="true"/>
          <w:lang w:bidi="ar-SA"/>
        </w:rPr>
        <w:t xml:space="preserve">وجيأل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يسقط عنك الإلزام لك بصحّة الواو والياء فى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قولك فى تفسير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وَانْطَلَقَ الْمَلَأُ مِنْهُمْ أَنِ امْشُوا وَاصْبِرُوا عَلى آلِهَتِكُمْ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الياء والواو متحرّكتين مفتوحا ما قبلهما ؛ من حيث كانت الحركة فيهما لالتقاء الساكنين ، فلم يعتدّ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يسقط عنك الاعتراض بصحّة الواو والياء فى عور وصيد ، بأنهما فى معنى ما لا بدّ فيه من صحّة الواو والياء ، وهما اعورّ واصيدّ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صحّت فى نحو اعتونوا ، وازدوجوا ، لمّا كان فى معنى ما لا بدّ فيه من صحّتها ، وهو تعاونوا ، وتزاوجوا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صحّتا فى كروان ، وصميان ؛ مخافة أن يصيرا من مثال فعلان ، واللام معتلة ، إلى فعال ، واللام صحيحة ، وكذلك صحّتا فى رجل سمّيته بكروان ، وصميان ، ثم رخّمته ترخيم قولك يا حار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كرو ، ويا صمى ؛ لأنك لو قلبتهما فيه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كرا ، ويا صما ، لالتبس فعلان ، بفعل ، ولأن الألف والنون فيهما مقدّرتان أيضا فصحّتا كما صحّتا وهما موجودتان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صحّت أيضا الواو والياء فى قوله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وَعَصَوُا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تَرَيِنَّ مِنَ الْبَشَرِ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كانت الحركة عارضة لالتقاء الساكنين 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صحّتا فى القود ، والحوكة ، والغيب ؛ تنبيها على أصل باب ، ودار ، وعاب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أفلا ترى إلى احتياطك فى العلّة كيف أسقط عنك هذه الالتزامات كلّها ، ولو لم تقدّم الأخذ بالحزم لاضطررت إلى تخصيص العلّة ،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والعذر فى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قدّمت ذلك الاحتياط لم يتوجّه عليك سؤال ؛ لأنه متى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صحّت الياء والواو فى جيل ، وحوبة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يسقطه ما تقدّم ؛ إذ كانت الحركة عارضة لا لازمة ، ولو لم تحتط بما قدّمت لأجاءتك الحال إلى تمحل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عينه موجود فى العلل الكلاميّة ؛ ألا ترى أنك تقول فى إفساد اجتماع الحركة والسكون على المحلّ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اجتمعا لوجب أن يكون المحلّ الواحد ساكنا متحرّكا فى حال واحدة ، ولو لا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واحدة لفسدت العلّة ؛ ألا ترى أنّ المحلّ الواحد قد يكون ساكنا متحرّكا فى حالين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علمت بهذا وغيره مما هو جار مجراه قوّة الحاجة إلى الاحتياط فى تخصيص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حصّل عليك هذا الموضع لم تلجأ فى قلب الواو والياء إذا تحرّكتا وانفتح ما قبلهما ألفين ، إلا إلى الهرب من اجتماع الأشباه ؛ وهى حرف العلّة والحركتان اللتان اكتنفتاه ، وقد علم مضارعة الحركات لحروف اللين ، وهذا أمر موجود فى قام ، وخاف ، وهاب ، كوجوده فى حول ، وعور ، وصيد ، وعين ؛ ألا ترى أن أصل خاف 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وهيب ، فهما فى الأصل كحول وصيد ، وقد تجشّمت فى حول وصيد من الصحّة ما تحاميته فى خوف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احتياطك بزعمك فى العلّة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عرى الموضع من اللّبس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فى معنى ما لا بدّ من صحّته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الحركة غير لازمة ، فلم نرك أوردته إلا لتستثنى به ما يورده الخصم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صحّ من الياء والواو وهو متحرّك وقبله 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إنما جئت إلى هذه الشواذّ التى تضطرّك إلى القول بتخصيص العلل فحشوت بها حديث علّتك لا غير ؛ وإلا فالذى أوجب القلب فى خاف ، وهاب ، من استثقال حرفى اللين متحرّكين مفتوحا ما قبلهما موجود البتة فى حول وصيد ، وإذا كان الأمر كذلك دلّ على انتقاض العلّة وفسادها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إنّ صورة حول وصيد لفظا هى صورة خوف وهيب ، إلا أنّ هناك </w:t>
      </w:r>
    </w:p>
    <w:p>
      <w:pPr>
        <w:pStyle w:val="BookText"/>
        <w:rPr/>
      </w:pPr>
      <w:r>
        <w:rPr>
          <w:rFonts w:ascii="Amiri" w:hAnsi="Amiri" w:eastAsia="Amiri" w:cs="Amiri"/>
          <w:color w:val="111111"/>
          <w:sz w:val="28"/>
          <w:sz w:val="28"/>
          <w:szCs w:val="28"/>
          <w:rtl w:val="true"/>
          <w:lang w:bidi="ar-SA"/>
        </w:rPr>
        <w:t>من بعد هذا فرقا ، وإن صغر فى نفسك وقلّ فى تصوّرك وحسّك ، فإنه معنى عند العرب مكين فى أنفسها ، متقدّم فى إيجابه التأثير الظاهر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أوردناه وشرطناه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الحركة غير لازمة ، وكون الكلمة فى معنى ما لا بدّ من صحّة حرف لينه ، ومن تخوّفهم التباسه بغيره ؛ فإن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أخذناه عنها ، وعرفناه من تصرّف مذاهبها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عنايتها بمعانيها أقوى من عنايتها بألفاظها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لهذا بابا نتقصّاه فيه بمعونة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تعلم عاجلا إلى أن تصير إلى ذلك الباب آجلا ، أنّ سبب إصلاحها ألفاظها ، وطردها إيّاها على المثل والأحذية التى قنّنتها لها ، وقصرتها عليها ، إنما هو لتحصين المعنى وتشريفه ، والإبانة عنه وتصويره ؛ ألا ترى أن استمرار رفع الفاعل ، ونصب المفعول ، إنما هو للفرق بين الفاعل والمفعول ؛ وهذا الفرق أمر معنوىّ ، أصلح اللفظ له وقيد مقاده الأوفق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بهذا أن زينة الألفاظ وحليتها لم يقصد بها إلا تحصين المعانى وحياطتها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إذا هو المكرّم المخدوم ، واللفظ هو المتبذل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فإذا جرت العلّة فى معلولها ، واستتبّت على منهجها وأمّها قوى حكمها ، واحتمى جانبها ، ولم يسع أحدا أن يعرض لها إلا بإخراجه شيئا إن قدر على إخراجه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يفصّلها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هكذا ، وبعضها هكذا فمردود عليه ، ومرذول عند أهل النظر فيما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مجموع ما يورده المعتلّ بها هو حدّها ووصفها ، فإذا انقادت وأثّرت وجرت فى معلولاتها فاستمرّت ، لم يبق على بادئها ، وناصب نفسه للمراماة عنها ، بقيّة فيطالب بها ، ولا قصمة سواك فيفكّ يد ذمّته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الهذلىّ </w:t>
      </w:r>
      <w:r>
        <w:rPr>
          <w:rFonts w:eastAsia="IRNazanin" w:cs="IRNazanin"/>
          <w:color w:val="111111"/>
          <w:sz w:val="28"/>
          <w:szCs w:val="28"/>
          <w:rtl w:val="true"/>
          <w:lang w:bidi="fa-IR"/>
        </w:rPr>
        <w:t xml:space="preserve">: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كنت قلت فى هذه اللفظة فى كتابى فى ديوان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أعلّت هذه العين هناك ولم تصحّ كما صحّت عين اجتوروا واعتونوا من حيث كان ترك قلب الياء ألفا أثقل عليهم من ترك قلب الواو ألفا ؛ لبعد ما بين الألف والواو ، وقربها </w:t>
      </w:r>
    </w:p>
    <w:p>
      <w:pPr>
        <w:pStyle w:val="BookText"/>
        <w:rPr/>
      </w:pPr>
      <w:r>
        <w:rPr>
          <w:rFonts w:ascii="Amiri" w:hAnsi="Amiri" w:eastAsia="Amiri" w:cs="Amiri"/>
          <w:color w:val="111111"/>
          <w:sz w:val="28"/>
          <w:sz w:val="28"/>
          <w:szCs w:val="28"/>
          <w:rtl w:val="true"/>
          <w:lang w:bidi="ar-SA"/>
        </w:rPr>
        <w:t>من الياء ، وكلّما تدانى الحرفان أسرع انقلاب أحدهما إلى صاحبه ، وانجذابه نحوه ، وإذا تباعدا كانا بالصحّة والظهور 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جرى هناك على مألوف العرف فى تخصيص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هذا الموضع فمظنّة من استمرار المحجّة واحتماء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استاف هنا لا يراد به تسايفوا أى تضاربوا بالسيوف ، فتلزم صحّته كصحّة عين تسايفوا ؛ كما لزمت صحّة اجتوروا لمّا كان فى معنى ما لا بدّ من صحّة عينه ، وهو تجاوروا ؛ بل تكون استافوا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تناولوا سيوفهم وجرّدوها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يعلم من بعد أنهم تضاربوا ؛ مما دلّ عليه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استافوا ، فكأنه من باب الاكتفاء بالسبب عن المسبّب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 الآكلين الماء ظلما فما أرى</w:t>
      </w:r>
    </w:p>
    <w:p>
      <w:pPr>
        <w:pStyle w:val="BookText"/>
        <w:rPr/>
      </w:pPr>
      <w:r>
        <w:rPr>
          <w:rFonts w:ascii="Amiri" w:hAnsi="Amiri" w:eastAsia="Amiri" w:cs="Amiri"/>
          <w:color w:val="111111"/>
          <w:sz w:val="28"/>
          <w:sz w:val="28"/>
          <w:szCs w:val="28"/>
          <w:rtl w:val="true"/>
          <w:lang w:bidi="ar-SA"/>
        </w:rPr>
        <w:t xml:space="preserve">ينالون خيرا بعد أكلهم الماء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يريد قوما كانوا يبيعون الماء فيشترون بثمنه ما يأكلونه ، فاكتفى بذكر الماء الذى هو سبب المأكول من ذكر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تفسير أهل اللغة أنّ استاف القوم فى معنى تسايفوا فتفسير على المعنى ؛ كعادتهم فى أمثال ذلك ؛ ألا تراهم قالوا فى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مدفوق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 غير أن طريق الصنعة فيه أنه ذو دفق كما حكاه الأصمعىّ عنهم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ضارب إذا ضربت </w:t>
      </w:r>
      <w:r>
        <w:rPr>
          <w:rStyle w:val="FootnoteAnchor"/>
          <w:rtl w:val="true"/>
        </w:rPr>
        <w:footnoteReference w:id="374"/>
      </w:r>
      <w:r>
        <w:rPr>
          <w:rFonts w:ascii="Amiri" w:hAnsi="Amiri" w:eastAsia="Amiri" w:cs="Amiri"/>
          <w:color w:val="111111"/>
          <w:sz w:val="28"/>
          <w:sz w:val="28"/>
          <w:szCs w:val="28"/>
          <w:rtl w:val="true"/>
          <w:lang w:bidi="ar-SA"/>
        </w:rPr>
        <w:t>، وتفسيره أنها ذات ضرب أى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ذا عصمة ، وذو العصمة يكون مفعولا كما يكون فاعلا ، فمن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عيّل الأيتام طعنة ناشره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أناشر لا زالت يمينك آشره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أى ذات أشر ، والأشر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 والقطع ، وذو الشىء قد يكون مفعولا كما يكون فاعلا ؛ وعلى ذلك عامّة باب طاهر ، وطالق ، وحائض ، وطامث ؛ ألا ترى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طهر ، وذات طلاق ، وذات حيض ، وذات 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ألفاظ ليست جارية على الفعل ؛ لأنها لو جرت عليه للزم إلحاقها تاء التأنيث ؛ كما لحقت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عِيشَةٍ 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ذات رضا ، فمن هنا صارت بمعنى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 مذكّرة لكانت كضارب وبازل ، كباب حائض وطاهر ؛ إذ الجميع غير جار على الفعل ، لكن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زالت يمينك آشرة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وينبغى أن يعلم أن هذه 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التاء التى يخرج بها اسم الفاعل على التأنيث لتأنيث الفعل من لفظه ؛ لأنها لو كانت تلك لفسد القول ؛ ألا ترى أنه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الناقة ولا رضيت العيشة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إيّاها وجب أن تكون التى للمبالغة ؛ كفروقة ، وصرورة ، وداهية ، وراوية ، مما لحقته التاء للمبالغة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ذلك أيضا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جريانها صفة على مؤنث ، وهى بلفظ الجارى على الفعل ، فزاد ذلك فيما ذكرنا ؛ ألا ترى إلى همز حائض ، وإن لم يجر على الفعل ، إنما سببه أنه شابه فى اللفظ ما اطّرد همزه من الجارى على الفعل ؛ نحو قائم ، وصائم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أن عين حائض همزة ، وليست ياء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يظنّه كذلك 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زائر ، من زيارة النساء ، وهذا واضح ؛ ألا ترى أنه لو كانت العين صحيحة لوجب ظهورها واوا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الحائش ، والعائر للرمد ، وإن لم يجريا على الفعل ، لمّا جاءا مجىء ما يجب همزه وإعلاله فى غالب الأمر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وإذا كانوا قد أنّثوا المصدر لمّا جرى وصفا على المؤنّث ؛ نحو امرأة عدلة ، وفرس طوعة القياد ، وقول أميّة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والحيّة الحتفة الرّقشاء أخرجها</w:t>
      </w:r>
    </w:p>
    <w:p>
      <w:pPr>
        <w:pStyle w:val="BookText"/>
        <w:rPr/>
      </w:pPr>
      <w:r>
        <w:rPr>
          <w:rFonts w:ascii="Amiri" w:hAnsi="Amiri" w:eastAsia="Amiri" w:cs="Amiri"/>
          <w:color w:val="111111"/>
          <w:sz w:val="28"/>
          <w:sz w:val="28"/>
          <w:szCs w:val="28"/>
          <w:rtl w:val="true"/>
          <w:lang w:bidi="ar-SA"/>
        </w:rPr>
        <w:t xml:space="preserve">من حجرها آمنات الله والكلم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وإذا جاز دخول التاء على المصادر وليست على صورة اسم الفاعل ولا هى الفاعل فى الحقيقة ، وإنما استهوى لذلك جريها وصفا على المؤنّث ، كان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آشرة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بجواز ذلك فيه ، وجريه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فى يوجل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ياجل ، وفى ييأس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ياءس ، وفى طىّء طائىّ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حاحيت ، وعاعيت ، وهاهيت ، فقلبوا الياء والواو هنا ألفين ، وهما ساكنتان ، وفى هذا نقض لقولك ؛ ألا تراك إنما جعلت علة قلب الواو والياء ألفين تلك الأسباب التى أحدها كونهما متحرّكتين ، وأنت تجدهما ساكنتين ، ومع ذلك فقد تراهما منقلبتين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نقضا ، ولا يراه أهل النظر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الحكم الواحد قد يكون معلولا بعلّتين ثنتين ، فى وقت واحد تارة ، وفى وقتين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ذلك فى باب المعلول بعلّتين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شرطك واحتياطك فى باب قلب الواو ياء إذا اجتمعت مع الياء فى نحو سيّد ، وهيّن ، وجيّد ، وشويت شيّا ، ولويت يده ليّا ، وقد تراهم قالوا حيوة ، وضيون ، وقالوا عوى الكلب عوية ، وقالوا فى تحقير أسود ، وجدول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جديول ، وأسيود ، وأجازوا قياس ذلك فيما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واوه عين متحركة أو زائدة قبل الطرف؟</w:t>
      </w:r>
    </w:p>
    <w:p>
      <w:pPr>
        <w:pStyle w:val="BookText"/>
        <w:rPr/>
      </w:pPr>
      <w:r>
        <w:rPr>
          <w:rFonts w:ascii="Amiri" w:hAnsi="Amiri" w:eastAsia="Amiri" w:cs="Amiri"/>
          <w:color w:val="111111"/>
          <w:sz w:val="28"/>
          <w:sz w:val="28"/>
          <w:szCs w:val="28"/>
          <w:rtl w:val="true"/>
          <w:lang w:bidi="ar-SA"/>
        </w:rPr>
        <w:t xml:space="preserve">فالذى نقول فى هذا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الياء والواو متى اجتمعتا ، وسبقت الأولى بالسكون منهما ، ولم تكن الكلمة </w:t>
      </w:r>
      <w:r>
        <w:rPr>
          <w:rStyle w:val="FootnoteAnchor"/>
          <w:rtl w:val="true"/>
        </w:rPr>
        <w:footnoteReference w:id="377"/>
      </w:r>
      <w:r>
        <w:rPr>
          <w:rFonts w:ascii="Amiri" w:hAnsi="Amiri" w:eastAsia="Amiri" w:cs="Amiri"/>
          <w:color w:val="111111"/>
          <w:sz w:val="28"/>
          <w:sz w:val="28"/>
          <w:szCs w:val="28"/>
          <w:rtl w:val="true"/>
          <w:lang w:bidi="ar-SA"/>
        </w:rPr>
        <w:t>علما ، ولا مرادا بصحّة واوها التنبيه على أصول أمثالها ، ولا كانت تحقيرا محمولا على تكسير ، فإن الواو منه تقلب ياء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فعلت هذا واحتطت للعلّة به أسقطت تلك الإلزامات عنك ؛ ألا ترى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والأعلام تأتى مخالفة للأجناس فى كثير من الأحكام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صحّ لأنه خرج على الصحّة تنبيها على أن أصل سيّد وميّت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سيود وميوت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سالمة ؛ ليعلم بذلك أن أصل ليّة لوية ، وأن أصل طيّة طوية ، وليعلم أن هذا الضرب من التركيب وإن قلّ فى الاستعمال ، فإنه مراد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أجازوا تصحيح نحو أسيود وجديول ، إرادة للتنبيه على أن التحقير والتكسير فى هذا النحو من المثل من قبيل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فى العلم أسيّد ، فأعلّوا كما أعلّوا فى الجنس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أسيّد ذو خرّيطة نهارا</w:t>
      </w:r>
    </w:p>
    <w:p>
      <w:pPr>
        <w:pStyle w:val="BookText"/>
        <w:rPr/>
      </w:pPr>
      <w:r>
        <w:rPr>
          <w:rFonts w:ascii="IRNazanin" w:hAnsi="IRNazanin" w:eastAsia="IRNazanin"/>
          <w:color w:val="111111"/>
          <w:sz w:val="28"/>
          <w:sz w:val="28"/>
          <w:szCs w:val="28"/>
          <w:rtl w:val="true"/>
          <w:lang w:bidi="fa-IR"/>
        </w:rPr>
        <w:t xml:space="preserve">من المتلقّطى قرد القمام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سيأتيهم بوحى القول عنى</w:t>
      </w:r>
    </w:p>
    <w:p>
      <w:pPr>
        <w:pStyle w:val="BookText"/>
        <w:rPr/>
      </w:pPr>
      <w:r>
        <w:rPr>
          <w:rFonts w:ascii="Amiri" w:hAnsi="Amiri" w:eastAsia="Amiri" w:cs="Amiri"/>
          <w:color w:val="111111"/>
          <w:sz w:val="28"/>
          <w:sz w:val="28"/>
          <w:szCs w:val="28"/>
          <w:rtl w:val="true"/>
          <w:lang w:bidi="ar-SA"/>
        </w:rPr>
        <w:t>ويدخل رأسه تحت القرام</w:t>
      </w:r>
    </w:p>
    <w:p>
      <w:pPr>
        <w:pStyle w:val="BookText"/>
        <w:rPr/>
      </w:pPr>
      <w:r>
        <w:rPr>
          <w:rFonts w:ascii="Amiri" w:hAnsi="Amiri" w:eastAsia="Amiri" w:cs="Amiri"/>
          <w:color w:val="111111"/>
          <w:sz w:val="28"/>
          <w:sz w:val="28"/>
          <w:szCs w:val="28"/>
          <w:rtl w:val="true"/>
          <w:lang w:bidi="ar-SA"/>
        </w:rPr>
        <w:t xml:space="preserve">والقرد ،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نفاية الصّوف خاصة ، ثم استعمل فيما سواه من الوبر والشعر والكتان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ذلك 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القلب الذى فى أسيّد قد كان سبق إليه وهو جنس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غليّم أسيّد ، ثم نقل إلى العلميّة بعد أن أسرع فيه القلب فبقى بحاله ، لا أن القلب إنما وجب فيه بعد العلميّة ، وقد كان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جنس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ويؤنّس بهذا أيضا أن الإعلال فى هذا النحو هو الاختيار فى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سبق القلب الذى هو أقوى وأقيس القولين سمّى به معلا ، فبقى بعد النقل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نقوله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سمّى به مصغّرا فبقى بعد بحاله قبل ، ولو كان إنما حقّر بعد أن سمّى به لوجب ترك إلحاق علامة التأنيث به ؛ كما أنك لو سمّيت رجلا هندا ، ثم حقّرت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سمّيته بها محقّرة قبل التسمية لوجب أن تقرّ التاء بحالها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هنيدة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الكتاب ، وإن كان يونس يقول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أنا لسنا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علم فلا بدّ من صحّة واوه إذا اجتمعت مع الياء ساكنة أولاهما فيلزمنا ما رمت إلزامنا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الياء والواو ، وسبقت الأولى منهما بالسكون ، ولم يكن الاسم علما ، </w:t>
      </w:r>
    </w:p>
    <w:p>
      <w:pPr>
        <w:pStyle w:val="BookText"/>
        <w:rPr/>
      </w:pPr>
      <w:r>
        <w:rPr>
          <w:rFonts w:ascii="Amiri" w:hAnsi="Amiri" w:eastAsia="Amiri" w:cs="Amiri"/>
          <w:color w:val="111111"/>
          <w:sz w:val="28"/>
          <w:sz w:val="28"/>
          <w:szCs w:val="28"/>
          <w:rtl w:val="true"/>
          <w:lang w:bidi="ar-SA"/>
        </w:rPr>
        <w:t>ولا على تلك الأوصاف التى ذكرنا فإن الواو تقلب ياء وتدغم الياء فى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علّة من علل قلب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ألا تعتلّ الواو إذا اجتمعت مع الياء ساكنة أولاهما إلا من هذا الوجه فلم نقل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أن نقول به وقد قدّمنا أن الحكم الواحد قد يكون معلولا بعلّتين وأكثر من ذلك ، وتضمّنّا أن نفرد لهذا الفصل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إذا رافعناك فى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نفزع إلى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صحّت لكونها علما ، والأعلام تأتى كثيرا أحكامها تخالف أحكام الأجناس ، وأنت تروم فى اعتلالك هذا الثانى أن تسوّى بين أحكامهما ، وتطرد على سمت واحد كلا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 قد استمرّ ، ولم تعرض له ، ولا سوّغتك الحال الطعن فيه ، وإنما هذا الاعتراض على الجواب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 فيه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لنا مذهبا سنوضّحه فى باب يلى هذا ؛ وهو حديث الفرق بين علّة الجواز وعلّة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علّة قلب واو سوط ، وثوب ، إذا كسّرت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 وسياط؟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لا بدّ فى تعليله من جمع خمسة أغراض ، فإن نقصت واحدا فسد الجواب ، وتوجه عليه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ثيابا ، وسياطا ، وحياضا ، وبابه جمع ، والجمع أثقل من الواحد ، وأنّ عين واحده ضعيفة بالسكون ، وقد يراعى فى الجمع حكم الواحد ، وأنّ قبل عينه كسرة ، وهى مجلبة فى كثير من الأمر لقلب الواو ياء ، وأنّ بعدها ألفا ، والألف شبيهة بالياء ، وأنّ لام سوط وثوب صحيحة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خمسة أوصاف لا غنى بك عن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صحّة خوان ، وبوان </w:t>
      </w:r>
      <w:r>
        <w:rPr>
          <w:rStyle w:val="FootnoteAnchor"/>
          <w:rtl w:val="true"/>
        </w:rPr>
        <w:footnoteReference w:id="379"/>
      </w:r>
      <w:r>
        <w:rPr>
          <w:rFonts w:ascii="Amiri" w:hAnsi="Amiri" w:eastAsia="Amiri" w:cs="Amiri"/>
          <w:color w:val="111111"/>
          <w:sz w:val="28"/>
          <w:sz w:val="28"/>
          <w:szCs w:val="28"/>
          <w:rtl w:val="true"/>
          <w:lang w:bidi="ar-SA"/>
        </w:rPr>
        <w:t>، وصوان ، لمّا كان مفردا لا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ألا ترى إلى صحّة واو </w:t>
      </w:r>
    </w:p>
    <w:p>
      <w:pPr>
        <w:pStyle w:val="BookText"/>
        <w:rPr/>
      </w:pPr>
      <w:r>
        <w:rPr>
          <w:rFonts w:ascii="Amiri" w:hAnsi="Amiri" w:eastAsia="Amiri" w:cs="Amiri"/>
          <w:color w:val="111111"/>
          <w:sz w:val="28"/>
          <w:sz w:val="28"/>
          <w:szCs w:val="28"/>
          <w:rtl w:val="true"/>
          <w:lang w:bidi="ar-SA"/>
        </w:rPr>
        <w:t xml:space="preserve">زوجة ، وعودة ، وهى جمع واحد ساكن العين ، وهو زوج ، وعود </w:t>
      </w:r>
      <w:r>
        <w:rPr>
          <w:rStyle w:val="FootnoteAnchor"/>
          <w:rtl w:val="true"/>
        </w:rPr>
        <w:footnoteReference w:id="380"/>
      </w:r>
      <w:r>
        <w:rPr>
          <w:rFonts w:ascii="Amiri" w:hAnsi="Amiri" w:eastAsia="Amiri" w:cs="Amiri"/>
          <w:color w:val="111111"/>
          <w:sz w:val="28"/>
          <w:sz w:val="28"/>
          <w:szCs w:val="28"/>
          <w:rtl w:val="true"/>
          <w:lang w:bidi="ar-SA"/>
        </w:rPr>
        <w:t>، ولامه أيضا صحيحة ، وقبلها فى الجمع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بقى من مجموع العلة أنه لا ألف بعد عينه ؛ كألف حياض ، ورياض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ألا ترى إلى صحّة طوال ، وقوام ، وهما جمعان ، وقبل عينهما كسرة ، وبعدهما ألف ، ولاماهما صحيحتان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بقى من مجموع العلّة أنّ عينه فى الواحد متحركة ؛ وهى فى طويل ، وقويم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ألا ترى إلى صحّة طواء ، ورواء ، جمع طيّان ، وريّان ؛ فيه الجمعيّة ، وأنّ عين واحده ساكنة ، بل معتلّة ، وقبل عينه كسرة وبعدها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بقى عليك أنّ لامه معتلّة ، فكرهوا إعلال عينه لئلا يجمعوا بين إعلالين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الموضع ممّا يسترسل فيه المعتلّ لاعتلاله ، فلعلّه أن يذكر من الأوصاف الخمسة التى ذكرناها 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ويغفل الباقى ، فيدخل عليه الدخل منه ، فيرى أن ذلك نقض للعلة ، ويفزع إلى ما يفزع إليه من لا عصمة له ، ولا مسكة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ولعمرى إنه كسر لعلّته هو لاعتلالها فى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 إحكام علّة الحكم فإنّ هذا ونحوه ساقط عنه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يعتقده فى علّة الادغام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الحرفين المثلين إذا كانا لازمين متحرّكين حركة لازمة ، ولم يكن هناك إلحاق ، ولا كانت الكلمة مخالفة لمثال فعل ، وفعل ، أو كانت فعل فعلا ، ولا خرجت منبّهة على بقيّة بابها ، فإن الأوّل منها يسكّن ويدغم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شدّ ، وشلّت يده ، وحبّذا زيد ، وما كان عاريا مما استثنيناه ؛ ألا ترى أنّ شدّ وإن كان فعل فإنه فعل ؛ وليس كطلل ، وشرر ، وجدد </w:t>
      </w:r>
      <w:r>
        <w:rPr>
          <w:rStyle w:val="FootnoteAnchor"/>
          <w:rtl w:val="true"/>
        </w:rPr>
        <w:footnoteReference w:id="381"/>
      </w:r>
      <w:r>
        <w:rPr>
          <w:rFonts w:ascii="Amiri" w:hAnsi="Amiri" w:eastAsia="Amiri" w:cs="Amiri"/>
          <w:color w:val="111111"/>
          <w:sz w:val="28"/>
          <w:sz w:val="28"/>
          <w:szCs w:val="28"/>
          <w:rtl w:val="true"/>
          <w:lang w:bidi="ar-SA"/>
        </w:rPr>
        <w:t>، فيظهر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شلّت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زيد أصله حبب ككرم ، وقضو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شرّ الرجل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شررت يا رجل ؛ وعليه جاء رجل شرير كرديء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قالوا أجدّ فى الأمر ، وأسرّ الحديث ، واستعدّ ؛ لخلوّه ممّا شرطناه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عارضك معارض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اصبب الماء ، وامدد الحبل ،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الحركتان لازمتين ؛ لأن الثانية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ألزمك ظهور نحو جلبب ، وشملل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وقعدد ، ورمدد </w:t>
      </w:r>
      <w:r>
        <w:rPr>
          <w:rStyle w:val="FootnoteAnchor"/>
          <w:rtl w:val="true"/>
        </w:rPr>
        <w:footnoteReference w:id="382"/>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ملحق ؛ فلذلك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أدخل على قولك هما يضرباننى ، ويكرماننى ، ويدخلاننا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ظهوره أن الحرفين ليسا لازمين ؛ ألا ترى أن الثانى من الحرفين ليس ملازما ؛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يضربان زيدا ويكرمانك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ألزمك ظهور نحو جدد </w:t>
      </w:r>
      <w:r>
        <w:rPr>
          <w:rStyle w:val="FootnoteAnchor"/>
          <w:rtl w:val="true"/>
        </w:rPr>
        <w:footnoteReference w:id="383"/>
      </w:r>
      <w:r>
        <w:rPr>
          <w:rFonts w:ascii="IRNazanin" w:hAnsi="IRNazanin" w:eastAsia="IRNazanin"/>
          <w:color w:val="111111"/>
          <w:sz w:val="28"/>
          <w:sz w:val="28"/>
          <w:szCs w:val="28"/>
          <w:rtl w:val="true"/>
          <w:lang w:bidi="fa-IR"/>
        </w:rPr>
        <w:t xml:space="preserve">، وقدد ، وسرر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مخالف لمثال فعل وفعل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ألزمك نحو قول قعنب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مهلا أعاذل قد جرّبت من خلقى</w:t>
      </w:r>
    </w:p>
    <w:p>
      <w:pPr>
        <w:pStyle w:val="BookText"/>
        <w:rPr/>
      </w:pPr>
      <w:r>
        <w:rPr>
          <w:rFonts w:ascii="IRNazanin" w:hAnsi="IRNazanin" w:eastAsia="IRNazanin"/>
          <w:color w:val="111111"/>
          <w:sz w:val="28"/>
          <w:sz w:val="28"/>
          <w:szCs w:val="28"/>
          <w:rtl w:val="true"/>
          <w:lang w:bidi="fa-IR"/>
        </w:rPr>
        <w:t xml:space="preserve">أنّى أجود لأقوام ، وإن ضننوا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وقول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تشكو الوجى من أظلل وأظلل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طول إملال وظهر أملل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منسم البعير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رأيت الحجج الرواددا</w:t>
      </w:r>
    </w:p>
    <w:p>
      <w:pPr>
        <w:pStyle w:val="BookText"/>
        <w:rPr/>
      </w:pPr>
      <w:r>
        <w:rPr>
          <w:rFonts w:ascii="IRNazanin" w:hAnsi="IRNazanin" w:eastAsia="IRNazanin"/>
          <w:color w:val="111111"/>
          <w:sz w:val="28"/>
          <w:sz w:val="28"/>
          <w:szCs w:val="28"/>
          <w:rtl w:val="true"/>
          <w:lang w:bidi="fa-IR"/>
        </w:rPr>
        <w:t xml:space="preserve">قواصرا بالعمر أو مواددا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ظهر على أصله منبهة على بقيّة بابه ، فتعلم به أنّ أصل الأصمّ أصمم ، وأصل صبّ صبب ، وأصل الدوابّ والشوابّ الدوابب والشوابب ؛ على ما نقوله فى نحو استصوب 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على أصله إيذانا بأصول ما كان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اختصّت هذه الألفاظ ونحوها بإخراجها على أصولها دون غيرها؟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الكلام بنا وبك إلى ما كنّا فرغنا منه معك فى باب استعمال بعض الأصول وإهمال بعضها ؛ فارجع إليه تره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الذى قدّمناه آنفا هو الذى عناه أبو بكر رحمه‌الله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علّة الشىء الواحد أشياء كثيرة ، فمتى عدم بعضها لم تكن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أيضا عكس هذا ، وهو أن تكون علّة واحدة لأشياء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فإنه ما نحن بصدده من اجتماع أشياء تكون كلّها علّة ، وأمّا الثانى فمعظمه الجنوح إلى المستخفّ ، والعدول عن المستثقل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الأصول فى هذا الحديث ؛ وقد مضى 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وسترى بإذن الله 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المواضع التى ضممتها ، وعقدت العلة على مجموعها ، قد أرادها أصحابنا وعنوها ، وإن لم يكونوا جاءوا بها مقدّمة محروسة فإنهم لها أرادوا ، وإيّاها نووا ؛ ألا ترى أنهم إذا استرسلوا فى وصف العلّة وتحديدها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شدّ ومدّ ونحو ذلك فى الادغام إنما هى اجتماع حرفين متحرّكين من جنس واحد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قعدد ، وجلبب ، واسحنكك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ملحق ، فلذلك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ألزموا نحو اردد الباب ، واصبب الماء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الثانية عارضة لالتقاء الساكنين ، وليست بلازمة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أدخل عليهم نحو جدد ، وقدد ، وخلل </w:t>
      </w:r>
      <w:r>
        <w:rPr>
          <w:rStyle w:val="FootnoteAnchor"/>
          <w:rtl w:val="true"/>
        </w:rPr>
        <w:footnoteReference w:id="387"/>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لبناء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عورضوا بنحو طلل ، ومدد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وزن الفعل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إلا أن الفتحة خفيفة ، والاسم أخفّ من الفعل ، فظهر التضعيف فى الاسم ؛ لخفّته ، ولم يظهر فى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p>
    <w:p>
      <w:pPr>
        <w:pStyle w:val="BookText"/>
        <w:rPr/>
      </w:pPr>
      <w:r>
        <w:rPr>
          <w:rFonts w:ascii="Amiri" w:hAnsi="Amiri" w:eastAsia="Amiri" w:cs="Amiri"/>
          <w:color w:val="111111"/>
          <w:sz w:val="28"/>
          <w:sz w:val="28"/>
          <w:szCs w:val="28"/>
          <w:rtl w:val="true"/>
          <w:lang w:bidi="ar-SA"/>
        </w:rPr>
        <w:t xml:space="preserve">قصّ ، ونصّ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هما يضرباننى ، وهم يحاجّوننا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الثانى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أوجب عليهم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ضننوا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ولححت عينه ، وضبب البلد ، وألل السقاء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هذا شاذّا ؛ ليدلّ على أن أصل قرّت عينه قررت ، وأن أصل حلّ الحبل ونحوه 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الذى يرجعون إليه فيما بعد متفرّقا قدّمناه نحن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كتب محمد </w:t>
      </w:r>
      <w:r>
        <w:rPr>
          <w:rStyle w:val="FootnoteAnchor"/>
          <w:rtl w:val="true"/>
        </w:rPr>
        <w:footnoteReference w:id="388"/>
      </w:r>
      <w:r>
        <w:rPr>
          <w:rFonts w:ascii="Amiri" w:hAnsi="Amiri" w:eastAsia="Amiri" w:cs="Amiri"/>
          <w:color w:val="111111"/>
          <w:sz w:val="28"/>
          <w:sz w:val="28"/>
          <w:szCs w:val="28"/>
          <w:rtl w:val="true"/>
          <w:lang w:bidi="ar-SA"/>
        </w:rPr>
        <w:t xml:space="preserve">بن الحسن رحمه‌الله إنما ينتزع أصحابنا </w:t>
      </w:r>
      <w:r>
        <w:rPr>
          <w:rStyle w:val="FootnoteAnchor"/>
          <w:rtl w:val="true"/>
        </w:rPr>
        <w:footnoteReference w:id="389"/>
      </w:r>
      <w:r>
        <w:rPr>
          <w:rFonts w:ascii="Amiri" w:hAnsi="Amiri" w:eastAsia="Amiri" w:cs="Amiri"/>
          <w:color w:val="111111"/>
          <w:sz w:val="28"/>
          <w:sz w:val="28"/>
          <w:szCs w:val="28"/>
          <w:rtl w:val="true"/>
          <w:lang w:bidi="ar-SA"/>
        </w:rPr>
        <w:t>منها العلل ، لأنهم يجدونها منثورة فى أثناء كلامه ، فيجمع بعضها إلى بعض بالملاطفة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له علّة فى شيء من كلامه مستوفاة 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معروف من هذا الحديث عند الجماعة غير منكور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قد أريتك بما مثّلته لك من الاحتياط فى وضع العلّة كيف حاله ، والطريق إلى استعمال مثله فيما عدا ما أوردته ، وأن تستشف ذلك الموضع ، فتنظر إلى آخر ما يلزمك إياه الخصم ، فتدخل الاستظهار بذكره فى أضعاف ما تنصبه من علّته ؛ لتسقط عنك فيما بعد الأسولة والإلزامات التى يروم مراسلك الاعتراض بها عليك ، والإفساد لما قرّرته من عقد 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ذكر جميع ذلك ؛ لطوله ومخافة الإملال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تراد المثل ليكفى قليلها من كثير غيرها ، ولا قوّة إلا بالله</w:t>
      </w:r>
      <w:r>
        <w:rPr>
          <w:rFonts w:eastAsia="Amiri" w:cs="Amiri" w:ascii="Amiri" w:hAnsi="Amiri"/>
          <w:color w:val="111111"/>
          <w:sz w:val="28"/>
          <w:szCs w:val="28"/>
          <w:rtl w:val="true"/>
          <w:lang w:bidi="ar-SA"/>
        </w:rPr>
        <w:t>.</w:t>
      </w:r>
      <w:bookmarkStart w:id="110" w:name="pg14385_150437"/>
    </w:p>
    <w:p>
      <w:pPr>
        <w:pStyle w:val="Heading2"/>
        <w:numPr>
          <w:ilvl w:val="1"/>
          <w:numId w:val="1"/>
        </w:numPr>
        <w:rPr/>
      </w:pPr>
      <w:bookmarkStart w:id="111" w:name="__RefHeading___Toc7760542_3381743652"/>
      <w:bookmarkStart w:id="112" w:name="_Toc39"/>
      <w:bookmarkEnd w:id="110"/>
      <w:bookmarkEnd w:id="111"/>
      <w:r>
        <w:rPr>
          <w:rtl w:val="true"/>
        </w:rPr>
        <w:t>باب ذكر الفرق بين العلة الموجبة وبين العلة المجوزة</w:t>
      </w:r>
      <w:bookmarkEnd w:id="112"/>
    </w:p>
    <w:p>
      <w:pPr>
        <w:pStyle w:val="BookText"/>
        <w:rPr/>
      </w:pPr>
      <w:r>
        <w:rPr>
          <w:rFonts w:ascii="Amiri" w:hAnsi="Amiri" w:eastAsia="Amiri" w:cs="Amiri"/>
          <w:color w:val="111111"/>
          <w:sz w:val="28"/>
          <w:sz w:val="28"/>
          <w:szCs w:val="28"/>
          <w:rtl w:val="true"/>
          <w:lang w:bidi="ar-SA"/>
        </w:rPr>
        <w:t>اعلم أن أكثر العلل عندنا مبناها على الإيجاب بها ؛ كنصب الفضلة ، أو ما شابه فى اللفظ الفضلة ، ورفع المبتدأ ، والخبر ، والفاعل ، وجرّ المضاف إليه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هذه الداعية إليها موجبة لها ، غير مقتصر بها على تجويزها ؛ وعلى هذا مقاد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آخر يسمّى علّة ، وإنما هو فى الحقيقة سبب يجوّز ولا يوجب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الأسباب الستّة الداعية إلى الإمالة ، هى علّة الجواز ، لا علّة الوجوب ؛ ألا ترى أنه ليس فى الدنيا أمر يوجب الإمالة لا بدّ منها ، وأن كلّ ممال لعلّة من تلك الأسباب الستّة لك أن تترك إمالته مع وجودها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إذا علّة الجواز لا علة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علة قلب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ذلك أن الواو انضمّت ضمّا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مع هذا تجيز ظهورها واوا غير مبدلة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علّة الجواز إذا ، لا علّة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فى ظاهر ما تراه فإنه معنى صحيح ؛ وذلك أن الجواز معنى تعقله النفس ؛ كما أن الوجوب كذلك ؛ فكما أن هنا علّة للوجوب فكذلك هنا علّة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ينكر ، ومعنى مفهوم لا يتدافع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علل الجواز أن تقع النكرة بعد المعرفة التى يتم الكلام بها ، وتلك النكرة هى المعرفة فى المعنى ، فتكون حينئذ مخيّرا فى جعلك تلك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 فتقول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رجل صالح ، على البدل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رجلا صالحا ،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كيف كان وقوع النكرة عقيب المعرفة على هذا الوصف علّة لجواز كلّ واحد من الأمرين ، لا علّة لوجوبه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كلّ ما جاز لك فيه من المسائل الجوابان ، والثلاثة ، وأكثر من ذلك على هذا الحدّ ، فوقوعه عليه علّة لجواز ما جاز منه ، لا علّة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تستنكر </w:t>
      </w:r>
    </w:p>
    <w:p>
      <w:pPr>
        <w:pStyle w:val="BookText"/>
        <w:rPr/>
      </w:pPr>
      <w:r>
        <w:rPr>
          <w:rFonts w:ascii="IRNazanin" w:hAnsi="IRNazanin" w:eastAsia="IRNazanin"/>
          <w:color w:val="111111"/>
          <w:sz w:val="28"/>
          <w:sz w:val="28"/>
          <w:szCs w:val="28"/>
          <w:rtl w:val="true"/>
          <w:lang w:bidi="fa-IR"/>
        </w:rPr>
        <w:t>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تجيز أن يحلّ السواد محلا ما ، فيكون ذلك علّة لجواز اسوداده لا لوجوبه؟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هذا ونحوه لا يجوز ، بل لا بدّ من اسوداده البتّة ، وكذلك البياض والحركة والسكون ونحو ذلك متى حلّ شيء منها فى محلّ لم يكن له بدّ من وجود حكمه فيه ووجوبه البتّة له ؛ لأن هناك أمرا لا بدّ من ظهور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تأمّلت ما قدّمناه رأيته عائدا إلى هذا الموضع ، غير مخالف له ولا بعيد عنه ؛ وذلك أن وقوع النكرة تليّة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شرحناه من 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لجواز الحكمين اللذين جازا فيه ؛ فصار مجموع الأمرين فى وجوب جوازهما كالمعنى المفرد الذى استبدّ به ما أريتناه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تمسّكك بكلّ واحد من السواد والبياض ، والحركة والسكون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زالت عنك إذا شناعة هذا الظاهر ، وآلت بك الحال إلى صحّة معنى ما 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الشىء علّة للجواز لا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وقسه ؛ فإنه باب واسع</w:t>
      </w:r>
      <w:r>
        <w:rPr>
          <w:rFonts w:eastAsia="Amiri" w:cs="Amiri" w:ascii="Amiri" w:hAnsi="Amiri"/>
          <w:color w:val="111111"/>
          <w:sz w:val="28"/>
          <w:szCs w:val="28"/>
          <w:rtl w:val="true"/>
          <w:lang w:bidi="ar-SA"/>
        </w:rPr>
        <w:t>.</w:t>
      </w:r>
      <w:bookmarkStart w:id="113" w:name="pg14385_150439"/>
    </w:p>
    <w:p>
      <w:pPr>
        <w:pStyle w:val="Heading2"/>
        <w:numPr>
          <w:ilvl w:val="1"/>
          <w:numId w:val="1"/>
        </w:numPr>
        <w:rPr/>
      </w:pPr>
      <w:bookmarkStart w:id="114" w:name="__RefHeading___Toc7760544_3381743652"/>
      <w:bookmarkStart w:id="115" w:name="_Toc40"/>
      <w:bookmarkEnd w:id="113"/>
      <w:bookmarkEnd w:id="114"/>
      <w:r>
        <w:rPr>
          <w:rtl w:val="true"/>
        </w:rPr>
        <w:t>باب فى تعارض العلل</w:t>
      </w:r>
      <w:bookmarkEnd w:id="115"/>
    </w:p>
    <w:p>
      <w:pPr>
        <w:pStyle w:val="BookText"/>
        <w:rPr/>
      </w:pPr>
      <w:r>
        <w:rPr>
          <w:rFonts w:ascii="Amiri" w:hAnsi="Amiri" w:eastAsia="Amiri" w:cs="Amiri"/>
          <w:color w:val="111111"/>
          <w:sz w:val="28"/>
          <w:sz w:val="28"/>
          <w:szCs w:val="28"/>
          <w:rtl w:val="true"/>
          <w:lang w:bidi="ar-SA"/>
        </w:rPr>
        <w:t xml:space="preserve">الكلام فى هذا المعنى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الحكم الواحد تتجاذب كونه العلّتان أو أكثر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الحكمان فى الشىء الواحد المختلفان ، دعت إليهما علّتان مختلفتان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كرفع المبتدأ ؛ فإننا نحن نعتلّ لرفعه بالابتداء ، على ما قد بينّاه وأوضحناه من شرحه وتلخيص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يرفعونه إما بالجزء الثانى الذى هو مرافعه عندهم ، وإمّا بما يعود عليه من ذكره على حسب مواقعه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رفع الخبر ورفع الفاعل ، ورفع ما أقيم مقامه ، ورفع خبر 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نصب ما انتصب ، وجرّ ما انجرّ ، وجزم ما انجزم ، مما يتجاذب الخلاف فى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هذه الأشياء له حكم واحد تتنازعه العلل ، على ما هو مشروح من حاله فى أماكنه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غرضنا أن نرى هنا جمله ، لا أن نشرحه ، ولا أن نتكلم على تقوية ما قوى منه ، وإضعاف ما ضعف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منهما الحكمان فى الشىء الواحد المختلفان دعت إليهما علّتان مختلفتان ؛ وذلك كإعمال أهل الحجاز ما النافية للحال ، وترك بنى تميم إعمالها ، وإجرائهم إيّاها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لا يعمل ؛ فكأنّ أهل الحجاز لمّا رأوها داخلة على المبتدأ والخبر دخول ليس عليهما ، ونافية للحال نفيها إيّاها ، أجروها فى الرفع والنصب مجراها إذا اجتمع فيها الشبهان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بنى تميم لمّا رأوها حرفا داخلا بمعناه على الجملة المستقلّة بنفسها ، ومباشرة لكلّ واحد من جزأيها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أخوك ، وما قام زيد ، أجروها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تراها داخلة على الجملة لمعنى النفى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للاستفهام ؛ ولذلك كانت عند سيبويه </w:t>
      </w:r>
      <w:r>
        <w:rPr>
          <w:rStyle w:val="FootnoteAnchor"/>
          <w:rtl w:val="true"/>
        </w:rPr>
        <w:footnoteReference w:id="390"/>
      </w:r>
      <w:r>
        <w:rPr>
          <w:rFonts w:ascii="Amiri" w:hAnsi="Amiri" w:eastAsia="Amiri" w:cs="Amiri"/>
          <w:color w:val="111111"/>
          <w:sz w:val="28"/>
          <w:sz w:val="28"/>
          <w:szCs w:val="28"/>
          <w:rtl w:val="true"/>
          <w:lang w:bidi="ar-SA"/>
        </w:rPr>
        <w:t>لغة التميميين أقوى قياسا من لغة الحجازيّين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بعضهم يركّبهما جميعا ، فيسلب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عملها ، وبعضهم يلغى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فيقرّ عملها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وكفّها بها عن عملها ألحقها بأخواتها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وجوب العمل بها أقوى من الفعل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نراه إذا كفّ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عنه عمله ؛ وذلك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يقوم زيد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لها عن عملها ، ومثله كثر ما ، وطالما ، فكما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نفسه فكفّته عن عمله وهيّأته لغير ما كان قبلها متقاضيا له ، كذلك تكون ما كافّة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عملها ، ومصيّرة لها إلى جواز وقوع الجملتين جميعا بعدها ، ومن ألغى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وأقرّ عملها ، جعلها كحرف الجرّ فى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وفصل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أشبه بالفعل منهما ؛ ألا تراها مفردة وهما مركّبتان ؛ لأن الكاف زائدة ، واللام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طريق اختلاف العلل لاختلاف الأحكام فى الشىء الواحد ؛ فأمّا أيّها أقوى ، وبأيها يجب أن يؤخذ؟ فشىء آخر ليس هذا موضعه ، ولا وضع هذا الكتاب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اختلاف أهل الحجاز وبنى تميم فى 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الحجاز يجرونها مجرى صه ، ومه ، ورويد ، ونحو ذلك مما سمّى به الفعل ، وألزم طريقا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تميم يلحقونها علم التثنية والتأنيث والجمع ، ويراعون أصل ما كانت عليه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مساق جميع ما اختلفت العرب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فالخلاف إذا بين العلماء أعمّ منه بين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العلماء اختلفوا فى الاعتلال لما اتّفقت العرب عليه ، كما اختلفوا أيضا فيما اختلفت العرب فيه ، وكلّ ذهب مذهبا ، وإن كان بعضه قويّا ، وبعضه ضعيفا</w:t>
      </w:r>
      <w:r>
        <w:rPr>
          <w:rFonts w:eastAsia="Amiri" w:cs="Amiri" w:ascii="Amiri" w:hAnsi="Amiri"/>
          <w:color w:val="111111"/>
          <w:sz w:val="28"/>
          <w:szCs w:val="28"/>
          <w:rtl w:val="true"/>
          <w:lang w:bidi="ar-SA"/>
        </w:rPr>
        <w:t>.</w:t>
      </w:r>
      <w:bookmarkStart w:id="116" w:name="pg14385_150441"/>
    </w:p>
    <w:p>
      <w:pPr>
        <w:pStyle w:val="Heading2"/>
        <w:numPr>
          <w:ilvl w:val="1"/>
          <w:numId w:val="1"/>
        </w:numPr>
        <w:rPr/>
      </w:pPr>
      <w:bookmarkStart w:id="117" w:name="__RefHeading___Toc7760546_3381743652"/>
      <w:bookmarkStart w:id="118" w:name="_Toc41"/>
      <w:bookmarkEnd w:id="116"/>
      <w:bookmarkEnd w:id="117"/>
      <w:r>
        <w:rPr>
          <w:rtl w:val="true"/>
        </w:rPr>
        <w:t>باب فى أن العلة إذا لم تتعد لم تصح</w:t>
      </w:r>
      <w:bookmarkEnd w:id="118"/>
    </w:p>
    <w:p>
      <w:pPr>
        <w:pStyle w:val="BookText"/>
        <w:rPr/>
      </w:pPr>
      <w:r>
        <w:rPr>
          <w:rFonts w:ascii="Amiri" w:hAnsi="Amiri" w:eastAsia="Amiri" w:cs="Amiri"/>
          <w:color w:val="111111"/>
          <w:sz w:val="28"/>
          <w:sz w:val="28"/>
          <w:szCs w:val="28"/>
          <w:rtl w:val="true"/>
          <w:lang w:bidi="ar-SA"/>
        </w:rPr>
        <w:t>من ذلك قول من اعتلّ لبناء نحو كم ، ومن ، وما ، وإذ ، ونحو ذلك بأنّ هذه الأسماء لمّا كانت على حرفين شابهت بذلك ما جاء من الحروف على حرفين ؛ نحو هل ، وبل ،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شابهت الحرف من هذا الموضع وجب بناؤها ، كما أن الحروف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علّة غير متعدّية ، وذلك أنه كان يجب على هذا أن يبنى ما كان من الأسماء أيضا على حرفين ؛ نحو يد ، وأخ ، وأب ، ودم ، وفم ، وحر ، وهن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الأسماء لها أصل فى الثلاثة ، وإنما حذف منها حرف ، فهو لذلك معتدّ ، فالجواب أنّ هذه زيادة فى وصف العلّة ، لم تأت بها فى أوّل اعتلالك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وهبنا سامحناك بذلك ، قد كان يجب على هذا أن يبنى باب يد ، وأخ ، وأب ونحو ذلك ؛ لأنه لمّا حذف فنقص شابه الحرف ، وإن كان أصله الثلاثة ؛ ألا ترى أن المنادى المفرد المعرفة قد كان أصله أن يعرب ، فلمّا دخله شبه الحرف لوقوعه موقع المضمر بنى ، ولم يمنع من بنائه جريه معربا قبل حال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شبه معنوىّ كما ترى ، مؤثّر داع إلى البناء ، والشبه اللفظىّ أقوى من الشبه المعنوىّ ، فقد كان يجب على هذا أن يبنى ما جاء من الأسماء على حرفين وله أصل فى الثلاثة ، وألا يمنع من بنائه كونه فى الأصل ثلاثيّا ، كما لم يمنع من بناء زيد فى النداء كونه فى الأصل معربا ، بل إذا كانت صورة إعراب زيد قبل ندائه معلومة مشاهدة ، ثم لم يمنع ذاك من بنائه كان أن يبنى باب يد ، ودم ، وهن ، لنقصه ولأنه لم يأت تامّا على أصله إلا فى أماكن شاذّة 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منها ما لم يأت على أصله البتّة وهو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 ، وسه ، وفم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حبّذا عينا سليمى والفما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والجيد والنحر وثدى قد نما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 نفثا فى فىّ من فمويهما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النّابح العاوى أسدّ رجام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على كلّ حال لم يأت على أصله ، وإن كان قد زيد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وعليه جاء بيت الفرزدق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 نفثا فى فىّ من فمويهما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ظهرت اللام فى تكسير ذلك ؛ نحو أفواه ، وأستاه ، وأحراح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أيضا الإعراب فى زيد نفسه ، لا فى جمعه ، ولم يمنع ذلك من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فى تحقيره وتصريفه ؛ نحو فويه ، واسته </w:t>
      </w:r>
      <w:r>
        <w:rPr>
          <w:rStyle w:val="FootnoteAnchor"/>
          <w:rtl w:val="true"/>
        </w:rPr>
        <w:footnoteReference w:id="394"/>
      </w:r>
      <w:r>
        <w:rPr>
          <w:rFonts w:ascii="IRNazanin" w:hAnsi="IRNazanin" w:eastAsia="IRNazanin"/>
          <w:color w:val="111111"/>
          <w:sz w:val="28"/>
          <w:sz w:val="28"/>
          <w:szCs w:val="28"/>
          <w:rtl w:val="true"/>
          <w:lang w:bidi="fa-IR"/>
        </w:rPr>
        <w:t xml:space="preserve">، وحرح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قول أبى إسحاق فى التنوين اللاحق فى مثال الجمع الأكبر ؛ نحو جوار ، وغواش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عوض من ضمّة الياء ؛ وهذه علّة غير جارية ؛ ألا ترى أنها لو كانت متعدّية لوجب أن تعوّض من ضمّة ياء يرمى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يرم ، ويقض ، ويستقض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لا يدخلها التنوين ، ففى هذا جوابان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علّتك ألزمتك إيّاه ، فلا تلم إلا نفسك ؛ والآخر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إنما يمتنع منها التنوين اللاحق للصرف ، فأمّا التنوين غير ذاك فلا مانع له ؛ ألا ترى إلى تنوينهم الأفعال فى القوافى لمّا لم يكن ذلك الذى هو علم للصرف ؛ كقول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طلل كالأتحمىّ أنهجن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هاج أحزانا وشجوا قد شجا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جرير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وقولى إن 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أصابن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أقلّى اللوم عاذل والعتابن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 فهل التنوين إلا نون ، وقد ألحقوا الفعل النونين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الخفيفة والثقيلة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إفساد لقول أبى إسحاق آخر ؛ وهو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الأسماء قد عاقبت ياءاتها ضمّاتها ؛ ألا تراها لا تجتمع معها ، فلمّا عاقبتها جرت لذلك مجراها ، فكما أنك لا تعوّض من الشىء وهو موجود ، فكذلك أيضا يجب ألا تعوّض منه وهناك ما يعاقبه ويجرى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الغرض فى هذا الكتاب إنما هو الإلزام الأوّل ؛ لأن به ما يصحّ تصوّر العلّة ، وأنها غير متعدّية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الفرّاء فى نحو لغة ، وثبة ، ورئة ،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من ذلك المحذوف منه الواو فإنه يأتى مضموم الأوّل ؛ نحو لغة ، وبرة ، وثبة ، وكرة ، وقلة ؛ وما كان من الياء فإنه يأتى مكسور الأوّل ؛ نحو مائة ، ورئة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يفسده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w:t>
      </w:r>
      <w:r>
        <w:rPr>
          <w:rStyle w:val="FootnoteAnchor"/>
          <w:rtl w:val="true"/>
        </w:rPr>
        <w:footnoteReference w:id="398"/>
      </w:r>
      <w:r>
        <w:rPr>
          <w:rFonts w:ascii="Amiri" w:hAnsi="Amiri" w:eastAsia="Amiri" w:cs="Amiri"/>
          <w:color w:val="111111"/>
          <w:sz w:val="28"/>
          <w:sz w:val="28"/>
          <w:szCs w:val="28"/>
          <w:rtl w:val="true"/>
          <w:lang w:bidi="ar-SA"/>
        </w:rPr>
        <w:t>، وهى من الواو كما ترى ، وليست مضمومة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عضة ، محذوفها الواو ؛ لقولهم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طريق يأزم المآزما</w:t>
      </w:r>
    </w:p>
    <w:p>
      <w:pPr>
        <w:pStyle w:val="BookText"/>
        <w:rPr/>
      </w:pPr>
      <w:r>
        <w:rPr>
          <w:rFonts w:ascii="IRNazanin" w:hAnsi="IRNazanin" w:eastAsia="IRNazanin"/>
          <w:color w:val="111111"/>
          <w:sz w:val="28"/>
          <w:sz w:val="28"/>
          <w:szCs w:val="28"/>
          <w:rtl w:val="true"/>
          <w:lang w:bidi="fa-IR"/>
        </w:rPr>
        <w:t xml:space="preserve">وعضوات تقطع اللهازما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ضعة ، وهى من الواو مفتوحة الأوّل ؛ ألا تراه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متّخذا من ضعوات تولجا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وجه فساد العلل إذا كانت واقفة غير 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 فطالب فيه بواجبه ، وتأمّل ما يرد عليك من أمثاله</w:t>
      </w:r>
      <w:r>
        <w:rPr>
          <w:rFonts w:eastAsia="Amiri" w:cs="Amiri" w:ascii="Amiri" w:hAnsi="Amiri"/>
          <w:color w:val="111111"/>
          <w:sz w:val="28"/>
          <w:szCs w:val="28"/>
          <w:rtl w:val="true"/>
          <w:lang w:bidi="ar-SA"/>
        </w:rPr>
        <w:t>.</w:t>
      </w:r>
      <w:bookmarkStart w:id="119" w:name="pg14385_150445"/>
    </w:p>
    <w:p>
      <w:pPr>
        <w:pStyle w:val="Heading2"/>
        <w:numPr>
          <w:ilvl w:val="1"/>
          <w:numId w:val="1"/>
        </w:numPr>
        <w:rPr/>
      </w:pPr>
      <w:bookmarkStart w:id="120" w:name="__RefHeading___Toc7760548_3381743652"/>
      <w:bookmarkStart w:id="121" w:name="_Toc42"/>
      <w:bookmarkEnd w:id="119"/>
      <w:bookmarkEnd w:id="120"/>
      <w:r>
        <w:rPr>
          <w:rtl w:val="true"/>
        </w:rPr>
        <w:t>باب فى العلة وعلة العلة</w:t>
      </w:r>
      <w:bookmarkEnd w:id="121"/>
    </w:p>
    <w:p>
      <w:pPr>
        <w:pStyle w:val="BookText"/>
        <w:rPr/>
      </w:pPr>
      <w:r>
        <w:rPr>
          <w:rFonts w:ascii="Amiri" w:hAnsi="Amiri" w:eastAsia="Amiri" w:cs="Amiri"/>
          <w:color w:val="111111"/>
          <w:sz w:val="28"/>
          <w:sz w:val="28"/>
          <w:szCs w:val="28"/>
          <w:rtl w:val="true"/>
          <w:lang w:bidi="ar-SA"/>
        </w:rPr>
        <w:t xml:space="preserve">ذكر أبو بكر </w:t>
      </w:r>
      <w:r>
        <w:rPr>
          <w:rStyle w:val="FootnoteAnchor"/>
          <w:rtl w:val="true"/>
        </w:rPr>
        <w:footnoteReference w:id="400"/>
      </w:r>
      <w:r>
        <w:rPr>
          <w:rFonts w:ascii="Amiri" w:hAnsi="Amiri" w:eastAsia="Amiri" w:cs="Amiri"/>
          <w:color w:val="111111"/>
          <w:sz w:val="28"/>
          <w:sz w:val="28"/>
          <w:szCs w:val="28"/>
          <w:rtl w:val="true"/>
          <w:lang w:bidi="ar-SA"/>
        </w:rPr>
        <w:t>فى أوّل أصوله هذا ؛ ومثّل منه برفع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سئلنا عن علّة رفعه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بفعله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الفاعل مرفوعا؟ فهذا سؤال عن علّة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موضع ينبغى أن تعلم منه أنّ هذا الذى سماه علّة العلّة إنما هو بتجوّز فى اللفظ ، فأمّا فى الحقيقة فإنّه شرح وتفسير وتتميم للعلّة ؛ ألا ترى أنه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ارتفع الفاعل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لإسناد الفعل إليه ، ولو شاء لابتدأ هذا فقال فى جواب رفع زيد من قولنا 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ارتفع لإسناد الفعل إليه ، فكان مغنيا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ارتفع بفعله ، حتى تسأله فيما بعد عن العلّة التى ارتفع لها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الذى أراده المجيب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بفعله ، أى بإسناد الفعل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ولو شاء لما طله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صار المسند إليه الفعل مرفوعا؟ فكان جوابه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الحديث أقوى الأسماء ، والضمّة أقوى الحركات ، فجعل الأقوى للأقوى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يجب على ما رتّبه أبو بكر أن تكون هنا علّة ، وعلّة العلّة ، وعلّة علّة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فقد كان له أن يتجاوز هذا الموضع إلى ما وراءه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عكسوا الأمر فأعطوا الاسم الأقوى الحركة الضعيفة ؛ لئلا يجمعوا بين ثقيلين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تكلّف متكلّف جوابا عن هذا تصاعدت عدّة العلل ، وأدّى ذاك إلى هجنة القول وضعفة القائل به ، وكذلك لو قال لك قائل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نصبت زيدا؟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مستثنى ؛ وله من بعد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نصبت المستثنى؟ فيكون من جوابه ؛ لأنه فضلة ؛ ولو شئت أجبت مبتدئا بهذا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نصبت زيدا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إلا زيدا ؛ لأنه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واحد ، والمسائل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وقس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بذلك أن هذا موضع تسمّح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ينعم تأمّله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بعد فالعلّة الحقيقية عند أهل النظر لا تكون معلولة ؛ ألا ترى أن السواد الذى هو علّة لتسويد ما يحلّه إنما صار كذلك لنفسه ، لا لأن جاعلا جعله على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بيان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إذا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العلة إنما غرضه فيه أنه تتميم وشرح لهذه العلّة المقدّمة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ذكرناه فى جملة هذه الأبواب لأن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 فأحببنا أن نذكر ما عندنا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bookmarkStart w:id="122" w:name="pg14385_150447"/>
    </w:p>
    <w:p>
      <w:pPr>
        <w:pStyle w:val="Heading2"/>
        <w:numPr>
          <w:ilvl w:val="1"/>
          <w:numId w:val="1"/>
        </w:numPr>
        <w:rPr/>
      </w:pPr>
      <w:bookmarkStart w:id="123" w:name="__RefHeading___Toc7760550_3381743652"/>
      <w:bookmarkStart w:id="124" w:name="_Toc43"/>
      <w:bookmarkEnd w:id="122"/>
      <w:bookmarkEnd w:id="123"/>
      <w:r>
        <w:rPr>
          <w:rtl w:val="true"/>
        </w:rPr>
        <w:t>باب فى حكم المعلول بعلتين</w:t>
      </w:r>
      <w:bookmarkEnd w:id="124"/>
    </w:p>
    <w:p>
      <w:pPr>
        <w:pStyle w:val="BookText"/>
        <w:rPr/>
      </w:pPr>
      <w:r>
        <w:rPr>
          <w:rFonts w:ascii="Amiri" w:hAnsi="Amiri" w:eastAsia="Amiri" w:cs="Amiri"/>
          <w:color w:val="111111"/>
          <w:sz w:val="28"/>
          <w:sz w:val="28"/>
          <w:szCs w:val="28"/>
          <w:rtl w:val="true"/>
          <w:lang w:bidi="ar-SA"/>
        </w:rPr>
        <w:t xml:space="preserve">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لا نظر فيه ؛ والآخر محتاج إلى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منهما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عشرىّ ، وهؤلاء مسلمىّ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هذا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عشروك ومسلموك أن يكون أصله عشروى ومسلموى ، فقلبت الواو ياء لأمرين كلّ واحد منهما موجب للقلب ، غير محتاج إلى صاحبه للاستعانة به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اجتماع الواو والياء وسبق الأولى منهما بالسكون ؛ والآخر أن ياء المتكلّم أبدا تكسر الحرف الذى قبلها إذا كان صحيحا ، نحو هذا غلامى ، ورأيت صاحبى ؛ وقد ثبت فيما قبل أن نظير الكسر فى الصحيح الياء فى هذه الأسماء ؛ نحو مررت بزيد ، ومررت بالزيدين ، ونظرت إلى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وجب إذا ألا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عشروى بالواو ، 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غلامى 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علّة غير الأولى فى وجوب قلب الواو ياء فى عشروى وصالحوى ونحو ذلك ، وأن يقال عشرىّ بالياء البتّة ؛ كما يقال هذا غلامى بكسر الميم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وجوب قلب هذه الواو إلى الياء فى هذا الموضع من هذا الوجه ولهذه العلّة لا للطريق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استكراههم إظهار الواو ساكنة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فاى ، وإنما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هذه الياء لا ينكر أن تأتى بعد الألف ؛ نحو رحاى وعصاى ؛ لخفّة الألف ، فدلّ امتناعهم من إيقاع الألف قبل هذه الياء على أنه ليس طريقه طريق الاستخفاف والاستثقال ، وإنما هو لاعتزامهم ترك الألف والواو قبلها ؛ كتركهم الفتحة والضمّة قبل الياء فى الصحيح ؛ نحو غلامى ودارى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هذا إنما هو لاستثقالهم الياء بعد الضمة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لهذا الموضع البتّة ، لفتحوا ما قبلها ؛ لأن الفتحة على كل حال أخفّ قبل الياء من الكسرة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تركوا الضمّة هنا وهى علم للرفع أتبعوها الفتحة ؛ ليكون العمل من موضع واحد ، كما أنهم لمّا استكرهوا الواو بعد الياء نحو يعد حذفوها أيضا بعد الهمزة والنون والتاء فى نحو أعد ، </w:t>
      </w:r>
    </w:p>
    <w:p>
      <w:pPr>
        <w:pStyle w:val="BookText"/>
        <w:rPr/>
      </w:pPr>
      <w:r>
        <w:rPr>
          <w:rFonts w:ascii="Amiri" w:hAnsi="Amiri" w:eastAsia="Amiri" w:cs="Amiri"/>
          <w:color w:val="111111"/>
          <w:sz w:val="28"/>
          <w:sz w:val="28"/>
          <w:szCs w:val="28"/>
          <w:rtl w:val="true"/>
          <w:lang w:bidi="ar-SA"/>
        </w:rPr>
        <w:t>ونعد ، وتعد ؛ قيل يفسد هذا من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حروف المضارعة تجرى مجرى الحرف الواحد من حيث كانت كلّها متساوية فى جعلها الفعل صالحا 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والاستقبال ؛ فإذا وجب فى أحدها شيء أتبعوه سائرها ، وليس كذلك علم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موضوع الإعراب على مخالفة بعضه بعضا ؛ من حيث كان إنما جيء به دالا على اختلاف المعانى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فحروف المضارعة أيضا موضوعة على اختلاف معانيها ؛ لأن الهمزة للمتكلّم ، والنون للمتكلّم إذا كان معه غيره ؛ وكذلك بقيّتها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إلا أنها كلها مع ذلك مجتمعة على معنى واحد ، وهو جعلها الفعل صالحا للزمانين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فالإعراب أيضا كلّه مجتمع على جريانه على حرفه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لفظىّ ، والمعانى أشرف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فتركهم إظهار الألف قبل هذه الياء مع ما يعتقد من خفّة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لم يسمع منهم نحو فاى ، ولا أباى ، ولا أخاى ، وإنما المسموع عنهم رأيت أبى وأخى ، وحكى سيبويه كسرت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أنهم لم يراعوا حديث الاستخفاف والاستثقال حسب ، وأنّه أمر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اعتزامهم ألا تجيء هذه الياء إلّا بعد كسرة أو ياء أو ألف لا تكون علما للنصب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هذه عصاى وهذا مصلاى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بعضهم راعى هذا الموضع أيضا فقلب هذه الألف 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عصىّ ، ورحيّ ، ويا 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xml:space="preserve">، وقال أبو دواد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فأبلونى بليتكم لعلىّ</w:t>
      </w:r>
    </w:p>
    <w:p>
      <w:pPr>
        <w:pStyle w:val="BookText"/>
        <w:rPr/>
      </w:pPr>
      <w:r>
        <w:rPr>
          <w:rFonts w:ascii="Amiri" w:hAnsi="Amiri" w:eastAsia="Amiri" w:cs="Amiri"/>
          <w:color w:val="111111"/>
          <w:sz w:val="28"/>
          <w:sz w:val="28"/>
          <w:szCs w:val="28"/>
          <w:rtl w:val="true"/>
          <w:lang w:bidi="ar-SA"/>
        </w:rPr>
        <w:t xml:space="preserve">أصالحكم وأستدرج نويّا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وروينا أيضا عن قطرب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يطوّف بى عكبّ فى معد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ويطعن بالصملّة فى قفيّا </w:t>
      </w:r>
    </w:p>
    <w:p>
      <w:pPr>
        <w:pStyle w:val="BookText"/>
        <w:rPr/>
      </w:pPr>
      <w:r>
        <w:rPr>
          <w:rFonts w:ascii="Amiri" w:hAnsi="Amiri" w:eastAsia="Amiri" w:cs="Amiri"/>
          <w:color w:val="111111"/>
          <w:sz w:val="28"/>
          <w:sz w:val="28"/>
          <w:szCs w:val="28"/>
          <w:rtl w:val="true"/>
          <w:lang w:bidi="ar-SA"/>
        </w:rPr>
        <w:t>فإن لم تثأرانى من عكب</w:t>
      </w:r>
    </w:p>
    <w:p>
      <w:pPr>
        <w:pStyle w:val="BookText"/>
        <w:rPr/>
      </w:pPr>
      <w:r>
        <w:rPr>
          <w:rFonts w:ascii="Amiri" w:hAnsi="Amiri" w:eastAsia="Amiri" w:cs="Amiri"/>
          <w:color w:val="111111"/>
          <w:sz w:val="28"/>
          <w:sz w:val="28"/>
          <w:szCs w:val="28"/>
          <w:rtl w:val="true"/>
          <w:lang w:bidi="ar-SA"/>
        </w:rPr>
        <w:t xml:space="preserve">فلا أرويتما أبدا صديّا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هذا لم يقل فى هذان غلاماى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الألف ياء ؛ لئلا يذهب علم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المعلول بعلّتين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 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سوى ، وروى ، فانقلبت الواو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ساكنة غير مدغمة وبعد كسرة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ساكنة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علّتان ، إحداهما كعلّة قلب ميزان ؛ والأخرى كعلّة طيّا وليّا مصدرى طويت ولويت ؛ وكل واحدة منهما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ونحوه أحد ضربى الحكم المعلول بعلّتين ، الذى لا 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منهما ما فيه النظر ؛ وهو باب 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علّة امتناعه من الصرف إنما هى لاجتماع شبهين فيه من أشباه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السبب الواحد فيقلّ عن أن يتم علّة بنفسه حتى ينضمّ إليه الشبه الآخر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فى الاسم شبه واحد من أشباه الفعل ، أله فيه تأثير أم لا؟ فإن كان له فيه تأثير فما ذا التأثير؟ وهل صرف زيد إلا كصرف كلب وكعب؟ وإن لم يكن للسبب الواحد إذا حلّ الاسم تأثير فيه فما باله إذا انضمّ إليه سبب آخر أثّرا فيه فمنعاه الصرف؟ وهلا إذا كان السبب الواحد لا تأثير له فيه لم يؤثّر فيه الآخر كما لم يؤثر فيه الأوّل؟ وما الفرق بين الأوّل والآخر؟ فكما لم يؤثّر الأول هلا لم يؤثّر الآخر؟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أن السبب الواحد وإن لم يقو حكمه إلى أن يمنع الصرف فإنه لا بدّ فى حال انفراده من تأثير فيما حلّه ، وذلك التأثير الذى نومئ إليه وندّعى حصوله هو تصويره الاسم الذى حلّه على صورة ما إذا انضمّ إليه سبب آخر اعتونا معا </w:t>
      </w:r>
    </w:p>
    <w:p>
      <w:pPr>
        <w:pStyle w:val="BookText"/>
        <w:rPr/>
      </w:pPr>
      <w:r>
        <w:rPr>
          <w:rFonts w:ascii="Amiri" w:hAnsi="Amiri" w:eastAsia="Amiri" w:cs="Amiri"/>
          <w:color w:val="111111"/>
          <w:sz w:val="28"/>
          <w:sz w:val="28"/>
          <w:szCs w:val="28"/>
          <w:rtl w:val="true"/>
          <w:lang w:bidi="ar-SA"/>
        </w:rPr>
        <w:t>على منع الصرف ؛ ألا ترى أن الأوّل لو لم تجعله على هذه الصفة التى قدّمنا ذكرها لكان مجىء الثانى مضموما إليه لا يؤثّر أيضا ؛ كما لم يؤثّر الأوّل ، ثم كذلك إلى أن تفنى أسباب منع الصرف ، فتجتمع كلها فيه وهو مع ذلك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 بل دلّ تأثير الثانى على أن الأوّل قد كان شكّل الاسم على صورة إذا انضمّ إليه سبب آخر انضمّ إليها مثلها ، وكان من مجموع الصورتين ما يوجب ترك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اسم أعجمىّ ، علم فى بابه ، مذكّر ، متجاوز للثلاثة ؛ نحو يوسف وإبراهيم ، ونحن نعلم أنه الآن غير مصروف لاجتماع التعريف والعجمة عليه ، فلو سمّيت به من بعد مؤنّثا ألست قد جمعت فيه بعد 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التعريف والعجمة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التأنيث ، فليت شعرى أبالأسباب الثلاثة منعته الصرف أم باثنين منها؟</w:t>
      </w:r>
    </w:p>
    <w:p>
      <w:pPr>
        <w:pStyle w:val="BookText"/>
        <w:rPr/>
      </w:pPr>
      <w:r>
        <w:rPr>
          <w:rFonts w:ascii="Amiri" w:hAnsi="Amiri" w:eastAsia="Amiri" w:cs="Amiri"/>
          <w:color w:val="111111"/>
          <w:sz w:val="28"/>
          <w:sz w:val="28"/>
          <w:szCs w:val="28"/>
          <w:rtl w:val="true"/>
          <w:lang w:bidi="ar-SA"/>
        </w:rPr>
        <w:t>فإن كان بالثلاثة كلّها فما الذى زاد فيه التأنيث الطارئ عليه؟ فإن كان لم يزد فيه شيئا فقد رأيت أحد أشباه الفعل غير مؤثّر ؛ وليس هذا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أثّر فيه التأنيث الطارئ عليه شيئا فعرّفنا ما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هو أنه جعله على صورة ما إذا حذف منه سبب من أسباب الفعل بقى بعد ذلك غير مصروف أيضا ؛ ألا تراك لو حذفت من يوسف اسم امرأة التأنيث ، فأعدته إلى التذكير لأقررته أيضا على ما كان عليه من ترك الصرف ، وليس كذلك امرأة سمّيتها بجعفر ، ومالك ؛ ألا تراك لو نزعت عن الاسم تأنيثه لصرفته ؛ لأنك لم تبقّ فيه بعد إلا شبها واحدا من أشباه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إذا المعنى الثالث مؤثّرا أثرا ما ؛ كما كان السبب الواحد مؤثّرا أثرا ما ؛ على ما قدّمنا ذكره ؛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أثقل منه اسم رجل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أثقل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تراك تجيز صرفها ، ولا تجيز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إذا معنى حصل ليوسف عند تسمية المؤنّث به ، وهو معنى زائد بالشّبه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الذى اجتمع فيه سببان من أسباب منع الصرف فمنعه إذا انضمّ إلى ذلك ثالث امتنع من الإعراب أصلا ففاسد عندنا من أوجه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أن سبب البناء فى الاسم ليس طريقه طريق حديث الصرف ، وترك </w:t>
      </w:r>
    </w:p>
    <w:p>
      <w:pPr>
        <w:pStyle w:val="BookText"/>
        <w:rPr/>
      </w:pPr>
      <w:r>
        <w:rPr>
          <w:rFonts w:ascii="Amiri" w:hAnsi="Amiri" w:eastAsia="Amiri" w:cs="Amiri"/>
          <w:color w:val="111111"/>
          <w:sz w:val="28"/>
          <w:sz w:val="28"/>
          <w:szCs w:val="28"/>
          <w:rtl w:val="true"/>
          <w:lang w:bidi="ar-SA"/>
        </w:rPr>
        <w:t>الصرف ؛ إنما سببه مشابهة الاسم للحرف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تمثيله ذلك بمنع إعراب حذام ، وقطام ، وبقوله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معدولا عن حاذمة ، وقاطمة ، وقد كانتا معرفتين لا ينصرفان </w:t>
      </w:r>
      <w:r>
        <w:rPr>
          <w:rStyle w:val="FootnoteAnchor"/>
          <w:rtl w:val="true"/>
        </w:rPr>
        <w:footnoteReference w:id="404"/>
      </w:r>
      <w:r>
        <w:rPr>
          <w:rFonts w:ascii="Amiri" w:hAnsi="Amiri" w:eastAsia="Amiri" w:cs="Amiri"/>
          <w:color w:val="111111"/>
          <w:sz w:val="28"/>
          <w:sz w:val="28"/>
          <w:szCs w:val="28"/>
          <w:rtl w:val="true"/>
          <w:lang w:bidi="ar-SA"/>
        </w:rPr>
        <w:t>، وليس بعد منع الصرف إلا ترك الإعراب البتّة ، فلا حق فى الفساد بما قبله ؛ لأنه منه ، وعليه حذاه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علّة منع هذه الإعراب إنما هو شيء أتاها من باب دراك ، ونزال ، ثمّ شبّهت حذام ، وقطام ، ورقاش بالمثال ، والتعريف ، والتأنيث بباب دراك ، ونزال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أنه لأنه ليس بعد منع الصرف إلا رفع الإعراب أصلا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يفسد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إذا منعه السببان الصرف فإن اجتماع الثلاثة فيه ترفع عنه الإعراب أنا نجد فى كلامهم من الأسماء ما يجتمع فيه خمسة أسباب من موانع الصرف ، وهو مع ذلك معرب غير 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كامرأة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اسم قد اجتمعت فيه خمسة 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التعريف ، والتأنيث ، والعجمة ، والتركيب ، والألف والنون ، وكذلك إن عنيت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 والمدينة ؛ لأن البلد فيه الأسباب الخمسة ؛ وهو مع ذلك معرب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الأسباب الخمسة لا ترفع الإعراب فالثلاثة أحجى بألا ترفعه ، وهذا بيان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ولتحامى الإطالة ما أحذف أطرافا من القول ؛ على أنّ فيما يخرج إلى الظاهر كافيا بإذن الله</w:t>
      </w:r>
      <w:r>
        <w:rPr>
          <w:rFonts w:eastAsia="Amiri" w:cs="Amiri" w:ascii="Amiri" w:hAnsi="Amiri"/>
          <w:color w:val="111111"/>
          <w:sz w:val="28"/>
          <w:szCs w:val="28"/>
          <w:rtl w:val="true"/>
          <w:lang w:bidi="ar-SA"/>
        </w:rPr>
        <w:t>.</w:t>
      </w:r>
      <w:bookmarkStart w:id="125" w:name="pg14385_150452"/>
    </w:p>
    <w:p>
      <w:pPr>
        <w:pStyle w:val="Heading2"/>
        <w:numPr>
          <w:ilvl w:val="1"/>
          <w:numId w:val="1"/>
        </w:numPr>
        <w:rPr/>
      </w:pPr>
      <w:bookmarkStart w:id="126" w:name="__RefHeading___Toc7760552_3381743652"/>
      <w:bookmarkStart w:id="127" w:name="_Toc44"/>
      <w:bookmarkEnd w:id="125"/>
      <w:bookmarkEnd w:id="126"/>
      <w:r>
        <w:rPr>
          <w:rtl w:val="true"/>
        </w:rPr>
        <w:t>باب فى إدراج العلة واختصارها</w:t>
      </w:r>
      <w:bookmarkEnd w:id="127"/>
    </w:p>
    <w:p>
      <w:pPr>
        <w:pStyle w:val="BookText"/>
        <w:rPr/>
      </w:pPr>
      <w:r>
        <w:rPr>
          <w:rFonts w:ascii="IRNazanin" w:hAnsi="IRNazanin" w:eastAsia="IRNazanin"/>
          <w:color w:val="111111"/>
          <w:sz w:val="28"/>
          <w:sz w:val="28"/>
          <w:szCs w:val="28"/>
          <w:rtl w:val="true"/>
          <w:lang w:bidi="fa-IR"/>
        </w:rPr>
        <w:t xml:space="preserve">باب فى إدراج </w:t>
      </w:r>
      <w:r>
        <w:rPr>
          <w:rStyle w:val="FootnoteAnchor"/>
          <w:rtl w:val="true"/>
        </w:rPr>
        <w:footnoteReference w:id="405"/>
      </w:r>
      <w:r>
        <w:rPr>
          <w:rFonts w:ascii="Amiri" w:hAnsi="Amiri" w:eastAsia="Amiri" w:cs="Amiri"/>
          <w:color w:val="111111"/>
          <w:sz w:val="28"/>
          <w:sz w:val="28"/>
          <w:szCs w:val="28"/>
          <w:rtl w:val="true"/>
          <w:lang w:bidi="ar-SA"/>
        </w:rPr>
        <w:t>العلة واختصارها</w:t>
      </w:r>
    </w:p>
    <w:p>
      <w:pPr>
        <w:pStyle w:val="BookText"/>
        <w:rPr/>
      </w:pPr>
      <w:r>
        <w:rPr>
          <w:rFonts w:ascii="Amiri" w:hAnsi="Amiri" w:eastAsia="Amiri" w:cs="Amiri"/>
          <w:color w:val="111111"/>
          <w:sz w:val="28"/>
          <w:sz w:val="28"/>
          <w:szCs w:val="28"/>
          <w:rtl w:val="true"/>
          <w:lang w:bidi="ar-SA"/>
        </w:rPr>
        <w:t xml:space="preserve">هذا موضع 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فيفتق عليهم ما يتعبون بتداركه ، والتعذّر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كسائل سأل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آسيت الرجل ، فأنا أواسيه ، وآخيته ، فأنا أواخيه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أؤاسيه ، وأؤاخيه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علّته فى التغيير؟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الهمزتان ، فقلبت الثانية واوا ؛ لانضمام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ذلك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أنك لم تستوف ذكر الأصل ، والآخر أنك لم تتقصّ شرح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إخلالك بذكر حقيقة الأصل فلأن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أؤاسوك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أفاعلك من الأسوة ، فقلبت الواو ياء لوقوعها طرفا بعد الكسرة ، وكذلك أؤاخيك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أؤاخوك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الأخوّة ، فانقلبت اللام لما ذكرنا ؛ كما تنقلب فى نحو أعطى واستقصى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تقصّى علّة تغيير الهمزة بقلبها واوا فالقول فيه أنه اجتمع فى كلمة واحدة همزتان غير عينين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منهما مضمومة ، والثانية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غير طرف ، فاستثقل ذلك ، فقلبت الثانية على حركة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ذكر جميع ذلك ، وإلا أخللت ؛ ألا ترى أنك قد تجمع فى الكلمة الواحدة بين همزتين فتكونان عينين ، فلا تغيّر ذلك ؛ وذلك نحو سآل ورءاس ، وكبنائك من سألت نحو تبّع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فتصحّان لأنهما عينان ، ألا ترى أن لو بنيت من قرأت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جرشع</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قرؤؤ ، فقلبت الثانية ياء ، وإن كانت قبلها همزة مضمومة ، وكانتا فى كلمة واحدة ، لمّا كانت الثانية منهما طرفا لا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ذكرك كونهما فى كلمة واحدة ؛ ألا ترى أن من العرب من يحقّق الهمزتين إذا كانتا من كلمتين ؛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السُّفَهاءُ </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كانتا فى كلمة واحدة فكلّهم يقلب ؛ نحو جاء ، وشاء ، ونحو خطايا ، ورزايا ، فى قول الكافّة غير الخليل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يحكى عن بعضهم من تحقيقهما فى الكلمة الواحدة ؛ نحو أئمة ، وخطائئ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خطا 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وجائئ فشاذّ لا يجوز أن يعقد عليه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اقتصرت فى تعليل التغيير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الهمزتان فى كلمة واحدة ، فقلبت الثانية واوا ، لوجب عليك أن تقلب الهمزة الثانية فى نحو سئال ورءاس واوا ، وأن تقلب همزة أأدم وأأمن واوا ، وأن تقلب الهمزة الثانية فى خطائئ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كثير لا يحصى ؛ وإنما أذكر من كلّ نبذا ، لئلا يطول الكتاب جدّا</w:t>
      </w:r>
      <w:r>
        <w:rPr>
          <w:rFonts w:eastAsia="Amiri" w:cs="Amiri" w:ascii="Amiri" w:hAnsi="Amiri"/>
          <w:color w:val="111111"/>
          <w:sz w:val="28"/>
          <w:szCs w:val="28"/>
          <w:rtl w:val="true"/>
          <w:lang w:bidi="ar-SA"/>
        </w:rPr>
        <w:t>.</w:t>
      </w:r>
      <w:bookmarkStart w:id="128" w:name="pg14385_150454"/>
    </w:p>
    <w:p>
      <w:pPr>
        <w:pStyle w:val="Heading2"/>
        <w:numPr>
          <w:ilvl w:val="1"/>
          <w:numId w:val="1"/>
        </w:numPr>
        <w:rPr/>
      </w:pPr>
      <w:bookmarkStart w:id="129" w:name="__RefHeading___Toc7760554_3381743652"/>
      <w:bookmarkStart w:id="130" w:name="_Toc45"/>
      <w:bookmarkEnd w:id="128"/>
      <w:bookmarkEnd w:id="129"/>
      <w:r>
        <w:rPr>
          <w:rtl w:val="true"/>
        </w:rPr>
        <w:t>باب فى دور الاعتلال</w:t>
      </w:r>
      <w:bookmarkEnd w:id="130"/>
    </w:p>
    <w:p>
      <w:pPr>
        <w:pStyle w:val="BookText"/>
        <w:rPr/>
      </w:pPr>
      <w:r>
        <w:rPr>
          <w:rFonts w:ascii="IRNazanin" w:hAnsi="IRNazanin" w:eastAsia="IRNazanin"/>
          <w:color w:val="111111"/>
          <w:sz w:val="28"/>
          <w:sz w:val="28"/>
          <w:szCs w:val="28"/>
          <w:rtl w:val="true"/>
          <w:lang w:bidi="fa-IR"/>
        </w:rPr>
        <w:t xml:space="preserve">باب فى دور </w:t>
      </w:r>
      <w:r>
        <w:rPr>
          <w:rStyle w:val="FootnoteAnchor"/>
          <w:rtl w:val="true"/>
        </w:rPr>
        <w:footnoteReference w:id="407"/>
      </w:r>
      <w:r>
        <w:rPr>
          <w:rFonts w:ascii="IRNazanin" w:hAnsi="IRNazanin" w:eastAsia="IRNazanin"/>
          <w:color w:val="111111"/>
          <w:sz w:val="28"/>
          <w:sz w:val="28"/>
          <w:szCs w:val="28"/>
          <w:rtl w:val="true"/>
          <w:lang w:bidi="fa-IR"/>
        </w:rPr>
        <w:t>الاعتلال</w:t>
      </w:r>
    </w:p>
    <w:p>
      <w:pPr>
        <w:pStyle w:val="BookText"/>
        <w:rPr/>
      </w:pPr>
      <w:r>
        <w:rPr>
          <w:rFonts w:ascii="Amiri" w:hAnsi="Amiri" w:eastAsia="Amiri" w:cs="Amiri"/>
          <w:color w:val="111111"/>
          <w:sz w:val="28"/>
          <w:sz w:val="28"/>
          <w:szCs w:val="28"/>
          <w:rtl w:val="true"/>
          <w:lang w:bidi="ar-SA"/>
        </w:rPr>
        <w:t>هذا موضع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محمّد بن يزيد فى وجوب إسكان اللام فى نحو ضربن ، وضربت إلى أنه لحركة ما بعده من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 الحركتين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أيضا فى حركة الضمير من نحو هذا أنها إنما وجبت لسكون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اعتلّ لهذا بهذا ، ثمّ دار تارة أخرى ، فاعتلّ لهذا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ظاهر ذلك اعتراف بأن كلّ واحد منهما ليست له حال مستحقّة تخصّه فى نفسه ، وإنما استقرّ على ما استقرّ عليه لأمر راجع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أجازه سيبويه فى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أجاز فيه الجرّ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طريق الإضافة الظاهرة ، والآخر تشبيه بالضارب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أحطنا علما بأن الجرّ إنما جاز فى الضارب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كان الثانى منهما منصوبا ؛ لتشبيههم إيّاه بالحسن الوجه ؛ أفلا ترى كيف صار كلّ واحد من الموضعين علّة لصاحبه فى الحكم الواحد الجارى عليهما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طريف أمر هذه اللغة ، وشدّة تداخلها ، وتزاحم الألفاظ والأغراض على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 أن الجرّ لمّا فشا واتّسع فى نحو الضارب الرجل ، والشاتم الغلام ، والقاتل البطل ،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لتمكّنه فيه ، وشياعه فى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أصل فى بابه ، وإن كان إنما سرى إليه لتشبيهه بالحسن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كذلك قوى فى بابه ، حتى صار لقوّته قياسا وسماعا ، كأنه أصل للجرّ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وسنأتى على بقيّة هذا الموضع فى باب نفرده له بإذن 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أجازه أبو العبّاس وذهب إليه فى باب ضربن وضربت من تسكين اللام لحركة الضمير ، وتحريك الضمير لسكون اللام شنيع الظاهر ، والعذر فيه أضعف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فى مسألة الكتاب ، ألا ترى أن الشىء لا يكون علّة نفسه ، وإذا لم يكن كذلك كان من أن يكون علّة علّته أبعد ، وليس كذلك قول سيبويه ؛ وذلك أن الفروع إذا تمكّنت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 قوّة تسوّغ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الأصول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لإرادتهم تثبيت الفرع والشهادة له بقوّة الحكم</w:t>
      </w:r>
      <w:r>
        <w:rPr>
          <w:rFonts w:eastAsia="Amiri" w:cs="Amiri" w:ascii="Amiri" w:hAnsi="Amiri"/>
          <w:color w:val="111111"/>
          <w:sz w:val="28"/>
          <w:szCs w:val="28"/>
          <w:rtl w:val="true"/>
          <w:lang w:bidi="ar-SA"/>
        </w:rPr>
        <w:t>.</w:t>
      </w:r>
      <w:bookmarkStart w:id="131" w:name="pg14385_150456"/>
    </w:p>
    <w:p>
      <w:pPr>
        <w:pStyle w:val="Heading2"/>
        <w:numPr>
          <w:ilvl w:val="1"/>
          <w:numId w:val="1"/>
        </w:numPr>
        <w:rPr/>
      </w:pPr>
      <w:bookmarkStart w:id="132" w:name="__RefHeading___Toc7760556_3381743652"/>
      <w:bookmarkStart w:id="133" w:name="_Toc46"/>
      <w:bookmarkEnd w:id="131"/>
      <w:bookmarkEnd w:id="132"/>
      <w:r>
        <w:rPr>
          <w:rtl w:val="true"/>
        </w:rPr>
        <w:t>باب فى الرد على من اعتقد فساد علل النحويين</w:t>
      </w:r>
      <w:bookmarkEnd w:id="133"/>
    </w:p>
    <w:p>
      <w:pPr>
        <w:pStyle w:val="BookText"/>
        <w:rPr/>
      </w:pPr>
      <w:r>
        <w:rPr>
          <w:rFonts w:ascii="Amiri" w:hAnsi="Amiri" w:eastAsia="Amiri" w:cs="Amiri"/>
          <w:color w:val="111111"/>
          <w:sz w:val="28"/>
          <w:sz w:val="28"/>
          <w:szCs w:val="28"/>
          <w:rtl w:val="true"/>
          <w:lang w:bidi="ar-SA"/>
        </w:rPr>
        <w:t>لضعفه هو فى نفسه عن إحكام العلة</w:t>
      </w:r>
    </w:p>
    <w:p>
      <w:pPr>
        <w:pStyle w:val="BookText"/>
        <w:rPr/>
      </w:pPr>
      <w:r>
        <w:rPr>
          <w:rFonts w:ascii="Amiri" w:hAnsi="Amiri" w:eastAsia="Amiri" w:cs="Amiri"/>
          <w:color w:val="111111"/>
          <w:sz w:val="28"/>
          <w:sz w:val="28"/>
          <w:szCs w:val="28"/>
          <w:rtl w:val="true"/>
          <w:lang w:bidi="ar-SA"/>
        </w:rPr>
        <w:t>اعلم أن هذا الموضع هو الذى يتعسّف بأكثر من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لا يعرف أغراض القوم ، فيرى لذلك أن ما أوردوه من العلّة ضعيف واه ساقط غير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النحويّون إن الفاعل رفع ، والمفعول به نصب ، وقد ترى الأمر بضدّ ذلك ؛ ألا ترانا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فنرفعه وإن كان مفعولا به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قام فننصبه وإن كان فاعلا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قيام زيد فنجرّه وإن كان فاعلا ، ونقول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حَيْثُ خَرَجْتَ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حرف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عندهم فى الشناعة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يجرى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يتعب مع هذه الطائفة ، لا سيّما إذا كان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الصبر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بدأ الأمر بإحكام الأصل لسقط عنه هذا الهوس وذا اللغو ؛ ألا ترى أنه لو عرف أن الفاعل عند أهل العربيّة ليس كلّ من كان فاعلا فى المعنى ، وأن الفاعل عندهم إنما هو كلّ اسم ذكرته بعد الفعل وأسندت ونسبت ذلك الفعل إلى ذلك الاسم ، وأن الفعل الواجب وغير الواجب فى ذلك سواء ، لسقط صداع هذا المضعوف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القول على المفعول أنه إنما ينصب إذا أسند الفعل إلى الفاعل ، فجاء هو فضلة ، وكذلك لو عرف أن الضمّة فى نحو حيث وقبل وبعد ليست إعرابا وإنما هى بناء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ذكرت هذا الظاهر الواضح ليقع الاحتياط فى المشكل الغامض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يحكى عن الجاحظ 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أفعل الذى مؤنّثه فعلى لا يجتمع فيه الألف واللام ومن ، وإنما هو بمن أو بالألف واللام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وأفضل منك ، والأحسن وأحسن من جعفر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الأعشى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فلست بالأكثر منهم حصى</w:t>
      </w:r>
    </w:p>
    <w:p>
      <w:pPr>
        <w:pStyle w:val="BookText"/>
        <w:rPr/>
      </w:pPr>
      <w:r>
        <w:rPr>
          <w:rFonts w:ascii="Amiri" w:hAnsi="Amiri" w:eastAsia="Amiri" w:cs="Amiri"/>
          <w:color w:val="111111"/>
          <w:sz w:val="28"/>
          <w:sz w:val="28"/>
          <w:szCs w:val="28"/>
          <w:rtl w:val="true"/>
          <w:lang w:bidi="ar-SA"/>
        </w:rPr>
        <w:t xml:space="preserve">وإنّما العزّة للكاثر </w:t>
      </w:r>
      <w:r>
        <w:rPr>
          <w:rStyle w:val="FootnoteAnchor"/>
          <w:rtl w:val="true"/>
        </w:rPr>
        <w:footnoteReference w:id="40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 الله أبا عثمان ، أما إنه لو 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البيت ليست التى تصحب أفعل للمبالغة ؛ نحو أحسن منك وأكرم منك ، لضرب عن هذا القول إلى غيره مما يعلو فيه قوله ، ويعنو لسداده وصحّته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بيت الأعشى إنما هى كالتى فى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الناس حرّ ، وهذا الفرس من الخيل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بينهم بالكثير الحصى ، ولست فيهم بالأكثر 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bookmarkStart w:id="134" w:name="pg14385_150458"/>
    </w:p>
    <w:p>
      <w:pPr>
        <w:pStyle w:val="Heading2"/>
        <w:numPr>
          <w:ilvl w:val="1"/>
          <w:numId w:val="1"/>
        </w:numPr>
        <w:rPr/>
      </w:pPr>
      <w:bookmarkStart w:id="135" w:name="__RefHeading___Toc7760558_3381743652"/>
      <w:bookmarkStart w:id="136" w:name="_Toc47"/>
      <w:bookmarkEnd w:id="134"/>
      <w:bookmarkEnd w:id="135"/>
      <w:r>
        <w:rPr>
          <w:rtl w:val="true"/>
        </w:rPr>
        <w:t>باب فى الاعتلال لهم بأفعالهم</w:t>
      </w:r>
      <w:bookmarkEnd w:id="136"/>
    </w:p>
    <w:p>
      <w:pPr>
        <w:pStyle w:val="BookText"/>
        <w:rPr/>
      </w:pPr>
      <w:r>
        <w:rPr>
          <w:rFonts w:ascii="Amiri" w:hAnsi="Amiri" w:eastAsia="Amiri" w:cs="Amiri"/>
          <w:color w:val="111111"/>
          <w:sz w:val="28"/>
          <w:sz w:val="28"/>
          <w:szCs w:val="28"/>
          <w:rtl w:val="true"/>
          <w:lang w:bidi="ar-SA"/>
        </w:rPr>
        <w:t xml:space="preserve">ظاهر هذا الحديث طريف ، ومحصوله صحيح ، وذلك إذا كان الأوّل المردود إليه الثانى جاريا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قد حذف فى الموضع الذى لو ظهر فيه لما أفسد معنى كان ترك إظهاره فى الموضع الذى لو ظهر فيه لأحال المعنى وأفسده أولى وأحجى ؛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فى الدار زيد ، وأصله الذى استقرّ أو ثبت فى الدار زيد ، ولو أظهروا هذا الفعل هنا لما أحال معنى ؛ ولا أزال غرضا ، فكيف بهم فى ترك إظهاره فى النداء ؛ ألا ترى أنه لو تجشّم إظهاره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زيدا ، وأنادى زيدا لاستحال أمر النداء فصار إلى لفظ الخبر المحتمل للصدق والكذب ، والنداء ممّا لا يصحّ فيه تصديق ولا 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الاعتلال لهم بأفعالهم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قوّة تحمّله للضمير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جرى على غير من 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أو صلة أو حالا أو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يحتمل الضمير كما يحتمله الفعل ، فما ظنّك بالصفة المشبّهة باسم الفاعل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هند شديد عليها هو ، إذا أجريت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أخواك زيد حسن فى عينه هما ، والزيدون هند ظريف فى نفسها هم ، وما ظنّك أيضا بالشّفة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الفاعل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جاريتك أكرم عليها من عمرو هو ، وغلاماك أبوك أحسن عنده من جعفر هما ، والحجر الحيّة أشدّ عليها من العصا هو</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أبى عشرة أبوه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أخواك جاريتهما أبو عشرة عندها هما ، فأظهرت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أحسن من رفعه الظاهر ؛ لأن هذا الضمير وإن كان منفصلا ومشبها للظاهر بانفصاله فإنه على كلّ حال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وحّدت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عشرة عندها هما ولم تثنّه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عشرة ؛ من قبل أنه قد رفع ضميرا منفصلا مشابها للظاهر ، فجرى مجرى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أبى عشرة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الظاهر ، وما يجرى مجرى الظاهر شبّهه بالفعل فوحّد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قائمين أخواه فأجراه مجرى قاما أخواه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أبوى عشرة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والتثنية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تقوى ، ومن آخر 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القوّة فلأنها بعيدة عن اسم الفاعل الجارى مجرى الفعل ، فالتثنية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 وأمّا وجه الضعف فلأنه على كل حال قد أعمل فى الظاهر ، ولم يعمل إلا لشبهه بالفعل ؛ وإذا كان كذلك وجب له أن يقوى شبه الفعل ؛ ليقوم العذر بذلك فى إعماله عمله ؛ ألا ترى أنهم لمّا شبّهوا الفعل باسم الفاعل فأعربوه كنفوا هذا المعنى بينهما ، وأيّدوه بأن شبّهوا اسم الفاعل بالفعل فأعملوه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فى معناه واضح سديد كما تراه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هذا فى الاحتجاج لهم بأفعالهم كثيرة ، وإنما أضع من كل شيء رسما ما ، ليحتذى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الإطالة والاستيعاب فلا</w:t>
      </w:r>
      <w:r>
        <w:rPr>
          <w:rFonts w:eastAsia="Amiri" w:cs="Amiri" w:ascii="Amiri" w:hAnsi="Amiri"/>
          <w:color w:val="111111"/>
          <w:sz w:val="28"/>
          <w:szCs w:val="28"/>
          <w:rtl w:val="true"/>
          <w:lang w:bidi="ar-SA"/>
        </w:rPr>
        <w:t>.</w:t>
      </w:r>
      <w:bookmarkStart w:id="137" w:name="pg14385_150460"/>
    </w:p>
    <w:p>
      <w:pPr>
        <w:pStyle w:val="Heading2"/>
        <w:numPr>
          <w:ilvl w:val="1"/>
          <w:numId w:val="1"/>
        </w:numPr>
        <w:rPr/>
      </w:pPr>
      <w:bookmarkStart w:id="138" w:name="__RefHeading___Toc7760560_3381743652"/>
      <w:bookmarkStart w:id="139" w:name="_Toc48"/>
      <w:bookmarkEnd w:id="137"/>
      <w:bookmarkEnd w:id="138"/>
      <w:r>
        <w:rPr>
          <w:rtl w:val="true"/>
        </w:rPr>
        <w:t>باب فى الاحتجاج بقول المخالف</w:t>
      </w:r>
      <w:bookmarkEnd w:id="139"/>
    </w:p>
    <w:p>
      <w:pPr>
        <w:pStyle w:val="BookText"/>
        <w:rPr/>
      </w:pPr>
      <w:r>
        <w:rPr>
          <w:rFonts w:ascii="Amiri" w:hAnsi="Amiri" w:eastAsia="Amiri" w:cs="Amiri"/>
          <w:color w:val="111111"/>
          <w:sz w:val="28"/>
          <w:sz w:val="28"/>
          <w:szCs w:val="28"/>
          <w:rtl w:val="true"/>
          <w:lang w:bidi="ar-SA"/>
        </w:rPr>
        <w:t xml:space="preserve">اعلم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ينبغ من أصحابه نابغ فينشئ خلافا ما على أهل مذهبه ، فإذا سمّع خصمه به ، وأجلب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يقول به أحد من الفريقين ؛ فيخرجه مخرج التقبيح له ، والتشنيع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كإنكار أبى العبّاس </w:t>
      </w:r>
      <w:r>
        <w:rPr>
          <w:rStyle w:val="FootnoteAnchor"/>
          <w:rtl w:val="true"/>
        </w:rPr>
        <w:footnoteReference w:id="409"/>
      </w:r>
      <w:r>
        <w:rPr>
          <w:rFonts w:ascii="Amiri" w:hAnsi="Amiri" w:eastAsia="Amiri" w:cs="Amiri"/>
          <w:color w:val="111111"/>
          <w:sz w:val="28"/>
          <w:sz w:val="28"/>
          <w:szCs w:val="28"/>
          <w:rtl w:val="true"/>
          <w:lang w:bidi="ar-SA"/>
        </w:rPr>
        <w:t xml:space="preserve">جواز تقديم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فأحد ما يحتجّ به عليه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هذا مذهب سيبويه وأبى الحسن وكافّة أصحابنا ، والكوفيّون </w:t>
      </w:r>
      <w:r>
        <w:rPr>
          <w:rStyle w:val="FootnoteAnchor"/>
          <w:rtl w:val="true"/>
        </w:rPr>
        <w:footnoteReference w:id="410"/>
      </w:r>
      <w:r>
        <w:rPr>
          <w:rFonts w:ascii="Amiri" w:hAnsi="Amiri" w:eastAsia="Amiri" w:cs="Amiri"/>
          <w:color w:val="111111"/>
          <w:sz w:val="28"/>
          <w:sz w:val="28"/>
          <w:szCs w:val="28"/>
          <w:rtl w:val="true"/>
          <w:lang w:bidi="ar-SA"/>
        </w:rPr>
        <w:t>أيضا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إجازة ذلك مذهبا للكافّة من البلدين وجب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تنفر عن خلافه ، وتستوحش منه ، ولا تأنس بأوّل خاطر يبدو لك 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ولعمرى إن هذا ليس بموضع قطع على الخصم ؛ إلا أن فيه تشنيعا عليه ، وإهابة به إلى تركه ، وإضاقة </w:t>
      </w:r>
      <w:r>
        <w:rPr>
          <w:rStyle w:val="FootnoteAnchor"/>
          <w:rtl w:val="true"/>
        </w:rPr>
        <w:footnoteReference w:id="411"/>
      </w:r>
      <w:r>
        <w:rPr>
          <w:rFonts w:ascii="Amiri" w:hAnsi="Amiri" w:eastAsia="Amiri" w:cs="Amiri"/>
          <w:color w:val="111111"/>
          <w:sz w:val="28"/>
          <w:sz w:val="28"/>
          <w:szCs w:val="28"/>
          <w:rtl w:val="true"/>
          <w:lang w:bidi="ar-SA"/>
        </w:rPr>
        <w:t>لعذره فى استمراره عليه ، وتهالكه فيه ، من غير إحكامه وإنعام الفحص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يكن فيه قطع لأن للإنسان أن يرتجل من المذاهب ما يدعو إليه القياس ، ما لم يلو بنصّ أو ينتهك حرمة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 على ما ترى ؛ فإننى إنما أضع من كل شيء مثالا موجزا</w:t>
      </w:r>
      <w:r>
        <w:rPr>
          <w:rFonts w:eastAsia="Amiri" w:cs="Amiri" w:ascii="Amiri" w:hAnsi="Amiri"/>
          <w:color w:val="111111"/>
          <w:sz w:val="28"/>
          <w:szCs w:val="28"/>
          <w:rtl w:val="true"/>
          <w:lang w:bidi="ar-SA"/>
        </w:rPr>
        <w:t>.</w:t>
      </w:r>
      <w:bookmarkStart w:id="140" w:name="pg14385_150461"/>
    </w:p>
    <w:p>
      <w:pPr>
        <w:pStyle w:val="Heading2"/>
        <w:numPr>
          <w:ilvl w:val="1"/>
          <w:numId w:val="1"/>
        </w:numPr>
        <w:rPr/>
      </w:pPr>
      <w:bookmarkStart w:id="141" w:name="__RefHeading___Toc7760562_3381743652"/>
      <w:bookmarkStart w:id="142" w:name="_Toc49"/>
      <w:bookmarkEnd w:id="140"/>
      <w:bookmarkEnd w:id="141"/>
      <w:r>
        <w:rPr>
          <w:rtl w:val="true"/>
        </w:rPr>
        <w:t>باب القول على إجماع أهل العربية متى يكون حجة؟</w:t>
      </w:r>
      <w:bookmarkEnd w:id="142"/>
    </w:p>
    <w:p>
      <w:pPr>
        <w:pStyle w:val="BookText"/>
        <w:rPr/>
      </w:pPr>
      <w:r>
        <w:rPr>
          <w:rFonts w:ascii="Amiri" w:hAnsi="Amiri" w:eastAsia="Amiri" w:cs="Amiri"/>
          <w:color w:val="111111"/>
          <w:sz w:val="28"/>
          <w:sz w:val="28"/>
          <w:szCs w:val="28"/>
          <w:rtl w:val="true"/>
          <w:lang w:bidi="ar-SA"/>
        </w:rPr>
        <w:t>اعلم أن إجماع أهل البلدين إنما يكون حجّة إذا أعطاك خصمك يده ألا يخالف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والمقيس على المنصوص ، فأمّا إن لم يعط يده بذلك فلا يكون إجماعهم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 يرد ممن يطاع أمره فى قرآن ولا سنّة أنهم لا يجتمعون على الخطأ ؛ كما جاء النصّ عن رسول الله صلى‌الله‌عليه‌وسلم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أمّتى لا تجتمع على ضلالة</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وإنما هو علم منتزع من استقراء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فرق له عن علّة صحيحة ، وطريق نهجة كان خليل نفسه ، وأبا عمرو فكره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الذى رأيناه وسوّغنا مرتكبه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نسمح له بالإقدام على مخالفة الجماعة التى قد طال بحثها ، وتقدّم نظرها ، وتتالت أواخر على أوائل ، وأعجازا على كلاكل ، والقوم الذين لا نشكّ فى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هداهم لهذا العلم الكريم ، وأراهم وجه الحكمة فى الترجيب له والتعظيم ، وجعله ببركاتهم ، وعلى أيدى طاعاتهم ، خادما للكتاب المنزل ، وكلام نبيه المرسل ، وعونا على فهمهما ؛ ومعرفة ما أمر به ، أو نهى عنه الثّقلان منهما ، إلا بعد أن يناهضه إتقانا ، ويثابته عرفانا ، ولا يخلد إلى سانح خاطره ، ولا إلى نزوة من نزوات تفكّره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حذا على هذا المثال ، وباشر بإنعام تصفّحه أحناء الحال ، أمضى الرأى فيما يريه الله منه ، غير معازّ به ، ولا غاضّ من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فعل ذلك سدّد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 خاطره ، وكان بالصواب مئنّة ، ومن التوفيق مظنّة ، وقد قال أبو عثمان عمرو بن بحر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الناس شيء أضرّ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الأوّل للآخر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عثمان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قال العالم قولا متقدّما فللمتعلّم الاقتداء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والانتصار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لخلافه ، إن وجد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الطائى الكبير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من تطرق أسماعه</w:t>
      </w:r>
    </w:p>
    <w:p>
      <w:pPr>
        <w:pStyle w:val="BookText"/>
        <w:rPr/>
      </w:pP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قل للأمير الأريحىّ الذى</w:t>
      </w:r>
    </w:p>
    <w:p>
      <w:pPr>
        <w:pStyle w:val="BookText"/>
        <w:rPr/>
      </w:pPr>
      <w:r>
        <w:rPr>
          <w:rFonts w:ascii="Amiri" w:hAnsi="Amiri" w:eastAsia="Amiri" w:cs="Amiri"/>
          <w:color w:val="111111"/>
          <w:sz w:val="28"/>
          <w:sz w:val="28"/>
          <w:szCs w:val="28"/>
          <w:rtl w:val="true"/>
          <w:lang w:bidi="ar-SA"/>
        </w:rPr>
        <w:t>كفاه للبادى وللحاضر</w:t>
      </w:r>
    </w:p>
    <w:p>
      <w:p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زلت من شكرى فى حلة</w:t>
      </w:r>
    </w:p>
    <w:p>
      <w:pPr>
        <w:pStyle w:val="BookText"/>
        <w:rPr/>
      </w:pPr>
      <w:r>
        <w:rPr>
          <w:rFonts w:ascii="IRNazanin" w:hAnsi="IRNazanin" w:eastAsia="IRNazanin"/>
          <w:color w:val="111111"/>
          <w:sz w:val="28"/>
          <w:sz w:val="28"/>
          <w:szCs w:val="28"/>
          <w:rtl w:val="true"/>
          <w:lang w:bidi="fa-IR"/>
        </w:rPr>
        <w:t>لابسها ذو سلب فاخر</w:t>
      </w:r>
    </w:p>
    <w:p>
      <w:pPr>
        <w:pStyle w:val="BookText"/>
        <w:rPr/>
      </w:pPr>
      <w:r>
        <w:rPr>
          <w:rFonts w:ascii="Amiri" w:hAnsi="Amiri" w:eastAsia="Amiri" w:cs="Amiri"/>
          <w:color w:val="111111"/>
          <w:sz w:val="28"/>
          <w:sz w:val="28"/>
          <w:szCs w:val="28"/>
          <w:rtl w:val="true"/>
          <w:lang w:bidi="ar-SA"/>
        </w:rPr>
        <w:t>فالحديث فى البيت الشاهد عن حلة الثناء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الديوان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جاز خلاف الإجماع الواقع فيه منذ بدئ هذا العلم وإلى آخر هذا الوقت ، ما رأيته </w:t>
      </w:r>
      <w:r>
        <w:rPr>
          <w:rStyle w:val="FootnoteAnchor"/>
          <w:rtl w:val="true"/>
        </w:rPr>
        <w:footnoteReference w:id="414"/>
      </w:r>
      <w:r>
        <w:rPr>
          <w:rFonts w:ascii="Amiri" w:hAnsi="Amiri" w:eastAsia="Amiri" w:cs="Amiri"/>
          <w:color w:val="111111"/>
          <w:sz w:val="28"/>
          <w:sz w:val="28"/>
          <w:szCs w:val="28"/>
          <w:rtl w:val="true"/>
          <w:lang w:bidi="ar-SA"/>
        </w:rPr>
        <w:t xml:space="preserve">أنا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يتناوله آخر عن أوّل ، وتال عن ماض على أنه غلط من العرب ، لا يختلفون فيه ولا يتوقّفون عنه ، وأنه من الشاذّ الذى لا يحمل عليه ، ولا يجوز ردّ غيره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أنا فعندى أنّ فى القرآن مثل هذا الموضع نيّفا على ألف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على حذف المضاف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حملته على هذا الذى هو حشو الكلام من القرآن والشعر ساغ وسلس ، وشاع وقبل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وتلخيص هذا 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جحر ضبّ خرب جحره ؛ فيجرى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فى الحقيقة للجحر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مررت برجل قائم أبوه </w:t>
      </w:r>
      <w:r>
        <w:rPr>
          <w:rStyle w:val="FootnoteAnchor"/>
          <w:rtl w:val="true"/>
        </w:rPr>
        <w:footnoteReference w:id="415"/>
      </w:r>
      <w:r>
        <w:rPr>
          <w:rFonts w:ascii="Amiri" w:hAnsi="Amiri" w:eastAsia="Amiri" w:cs="Amiri"/>
          <w:color w:val="111111"/>
          <w:sz w:val="28"/>
          <w:sz w:val="28"/>
          <w:szCs w:val="28"/>
          <w:rtl w:val="true"/>
          <w:lang w:bidi="ar-SA"/>
        </w:rPr>
        <w:t xml:space="preserve">، فتجرى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القيام للأب لا للرجل ، لما ضمن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فى هذا أظهر من أن يؤتى بمثال له أو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أصله كذلك حذف الحجر المضاف إلى الهاء ، وأقيمت الهاء مقامه فارتفعت ؛ لأن المضاف المحذوف كان مرفوعا ، فلمّا ارتفعت استتر الضمير المرفوع فى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وصفا على 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الخراب للجحر لا للضبّ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حذف المضاف ، على ما أرينا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آية تخلو من حذف المضاف ، نعم ، وربّما كان فى الآية الواحدة من ذلك عدّة مواضع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نحو من هذا حمل أبو علىّ رحمه‌الله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كبير أناس فى بجاد مزمّل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ثبيرا فى عرانين وبله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مخطط من أكسية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يحمله على الغلط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 فيه ، ثم حذف حرف الجرّ ، فارتفع الضمير فاستتر فى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أمكن ما قلنا ، ولم يكن أكثر من حذف المضاف الذى قد شاع واطّرد ، كان حمله عليه أولى من حمله على الغلط الذى لا يحمل غيره عليه ، ولا يقاس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 لبيد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مذهب جدد على ألواحه</w:t>
      </w:r>
    </w:p>
    <w:p>
      <w:pPr>
        <w:pStyle w:val="BookText"/>
        <w:rPr/>
      </w:pPr>
      <w:r>
        <w:rPr>
          <w:rFonts w:ascii="IRNazanin" w:hAnsi="IRNazanin" w:eastAsia="IRNazanin"/>
          <w:color w:val="111111"/>
          <w:sz w:val="28"/>
          <w:sz w:val="28"/>
          <w:szCs w:val="28"/>
          <w:rtl w:val="true"/>
          <w:lang w:bidi="fa-IR"/>
        </w:rPr>
        <w:t xml:space="preserve">الناطق المبروز والمختوم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الناطق المبرز والمختوم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مزاحف فغيّره الرواة فرارا من الزحاف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المزبور وهو المكتوب 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المبروز به ، ثم حذف حرف الجرّ فارتفع الضمير ، فاستتر فى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موثوق من الأرض تذهب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ضمّ أجياد المصلى ومذهب</w:t>
      </w:r>
    </w:p>
    <w:p>
      <w:pPr>
        <w:pStyle w:val="BookText"/>
        <w:rPr/>
      </w:pPr>
      <w:r>
        <w:rPr>
          <w:rFonts w:ascii="IRNazanin" w:hAnsi="IRNazanin" w:eastAsia="IRNazanin"/>
          <w:color w:val="111111"/>
          <w:sz w:val="28"/>
          <w:sz w:val="28"/>
          <w:szCs w:val="28"/>
          <w:rtl w:val="true"/>
          <w:lang w:bidi="fa-IR"/>
        </w:rPr>
        <w:t>لئن شبت الحرب العوان التى أرى</w:t>
      </w:r>
    </w:p>
    <w:p>
      <w:pPr>
        <w:pStyle w:val="BookText"/>
        <w:rPr/>
      </w:pPr>
      <w:r>
        <w:rPr>
          <w:rFonts w:ascii="IRNazanin" w:hAnsi="IRNazanin" w:eastAsia="IRNazanin"/>
          <w:color w:val="111111"/>
          <w:sz w:val="28"/>
          <w:sz w:val="28"/>
          <w:szCs w:val="28"/>
          <w:rtl w:val="true"/>
          <w:lang w:bidi="fa-IR"/>
        </w:rPr>
        <w:t>وقد طال إبعاد بها وترهب</w:t>
      </w:r>
    </w:p>
    <w:p>
      <w:pPr>
        <w:pStyle w:val="BookText"/>
        <w:rPr/>
      </w:pPr>
      <w:r>
        <w:rPr>
          <w:rFonts w:ascii="Amiri" w:hAnsi="Amiri" w:eastAsia="Amiri" w:cs="Amiri"/>
          <w:color w:val="111111"/>
          <w:sz w:val="28"/>
          <w:sz w:val="28"/>
          <w:szCs w:val="28"/>
          <w:rtl w:val="true"/>
          <w:lang w:bidi="ar-SA"/>
        </w:rPr>
        <w:t>لتحتملن بالليل منكم ظعينة</w:t>
      </w:r>
    </w:p>
    <w:p>
      <w:pPr>
        <w:pStyle w:val="BookText"/>
        <w:rPr/>
      </w:pPr>
      <w:r>
        <w:rPr>
          <w:rFonts w:ascii="Amiri" w:hAnsi="Amiri" w:eastAsia="Amiri" w:cs="Amiri"/>
          <w:color w:val="111111"/>
          <w:sz w:val="28"/>
          <w:sz w:val="28"/>
          <w:szCs w:val="28"/>
          <w:rtl w:val="true"/>
          <w:lang w:bidi="ar-SA"/>
        </w:rPr>
        <w:t>إلى غير موثوق من العز تهرب</w:t>
      </w:r>
    </w:p>
    <w:p>
      <w:pPr>
        <w:pStyle w:val="BookText"/>
        <w:rPr/>
      </w:pPr>
      <w:r>
        <w:rPr>
          <w:rFonts w:ascii="Amiri" w:hAnsi="Amiri" w:eastAsia="Amiri" w:cs="Amiri"/>
          <w:color w:val="111111"/>
          <w:sz w:val="28"/>
          <w:sz w:val="28"/>
          <w:szCs w:val="28"/>
          <w:rtl w:val="true"/>
          <w:lang w:bidi="ar-SA"/>
        </w:rPr>
        <w:t xml:space="preserve">وانظر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موثوق به ، ثم حذف حرف الجرّ فارتفع الضمير ، فاستتر فى اسم المفعول</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حلفت برب الداميات نحورها</w:t>
      </w:r>
      <w:bookmarkStart w:id="143" w:name="pg14385_150464"/>
    </w:p>
    <w:p>
      <w:pPr>
        <w:pStyle w:val="Heading2"/>
        <w:numPr>
          <w:ilvl w:val="1"/>
          <w:numId w:val="1"/>
        </w:numPr>
        <w:rPr/>
      </w:pPr>
      <w:bookmarkStart w:id="144" w:name="__RefHeading___Toc7760564_3381743652"/>
      <w:bookmarkStart w:id="145" w:name="_Toc50"/>
      <w:bookmarkEnd w:id="143"/>
      <w:bookmarkEnd w:id="144"/>
      <w:r>
        <w:rPr>
          <w:rtl w:val="true"/>
        </w:rPr>
        <w:t>باب فى الزيادة فى صفة العلة لضرب من الاحتياط</w:t>
      </w:r>
      <w:bookmarkEnd w:id="145"/>
    </w:p>
    <w:p>
      <w:pPr>
        <w:pStyle w:val="BookText"/>
        <w:rPr/>
      </w:pPr>
      <w:r>
        <w:rPr>
          <w:rFonts w:ascii="Amiri" w:hAnsi="Amiri" w:eastAsia="Amiri" w:cs="Amiri"/>
          <w:color w:val="111111"/>
          <w:sz w:val="28"/>
          <w:sz w:val="28"/>
          <w:szCs w:val="28"/>
          <w:rtl w:val="true"/>
          <w:lang w:bidi="ar-SA"/>
        </w:rPr>
        <w:t>قد يفعل أصحابنا ذلك إذا كانت الزيادة مثبّتة لحال المزيد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كقولك فى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اكتنفت الألف واوان ، وقربت الثانية منهما من الطرف ، ولم يؤثر إخراج ذلك على الأصل ؛ تنبيها على غيره من المغيّرات فى معناه ، ولا هناك ياء قبل الطرف منويّة مقدّرة ، وكانت الكلمة جمعا ثقل ذلك ، فأبدلت الواو همزة ، فصار 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ما أوردته محتاج إليه ، إلا ما استظهرت به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الكلمة جمعا ، فإنك لو لم تذكره لم يخلل ذلك بالعلّة ؛ ألا ترى أنك لو بنيت من قلت وبعت واحدا على فواعل كعوارض </w:t>
      </w:r>
      <w:r>
        <w:rPr>
          <w:rStyle w:val="FootnoteAnchor"/>
          <w:rtl w:val="true"/>
        </w:rPr>
        <w:footnoteReference w:id="418"/>
      </w:r>
      <w:r>
        <w:rPr>
          <w:rFonts w:ascii="Amiri" w:hAnsi="Amiri" w:eastAsia="Amiri" w:cs="Amiri"/>
          <w:color w:val="111111"/>
          <w:sz w:val="28"/>
          <w:sz w:val="28"/>
          <w:szCs w:val="28"/>
          <w:rtl w:val="true"/>
          <w:lang w:bidi="ar-SA"/>
        </w:rPr>
        <w:t xml:space="preserve">، أو أفاعل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أو يوم أو 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كأباتر </w:t>
      </w:r>
      <w:r>
        <w:rPr>
          <w:rStyle w:val="FootnoteAnchor"/>
          <w:rtl w:val="true"/>
        </w:rPr>
        <w:footnoteReference w:id="419"/>
      </w:r>
      <w:r>
        <w:rPr>
          <w:rFonts w:ascii="Amiri" w:hAnsi="Amiri" w:eastAsia="Amiri" w:cs="Amiri"/>
          <w:color w:val="111111"/>
          <w:sz w:val="28"/>
          <w:sz w:val="28"/>
          <w:szCs w:val="28"/>
          <w:rtl w:val="true"/>
          <w:lang w:bidi="ar-SA"/>
        </w:rPr>
        <w:t>لهمزت كما تهمز فى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أثناء الحديث إنما زدت الحال به أنسا ؛ من حيث كان الجمع فى غير هذا ممّا يدعو إلى قلب الواو ياء فى نحو حقى </w:t>
      </w:r>
      <w:r>
        <w:rPr>
          <w:rStyle w:val="FootnoteAnchor"/>
          <w:rtl w:val="true"/>
        </w:rPr>
        <w:footnoteReference w:id="420"/>
      </w:r>
      <w:r>
        <w:rPr>
          <w:rFonts w:ascii="Amiri" w:hAnsi="Amiri" w:eastAsia="Amiri" w:cs="Amiri"/>
          <w:color w:val="111111"/>
          <w:sz w:val="28"/>
          <w:sz w:val="28"/>
          <w:szCs w:val="28"/>
          <w:rtl w:val="true"/>
          <w:lang w:bidi="ar-SA"/>
        </w:rPr>
        <w:t>ودلىّ ، فذكرته هنا تأكيدا لا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وذكرك أنهم لم يؤثروا فى هذا إخراج الحرف على أصله دلالة على أصل ما غيّر من غيره فى نحوه لئلا يدخل عليك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تسمع من شذّانها عواولا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أيضا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ياء قبل الطرف مقدّرة ؛ لئلا يلزمك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وكحل العينين بالعواور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 رأيت الدهر ذا الدوائر</w:t>
      </w:r>
    </w:p>
    <w:p>
      <w:pPr>
        <w:pStyle w:val="BookText"/>
        <w:rPr/>
      </w:pPr>
      <w:r>
        <w:rPr>
          <w:rFonts w:ascii="IRNazanin" w:hAnsi="IRNazanin" w:eastAsia="IRNazanin"/>
          <w:color w:val="111111"/>
          <w:sz w:val="28"/>
          <w:sz w:val="28"/>
          <w:szCs w:val="28"/>
          <w:rtl w:val="true"/>
          <w:lang w:bidi="fa-IR"/>
        </w:rPr>
        <w:t>حتى عظامى وأراه ثاغرى</w:t>
      </w:r>
    </w:p>
    <w:p>
      <w:pPr>
        <w:pStyle w:val="BookText"/>
        <w:rPr/>
      </w:pPr>
      <w:r>
        <w:rPr>
          <w:rFonts w:ascii="Amiri" w:hAnsi="Amiri" w:eastAsia="Amiri" w:cs="Amiri"/>
          <w:color w:val="111111"/>
          <w:sz w:val="28"/>
          <w:sz w:val="28"/>
          <w:szCs w:val="28"/>
          <w:rtl w:val="true"/>
          <w:lang w:bidi="ar-SA"/>
        </w:rPr>
        <w:t xml:space="preserve">وكحل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شرح شواهد الشافية للبغدادى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للضرورة ، ولذلك لم يهمز لأن الياء فى نيّة الثبات ، فكما كان لا يهمزها والياء ثابتة كذلك لم يهمزها والياء فى نيّة الثبات ، والعوّار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القذى ، والرمد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شرح الرضى للشافية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غرّك أن تقاربت أباعرى</w:t>
      </w:r>
    </w:p>
    <w:p>
      <w:pPr>
        <w:pStyle w:val="BookText"/>
        <w:rPr/>
      </w:pPr>
      <w:r>
        <w:rPr>
          <w:rFonts w:ascii="Amiri" w:hAnsi="Amiri" w:eastAsia="Amiri" w:cs="Amiri"/>
          <w:color w:val="111111"/>
          <w:sz w:val="28"/>
          <w:sz w:val="28"/>
          <w:szCs w:val="28"/>
          <w:rtl w:val="true"/>
          <w:lang w:bidi="ar-SA"/>
        </w:rPr>
        <w:t>ألا ترى أن أصله عواوير ، من حيث كان جمع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والاستظهار فى هذين الموضعين أعنى حديث عواول ، وعواور أسهل احتمالا من دخولك تحت الإفساد عليك بهما ، واعتذارك من بعد بما قدّمته فى صدر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لا بدّ من إيراده فيما بعد إذا لم تحتط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الرأى تقديم ذكره ، والاستراحة من التعقّب عليك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استظهرت بذكر ما لا يؤثّر فى الحكم لكان ذلك منك خطلا ولغوا من القول ؛ ألا ترى أنك لو سئلت عن رفع طلحة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جاءنى طلحة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لإسناد الفعل إليه ، ولأنه مؤنّث ، أو لأنه علم ، لم يكن ذكرك التأنيث والعلميّة إلا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مفتوح الطاء ، أو لأنه ساكن عين الفعل ، ونحو ذلك مما لا يؤثّر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بذلك موضع ما يمكن الاحتياط به للحكم مما يعرى من ذلك ، فلا يكون له فيه 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المراعى من ذلك كلّه كونه مسندا إليه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ذكرك أنت أيضا هنا الفعل لا وجه له ؛ ألا ترى أنه إنما ارتفع بإسناد غيره إليه ، فاعلا كان أو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فى رفع الفاعل هى العلّة فى رفع المبتدأ ، وإن اختلفا من جهة التقديم والتأخير؟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لسنا نقول هكذا مجرّدا ، وإنما نقول فى رفع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وجب ذلك له من حيث كان مسندا إليه ، عاريا من العوامل اللفظيّة قبله فيه ، وليس كذلك الفاعل ؛ لأنه وإن كان مسندا إليه فإن قبله عاملا لفظيّا قد عمل فيه ، وهو الفعل ؛ وليس 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 لأن هذا لم يرتفع لإسناد الفعل إليه حسب ، دون أن انضمّ إلى ذلك تعرّيه من العوامل اللفظيّة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الفاعل بإسناد الفعل إليه ، ولم نحتج فيما بعد إلى شيء نذكره ، كما احتجنا إلى ذلك فى باب المبتدأ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قام فتنصبه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الفعل مسندا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يعر من العامل اللفظىّ الناصبة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وضح بذلك فرق ما بين حالى المبتدأ والفاعل فى وصف تعليل ارتفاعهما ، وأنهما وإن اشتركا فى كون كلّ واحد منهما مسندا إليه ، فإن هناك فرقا من حيث أرينا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قولك فى جواب من سألك عن علّة انتصاب زيد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انتصب ؛ لأنه فضلة ، ومفعول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قد استقلّ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فضلة ، وقولك من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تأنيس وتأييد لا ضرورة بك إليه ؛ ألا ترى أنك تقول فى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به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انتصب لأنه فضلة ، وإن كانت النفس هنا فاعلة فى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بذلك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 به زيادة على العلّة تطوّعت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فى ذكرك كونه مفعولا معنى ما ، وإن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قد ثبت وشاع فى الكلام أن الفاعل رفع ، والمفعول به نصب ، وكأنك أنست بذلك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فيه ضربا من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كون الشىء فضلة لا يدلّ على أنه لا بدّ من أن يكون مفعولا به ؛ ألا ترى أن الفضلات كثيرة ؛ كالمفعول به ، والظرف ، والمفعول له ، والمفعول معه ، والمصدر ، والحال ، والتمييز ، والاستثناء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ميّزت أىّ الفضلات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وقسه</w:t>
      </w:r>
      <w:r>
        <w:rPr>
          <w:rFonts w:eastAsia="Amiri" w:cs="Amiri" w:ascii="Amiri" w:hAnsi="Amiri"/>
          <w:color w:val="111111"/>
          <w:sz w:val="28"/>
          <w:szCs w:val="28"/>
          <w:rtl w:val="true"/>
          <w:lang w:bidi="ar-SA"/>
        </w:rPr>
        <w:t>.</w:t>
      </w:r>
      <w:bookmarkStart w:id="146" w:name="pg14385_150467"/>
    </w:p>
    <w:p>
      <w:pPr>
        <w:pStyle w:val="Heading2"/>
        <w:numPr>
          <w:ilvl w:val="1"/>
          <w:numId w:val="1"/>
        </w:numPr>
        <w:rPr/>
      </w:pPr>
      <w:bookmarkStart w:id="147" w:name="__RefHeading___Toc7760566_3381743652"/>
      <w:bookmarkStart w:id="148" w:name="_Toc51"/>
      <w:bookmarkEnd w:id="146"/>
      <w:bookmarkEnd w:id="147"/>
      <w:r>
        <w:rPr>
          <w:rtl w:val="true"/>
        </w:rPr>
        <w:t>باب فى عدم النظير</w:t>
      </w:r>
      <w:bookmarkEnd w:id="148"/>
    </w:p>
    <w:p>
      <w:pPr>
        <w:pStyle w:val="BookText"/>
        <w:rPr/>
      </w:pPr>
      <w:r>
        <w:rPr>
          <w:rFonts w:ascii="Amiri" w:hAnsi="Amiri" w:eastAsia="Amiri" w:cs="Amiri"/>
          <w:color w:val="111111"/>
          <w:sz w:val="28"/>
          <w:sz w:val="28"/>
          <w:szCs w:val="28"/>
          <w:rtl w:val="true"/>
          <w:lang w:bidi="ar-SA"/>
        </w:rPr>
        <w:t>أمّا إذا دلّ الدليل فإنه لا يجب إيجاد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مذهب الكتاب ، فإنه حكى فيما جاء على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 ولم يمنع الحكم بها عنده أن لم يكن لها نظير ؛ لأن إيجاد النظير بعد قيام الدليل إنما هو للأنس به ، لا للحاجة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لم يقم دليل فإنك محتاج إلى إيجاد النظير ؛ ألا ترى إلى عزويت ، لمّا لم يقم الدليل على أن واوه وتاءه أصلان احتجت إلى التعلّل بالنظير ، فمنعت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تجد له نظيرا ، وحملته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لوجود النظير ؛ وهو عفريت ونفريت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قال أبو عثمان فى الردّ على من ادّعى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ترفعان الأفعال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عاملا فى الفعل تدخل عليه اللام ، وقد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فَلَسَوْفَ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عدم النظير ردّا على من أنكر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يقم الدليل ولم يوجد النظير فإنك تحكم مع عدم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كقولك فى الهمزة والنون من أندلس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زائدتان ، وإن وزن الكلمة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مثالا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النون لا محالة زائدة ؛ لأنه ليس فى ذوات الخمسة شيء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النون فيه أصلا لوقوعها موقع العين ، وإذا ثبت أن النون زائدة فقد برد فى يدك ثلاثة أحرف أصول ، وهى الدال واللام والسين ، وفى أوّل الكلمة همزة ، ومتى وقع ذلك حكمت بكون الهمزة زائدة ، ولا تكون النون أصلا والهمزة زائدة ؛ لأن ذوات الأربعة لا تلحقها الزوائد من أوائلها إلا فى الأسماء الجارية على أفعالها ؛ نحو مدحرج وبابه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إذا أن الهمزة والنون زائدتان ، وأن الكلمة بهما على أنفعل ، وإن كان هذا مثالا لا نظير 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ضامّ الدليل النظير فلا مذهب بك عن ذلك ؛ وهذا كنون 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يقضى بكونها أصلا ، لأنها مقابلة لعين جعفر ، والمثال أيضا معك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وقس</w:t>
      </w:r>
      <w:r>
        <w:rPr>
          <w:rFonts w:eastAsia="Amiri" w:cs="Amiri" w:ascii="Amiri" w:hAnsi="Amiri"/>
          <w:color w:val="111111"/>
          <w:sz w:val="28"/>
          <w:szCs w:val="28"/>
          <w:rtl w:val="true"/>
          <w:lang w:bidi="ar-SA"/>
        </w:rPr>
        <w:t xml:space="preserve">. </w:t>
      </w:r>
      <w:bookmarkStart w:id="149" w:name="pg14385_150468"/>
    </w:p>
    <w:p>
      <w:pPr>
        <w:pStyle w:val="Heading2"/>
        <w:numPr>
          <w:ilvl w:val="1"/>
          <w:numId w:val="1"/>
        </w:numPr>
        <w:rPr/>
      </w:pPr>
      <w:bookmarkStart w:id="150" w:name="__RefHeading___Toc7760568_3381743652"/>
      <w:bookmarkStart w:id="151" w:name="_Toc52"/>
      <w:bookmarkEnd w:id="149"/>
      <w:bookmarkEnd w:id="150"/>
      <w:r>
        <w:rPr>
          <w:rtl w:val="true"/>
        </w:rPr>
        <w:t>باب فى إسقاط الدليل</w:t>
      </w:r>
      <w:bookmarkEnd w:id="151"/>
    </w:p>
    <w:p>
      <w:pPr>
        <w:pStyle w:val="BookText"/>
        <w:rPr/>
      </w:pPr>
      <w:r>
        <w:rPr>
          <w:rFonts w:ascii="Amiri" w:hAnsi="Amiri" w:eastAsia="Amiri" w:cs="Amiri"/>
          <w:color w:val="111111"/>
          <w:sz w:val="28"/>
          <w:sz w:val="28"/>
          <w:szCs w:val="28"/>
          <w:rtl w:val="true"/>
          <w:lang w:bidi="ar-SA"/>
        </w:rPr>
        <w:t xml:space="preserve">وذلك كقول أبى عثمان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الصفة غير مفيدة ، فلذلك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أفعل هذه لمّا لم تكن الصفة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 هذا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الصفة غير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كقولك فى جواب من قال رأيت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المنىّ يا فتى ؛ فالمنىّ صفة ، وغير مفيدة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البغداديّين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يرتفع بما يعود عليه من ذكره ؛ نحو زيد مررت به ، وأخوك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فارتفاعه عندهم إنما هو لأن عائدا عاد عليه ، فارتفع بذلك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 هذا الدليل أن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هل ضربته ، وأخوك متى كلّمته؟ ومعلوم أن ما بعد حرف الاستفهام لا يعمل فيما قبله ، فكما اعتبر أبو عثمان أنّ كلّ صفة فينبغى أن تكون مفيدة فأوجد أنّ من الصفات ما لا يفيد ، وكان ذلك كسرا لقوله ؛ كذلك 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عائد على اسم عار من العوامل يرفعه يفسده وجود عائد على اسم عار من العوامل وهو غير رافع له ، فهذا طريق هذا</w:t>
      </w:r>
      <w:r>
        <w:rPr>
          <w:rFonts w:eastAsia="Amiri" w:cs="Amiri" w:ascii="Amiri" w:hAnsi="Amiri"/>
          <w:color w:val="111111"/>
          <w:sz w:val="28"/>
          <w:szCs w:val="28"/>
          <w:rtl w:val="true"/>
          <w:lang w:bidi="ar-SA"/>
        </w:rPr>
        <w:t>.</w:t>
      </w:r>
      <w:bookmarkStart w:id="152" w:name="pg14385_150469"/>
    </w:p>
    <w:p>
      <w:pPr>
        <w:pStyle w:val="Heading2"/>
        <w:numPr>
          <w:ilvl w:val="1"/>
          <w:numId w:val="1"/>
        </w:numPr>
        <w:rPr/>
      </w:pPr>
      <w:bookmarkStart w:id="153" w:name="__RefHeading___Toc7760570_3381743652"/>
      <w:bookmarkStart w:id="154" w:name="_Toc53"/>
      <w:bookmarkEnd w:id="152"/>
      <w:bookmarkEnd w:id="153"/>
      <w:r>
        <w:rPr>
          <w:rtl w:val="true"/>
        </w:rPr>
        <w:t>باب فى اللفظين على المعنى الواحد</w:t>
      </w:r>
      <w:bookmarkEnd w:id="154"/>
    </w:p>
    <w:p>
      <w:pPr>
        <w:pStyle w:val="BookText"/>
        <w:rPr/>
      </w:pPr>
      <w:r>
        <w:rPr>
          <w:rFonts w:ascii="Amiri" w:hAnsi="Amiri" w:eastAsia="Amiri" w:cs="Amiri"/>
          <w:color w:val="111111"/>
          <w:sz w:val="28"/>
          <w:sz w:val="28"/>
          <w:szCs w:val="28"/>
          <w:rtl w:val="true"/>
          <w:lang w:bidi="ar-SA"/>
        </w:rPr>
        <w:t>يردان عن العالم متضادين</w:t>
      </w:r>
    </w:p>
    <w:p>
      <w:pPr>
        <w:pStyle w:val="BookText"/>
        <w:rPr/>
      </w:pPr>
      <w:r>
        <w:rPr>
          <w:rFonts w:ascii="Amiri" w:hAnsi="Amiri" w:eastAsia="Amiri" w:cs="Amiri"/>
          <w:color w:val="111111"/>
          <w:sz w:val="28"/>
          <w:sz w:val="28"/>
          <w:szCs w:val="28"/>
          <w:rtl w:val="true"/>
          <w:lang w:bidi="ar-SA"/>
        </w:rPr>
        <w:t xml:space="preserve">وذلك عندنا على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أحدهما مرسلا ، والآخر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اتّفق ذلك كان المذهب الأخذ بالمعلّل ، ووجب مع ذلك أن يتأوّل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وأخت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للتأنيث ، وقال أيضا مع ذلك فى باب ما ينصرف وما لا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 لهذا القول بأن ما قبلها ساكن ، وتاء التأنيث فى الواحد لا يكون ما قبلها ساكنا ، إلا أن يكون ألفا ؛ كقناة ، وفتاة ، وحصاة ، والباقى كلّه مفتوح ؛ كرطبة ، وعنبة ، وعلامة ، ونسّابة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سمّيت رجلا ببنت وأخت لصرفته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هذا القول الثانى بما ذكرناه ، وكانت التاء فيه إنما هى عنده على ما قاله بمنزلة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يحمل قوله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للتأنيث على المجاز وأن يتأوّل ، ولا يحمل القولان على التضادّ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الجمع بين القولين أن هذه التاء وإن لم تكن عنده للتأنيث فإنها لمّا لم توجد فى الكلمة إلا فى حال التأنيث استجاز أن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للتأنيث ؛ ألا ترى أنك إذا ذكّرت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فزالت التاء كما تزول التاء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ساوقت تاء بنت تاء ابنة ، وكانت تاء ابنة للتأنيث ، قال فى تاء بنت ما قال فى تاء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أقرب ما يتسمّح به فى هذه الصناعة ؛ ألا ترى أنه قال فى عدّة مواضع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عشراء</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الألفين للتأنيث ، وإنما صاحبة التأنيث منهما الأخيرة التى قلبت همزة لا الأولى ، وإنما الأولى زيادة لحقت قبل الثانية التى هى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التقت الألفان وتحرّكت الثانية قلبت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الثانية للتأنيث وأن الأولى ليست له أنك لو اعتزمت إزالة العلامة للتأنيث فى هذا الضرب من الأسماء غيّرت الثانية وحدها ، ولم تعرض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علىّ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بنت من ابن كصعبة من صعب ، إنما تأنيث ابن على لفظه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فى بنت وأخت علم تأنيث أو لا؟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فيهما علم 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العلم؟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علامة تأنيثهما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أصل هذين الاسمين عندنا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وأخو ، بدلالة تكسيرهم إيّاهما على أفعال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 وآخاء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بن المهلّب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وجدتم بنيكم دوننا إذ نسبتم</w:t>
      </w:r>
    </w:p>
    <w:p>
      <w:pPr>
        <w:pStyle w:val="BookText"/>
        <w:rPr/>
      </w:pPr>
      <w:r>
        <w:rPr>
          <w:rFonts w:ascii="IRNazanin" w:hAnsi="IRNazanin" w:eastAsia="IRNazanin"/>
          <w:color w:val="111111"/>
          <w:sz w:val="28"/>
          <w:sz w:val="28"/>
          <w:szCs w:val="28"/>
          <w:rtl w:val="true"/>
          <w:lang w:bidi="fa-IR"/>
        </w:rPr>
        <w:t>وأىّ بنى الآخاء تنبو مناسبه</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فلمّا عدلا عن فعل إلى فعل وفعل وأبدلت لاماهما تاء فصارتا بنتا ، وأختا كان هذا العمل وهذه الصيغة علما لتأنيثهما ؛ ألا تراك إذا فارقت هذا الموضع من التأنيث رفضت هذه الصيغة البتّة ، فقلت فى الإضافة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بنوىّ ، وأخوىّ ؛ كما أنك إذا أضفت إلى ما فيه علامة تأنيث أزلتها البتة ؛ نحو حمراوىّ وطلحىّ ، وحبلويّ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بنتىّ وأختىّ فمردود 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الموضع موضوعا للحكم بينهما ، وإن كان لقول يونس أصول تجتذبه وتسوّغه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سيبويه لا يجمع بين ياءي الإضافة وبين صيغة بنت ، وأخت ، من حيث كانت الصيغة علما لتأنيثهما فلم صرفهما علمين لمذكّر ، وقد أثبت فيهما علامة تأنيث بفكّها ونقضها مع ما لا يجامع علامة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ياءي الإضافة فى بنوىّ ، وأخوىّ؟ فإذا أثبت فى الاسمين بها علامة للتأنيث ، فهلا منع الاسمين الصرف بها مع التعريف ، كما تمنع الصرف باجتماع التأنيث إلى التعريف فى نحو طلحة ، وحمزة ، وبابهما ، فإن هذا أيضا ممّا قد أجبنا عنه فى موضع آخر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القول فى تاء ثنتان ، وتاء ذيت ، وكيت ، وكلتى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فى جميع ذلك بدل من حرف علّة ، كتاء بنت وأخت ، وليست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التاء فى ذيّة ، وكيّة ، واثنتان ، وابنتان ، للتأنيث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لنا فى علامات التأنيث ما يكون معنى لا لفظا؟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الدليل لم يلزم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التاء فى هذا وإن لم تكن للتأنيث فإنها بدل خصّ التأنيث ، والبدل وإن كان كالأصل لأنه بدل منه فإن له أيضا شبها بالزائد من موضع آخر ، وهو كونه غير أصل ، كما أن الزائد غير أصل ؛ ألا ترى إلى ما حكاه عن أبى الخطّاب من قول بعضهم فى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راءة بالهمز ، كيف شبّه ألف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بدلا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الزائدة ، فهمز اللام بعدها ، كما يهمزها بعد الزائدة فى نحو سقاء ، 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أبى عمر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التاء فى كلتى زائدة ، وإنّ مثال الكلمة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عند أصحابنا ؛ لما قد ذكر فى معناه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التاء لا تزاد حشوا إلا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تصرّف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ذلك ، غير أنى قد وجدت لهذا القول نحوا ونظيرا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حكاه الأصمعىّ من قولهم للرجل 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الكلتبان ، وقال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الكلب ، وهو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التاء على هذا زائدة حشوا ، ووزنه فعتلان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التسديد من قول أبى عمر ، والآخر إثبات مثال فائت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وأمثل ما يصرف إليه ذلك أن يكون الكلب ثلاثيّا ، والكلتبان رباعيّا ؛ كزرم </w:t>
      </w:r>
      <w:r>
        <w:rPr>
          <w:rStyle w:val="FootnoteAnchor"/>
          <w:rtl w:val="true"/>
        </w:rPr>
        <w:footnoteReference w:id="426"/>
      </w:r>
      <w:r>
        <w:rPr>
          <w:rFonts w:ascii="IRNazanin" w:hAnsi="IRNazanin" w:eastAsia="IRNazanin"/>
          <w:color w:val="111111"/>
          <w:sz w:val="28"/>
          <w:sz w:val="28"/>
          <w:szCs w:val="28"/>
          <w:rtl w:val="true"/>
          <w:lang w:bidi="fa-IR"/>
        </w:rPr>
        <w:t xml:space="preserve">وازرأمّ ، وضفد </w:t>
      </w:r>
      <w:r>
        <w:rPr>
          <w:rStyle w:val="FootnoteAnchor"/>
          <w:rtl w:val="true"/>
        </w:rPr>
        <w:footnoteReference w:id="427"/>
      </w:r>
      <w:r>
        <w:rPr>
          <w:rFonts w:ascii="Amiri" w:hAnsi="Amiri" w:eastAsia="Amiri" w:cs="Amiri"/>
          <w:color w:val="111111"/>
          <w:sz w:val="28"/>
          <w:sz w:val="28"/>
          <w:szCs w:val="28"/>
          <w:rtl w:val="true"/>
          <w:lang w:bidi="ar-SA"/>
        </w:rPr>
        <w:t>، واضفأدّ ، وكزغّب الفرخ وازلغبّ ، ونحو ذلك من الأصلين الثلاثيّ والرباعىّ ، المتداخلين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غور عرض ، فقلنا فيه ولنعد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يرد اللفظان عن العالم متضادّين على غير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يحكم فى شيء بحكم ما ، ثم يحكم فيه نفسه بضدّه ، غير أنه لم يعلّل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حينئذ أن ينظر إلى الأليق بالمذهب ، والأجرى على قوانينه ، فيجعل هو المراد المعتزم منهما ، ويتأوّل الآخر إن أمكن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الناصبة للفعل ، وقد تكرر من قوله أنها حرف من حروف الجرّ ، وهذا ناف لكونها ناصبة له ، من حيث كانت عوامل الأسماء لا تباشر </w:t>
      </w:r>
    </w:p>
    <w:p>
      <w:pPr>
        <w:pStyle w:val="BookText"/>
        <w:rPr/>
      </w:pPr>
      <w:r>
        <w:rPr>
          <w:rFonts w:ascii="Amiri" w:hAnsi="Amiri" w:eastAsia="Amiri" w:cs="Amiri"/>
          <w:color w:val="111111"/>
          <w:sz w:val="28"/>
          <w:sz w:val="28"/>
          <w:szCs w:val="28"/>
          <w:rtl w:val="true"/>
          <w:lang w:bidi="ar-SA"/>
        </w:rPr>
        <w:t>الأفعال ، فضلا عن أن تعمل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 من قوله فى غير مكان ذكر عدّة الحروف الناصبة للفعل ، وليست فيها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بذلك وبنصّه عليه فى غير هذا الموضع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عنده بعد حتّى ، كما تضمر مع اللام الجارّة فى نحو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فالمذهب إذا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القول فى الجمع بين القولين بالتأويل أن الفعل لمّا انتصب بعد حتى ، ولم تظهر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حتّى عوضا منها ، ونائبة عنها نسب النصب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فى الحقيقة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معنى لا إعرابا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هذا تناف بين الحالتين ؛ لأنه أثبت فى أحد القولين ما نفاه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ما رميت إذ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الجمع بينهما أنه لمّا كان الله أقدره على الرمى ومكّنه منه وسدّده له وأمره به فأطاعه فى فعله نسب الرمى إلى الله ، وإن كان مكتسبا للنبى صلى‌الله‌عليه‌وسلم مشاهدا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ولم يؤذّن ، وصلّى ولم يصلّ ، ليس أن الثانى ناف للأوّل ، لكنه لمّا لم يعتقد الأوّل مجزئا لم يثبته صلاة ولا أذانا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العرب لمن عرفه وتدرّب بطريقها فيه جار مجرى السحر لطفا ، وإن جسا </w:t>
      </w:r>
      <w:r>
        <w:rPr>
          <w:rStyle w:val="FootnoteAnchor"/>
          <w:rtl w:val="true"/>
        </w:rPr>
        <w:footnoteReference w:id="428"/>
      </w:r>
      <w:r>
        <w:rPr>
          <w:rFonts w:ascii="Amiri" w:hAnsi="Amiri" w:eastAsia="Amiri" w:cs="Amiri"/>
          <w:color w:val="111111"/>
          <w:sz w:val="28"/>
          <w:sz w:val="28"/>
          <w:szCs w:val="28"/>
          <w:rtl w:val="true"/>
          <w:lang w:bidi="ar-SA"/>
        </w:rPr>
        <w:t>عنه أكثر من ترى وجفا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يرد اللفظان عن العالم متضادّين ، غير أنه قد نصّ فى أحدهما على الرجوع عن القول الآخر ، فيعلم بذلك أن رأيه مستقرّ على ما أثبته ولم ينفه ، وأن القول الآخر مطّرح من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تعارض القولان مرسلين ، غير مبان أحدهما من صاحبه بقاطع يحكم عليه به بحث عن تاريخهما ، فعلم أن الثانى هو ما اعتزمه ، وأن قوله به انصراف منه عن القول الأوّل ؛ إذ لم يوجد فى أحدهما ما يماز به عن صاحبه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استبهم الأمر فلم يعرف التاريخ وجب سبر المذهبين ، وإنعام الفحص عن حال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أحدهما أقوى من صاحبه وجب إحسان الظنّ بذلك </w:t>
      </w:r>
    </w:p>
    <w:p>
      <w:pPr>
        <w:pStyle w:val="BookText"/>
        <w:rPr/>
      </w:pPr>
      <w:r>
        <w:rPr>
          <w:rFonts w:ascii="Amiri" w:hAnsi="Amiri" w:eastAsia="Amiri" w:cs="Amiri"/>
          <w:color w:val="111111"/>
          <w:sz w:val="28"/>
          <w:sz w:val="28"/>
          <w:szCs w:val="28"/>
          <w:rtl w:val="true"/>
          <w:lang w:bidi="ar-SA"/>
        </w:rPr>
        <w:t>العالم ، وأن ينسب إليه أن الأقوى منهما هو قوله الثانى الذى به يقول وله يعتقد ، وأن الأضعف منهما هو الأوّل منهما الذى تركه إلى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تساوى القولان فى القوّة وجب أن يعتقد فيهما أنهما رأيان له ؛ فإنّ الدواعى إلى تساويهما فيهما عند الباحث عنهما هى الدواعى التى دعت القائل بهما إلى أن اعتقد كلا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بمقتضى العرف ، وعلى إحسان الظن ؛ فأمّا القطع الباتّ فعند الله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طريق الشافعىّ فى قوله بالقولين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الحسن ركّابا لهذا الثّبج </w:t>
      </w:r>
      <w:r>
        <w:rPr>
          <w:rStyle w:val="FootnoteAnchor"/>
          <w:rtl w:val="true"/>
        </w:rPr>
        <w:footnoteReference w:id="429"/>
      </w:r>
      <w:r>
        <w:rPr>
          <w:rFonts w:ascii="Amiri" w:hAnsi="Amiri" w:eastAsia="Amiri" w:cs="Amiri"/>
          <w:color w:val="111111"/>
          <w:sz w:val="28"/>
          <w:sz w:val="28"/>
          <w:szCs w:val="28"/>
          <w:rtl w:val="true"/>
          <w:lang w:bidi="ar-SA"/>
        </w:rPr>
        <w:t>، آخذا به ، غير محتشم منه ، وأكثر كلامه فى عامّة كتبه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إذا ألزمت عند 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لأبى الحسن شيئا لا بدّ للنظر من إلزامه إيّاه يقول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أبى الحسن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الشائع فى الرجوع عنه من المذاهب ما كان أبو العباس تتبّع به كلام سيبويه ، وسمّاه مسائل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أبو علىّ عن أبى بكر أن أبا العبّاس كان يعتذر منه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كنّا رأيناه فى أيّام الحداثة ، فأمّا الآن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يوسف </w:t>
      </w:r>
      <w:r>
        <w:rPr>
          <w:rStyle w:val="FootnoteAnchor"/>
          <w:rtl w:val="true"/>
        </w:rPr>
        <w:footnoteReference w:id="430"/>
      </w:r>
      <w:r>
        <w:rPr>
          <w:rFonts w:ascii="Amiri" w:hAnsi="Amiri" w:eastAsia="Amiri" w:cs="Amiri"/>
          <w:color w:val="111111"/>
          <w:sz w:val="28"/>
          <w:sz w:val="28"/>
          <w:szCs w:val="28"/>
          <w:rtl w:val="true"/>
          <w:lang w:bidi="ar-SA"/>
        </w:rPr>
        <w:t xml:space="preserve">إذا أفتى بشىء أو أملّ شيئا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فى موضع كذا غير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يعرفه من يعرفه ؛ أى إذا أنعم النظر فى القولين وجدا مذهبا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فى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أفتى مرّة بكونها اسما سمى به الفعل ؛ كصه ومه ، وأفتى مرّة أخرى بكونها ظرفا ، على قدر ما يحضرنى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كانت ظرفا فغير ممتنع أن تكون مع ذلك اسما سمّى به الفعل ؛ كعندك ودونك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سمع شيئا من كلام أبى الحسن يخالف قوله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ونحوه من خلاج الخاطر ، وتعادى المناظر ، هو الذى دعا أقواما إلى أن قالوا بتكافؤ الأدلّة ، واحتملوا أثقال الصّغار والذّلّة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وحدّثنى أبو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البصرىّ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أعجب من هذا </w:t>
      </w:r>
    </w:p>
    <w:p>
      <w:pPr>
        <w:pStyle w:val="BookText"/>
        <w:rPr/>
      </w:pPr>
      <w:r>
        <w:rPr>
          <w:rFonts w:ascii="Amiri" w:hAnsi="Amiri" w:eastAsia="Amiri" w:cs="Amiri"/>
          <w:color w:val="111111"/>
          <w:sz w:val="28"/>
          <w:sz w:val="28"/>
          <w:szCs w:val="28"/>
          <w:rtl w:val="true"/>
          <w:lang w:bidi="ar-SA"/>
        </w:rPr>
        <w:t>الخاطر فى حضوره تارة ، ومغيبه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من عند الله ، إلا أنه لا بدّ من تقديم النظر ؛ ألا ترى أن حامدا البقّال لا يخطر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حديث هذا الخاطر أننى كنت منذ زمان طويل رأيت رأيا جمعت فيه بين معنى آية ومعنى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أمشى على رجلين معتدلا</w:t>
      </w:r>
    </w:p>
    <w:p>
      <w:pPr>
        <w:pStyle w:val="BookText"/>
        <w:rPr/>
      </w:pPr>
      <w:r>
        <w:rPr>
          <w:rFonts w:ascii="IRNazanin" w:hAnsi="IRNazanin" w:eastAsia="IRNazanin"/>
          <w:color w:val="111111"/>
          <w:sz w:val="28"/>
          <w:sz w:val="28"/>
          <w:szCs w:val="28"/>
          <w:rtl w:val="true"/>
          <w:lang w:bidi="fa-IR"/>
        </w:rPr>
        <w:t xml:space="preserve">فصرت أمشى على أخرى من الشجر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ولم أثبت حينئذ شرح حال الجمع بينهما ثقة بحضوره متى استحضرته ، ثم إنى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له 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w:t>
      </w:r>
      <w:r>
        <w:rPr>
          <w:rStyle w:val="FootnoteAnchor"/>
          <w:rtl w:val="true"/>
        </w:rPr>
        <w:footnoteReference w:id="432"/>
      </w:r>
      <w:r>
        <w:rPr>
          <w:rFonts w:ascii="IRNazanin" w:hAnsi="IRNazanin" w:eastAsia="IRNazanin"/>
          <w:color w:val="111111"/>
          <w:sz w:val="28"/>
          <w:sz w:val="28"/>
          <w:szCs w:val="28"/>
          <w:rtl w:val="true"/>
          <w:lang w:bidi="fa-IR"/>
        </w:rPr>
        <w:t xml:space="preserve">الخاطر وأستثمده </w:t>
      </w:r>
      <w:r>
        <w:rPr>
          <w:rStyle w:val="FootnoteAnchor"/>
          <w:rtl w:val="true"/>
        </w:rPr>
        <w:footnoteReference w:id="433"/>
      </w:r>
      <w:r>
        <w:rPr>
          <w:rFonts w:ascii="Amiri" w:hAnsi="Amiri" w:eastAsia="Amiri" w:cs="Amiri"/>
          <w:color w:val="111111"/>
          <w:sz w:val="28"/>
          <w:sz w:val="28"/>
          <w:szCs w:val="28"/>
          <w:rtl w:val="true"/>
          <w:lang w:bidi="ar-SA"/>
        </w:rPr>
        <w:t xml:space="preserve">، وأفانيه </w:t>
      </w:r>
      <w:r>
        <w:rPr>
          <w:rStyle w:val="FootnoteAnchor"/>
          <w:rtl w:val="true"/>
        </w:rPr>
        <w:footnoteReference w:id="434"/>
      </w:r>
      <w:r>
        <w:rPr>
          <w:rFonts w:ascii="Amiri" w:hAnsi="Amiri" w:eastAsia="Amiri" w:cs="Amiri"/>
          <w:color w:val="111111"/>
          <w:sz w:val="28"/>
          <w:sz w:val="28"/>
          <w:szCs w:val="28"/>
          <w:rtl w:val="true"/>
          <w:lang w:bidi="ar-SA"/>
        </w:rPr>
        <w:t>وأتودّده ، على أن يسمح لى بما كان أرانيه من الجمع بين معنى الآية والبيت ، وهو معتاص متأبّ ، وضنين به غير معط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وأنا أنسخ التذكرة لأبى علىّ إذا مرّ بى شيء قد كنت رأيت طرفا منه ، أو ألممت به فيما قبل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شارفت هذا الموضع ، وتلوّح لى بعضه ، ولم أنته إلى آخره ، وأراك أنت قد جئت به واستوفيته وتمكّنت فيه ، فيتبسّم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ويتطلق إليه ؛ سرورا باستماعه ، ومعرفة بقدر نعمة الله عنده فيه ، وفى أمثاله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مرّة لأبى بكر أحمد بن على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أفضنا فى ذكر أبى علىّ ونبل قدره ، ونباوة </w:t>
      </w:r>
      <w:r>
        <w:rPr>
          <w:rStyle w:val="FootnoteAnchor"/>
          <w:rtl w:val="true"/>
        </w:rPr>
        <w:footnoteReference w:id="435"/>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أن أبا علىّ قد خطر له وانتزع من </w:t>
      </w:r>
    </w:p>
    <w:p>
      <w:pPr>
        <w:pStyle w:val="BookText"/>
        <w:rPr/>
      </w:pPr>
      <w:r>
        <w:rPr>
          <w:rFonts w:ascii="Amiri" w:hAnsi="Amiri" w:eastAsia="Amiri" w:cs="Amiri"/>
          <w:color w:val="111111"/>
          <w:sz w:val="28"/>
          <w:sz w:val="28"/>
          <w:szCs w:val="28"/>
          <w:rtl w:val="true"/>
          <w:lang w:bidi="ar-SA"/>
        </w:rPr>
        <w:t>علل هذا العلم ثلث ما وقع لجميع أصحابنا ، فأصغى أبو بكر إليه ، ولم يتبشّع هذا القول عليه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تبسّطت فى هذا الحديث ليكون باعثا على إرهاف الفكر ، واستحضار الخاطر ، والتطاول إلى ما أوفى نهده ، وأوعر سمته ، وبالله سبحانه الثقة</w:t>
      </w:r>
      <w:r>
        <w:rPr>
          <w:rFonts w:eastAsia="Amiri" w:cs="Amiri" w:ascii="Amiri" w:hAnsi="Amiri"/>
          <w:color w:val="111111"/>
          <w:sz w:val="28"/>
          <w:szCs w:val="28"/>
          <w:rtl w:val="true"/>
          <w:lang w:bidi="ar-SA"/>
        </w:rPr>
        <w:t>.</w:t>
      </w:r>
      <w:bookmarkStart w:id="155" w:name="pg14385_150476"/>
    </w:p>
    <w:p>
      <w:pPr>
        <w:pStyle w:val="Heading2"/>
        <w:numPr>
          <w:ilvl w:val="1"/>
          <w:numId w:val="1"/>
        </w:numPr>
        <w:rPr/>
      </w:pPr>
      <w:bookmarkStart w:id="156" w:name="__RefHeading___Toc7760572_3381743652"/>
      <w:bookmarkStart w:id="157" w:name="_Toc54"/>
      <w:bookmarkEnd w:id="155"/>
      <w:bookmarkEnd w:id="156"/>
      <w:r>
        <w:rPr>
          <w:rtl w:val="true"/>
        </w:rPr>
        <w:t>باب فى الدور ، والوقوف منه على أول رتبة</w:t>
      </w:r>
      <w:bookmarkEnd w:id="157"/>
    </w:p>
    <w:p>
      <w:pPr>
        <w:pStyle w:val="BookText"/>
        <w:rPr/>
      </w:pPr>
      <w:r>
        <w:rPr>
          <w:rFonts w:ascii="Amiri" w:hAnsi="Amiri" w:eastAsia="Amiri" w:cs="Amiri"/>
          <w:color w:val="111111"/>
          <w:sz w:val="28"/>
          <w:sz w:val="28"/>
          <w:szCs w:val="28"/>
          <w:rtl w:val="true"/>
          <w:lang w:bidi="ar-SA"/>
        </w:rPr>
        <w:t xml:space="preserve">هذا موضع كان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ويأخذ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تؤدّى الصنعة إلى حكم ما ، مثله مما يقتضى التغيير ؛ فإن أنت غيرت صرت أيضا إلى مراجعة مثل ما منه 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حصلت على هذا وجب أن تقيم على أوّل رتبة ، ولا تتكلّف عناء ولا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دفعة بيتا مبنى معناه على هذا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الأمر يفضى إلى آخر</w:t>
      </w:r>
    </w:p>
    <w:p>
      <w:pPr>
        <w:pStyle w:val="BookText"/>
        <w:rPr/>
      </w:pPr>
      <w:r>
        <w:rPr>
          <w:rFonts w:ascii="Amiri" w:hAnsi="Amiri" w:eastAsia="Amiri" w:cs="Amiri"/>
          <w:color w:val="111111"/>
          <w:sz w:val="28"/>
          <w:sz w:val="28"/>
          <w:szCs w:val="28"/>
          <w:rtl w:val="true"/>
          <w:lang w:bidi="ar-SA"/>
        </w:rPr>
        <w:t>فصيّر أخره أوّلا</w:t>
      </w:r>
    </w:p>
    <w:p>
      <w:pPr>
        <w:pStyle w:val="BookText"/>
        <w:rPr/>
      </w:pPr>
      <w:r>
        <w:rPr>
          <w:rFonts w:ascii="Amiri" w:hAnsi="Amiri" w:eastAsia="Amiri" w:cs="Amiri"/>
          <w:color w:val="111111"/>
          <w:sz w:val="28"/>
          <w:sz w:val="28"/>
          <w:szCs w:val="28"/>
          <w:rtl w:val="true"/>
          <w:lang w:bidi="ar-SA"/>
        </w:rPr>
        <w:t xml:space="preserve">وذلك كأن تبنى من قويت مثل رسالة فتقول على التذكير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قواءة ، وعلى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قواوة ، ثم تكسّرها على حدّ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موالى حلف لا موالى قرابة</w:t>
      </w:r>
    </w:p>
    <w:p>
      <w:pPr>
        <w:pStyle w:val="BookText"/>
        <w:rPr/>
      </w:pPr>
      <w:r>
        <w:rPr>
          <w:rFonts w:ascii="Amiri" w:hAnsi="Amiri" w:eastAsia="Amiri" w:cs="Amiri"/>
          <w:color w:val="111111"/>
          <w:sz w:val="28"/>
          <w:sz w:val="28"/>
          <w:szCs w:val="28"/>
          <w:rtl w:val="true"/>
          <w:lang w:bidi="ar-SA"/>
        </w:rPr>
        <w:t xml:space="preserve">ولكن قطينا يحلبون الأتاويا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إتاوة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فيلزمك أن تقول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قواو ، فتجمع بين واوين مكتنفتى ألف التكسير ، ولا حاجز بين الأخيرة منهما وبين الطّرف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ذلك أن الذى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جمع إتاوة ، وكان قياسه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أتاوى ؛ كقوله فى علاوة ، وهراوة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علاوى ، وهراوى ؛ غير أنّ هذا الشاعر سلك طريقا أخرى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كسّر إتاوة حدث فى مثال التكسير همزة بعد ألفه بدلا من ألف فعالة ؛ كهمزة رسائل وكنائن ، فصار التقدير به إلى أتاء ، ثم تبدل من كسرة الهمزة فتحة ؛ لأنها عارضة فى الجمع ، واللام معتلّة كباب مطايا ، وعطايا ، فتصير حينئذ إلى أتاءى ، ثم تبدل من الياء ألفا فتصير إلى أتاء ، ثم تبدل من الهمزة واوا ؛ لظهورها لاما فى الواحد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أتاوى كعلاوى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تقول العرب فى تكسير إتاوة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الشاعر لو فعل ذلك لأفسد قافيته ، </w:t>
      </w:r>
    </w:p>
    <w:p>
      <w:pPr>
        <w:pStyle w:val="BookText"/>
        <w:rPr/>
      </w:pPr>
      <w:r>
        <w:rPr>
          <w:rFonts w:ascii="Amiri" w:hAnsi="Amiri" w:eastAsia="Amiri" w:cs="Amiri"/>
          <w:color w:val="111111"/>
          <w:sz w:val="28"/>
          <w:sz w:val="28"/>
          <w:szCs w:val="28"/>
          <w:rtl w:val="true"/>
          <w:lang w:bidi="ar-SA"/>
        </w:rPr>
        <w:t xml:space="preserve">فاحتاج إلى إقرار الكسرة بحالها لتصحّ بعدها الياء التى هى روىّ القافية ؛ كما معها من القوافى التى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فلم يستجز أن يقرّ الهمزة العارضة فى الجمع بحالها ؛ إذ كانت العادة فى هذه الهمزة أن تعلّ وتغيّر إذا كانت اللام معتلّة ، فرأى إبدال همزة أتاء واوا ؛ ليزول لفظ الهمزة التى من عادتها فى هذا الموضع أن تعلّ ولا تصحّ لما ذكرنا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قياس فعالة من القوّة إذا كسّرت أن تصير بها الصنعة إلى قواء ، ثم تبدل من الهمزة الواو ؛ كما فعل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اللفظ إلى قواو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استوحشت من اكتناف الواوين لألف التكسير على هذا الحدّ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أهمز كما همزت فى أوائل لزمك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قواء ؛ ثم يلزمك ثانيا أن تبدل من هذه الهمزة الواو على ما مضى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فتعاود أيضا قواو ، ثم لا تزال بك قوانين الصنعة إلى أن تبدل من الهمزة الواو ، ثم من الواو الهمزة ، ثم كذلك ، ثم كذلك إلى ما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الصنعة إلى هذا ونحوه وجبت الإقامة على أوّل رتبة منه ، وألا تتجاوز إلى أمر تردّ بعد إليها ، ولا توجد سبيلا ولا منصرفا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المسألتين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الذى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دخل تحت هذه الكلفة ، والتزم ما فيها من المشقّة ، وهى ضرورة واحدة ، وأنت إذا قلت فى تكسير مثال فعالة من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قواو قد التزمت ضرورتين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إبدالك الهمزة الحادثة فى هذا المثال واوا على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والأخرى كنفك الألف بالواوين مجاورا آخرهما الطرف ؛ فتانك ضرورتان ، وإنما هى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فرق ، يقود إلى اعتذار وترك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ساقط ، وذلك أن نفس السؤال قد كان ضمن ما يلغى هذا الاعتراض ؛ ألا ترى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يكسّر مثال فعالة من القوة على قول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والذى قال ذلك كان قد أبدل من الهمزة العارضة فى الجمع واوا ، فكذلك فأبدلها أنت أيضا فى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كون ما قبل الألف واوا أو غير ذلك من الحروف ، فلم يتضمّن السؤال ذكرا له ، ولا عيجا </w:t>
      </w:r>
      <w:r>
        <w:rPr>
          <w:rStyle w:val="FootnoteAnchor"/>
          <w:rtl w:val="true"/>
        </w:rPr>
        <w:footnoteReference w:id="437"/>
      </w:r>
      <w:r>
        <w:rPr>
          <w:rFonts w:ascii="Amiri" w:hAnsi="Amiri" w:eastAsia="Amiri" w:cs="Amiri"/>
          <w:color w:val="111111"/>
          <w:sz w:val="28"/>
          <w:sz w:val="28"/>
          <w:szCs w:val="28"/>
          <w:rtl w:val="true"/>
          <w:lang w:bidi="ar-SA"/>
        </w:rPr>
        <w:t xml:space="preserve">به ، فلا يغنى إذا ذكره ، </w:t>
      </w:r>
    </w:p>
    <w:p>
      <w:pPr>
        <w:pStyle w:val="BookText"/>
        <w:rPr/>
      </w:pPr>
      <w:r>
        <w:rPr>
          <w:rFonts w:ascii="Amiri" w:hAnsi="Amiri" w:eastAsia="Amiri" w:cs="Amiri"/>
          <w:color w:val="111111"/>
          <w:sz w:val="28"/>
          <w:sz w:val="28"/>
          <w:szCs w:val="28"/>
          <w:rtl w:val="true"/>
          <w:lang w:bidi="ar-SA"/>
        </w:rPr>
        <w:t xml:space="preserve">ولا الاعتراض على ما مضى بحديثه ؛ أفلا ترى أن هذا الشاعر لو كان يسمح نفسا بأن يقرّ هذه الهمزة العارضة فى أتاء مكسورة بحالها كما أقرّها الآخر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ما رأت عين البصير وفوقه</w:t>
      </w:r>
    </w:p>
    <w:p>
      <w:pPr>
        <w:pStyle w:val="BookText"/>
        <w:rPr/>
      </w:pPr>
      <w:r>
        <w:rPr>
          <w:rFonts w:ascii="Amiri" w:hAnsi="Amiri" w:eastAsia="Amiri" w:cs="Amiri"/>
          <w:color w:val="111111"/>
          <w:sz w:val="28"/>
          <w:sz w:val="28"/>
          <w:szCs w:val="28"/>
          <w:rtl w:val="true"/>
          <w:lang w:bidi="ar-SA"/>
        </w:rPr>
        <w:t xml:space="preserve">سماء الإله فوق سبع سمائيا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وكان أبو علىّ ينشدناه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ستّ سمائيا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علمت بذلك شدّة نفوره عن إقرار الهمزة العارضة فى هذا الجمع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اشتدّ ذلك عليه ونبا عنه لأمر ليس موجودا فى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فى إتاوة واوا ظاهرة ، فكما أبدل غيره منها الواو مفتوحة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كالعلاوى والهراوى ؛ تنبيها على كون الواو ظاهرة فى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إتاوة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كوجودها فى هراوة وعلاوة ، كذلك أبدل منها الواو فى أتاو ، وإن كانت مكسورة ؛ شحّا على الدلالة على حال الواحد ، وليس كذلك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فوق سبع سمائيا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لام واحده ليست واوا فى اللفظ فتراعى فى تكسيره ؛ كما روعيت فى تكسير هراوة وعلاوة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وقد يلتزم الشاعر لإصلاح البيت ما تتجمّع فيه أشياء مستكرهة لا شيئان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أكثر من أن يحاط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لزم ما رمناه ، وصحّ به ما قدّمناه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طريق ما يجئ عليه ؛ فقس ما يرد عليك به</w:t>
      </w:r>
      <w:r>
        <w:rPr>
          <w:rFonts w:eastAsia="Amiri" w:cs="Amiri" w:ascii="Amiri" w:hAnsi="Amiri"/>
          <w:color w:val="111111"/>
          <w:sz w:val="28"/>
          <w:szCs w:val="28"/>
          <w:rtl w:val="true"/>
          <w:lang w:bidi="ar-SA"/>
        </w:rPr>
        <w:t>.</w:t>
      </w:r>
      <w:bookmarkStart w:id="158" w:name="pg14385_150479"/>
    </w:p>
    <w:p>
      <w:pPr>
        <w:pStyle w:val="Heading2"/>
        <w:numPr>
          <w:ilvl w:val="1"/>
          <w:numId w:val="1"/>
        </w:numPr>
        <w:rPr/>
      </w:pPr>
      <w:bookmarkStart w:id="159" w:name="__RefHeading___Toc7760574_3381743652"/>
      <w:bookmarkStart w:id="160" w:name="_Toc55"/>
      <w:bookmarkEnd w:id="158"/>
      <w:bookmarkEnd w:id="159"/>
      <w:r>
        <w:rPr>
          <w:rtl w:val="true"/>
        </w:rPr>
        <w:t>باب فى الحمل على أحسن الأقبحين</w:t>
      </w:r>
      <w:bookmarkEnd w:id="160"/>
    </w:p>
    <w:p>
      <w:pPr>
        <w:pStyle w:val="BookText"/>
        <w:rPr/>
      </w:pPr>
      <w:r>
        <w:rPr>
          <w:rFonts w:ascii="Amiri" w:hAnsi="Amiri" w:eastAsia="Amiri" w:cs="Amiri"/>
          <w:color w:val="111111"/>
          <w:sz w:val="28"/>
          <w:sz w:val="28"/>
          <w:szCs w:val="28"/>
          <w:rtl w:val="true"/>
          <w:lang w:bidi="ar-SA"/>
        </w:rPr>
        <w:t>اعلم أن هذا موضع من مواضع الضرورة المميّلة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تحضرك الحال ضرورتين لا بدّ من ارتكاب إحداهما ، فينبغى حينئذ أن تحمل الأمر على أقربهما وأقلّهما فحشا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أنت فيها بين ضرورتين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تدّعى كونها أصلا فى ذوات الأربعة غير مكرّرة ، والواو لا توجد فى ذوات الأربعة إلا مع التكرير ؛ نحو الوصوصة ، والوحوحة ، وضوضيت ، وقوقيت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تجعلها زائدة أوّلا ، والواو لا تزاد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كان أن تجعلها أصلا أولى من أن تجعلها زائدة ؛ وذلك أن الواو قد تكون أصلا فى ذوات الأربعة على وجه من الوجوه ، أعنى فى حال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تزاد أوّلا فإن هذا أمر لم يوجد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رفضته ولم تحمل الكلمة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قائما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بين أن ترفع قائما فتقدّم الصفة على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تنصب الحال من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قلّته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المسألة على الحال فنصبت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قام إلا زيدا أحد ، عدلت إلى النصب ؛ لأنك إن رفعت لم تجد قبله ما تبدله منه ، وإن نصبت دخلت تحت تقديم المستثنى على ما استثنى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ليس فى قوّة تأخيره عنه فقد جاء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أصلا فى العربية تحمل عليه غيره</w:t>
      </w:r>
      <w:r>
        <w:rPr>
          <w:rFonts w:eastAsia="Amiri" w:cs="Amiri" w:ascii="Amiri" w:hAnsi="Amiri"/>
          <w:color w:val="111111"/>
          <w:sz w:val="28"/>
          <w:szCs w:val="28"/>
          <w:rtl w:val="true"/>
          <w:lang w:bidi="ar-SA"/>
        </w:rPr>
        <w:t>.</w:t>
      </w:r>
      <w:bookmarkStart w:id="161" w:name="pg14385_150480"/>
    </w:p>
    <w:p>
      <w:pPr>
        <w:pStyle w:val="Heading2"/>
        <w:numPr>
          <w:ilvl w:val="1"/>
          <w:numId w:val="1"/>
        </w:numPr>
        <w:rPr/>
      </w:pPr>
      <w:bookmarkStart w:id="162" w:name="__RefHeading___Toc7760576_3381743652"/>
      <w:bookmarkStart w:id="163" w:name="_Toc56"/>
      <w:bookmarkEnd w:id="161"/>
      <w:bookmarkEnd w:id="162"/>
      <w:r>
        <w:rPr>
          <w:rtl w:val="true"/>
        </w:rPr>
        <w:t>باب فى حمل الشىء على الشىء</w:t>
      </w:r>
      <w:bookmarkEnd w:id="163"/>
    </w:p>
    <w:p>
      <w:pPr>
        <w:pStyle w:val="BookText"/>
        <w:rPr/>
      </w:pPr>
      <w:r>
        <w:rPr>
          <w:rFonts w:ascii="Amiri" w:hAnsi="Amiri" w:eastAsia="Amiri" w:cs="Amiri"/>
          <w:color w:val="111111"/>
          <w:sz w:val="28"/>
          <w:sz w:val="28"/>
          <w:szCs w:val="28"/>
          <w:rtl w:val="true"/>
          <w:lang w:bidi="ar-SA"/>
        </w:rPr>
        <w:t>من غير الوجه الذى أعطى الأول ذلك الحكم</w:t>
      </w:r>
    </w:p>
    <w:p>
      <w:pPr>
        <w:pStyle w:val="BookText"/>
        <w:rPr/>
      </w:pPr>
      <w:r>
        <w:rPr>
          <w:rFonts w:ascii="Amiri" w:hAnsi="Amiri" w:eastAsia="Amiri" w:cs="Amiri"/>
          <w:color w:val="111111"/>
          <w:sz w:val="28"/>
          <w:sz w:val="28"/>
          <w:szCs w:val="28"/>
          <w:rtl w:val="true"/>
          <w:lang w:bidi="ar-SA"/>
        </w:rPr>
        <w:t xml:space="preserve">اعلم أن هذا باب طريقه الشبه اللفظىّ ؛ وذلك كقولنا فى الإضافة </w:t>
      </w:r>
      <w:r>
        <w:rPr>
          <w:rStyle w:val="FootnoteAnchor"/>
          <w:rtl w:val="true"/>
        </w:rPr>
        <w:footnoteReference w:id="440"/>
      </w:r>
      <w:r>
        <w:rPr>
          <w:rFonts w:ascii="Amiri" w:hAnsi="Amiri" w:eastAsia="Amiri" w:cs="Amiri"/>
          <w:color w:val="111111"/>
          <w:sz w:val="28"/>
          <w:sz w:val="28"/>
          <w:szCs w:val="28"/>
          <w:rtl w:val="true"/>
          <w:lang w:bidi="ar-SA"/>
        </w:rPr>
        <w:t>إلى ما فيه همزة التأنيث بالواو ؛ وذلك نحو حمراوىّ ، وصفراوىّ ، وعشراوىّ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قلبت الهمزة فيه ولم تقرّ بحالها لئلا تقع علامة التأنيث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هذا على هذا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قالوا فى الإضافة إلى علباء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علباوىّ ، وإلى 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حرباوىّ ؛ فأبدلوا هذه الهمزة وإن لم تكن للتأنيث ، لكنها لمّا شابهت همزة حمراء وبابها بالزيادة حملوا عليها همزة 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همزة حمراء لم تقلب فى حمراوىّ لكونها زائدة فتشبّه بها همزة علباء من حيث كانت زائدة مثلها ، لكن لمّا اتّفقتا فى الزيادة حملت همزة علباء على همزة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تجاوزوا هذا إلى أن قالوا فى كساء ، وقضاء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كساوىّ ، وقضاوىّ ؛ فأبدلوا الهمزة واوا ، حملا لها على همزة علباء ؛ من حيث كانت همزة كساء ، وقضاء مبدلة من حرف ليس للتأنيث ؛ فهذه علّة غير الأولى ؛ ألا تراك لم تبدل همزة علباء واوا فى علباوىّ لأنها ليست للتأنيث ، فتحمل عليها همزة كساء وقضاء من حيث كانتا لغير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قالوا من بعد فى 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قرّاوىّ ، فشبّهوا همزة قرّاء بهمزة كساء ؛ من حيث كانت أصلا غير زائدة ؛ كما أن همزة كساء غير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تكن أبدلت همزة كساء فى كساوىّ من حيث كانت غير زائدة ، لكن هذه أشباه لفظيّة يحمل أحدها على ما قبله ، تشبّثا به وتصوّرا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والى نحوه أومأ سيبويه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يضطرّون إليه إلا وهم يحاولون به وجها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صحراوات ، فأبدلوا الهمزة واوا لئلا يجمعوا بين علمى تأنيث ، ثم حملوا التثنية عليه من حيث كان هذا الجمع على طريق التثنية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علباوان حملا بالزيادة على حمراوان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كساوان تشبيها له </w:t>
      </w:r>
    </w:p>
    <w:p>
      <w:pPr>
        <w:pStyle w:val="BookText"/>
        <w:rPr/>
      </w:pPr>
      <w:r>
        <w:rPr>
          <w:rFonts w:ascii="Amiri" w:hAnsi="Amiri" w:eastAsia="Amiri" w:cs="Amiri"/>
          <w:color w:val="111111"/>
          <w:sz w:val="28"/>
          <w:sz w:val="28"/>
          <w:szCs w:val="28"/>
          <w:rtl w:val="true"/>
          <w:lang w:bidi="ar-SA"/>
        </w:rPr>
        <w:t xml:space="preserve">بعلباوان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قرّاوان حملا له على كساوان ،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هذه الحمول والإضافات والإلحاقات كثرة هذه اللغة وسعتها ، وغلبة حاجة أهلها إلى التصرّف فيها ، والتّركّح </w:t>
      </w:r>
      <w:r>
        <w:rPr>
          <w:rStyle w:val="FootnoteAnchor"/>
          <w:rtl w:val="true"/>
        </w:rPr>
        <w:footnoteReference w:id="441"/>
      </w:r>
      <w:r>
        <w:rPr>
          <w:rFonts w:ascii="Amiri" w:hAnsi="Amiri" w:eastAsia="Amiri" w:cs="Amiri"/>
          <w:color w:val="111111"/>
          <w:sz w:val="28"/>
          <w:sz w:val="28"/>
          <w:szCs w:val="28"/>
          <w:rtl w:val="true"/>
          <w:lang w:bidi="ar-SA"/>
        </w:rPr>
        <w:t>فى أثنائها ؛ لما يلابسونه ويكثرون استعماله من الكلام المنثور ؛ والشعر الموزون ، والخطب والسّجوع ، ولقوّة إحساسهم فى كلّ شيء شيئا ، وتخيّلهم ما لا يكاد يشعر به من لم يألف مذاهبهم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ما منع الصرف من الأسماء للشّبه اللفظىّ نحو أحمر ، وأصفر ، وأصرم ، وأحمد ، وتألب ، وتنضب علمين </w:t>
      </w:r>
      <w:r>
        <w:rPr>
          <w:rStyle w:val="FootnoteAnchor"/>
          <w:rtl w:val="true"/>
        </w:rPr>
        <w:footnoteReference w:id="442"/>
      </w:r>
      <w:r>
        <w:rPr>
          <w:rFonts w:ascii="Amiri" w:hAnsi="Amiri" w:eastAsia="Amiri" w:cs="Amiri"/>
          <w:color w:val="111111"/>
          <w:sz w:val="28"/>
          <w:sz w:val="28"/>
          <w:szCs w:val="28"/>
          <w:rtl w:val="true"/>
          <w:lang w:bidi="ar-SA"/>
        </w:rPr>
        <w:t>؛ لما فى ذلك من شبه لفظ الفعل ، فحذفوا التنوين من الاسم لمشابهته ما لا حصّة له فى التنوين ، وهو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 اللفظىّ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w:t>
      </w:r>
      <w:r>
        <w:rPr>
          <w:rFonts w:eastAsia="Amiri" w:cs="Amiri" w:ascii="Amiri" w:hAnsi="Amiri"/>
          <w:color w:val="111111"/>
          <w:sz w:val="28"/>
          <w:szCs w:val="28"/>
          <w:rtl w:val="true"/>
          <w:lang w:bidi="ar-SA"/>
        </w:rPr>
        <w:t>.</w:t>
      </w:r>
      <w:bookmarkStart w:id="164" w:name="pg14385_150482"/>
    </w:p>
    <w:p>
      <w:pPr>
        <w:pStyle w:val="Heading2"/>
        <w:numPr>
          <w:ilvl w:val="1"/>
          <w:numId w:val="1"/>
        </w:numPr>
        <w:rPr/>
      </w:pPr>
      <w:bookmarkStart w:id="165" w:name="__RefHeading___Toc7760578_3381743652"/>
      <w:bookmarkStart w:id="166" w:name="_Toc57"/>
      <w:bookmarkEnd w:id="164"/>
      <w:bookmarkEnd w:id="165"/>
      <w:r>
        <w:rPr>
          <w:rtl w:val="true"/>
        </w:rPr>
        <w:t>باب فى الرد على من ادعى على العرب عنايتها بالألفاظ</w:t>
      </w:r>
      <w:bookmarkEnd w:id="166"/>
    </w:p>
    <w:p>
      <w:pPr>
        <w:pStyle w:val="BookText"/>
        <w:rPr/>
      </w:pPr>
      <w:r>
        <w:rPr>
          <w:rFonts w:ascii="IRNazanin" w:hAnsi="IRNazanin" w:eastAsia="IRNazanin"/>
          <w:color w:val="111111"/>
          <w:sz w:val="28"/>
          <w:sz w:val="28"/>
          <w:szCs w:val="28"/>
          <w:rtl w:val="true"/>
          <w:lang w:bidi="fa-IR"/>
        </w:rPr>
        <w:t>وإغفالها المعانى</w:t>
      </w:r>
    </w:p>
    <w:p>
      <w:pPr>
        <w:pStyle w:val="BookText"/>
        <w:rPr/>
      </w:pPr>
      <w:r>
        <w:rPr>
          <w:rFonts w:ascii="Amiri" w:hAnsi="Amiri" w:eastAsia="Amiri" w:cs="Amiri"/>
          <w:color w:val="111111"/>
          <w:sz w:val="28"/>
          <w:sz w:val="28"/>
          <w:szCs w:val="28"/>
          <w:rtl w:val="true"/>
          <w:lang w:bidi="ar-SA"/>
        </w:rPr>
        <w:t>اعلم أن هذا الباب من أشرف فصول العربيّة ، وأكرمها ، وأعلاها ، وأنزهها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تأمّلته عرفت منه وبه ما يؤنقك ، ويذهب فى الاستحسان له كل مذهب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العرب كما تعنى بألفاظها فتصلحها وتهذّبها وتراعيها ، وتلاحظ أحكامها ، بالشعر تارة ، وبالخطب أخرى ، وبالأسجاع التى تلتزمها وتتكلّف استمرارها ، فإن المعانى أقوى عندها ، وأكرم عليها ، وأفخم قدرا فى نفوسها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ذلك عنايتها بألفاظها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لمّا كانت عنوان معانيها ، وطريقا إلى إظهار أغراضها ، ومراميها ، أصلحوها ورتّبوها ، وبالغوا فى تحبيرها وتحسينها ؛ ليكون ذلك أوقع لها فى السمع ، وأذهب بها فى الدلالة على القصد ؛ ألا ترى أن المثل إذا كان مسجوعا لذّ لسامعه فحفظه ، فإذا هو حفظه كان جديرا باستعماله ، ولو لم يكن مسجوعا لم تأنس النفس به ، ولا أنقت لمستمعه ، وإذا كان كذلك لم تحفظه ، وإذا لم تحفظه لم تطالب أنفسها باستعمال ما وضع له ، وجيء به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لنا أبو علىّ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تفهموا كلامى فاحفظوه ، فإنكم إذا حفظتموه فهمتموه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له أحفظ ، وإليه أسرع ؛ ألا ترى أن الشاعر قد يكون راعيا جلفا ، أو عبدا عسيفا ، تنبو صورته ، وتمجّ جملته ، فيقول ما يقوله من الشعر ، فلأجل قبوله ، وما يورده عليه من طلاوته ، وعذوبة مستمعه ما يصير قوله حكما يرجع إليه ، ويقتاس به ؛ ألا ترى إلى قول العبد الأسود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 عبدا فنفسى حرّة كرما</w:t>
      </w:r>
    </w:p>
    <w:p>
      <w:pPr>
        <w:pStyle w:val="BookText"/>
        <w:rPr/>
      </w:pPr>
      <w:r>
        <w:rPr>
          <w:rFonts w:ascii="Amiri" w:hAnsi="Amiri" w:eastAsia="Amiri" w:cs="Amiri"/>
          <w:color w:val="111111"/>
          <w:sz w:val="28"/>
          <w:sz w:val="28"/>
          <w:szCs w:val="28"/>
          <w:rtl w:val="true"/>
          <w:lang w:bidi="ar-SA"/>
        </w:rPr>
        <w:t>أو أسود اللون إنى أبيض الخلق</w:t>
      </w:r>
    </w:p>
    <w:p>
      <w:pPr>
        <w:pStyle w:val="BookText"/>
        <w:rPr/>
      </w:pPr>
      <w:r>
        <w:rPr>
          <w:rFonts w:ascii="Amiri" w:hAnsi="Amiri" w:eastAsia="Amiri" w:cs="Amiri"/>
          <w:color w:val="111111"/>
          <w:sz w:val="28"/>
          <w:sz w:val="28"/>
          <w:szCs w:val="28"/>
          <w:rtl w:val="true"/>
          <w:lang w:bidi="ar-SA"/>
        </w:rPr>
        <w:t xml:space="preserve">وقول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سودت فلم أملك سوادى وتحته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قميص من القوهىّ بيض بنائقه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وقول الآخر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إنّى وإن كنت صغيرا سنّى</w:t>
      </w:r>
    </w:p>
    <w:p>
      <w:pPr>
        <w:pStyle w:val="BookText"/>
        <w:rPr/>
      </w:pPr>
      <w:r>
        <w:rPr>
          <w:rFonts w:ascii="Amiri" w:hAnsi="Amiri" w:eastAsia="Amiri" w:cs="Amiri"/>
          <w:color w:val="111111"/>
          <w:sz w:val="28"/>
          <w:sz w:val="28"/>
          <w:szCs w:val="28"/>
          <w:rtl w:val="true"/>
          <w:lang w:bidi="ar-SA"/>
        </w:rPr>
        <w:t>وكان فى العين نبوّ عنّى</w:t>
      </w:r>
    </w:p>
    <w:p>
      <w:pPr>
        <w:pStyle w:val="BookText"/>
        <w:rPr/>
      </w:pPr>
      <w:r>
        <w:rPr>
          <w:rFonts w:ascii="Amiri" w:hAnsi="Amiri" w:eastAsia="Amiri" w:cs="Amiri"/>
          <w:color w:val="111111"/>
          <w:sz w:val="28"/>
          <w:sz w:val="28"/>
          <w:szCs w:val="28"/>
          <w:rtl w:val="true"/>
          <w:lang w:bidi="ar-SA"/>
        </w:rPr>
        <w:t>فإن شيطانى أمير الجن</w:t>
      </w:r>
    </w:p>
    <w:p>
      <w:pPr>
        <w:pStyle w:val="BookText"/>
        <w:rPr/>
      </w:pPr>
      <w:r>
        <w:rPr>
          <w:rFonts w:ascii="Amiri" w:hAnsi="Amiri" w:eastAsia="Amiri" w:cs="Amiri"/>
          <w:color w:val="111111"/>
          <w:sz w:val="28"/>
          <w:sz w:val="28"/>
          <w:szCs w:val="28"/>
          <w:rtl w:val="true"/>
          <w:lang w:bidi="ar-SA"/>
        </w:rPr>
        <w:t>يذهب بى فى الشّعر كلّ فنّ</w:t>
      </w:r>
    </w:p>
    <w:p>
      <w:pPr>
        <w:pStyle w:val="BookText"/>
        <w:rPr/>
      </w:pPr>
      <w:r>
        <w:rPr>
          <w:rFonts w:ascii="Amiri" w:hAnsi="Amiri" w:eastAsia="Amiri" w:cs="Amiri"/>
          <w:color w:val="111111"/>
          <w:sz w:val="28"/>
          <w:sz w:val="28"/>
          <w:szCs w:val="28"/>
          <w:rtl w:val="true"/>
          <w:lang w:bidi="ar-SA"/>
        </w:rPr>
        <w:t>حتّى يزيل عنّى التظنّى</w:t>
      </w:r>
    </w:p>
    <w:p>
      <w:pPr>
        <w:pStyle w:val="BookText"/>
        <w:rPr/>
      </w:pPr>
      <w:r>
        <w:rPr>
          <w:rFonts w:ascii="Amiri" w:hAnsi="Amiri" w:eastAsia="Amiri" w:cs="Amiri"/>
          <w:color w:val="111111"/>
          <w:sz w:val="28"/>
          <w:sz w:val="28"/>
          <w:szCs w:val="28"/>
          <w:rtl w:val="true"/>
          <w:lang w:bidi="ar-SA"/>
        </w:rPr>
        <w:t xml:space="preserve">فإذا رأيت العرب قد أصلحوا ألفاظها وحسّنوها ، وحموا حواشيها وهذّبوها ، وصقلوا غروبها </w:t>
      </w:r>
      <w:r>
        <w:rPr>
          <w:rStyle w:val="FootnoteAnchor"/>
          <w:rtl w:val="true"/>
        </w:rPr>
        <w:footnoteReference w:id="446"/>
      </w:r>
      <w:r>
        <w:rPr>
          <w:rFonts w:ascii="Amiri" w:hAnsi="Amiri" w:eastAsia="Amiri" w:cs="Amiri"/>
          <w:color w:val="111111"/>
          <w:sz w:val="28"/>
          <w:sz w:val="28"/>
          <w:szCs w:val="28"/>
          <w:rtl w:val="true"/>
          <w:lang w:bidi="ar-SA"/>
        </w:rPr>
        <w:t xml:space="preserve">وأرهفوها ، فلا ترينّ أن العناية إذ ذاك إنما هى بالألفاظ ، بل هى عندنا خدمة منهم للمعانى ، وتنويه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إصلاح الوعاء وتحصينه ، وتزكيته ، وتقديسه ، وإنما المبغىّ بذلك منه الاحتياط للموعى عليه ، وجواره بما يعطّر بشره ، ولا يعرّ جوهره ، كما قد نجد من المعانى الفاخرة السامية ما يهجّنه ويغضّ منه كدرة لفظه ، وسوء العبارة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نجد من ألفاظهم ما قد نمّقوه ، وزخرفوه ، ووشّوه ، ودبّجوه ، ولسنا نجد مع ذلك تحته معنى شريفا ، بل لا نجده قصدا ولا مقاربا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قضينا من منى كلّ حاجة</w:t>
      </w:r>
    </w:p>
    <w:p>
      <w:pPr>
        <w:pStyle w:val="BookText"/>
        <w:rPr/>
      </w:pPr>
      <w:r>
        <w:rPr>
          <w:rFonts w:ascii="Amiri" w:hAnsi="Amiri" w:eastAsia="Amiri" w:cs="Amiri"/>
          <w:color w:val="111111"/>
          <w:sz w:val="28"/>
          <w:sz w:val="28"/>
          <w:szCs w:val="28"/>
          <w:rtl w:val="true"/>
          <w:lang w:bidi="ar-SA"/>
        </w:rPr>
        <w:t>ومسّح بالأركان من هو ماسح</w:t>
      </w:r>
    </w:p>
    <w:p>
      <w:pPr>
        <w:pStyle w:val="BookText"/>
        <w:rPr/>
      </w:pPr>
      <w:r>
        <w:rPr>
          <w:rFonts w:ascii="Amiri" w:hAnsi="Amiri" w:eastAsia="Amiri" w:cs="Amiri"/>
          <w:color w:val="111111"/>
          <w:sz w:val="28"/>
          <w:sz w:val="28"/>
          <w:szCs w:val="28"/>
          <w:rtl w:val="true"/>
          <w:lang w:bidi="ar-SA"/>
        </w:rPr>
        <w:t>أخذنا بأطراف الأحاديث بيننا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وسالت بأعناق المطىّ الأباطح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فقد ترى إلى علوّ هذا اللفظ ومائه ، وصقاله وتلامح أنحائه ، ومعناه مع هذا ما تحسّه وتراه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فرغنا من الحج ركبنا الطريق راجعين ، وتحدّثنا على ظهور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نظائر كثيرة شريفة الألفاظ رفيعتها ، مشروفة المعانى خفيضتها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قد سبق إلى التعلّق به من لم ينعم النظر فيه ، ولا رأى ما أراه القوم منه ، وإنما ذلك لجفاء طبع الناظر ، وخفاء غرض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منه أهل النسيب والرّقّة ، وذوو الأهواء والمقة </w:t>
      </w:r>
      <w:r>
        <w:rPr>
          <w:rStyle w:val="FootnoteAnchor"/>
          <w:rtl w:val="true"/>
        </w:rPr>
        <w:footnoteReference w:id="448"/>
      </w:r>
      <w:r>
        <w:rPr>
          <w:rFonts w:ascii="Amiri" w:hAnsi="Amiri" w:eastAsia="Amiri" w:cs="Amiri"/>
          <w:color w:val="111111"/>
          <w:sz w:val="28"/>
          <w:sz w:val="28"/>
          <w:szCs w:val="28"/>
          <w:rtl w:val="true"/>
          <w:lang w:bidi="ar-SA"/>
        </w:rPr>
        <w:t xml:space="preserve">ما لا يفيده غيرهم ، ولا يشاركهم فيه من ليس منهم ؛ ألا ترى أن من 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كثيرة غير ما الظاهر عليه ، والمعتاد فيه سواها ؛ لأن منها التلاقى ، ومنها التشاكى ، ومنها التخلّى ، إلى غير ذلك ممّا هو تال له ، ومعقود الكون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صانع عن هذا الموضع الذى أومأ إليه ، وعقد غرضه عليه ، بقوله فى آخر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ومسّح بالأركان من هو ماسح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إنما كانت حوائجنا التى قضيناها ، وآرابنا التى أنضيناها ، من هذا النحو الذى هو مسح الأركان وما هو لاحق به ، وجار فى القربة من الله مجراه ؛ أى لم يتعدّ هذا القدر المذكور إلى ما يحتمله أوّل البيت من التعريض الجارى مجرى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البيت الثانى فإنّ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أخذنا بأطراف الأحاديث بيننا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هذا ما أذكره ؛ لتراه فتعجب ممّن عجب منه ووضع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فى أحاديثنا ، ونحو ذلك لكان فيه معنى يكبره أهل النسيب ، وتعنو له ميعة </w:t>
      </w:r>
      <w:r>
        <w:rPr>
          <w:rStyle w:val="FootnoteAnchor"/>
          <w:rtl w:val="true"/>
        </w:rPr>
        <w:footnoteReference w:id="449"/>
      </w:r>
      <w:r>
        <w:rPr>
          <w:rFonts w:ascii="Amiri" w:hAnsi="Amiri" w:eastAsia="Amiri" w:cs="Amiri"/>
          <w:color w:val="111111"/>
          <w:sz w:val="28"/>
          <w:sz w:val="28"/>
          <w:szCs w:val="28"/>
          <w:rtl w:val="true"/>
          <w:lang w:bidi="ar-SA"/>
        </w:rPr>
        <w:t>الماضى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قد شاع عنهم واتّسع فى محاوراتهم علوّ قدر الحديث بين الأليفين ، والفكاهة بجمع شمل المتواصلين ؛ ألا ترى إلى قول الهذلىّ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حديثا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جنى النحل فى ألبان عوذ مطافل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وحديثها كالغيث يسمعه</w:t>
      </w:r>
    </w:p>
    <w:p>
      <w:pPr>
        <w:pStyle w:val="BookText"/>
        <w:rPr/>
      </w:pPr>
      <w:r>
        <w:rPr>
          <w:rFonts w:ascii="Amiri" w:hAnsi="Amiri" w:eastAsia="Amiri" w:cs="Amiri"/>
          <w:color w:val="111111"/>
          <w:sz w:val="28"/>
          <w:sz w:val="28"/>
          <w:szCs w:val="28"/>
          <w:rtl w:val="true"/>
          <w:lang w:bidi="ar-SA"/>
        </w:rPr>
        <w:t>راعى سنين تتابعت جدبا</w:t>
      </w:r>
    </w:p>
    <w:p>
      <w:pPr>
        <w:pStyle w:val="BookText"/>
        <w:rPr/>
      </w:pPr>
      <w:r>
        <w:rPr>
          <w:rFonts w:ascii="Amiri" w:hAnsi="Amiri" w:eastAsia="Amiri" w:cs="Amiri"/>
          <w:color w:val="111111"/>
          <w:sz w:val="28"/>
          <w:sz w:val="28"/>
          <w:szCs w:val="28"/>
          <w:rtl w:val="true"/>
          <w:lang w:bidi="ar-SA"/>
        </w:rPr>
        <w:t>فأصاخ يرجو أن يكون حيّا</w:t>
      </w:r>
    </w:p>
    <w:p>
      <w:pPr>
        <w:pStyle w:val="BookText"/>
        <w:rPr/>
      </w:pPr>
      <w:r>
        <w:rPr>
          <w:rFonts w:ascii="Amiri" w:hAnsi="Amiri" w:eastAsia="Amiri" w:cs="Amiri"/>
          <w:color w:val="111111"/>
          <w:sz w:val="28"/>
          <w:sz w:val="28"/>
          <w:szCs w:val="28"/>
          <w:rtl w:val="true"/>
          <w:lang w:bidi="ar-SA"/>
        </w:rPr>
        <w:t xml:space="preserve">ويقول من فرح هيا ربّا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وحدّثتنى يا سعد عنها فزدتنى</w:t>
      </w:r>
    </w:p>
    <w:p>
      <w:pPr>
        <w:pStyle w:val="BookText"/>
        <w:rPr/>
      </w:pPr>
      <w:r>
        <w:rPr>
          <w:rFonts w:ascii="Amiri" w:hAnsi="Amiri" w:eastAsia="Amiri" w:cs="Amiri"/>
          <w:color w:val="111111"/>
          <w:sz w:val="28"/>
          <w:sz w:val="28"/>
          <w:szCs w:val="28"/>
          <w:rtl w:val="true"/>
          <w:lang w:bidi="ar-SA"/>
        </w:rPr>
        <w:t xml:space="preserve">جنونا فزدنى من حديثك يا سعد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وقال المولّد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وحديثها السّحر الحلال لو انه</w:t>
      </w:r>
    </w:p>
    <w:p>
      <w:pPr>
        <w:pStyle w:val="BookText"/>
        <w:rPr/>
      </w:pPr>
      <w:r>
        <w:rPr>
          <w:rFonts w:ascii="Amiri" w:hAnsi="Amiri" w:eastAsia="Amiri" w:cs="Amiri"/>
          <w:color w:val="111111"/>
          <w:sz w:val="28"/>
          <w:sz w:val="28"/>
          <w:szCs w:val="28"/>
          <w:rtl w:val="true"/>
          <w:lang w:bidi="ar-SA"/>
        </w:rPr>
        <w:t xml:space="preserve">لم يجن قتل المسلم المتحرّز </w:t>
      </w:r>
      <w:r>
        <w:rPr>
          <w:rStyle w:val="FootnoteAnchor"/>
          <w:rtl w:val="true"/>
        </w:rPr>
        <w:footnoteReference w:id="45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قدر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هذا ، على ما ترى فكيف به إذا قيّده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بأطراف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خفيّا ، ورمزا حلوا ؛ ألا ترى أنه يريد بأطرافها ما يتعاطاه المحبّون ، ويتفاوضه ذوو الصبابة المتيّمون ؛ من التعريض ، والتلويح ، والإيماء دون التصريح ، وذلك أحلى وأدمث ، وأغزل وأنسب ، من أن يكون مشافهة وكشفا ، ومصارحة وجهرا ، وإذا كان كذلك فمعنى هذين البيتين أعلى عندهم ، وأشدّ تقدّما فى نفوسهم ، من لفظهما وإن عذب موقعه ، وأنق له مستمعه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 وفى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وسالت بأعناق المطىّ الأباطح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الفصاحة ما لا خفاء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فى هذا أسير ، وأعرف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العرب إنما تحلّى ألفاظها وتدبجها وتشيها ، وتزخرفها ، عناية بالمعان التى وراءها ، وتوصّلا بها إلى إدراك مطالبها ، وقد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لحكما وإنّ من البيان لسحرا</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رسول الله صلى‌الله‌عليه‌وسلم يعتقد هذا فى ألفاظ هؤلاء القوم ، التى جعلت مصايد وأشراكا للقلوب ، وسببا وسلّما إلى تحصيل المطلوب ، عرف بذلك أن الألفاظ خدم للمعانى ، والمخدوم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فى التلطّف بعذوبة الألفاظ إلى قضاء الحوائج أكثر من أن يؤتى عليها ، أو يتجشّم للحال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إلى قول بعضهم وقد سأل آخر حاجة ، فقال المسئول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يمينا ألا أفعل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تحلف يمينا قطّ على أمر فرأيت غيره خيرا منه فكفّرت عنها له ، وأمضيته ، فما أحبّ أن أحنثك ، وإن كان ذلك قد كان منك فلا تجعلنى أدون الرجلين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سحرتنى ، وقضى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وندع هذا ونحوه لوضوحه ، ولنأخذ لما كنا عليه فنقول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يدلّ على اهتمام العرب بمعانيها ، وتقدّمها فى أنفسها على ألفاظها ، أنهم قالوا فى شمللت ، وصعررت </w:t>
      </w:r>
      <w:r>
        <w:rPr>
          <w:rStyle w:val="FootnoteAnchor"/>
          <w:rtl w:val="true"/>
        </w:rPr>
        <w:footnoteReference w:id="455"/>
      </w:r>
      <w:r>
        <w:rPr>
          <w:rFonts w:ascii="Amiri" w:hAnsi="Amiri" w:eastAsia="Amiri" w:cs="Amiri"/>
          <w:color w:val="111111"/>
          <w:sz w:val="28"/>
          <w:sz w:val="28"/>
          <w:szCs w:val="28"/>
          <w:rtl w:val="true"/>
          <w:lang w:bidi="ar-SA"/>
        </w:rPr>
        <w:t xml:space="preserve">، وبيطرت ، وحوقلت ، ودهورت </w:t>
      </w:r>
      <w:r>
        <w:rPr>
          <w:rStyle w:val="FootnoteAnchor"/>
          <w:rtl w:val="true"/>
        </w:rPr>
        <w:footnoteReference w:id="456"/>
      </w:r>
      <w:r>
        <w:rPr>
          <w:rFonts w:ascii="Amiri" w:hAnsi="Amiri" w:eastAsia="Amiri" w:cs="Amiri"/>
          <w:color w:val="111111"/>
          <w:sz w:val="28"/>
          <w:sz w:val="28"/>
          <w:szCs w:val="28"/>
          <w:rtl w:val="true"/>
          <w:lang w:bidi="ar-SA"/>
        </w:rPr>
        <w:t xml:space="preserve">، وسلقيت </w:t>
      </w:r>
      <w:r>
        <w:rPr>
          <w:rStyle w:val="FootnoteAnchor"/>
          <w:rtl w:val="true"/>
        </w:rPr>
        <w:footnoteReference w:id="457"/>
      </w:r>
      <w:r>
        <w:rPr>
          <w:rFonts w:ascii="Amiri" w:hAnsi="Amiri" w:eastAsia="Amiri" w:cs="Amiri"/>
          <w:color w:val="111111"/>
          <w:sz w:val="28"/>
          <w:sz w:val="28"/>
          <w:szCs w:val="28"/>
          <w:rtl w:val="true"/>
          <w:lang w:bidi="ar-SA"/>
        </w:rPr>
        <w:t xml:space="preserve">، وجعبيت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ملحقة بباب دحرجت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وجدوها على سمتها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p>
    <w:p>
      <w:pPr>
        <w:pStyle w:val="BookText"/>
        <w:rPr/>
      </w:pPr>
      <w:r>
        <w:rPr>
          <w:rFonts w:ascii="Amiri" w:hAnsi="Amiri" w:eastAsia="Amiri" w:cs="Amiri"/>
          <w:color w:val="111111"/>
          <w:sz w:val="28"/>
          <w:sz w:val="28"/>
          <w:szCs w:val="28"/>
          <w:rtl w:val="true"/>
          <w:lang w:bidi="ar-SA"/>
        </w:rPr>
        <w:t>حروف ، وموافقة بالحركة والسكون ، فكانت هذه صناعة لفظيّة ، ليس فيها أكثر من إلحاقها ببنائها ، واتساع العرب بها فى محاوراتها ، وطرق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فعللت ، وفعيلت ، وفوعلت ، وفعليت ، ملحقة بباب دحرجت مجىء مصادرها على مثل مصادر باب دحرجت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الشمللة ، والبيطرة ، والحوقلة ، والدهورة ، والسلقاة ، والجعباة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كالدحرجة ، والهملجة ، والقوقاة ، والزوزاة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مصادرها على مصادر الرباعيّة ، والمصادر أصول للأفعال حكم بإلحاقها بها ؛ ولذلك استمرّت فى تصريفها استمرار ذوات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بيطر يبيطر بيطرة ، كدحرج يدحرج دحرجة ، ومبيطر كمدحرج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شملل يشملل شمللة ، وهو مشملل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تضعيفه على هذا الوجه أوضح دليل على إرادة 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يقاتل قتالا ، ومقاتلة ، وأكرم يكرم إكراما ، وقطّع يقطع تقطيعا ، فجاءوا بأفعل ، وفاعل ، وفعّل ، غير ملحقة بدحرج ، وإن كانت على سمته وبوزنه ؛ كما كانت فعلل ، وفيعل ، وفوعل ، وفعول ، وفعلى ، على سمته ووزنه ملحقة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فاعل وأفعل وفعّل غير ملحقة بدحرج وبابه امتناع مصادرها أن تأتى على مثال الفعللة ؛ ألا تراهم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ضاربة ، ولا أكرم أكرمة ، ولا قطّع قطّعة ؛ فلمّا امتنع فيها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العبرة فى صحّة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أنها ليست ملحقة بباب 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تجيء مصادرها من غير هذا الوجه على مثال مصادر ذوات الأربعة ؛ ألا تراهم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قيتالا ، وأكرم إكراما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وَكَذَّبُوا بِآياتِنا كِذَّاباً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بوزن الدحراج ، والسرهاف ، والزلزال ، والقلقال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سرهفته ما شئت من سرهاف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بالإلحاق بها ليس إلا من جهة الفعللة ، دون الفعلال ، وبه كان </w:t>
      </w:r>
    </w:p>
    <w:p>
      <w:pPr>
        <w:pStyle w:val="BookText"/>
        <w:rPr/>
      </w:pPr>
      <w:r>
        <w:rPr>
          <w:rFonts w:ascii="Amiri" w:hAnsi="Amiri" w:eastAsia="Amiri" w:cs="Amiri"/>
          <w:color w:val="111111"/>
          <w:sz w:val="28"/>
          <w:sz w:val="28"/>
          <w:szCs w:val="28"/>
          <w:rtl w:val="true"/>
          <w:lang w:bidi="ar-SA"/>
        </w:rPr>
        <w:t>يعتبر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صحّة ذلك أن مثال الفعللة لا زيادة فيه ، فهو بفعلل أشبه من مثال الفعلال ، والاعتبار بالأصول أشبه منه وأوكد منه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الفعللة الهاء زائدة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فى غالب أمرها وأكثر أحوالها غير معتدّة ، من حيث كانت فى تقدير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 إذا أن فاعل ، وأفعل ،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بوزن دحرج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ملحقة به ، فلم لم تلحق به؟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فى ذلك أن كلّ واحد من هذه المثل جاء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فأفعل للنقل وجعل الفاعل مفعولا ؛ نحو دخل ، وأدخلته ، وخرج ، وأخرجته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أيضا للبلوغ ؛ نحو أحصد الزرع ، وأركب المهر ، وأقطف الزرع ، ولغير ذلك من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فاعل فلكونه من اثنين فصاعدا ؛ نحو ضارب زيد عمرا ، وشاتم جعفر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 فللتكثير ؛ نحو غلّق الأبواب ، وقطّع الحبال ، وكسّر الجرار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هذه الزوائد فى هذه المثل إنما جيء بها للمعانى خشوا إن هم جعلوها ملحقة بذوات الأربعة أن يقدّر أن غرضهم فيها إنما هو إلحاق اللفظ باللفظ ؛ نحو شملل ، وجهور ، وبيطر ؛ فتنكّبوا إلحاقها بها ؛ صونا للمعنى ، وذبّا عنه أن يستهلك ويسقط حكمه ، فأخلّوا بالإلحاق لمّا كان صناعة لفظيّة ، ووقّروا المعنى ورجّبوه ؛ لشرفه عندهم ، وتقدّمه فى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الإخلال باللفظ فى جنب الإخلال بالمعنى يسيرا سهلا ، وحجما محتقرا ، وهذا الشمس إنارة مع أدنى تأمّل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أنهم لا يلحقون الكلمة من أوّلها إلا أن يكون مع الحرف الأوّل غيره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زيادته فى أوّله لم يكن ملحقا بها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 ، ومقتل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 ، ومنسج ، وإن كان مفعل بوزن جعفر ، ومفعل بوزن هجرع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أنهما ليسا ملحقين بهما ما نشاهده من ادّغامهما ، نحو مسدّ ، ومردّ ، ومتلّ </w:t>
      </w:r>
      <w:r>
        <w:rPr>
          <w:rStyle w:val="FootnoteAnchor"/>
          <w:rtl w:val="true"/>
        </w:rPr>
        <w:footnoteReference w:id="460"/>
      </w:r>
      <w:r>
        <w:rPr>
          <w:rFonts w:ascii="Amiri" w:hAnsi="Amiri" w:eastAsia="Amiri" w:cs="Amiri"/>
          <w:color w:val="111111"/>
          <w:sz w:val="28"/>
          <w:sz w:val="28"/>
          <w:szCs w:val="28"/>
          <w:rtl w:val="true"/>
          <w:lang w:bidi="ar-SA"/>
        </w:rPr>
        <w:t xml:space="preserve">، ومشلّ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ملحقين لكانا </w:t>
      </w:r>
    </w:p>
    <w:p>
      <w:pPr>
        <w:pStyle w:val="BookText"/>
        <w:rPr/>
      </w:pPr>
      <w:r>
        <w:rPr>
          <w:rFonts w:ascii="Amiri" w:hAnsi="Amiri" w:eastAsia="Amiri" w:cs="Amiri"/>
          <w:color w:val="111111"/>
          <w:sz w:val="28"/>
          <w:sz w:val="28"/>
          <w:szCs w:val="28"/>
          <w:rtl w:val="true"/>
          <w:lang w:bidi="ar-SA"/>
        </w:rPr>
        <w:t>حرى أن يخرجا على أصولهما ، كما خرج شملل وصعرر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محبب فعلم خرج شاذّا ، كتهلل ، ومكوزة ، ونحو ذلك مما احتمل لعلميّته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امتناع مفعل ومفعل أن يكونا ملحقين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على وزن جعفر ، وهجرع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الزائد فى أوّلهما ، وهو لمعنى ؛ وذلك أن مفعلا يأتى للمصادر ، نحو ذهب مذهبا ، ودخل مدخلا ، وخرج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ومفعلا يأتى للآلات ، والمستعملات ؛ نحو مطرق ، ومروح ، ومخصف ، ومئزر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الميمان ذواتى معنى خشوا إن هم ألحقوا بهما أن يتوهّم أن الغرض فيهما إنما هو الإلحاق حسب ، فيستهلك المعنى المقصود بهما ، فتحاموا الإلحاق بهما ؛ ليكون ذلك موفّرا على المعنى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ويدلك على تمكّن المعنى فى أنفسهم وتقدّمه للّفظ عندهم تقديمهم لحرف المعنى فى أوّل الكلمة ، وذلك لقوّة العناية به ، فقدّموا دليله ليكون ذلك أمارة لتمكّنه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تقدّمت حروف المضارعة فى أوّل الفعل ؛ إذ كنّ دلائل على الفاعلين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وما هم ، وكم عدّتهم ؛ نحو أفعل ، ونفعل ، وتفعل ، ويفعل ، وحكموا بضدّ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إلى ما قاله أبو عثمان فى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أقيسه أن يكون بتكرير اللام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شمللت ، وصعررت ، أقيس من باب حوقلت ، وبيطرت ، وجهورت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ترى إلى حروف المعانى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بابها التقدّم ، وإلى حروف الإلحاق والصناعة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بابها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يعرف سبق المعنى عندهم ، وعلوّ فى تصوّرهم ، إلا بتقدّم دليله ، وتأخّر دليل نقيضه ، لكان مغنيا من غيره كافيا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حشوا بحروف المعانى فحصّنوها بكونها حشوا ، وأمنوا عليها ما لا يؤمن على الأطراف ، المعرّضة للحذف والإجحاف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كألف التكسير وياء التصغير ؛ نحو دراهم ، ودريهم ، وقماطر ، وقميطر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عين الفعل المحصّنة فى غالب الأمر ، المرفوعة عن حال الطرفين من الحذف ؛ ألا ترى إلى كثرة باب عدة ، وزنة ، وناس ، والله فى أظهر قولى سيبويه ، وما حكاه أبو زيد من قولهم ، لاب لك ، وويلمّه ، ويا با المغيرة ، وكثرة </w:t>
      </w:r>
    </w:p>
    <w:p>
      <w:pPr>
        <w:pStyle w:val="BookText"/>
        <w:rPr/>
      </w:pPr>
      <w:r>
        <w:rPr>
          <w:rFonts w:ascii="Amiri" w:hAnsi="Amiri" w:eastAsia="Amiri" w:cs="Amiri"/>
          <w:color w:val="111111"/>
          <w:sz w:val="28"/>
          <w:sz w:val="28"/>
          <w:szCs w:val="28"/>
          <w:rtl w:val="true"/>
          <w:lang w:bidi="ar-SA"/>
        </w:rPr>
        <w:t xml:space="preserve">باب يد ، ودم ، وأخ ، وأب ، وغد ، وهن ، وحر ، واست ، وباب ثبة ، وقلة ؛ وعزة ، وقلّة باب مذ ، 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هذان الحرفان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ثبة </w:t>
      </w:r>
      <w:r>
        <w:rPr>
          <w:rStyle w:val="FootnoteAnchor"/>
          <w:rtl w:val="true"/>
        </w:rPr>
        <w:footnoteReference w:id="462"/>
      </w:r>
      <w:r>
        <w:rPr>
          <w:rFonts w:ascii="Amiri" w:hAnsi="Amiri" w:eastAsia="Amiri" w:cs="Amiri"/>
          <w:color w:val="111111"/>
          <w:sz w:val="28"/>
          <w:sz w:val="28"/>
          <w:szCs w:val="28"/>
          <w:rtl w:val="true"/>
          <w:lang w:bidi="ar-SA"/>
        </w:rPr>
        <w:t>ولثة فعلى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يدلّك على ضنّهم بحروف المعانى ، وشحّهم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قدّموها عناية بها ، أو وسّطوها تحصينا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نجد حرف المعنى آخرا ، كما نجده أوّلا ووسطا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تاء التأنيث ، وألف التثنية ، وواو الجمع على حدّه ، والألف والتاء فى المؤنّث ، وألفا التأنيث فى حمراء وبابها ، وسكرى وبابها ، وياء الإضافة ؛ كهنىّ ، فما ذلك؟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تأخّرت فيه علامة معناه إلا لعاذر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تاء التأنيث إنما جاءت فى طلحة وبابها آخرا من قبل أنهم أرادوا أن يعرّفونا تأنيث ما هو ، وما مذكّره ، فجاءوا بصورة المذكّر كاملة مصحّحة ، ثم ألحقوها تاء التأنيث ليعلموا حال صورة التذكير ، وأنه قد استحال بما لحقه إلى التأنيث ؛ فجمعوا بين الأمرين ودلّوا على الغرضين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جاءوا بعلم التأنيث حشوا لانكسر المثال ، ولم يعلم تأنيث أىّ شيء هو</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ألف التكسير وياء التحقير قد تكسران مثال الواحد والمكبّر ، وتخترمان صورتيهما ؛ لأنهما حشو 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دفاتر ودفيتر ، وكذلك كليب ، وحجير ، ونحو ذلك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التحقير فإنه أحفظ للصورة من التكسير ؛ ألا تراك تقول فى تحقير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حبيلى ، وفى 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صحيراء ، فتقرّ ألف التأنيث بحالها ، فإذا كسّرت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حبالى ، وصحارى ، وأصل حبالى حبال ؛ كدعا وتكسير دعوى ، فتغيّر علم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الأمر كذلك من حيث كان تحقير الاسم لا يخرجه عن رتبته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 وأمّا التكسير فيبعده عن الواحد الذى هو الأصل ، فيحتمل التغيير ، لا سيّما مع اختلاف معانى الجمع ، فوجب اختلاف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ألف التأنيث </w:t>
      </w:r>
    </w:p>
    <w:p>
      <w:pPr>
        <w:pStyle w:val="BookText"/>
        <w:rPr/>
      </w:pPr>
      <w:r>
        <w:rPr>
          <w:rFonts w:ascii="Amiri" w:hAnsi="Amiri" w:eastAsia="Amiri" w:cs="Amiri"/>
          <w:color w:val="111111"/>
          <w:sz w:val="28"/>
          <w:sz w:val="28"/>
          <w:szCs w:val="28"/>
          <w:rtl w:val="true"/>
          <w:lang w:bidi="ar-SA"/>
        </w:rPr>
        <w:t>المقصورة والممدودة فمحمولتان على تاء التأنيث ، وكذلك علم التثنية والجمع على حدّه لاحق بالهاء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ياء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الزائد غير ذى المعنى قد قوى سببه ، حتى لحق بالأصول عندهم ، فما ظنّك بالزائد ذى المعنى؟ وذلك قولهم فى اشتقاق الفعل من قلنسوة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تقلنس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تقلسى ، فأقرّوا النون وإن كانت زائدة ، وأقرّوا أيضا الواو حتى قلبوها ياء فى تقلسيت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قرنوة </w:t>
      </w:r>
      <w:r>
        <w:rPr>
          <w:rStyle w:val="FootnoteAnchor"/>
          <w:rtl w:val="true"/>
        </w:rPr>
        <w:footnoteReference w:id="463"/>
      </w:r>
      <w:r>
        <w:rPr>
          <w:rFonts w:ascii="Amiri" w:hAnsi="Amiri" w:eastAsia="Amiri" w:cs="Amiri"/>
          <w:color w:val="111111"/>
          <w:sz w:val="28"/>
          <w:sz w:val="28"/>
          <w:szCs w:val="28"/>
          <w:rtl w:val="true"/>
          <w:lang w:bidi="ar-SA"/>
        </w:rPr>
        <w:t xml:space="preserve">، فلما اشتقّوا الفعل منها قالوا قرنيت السّقاء ، فأثبتوا الواو ، كما أثبتوا بقيّة حروف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القاف ، والراء ، والنون ، ثم قلبوها ياء فى قرنيت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الواو فى قرنوة زائدة للتكثير والصيغة ، لا للإلحاق ولا للمعنى ، وكذلك الواو فى قلنسوة للزيادة غير الإلحاق وغير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فى نحوه ، تعفرت الرجل إذا صار عفريتا ، فهذا تفعلت ؛ وعليه جاء تمسكن ، وتمدرع ، وتمنطق ، وتمندل ، ومخرق </w:t>
      </w:r>
      <w:r>
        <w:rPr>
          <w:rStyle w:val="FootnoteAnchor"/>
          <w:rtl w:val="true"/>
        </w:rPr>
        <w:footnoteReference w:id="464"/>
      </w:r>
      <w:r>
        <w:rPr>
          <w:rFonts w:ascii="Amiri" w:hAnsi="Amiri" w:eastAsia="Amiri" w:cs="Amiri"/>
          <w:color w:val="111111"/>
          <w:sz w:val="28"/>
          <w:sz w:val="28"/>
          <w:szCs w:val="28"/>
          <w:rtl w:val="true"/>
          <w:lang w:bidi="ar-SA"/>
        </w:rPr>
        <w:t xml:space="preserve">، وكان يسمّى محمدا ثم تمسلم أى صار يسمّى مسلما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مرحبك الله ، ومسهلك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فتحمّلوا ما فيه تبقية الزائد مع الأصل فى حال الاشتقاق ؛ كلّ ذلك توفية للمعنى ، وحراسة له ، ودلالة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تراهم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تدرّع ، وتسكّن وإن كانت أقوى اللغتين عند أصحابنا فقد عرّضوا أنفسهم لئلا يعرف غرضهم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الدّرع والسكون ؛ أم من المدرعة والمسكنة؟ وكذلك بقيّة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هذا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حرمة الزائد فى الكلمة عندهم حتى أقرّوه إقرار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ما يوجبه ويقضى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تحقير الترخيم وتكسيره عندهم ، لما يقضى به ، ويفضى بك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حذف الزوائد ، على معرفتك بحرمتها عندهم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الزائد إذا وقع أوّلا لم يكن للإلحاق فكيف ألحقوا بالهمزة فى ألندد </w:t>
      </w:r>
      <w:r>
        <w:rPr>
          <w:rStyle w:val="FootnoteAnchor"/>
          <w:rtl w:val="true"/>
        </w:rPr>
        <w:footnoteReference w:id="465"/>
      </w:r>
      <w:r>
        <w:rPr>
          <w:rFonts w:ascii="IRNazanin" w:hAnsi="IRNazanin" w:eastAsia="IRNazanin"/>
          <w:color w:val="111111"/>
          <w:sz w:val="28"/>
          <w:sz w:val="28"/>
          <w:szCs w:val="28"/>
          <w:rtl w:val="true"/>
          <w:lang w:bidi="fa-IR"/>
        </w:rPr>
        <w:t xml:space="preserve">وألنجج </w:t>
      </w:r>
      <w:r>
        <w:rPr>
          <w:rStyle w:val="FootnoteAnchor"/>
          <w:rtl w:val="true"/>
        </w:rPr>
        <w:footnoteReference w:id="466"/>
      </w:r>
      <w:r>
        <w:rPr>
          <w:rFonts w:ascii="Amiri" w:hAnsi="Amiri" w:eastAsia="Amiri" w:cs="Amiri"/>
          <w:color w:val="111111"/>
          <w:sz w:val="28"/>
          <w:sz w:val="28"/>
          <w:szCs w:val="28"/>
          <w:rtl w:val="true"/>
          <w:lang w:bidi="ar-SA"/>
        </w:rPr>
        <w:t xml:space="preserve">، وبالياء فى يلندد ويلنجج ، والدليل على الإلحاق ظهور </w:t>
      </w:r>
    </w:p>
    <w:p>
      <w:pPr>
        <w:pStyle w:val="BookText"/>
        <w:rPr/>
      </w:pPr>
      <w:r>
        <w:rPr>
          <w:rFonts w:ascii="Amiri" w:hAnsi="Amiri" w:eastAsia="Amiri" w:cs="Amiri"/>
          <w:color w:val="111111"/>
          <w:sz w:val="28"/>
          <w:sz w:val="28"/>
          <w:szCs w:val="28"/>
          <w:rtl w:val="true"/>
          <w:lang w:bidi="ar-SA"/>
        </w:rPr>
        <w:t xml:space="preserve">التضعيف؟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يلحقون الزائد من أوّل الكلمة إلا أن يكون معه زائد آخر ؛ فلذلك جاز الإلحاق بالهمزة والياء فى ألندد ، ويلندد ، لمّا انضمّ إلى الهمزة والياء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جاء عنهم من إنقحل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أن تكون الهمزة فى أوّله للإلحاق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اقترن بها من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جردحل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رويناه عنهم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إنزهو ، وامرأة إنزهوة ، ورجال إنزهوون ، ونساء إنزهوات ، إذا كان ذا زهو ؛ فهذا إذا 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يحك سيبويه من هذا الوزن إلا إنقحلا وحده ؛ وأنشد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رأتنى خلقا إنقحلا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عندى فى إنزهو غير هذا ، وهو أن تكون همزته بدلا من عين ، فيكون أصله عنزهو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فنعلو ، من العزهاة ، وهو الذى لا يقرب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والتقاؤهما أن فيه انقباضا وإعراضا ، وذلك طرف من أطراف الزهو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عزهاة عن اللهو والصّبا</w:t>
      </w:r>
    </w:p>
    <w:p>
      <w:pPr>
        <w:pStyle w:val="BookText"/>
        <w:rPr/>
      </w:pPr>
      <w:r>
        <w:rPr>
          <w:rFonts w:ascii="Amiri" w:hAnsi="Amiri" w:eastAsia="Amiri" w:cs="Amiri"/>
          <w:color w:val="111111"/>
          <w:sz w:val="28"/>
          <w:sz w:val="28"/>
          <w:szCs w:val="28"/>
          <w:rtl w:val="true"/>
          <w:lang w:bidi="ar-SA"/>
        </w:rPr>
        <w:t xml:space="preserve">فكن حجرا من يابس الصخر جلمدا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وإذا حملته على هذا لحق بباب أوسع من إنقحل ، وهو باب قندأو </w:t>
      </w:r>
      <w:r>
        <w:rPr>
          <w:rStyle w:val="FootnoteAnchor"/>
          <w:rtl w:val="true"/>
        </w:rPr>
        <w:footnoteReference w:id="469"/>
      </w:r>
      <w:r>
        <w:rPr>
          <w:rFonts w:ascii="Amiri" w:hAnsi="Amiri" w:eastAsia="Amiri" w:cs="Amiri"/>
          <w:color w:val="111111"/>
          <w:sz w:val="28"/>
          <w:sz w:val="28"/>
          <w:szCs w:val="28"/>
          <w:rtl w:val="true"/>
          <w:lang w:bidi="ar-SA"/>
        </w:rPr>
        <w:t xml:space="preserve">، وسندأو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وحنطئو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لمّا كان مع الحرف الزائد إذا وقع أوّلا زائد ثان غيره صارا جميعا للإلحاق ، وإذا انفرد الأوّل لم يكن 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عليه من غلبة المعانى </w:t>
      </w:r>
    </w:p>
    <w:p>
      <w:pPr>
        <w:pStyle w:val="BookText"/>
        <w:rPr/>
      </w:pPr>
      <w:r>
        <w:rPr>
          <w:rFonts w:ascii="IRNazanin" w:hAnsi="IRNazanin" w:eastAsia="IRNazanin"/>
          <w:color w:val="111111"/>
          <w:sz w:val="28"/>
          <w:sz w:val="28"/>
          <w:szCs w:val="28"/>
          <w:rtl w:val="true"/>
          <w:lang w:bidi="fa-IR"/>
        </w:rPr>
        <w:t>للألفاظ ، على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أن أصل الزيادة فى أوّل الكلمة إنما هو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حروف المضارعة فى أفعل ، ونفعل ، وتفعل ، ويفعل ، وكلّ واحد من أدلّة المضارعة إنما هو حرف واحد ، فلمّا انضمّ إليه حرف آخر فارق بذلك طريقه فى باب الدلالة على المعنى ، فلم ينكر أن يصار به حينئذ إلى صنعة اللفظ ، وهى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تمكّن الزيادة إذا وقعت أوّلا فى الدلالة على المعنى تركهم صرف أحمد ، وأرمل ، وأزمل </w:t>
      </w:r>
      <w:r>
        <w:rPr>
          <w:rStyle w:val="FootnoteAnchor"/>
          <w:rtl w:val="true"/>
        </w:rPr>
        <w:footnoteReference w:id="470"/>
      </w:r>
      <w:r>
        <w:rPr>
          <w:rFonts w:ascii="Amiri" w:hAnsi="Amiri" w:eastAsia="Amiri" w:cs="Amiri"/>
          <w:color w:val="111111"/>
          <w:sz w:val="28"/>
          <w:sz w:val="28"/>
          <w:szCs w:val="28"/>
          <w:rtl w:val="true"/>
          <w:lang w:bidi="ar-SA"/>
        </w:rPr>
        <w:t>، وتنضب ، ونرجس ، معرفة ؛ لأن هذه الزوائد فى أوائل الأسماء وقعت موقع ما هو أقعد منها فى ذلك الموضع ، وهى حروف 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فضارع أحمد أركب ، وتنضب تقتل ، ونرجس نضرب ، فحمل زوائد الأسماء فى هذا على أحكام زوائد الأفعال ؛ دلالة على أن الزيادة فى أوائل الكلم إنما بابها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نجدها للمعنى ومعها زائد آخر غيرها ؛ وذلك نحو ينطلق وأنطلق ، واحرنجم ، ويخرنطم ، ويقعنسس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للمضارعة هو حرفها وحده ، فأمّا النون فمصوغة فى حشو الكلمة فى الماضى ؛ نحو احرنجم ، ولم تجتمع مع حرف المضارعة فى وقت واحد ، كما التقت الهمزة والياء مع النون فى ألنجج ويلندد فى وقت واحد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ألدّ ثم تلحق النون فيما بعد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ألندد ، فقد رأيت الهمزة والنون غير مصطحبتين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حالان متعاديتان ؛ وذلك أن ألدّ ليس من صيغة ألندد فى شيء ، إنما ألدّ مذكر لدّاء ؛ كما أن أصمّ تذكير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ألندد فهمزته مرتجلة مع النون فى حال واحدة ، ولا يمكنك أن تدّعى أن احرنجم لمّا صرت إلى مضارعه فككت يده عمّا كان فيها من الزوائد ، ثم ارتجلت له زوائد غيرها ؛ ألا ترى أن المضارع مبناه على أن ينتظم جميع حروف الماضى من أصل أو زائد ؛ كبيطر ويبيطر ، وحوقل ويحوقل ، وجهور ، ويجهور ، وسلقى ويسلقى ، وقطّع ويقطّع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 ويتكسّر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 ويضارب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أكرم يكرم ، فلولا ما كره من التقاء الهمزتين فى أؤكرم لو جيء به ، بما أصله للزم أن يؤتى بزيادته فيه ؛ كما جيء بالزيادة فى نحو يتدحرج ، وينطلق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همزة انطلق فإنما حذفت فى ينطلق للاستغناء عنها ، بل قد كانت فى حال ثباتها فى حكم الساقط أصلا ؛ فهذا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الحرف المفرد فى أوّل الكلمة لا يكون للإلحاق ما حمل أصحابنا تهلل </w:t>
      </w:r>
      <w:r>
        <w:rPr>
          <w:rStyle w:val="FootnoteAnchor"/>
          <w:rtl w:val="true"/>
        </w:rPr>
        <w:footnoteReference w:id="471"/>
      </w:r>
      <w:r>
        <w:rPr>
          <w:rFonts w:ascii="Amiri" w:hAnsi="Amiri" w:eastAsia="Amiri" w:cs="Amiri"/>
          <w:color w:val="111111"/>
          <w:sz w:val="28"/>
          <w:sz w:val="28"/>
          <w:szCs w:val="28"/>
          <w:rtl w:val="true"/>
          <w:lang w:bidi="ar-SA"/>
        </w:rPr>
        <w:t>على أن ظهور تضعيفه إنما جاز لأنه علم ، والأعلام تغيّر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عندهم محبب ؛ لما ذكرناه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يوما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تجفاف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أتاؤه للإلحاق بباب قرطاس؟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واحتجّ فى ذلك بما انضاف إليها من زيادة الألف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يجوز أن يكون ما جاء عنهم من باب أملود </w:t>
      </w:r>
      <w:r>
        <w:rPr>
          <w:rStyle w:val="FootnoteAnchor"/>
          <w:rtl w:val="true"/>
        </w:rPr>
        <w:footnoteReference w:id="473"/>
      </w:r>
      <w:r>
        <w:rPr>
          <w:rFonts w:ascii="IRNazanin" w:hAnsi="IRNazanin" w:eastAsia="IRNazanin"/>
          <w:color w:val="111111"/>
          <w:sz w:val="28"/>
          <w:sz w:val="28"/>
          <w:szCs w:val="28"/>
          <w:rtl w:val="true"/>
          <w:lang w:bidi="fa-IR"/>
        </w:rPr>
        <w:t xml:space="preserve">وأظفور ملحقا بباب عسلوج </w:t>
      </w:r>
      <w:r>
        <w:rPr>
          <w:rStyle w:val="FootnoteAnchor"/>
          <w:rtl w:val="true"/>
        </w:rPr>
        <w:footnoteReference w:id="474"/>
      </w:r>
      <w:r>
        <w:rPr>
          <w:rFonts w:ascii="Amiri" w:hAnsi="Amiri" w:eastAsia="Amiri" w:cs="Amiri"/>
          <w:color w:val="111111"/>
          <w:sz w:val="28"/>
          <w:sz w:val="28"/>
          <w:szCs w:val="28"/>
          <w:rtl w:val="true"/>
          <w:lang w:bidi="ar-SA"/>
        </w:rPr>
        <w:t xml:space="preserve">، ودملوج ، وأن يكون إطريح وإسليح </w:t>
      </w:r>
      <w:r>
        <w:rPr>
          <w:rStyle w:val="FootnoteAnchor"/>
          <w:rtl w:val="true"/>
        </w:rPr>
        <w:footnoteReference w:id="475"/>
      </w:r>
      <w:r>
        <w:rPr>
          <w:rFonts w:ascii="Amiri" w:hAnsi="Amiri" w:eastAsia="Amiri" w:cs="Amiri"/>
          <w:color w:val="111111"/>
          <w:sz w:val="28"/>
          <w:sz w:val="28"/>
          <w:szCs w:val="28"/>
          <w:rtl w:val="true"/>
          <w:lang w:bidi="ar-SA"/>
        </w:rPr>
        <w:t xml:space="preserve">ملحقا بباب شنظير </w:t>
      </w:r>
      <w:r>
        <w:rPr>
          <w:rStyle w:val="FootnoteAnchor"/>
          <w:rtl w:val="true"/>
        </w:rPr>
        <w:footnoteReference w:id="476"/>
      </w:r>
      <w:r>
        <w:rPr>
          <w:rFonts w:ascii="Amiri" w:hAnsi="Amiri" w:eastAsia="Amiri" w:cs="Amiri"/>
          <w:color w:val="111111"/>
          <w:sz w:val="28"/>
          <w:sz w:val="28"/>
          <w:szCs w:val="28"/>
          <w:rtl w:val="true"/>
          <w:lang w:bidi="ar-SA"/>
        </w:rPr>
        <w:t>وخنزير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هذا عندى ؛ لأنه يلزم منه أن يكون باب إعصار وإسنام </w:t>
      </w:r>
      <w:r>
        <w:rPr>
          <w:rStyle w:val="FootnoteAnchor"/>
          <w:rtl w:val="true"/>
        </w:rPr>
        <w:footnoteReference w:id="477"/>
      </w:r>
      <w:r>
        <w:rPr>
          <w:rFonts w:ascii="IRNazanin" w:hAnsi="IRNazanin" w:eastAsia="IRNazanin"/>
          <w:color w:val="111111"/>
          <w:sz w:val="28"/>
          <w:sz w:val="28"/>
          <w:szCs w:val="28"/>
          <w:rtl w:val="true"/>
          <w:lang w:bidi="fa-IR"/>
        </w:rPr>
        <w:t xml:space="preserve">ملحقا بباب حدبار </w:t>
      </w:r>
      <w:r>
        <w:rPr>
          <w:rStyle w:val="FootnoteAnchor"/>
          <w:rtl w:val="true"/>
        </w:rPr>
        <w:footnoteReference w:id="478"/>
      </w:r>
      <w:r>
        <w:rPr>
          <w:rFonts w:ascii="IRNazanin" w:hAnsi="IRNazanin" w:eastAsia="IRNazanin"/>
          <w:color w:val="111111"/>
          <w:sz w:val="28"/>
          <w:sz w:val="28"/>
          <w:szCs w:val="28"/>
          <w:rtl w:val="true"/>
          <w:lang w:bidi="fa-IR"/>
        </w:rPr>
        <w:t xml:space="preserve">وهلقام </w:t>
      </w:r>
      <w:r>
        <w:rPr>
          <w:rStyle w:val="FootnoteAnchor"/>
          <w:rtl w:val="true"/>
        </w:rPr>
        <w:footnoteReference w:id="479"/>
      </w:r>
      <w:r>
        <w:rPr>
          <w:rFonts w:ascii="Amiri" w:hAnsi="Amiri" w:eastAsia="Amiri" w:cs="Amiri"/>
          <w:color w:val="111111"/>
          <w:sz w:val="28"/>
          <w:sz w:val="28"/>
          <w:szCs w:val="28"/>
          <w:rtl w:val="true"/>
          <w:lang w:bidi="ar-SA"/>
        </w:rPr>
        <w:t>، وباب إفعال لا يكون ملحقا ؛ ألا ترى أنه فى الأصل للمصدر ؛ نحو إكرام ، وإحسان ، وإجمال ، وإنعام ، وهذا مصدر فعل غير ملحق ، فيجب أن يكون المصدر فى ذلك على سمت فعله غير 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ونحوه إنما لا يجوز أن يكون ملحقا من قبل أن ما زيد على الزيادة الأولى فى أوّله إنما هو حرف لين ، وحرف اللين لا يكون للإلحاق ، إنما جيء به لمعنى ، وهو امتداد الصوت به ، وهذا حديث غير حديث الإلحاق ؛ ألا ترى أنك إنما تقابل بالملحق الأصل ، وباب </w:t>
      </w:r>
    </w:p>
    <w:p>
      <w:pPr>
        <w:pStyle w:val="BookText"/>
        <w:rPr/>
      </w:pPr>
      <w:r>
        <w:rPr>
          <w:rFonts w:ascii="Amiri" w:hAnsi="Amiri" w:eastAsia="Amiri" w:cs="Amiri"/>
          <w:color w:val="111111"/>
          <w:sz w:val="28"/>
          <w:sz w:val="28"/>
          <w:szCs w:val="28"/>
          <w:rtl w:val="true"/>
          <w:lang w:bidi="ar-SA"/>
        </w:rPr>
        <w:t>المدّ إنما هو الزيادة أبدا ، فالأمران على ما ترى فى البعد غايتان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فى باب إزمول </w:t>
      </w:r>
      <w:r>
        <w:rPr>
          <w:rStyle w:val="FootnoteAnchor"/>
          <w:rtl w:val="true"/>
        </w:rPr>
        <w:footnoteReference w:id="480"/>
      </w:r>
      <w:r>
        <w:rPr>
          <w:rFonts w:ascii="IRNazanin" w:hAnsi="IRNazanin" w:eastAsia="IRNazanin"/>
          <w:color w:val="111111"/>
          <w:sz w:val="28"/>
          <w:sz w:val="28"/>
          <w:szCs w:val="28"/>
          <w:rtl w:val="true"/>
          <w:lang w:bidi="fa-IR"/>
        </w:rPr>
        <w:t xml:space="preserve">، وإدرون </w:t>
      </w:r>
      <w:r>
        <w:rPr>
          <w:rStyle w:val="FootnoteAnchor"/>
          <w:rtl w:val="true"/>
        </w:rPr>
        <w:footnoteReference w:id="481"/>
      </w:r>
      <w:r>
        <w:rPr>
          <w:rFonts w:ascii="Amiri" w:hAnsi="Amiri" w:eastAsia="Amiri" w:cs="Amiri"/>
          <w:color w:val="111111"/>
          <w:sz w:val="28"/>
          <w:sz w:val="28"/>
          <w:szCs w:val="28"/>
          <w:rtl w:val="true"/>
          <w:lang w:bidi="ar-SA"/>
        </w:rPr>
        <w:t xml:space="preserve">، أملحق هو أم غير ملحق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الهمزة الزائدة الواو زائدة؟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هو ملحق بباب جردحل </w:t>
      </w:r>
      <w:r>
        <w:rPr>
          <w:rStyle w:val="FootnoteAnchor"/>
          <w:rtl w:val="true"/>
        </w:rPr>
        <w:footnoteReference w:id="482"/>
      </w:r>
      <w:r>
        <w:rPr>
          <w:rFonts w:ascii="IRNazanin" w:hAnsi="IRNazanin" w:eastAsia="IRNazanin"/>
          <w:color w:val="111111"/>
          <w:sz w:val="28"/>
          <w:sz w:val="28"/>
          <w:szCs w:val="28"/>
          <w:rtl w:val="true"/>
          <w:lang w:bidi="fa-IR"/>
        </w:rPr>
        <w:t xml:space="preserve">وحنزقر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الواو التى فيه ليست مدا ؛ لأنها مفتوح ما قبلها ، فشابهت الأصول بذلك فألحقت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فى طومار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ملحق بقسطاس ، والواو كما ترى بعد الضمّة ، أفلا تراه كيف ألحق بها مضموما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 وذلك أن موضع المدّ إنما هو قبيل الطرف مجاورا له ؛ كألف عماد ، وياء سعيد ، وواو 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واو طومار ، وياء ديماس </w:t>
      </w:r>
      <w:r>
        <w:rPr>
          <w:rStyle w:val="FootnoteAnchor"/>
          <w:rtl w:val="true"/>
        </w:rPr>
        <w:footnoteReference w:id="484"/>
      </w:r>
      <w:r>
        <w:rPr>
          <w:rFonts w:ascii="Amiri" w:hAnsi="Amiri" w:eastAsia="Amiri" w:cs="Amiri"/>
          <w:color w:val="111111"/>
          <w:sz w:val="28"/>
          <w:sz w:val="28"/>
          <w:szCs w:val="28"/>
          <w:rtl w:val="true"/>
          <w:lang w:bidi="ar-SA"/>
        </w:rPr>
        <w:t>فيمن قال دياميس فليستا للمدّ ؛ لأنهما لم تجاورا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 فى طومار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ملحق لمّا تقدّمت الواو فيه ، فلم تجاور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بنيت على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طومار وديماس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سوءال ، وسيئال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خفّفت الهمزة ألقيت حركتها على الحرفين قبلها ، ولم تحتشم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 وسيال ، ولم تجرهما مجرى واو مقروءة وياء خطيئة فى إبدالك الهمزة بعدهما إلى لفظهما ، وادّغامك إيّاهما فيها ، فى نحو مقروّة ، وخطيّة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 يقل فى تخفيف سوءال ، وسيئال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 ولا سيّال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لم يتمكّن حال المدّ إلا أن يجاور الطّرف؟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جيء بالمدّ فى هذه المواضع لنعمته وللين الصوت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آخر الكلمة موضع الوقف ، ومكان الاستراحة والأون </w:t>
      </w:r>
      <w:r>
        <w:rPr>
          <w:rStyle w:val="FootnoteAnchor"/>
          <w:rtl w:val="true"/>
        </w:rPr>
        <w:footnoteReference w:id="485"/>
      </w:r>
      <w:r>
        <w:rPr>
          <w:rFonts w:ascii="Amiri" w:hAnsi="Amiri" w:eastAsia="Amiri" w:cs="Amiri"/>
          <w:color w:val="111111"/>
          <w:sz w:val="28"/>
          <w:sz w:val="28"/>
          <w:szCs w:val="28"/>
          <w:rtl w:val="true"/>
          <w:lang w:bidi="ar-SA"/>
        </w:rPr>
        <w:t xml:space="preserve">؛ فقدّموا أمام الخوف الموقوف عليه ما يؤذن بسكونه ، وما يخفّض من غلواء </w:t>
      </w:r>
      <w:r>
        <w:rPr>
          <w:rStyle w:val="FootnoteAnchor"/>
          <w:rtl w:val="true"/>
        </w:rPr>
        <w:footnoteReference w:id="486"/>
      </w:r>
      <w:r>
        <w:rPr>
          <w:rFonts w:ascii="Amiri" w:hAnsi="Amiri" w:eastAsia="Amiri" w:cs="Amiri"/>
          <w:color w:val="111111"/>
          <w:sz w:val="28"/>
          <w:sz w:val="28"/>
          <w:szCs w:val="28"/>
          <w:rtl w:val="true"/>
          <w:lang w:bidi="ar-SA"/>
        </w:rPr>
        <w:t>الناطق واستمراره على سنن جريه ، وتتابع 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p>
    <w:p>
      <w:pPr>
        <w:pStyle w:val="BookText"/>
        <w:rPr/>
      </w:pPr>
      <w:r>
        <w:rPr>
          <w:rFonts w:ascii="Amiri" w:hAnsi="Amiri" w:eastAsia="Amiri" w:cs="Amiri"/>
          <w:color w:val="111111"/>
          <w:sz w:val="28"/>
          <w:sz w:val="28"/>
          <w:szCs w:val="28"/>
          <w:rtl w:val="true"/>
          <w:lang w:bidi="ar-SA"/>
        </w:rPr>
        <w:t xml:space="preserve">كثرت حروف المدّ قبل حرف الروىّ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كالتأسيس والرّدف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مؤذنا بالوقوف ، ومؤدّيا إلى الراحة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جاور حرف المدّ الروىّ كان آنس به ، وأشدّ إنعاما لمستمعه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نجد حرف اللين فى القافية عوضا عن حرف متحرّك ، أوزنة حرف متحرّك حذف من آخر البيت فى أتمّ أبيات ذلك البحر ؛ كثالث الطويل ، وثانى البسيط والكامل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موضع حرف اللين إنما هو لما جاور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ألف فاعل وفاعال وفاعول ونحو ذلك فإنها وإن كانت راسخة فى اللّين ، وعريقة فى المدّ ، فليس ذلك لاعتزامهم المدّ بها ، بل المدّ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يرجع إليها فى ذوقها ، وحسن النطق بها ؛ ألا تراها دخولها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لتجعل الفعل من اثنين فصاعدا ؛ نحو ضارب وشاتم ؛ فهذا معنى غير معنى المدّ ، وحديث غير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هذا الموضع فى كتابى فى شرح تصريف أبى عثمان وغيره من كتبى ، وما خرج من كلامى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كذا فهلا زيدت المدّات فى أواخر الكلم للمدّ ، فإن ذلك أنأى لهنّ ، وأشدّ تماديا بهنّ؟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ذاك من حيث كان مؤدّيا إلى نقض الغرض ، وذلك أنهنّ لو تطرفن لتسلّط الحذف عليهنّ ، فكان يكون ما أرادوه من زيادة الصوت بهنّ داعيا إلى استهلاكه بحذفهنّ ؛ ألا ترى أن ما جاء فى آخره الياء والواو قد حفظن عليه ، وارتبطن له بما زيد عليهن من التاء من بعدهن ؛ وذلك كعفرية ، وحدرية </w:t>
      </w:r>
      <w:r>
        <w:rPr>
          <w:rStyle w:val="FootnoteAnchor"/>
          <w:rtl w:val="true"/>
        </w:rPr>
        <w:footnoteReference w:id="487"/>
      </w:r>
      <w:r>
        <w:rPr>
          <w:rFonts w:ascii="Amiri" w:hAnsi="Amiri" w:eastAsia="Amiri" w:cs="Amiri"/>
          <w:color w:val="111111"/>
          <w:sz w:val="28"/>
          <w:sz w:val="28"/>
          <w:szCs w:val="28"/>
          <w:rtl w:val="true"/>
          <w:lang w:bidi="ar-SA"/>
        </w:rPr>
        <w:t xml:space="preserve">، وعفارية ، وقراسية </w:t>
      </w:r>
      <w:r>
        <w:rPr>
          <w:rStyle w:val="FootnoteAnchor"/>
          <w:rtl w:val="true"/>
        </w:rPr>
        <w:footnoteReference w:id="488"/>
      </w:r>
      <w:r>
        <w:rPr>
          <w:rFonts w:ascii="Amiri" w:hAnsi="Amiri" w:eastAsia="Amiri" w:cs="Amiri"/>
          <w:color w:val="111111"/>
          <w:sz w:val="28"/>
          <w:sz w:val="28"/>
          <w:szCs w:val="28"/>
          <w:rtl w:val="true"/>
          <w:lang w:bidi="ar-SA"/>
        </w:rPr>
        <w:t xml:space="preserve">، وعلانية ، ورفاهية ، وبلهنية </w:t>
      </w:r>
      <w:r>
        <w:rPr>
          <w:rStyle w:val="FootnoteAnchor"/>
          <w:rtl w:val="true"/>
        </w:rPr>
        <w:footnoteReference w:id="489"/>
      </w:r>
      <w:r>
        <w:rPr>
          <w:rFonts w:ascii="Amiri" w:hAnsi="Amiri" w:eastAsia="Amiri" w:cs="Amiri"/>
          <w:color w:val="111111"/>
          <w:sz w:val="28"/>
          <w:sz w:val="28"/>
          <w:szCs w:val="28"/>
          <w:rtl w:val="true"/>
          <w:lang w:bidi="ar-SA"/>
        </w:rPr>
        <w:t xml:space="preserve">، وسحفنية </w:t>
      </w:r>
      <w:r>
        <w:rPr>
          <w:rStyle w:val="FootnoteAnchor"/>
          <w:rtl w:val="true"/>
        </w:rPr>
        <w:footnoteReference w:id="490"/>
      </w:r>
      <w:r>
        <w:rPr>
          <w:rFonts w:ascii="Amiri" w:hAnsi="Amiri" w:eastAsia="Amiri" w:cs="Amiri"/>
          <w:color w:val="111111"/>
          <w:sz w:val="28"/>
          <w:sz w:val="28"/>
          <w:szCs w:val="28"/>
          <w:rtl w:val="true"/>
          <w:lang w:bidi="ar-SA"/>
        </w:rPr>
        <w:t xml:space="preserve">؛ وكذلك عرقوة ، وترقوة ، وقلنسوة ، وقمحدوة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رباع وثمان وشناح </w:t>
      </w:r>
      <w:r>
        <w:rPr>
          <w:rStyle w:val="FootnoteAnchor"/>
          <w:rtl w:val="true"/>
        </w:rPr>
        <w:footnoteReference w:id="492"/>
      </w:r>
      <w:r>
        <w:rPr>
          <w:rFonts w:ascii="Amiri" w:hAnsi="Amiri" w:eastAsia="Amiri" w:cs="Amiri"/>
          <w:color w:val="111111"/>
          <w:sz w:val="28"/>
          <w:sz w:val="28"/>
          <w:szCs w:val="28"/>
          <w:rtl w:val="true"/>
          <w:lang w:bidi="ar-SA"/>
        </w:rPr>
        <w:t>فإنما احتمل ذلك فيه للفرق بين المذكّر والمؤنّث فى رباعية وثمانية وشناحية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فلو زادوا الواو طرفا لوجب قلبها ياء ؛ ألا تراها لمّا حذفت التاء عنها فى الجمع قلبوها ياء ؛ 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الرياط البيض والقلنسى </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مهل حتّى تلحقى بعنس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المجنون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وبيض القلنسى من رجال أطاول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تقضّى عرقى الدلىّ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فلو زيدت هذه الحروف طرفا للمدّ بها لانتقض الغرض من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الوقف على حرف اللين ينقصه ويستهلك بعض مدّه ، ولذلك احتاجوا لهنّ إلى الهاء فى الوقف ؛ ليبين بها حرف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زيداه ، ووا غلامهموه ، ووا غلام غلامهيه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اعترض فقلنا فيه ، ولنعد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زيادة 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موضع زيادة الفعل أوّله ؛ بما قدّمته ، وبدلالة اجتماع ثلاث زوائد فيه ، نحو استفعل ؛ وباب زيادة الاسم آخرا بدلالة اجتماع ثلاث زوائد فيه ؛ نحو عنظيان </w:t>
      </w:r>
      <w:r>
        <w:rPr>
          <w:rStyle w:val="FootnoteAnchor"/>
          <w:rtl w:val="true"/>
        </w:rPr>
        <w:footnoteReference w:id="494"/>
      </w:r>
      <w:r>
        <w:rPr>
          <w:rFonts w:ascii="Amiri" w:hAnsi="Amiri" w:eastAsia="Amiri" w:cs="Amiri"/>
          <w:color w:val="111111"/>
          <w:sz w:val="28"/>
          <w:sz w:val="28"/>
          <w:szCs w:val="28"/>
          <w:rtl w:val="true"/>
          <w:lang w:bidi="ar-SA"/>
        </w:rPr>
        <w:t xml:space="preserve">، وخنذيان </w:t>
      </w:r>
      <w:r>
        <w:rPr>
          <w:rStyle w:val="FootnoteAnchor"/>
          <w:rtl w:val="true"/>
        </w:rPr>
        <w:footnoteReference w:id="495"/>
      </w:r>
      <w:r>
        <w:rPr>
          <w:rFonts w:ascii="IRNazanin" w:hAnsi="IRNazanin" w:eastAsia="IRNazanin"/>
          <w:color w:val="111111"/>
          <w:sz w:val="28"/>
          <w:sz w:val="28"/>
          <w:szCs w:val="28"/>
          <w:rtl w:val="true"/>
          <w:lang w:bidi="fa-IR"/>
        </w:rPr>
        <w:t xml:space="preserve">، وخنزوان </w:t>
      </w:r>
      <w:r>
        <w:rPr>
          <w:rStyle w:val="FootnoteAnchor"/>
          <w:rtl w:val="true"/>
        </w:rPr>
        <w:footnoteReference w:id="496"/>
      </w:r>
      <w:r>
        <w:rPr>
          <w:rFonts w:ascii="Amiri" w:hAnsi="Amiri" w:eastAsia="Amiri" w:cs="Amiri"/>
          <w:color w:val="111111"/>
          <w:sz w:val="28"/>
          <w:sz w:val="28"/>
          <w:szCs w:val="28"/>
          <w:rtl w:val="true"/>
          <w:lang w:bidi="ar-SA"/>
        </w:rPr>
        <w:t xml:space="preserve">، وعنفوان ، فما بالهم جعلوا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من زوائد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بها أوّل المثال ؛ نحو مفعل ، ومفعول ، ومفعال ، ومفعل ، وذلك الباب على 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لمعنى ضارعت بذلك حروف المضارعة فقدّمت ، وجعل ذلك عوضا من غلبة زيادة الفعل على أوّل الجزء ؛ كما جعل قلب الياء واوا فى التقوى والبقوى عوضا من كثرة دخول الواو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الجملة فالاسم أحمل للزيادة فى آخره من الفعل ، وذلك لقوّة الاسم وخفّته ، فاحتمل سحب الزيادة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 وثقله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يتحامل بما يتحامل به الاسم من ذلك لقوّته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ثقل الزيادة فى آخر الكلمة أنك لا تجد فى ذوات الخمسة ما زيد فيه من آخره إلا الألف لخفّتها ؛ وذلك قبعثرى </w:t>
      </w:r>
      <w:r>
        <w:rPr>
          <w:rStyle w:val="FootnoteAnchor"/>
          <w:rtl w:val="true"/>
        </w:rPr>
        <w:footnoteReference w:id="497"/>
      </w:r>
      <w:r>
        <w:rPr>
          <w:rFonts w:ascii="IRNazanin" w:hAnsi="IRNazanin" w:eastAsia="IRNazanin"/>
          <w:color w:val="111111"/>
          <w:sz w:val="28"/>
          <w:sz w:val="28"/>
          <w:szCs w:val="28"/>
          <w:rtl w:val="true"/>
          <w:lang w:bidi="fa-IR"/>
        </w:rPr>
        <w:t xml:space="preserve">، وضبغطرى </w:t>
      </w:r>
      <w:r>
        <w:rPr>
          <w:rStyle w:val="FootnoteAnchor"/>
          <w:rtl w:val="true"/>
        </w:rPr>
        <w:footnoteReference w:id="498"/>
      </w:r>
      <w:r>
        <w:rPr>
          <w:rFonts w:ascii="Amiri" w:hAnsi="Amiri" w:eastAsia="Amiri" w:cs="Amiri"/>
          <w:color w:val="111111"/>
          <w:sz w:val="28"/>
          <w:sz w:val="28"/>
          <w:szCs w:val="28"/>
          <w:rtl w:val="true"/>
          <w:lang w:bidi="ar-SA"/>
        </w:rPr>
        <w:t>، وإنما ذلك لطول ذوات الخمسة ، فلا ينتهى إلى آخرها إلا وقد ملّت لطولها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يجمعوا على آخرها تماديه وتحميله 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زيادتها فى حشوها ؛ نحو عضرفوط </w:t>
      </w:r>
      <w:r>
        <w:rPr>
          <w:rStyle w:val="FootnoteAnchor"/>
          <w:rtl w:val="true"/>
        </w:rPr>
        <w:footnoteReference w:id="499"/>
      </w:r>
      <w:r>
        <w:rPr>
          <w:rFonts w:ascii="IRNazanin" w:hAnsi="IRNazanin" w:eastAsia="IRNazanin"/>
          <w:color w:val="111111"/>
          <w:sz w:val="28"/>
          <w:sz w:val="28"/>
          <w:szCs w:val="28"/>
          <w:rtl w:val="true"/>
          <w:lang w:bidi="fa-IR"/>
        </w:rPr>
        <w:t xml:space="preserve">، وقرطبوس </w:t>
      </w:r>
      <w:r>
        <w:rPr>
          <w:rStyle w:val="FootnoteAnchor"/>
          <w:rtl w:val="true"/>
        </w:rPr>
        <w:footnoteReference w:id="500"/>
      </w:r>
      <w:r>
        <w:rPr>
          <w:rFonts w:ascii="Amiri" w:hAnsi="Amiri" w:eastAsia="Amiri" w:cs="Amiri"/>
          <w:color w:val="111111"/>
          <w:sz w:val="28"/>
          <w:sz w:val="28"/>
          <w:szCs w:val="28"/>
          <w:rtl w:val="true"/>
          <w:lang w:bidi="ar-SA"/>
        </w:rPr>
        <w:t xml:space="preserve">، ويستعور </w:t>
      </w:r>
      <w:r>
        <w:rPr>
          <w:rStyle w:val="FootnoteAnchor"/>
          <w:rtl w:val="true"/>
        </w:rPr>
        <w:footnoteReference w:id="501"/>
      </w:r>
      <w:r>
        <w:rPr>
          <w:rFonts w:ascii="Amiri" w:hAnsi="Amiri" w:eastAsia="Amiri" w:cs="Amiri"/>
          <w:color w:val="111111"/>
          <w:sz w:val="28"/>
          <w:sz w:val="28"/>
          <w:szCs w:val="28"/>
          <w:rtl w:val="true"/>
          <w:lang w:bidi="ar-SA"/>
        </w:rPr>
        <w:t xml:space="preserve">، وصهصليق </w:t>
      </w:r>
      <w:r>
        <w:rPr>
          <w:rStyle w:val="FootnoteAnchor"/>
          <w:rtl w:val="true"/>
        </w:rPr>
        <w:footnoteReference w:id="502"/>
      </w:r>
      <w:r>
        <w:rPr>
          <w:rFonts w:ascii="Amiri" w:hAnsi="Amiri" w:eastAsia="Amiri" w:cs="Amiri"/>
          <w:color w:val="111111"/>
          <w:sz w:val="28"/>
          <w:sz w:val="28"/>
          <w:szCs w:val="28"/>
          <w:rtl w:val="true"/>
          <w:lang w:bidi="ar-SA"/>
        </w:rPr>
        <w:t xml:space="preserve">، وجعفليق </w:t>
      </w:r>
      <w:r>
        <w:rPr>
          <w:rStyle w:val="FootnoteAnchor"/>
          <w:rtl w:val="true"/>
        </w:rPr>
        <w:footnoteReference w:id="503"/>
      </w:r>
      <w:r>
        <w:rPr>
          <w:rFonts w:ascii="Amiri" w:hAnsi="Amiri" w:eastAsia="Amiri" w:cs="Amiri"/>
          <w:color w:val="111111"/>
          <w:sz w:val="28"/>
          <w:sz w:val="28"/>
          <w:szCs w:val="28"/>
          <w:rtl w:val="true"/>
          <w:lang w:bidi="ar-SA"/>
        </w:rPr>
        <w:t xml:space="preserve">، وعندليب ، وحنبريت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أنهم لمّا أرادوا ألا يخلوا ذوات الخمسة من الزيادة ، كما لم يخلوا منها الأصلين اللذين قبلها حشوا بالزيادة تقديما لها ؛ كراهية أن ينتهى إلى آخر الكلمة على طولها ، ثم يتجشّموا حينئذ زيادة هناك فيثقل أمرها ، ويتشنّع عليهم تحمّلها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المعنى للّفظ ، وكون اللفظ خادما له ، مشيدا به ، وأنه إنما جيء به له ، ومن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المعنى وترك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كتذكير المؤنّث ، وتأنيث المذكّر ، وإضمار الفاعل لدلالة المعنى عليه ، وإضمار المصدر لدلالة الفعل عليه ، وحذف الحروف ، والأجزاء التوامّ ، والجمل ، وغير ذلك حملا عليه وتصوّرا له ، وغير ذلك مما يطول ذكره ، ويملّ أيسره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مستقرّ ، ومذهب غير مستنكر</w:t>
      </w:r>
      <w:r>
        <w:rPr>
          <w:rFonts w:eastAsia="Amiri" w:cs="Amiri" w:ascii="Amiri" w:hAnsi="Amiri"/>
          <w:color w:val="111111"/>
          <w:sz w:val="28"/>
          <w:szCs w:val="28"/>
          <w:rtl w:val="true"/>
          <w:lang w:bidi="ar-SA"/>
        </w:rPr>
        <w:t xml:space="preserve">. </w:t>
      </w:r>
      <w:bookmarkStart w:id="167" w:name="pg14385_150499"/>
    </w:p>
    <w:p>
      <w:pPr>
        <w:pStyle w:val="Heading2"/>
        <w:numPr>
          <w:ilvl w:val="1"/>
          <w:numId w:val="1"/>
        </w:numPr>
        <w:rPr/>
      </w:pPr>
      <w:bookmarkStart w:id="168" w:name="__RefHeading___Toc7760580_3381743652"/>
      <w:bookmarkStart w:id="169" w:name="_Toc58"/>
      <w:bookmarkEnd w:id="167"/>
      <w:bookmarkEnd w:id="168"/>
      <w:r>
        <w:rPr>
          <w:rtl w:val="true"/>
        </w:rPr>
        <w:t>باب فى أن العرب قد أرادت من العلل والأغراض</w:t>
      </w:r>
      <w:bookmarkEnd w:id="169"/>
    </w:p>
    <w:p>
      <w:pPr>
        <w:pStyle w:val="BookText"/>
        <w:rPr/>
      </w:pPr>
      <w:r>
        <w:rPr>
          <w:rFonts w:ascii="Amiri" w:hAnsi="Amiri" w:eastAsia="Amiri" w:cs="Amiri"/>
          <w:color w:val="111111"/>
          <w:sz w:val="28"/>
          <w:sz w:val="28"/>
          <w:szCs w:val="28"/>
          <w:rtl w:val="true"/>
          <w:lang w:bidi="ar-SA"/>
        </w:rPr>
        <w:t>ما نسبناه إليها ، وحملناه عليها</w:t>
      </w:r>
    </w:p>
    <w:p>
      <w:pPr>
        <w:pStyle w:val="BookText"/>
        <w:rPr/>
      </w:pPr>
      <w:r>
        <w:rPr>
          <w:rFonts w:ascii="Amiri" w:hAnsi="Amiri" w:eastAsia="Amiri" w:cs="Amiri"/>
          <w:color w:val="111111"/>
          <w:sz w:val="28"/>
          <w:sz w:val="28"/>
          <w:szCs w:val="28"/>
          <w:rtl w:val="true"/>
          <w:lang w:bidi="ar-SA"/>
        </w:rPr>
        <w:t xml:space="preserve">اعلم أن هذا موضع فى تثبيته وتمكينه منفعة ظاهرة ، وللنفس به مسكة وعصمة ؛ لأن فيه تصحيح ما ندّعيه على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أرادت كذا لكذا ، وفعلت كذا 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أحزم لها ، وأجمل بها ، وأدلّ على الحكمة المنسوبة إليها ، من أن تكون تكلفت ما تكلّفته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استمرارها على ووتيرة واحدة ، وتقرّيها منهجا واحدا ، تراعيه وتلاحظه ، وتتحمّل لذلك مشاقّه وكلفه ، وتعتذر من تقصير إن جرى وقتا منها فى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يجوز أن يكون ذلك كلّه فى كل لغة لهم ، وعند كلّ قوم منهم ، حتى لا يختلف ولا ينتقض ، ولا يتهاجر ، على كثرتهم ، وسعة بلادهم ، وطول عهد زمان هذه اللغة لهم ، وتصرّفها على ألسنتهم ، اتّفاقا وقع ، حتى لم يختلف فيه اثنان ، ولا تنازعه فريقان ، إلا وهم له مريدون ، وبسيافه على أوضاعهم فيه معنيّون ؛ ألا ترى إلى اطّراد رفع الفاعل ، ونصب المفعول ، والجرّ بحروف الجرّ ، والنصب بحروفه ، والجزم بحروفه ، وغير ذلك من حديث التثنية والجمع ، والإضافة والنسب ، والتحقير ، وما يطول شرحه ؛ فهل يحسن بذى لبّ أن يعتقد أنّ هذا كله اتّفاق وقع ، وتوارد اتّجه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شيئا طبعوا عليه ، وأجيئوا إليه ، من غير اعتقاد منهم لعلله ، ولا لقصد من القصود التى تنسبها إليهم فى قوانينه وأغراضه ، بل لأن آخرا منهم حذا على ما نهج الأوّل فقال به ، وقام الأوّل للثانى فى كونه إماما له فيه مقام من هدى الأوّل إليه ، وبعثه عليه ، ملكا كان أو خاطرا؟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يخلو ذلك أن يكون خبرا روسلوا به ، أو تيقّظا نبّهوا على وجه الحكمة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وحيا أو ما يجرى مجراه فهو أنبه له ، وأذهب فى شرف الحال به ؛ لأن الله سبحانه إنما هداهم لذلك ووقفهم عليه ؛ لأن فى طباعهم قبولا له ، وانطواء على صحّة الوضع فيه ؛ لأنهم مع ما قدّمناه من ذكر كونهم عليه فى </w:t>
      </w:r>
    </w:p>
    <w:p>
      <w:pPr>
        <w:pStyle w:val="BookText"/>
        <w:rPr/>
      </w:pPr>
      <w:r>
        <w:rPr>
          <w:rFonts w:ascii="Amiri" w:hAnsi="Amiri" w:eastAsia="Amiri" w:cs="Amiri"/>
          <w:color w:val="111111"/>
          <w:sz w:val="28"/>
          <w:sz w:val="28"/>
          <w:szCs w:val="28"/>
          <w:rtl w:val="true"/>
          <w:lang w:bidi="ar-SA"/>
        </w:rPr>
        <w:t xml:space="preserve">أوّل الكتاب من لطف الحسّ وصفائه ، ونصاعة جوهر الفكر ونقائه ، لم يؤتوا هذه اللغة الشريفة ، المنقادة الكريمة ، إلا ونفوسهم قابلة لها ، محسّة لقوّة الصنعة فيها ، معترفة بقدر النّعمة عليهم بما وهب لهم منها ؛ ألا ترى إلى قول أبى مهديّة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يقولون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شنبذ ، ولست مشنبذا</w:t>
      </w:r>
    </w:p>
    <w:p>
      <w:pPr>
        <w:pStyle w:val="BookText"/>
        <w:rPr/>
      </w:pPr>
      <w:r>
        <w:rPr>
          <w:rFonts w:ascii="Amiri" w:hAnsi="Amiri" w:eastAsia="Amiri" w:cs="Amiri"/>
          <w:color w:val="111111"/>
          <w:sz w:val="28"/>
          <w:sz w:val="28"/>
          <w:szCs w:val="28"/>
          <w:rtl w:val="true"/>
          <w:lang w:bidi="ar-SA"/>
        </w:rPr>
        <w:t>طوال الليالى ما أقام ثبير</w:t>
      </w:r>
    </w:p>
    <w:p>
      <w:pPr>
        <w:pStyle w:val="BookText"/>
        <w:rPr/>
      </w:pPr>
      <w:r>
        <w:rPr>
          <w:rFonts w:ascii="Amiri" w:hAnsi="Amiri" w:eastAsia="Amiri" w:cs="Amiri"/>
          <w:color w:val="111111"/>
          <w:sz w:val="28"/>
          <w:sz w:val="28"/>
          <w:szCs w:val="28"/>
          <w:rtl w:val="true"/>
          <w:lang w:bidi="ar-SA"/>
        </w:rPr>
        <w:t xml:space="preserve">ولا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زوذا ليعجل صاحبى</w:t>
      </w:r>
    </w:p>
    <w:p>
      <w:pPr>
        <w:pStyle w:val="BookText"/>
        <w:rPr/>
      </w:pPr>
      <w:r>
        <w:rPr>
          <w:rFonts w:ascii="Amiri" w:hAnsi="Amiri" w:eastAsia="Amiri" w:cs="Amiri"/>
          <w:color w:val="111111"/>
          <w:sz w:val="28"/>
          <w:sz w:val="28"/>
          <w:szCs w:val="28"/>
          <w:rtl w:val="true"/>
          <w:lang w:bidi="ar-SA"/>
        </w:rPr>
        <w:t>وبستان فى صدرى علىّ كبير</w:t>
      </w:r>
    </w:p>
    <w:p>
      <w:pPr>
        <w:pStyle w:val="BookText"/>
        <w:rPr/>
      </w:pPr>
      <w:r>
        <w:rPr>
          <w:rFonts w:ascii="Amiri" w:hAnsi="Amiri" w:eastAsia="Amiri" w:cs="Amiri"/>
          <w:color w:val="111111"/>
          <w:sz w:val="28"/>
          <w:sz w:val="28"/>
          <w:szCs w:val="28"/>
          <w:rtl w:val="true"/>
          <w:lang w:bidi="ar-SA"/>
        </w:rPr>
        <w:t>ولا تاركا لحنى لأحسن لحنهم</w:t>
      </w:r>
    </w:p>
    <w:p>
      <w:pPr>
        <w:pStyle w:val="BookText"/>
        <w:rPr/>
      </w:pPr>
      <w:r>
        <w:rPr>
          <w:rFonts w:ascii="Amiri" w:hAnsi="Amiri" w:eastAsia="Amiri" w:cs="Amiri"/>
          <w:color w:val="111111"/>
          <w:sz w:val="28"/>
          <w:sz w:val="28"/>
          <w:szCs w:val="28"/>
          <w:rtl w:val="true"/>
          <w:lang w:bidi="ar-SA"/>
        </w:rPr>
        <w:t>ولو دار صرف الدهر حيث يدور</w:t>
      </w:r>
    </w:p>
    <w:p>
      <w:pPr>
        <w:pStyle w:val="BookText"/>
        <w:rPr/>
      </w:pPr>
      <w:r>
        <w:rPr>
          <w:rFonts w:ascii="Amiri" w:hAnsi="Amiri" w:eastAsia="Amiri" w:cs="Amiri"/>
          <w:color w:val="111111"/>
          <w:sz w:val="28"/>
          <w:sz w:val="28"/>
          <w:szCs w:val="28"/>
          <w:rtl w:val="true"/>
          <w:lang w:bidi="ar-SA"/>
        </w:rPr>
        <w:t xml:space="preserve">وحدّثنى المتنبى شاعرنا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عرفته إلا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منصرفى من مصر فى جماعة من العرب ، وأحدهم يتحدّث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فى كلامه فلاة واسعة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يحير فيها الطرف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منهم يلقّنه سرّا من الجماعة بينه وبينه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 يحار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هداية بعضهم لبعض ، وتنبيهه إيّاه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عمّار </w:t>
      </w:r>
      <w:r>
        <w:rPr>
          <w:rStyle w:val="FootnoteAnchor"/>
          <w:rtl w:val="true"/>
        </w:rPr>
        <w:footnoteReference w:id="506"/>
      </w:r>
      <w:r>
        <w:rPr>
          <w:rFonts w:ascii="Amiri" w:hAnsi="Amiri" w:eastAsia="Amiri" w:cs="Amiri"/>
          <w:color w:val="111111"/>
          <w:sz w:val="28"/>
          <w:sz w:val="28"/>
          <w:szCs w:val="28"/>
          <w:rtl w:val="true"/>
          <w:lang w:bidi="ar-SA"/>
        </w:rPr>
        <w:t xml:space="preserve">الكلبىّ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عيب عليه بيت من شعره ؛ فامتعض لذلك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ذا لقينا من المستعربين ومن</w:t>
      </w:r>
    </w:p>
    <w:p>
      <w:pPr>
        <w:pStyle w:val="BookText"/>
        <w:rPr/>
      </w:pPr>
      <w:r>
        <w:rPr>
          <w:rFonts w:ascii="Amiri" w:hAnsi="Amiri" w:eastAsia="Amiri" w:cs="Amiri"/>
          <w:color w:val="111111"/>
          <w:sz w:val="28"/>
          <w:sz w:val="28"/>
          <w:szCs w:val="28"/>
          <w:rtl w:val="true"/>
          <w:lang w:bidi="ar-SA"/>
        </w:rPr>
        <w:t>قياس نحوهم هذا الذى ابتدعوا</w:t>
      </w:r>
    </w:p>
    <w:p>
      <w:pPr>
        <w:pStyle w:val="BookText"/>
        <w:rPr/>
      </w:pPr>
      <w:r>
        <w:rPr>
          <w:rFonts w:ascii="Amiri" w:hAnsi="Amiri" w:eastAsia="Amiri" w:cs="Amiri"/>
          <w:color w:val="111111"/>
          <w:sz w:val="28"/>
          <w:sz w:val="28"/>
          <w:szCs w:val="28"/>
          <w:rtl w:val="true"/>
          <w:lang w:bidi="ar-SA"/>
        </w:rPr>
        <w:t>إن قلت قافية بكرا يكون بها</w:t>
      </w:r>
    </w:p>
    <w:p>
      <w:pPr>
        <w:pStyle w:val="BookText"/>
        <w:rPr/>
      </w:pPr>
      <w:r>
        <w:rPr>
          <w:rFonts w:ascii="Amiri" w:hAnsi="Amiri" w:eastAsia="Amiri" w:cs="Amiri"/>
          <w:color w:val="111111"/>
          <w:sz w:val="28"/>
          <w:sz w:val="28"/>
          <w:szCs w:val="28"/>
          <w:rtl w:val="true"/>
          <w:lang w:bidi="ar-SA"/>
        </w:rPr>
        <w:t>بيت خلاف الذى قاسوه أو ذرعوا</w:t>
      </w:r>
    </w:p>
    <w:p>
      <w:pPr>
        <w:pStyle w:val="BookText"/>
        <w:rPr/>
      </w:pPr>
      <w:r>
        <w:rPr>
          <w:rFonts w:ascii="Amiri" w:hAnsi="Amiri" w:eastAsia="Amiri" w:cs="Amiri"/>
          <w:color w:val="111111"/>
          <w:sz w:val="28"/>
          <w:sz w:val="28"/>
          <w:szCs w:val="28"/>
          <w:rtl w:val="true"/>
          <w:lang w:bidi="ar-SA"/>
        </w:rPr>
        <w:t>قالوا لحنت ، وهذا ليس منتصبا</w:t>
      </w:r>
    </w:p>
    <w:p>
      <w:pPr>
        <w:pStyle w:val="BookText"/>
        <w:rPr/>
      </w:pPr>
      <w:r>
        <w:rPr>
          <w:rFonts w:ascii="Amiri" w:hAnsi="Amiri" w:eastAsia="Amiri" w:cs="Amiri"/>
          <w:color w:val="111111"/>
          <w:sz w:val="28"/>
          <w:sz w:val="28"/>
          <w:szCs w:val="28"/>
          <w:rtl w:val="true"/>
          <w:lang w:bidi="ar-SA"/>
        </w:rPr>
        <w:t>وذاك خفض ، وهذا ليس يرتفع</w:t>
      </w:r>
    </w:p>
    <w:p>
      <w:pPr>
        <w:pStyle w:val="BookText"/>
        <w:rPr/>
      </w:pPr>
      <w:r>
        <w:rPr>
          <w:rFonts w:ascii="Amiri" w:hAnsi="Amiri" w:eastAsia="Amiri" w:cs="Amiri"/>
          <w:color w:val="111111"/>
          <w:sz w:val="28"/>
          <w:sz w:val="28"/>
          <w:szCs w:val="28"/>
          <w:rtl w:val="true"/>
          <w:lang w:bidi="ar-SA"/>
        </w:rPr>
        <w:t>وحرّضوا بين عبد الله من حمق</w:t>
      </w:r>
    </w:p>
    <w:p>
      <w:pPr>
        <w:pStyle w:val="BookText"/>
        <w:rPr/>
      </w:pPr>
      <w:r>
        <w:rPr>
          <w:rFonts w:ascii="Amiri" w:hAnsi="Amiri" w:eastAsia="Amiri" w:cs="Amiri"/>
          <w:color w:val="111111"/>
          <w:sz w:val="28"/>
          <w:sz w:val="28"/>
          <w:szCs w:val="28"/>
          <w:rtl w:val="true"/>
          <w:lang w:bidi="ar-SA"/>
        </w:rPr>
        <w:t>وبين زيد فطال الضرب والوجع</w:t>
      </w:r>
    </w:p>
    <w:p>
      <w:pPr>
        <w:pStyle w:val="BookText"/>
        <w:rPr/>
      </w:pPr>
      <w:r>
        <w:rPr>
          <w:rFonts w:ascii="Amiri" w:hAnsi="Amiri" w:eastAsia="Amiri" w:cs="Amiri"/>
          <w:color w:val="111111"/>
          <w:sz w:val="28"/>
          <w:sz w:val="28"/>
          <w:szCs w:val="28"/>
          <w:rtl w:val="true"/>
          <w:lang w:bidi="ar-SA"/>
        </w:rPr>
        <w:t>كم بين قوم قد احتالوا لمنطقهم</w:t>
      </w:r>
    </w:p>
    <w:p>
      <w:pPr>
        <w:pStyle w:val="BookText"/>
        <w:rPr/>
      </w:pPr>
      <w:r>
        <w:rPr>
          <w:rFonts w:ascii="Amiri" w:hAnsi="Amiri" w:eastAsia="Amiri" w:cs="Amiri"/>
          <w:color w:val="111111"/>
          <w:sz w:val="28"/>
          <w:sz w:val="28"/>
          <w:szCs w:val="28"/>
          <w:rtl w:val="true"/>
          <w:lang w:bidi="ar-SA"/>
        </w:rPr>
        <w:t>وبين قوم على إعرابهم طبعوا</w:t>
      </w:r>
    </w:p>
    <w:p>
      <w:pPr>
        <w:pStyle w:val="BookText"/>
        <w:rPr/>
      </w:pPr>
      <w:r>
        <w:rPr>
          <w:rFonts w:ascii="Amiri" w:hAnsi="Amiri" w:eastAsia="Amiri" w:cs="Amiri"/>
          <w:color w:val="111111"/>
          <w:sz w:val="28"/>
          <w:sz w:val="28"/>
          <w:szCs w:val="28"/>
          <w:rtl w:val="true"/>
          <w:lang w:bidi="ar-SA"/>
        </w:rPr>
        <w:t>ما كلّ قولى مشروحا لكم ، فخذوا</w:t>
      </w:r>
    </w:p>
    <w:p>
      <w:pPr>
        <w:pStyle w:val="BookText"/>
        <w:rPr/>
      </w:pPr>
      <w:r>
        <w:rPr>
          <w:rFonts w:ascii="IRNazanin" w:hAnsi="IRNazanin" w:eastAsia="IRNazanin"/>
          <w:color w:val="111111"/>
          <w:sz w:val="28"/>
          <w:sz w:val="28"/>
          <w:szCs w:val="28"/>
          <w:rtl w:val="true"/>
          <w:lang w:bidi="fa-IR"/>
        </w:rPr>
        <w:t>ما تعرفون ، وما لم تعرفوا فدعوا</w:t>
      </w:r>
    </w:p>
    <w:p>
      <w:pPr>
        <w:pStyle w:val="BookText"/>
        <w:rPr/>
      </w:pPr>
      <w:r>
        <w:rPr>
          <w:rFonts w:ascii="IRNazanin" w:hAnsi="IRNazanin" w:eastAsia="IRNazanin"/>
          <w:color w:val="111111"/>
          <w:sz w:val="28"/>
          <w:sz w:val="28"/>
          <w:szCs w:val="28"/>
          <w:rtl w:val="true"/>
          <w:lang w:bidi="fa-IR"/>
        </w:rPr>
        <w:t>لأن أرضى أرض لا تشبّ بها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 المجوس ولا تبنى بها البيع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والخبر المشهور فى هذا للنابغة وقد عيب عليه قوله فى الداليّة المجرورة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وبذاك خبّرنا الغراب الأسود </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زعم البوارح أن رحلتنا غدا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لم يفهمه أتى بمغنّية فغنّته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آل ميّة رائح أو مغتد</w:t>
      </w:r>
    </w:p>
    <w:p>
      <w:pPr>
        <w:pStyle w:val="BookText"/>
        <w:rPr/>
      </w:pPr>
      <w:r>
        <w:rPr>
          <w:rFonts w:ascii="Amiri" w:hAnsi="Amiri" w:eastAsia="Amiri" w:cs="Amiri"/>
          <w:color w:val="111111"/>
          <w:sz w:val="28"/>
          <w:sz w:val="28"/>
          <w:szCs w:val="28"/>
          <w:rtl w:val="true"/>
          <w:lang w:bidi="ar-SA"/>
        </w:rPr>
        <w:t xml:space="preserve">عجلان ذا زاد وغير مزوّد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ومدّت الوصل وأشبعته ، ثم 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وبذاك خبّرنا الغراب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ومطلت واو الوصل ، فلمّا أحسّه عرفه واعتذر منه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وبذاك تنعاب الغراب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 دخلت يثرب وفى شعرى صنعة ، ثم خرجت منها وأنا أشعر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الحسن فكان يرى ويعتقد أن العرب لا تستنكر الإقواء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قصيدة إلا وفيها الإقواء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ويعتلّ لذلك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بيت منها شعر قائم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الاعتلال منه يضعف ويقبّح التضمين فى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وأنشدنا أبو عبد الله الشجرىّ يوما لنفسه شعرا مرفوعا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بسنجار كنظرة ذى هوى</w:t>
      </w:r>
    </w:p>
    <w:p>
      <w:pPr>
        <w:pStyle w:val="BookText"/>
        <w:rPr/>
      </w:pPr>
      <w:r>
        <w:rPr>
          <w:rFonts w:ascii="IRNazanin" w:hAnsi="IRNazanin" w:eastAsia="IRNazanin"/>
          <w:color w:val="111111"/>
          <w:sz w:val="28"/>
          <w:sz w:val="28"/>
          <w:szCs w:val="28"/>
          <w:rtl w:val="true"/>
          <w:lang w:bidi="fa-IR"/>
        </w:rPr>
        <w:t>رأى وطنا فانهلّ بالماء غالبه</w:t>
      </w:r>
    </w:p>
    <w:p>
      <w:pPr>
        <w:pStyle w:val="BookText"/>
        <w:rPr/>
      </w:pPr>
      <w:r>
        <w:rPr>
          <w:rFonts w:ascii="IRNazanin" w:hAnsi="IRNazanin" w:eastAsia="IRNazanin"/>
          <w:color w:val="111111"/>
          <w:sz w:val="28"/>
          <w:sz w:val="28"/>
          <w:szCs w:val="28"/>
          <w:rtl w:val="true"/>
          <w:lang w:bidi="fa-IR"/>
        </w:rPr>
        <w:t>لأونس من أبناء سعد ظعائنا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يزنّ الذى من نحوهن مناسبه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يقول فيها يصف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إليه خدلة الساق أعلقت</w:t>
      </w:r>
    </w:p>
    <w:p>
      <w:pPr>
        <w:pStyle w:val="BookText"/>
        <w:rPr/>
      </w:pPr>
      <w:r>
        <w:rPr>
          <w:rFonts w:ascii="Amiri" w:hAnsi="Amiri" w:eastAsia="Amiri" w:cs="Amiri"/>
          <w:color w:val="111111"/>
          <w:sz w:val="28"/>
          <w:sz w:val="28"/>
          <w:szCs w:val="28"/>
          <w:rtl w:val="true"/>
          <w:lang w:bidi="ar-SA"/>
        </w:rPr>
        <w:t xml:space="preserve">به منه مسموما دوينة حاجبه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دوينه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يفهم ما أردت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أليس هاهنا تضع الجرير </w:t>
      </w:r>
      <w:r>
        <w:rPr>
          <w:rStyle w:val="FootnoteAnchor"/>
          <w:rtl w:val="true"/>
        </w:rPr>
        <w:footnoteReference w:id="512"/>
      </w:r>
      <w:r>
        <w:rPr>
          <w:rFonts w:ascii="Amiri" w:hAnsi="Amiri" w:eastAsia="Amiri" w:cs="Amiri"/>
          <w:color w:val="111111"/>
          <w:sz w:val="28"/>
          <w:sz w:val="28"/>
          <w:szCs w:val="28"/>
          <w:rtl w:val="true"/>
          <w:lang w:bidi="ar-SA"/>
        </w:rPr>
        <w:t xml:space="preserve">على القرمة </w:t>
      </w:r>
      <w:r>
        <w:rPr>
          <w:rStyle w:val="FootnoteAnchor"/>
          <w:rtl w:val="true"/>
        </w:rPr>
        <w:footnoteReference w:id="513"/>
      </w:r>
      <w:r>
        <w:rPr>
          <w:rFonts w:ascii="Amiri" w:hAnsi="Amiri" w:eastAsia="Amiri" w:cs="Amiri"/>
          <w:color w:val="111111"/>
          <w:sz w:val="28"/>
          <w:sz w:val="28"/>
          <w:szCs w:val="28"/>
          <w:rtl w:val="true"/>
          <w:lang w:bidi="ar-SA"/>
        </w:rPr>
        <w:t xml:space="preserve">، على الجرفة </w:t>
      </w:r>
      <w:r>
        <w:rPr>
          <w:rStyle w:val="FootnoteAnchor"/>
          <w:rtl w:val="true"/>
        </w:rPr>
        <w:footnoteReference w:id="514"/>
      </w:r>
      <w:r>
        <w:rPr>
          <w:rFonts w:ascii="Amiri" w:hAnsi="Amiri" w:eastAsia="Amiri" w:cs="Amiri"/>
          <w:color w:val="111111"/>
          <w:sz w:val="28"/>
          <w:sz w:val="28"/>
          <w:szCs w:val="28"/>
          <w:rtl w:val="true"/>
          <w:lang w:bidi="ar-SA"/>
        </w:rPr>
        <w:t xml:space="preserve">؟ وأومأ إلى أنفه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غير 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يفهم ، وأعاد اعتذاره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هذا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أيحسن أن يقول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آذنتنا ببينها أسماء</w:t>
      </w:r>
    </w:p>
    <w:p>
      <w:pPr>
        <w:pStyle w:val="BookText"/>
        <w:rPr/>
      </w:pPr>
      <w:r>
        <w:rPr>
          <w:rFonts w:ascii="Amiri" w:hAnsi="Amiri" w:eastAsia="Amiri" w:cs="Amiri"/>
          <w:color w:val="111111"/>
          <w:sz w:val="28"/>
          <w:sz w:val="28"/>
          <w:szCs w:val="28"/>
          <w:rtl w:val="true"/>
          <w:lang w:bidi="ar-SA"/>
        </w:rPr>
        <w:t>ربّ ثاو يملّ منه الثّواء</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ومطلت الصوت ومكّنته ، ثم يقول مع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المنذر بن ماء السمائى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فأحس حينئذ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طويل ، وذاك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فاستروح إلى قصر الحركة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أقلّ من الحرف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يوما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دكاكين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فسرحانا؟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فقرطانا </w:t>
      </w:r>
      <w:r>
        <w:rPr>
          <w:rStyle w:val="FootnoteAnchor"/>
          <w:rtl w:val="true"/>
        </w:rPr>
        <w:footnoteReference w:id="5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قراطين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عثمانون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أيضا عثامين؟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عثامين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إنسانا يتكلّم بما ليس </w:t>
      </w:r>
    </w:p>
    <w:p>
      <w:pPr>
        <w:pStyle w:val="BookText"/>
        <w:rPr/>
      </w:pPr>
      <w:r>
        <w:rPr>
          <w:rFonts w:ascii="IRNazanin" w:hAnsi="IRNazanin" w:eastAsia="IRNazanin"/>
          <w:color w:val="111111"/>
          <w:sz w:val="28"/>
          <w:sz w:val="28"/>
          <w:szCs w:val="28"/>
          <w:rtl w:val="true"/>
          <w:lang w:bidi="fa-IR"/>
        </w:rPr>
        <w:t>من لغته ، والله لا أقولها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والمروىّ عنهم فى شغفهم بلغتهم وتعظيمهم لها واعتقادهم أجمل الجميل فيها أكثر من أن يورد أو جزء من أجزاء كثيرة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العجم أيضا بلغتهم مشغوفون ، ولها مؤثرون ، ولأن يدخلها شيء من العربىّ كارهون ؛ ألا ترى أنهم إذا أورد الشاعر منهم شعرا فيه ألفاظ من العربىّ عيب به ، وطعن لأجل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تساوت حال اللغتين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فضيلة للعربيّة على العجميّة؟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أحسّت العجم بلطف صناعة العرب فى هذه اللغة ، وما فيها من الغموض والرّقة والدقة لاعتذرت من اعترافها بلغتها ، فضلا عن التقديم لها ، والتنويه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لو عرفت العرب مذاهب العجم فى حسن لغتها ، وسداد تصرّفها ، وعذوبة طرائقها لم تبأ </w:t>
      </w:r>
      <w:r>
        <w:rPr>
          <w:rStyle w:val="FootnoteAnchor"/>
          <w:rtl w:val="true"/>
        </w:rPr>
        <w:footnoteReference w:id="517"/>
      </w:r>
      <w:r>
        <w:rPr>
          <w:rFonts w:ascii="Amiri" w:hAnsi="Amiri" w:eastAsia="Amiri" w:cs="Amiri"/>
          <w:color w:val="111111"/>
          <w:sz w:val="28"/>
          <w:sz w:val="28"/>
          <w:szCs w:val="28"/>
          <w:rtl w:val="true"/>
          <w:lang w:bidi="ar-SA"/>
        </w:rPr>
        <w:t>بلغتها ، ولا رفعت من رءوسها باستحسانها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اعتبرنا ما تقوله ، فوجدنا الأمر فيه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أنا نسأل علماء العربية ممن أصله عجمىّ وقد تدرّب بلغته قبل استعرابه ، عن حال اللغتين ، فلا يجمع بينهما ، بل لا يكاد يقبل السؤال عن ذلك ؛ لبعده فى نفسه ، وتقدّم لطف العربيّة فى رأيه وحسّه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غير مرّة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 فكان جوابه عنه نحوا مما حكيته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أن يكون ذلك ، لأنه كان عالما بالعربيّة ، ولم يكن عالما باللغة العجميّة ، ولعلّه لو كان عالما بها لأجاب بغير ما أجاب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 قطعنا بيقين ، وأنت إنما عارضت بشكّ ، ولعلّ هذا ليس قطعا كقطعنا ، ولا يقينا كيقيننا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العجم العلماء بلغة العرب وإن لم يكونوا علماء بلغة العجم فإن قواهم فى العربيّة تؤيّد معرفتهم بالعجميّة ، وتؤنسهم بها ، وتزيد فى تنبيههم على أحوالها ؛ لاشتراك العلوم اللغويّة واشتباكها وتراميها إلى الغاية الجامعة لمعانيها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أحدا </w:t>
      </w:r>
    </w:p>
    <w:p>
      <w:pPr>
        <w:pStyle w:val="BookText"/>
        <w:rPr/>
      </w:pPr>
      <w:r>
        <w:rPr>
          <w:rFonts w:ascii="Amiri" w:hAnsi="Amiri" w:eastAsia="Amiri" w:cs="Amiri"/>
          <w:color w:val="111111"/>
          <w:sz w:val="28"/>
          <w:sz w:val="28"/>
          <w:szCs w:val="28"/>
          <w:rtl w:val="true"/>
          <w:lang w:bidi="ar-SA"/>
        </w:rPr>
        <w:t xml:space="preserve">من أشياخنا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كأبى حاتم </w:t>
      </w:r>
      <w:r>
        <w:rPr>
          <w:rStyle w:val="FootnoteAnchor"/>
          <w:rtl w:val="true"/>
        </w:rPr>
        <w:footnoteReference w:id="518"/>
      </w:r>
      <w:r>
        <w:rPr>
          <w:rFonts w:ascii="IRNazanin" w:hAnsi="IRNazanin" w:eastAsia="IRNazanin"/>
          <w:color w:val="111111"/>
          <w:sz w:val="28"/>
          <w:sz w:val="28"/>
          <w:szCs w:val="28"/>
          <w:rtl w:val="true"/>
          <w:lang w:bidi="fa-IR"/>
        </w:rPr>
        <w:t xml:space="preserve">، وبندار </w:t>
      </w:r>
      <w:r>
        <w:rPr>
          <w:rStyle w:val="FootnoteAnchor"/>
          <w:rtl w:val="true"/>
        </w:rPr>
        <w:footnoteReference w:id="519"/>
      </w:r>
      <w:r>
        <w:rPr>
          <w:rFonts w:ascii="Amiri" w:hAnsi="Amiri" w:eastAsia="Amiri" w:cs="Amiri"/>
          <w:color w:val="111111"/>
          <w:sz w:val="28"/>
          <w:sz w:val="28"/>
          <w:szCs w:val="28"/>
          <w:rtl w:val="true"/>
          <w:lang w:bidi="ar-SA"/>
        </w:rPr>
        <w:t xml:space="preserve">، وأبى علىّ ، وفلان ،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يسوّون بينهما ولا يقرّبون بين حاليهما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موضع ليس للخلاف فيه مجال ؛ لوضوحه عند الكافّة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أوردنا منه هذا القدر احتياطا به ، واستظهارا على مورد له عسى أن يورده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العرب تجتمع على لغتها فلا تختلف فيها ، وقد نراها ظاهرة الخلاف ؛ ألا ترى إلى الخلاف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الحجازيّة ، والتميميّة ، وإلى الحكاية فى الاستفهام عن الأعلام فى الحجازيّة ، وترك ذلك فى التميميّة ، إلى غير ذلك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القدر من الخلاف لقلته ونزارته ، محتقر غير محتفل به ، ولا معيج </w:t>
      </w:r>
      <w:r>
        <w:rPr>
          <w:rStyle w:val="FootnoteAnchor"/>
          <w:rtl w:val="true"/>
        </w:rPr>
        <w:footnoteReference w:id="520"/>
      </w:r>
      <w:r>
        <w:rPr>
          <w:rFonts w:ascii="Amiri" w:hAnsi="Amiri" w:eastAsia="Amiri" w:cs="Amiri"/>
          <w:color w:val="111111"/>
          <w:sz w:val="28"/>
          <w:sz w:val="28"/>
          <w:szCs w:val="28"/>
          <w:rtl w:val="true"/>
          <w:lang w:bidi="ar-SA"/>
        </w:rPr>
        <w:t>عليه ، وإنما هو فى شيء من الفروع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الأصول وما عليه العامّة والجمهور ، فلا خلاف فيه ، ولا مذهب للطاعن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أهل كلّ واحدة من اللغتين عدد كثير ، وخلق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 وكلّ واحد منهم محافظ على لغته ، لا يخالف شيئا منها ولا يوجد عنده تعاد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ذلك إلا لأنهم يحتاطون ، ويقتاسون ، ولا يفرّطون ، ولا يخلّطون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فليس شيء مما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قلّته وخفّته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من القياس وجه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هذه اللغة حشوا مكيلا ، وحثوا مهيلا ، لكثر خلافها ، وتعادت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عنهم جرّ الفاعل ، ورفع المضاف إليه والمفعول به ، والجزم بحروف النصب ، والنصب بحروف الجزم ؛ بل جاء عنهم الكلام سدى غير محصّل ، وغفلا من الإعراب ، ولاستغنى بإرساله وإهماله عن إقامة إعرابه ، والكلف الظاهرة بالمحاماة على طرد أحكامه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وما أكنى عنه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تحاميا للإطالة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اللغة شيئا خوطبوا به ، وأخذوا باستعماله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شيئا اصطلحوا عليه ، وترافدوا بخواطرهم وموادّ حكمهم على عمله وترتيبه ، وقسمة أنحائه ، وتقديمهم أصوله ، </w:t>
      </w:r>
    </w:p>
    <w:p>
      <w:pPr>
        <w:pStyle w:val="BookText"/>
        <w:rPr/>
      </w:pPr>
      <w:r>
        <w:rPr>
          <w:rFonts w:ascii="Amiri" w:hAnsi="Amiri" w:eastAsia="Amiri" w:cs="Amiri"/>
          <w:color w:val="111111"/>
          <w:sz w:val="28"/>
          <w:sz w:val="28"/>
          <w:szCs w:val="28"/>
          <w:rtl w:val="true"/>
          <w:lang w:bidi="ar-SA"/>
        </w:rPr>
        <w:t xml:space="preserve">وإتباعهم إيّاها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ينبغى أن يعتقد ذلك منهم ؛ لما نذكره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مفخر لهم ، ومعلم من معالم السّداد ، دلّ على فضيلتهم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والذى يدلّ على أنهم قد أحسّوا ما أحسسنا ، وأرادوا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نسبنا إليهم إرادته وقصده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حاضر معنا ، والآخر غائب عنا ، إلا أنه مع أدنى تأمّل فى حكم الحاضر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فالغائب ما كانت الجماعة من علمائنا تشاهده من أحوال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وتضطرّ إلى معرفته من أغراضها وقصودها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استخفافها شيئا أو استثقاله ، وتقبّله أو إنكاره ، والأنس به أو الاستيحاش منه ، والرضا به ، أو التعجّب من قائله ، وغير ذلك من الأحوال الشاهدة بالقصود ، بل الحالفة على ما فى النفوس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وصكّت وجهها بيمينها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أبعلي هذا بالرحى المتقاعس</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فلو قال حاكيا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أبعلي هذا بالرحى المتقاعس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يذكر صكّ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لأعلمنا بذلك أنها كانت متعجّبة منكرة ، لكنّه لمّا حكى الحال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وصكّت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بذلك قوّة إنكارها ، وتعاظم الصورة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أنك سامع لحكاية الحال ، غير مشاهد لها ، ولو شاهدتها لكنت بها أعرف ، ولعظم الحال فى نفس تلك المرأة أبين ، 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المخبر كالمعاين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ينقل إلينا هذا الشاعر حال هذه المرأة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وصكّت وجهها ، لم نعرف به حقيقة تعاظم الأمر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كلّ حكاية تروى لنا ، ولا كلّ خبر ينقل إلينا يشفع به شرح الأحوال التابعة له ، المقترنة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نقلت إلينا لم نفد بسماعها ما كنا نفيده لو حضرناها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لها قفى لنا قالت قاف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نقل إلينا هذا الشاعر شيئا آخر من جملة الحال فقال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وأمسكت بزمام بعيرها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عاجته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أبين لما كانوا عليه ، وأدلّ على أنها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 أو توقّفت ، دون أن يظنّ أنها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يقول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متعجّبة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إذا شاهدها وقد وقفت علم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له ، لا ردّ لقوله وتعجّب منه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فالحمّالون والحمّاميّون ، والساسة ، والوقّادون ، ومن يليهم ويعتدّ منهم ، يستوضحون من مشاهدة الأحوال ما لا يحصّله أبو عمرو من شعر الفرزدق إذا أخبر به عنه ، ولم يحضره ينشده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تعلم أن الإنسان إذا عناه أمر فأراد أن يخاطب به صاحبه ، وينعم تصويره له فى نفسه استعطفه ليقبل عليه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 أين أنت ، أرنى وجهك ، أقبل علىّ أحدّثك ، أما أنت حاضر 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أقبل عليه ، وأصغى إليه ، اندفع يحدّثه أو يأمره أو ينهاه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استماع الأذن مغنيا عن مقابلة العين ، مجزئا عنه لما تكلّف القائل ، ولا كلّف صاحبه الإقبال عليه ، والإصغاء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تبدى الذى فى نفس صاحبها</w:t>
      </w:r>
    </w:p>
    <w:p>
      <w:pPr>
        <w:pStyle w:val="BookText"/>
        <w:rPr/>
      </w:pPr>
      <w:r>
        <w:rPr>
          <w:rFonts w:ascii="Amiri" w:hAnsi="Amiri" w:eastAsia="Amiri" w:cs="Amiri"/>
          <w:color w:val="111111"/>
          <w:sz w:val="28"/>
          <w:sz w:val="28"/>
          <w:szCs w:val="28"/>
          <w:rtl w:val="true"/>
          <w:lang w:bidi="ar-SA"/>
        </w:rPr>
        <w:t xml:space="preserve">من العداوة أو ودّ إذا كانا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والعين تنطق ، والأفواه صامتة</w:t>
      </w:r>
    </w:p>
    <w:p>
      <w:pPr>
        <w:pStyle w:val="BookText"/>
        <w:rPr/>
      </w:pPr>
      <w:r>
        <w:rPr>
          <w:rFonts w:ascii="Amiri" w:hAnsi="Amiri" w:eastAsia="Amiri" w:cs="Amiri"/>
          <w:color w:val="111111"/>
          <w:sz w:val="28"/>
          <w:sz w:val="28"/>
          <w:szCs w:val="28"/>
          <w:rtl w:val="true"/>
          <w:lang w:bidi="ar-SA"/>
        </w:rPr>
        <w:t xml:space="preserve">حتى ترى من ضمير القلب تبيانا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الهذلىّ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رفونى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خويلد لا ترع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وأنكرت الوجوه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هم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أفلا ترى إلى اعتباره بمشاهدة الوجوه ، وجعلها دليلا على ما فى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إشارة أبلغ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الكتاب من هذا الحديث ، وهى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لى بعض مشايخنا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أحسن أن أكلّم إنسانا فى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الموضع نفسه ما توقّف أبو بكر عن كثير ممّا أسرع إليه أبو إسحاق من ارتكاب طريق الاشتقاق ، واحتجّ أبو بكر عليه بأنه لا يؤمن أن تكون هذه الألفاظ المنقولة إلينا قد كانت لها أسباب لم نشاهدها ، ولم ندر ما حديثها ، ومثّل له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عقيرته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ذهبنا نشتقّ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الصوت لبعد الأمر جدّا ؛ وإنما هو أنّ رجلا قطعت إحدى رجليه فرفعها ووضعها على الأخرى ، ثم نادى وصرخ بأعلى صوته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عقيرته ، أى رجله المعقورة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أدفع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سيبويه فى نحو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الأوّل وصل إليه علم لم يصل إلى الآخر ، يعنى ما نحن عليه من مشاهدة الأحوال والأوائل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شعرى إذا شاهد أبو عمرو وابن أبى إسحاق ، ويونس ، وعيسى بن عمر ، والخليل ، وسيبويه ، وأبو الحسن ، وأبو زيد ، وخلف الأحمر ، والأصمعىّ ، ومن فى الطبقة والوقت من علماء البلدين ، وجوه العرب فيما تتعاطاه من كلامها ، وتقصد له من أغراضها ، ألا تستفيد بتلك المشاهدة وذلك الحضور ما لا تؤدّيه الحكايات ، ولا تضبطه الروايات ، فتضطرّ إلى قصود العرب ، وغوامض ما فى أنفسها ، حتى لو حلف منهم حالف على غرض دلّته عليه إشارة ، لا عبارة ، لكان عند نفسه وعند جميع من يحضر حاله صادقا فيه ، غير متّهم الرأى والنحيزة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حديث ما غاب عنا فلم ينقل إلينا ، وكأنه حاضر معنا ، مناج لنا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روى لنا فكثير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حكى الأصمعىّ عن أبى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اليمن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لغوب ، جاءته كتابى فاحتقرها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جاءته 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بصحيفة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أفتراك تريد من أبى عمرو وطبقته وقد نظروا ، وتدرّبوا ، وقاسوا ، وتصرّفوا أن يسمعوا أعرابيّا جافيا غفلا ، يعلّل هذا </w:t>
      </w:r>
    </w:p>
    <w:p>
      <w:pPr>
        <w:pStyle w:val="BookText"/>
        <w:rPr/>
      </w:pPr>
      <w:r>
        <w:rPr>
          <w:rFonts w:ascii="Amiri" w:hAnsi="Amiri" w:eastAsia="Amiri" w:cs="Amiri"/>
          <w:color w:val="111111"/>
          <w:sz w:val="28"/>
          <w:sz w:val="28"/>
          <w:szCs w:val="28"/>
          <w:rtl w:val="true"/>
          <w:lang w:bidi="ar-SA"/>
        </w:rPr>
        <w:t xml:space="preserve">الموضع بهذه العلّة ، ويحتجّ لتأنيث المذكّر بما ذكره ،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يهتاجواهم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لمثله ، ولا يسلكوا فيه طريقته ،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كذا لكذا ، وصنعوا كذا لكذا ، وقد شرع لهم العربىّ ذلك ، ووقفهم على سمته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علىّ عن أبى بكر عن أبى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عمارة بن عقيل ابن بلال بن جرير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ما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 لكان أوزن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هذه الحكاية لنا ثلاثة أغراض مستنبطة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تصحيح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كذا كذا ، والآخر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فعلت كذا لكذا ؛ ألا تراه إنما طلب الخفّة ،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أثقل فى النفس وأقوى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درهم 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ثقيل له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أنها قد تنطق بالشىء غيره فى أنفسها أقوى منه ؛ لإيثارها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حدّثنا من نثق به أن بعض العرب قيل له أما بمكان كذا وكذا وجد </w:t>
      </w:r>
      <w:r>
        <w:rPr>
          <w:rStyle w:val="FootnoteAnchor"/>
          <w:rtl w:val="true"/>
        </w:rPr>
        <w:footnoteReference w:id="52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وجاذا ، أى أعرف بها وجاذا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بعضهم يدعو على غنم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ضبعا وذئبا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أردت؟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فيها ضبعا وذئبا ، كلّهم يفسّر ما 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تصريح منهم بما ندّعيه عليهم ، وننسبه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الشجرىّ يوما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كيف تقول ضربت أخاك؟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أخوك؟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ضربنى أخوك؟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زعمت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أبدا؟ فقال أيش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جهتا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فى معناه إلا كقولنا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المفعول فاعلا ، وإن لم يكن بهذا اللفظ البتّة فإنه هو لا محالة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يروى عن النبى صلى‌الله‌عليه‌وسلم أن قوما من العرب أتوه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غيّان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بنو رشدان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إلا كقول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والنون زائدتان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يتفوّه بذلك ، غير أن اشتقاقه إيّاه من الغىّ بمنزلة قولنا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والنون فيه زائدتان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هانئا لتهنأ ، قد عرفنا منه أنهم كأنهم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فى هانئ زائدة ،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w:t>
      </w:r>
      <w:r>
        <w:rPr>
          <w:rStyle w:val="FootnoteAnchor"/>
          <w:rtl w:val="true"/>
        </w:rPr>
        <w:footnoteReference w:id="526"/>
      </w:r>
      <w:r>
        <w:rPr>
          <w:rFonts w:ascii="Amiri" w:hAnsi="Amiri" w:eastAsia="Amiri" w:cs="Amiri"/>
          <w:color w:val="111111"/>
          <w:sz w:val="28"/>
          <w:sz w:val="28"/>
          <w:szCs w:val="28"/>
          <w:rtl w:val="true"/>
          <w:lang w:bidi="ar-SA"/>
        </w:rPr>
        <w:t xml:space="preserve">يدرم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يقارب خطاه ، لثقل الخريطة بما فيها ، فسمى دارما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أفادنا اعتقادهم زيادة الألف فى دارم عندهم</w:t>
      </w:r>
      <w:r>
        <w:rPr>
          <w:rFonts w:eastAsia="Amiri" w:cs="Amiri" w:ascii="Amiri" w:hAnsi="Amiri"/>
          <w:color w:val="111111"/>
          <w:sz w:val="28"/>
          <w:szCs w:val="28"/>
          <w:rtl w:val="true"/>
          <w:lang w:bidi="ar-SA"/>
        </w:rPr>
        <w:t>.</w:t>
      </w:r>
      <w:bookmarkStart w:id="170" w:name="pg14385_150510"/>
    </w:p>
    <w:p>
      <w:pPr>
        <w:pStyle w:val="Heading2"/>
        <w:numPr>
          <w:ilvl w:val="1"/>
          <w:numId w:val="1"/>
        </w:numPr>
        <w:rPr/>
      </w:pPr>
      <w:bookmarkStart w:id="171" w:name="__RefHeading___Toc7760582_3381743652"/>
      <w:bookmarkStart w:id="172" w:name="_Toc59"/>
      <w:bookmarkEnd w:id="170"/>
      <w:bookmarkEnd w:id="171"/>
      <w:r>
        <w:rPr>
          <w:rtl w:val="true"/>
        </w:rPr>
        <w:t>باب فى الحمل على الظاهر</w:t>
      </w:r>
      <w:bookmarkEnd w:id="172"/>
    </w:p>
    <w:p>
      <w:pPr>
        <w:pStyle w:val="BookText"/>
        <w:rPr/>
      </w:pPr>
      <w:r>
        <w:rPr>
          <w:rFonts w:ascii="Amiri" w:hAnsi="Amiri" w:eastAsia="Amiri" w:cs="Amiri"/>
          <w:color w:val="111111"/>
          <w:sz w:val="28"/>
          <w:sz w:val="28"/>
          <w:szCs w:val="28"/>
          <w:rtl w:val="true"/>
          <w:lang w:bidi="ar-SA"/>
        </w:rPr>
        <w:t>وإن أمكن أن يكون المراد غيره</w:t>
      </w:r>
    </w:p>
    <w:p>
      <w:pPr>
        <w:pStyle w:val="BookText"/>
        <w:rPr/>
      </w:pPr>
      <w:r>
        <w:rPr>
          <w:rFonts w:ascii="Amiri" w:hAnsi="Amiri" w:eastAsia="Amiri" w:cs="Amiri"/>
          <w:color w:val="111111"/>
          <w:sz w:val="28"/>
          <w:sz w:val="28"/>
          <w:szCs w:val="28"/>
          <w:rtl w:val="true"/>
          <w:lang w:bidi="ar-SA"/>
        </w:rPr>
        <w:t>اعلم أن المذهب هو هذا الذى ذكرناه ، والعمل عليه ، والوصيّة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شاهدت ظاهرا يكون مثله أصلا أمضيت الحكم على ما شاهدته من حاله ، وإن أمكن أن تكون الحال فى باطنه بخلافه ؛ ألا ترى أن سيبويه حمل سيدا على أنه مما عينه ياء ، فقال فى تحقيره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سييد ، كديك ودييك ، وفيل وفييل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عين الفعل لا ينكر أن تكون ياء ، وقد وجدت فى سيد ياء ، فهى فى ظاهر أمرها ، إلى أن يرد ما يستنزل عن بادى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نعرف فى الكلام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لمّا لم يجد ذلك ، حمل الكلمة على ما فى الكلام مثله ، وهو ما عينه من هذا اللفظ واو ، وهو السواد والسّودد ، ونحو ذلك؟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يدلّك على قوّة الظاهر عندهم ، وأنه إذا كان ممّا تحتمله القسمة ، وتنتظمه القضيّة ، حكم به وصار أصلا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يلزم إذا قاد الظاهر إلى إثبات حكم تقبله الأصول ولا تستنكره ألّا يحكم به ، حتى يوجد له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يؤنس به ، فأمّا ألا تثبت الأحكام إلا به فلا ؛ ألا ترى أنه قد أثبت فى الكلام فعلت تفعل ، وهو كدت تكاد ، وإن لم يوجدنا غيره ، وأثبت بانقحل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يحك هو غيره ، وأثبت بسخاخين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يأت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أن يكون من باب ريح وديمة ، فهلا توقّف عن الحكم بكون عينه ياء ؛ لأنه لا يأمن أن تكون واوا؟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تقوله إنما تدّعى فيه ألا يؤمن أن يكون من الواو ؛ وأمّا الظاهر فهو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ندع حاضرا له وجه من القياس لغائب مجوّز ليس عليه دليل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عين الفعل واوا تقود إلى الحكم بذاك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يحكم بذاك مع عدم الظاهر ، فأمّا والظاهر معك ، فلا معدل عنه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w:t>
      </w:r>
    </w:p>
    <w:p>
      <w:pPr>
        <w:pStyle w:val="BookText"/>
        <w:rPr/>
      </w:pPr>
      <w:r>
        <w:rPr>
          <w:rFonts w:ascii="Amiri" w:hAnsi="Amiri" w:eastAsia="Amiri" w:cs="Amiri"/>
          <w:color w:val="111111"/>
          <w:sz w:val="28"/>
          <w:sz w:val="28"/>
          <w:szCs w:val="28"/>
          <w:rtl w:val="true"/>
          <w:lang w:bidi="ar-SA"/>
        </w:rPr>
        <w:t>يكن معك ظاهر احتجت إلى التعديل ، والحكم بالأليق ، والحمل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إذا كانت العين ألفا مجهولة فحينئذ ما تحتاج إلى تعديل الأمر ، فتحمل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قال فى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بدل من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ينبغى أن تكون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 من النبت ، وكذلك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ألا يجيء من ذلك اللفظ نظير فتعلّل بغير نافع ولا مجد ؛ ألا ترى أنك تجد من الأصول ما لم يتجاوز به موضع واحد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فى الثلاثى حوشب </w:t>
      </w:r>
      <w:r>
        <w:rPr>
          <w:rStyle w:val="FootnoteAnchor"/>
          <w:rtl w:val="true"/>
        </w:rPr>
        <w:footnoteReference w:id="528"/>
      </w:r>
      <w:r>
        <w:rPr>
          <w:rFonts w:ascii="Amiri" w:hAnsi="Amiri" w:eastAsia="Amiri" w:cs="Amiri"/>
          <w:color w:val="111111"/>
          <w:sz w:val="28"/>
          <w:sz w:val="28"/>
          <w:szCs w:val="28"/>
          <w:rtl w:val="true"/>
          <w:lang w:bidi="ar-SA"/>
        </w:rPr>
        <w:t xml:space="preserve">، وكوكب ، ودودرّى </w:t>
      </w:r>
      <w:r>
        <w:rPr>
          <w:rStyle w:val="FootnoteAnchor"/>
          <w:rtl w:val="true"/>
        </w:rPr>
        <w:footnoteReference w:id="529"/>
      </w:r>
      <w:r>
        <w:rPr>
          <w:rFonts w:ascii="Amiri" w:hAnsi="Amiri" w:eastAsia="Amiri" w:cs="Amiri"/>
          <w:color w:val="111111"/>
          <w:sz w:val="28"/>
          <w:sz w:val="28"/>
          <w:szCs w:val="28"/>
          <w:rtl w:val="true"/>
          <w:lang w:bidi="ar-SA"/>
        </w:rPr>
        <w:t>، وأبنبم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ونحوها لا تفارق موضعا واحدا ، ومع ذلك فالزوائد فيها لا تفارقها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نحو ممّا جئنا به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سيبويه عيّنا ، فأثبت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عينه ياء ، وقد كان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العين ومعناها ، ولو حكم بأحد هذين المثالين لحمل على مألوف غير منكور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فوعلا وفعولا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لكلّ واحد منهما أن يكون فى المعتلّ كما يكون فى الصحيح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عينه معتلّة فعزيز ، ثمّ لم يمنعه عزّة ذلك أن حكم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عن أن يحمله على أحد المثالين اللذين كل واحد منهما لا مانع له من كونه فى المعتلّ العين كونه فى 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مما يبصّرك بقوّة الأخذ بالظاهر عندهم ، وأنه مكين القدم راسيها فى أنفسهم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يوجب القياس فيما جاء من الممدود لا يعرف له تصرّف ، ولا مانع من الحكم بجعل همزته أصلا ، فينبغى حينئذ أن يعتقد فيها أنها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قساء</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فالقياس يقتضى اعتقاد كونها أصلا ، اللهمّ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بجوّ من قسى ذفر الخزامى</w:t>
      </w:r>
    </w:p>
    <w:p>
      <w:pPr>
        <w:pStyle w:val="BookText"/>
        <w:rPr/>
      </w:pPr>
      <w:r>
        <w:rPr>
          <w:rFonts w:ascii="Amiri" w:hAnsi="Amiri" w:eastAsia="Amiri" w:cs="Amiri"/>
          <w:color w:val="111111"/>
          <w:sz w:val="28"/>
          <w:sz w:val="28"/>
          <w:szCs w:val="28"/>
          <w:rtl w:val="true"/>
          <w:lang w:bidi="ar-SA"/>
        </w:rPr>
        <w:t xml:space="preserve">تداعى الجربياء به الحنينا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بهجل من قسا ذفر الخزامى</w:t>
      </w:r>
    </w:p>
    <w:p>
      <w:pPr>
        <w:pStyle w:val="BookText"/>
        <w:rPr/>
      </w:pPr>
      <w:r>
        <w:rPr>
          <w:rFonts w:ascii="Amiri" w:hAnsi="Amiri" w:eastAsia="Amiri" w:cs="Amiri"/>
          <w:color w:val="111111"/>
          <w:sz w:val="28"/>
          <w:sz w:val="28"/>
          <w:szCs w:val="28"/>
          <w:rtl w:val="true"/>
          <w:lang w:bidi="ar-SA"/>
        </w:rPr>
        <w:t>تهادى الجربياء به الحنينا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 من الأرض ذفر الخزامى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ذكىّ ريح الخزامى ، 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كذلك وجب أن يحكم بكون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بدل من حرف العلّة الذى أبدلت منه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ياء أولى من أن يكون واوا ؛ لما ذكرناه فى كتابنا فى شرح المقصور والممدود ليعقوب 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فيه هى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حمل على الشذوذ ؛ لأن إبدال الهمز شاذّ ، والأوّل أقوى ؛ لأن إبدال حرف العلة همزة إذا وقع طرفا بعد ألف زائدة هو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محمد </w:t>
      </w:r>
      <w:r>
        <w:rPr>
          <w:rStyle w:val="FootnoteAnchor"/>
          <w:rtl w:val="true"/>
        </w:rPr>
        <w:footnoteReference w:id="532"/>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له أن اللام واو؟ وما يؤمنه أن تكون ياء ، فتكون من باب التّقوى ، والرعوى؟ فجنح إلى ما نحن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بالظاهر ، وهو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فاعرف بما ذكرته قوّة اعتقاد العرب فى الحمل على الظاهر ، ما لم يمنع منه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حيوة ، والحيوان فيمنع من حمله على الظاهر أنا لا نعرف فى الكلام ما عينه ياء ولامه واو ، فلا بدّ أن تكون الواو بدلا من ياء ، لضرب من الاتساع مع استثقال التضعيف فى الياء ، ولمعنى العلميّة فى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كانوا قد كرهوا تضعيف الياء مع الفصل حتى دعاهم ذلك إلى التغيير فى حاحيت ، وهاهيت ، وعاعيت كان إبدال اللام فى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ليختلف الحرفان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وأحجى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حملت الحيوان على ظاهره ، وإن لم يكن له نظير ، كما حملت سيدا على ظاهره ، وإن لم تعرف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عينه ياء كثر ، وما عينه ياء ولامه واو مفقود أصلا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أثبتنا سيدا ، ونفينا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القول فى نون عنتر ، وعنبر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تكون أصلا ، وإن كان قد جاء عنهم نحو عنبس ، وعنسل ؛ لأن ذينك أخرجهما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عنتر وعنبر ، وخنشلت </w:t>
      </w:r>
      <w:r>
        <w:rPr>
          <w:rStyle w:val="FootnoteAnchor"/>
          <w:rtl w:val="true"/>
        </w:rPr>
        <w:footnoteReference w:id="533"/>
      </w:r>
      <w:r>
        <w:rPr>
          <w:rFonts w:ascii="Amiri" w:hAnsi="Amiri" w:eastAsia="Amiri" w:cs="Amiri"/>
          <w:color w:val="111111"/>
          <w:sz w:val="28"/>
          <w:sz w:val="28"/>
          <w:szCs w:val="28"/>
          <w:rtl w:val="true"/>
          <w:lang w:bidi="ar-SA"/>
        </w:rPr>
        <w:t xml:space="preserve">وحنزقر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وحنبتر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فلا اشتقاق يحكم له بكون شيء منه زائدا ، فلا بدّ من القضيّة بكونه كله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 واكتف به بإذن الله تعالى</w:t>
      </w:r>
      <w:r>
        <w:rPr>
          <w:rFonts w:eastAsia="Amiri" w:cs="Amiri" w:ascii="Amiri" w:hAnsi="Amiri"/>
          <w:color w:val="111111"/>
          <w:sz w:val="28"/>
          <w:szCs w:val="28"/>
          <w:rtl w:val="true"/>
          <w:lang w:bidi="ar-SA"/>
        </w:rPr>
        <w:t>.</w:t>
      </w:r>
      <w:bookmarkStart w:id="173" w:name="pg14385_150514"/>
    </w:p>
    <w:p>
      <w:pPr>
        <w:pStyle w:val="Heading2"/>
        <w:numPr>
          <w:ilvl w:val="1"/>
          <w:numId w:val="1"/>
        </w:numPr>
        <w:rPr/>
      </w:pPr>
      <w:bookmarkStart w:id="174" w:name="__RefHeading___Toc7760584_3381743652"/>
      <w:bookmarkStart w:id="175" w:name="_Toc60"/>
      <w:bookmarkEnd w:id="173"/>
      <w:bookmarkEnd w:id="174"/>
      <w:r>
        <w:rPr>
          <w:rtl w:val="true"/>
        </w:rPr>
        <w:t>باب فى مراتب الأشياء</w:t>
      </w:r>
      <w:bookmarkEnd w:id="175"/>
    </w:p>
    <w:p>
      <w:pPr>
        <w:pStyle w:val="BookText"/>
        <w:rPr/>
      </w:pPr>
      <w:r>
        <w:rPr>
          <w:rFonts w:ascii="Amiri" w:hAnsi="Amiri" w:eastAsia="Amiri" w:cs="Amiri"/>
          <w:color w:val="111111"/>
          <w:sz w:val="28"/>
          <w:sz w:val="28"/>
          <w:szCs w:val="28"/>
          <w:rtl w:val="true"/>
          <w:lang w:bidi="ar-SA"/>
        </w:rPr>
        <w:t>وتنزيلها تقديرا وحكما ، لا زمانا ووقتا</w:t>
      </w:r>
    </w:p>
    <w:p>
      <w:pPr>
        <w:pStyle w:val="BookText"/>
        <w:rPr/>
      </w:pPr>
      <w:r>
        <w:rPr>
          <w:rFonts w:ascii="Amiri" w:hAnsi="Amiri" w:eastAsia="Amiri" w:cs="Amiri"/>
          <w:color w:val="111111"/>
          <w:sz w:val="28"/>
          <w:sz w:val="28"/>
          <w:szCs w:val="28"/>
          <w:rtl w:val="true"/>
          <w:lang w:bidi="ar-SA"/>
        </w:rPr>
        <w:t>هذا الموضع كثير الإيهام لأكثر من يسمعه ، لا حقيقة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فى قام قوم ، وفى باع بيع ، وفى طال طول ، وفى خاف ، ونام ، وهاب خوف ، ونوم ، وهيب ، وفى شدّ شدد ، وفى استقام استقوم ، وفى يستعين يستعون ، وفى يستعدّ يستعدد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يوهم أن هذه الألفاظ وما كان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يدّعى أن له أصلا يخالف ظاهر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مرّة يقال ؛ حتى إنهم كانوا يقولون فى موضع 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زيد ، وكذلك نوم جعفر ، وطول محمد ، وشدد أخوك يده ، واستعدد الأمير لعدوّه ؛ وليس الأمر كذلك ، بل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 يكن قطّ مع اللفظ به إلا على ما تراه وتسمعه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أصله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جاء مجىء الصحيح ولم يعلل لوجب أن يكون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استعمل وقتا من الزمان كذلك ، ثم انصرف عنه فيما بعد إلى هذا اللفظ فخطأ لا يعتقده أحد من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ذلك عند العرب معتقد كما أنه عندنا مراد معتقد إخراجها بعض ذلك مع الضرورة ، على الحدّ الذى نتصوّره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صددت فأطولت الصدود وقلّما</w:t>
      </w:r>
    </w:p>
    <w:p>
      <w:pPr>
        <w:pStyle w:val="BookText"/>
        <w:rPr/>
      </w:pPr>
      <w:r>
        <w:rPr>
          <w:rFonts w:ascii="Amiri" w:hAnsi="Amiri" w:eastAsia="Amiri" w:cs="Amiri"/>
          <w:color w:val="111111"/>
          <w:sz w:val="28"/>
          <w:sz w:val="28"/>
          <w:szCs w:val="28"/>
          <w:rtl w:val="true"/>
          <w:lang w:bidi="ar-SA"/>
        </w:rPr>
        <w:t xml:space="preserve">وصال على طول الصدود يدوم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هذا يدلّك على أن أصل أقام أقوم ، وهو الذى نومئ نحن إليه ونتخيّله ، فربّ حرف يخرج هكذا منبهة على أصل بابه ، ولعلّه إنما أخرج على أصله فتجشّم ذلك فيه لما يعقب من الدلالة على أوّليّة أحوال أمثاله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أنى أجود لأقوام وإن ضننوا </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مهلا أعاذل قد جرّبت من خلقى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فأنت تعلم بهذا أن أصل شلّت يده شللت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لو جاء مجىء الصحيح لوجب فيه إظهار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رضيت يداى بها وضنّت</w:t>
      </w:r>
    </w:p>
    <w:p>
      <w:pPr>
        <w:pStyle w:val="BookText"/>
        <w:rPr/>
      </w:pPr>
      <w:r>
        <w:rPr>
          <w:rFonts w:ascii="Amiri" w:hAnsi="Amiri" w:eastAsia="Amiri" w:cs="Amiri"/>
          <w:color w:val="111111"/>
          <w:sz w:val="28"/>
          <w:sz w:val="28"/>
          <w:szCs w:val="28"/>
          <w:rtl w:val="true"/>
          <w:lang w:bidi="ar-SA"/>
        </w:rPr>
        <w:t xml:space="preserve">لكان علىّ فى القدر الخيار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ندمت ندامة الكسعىّ لما</w:t>
      </w:r>
    </w:p>
    <w:p>
      <w:pPr>
        <w:pStyle w:val="BookText"/>
        <w:rPr/>
      </w:pPr>
      <w:r>
        <w:rPr>
          <w:rFonts w:ascii="Amiri" w:hAnsi="Amiri" w:eastAsia="Amiri" w:cs="Amiri"/>
          <w:color w:val="111111"/>
          <w:sz w:val="28"/>
          <w:sz w:val="28"/>
          <w:szCs w:val="28"/>
          <w:rtl w:val="true"/>
          <w:lang w:bidi="ar-SA"/>
        </w:rPr>
        <w:t>غدت مني مطلّقة نوار</w:t>
      </w:r>
    </w:p>
    <w:p>
      <w:pPr>
        <w:pStyle w:val="BookText"/>
        <w:rPr/>
      </w:pPr>
      <w:r>
        <w:rPr>
          <w:rFonts w:ascii="Amiri" w:hAnsi="Amiri" w:eastAsia="Amiri" w:cs="Amiri"/>
          <w:color w:val="111111"/>
          <w:sz w:val="28"/>
          <w:sz w:val="28"/>
          <w:szCs w:val="28"/>
          <w:rtl w:val="true"/>
          <w:lang w:bidi="ar-SA"/>
        </w:rPr>
        <w:t>وكانت جنّتى فخرجت منها</w:t>
      </w:r>
    </w:p>
    <w:p>
      <w:pPr>
        <w:pStyle w:val="BookText"/>
        <w:rPr/>
      </w:pPr>
      <w:r>
        <w:rPr>
          <w:rFonts w:ascii="Amiri" w:hAnsi="Amiri" w:eastAsia="Amiri" w:cs="Amiri"/>
          <w:color w:val="111111"/>
          <w:sz w:val="28"/>
          <w:sz w:val="28"/>
          <w:szCs w:val="28"/>
          <w:rtl w:val="true"/>
          <w:lang w:bidi="ar-SA"/>
        </w:rPr>
        <w:t>كآدم حين أخرجه الضّرار</w:t>
      </w:r>
    </w:p>
    <w:p>
      <w:pPr>
        <w:pStyle w:val="BookText"/>
        <w:rPr/>
      </w:pPr>
      <w:r>
        <w:rPr>
          <w:rFonts w:ascii="Amiri" w:hAnsi="Amiri" w:eastAsia="Amiri" w:cs="Amiri"/>
          <w:color w:val="111111"/>
          <w:sz w:val="28"/>
          <w:sz w:val="28"/>
          <w:szCs w:val="28"/>
          <w:rtl w:val="true"/>
          <w:lang w:bidi="ar-SA"/>
        </w:rPr>
        <w:t>ولو أنى ملكت يدى ونفسى</w:t>
      </w:r>
    </w:p>
    <w:p>
      <w:pPr>
        <w:pStyle w:val="BookText"/>
        <w:rPr/>
      </w:pPr>
      <w:r>
        <w:rPr>
          <w:rFonts w:ascii="Amiri" w:hAnsi="Amiri" w:eastAsia="Amiri" w:cs="Amiri"/>
          <w:color w:val="111111"/>
          <w:sz w:val="28"/>
          <w:sz w:val="28"/>
          <w:szCs w:val="28"/>
          <w:rtl w:val="true"/>
          <w:lang w:bidi="ar-SA"/>
        </w:rPr>
        <w:t>لكان علىّ للقدر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تاقت نفسه إليها بعد أن طلقها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 ضنّت إذا ضننت ، بدلالة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فات الرماة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w:t>
      </w:r>
    </w:p>
    <w:p>
      <w:pPr>
        <w:pStyle w:val="BookText"/>
        <w:rPr/>
      </w:pPr>
      <w:r>
        <w:rPr>
          <w:rFonts w:ascii="Amiri" w:hAnsi="Amiri" w:eastAsia="Amiri" w:cs="Amiri"/>
          <w:color w:val="111111"/>
          <w:sz w:val="28"/>
          <w:sz w:val="28"/>
          <w:szCs w:val="28"/>
          <w:rtl w:val="true"/>
          <w:lang w:bidi="ar-SA"/>
        </w:rPr>
        <w:t xml:space="preserve">أمام الكلاب مصغى الخدّ أصلم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تعلم منه أن أصل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معطى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معطى زيد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أدلّ الدليل على أن هذه الأشياء التى ندّعى أنها أصول مرفوضة لا يعتقد أنها قد كانت مرّة مستعملة ثم صارت من بعد مهملة ما تعرضه الصنعة فيها من تقدير ما لا يطوع النطق به لتعذّره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كقولنا فى شرح حال الممدود غير المهموز الأصل ؛ نحو سماء ، 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الأصل سماو ، وقضاى ، فلمّا وقعت الواو والياء طرفا بعد ألف زائدة قلبتا ألفين ، فصار التقدير بهما إلى سماا ، </w:t>
      </w:r>
    </w:p>
    <w:p>
      <w:pPr>
        <w:pStyle w:val="BookText"/>
        <w:rPr/>
      </w:pPr>
      <w:r>
        <w:rPr>
          <w:rFonts w:ascii="Amiri" w:hAnsi="Amiri" w:eastAsia="Amiri" w:cs="Amiri"/>
          <w:color w:val="111111"/>
          <w:sz w:val="28"/>
          <w:sz w:val="28"/>
          <w:szCs w:val="28"/>
          <w:rtl w:val="true"/>
          <w:lang w:bidi="ar-SA"/>
        </w:rPr>
        <w:t xml:space="preserve">وقضاا ، فلمّا التقت الألفان تحرّكت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فانقلبت همزة ، فصار ذلك إلى سماء ، 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 أن أحد ما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التقاء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قدرة لأحد على النطق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نتصوّره وننبّه عليه أبدا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عينه أحد حرفى العلّة ؛ وذلك نحو مبيع ، ومكيل ، ومقول ، ومصوغ ؛ ألا تعلم أن الأصل مبيوع ، ومكيول ، ومقوول ، ومصووغ ، فنقلت الضمّة من العين إلى الفاء ، فسكنت ، وواو مفعول بعدها ساكنة ، فحذفت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جمع لهما تقديرا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يمكن النطق بهما على حال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مع هذا أن بعض ما ندّعى أصليته من هذا الفنّ قد ينطق به على ما ندّعيه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أقوى الأدلّة على صحّة ما نعتقده من تصوّر الأحوال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اللغتان تختلف فيهما القبيلتان كالحجازيّة والتميميّة ؛ ألا ترى أنا نقول فى الأمر من المضاعف فى التميمية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شدّ ، وضنّ ، وفرّ ، واستعدّ ، واصطبّ </w:t>
      </w:r>
      <w:r>
        <w:rPr>
          <w:rStyle w:val="FootnoteAnchor"/>
          <w:rtl w:val="true"/>
        </w:rPr>
        <w:footnoteReference w:id="538"/>
      </w:r>
      <w:r>
        <w:rPr>
          <w:rFonts w:ascii="Amiri" w:hAnsi="Amiri" w:eastAsia="Amiri" w:cs="Amiri"/>
          <w:color w:val="111111"/>
          <w:sz w:val="28"/>
          <w:sz w:val="28"/>
          <w:szCs w:val="28"/>
          <w:rtl w:val="true"/>
          <w:lang w:bidi="ar-SA"/>
        </w:rPr>
        <w:t xml:space="preserve">يا رجل ، واطمئن يا 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الأصل اشدد ، واضنن ، وافرر ، واستعدد ، واصطبب ، واطمأنن ، ومع هذا فهكذا لغة أهل الحجاز ، وهى اللغة الفصحى القدمى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اسْطاعُوا أَنْ يَظْهَرُوهُ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استطاعوا ، فحذّفت التاء لكثرة الاستعمال ، ولقرب التاء من الطاء ، وهذا الأصل مستعمل ؛ ألا ترى أن عقيبه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اسْتَطاعُوا لَهُ نَقْباً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لغة أخرى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استعت بحذف الطاء كحذف التاء ؛ ولغة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اسطعت ، بقطع الهمزة مفتوحة ، ولغة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أستعت ، مقطوعة الهمزة مفتوحة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خمس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استطعت ، واسطعت ، واستعت ، واسطعت ، وأستعت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بيت الجران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وفيك إذا لا لاقيتنا عجرفيّة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نستيع من يتعجرف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بضمّ حرف المضارعة وبالتاء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اسم المفعول من الثلاثيّ المعتلّ العين ؛ نحو مبيع ، ومخيط ، ورجل مدين ،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مبيوع ، ومديون ، ومخيوط ، فغير ،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أبو عثمان عن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يتمّون مفعولا من الياء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مخيوط ومكيول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قومك يزعمونك سيّدا</w:t>
      </w:r>
    </w:p>
    <w:p>
      <w:pPr>
        <w:pStyle w:val="BookText"/>
        <w:rPr/>
      </w:pPr>
      <w:r>
        <w:rPr>
          <w:rFonts w:ascii="Amiri" w:hAnsi="Amiri" w:eastAsia="Amiri" w:cs="Amiri"/>
          <w:color w:val="111111"/>
          <w:sz w:val="28"/>
          <w:sz w:val="28"/>
          <w:szCs w:val="28"/>
          <w:rtl w:val="true"/>
          <w:lang w:bidi="ar-SA"/>
        </w:rPr>
        <w:t xml:space="preserve">وإخال أنك سيّد معيون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وأنشد أبو عمرو بن العلاء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وكأنها تفّاحة مطيوبة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علقمة بن عبدة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رذاذ عليه الدجن مغيوم </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تذكّر بيضات وهيّجه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تخطّوا الياء فى هذه إلى الواو ، وأخرجوا مفعولا منها على أصله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 منه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مصوون ، وفرس مقوود ، ورجل معوود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والمسك فى عنبره مدووف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نظائر كثيرة ؛ إلا أن هذا سمتها وطريقها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بذلك أن هذه الأصول المومأ إليها على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لا يمكن النطق به أصلا ؛ نحو ما اجتمع فيه ساكنان ؛ كسماء ، ومبيع ، ومصوغ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يمكن النطق به ، غير أن فيه من الاستثقال ما دعا إلى رفضه واطّراحه ، إلا أن يشذّ الشىء القليل منه فيخرج على أصله منبهة ودليلا على أوليّة حاله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لححت عينه ، وألل السقاء ، إذا تغيّرت ريحه ، وكقوله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بارك الله فى الغوانى هل</w:t>
      </w:r>
    </w:p>
    <w:p>
      <w:pPr>
        <w:pStyle w:val="BookText"/>
        <w:rPr/>
      </w:pPr>
      <w:r>
        <w:rPr>
          <w:rFonts w:ascii="Amiri" w:hAnsi="Amiri" w:eastAsia="Amiri" w:cs="Amiri"/>
          <w:color w:val="111111"/>
          <w:sz w:val="28"/>
          <w:sz w:val="28"/>
          <w:szCs w:val="28"/>
          <w:rtl w:val="true"/>
          <w:lang w:bidi="ar-SA"/>
        </w:rPr>
        <w:t xml:space="preserve">يصبحن إلا لهنّ مطّلب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ومن ذلك امتناعهم من تصحيح الياء فى نحو موسر ، وموقن ، والواو فى نحو ميزان ، وميعاد ، وامتناعهم من إخراج افتعل وما تصرّف منه إذا كانت فاؤه صادا ، أو ضادا ، أو طاء ، أو ظاء ، أو دالا ، أو ذالا ، أو زايا على أصله ، وامتناعهم من تصحيح الياء والواو إذا وقعتا طرفين بعد ألف زائدة ، وامتناعهم من جمع الهمزتين فى كلمة واحدة ملتقيتين غير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وغيره مما يكثر تعداده ، يمتنع منه استكراها للكلفة فيه ، وإن كان النطق به ممكنا غير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علىّ رحمه‌الله فيما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التقطت النوى ، واشتقطته ، واضتقطته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فصحّح تاء افتعل وفاؤه ضاد ،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النطق به إلا أنه رفض استثقالا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تكون الضاد فى اضتقطت بدلا من شين اشتقطت ، فلذلك ظهرت ؛ كما تصحّ التاء مع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إلى أرطاة حقف فالطجع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رأى أن لا دعه ولا شبع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أراد فاضطجع ، فأبدل الضاد لاما ،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فاطّجع ، على إبدال الضاد طاء ثم إدغامها فى الطاء ، ويروى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فاضّجع ، بتشديد الضاد ، على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مصّبر فى مصطبر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اللام بدل من الضاد ، فلذلك أقرّت الطاء بدلا من التاء ، وجعل ذلك دليلا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يمكن النطق به إلا أنه لم يستعمل ، لا لثقله لكن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التعويض منه ، أو لأن الصنعة أدّت إلى 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إذا كان جوابا للأمر والنهى ، وتلك الأماكن السبعة ؛ نحو اذهب فيذهب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تَفْتَرُوا عَلَى اللهِ كَذِباً فَيُسْحِتَكُمْ بِعَذابٍ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عوضوا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حرف العطف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يسعنى شيء ويعجز عنك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Amiri" w:hAnsi="Amiri" w:eastAsia="Amiri" w:cs="Amiri"/>
          <w:color w:val="111111"/>
          <w:sz w:val="28"/>
          <w:sz w:val="28"/>
          <w:szCs w:val="28"/>
          <w:rtl w:val="true"/>
          <w:lang w:bidi="ar-SA"/>
        </w:rPr>
        <w:t xml:space="preserve">نحاول ملكا أو نموت فنعذرا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صارت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عوضا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الواو التى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أكثر الأمر ؛ نحو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وقاتم الأعماق خاوى المخترق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الجرّ لربّ لا للواو ، كما أن النصب فى الفعل إنما هو لأن المضمرة ، لا للفاء ولا للواو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حذف من الأفعال وأنيب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كان أو غيره ؛ نحو ضربا زيدا ، وشتما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دونك زيدا ، وعندك جعفرا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المسمّى بها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الآن إنما هو لهذه الظواهر المقامات مقام الفعل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أقيم من الأحوال المشاهدة مقام الأفعال الناصبة ؛ نحو قولك إذا رأيت قادما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مقدم ، أى قدمت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فنابت الحال المشاهدة مناب الفعل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قولك للرجل يهوى بالسيف ليضرب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 وللرامى للهدف إذا أرسل النزع فسمعت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القرطاس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اضرب عمرا ، وأصاب القرطاس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ونحوه لم يرفض ناصبه لثقله ؛ بل لأن ما ناب عنه جار عندهم مجراه ، ومؤد تأديته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فى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النحو ما فيه كاف بإذن الله تعالى</w:t>
      </w:r>
      <w:r>
        <w:rPr>
          <w:rFonts w:eastAsia="Amiri" w:cs="Amiri" w:ascii="Amiri" w:hAnsi="Amiri"/>
          <w:color w:val="111111"/>
          <w:sz w:val="28"/>
          <w:szCs w:val="28"/>
          <w:rtl w:val="true"/>
          <w:lang w:bidi="ar-SA"/>
        </w:rPr>
        <w:t>.</w:t>
      </w:r>
      <w:bookmarkStart w:id="176" w:name="pg14385_150521"/>
    </w:p>
    <w:p>
      <w:pPr>
        <w:pStyle w:val="Heading2"/>
        <w:numPr>
          <w:ilvl w:val="1"/>
          <w:numId w:val="1"/>
        </w:numPr>
        <w:rPr/>
      </w:pPr>
      <w:bookmarkStart w:id="177" w:name="__RefHeading___Toc7760586_3381743652"/>
      <w:bookmarkStart w:id="178" w:name="_Toc61"/>
      <w:bookmarkEnd w:id="176"/>
      <w:bookmarkEnd w:id="177"/>
      <w:r>
        <w:rPr>
          <w:rtl w:val="true"/>
        </w:rPr>
        <w:t>باب فى فرق بين البدل والعوض</w:t>
      </w:r>
      <w:bookmarkEnd w:id="178"/>
    </w:p>
    <w:p>
      <w:pPr>
        <w:pStyle w:val="BookText"/>
        <w:rPr/>
      </w:pPr>
      <w:r>
        <w:rPr>
          <w:rFonts w:ascii="Amiri" w:hAnsi="Amiri" w:eastAsia="Amiri" w:cs="Amiri"/>
          <w:color w:val="111111"/>
          <w:sz w:val="28"/>
          <w:sz w:val="28"/>
          <w:szCs w:val="28"/>
          <w:rtl w:val="true"/>
          <w:lang w:bidi="ar-SA"/>
        </w:rPr>
        <w:t>جماع ما فى هذا أن البدل أشبه بالمبدل منه من العوض بالمعوّض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يقع البدل فى موضع المبدل منه ، والعوض لا يلزم فيه ذلك ؛ ألا تراك تقول فى الألف من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بدل من الواو التى هى عين الفعل ، ولا 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عوض منها ، وكذلك يقال فى واو جون وياء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بدل للتخفيف من همزة جؤن ومئر </w:t>
      </w:r>
      <w:r>
        <w:rPr>
          <w:rStyle w:val="FootnoteAnchor"/>
          <w:rtl w:val="true"/>
        </w:rPr>
        <w:footnoteReference w:id="544"/>
      </w:r>
      <w:r>
        <w:rPr>
          <w:rFonts w:ascii="Amiri" w:hAnsi="Amiri" w:eastAsia="Amiri" w:cs="Amiri"/>
          <w:color w:val="111111"/>
          <w:sz w:val="28"/>
          <w:sz w:val="28"/>
          <w:szCs w:val="28"/>
          <w:rtl w:val="true"/>
          <w:lang w:bidi="ar-SA"/>
        </w:rPr>
        <w:t xml:space="preserve">،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عوض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تقول فى لام غاز ، 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بدل من الواو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عوض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التاء فى عدة ، وزنة ، عوض من فاء الفعل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ذاك فما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تجوّز فى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أوّله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ياء 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عوض من ياء زناديق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عوض من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جعلها أيفل ، ومن جعلها عينا مقدّمة مغيّرة إلى الياء ، جعلها بدلا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فالبدل أعمّ تصرّفا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عوض بدل ، وليس كل بدل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وينبغى أن تعلم أن العوض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رضيعى لبان ثدى أمّ تقاسما</w:t>
      </w:r>
    </w:p>
    <w:p>
      <w:pPr>
        <w:pStyle w:val="BookText"/>
        <w:rPr/>
      </w:pPr>
      <w:r>
        <w:rPr>
          <w:rFonts w:ascii="IRNazanin" w:hAnsi="IRNazanin" w:eastAsia="IRNazanin"/>
          <w:color w:val="111111"/>
          <w:sz w:val="28"/>
          <w:sz w:val="28"/>
          <w:szCs w:val="28"/>
          <w:rtl w:val="true"/>
          <w:lang w:bidi="fa-IR"/>
        </w:rPr>
        <w:t xml:space="preserve">بأسحم 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لا نتفرّق </w:t>
      </w:r>
      <w:r>
        <w:rPr>
          <w:rStyle w:val="FootnoteAnchor"/>
          <w:rtl w:val="true"/>
        </w:rPr>
        <w:footnoteReference w:id="54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والتقاؤهما أن الدهر إنما هو مرور الليل والنهار ، وتصرّم أجزائهما ، فكلّما </w:t>
      </w:r>
    </w:p>
    <w:p>
      <w:pPr>
        <w:pStyle w:val="BookText"/>
        <w:rPr/>
      </w:pPr>
      <w:r>
        <w:rPr>
          <w:rFonts w:ascii="Amiri" w:hAnsi="Amiri" w:eastAsia="Amiri" w:cs="Amiri"/>
          <w:color w:val="111111"/>
          <w:sz w:val="28"/>
          <w:sz w:val="28"/>
          <w:szCs w:val="28"/>
          <w:rtl w:val="true"/>
          <w:lang w:bidi="ar-SA"/>
        </w:rPr>
        <w:t>مضى جزء منه خلفه جزء آخر يكون عوضا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فالوقت الكائن الثانى غير الوقت الماضى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كان العوض أشدّ مخالفة للمعوّض منه من البدل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فى موضع من كلامى مفرد اشتقاق أسماء الدهر والزمان ، وتقصيّته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 أيضا فى كتابى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 هذا الباب ، ونهجت الطريق إلى ما أذكره بما نبّهت به عليه</w:t>
      </w:r>
      <w:r>
        <w:rPr>
          <w:rFonts w:eastAsia="Amiri" w:cs="Amiri" w:ascii="Amiri" w:hAnsi="Amiri"/>
          <w:color w:val="111111"/>
          <w:sz w:val="28"/>
          <w:szCs w:val="28"/>
          <w:rtl w:val="true"/>
          <w:lang w:bidi="ar-SA"/>
        </w:rPr>
        <w:t>.</w:t>
      </w:r>
      <w:bookmarkStart w:id="179" w:name="pg14385_150523"/>
    </w:p>
    <w:p>
      <w:pPr>
        <w:pStyle w:val="Heading2"/>
        <w:numPr>
          <w:ilvl w:val="1"/>
          <w:numId w:val="1"/>
        </w:numPr>
        <w:rPr/>
      </w:pPr>
      <w:bookmarkStart w:id="180" w:name="__RefHeading___Toc7760588_3381743652"/>
      <w:bookmarkStart w:id="181" w:name="_Toc62"/>
      <w:bookmarkEnd w:id="179"/>
      <w:bookmarkEnd w:id="180"/>
      <w:r>
        <w:rPr>
          <w:rtl w:val="true"/>
        </w:rPr>
        <w:t xml:space="preserve">باب </w:t>
      </w:r>
      <w:r>
        <w:rPr>
          <w:rtl w:val="true"/>
        </w:rPr>
        <w:t>[</w:t>
      </w:r>
      <w:r>
        <w:rPr>
          <w:rtl w:val="true"/>
        </w:rPr>
        <w:t>فى</w:t>
      </w:r>
      <w:r>
        <w:rPr>
          <w:rtl w:val="true"/>
        </w:rPr>
        <w:t xml:space="preserve">] </w:t>
      </w:r>
      <w:r>
        <w:rPr>
          <w:rtl w:val="true"/>
        </w:rPr>
        <w:t>الاستغناء بالشىء عن الشىء</w:t>
      </w:r>
      <w:bookmarkEnd w:id="181"/>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العرب قد تستغنى بالشىء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المستغنى عنه مسقطا من كلامهم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استغناؤهم بترك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أبى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فلغة شاذّة ، وقد تقدّم القول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استغناؤهم بلمحة عن ملمحة ، وعليها كسّرت ملامح ، وبشبه عن مشبه ، وعليه جاء مشابه ، وبليلة عن ليلاة ، وعليها جاءت ليال ؛ وعلى أن ابن الأعرابى قد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كلّ يوم ما وكلّ ليلاه</w:t>
      </w:r>
    </w:p>
    <w:p>
      <w:pPr>
        <w:pStyle w:val="BookText"/>
        <w:rPr/>
      </w:pPr>
      <w:r>
        <w:rPr>
          <w:rFonts w:ascii="Amiri" w:hAnsi="Amiri" w:eastAsia="Amiri" w:cs="Amiri"/>
          <w:color w:val="111111"/>
          <w:sz w:val="28"/>
          <w:sz w:val="28"/>
          <w:szCs w:val="28"/>
          <w:rtl w:val="true"/>
          <w:lang w:bidi="ar-SA"/>
        </w:rPr>
        <w:t xml:space="preserve">حتى يقول كلّ راء إذ راه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يا ويحه من جمل ما أشقاه</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شاذّ لم يسمع إلا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استغنوا بذكر عن مذكار ، أو مذكير ، وعليه جاء مذاكير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استغنوا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يأتوا به والعين فى موضعها ، فألزموه القلب ، أو الإبدال ، فلم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فى شيء شاذّ حكاه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استغنوا بقسىّ عن قووس ، فلم يأت إلا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استغناؤهم بجمع القلّة عن جمع الكثرة ؛ نحو قولهم أرجل ، لم يأتوا فيه بجمع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شسوع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يأتوا فيه بجمع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يستعملوا فيه </w:t>
      </w:r>
    </w:p>
    <w:p>
      <w:pPr>
        <w:pStyle w:val="BookText"/>
        <w:rPr/>
      </w:pPr>
      <w:r>
        <w:rPr>
          <w:rFonts w:ascii="Amiri" w:hAnsi="Amiri" w:eastAsia="Amiri" w:cs="Amiri"/>
          <w:color w:val="111111"/>
          <w:sz w:val="28"/>
          <w:sz w:val="28"/>
          <w:szCs w:val="28"/>
          <w:rtl w:val="true"/>
          <w:lang w:bidi="ar-SA"/>
        </w:rPr>
        <w:t>جمع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جيران فقد أتوا فيه بمثال القلّة ؛ أنشد الأصمعىّ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مذمّة الأجوار والحقوق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أيضا ابن الأعرابىّ فيما أحسب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دراهم ، ودنانير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الرباعىّ وما ألحق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فيه إلى جمع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اليد التى هى العضو ، قالوا فيها أيد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أياد فتكسير أيد لا تكسير يد ؛ وعلى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تستعمل فى النعم ، لا فى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أيضا فيها ؛ أنشد أبو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ساءها ما تأمّلت فى أيادي</w:t>
      </w:r>
    </w:p>
    <w:p>
      <w:pPr>
        <w:pStyle w:val="BookText"/>
        <w:rPr/>
      </w:pPr>
      <w:r>
        <w:rPr>
          <w:rFonts w:ascii="IRNazanin" w:hAnsi="IRNazanin" w:eastAsia="IRNazanin"/>
          <w:color w:val="111111"/>
          <w:sz w:val="28"/>
          <w:sz w:val="28"/>
          <w:szCs w:val="28"/>
          <w:rtl w:val="true"/>
          <w:lang w:bidi="fa-IR"/>
        </w:rPr>
        <w:t xml:space="preserve">نا وإشناقها إلى الأعناق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واحدا فكفاك مثلى</w:t>
      </w:r>
    </w:p>
    <w:p>
      <w:pPr>
        <w:pStyle w:val="BookText"/>
        <w:rPr/>
      </w:pPr>
      <w:r>
        <w:rPr>
          <w:rFonts w:ascii="Amiri" w:hAnsi="Amiri" w:eastAsia="Amiri" w:cs="Amiri"/>
          <w:color w:val="111111"/>
          <w:sz w:val="28"/>
          <w:sz w:val="28"/>
          <w:szCs w:val="28"/>
          <w:rtl w:val="true"/>
          <w:lang w:bidi="ar-SA"/>
        </w:rPr>
        <w:t xml:space="preserve">فمن ليد تطاوحها الأيادى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ومن أبيات المعانى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ومستامة تستام وهى رخيصة</w:t>
      </w:r>
    </w:p>
    <w:p>
      <w:pPr>
        <w:pStyle w:val="BookText"/>
        <w:rPr/>
      </w:pPr>
      <w:r>
        <w:rPr>
          <w:rFonts w:ascii="Amiri" w:hAnsi="Amiri" w:eastAsia="Amiri" w:cs="Amiri"/>
          <w:color w:val="111111"/>
          <w:sz w:val="28"/>
          <w:sz w:val="28"/>
          <w:szCs w:val="28"/>
          <w:rtl w:val="true"/>
          <w:lang w:bidi="ar-SA"/>
        </w:rPr>
        <w:t xml:space="preserve">تباع بساحات الأيادى وتمسح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أرضا تسوم فيها الإبل ، من السير لا من السوم الذى هو البيع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تمدّ فيها الإبل أبواعها ، وأيديها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المسح وهو القطع ، من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وخطرت فيه الأيادى وخطر</w:t>
      </w:r>
    </w:p>
    <w:p>
      <w:pPr>
        <w:pStyle w:val="BookText"/>
        <w:rPr/>
      </w:pPr>
      <w:r>
        <w:rPr>
          <w:rFonts w:ascii="IRNazanin" w:hAnsi="IRNazanin" w:eastAsia="IRNazanin"/>
          <w:color w:val="111111"/>
          <w:sz w:val="28"/>
          <w:sz w:val="28"/>
          <w:szCs w:val="28"/>
          <w:rtl w:val="true"/>
          <w:lang w:bidi="fa-IR"/>
        </w:rPr>
        <w:t xml:space="preserve">راى إذا أورده الطعن صدر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والرواية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وخطرت أيدى الكماة وخطر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بالصحصحان الأنجل</w:t>
      </w:r>
    </w:p>
    <w:p>
      <w:pPr>
        <w:pStyle w:val="BookText"/>
        <w:rPr/>
      </w:pPr>
      <w:r>
        <w:rPr>
          <w:rFonts w:ascii="Amiri" w:hAnsi="Amiri" w:eastAsia="Amiri" w:cs="Amiri"/>
          <w:color w:val="111111"/>
          <w:sz w:val="28"/>
          <w:sz w:val="28"/>
          <w:szCs w:val="28"/>
          <w:rtl w:val="true"/>
          <w:lang w:bidi="ar-SA"/>
        </w:rPr>
        <w:t xml:space="preserve">قطن سخام بأيادى غزّل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ومن ذلك استغناؤهم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جوابه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سواده ، وبياضه ، وعوره ، وحوله ، فما لا بدّ منه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استغناؤهم باشتدّ وافتقر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 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جاء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شدّ فحكاها أبو زيد فى المصادر ، ولم يحكها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استغناؤهم عن الأصل مجرّدا من الزيادة بما استعمل منه حاملا للزيادة ، وهو صدر صالح من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يستعمل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عارية من الواو الزائدة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لا تعرف فى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عاريا من الزيادة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كثير فى ذوات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فى الخمسة أكثر منه فى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الأربعة فلنقس </w:t>
      </w:r>
      <w:r>
        <w:rPr>
          <w:rStyle w:val="FootnoteAnchor"/>
          <w:rtl w:val="true"/>
        </w:rPr>
        <w:footnoteReference w:id="553"/>
      </w:r>
      <w:r>
        <w:rPr>
          <w:rFonts w:ascii="IRNazanin" w:hAnsi="IRNazanin" w:eastAsia="IRNazanin"/>
          <w:color w:val="111111"/>
          <w:sz w:val="28"/>
          <w:sz w:val="28"/>
          <w:szCs w:val="28"/>
          <w:rtl w:val="true"/>
          <w:lang w:bidi="fa-IR"/>
        </w:rPr>
        <w:t xml:space="preserve">، وصرنفح </w:t>
      </w:r>
      <w:r>
        <w:rPr>
          <w:rStyle w:val="FootnoteAnchor"/>
          <w:rtl w:val="true"/>
        </w:rPr>
        <w:footnoteReference w:id="554"/>
      </w:r>
      <w:r>
        <w:rPr>
          <w:rFonts w:ascii="Amiri" w:hAnsi="Amiri" w:eastAsia="Amiri" w:cs="Amiri"/>
          <w:color w:val="111111"/>
          <w:sz w:val="28"/>
          <w:sz w:val="28"/>
          <w:szCs w:val="28"/>
          <w:rtl w:val="true"/>
          <w:lang w:bidi="ar-SA"/>
        </w:rPr>
        <w:t xml:space="preserve">، وسميدع ، وعميثل </w:t>
      </w:r>
      <w:r>
        <w:rPr>
          <w:rStyle w:val="FootnoteAnchor"/>
          <w:rtl w:val="true"/>
        </w:rPr>
        <w:footnoteReference w:id="555"/>
      </w:r>
      <w:r>
        <w:rPr>
          <w:rFonts w:ascii="IRNazanin" w:hAnsi="IRNazanin" w:eastAsia="IRNazanin"/>
          <w:color w:val="111111"/>
          <w:sz w:val="28"/>
          <w:sz w:val="28"/>
          <w:szCs w:val="28"/>
          <w:rtl w:val="true"/>
          <w:lang w:bidi="fa-IR"/>
        </w:rPr>
        <w:t xml:space="preserve">، وسرومط </w:t>
      </w:r>
      <w:r>
        <w:rPr>
          <w:rStyle w:val="FootnoteAnchor"/>
          <w:rtl w:val="true"/>
        </w:rPr>
        <w:footnoteReference w:id="556"/>
      </w:r>
      <w:r>
        <w:rPr>
          <w:rFonts w:ascii="IRNazanin" w:hAnsi="IRNazanin" w:eastAsia="IRNazanin"/>
          <w:color w:val="111111"/>
          <w:sz w:val="28"/>
          <w:sz w:val="28"/>
          <w:szCs w:val="28"/>
          <w:rtl w:val="true"/>
          <w:lang w:bidi="fa-IR"/>
        </w:rPr>
        <w:t xml:space="preserve">، وجحجبى </w:t>
      </w:r>
      <w:r>
        <w:rPr>
          <w:rStyle w:val="FootnoteAnchor"/>
          <w:rtl w:val="true"/>
        </w:rPr>
        <w:footnoteReference w:id="557"/>
      </w:r>
      <w:r>
        <w:rPr>
          <w:rFonts w:ascii="Amiri" w:hAnsi="Amiri" w:eastAsia="Amiri" w:cs="Amiri"/>
          <w:color w:val="111111"/>
          <w:sz w:val="28"/>
          <w:sz w:val="28"/>
          <w:szCs w:val="28"/>
          <w:rtl w:val="true"/>
          <w:lang w:bidi="ar-SA"/>
        </w:rPr>
        <w:t xml:space="preserve">، وقسقبّ ، وقسحبّ </w:t>
      </w:r>
      <w:r>
        <w:rPr>
          <w:rStyle w:val="FootnoteAnchor"/>
          <w:rtl w:val="true"/>
        </w:rPr>
        <w:footnoteReference w:id="558"/>
      </w:r>
      <w:r>
        <w:rPr>
          <w:rFonts w:ascii="Amiri" w:hAnsi="Amiri" w:eastAsia="Amiri" w:cs="Amiri"/>
          <w:color w:val="111111"/>
          <w:sz w:val="28"/>
          <w:sz w:val="28"/>
          <w:szCs w:val="28"/>
          <w:rtl w:val="true"/>
          <w:lang w:bidi="ar-SA"/>
        </w:rPr>
        <w:t xml:space="preserve">، وهرشفّ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ذوات الخمسة جعفليق ، وحنبريت ، ودردبيس ، </w:t>
      </w:r>
    </w:p>
    <w:p>
      <w:pPr>
        <w:pStyle w:val="BookText"/>
        <w:rPr/>
      </w:pPr>
      <w:r>
        <w:rPr>
          <w:rFonts w:ascii="Amiri" w:hAnsi="Amiri" w:eastAsia="Amiri" w:cs="Amiri"/>
          <w:color w:val="111111"/>
          <w:sz w:val="28"/>
          <w:sz w:val="28"/>
          <w:szCs w:val="28"/>
          <w:rtl w:val="true"/>
          <w:lang w:bidi="ar-SA"/>
        </w:rPr>
        <w:t xml:space="preserve">وعضرفوط ، وقرطبوس ، وقرعبلانة </w:t>
      </w:r>
      <w:r>
        <w:rPr>
          <w:rStyle w:val="FootnoteAnchor"/>
          <w:rtl w:val="true"/>
        </w:rPr>
        <w:footnoteReference w:id="560"/>
      </w:r>
      <w:r>
        <w:rPr>
          <w:rFonts w:ascii="Amiri" w:hAnsi="Amiri" w:eastAsia="Amiri" w:cs="Amiri"/>
          <w:color w:val="111111"/>
          <w:sz w:val="28"/>
          <w:sz w:val="28"/>
          <w:szCs w:val="28"/>
          <w:rtl w:val="true"/>
          <w:lang w:bidi="ar-SA"/>
        </w:rPr>
        <w:t xml:space="preserve">، وفنجليس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عرطليل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استعمل بغير زيادة ؛ قال أبو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سرطم هاد وعنق عرطل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خنشليل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خنشلت المرأة والفرس إذا أسنّت ؛ وكذلك عنتريس ؛ ألا ترى أنه من العترسة وهى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قنفخر </w:t>
      </w:r>
      <w:r>
        <w:rPr>
          <w:rStyle w:val="FootnoteAnchor"/>
          <w:rtl w:val="true"/>
        </w:rPr>
        <w:footnoteReference w:id="563"/>
      </w:r>
      <w:r>
        <w:rPr>
          <w:rFonts w:ascii="Amiri" w:hAnsi="Amiri" w:eastAsia="Amiri" w:cs="Amiri"/>
          <w:color w:val="111111"/>
          <w:sz w:val="28"/>
          <w:sz w:val="28"/>
          <w:szCs w:val="28"/>
          <w:rtl w:val="true"/>
          <w:lang w:bidi="ar-SA"/>
        </w:rPr>
        <w:t>فإن النون فيه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قفاخريّة إذا كانت فائقة فى معناها ؛ غير أنك وإن كنت قد حذفت النون فإنك قد صرت إلى زيادة أخرى خلفتها ، وشغلت الأصل شغلها وهى الألف وياء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تاء التأنيث فغير 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حيزبون </w:t>
      </w:r>
      <w:r>
        <w:rPr>
          <w:rStyle w:val="FootnoteAnchor"/>
          <w:rtl w:val="true"/>
        </w:rPr>
        <w:footnoteReference w:id="564"/>
      </w:r>
      <w:r>
        <w:rPr>
          <w:rFonts w:ascii="Amiri" w:hAnsi="Amiri" w:eastAsia="Amiri" w:cs="Amiri"/>
          <w:color w:val="111111"/>
          <w:sz w:val="28"/>
          <w:sz w:val="28"/>
          <w:szCs w:val="28"/>
          <w:rtl w:val="true"/>
          <w:lang w:bidi="ar-SA"/>
        </w:rPr>
        <w:t>فرباعىّ لزمته زيادة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جعلته ثلاثيّا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يفسد هذا أن النون فى موضع زاى عيضموز </w:t>
      </w:r>
      <w:r>
        <w:rPr>
          <w:rStyle w:val="FootnoteAnchor"/>
          <w:rtl w:val="true"/>
        </w:rPr>
        <w:footnoteReference w:id="565"/>
      </w:r>
      <w:r>
        <w:rPr>
          <w:rFonts w:ascii="Amiri" w:hAnsi="Amiri" w:eastAsia="Amiri" w:cs="Amiri"/>
          <w:color w:val="111111"/>
          <w:sz w:val="28"/>
          <w:sz w:val="28"/>
          <w:szCs w:val="28"/>
          <w:rtl w:val="true"/>
          <w:lang w:bidi="ar-SA"/>
        </w:rPr>
        <w:t xml:space="preserve">، فيجب لذلك أن تكون أصلا ، كجيم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خيسفوج</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عريقصان</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فتناوبته زيادتان ، وهما الياء فى عريقصان ، والنون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يقال بالنون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 ألا ترى إلى قول العجلىّ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ركّب فى ضخم الذّفارى قندل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علندى </w:t>
      </w:r>
      <w:r>
        <w:rPr>
          <w:rStyle w:val="FootnoteAnchor"/>
          <w:rtl w:val="true"/>
        </w:rPr>
        <w:footnoteReference w:id="568"/>
      </w:r>
      <w:r>
        <w:rPr>
          <w:rFonts w:ascii="Amiri" w:hAnsi="Amiri" w:eastAsia="Amiri" w:cs="Amiri"/>
          <w:color w:val="111111"/>
          <w:sz w:val="28"/>
          <w:sz w:val="28"/>
          <w:szCs w:val="28"/>
          <w:rtl w:val="true"/>
          <w:lang w:bidi="ar-SA"/>
        </w:rPr>
        <w:t>فتناهبته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قد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علودّ ، وعلادى ، وعلندى وعلندى ، ألا تراه غير منفكّ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الزيادة لما لزمته من الأصول يضعف تحقير الترخيم ؛ لأن فيه حذفا للزوائد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ذلك ما حذف من الأصول ؛ كلام يد ، ودم ، وأب ، وأخ ، وعين سه ، ومذ ، وفاء عدة ، وزنة ، وناس ، والله فى أقوى قولى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حذف الأصول فيما أرينا وغيره كان حذف الزوائد التى ليست لها حرمة الأصول أحجى وأحرى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أبو الحسن أظننت زيدا عمرا عاقلا ، ونحو ذلك ، وامتنع منه أبو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استغنت العرب عن ذلك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يظنّه عاقلا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استغناؤهم بواحد عن اثن ، وباثنين عن واحدين ، وبستّة عن ثلاثتين ، وبعشرة عن خمستين ، وبعشرين عن عشرتين ونحو ذلك</w:t>
      </w:r>
      <w:r>
        <w:rPr>
          <w:rFonts w:eastAsia="Amiri" w:cs="Amiri" w:ascii="Amiri" w:hAnsi="Amiri"/>
          <w:color w:val="111111"/>
          <w:sz w:val="28"/>
          <w:szCs w:val="28"/>
          <w:rtl w:val="true"/>
          <w:lang w:bidi="ar-SA"/>
        </w:rPr>
        <w:t>.</w:t>
      </w:r>
      <w:bookmarkStart w:id="182" w:name="pg14385_150528"/>
    </w:p>
    <w:p>
      <w:pPr>
        <w:pStyle w:val="Heading2"/>
        <w:numPr>
          <w:ilvl w:val="1"/>
          <w:numId w:val="1"/>
        </w:numPr>
        <w:rPr/>
      </w:pPr>
      <w:bookmarkStart w:id="183" w:name="__RefHeading___Toc7760590_3381743652"/>
      <w:bookmarkStart w:id="184" w:name="_Toc63"/>
      <w:bookmarkEnd w:id="182"/>
      <w:bookmarkEnd w:id="183"/>
      <w:r>
        <w:rPr>
          <w:rtl w:val="true"/>
        </w:rPr>
        <w:t>باب فى عكس التقدير</w:t>
      </w:r>
      <w:bookmarkEnd w:id="184"/>
    </w:p>
    <w:p>
      <w:pPr>
        <w:pStyle w:val="BookText"/>
        <w:rPr/>
      </w:pPr>
      <w:r>
        <w:rPr>
          <w:rFonts w:ascii="Amiri" w:hAnsi="Amiri" w:eastAsia="Amiri" w:cs="Amiri"/>
          <w:color w:val="111111"/>
          <w:sz w:val="28"/>
          <w:sz w:val="28"/>
          <w:szCs w:val="28"/>
          <w:rtl w:val="true"/>
          <w:lang w:bidi="ar-SA"/>
        </w:rPr>
        <w:t>هذا موضع من العربيّة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تعتقد فى أمر من الأمور حكما ما ، وقتا ما ، ثم تحور فى ذلك الشىء عينه فى وقت آخر فتعتقد فيه حكما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الحكاية عن أبى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أطرف من أمر النحويين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التأنيث لا تدخل على علامة التأنيث ، وهم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فكرّ فى علقى وفى مكور </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فحط فى علقى وفى مكور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يستنّ فى علقى وفى مكور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 العجاج ثورا ، علقى نبت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واحدة وجمعا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يجعل ألفها للتأنيث وبعضهم يجعلها للإلحاق ، وتنوّن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مكر ،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أيضا 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أبو عبيدة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يصرف للتأنيث ، ثم قالوا مع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فألحقوا تاء التأنيث 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عبيدة أجفى من أن يعرف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عنده للإلحاق بباب جعفر ،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نزع الهاء أحال اعتقاده الأول عمّا كان عليه ، وجعل الألف للتأنيث فيما بعد ، فيجعلها للإلحاق مع تاء التأنيث ، وللتأنيث إذا فقد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نظائر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بهمى وبهماة ، وشكاعى </w:t>
      </w:r>
      <w:r>
        <w:rPr>
          <w:rStyle w:val="FootnoteAnchor"/>
          <w:rtl w:val="true"/>
        </w:rPr>
        <w:footnoteReference w:id="570"/>
      </w:r>
      <w:r>
        <w:rPr>
          <w:rFonts w:ascii="Amiri" w:hAnsi="Amiri" w:eastAsia="Amiri" w:cs="Amiri"/>
          <w:color w:val="111111"/>
          <w:sz w:val="28"/>
          <w:sz w:val="28"/>
          <w:szCs w:val="28"/>
          <w:rtl w:val="true"/>
          <w:lang w:bidi="ar-SA"/>
        </w:rPr>
        <w:t xml:space="preserve">، وشكاعاة ، وباقلّى وباقلاة ، ونقاوى ، </w:t>
      </w:r>
    </w:p>
    <w:p>
      <w:pPr>
        <w:pStyle w:val="BookText"/>
        <w:rPr/>
      </w:pPr>
      <w:r>
        <w:rPr>
          <w:rFonts w:ascii="Amiri" w:hAnsi="Amiri" w:eastAsia="Amiri" w:cs="Amiri"/>
          <w:color w:val="111111"/>
          <w:sz w:val="28"/>
          <w:sz w:val="28"/>
          <w:szCs w:val="28"/>
          <w:rtl w:val="true"/>
          <w:lang w:bidi="ar-SA"/>
        </w:rPr>
        <w:t>ونقاواة ، وسمانى ، وسماناة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من الممدود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طرفاء وطرفاءة ، وقصباء وقصباءة ، وحلفاء وحلفاءة ، وباقلاء وباقلاءة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فالهمزة عنده للتأنيث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فالتاء عنده للتأنيث ، وأمّا الهمزة على قوله فزيادة لغير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القولين فيها عندى أن تكون همزة مرتجلة غير منقلبة ؛ لأنها إذا كانت منقلبة فى هذا المثال فإنها عن ألف التأنيث لا غير ؛ نحو صحراء ، وصلفاء </w:t>
      </w:r>
      <w:r>
        <w:rPr>
          <w:rStyle w:val="FootnoteAnchor"/>
          <w:rtl w:val="true"/>
        </w:rPr>
        <w:footnoteReference w:id="571"/>
      </w:r>
      <w:r>
        <w:rPr>
          <w:rFonts w:ascii="IRNazanin" w:hAnsi="IRNazanin" w:eastAsia="IRNazanin"/>
          <w:color w:val="111111"/>
          <w:sz w:val="28"/>
          <w:sz w:val="28"/>
          <w:szCs w:val="28"/>
          <w:rtl w:val="true"/>
          <w:lang w:bidi="fa-IR"/>
        </w:rPr>
        <w:t xml:space="preserve">، وخبراء </w:t>
      </w:r>
      <w:r>
        <w:rPr>
          <w:rStyle w:val="FootnoteAnchor"/>
          <w:rtl w:val="true"/>
        </w:rPr>
        <w:footnoteReference w:id="572"/>
      </w:r>
      <w:r>
        <w:rPr>
          <w:rFonts w:ascii="Amiri" w:hAnsi="Amiri" w:eastAsia="Amiri" w:cs="Amiri"/>
          <w:color w:val="111111"/>
          <w:sz w:val="28"/>
          <w:sz w:val="28"/>
          <w:szCs w:val="28"/>
          <w:rtl w:val="true"/>
          <w:lang w:bidi="ar-SA"/>
        </w:rPr>
        <w:t>، والحرشاء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تكون منقلبة عن حرف لغير الإلحاق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الانقلاب لا فى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كألف علباء ، وحرباء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يؤكّد عندك حال الهاء ؛ ألا ترى أنها إذا لحقت اعتقدت فيما قبلها حكما ما ، فإن لم تلحق حار الحكم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الصفنة </w:t>
      </w:r>
      <w:r>
        <w:rPr>
          <w:rStyle w:val="FootnoteAnchor"/>
          <w:rtl w:val="true"/>
        </w:rPr>
        <w:footnoteReference w:id="573"/>
      </w:r>
      <w:r>
        <w:rPr>
          <w:rFonts w:ascii="Amiri" w:hAnsi="Amiri" w:eastAsia="Amiri" w:cs="Amiri"/>
          <w:color w:val="111111"/>
          <w:sz w:val="28"/>
          <w:sz w:val="28"/>
          <w:szCs w:val="28"/>
          <w:rtl w:val="true"/>
          <w:lang w:bidi="ar-SA"/>
        </w:rPr>
        <w:t>، والصفن ، والرضاع ، والرضاعة ، وهو صفو الشىء وصفوته ، وله نظائر قد ذكرت ، ومنه البرك ، والبركة للصدر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يقوم زيد ، ونحن نعتقد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تدخل على الكلام الذى كان قبلها مبتدأ وخبرا ، وأنت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زيد فإنما الكلام من فعل وفاعل فكيف ذلك؟ فالجواب أنه لا يمتنع أن يعتقد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زيد أن زيدا مرتفع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عن موضعه ، فإذا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الاتّساع وتأخّر الخبر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للإلحاق ، فإذا حذفت الهاء استحال التقدير فصارت للتأنيث ، حتى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 فى علقى وفى مكور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ذا تأوّله أبو عثمان ، ولم يحمله على أنهما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إنما ذهب إلى ذلك لما رآه قد كثرت نظائره ؛ نحو سمانى وسماناة ، وشكاعى وشكاعاة ، وبهمى وبهماة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لغير الإلحاق ، كألف قبعثرى ، </w:t>
      </w:r>
    </w:p>
    <w:p>
      <w:pPr>
        <w:pStyle w:val="BookText"/>
        <w:rPr/>
      </w:pPr>
      <w:r>
        <w:rPr>
          <w:rFonts w:ascii="Amiri" w:hAnsi="Amiri" w:eastAsia="Amiri" w:cs="Amiri"/>
          <w:color w:val="111111"/>
          <w:sz w:val="28"/>
          <w:sz w:val="28"/>
          <w:szCs w:val="28"/>
          <w:rtl w:val="true"/>
          <w:lang w:bidi="ar-SA"/>
        </w:rPr>
        <w:t>وضبغطرى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للإلحاق بجخدب على قياس قول أبى الحسن الأخفش ، إلا أنه إلحاق اختصّ مع التأنيث ؛ ألا ترى أن أحدا لا 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يكون الحكم على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زيد ، ونحن نعتقد أن زيدا مرفوع بكان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نعتقده فى همزة حمراء ، وصفراء ، ونحوهما أنهما للتأنيث ، فإن ركّبت الاسم مع آخر قبله ، حرت عن ذلك الاستشعار والتقدير فيها ، واعتقدت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تركّب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قبلها فتجعلهما جميعا كاسم واحد فتصرف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دار حمراء ، ورأيت دار حمراء ، ومررت بدار حمراء ، وكذلك هذا كلبصفراء ، ورأيت كلبصفراء ، ومررت بكلبصفراء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تصرف الاسم للتعريف والتركيب كحضرموت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نكّرت صرفت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كلبصفراء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وكلبصفراء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 فى النكرة ، وتعتقد فى هذه الهمزة مع التركيب أنها لغير التأنيث ، وقد كانت قبل التركيب 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من ذلك ما نعتقده فى الألفات إذا كنّ فى الحروف والأصوات أنها غير منقلبة ، وذلك نحو ألف لا ، وما ، وألف قاف ، وكاف ، ودال ، وأخواتها ، وألف على ، وإلى ، ولدى ، وإذا ، فإن نقلتها فجعلتها أسماء أو اشتققت منها فعلا استحال ذلك التقدير ، واعتقدت فيها ما تعتقده فى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موّيت إذا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ولوّيت إذا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وكوّفت كافا حسنة ، ودوّلت دالا جيّدة ، وزوّيت زايا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سميت رجلا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لقلت فى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 ، وإلوان ، ولدوان ، وألوان ، وإذوان ، فاعتقدت فى هذه الألفات مع التسميد بها وعند الاشتقاق منها الانقلاب ، وقد كانت قبل ذلك عندك غير منقلبة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فالباء فى أوّل الاسم حرف جرّ بمنزلة اللام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اشتققت منه فعلا اشتقاقا صوتيّا استحال ذلك التقدير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بأبأت به بئباء ، وقد أكثرت من البأبأة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الآن فى لفظ الأصل ، وإن كنا قد أحطنا علما بأنها فيما اشتقّت منه زائدة للجرّ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البئباء على هذا الفعلال كالزلزال ، والقلقال ، والبأبأة الفعللة ، كالقلقلة ، والزلزلة ، وعلى هذا اشتقّوا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فعلا من باب سلس ، وقلق ؛ 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بأبى أنت ويا فوق البئب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فالبئب الآن بمنزلة الضلع ، والعنب ، والقمع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القرنوة للنبت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قرنيت السقاء ، إذا دبغته بالقرنوة ، فالياء فى قرنيت الآن للإلحاق ، بمنزلة ياء سلقيت ، وجعبيت ، وإنما هى بدل من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لغير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وسألنى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أنشده أبو 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فخير نحن عند الناس منكم</w:t>
      </w:r>
    </w:p>
    <w:p>
      <w:pPr>
        <w:pStyle w:val="BookText"/>
        <w:rPr/>
      </w:pPr>
      <w:r>
        <w:rPr>
          <w:rFonts w:ascii="Amiri" w:hAnsi="Amiri" w:eastAsia="Amiri" w:cs="Amiri"/>
          <w:color w:val="111111"/>
          <w:sz w:val="28"/>
          <w:sz w:val="28"/>
          <w:szCs w:val="28"/>
          <w:rtl w:val="true"/>
          <w:lang w:bidi="ar-SA"/>
        </w:rPr>
        <w:t xml:space="preserve">إذا الداعى المثوّب قال يالا </w:t>
      </w:r>
      <w:r>
        <w:rPr>
          <w:rStyle w:val="FootnoteAnchor"/>
          <w:rtl w:val="true"/>
        </w:rPr>
        <w:footnoteReference w:id="57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أمنقلبة هى؟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لأنها فى حرف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منقلبة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فاستدللته على ذلك ، فاعتصم بأنها قد خلطت باللام بعدها ووقف عليها ، فصارت اللام كأنها جزء منها ،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قال ، والألف فى موضع العين وهى مجهولة ، فينبغى أن يحكم عليها بالانقلاب عن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 ما قاله ؛ ولله هو وعليه رحمته ، فما كان أقوى قياسه ، وأشدّ بهذا العلم اللطيف الشريف أنسه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إنما كان مخلوقا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يكون كذلك ، وقد أقام على هذه الطريقة مع جلّة أصحابها ، وأعيان شيوخها ، سبعين سنة ، زائحة علله ، ساقطة عنه كلفه ، وجعله همّه وسدمه </w:t>
      </w:r>
      <w:r>
        <w:rPr>
          <w:rStyle w:val="FootnoteAnchor"/>
          <w:rtl w:val="true"/>
        </w:rPr>
        <w:footnoteReference w:id="575"/>
      </w:r>
      <w:r>
        <w:rPr>
          <w:rFonts w:ascii="Amiri" w:hAnsi="Amiri" w:eastAsia="Amiri" w:cs="Amiri"/>
          <w:color w:val="111111"/>
          <w:sz w:val="28"/>
          <w:sz w:val="28"/>
          <w:szCs w:val="28"/>
          <w:rtl w:val="true"/>
          <w:lang w:bidi="ar-SA"/>
        </w:rPr>
        <w:t>، لا يعتاقه عنه ولد ، ولا يعارضه فيه متجر ، ولا يسوم به مطلبا ، ولا يخدم به رئيسا إلا بأخرة وقد حطّ من أثقاله ، وألقى عصا ترحاله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إلا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لأعجب من نفسى فى وقتى هذا ، كيف تطوع لى بمسألة ، أم كيف تطمح بى إلى انتزاع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الحال عليه من علق </w:t>
      </w:r>
    </w:p>
    <w:p>
      <w:pPr>
        <w:pStyle w:val="BookText"/>
        <w:rPr/>
      </w:pPr>
      <w:r>
        <w:rPr>
          <w:rFonts w:ascii="IRNazanin" w:hAnsi="IRNazanin" w:eastAsia="IRNazanin"/>
          <w:color w:val="111111"/>
          <w:sz w:val="28"/>
          <w:sz w:val="28"/>
          <w:szCs w:val="28"/>
          <w:rtl w:val="true"/>
          <w:lang w:bidi="fa-IR"/>
        </w:rPr>
        <w:t xml:space="preserve">الوقت وأشجانه ، وتذاؤبه وخلج أشطانه </w:t>
      </w:r>
      <w:r>
        <w:rPr>
          <w:rStyle w:val="FootnoteAnchor"/>
          <w:rtl w:val="true"/>
        </w:rPr>
        <w:footnoteReference w:id="576"/>
      </w:r>
      <w:r>
        <w:rPr>
          <w:rFonts w:ascii="Amiri" w:hAnsi="Amiri" w:eastAsia="Amiri" w:cs="Amiri"/>
          <w:color w:val="111111"/>
          <w:sz w:val="28"/>
          <w:sz w:val="28"/>
          <w:szCs w:val="28"/>
          <w:rtl w:val="true"/>
          <w:lang w:bidi="ar-SA"/>
        </w:rPr>
        <w:t>، ولو لا معازّة الخاطر واعتنافه ، ومساورة الفكر واكتداده ، لكنت عن هذا الشأن بمعزل ، وبأمر سواه على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لى مرّة رحمه‌الله تأنيسا بهذه الانتقالات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 إذا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تخرجه من البناء إلى الإعراب ، كذلك يجوز أيضا أن تخرجه من جنس إلى جنس إذا أنت نقلته من موضعه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سألنى يوما عن قولهم هات لا هاتيت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فاعلت ، فهات من هاتيت ، كعاط من عاطيت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أشيء آخر؟ فلم يحضر إذ ذاك ، فقال أنا أرى فيه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فعليت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الهوتة ، وهى المنخفض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البلد </w:t>
      </w:r>
      <w:r>
        <w:rPr>
          <w:rStyle w:val="FootnoteAnchor"/>
          <w:rtl w:val="true"/>
        </w:rPr>
        <w:footnoteReference w:id="577"/>
      </w:r>
      <w:r>
        <w:rPr>
          <w:rFonts w:ascii="Amiri" w:hAnsi="Amiri" w:eastAsia="Amiri" w:cs="Amiri"/>
          <w:color w:val="111111"/>
          <w:sz w:val="28"/>
          <w:sz w:val="28"/>
          <w:szCs w:val="28"/>
          <w:rtl w:val="true"/>
          <w:lang w:bidi="ar-SA"/>
        </w:rPr>
        <w:t xml:space="preserve">، لأنه منخفض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 هوتيت ، ثم أبدلت الواو التى هى عين فعليت ، وإن كانت ساكنة ؛ كما أبدلت فى يا جل ، ويا حل ، فصار هاتيت ، وهذا لطيف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صاحب العين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الهاء فيه بدل من همزة ، كهرقت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يجمع بين هاتيت وبين الهوتة حتى دعا ذلك أبا علىّ إلى ما قال به ، أن الأرض المنخفضة تجذب إلى نفسها بانخفاضها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 إنما هو استدعاء منك للشيء ، واجتذابه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صاحب العين إنما حمله على اعتقاد بدل الهاء من الهمزة أنه أخذه من أتيت الشىء ، والإتيان ضرب من الانجذاب إلى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ذهب إليه أبو علىّ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لطيف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يستحيل فيه التقدير لانتقاله من صورة إلى أخرى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فهلممت الآن كصعررت ، وشمللت ، وأصله قبل غير هذا ، إنما هو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لحقت مثال الأمر للمواجه توكيدا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ها لم ، فكثر استعمالها ، وخلطت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توكيدا للمعنى لشدّة الاتصال ، فحذفت الألف لذلك ، ولأن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الأصل ساكنة ، ألا ترى أن تقديرها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يقولها أهل الحجاز ، ثم زال هذا كلّه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كأنها </w:t>
      </w:r>
    </w:p>
    <w:p>
      <w:pPr>
        <w:pStyle w:val="BookText"/>
        <w:rPr/>
      </w:pPr>
      <w:r>
        <w:rPr>
          <w:rFonts w:ascii="Amiri" w:hAnsi="Amiri" w:eastAsia="Amiri" w:cs="Amiri"/>
          <w:color w:val="111111"/>
          <w:sz w:val="28"/>
          <w:sz w:val="28"/>
          <w:szCs w:val="28"/>
          <w:rtl w:val="true"/>
          <w:lang w:bidi="ar-SA"/>
        </w:rPr>
        <w:t xml:space="preserve">فعللت ،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وتنوسيت حال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الذى صرفهما جميعا عن ظاهر حاله حتى دعا أبا علىّ إلى أن جعله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من لفظ أتيت عدم تركيب ظاهره ، ألا ترى أنه ليس فى كلامهم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جميعا عن بادى أمره إلى لفظ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طريق اختلاف التقدير ، وهى واسعة ، غير أنى قد نبّهت عليها ، فأمض الرأى والصنعة فيما يأتى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قولهم مضى هيتاء من الليل ؛ وهو فعلاء منه ،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تهوّر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لفظه ومعناه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معناه هلمّ لك ، وهذا اجتذاب واستدعاء له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العراق وأهله</w:t>
      </w:r>
    </w:p>
    <w:p>
      <w:pPr>
        <w:pStyle w:val="BookText"/>
        <w:rPr/>
      </w:pPr>
      <w:r>
        <w:rPr>
          <w:rFonts w:ascii="Amiri" w:hAnsi="Amiri" w:eastAsia="Amiri" w:cs="Amiri"/>
          <w:color w:val="111111"/>
          <w:sz w:val="28"/>
          <w:sz w:val="28"/>
          <w:szCs w:val="28"/>
          <w:rtl w:val="true"/>
          <w:lang w:bidi="ar-SA"/>
        </w:rPr>
        <w:t xml:space="preserve">عنق إليك فهيت هيتا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أبلغ أمير المؤمني</w:t>
      </w:r>
    </w:p>
    <w:p>
      <w:pPr>
        <w:pStyle w:val="BookText"/>
        <w:rPr/>
      </w:pPr>
      <w:r>
        <w:rPr>
          <w:rFonts w:ascii="Amiri" w:hAnsi="Amiri" w:eastAsia="Amiri" w:cs="Amiri"/>
          <w:color w:val="111111"/>
          <w:sz w:val="28"/>
          <w:sz w:val="28"/>
          <w:szCs w:val="28"/>
          <w:rtl w:val="true"/>
          <w:lang w:bidi="ar-SA"/>
        </w:rPr>
        <w:t>ن أخا العراق إذا أتيتا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هيت ، التى هى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w:t>
      </w:r>
      <w:bookmarkStart w:id="185" w:name="pg14385_150534"/>
    </w:p>
    <w:p>
      <w:pPr>
        <w:pStyle w:val="Heading2"/>
        <w:numPr>
          <w:ilvl w:val="1"/>
          <w:numId w:val="1"/>
        </w:numPr>
        <w:rPr/>
      </w:pPr>
      <w:bookmarkStart w:id="186" w:name="__RefHeading___Toc7760592_3381743652"/>
      <w:bookmarkStart w:id="187" w:name="_Toc64"/>
      <w:bookmarkEnd w:id="185"/>
      <w:bookmarkEnd w:id="186"/>
      <w:r>
        <w:rPr>
          <w:rtl w:val="true"/>
        </w:rPr>
        <w:t>باب فى الفرق بين تقدير الإعراب وتفسير المعنى</w:t>
      </w:r>
      <w:bookmarkEnd w:id="187"/>
    </w:p>
    <w:p>
      <w:pPr>
        <w:pStyle w:val="BookText"/>
        <w:rPr/>
      </w:pPr>
      <w:r>
        <w:rPr>
          <w:rFonts w:ascii="Amiri" w:hAnsi="Amiri" w:eastAsia="Amiri" w:cs="Amiri"/>
          <w:color w:val="111111"/>
          <w:sz w:val="28"/>
          <w:sz w:val="28"/>
          <w:szCs w:val="28"/>
          <w:rtl w:val="true"/>
          <w:lang w:bidi="ar-SA"/>
        </w:rPr>
        <w:t>هذا الموضع كثيرا ما يستهوى من يضعف نظره إلى أن يقوده إلى إفساد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كقولهم فى تفسير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والليل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الحق أهلك قبل الليل ، فربما دعا ذاك من لا دربة له 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والليل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فيجرّه ، وإنما تقديره الحق أهلك وسابق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قولنا زيد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ظنّ بعضهم أن زيدا هنا فاعل فى الصنعة ، كما أنه فاعل فى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تفسير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سرّنى قيام هذا وقعود ذاك ، بأنه سرّنى أن قام هذا وأن قعد ذاك ، ربما اعتقد فى هذا وذاك أنهما فى موضع رفع لأنهما فاعلان فى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تستصغر هذا الموضع ؛ فإن العرب أيضا قد مرّت به وشمّت روائحه ، وراعته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الأصمعى أنشد فى جملة أراجيزه شعرا من مشطور السريع طويلا ، ممدودا ، مقيّدا ، التزم الشاعر فيه أن جعل قوافيه كلها فى موضع جرّ إلا بيتا واحدا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يستمسكون من حذار الإلقاء</w:t>
      </w:r>
    </w:p>
    <w:p>
      <w:pPr>
        <w:pStyle w:val="BookText"/>
        <w:rPr/>
      </w:pPr>
      <w:r>
        <w:rPr>
          <w:rFonts w:ascii="Amiri" w:hAnsi="Amiri" w:eastAsia="Amiri" w:cs="Amiri"/>
          <w:color w:val="111111"/>
          <w:sz w:val="28"/>
          <w:sz w:val="28"/>
          <w:szCs w:val="28"/>
          <w:rtl w:val="true"/>
          <w:lang w:bidi="ar-SA"/>
        </w:rPr>
        <w:t xml:space="preserve">بتلعات كجذوع الصيصاء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ردى ردى ورد قطاة صمّاء</w:t>
      </w:r>
    </w:p>
    <w:p>
      <w:pPr>
        <w:pStyle w:val="BookText"/>
        <w:rPr/>
      </w:pPr>
      <w:r>
        <w:rPr>
          <w:rFonts w:ascii="Amiri" w:hAnsi="Amiri" w:eastAsia="Amiri" w:cs="Amiri"/>
          <w:color w:val="111111"/>
          <w:sz w:val="28"/>
          <w:sz w:val="28"/>
          <w:szCs w:val="28"/>
          <w:rtl w:val="true"/>
          <w:lang w:bidi="ar-SA"/>
        </w:rPr>
        <w:t xml:space="preserve">كدريّة أعجبها برد الماء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تطّرد قوافيها كلّها على الجرّ إلا بيتا واحدا ، وهو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كأنها وقد رآها الرؤاء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والذى سوّغه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التزمه فى جميع القوافى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على سمته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فى وقت رؤية الرؤاء تصوّر معنى الجرّ من هذا الموضع ، فجاز أن يخلط هذا البيت بسائر الأبيات ، وكأنه لذلك لم يخالف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عندى قول طرفة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جفان تعترى نادينا</w:t>
      </w:r>
    </w:p>
    <w:p>
      <w:pPr>
        <w:pStyle w:val="BookText"/>
        <w:rPr/>
      </w:pPr>
      <w:r>
        <w:rPr>
          <w:rFonts w:ascii="Amiri" w:hAnsi="Amiri" w:eastAsia="Amiri" w:cs="Amiri"/>
          <w:color w:val="111111"/>
          <w:sz w:val="28"/>
          <w:sz w:val="28"/>
          <w:szCs w:val="28"/>
          <w:rtl w:val="true"/>
          <w:lang w:bidi="ar-SA"/>
        </w:rPr>
        <w:t xml:space="preserve">وسديف حين هاج الصنّبر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يريد الصنّبر ، فاحتاج للقافية إلى تحريك الباء ، فتطرّق إلى ذلك بنقل حركة الإعراب إليها ؛ تشبيها بباب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بكر ، ومررت ببكر ، وكان يجب على هذا أن يضمّ الباء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الصنّبر ؛ لأن الراء مضمومة ، إلا أنه تصوّر معنى إضافة الظرف إلى الفعل فصار إلى أنه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هيج الصنّبر ، فلمّا احتاج إلى حركة الباء تصوّر معنى الجرّ فكسر الباء ، وكأنه قد نقل الكسرة عن الراء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ما أوردته فى هذا لكان الضمّ مكان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أقرب مأخذا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حرّف القافية للضرورة كما حرّفها الآخر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عرفت الدار أم أنكرتها</w:t>
      </w:r>
    </w:p>
    <w:p>
      <w:pPr>
        <w:pStyle w:val="BookText"/>
        <w:rPr/>
      </w:pPr>
      <w:r>
        <w:rPr>
          <w:rFonts w:ascii="Amiri" w:hAnsi="Amiri" w:eastAsia="Amiri" w:cs="Amiri"/>
          <w:color w:val="111111"/>
          <w:sz w:val="28"/>
          <w:sz w:val="28"/>
          <w:szCs w:val="28"/>
          <w:rtl w:val="true"/>
          <w:lang w:bidi="ar-SA"/>
        </w:rPr>
        <w:t xml:space="preserve">بين تبراك فشسّى عبقر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فى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عبقر ، ثم حرّف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التحريف قول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دمية من دمى ميسنا</w:t>
      </w:r>
    </w:p>
    <w:p>
      <w:pPr>
        <w:pStyle w:val="BookText"/>
        <w:rPr/>
      </w:pPr>
      <w:r>
        <w:rPr>
          <w:rFonts w:ascii="Amiri" w:hAnsi="Amiri" w:eastAsia="Amiri" w:cs="Amiri"/>
          <w:color w:val="111111"/>
          <w:sz w:val="28"/>
          <w:sz w:val="28"/>
          <w:szCs w:val="28"/>
          <w:rtl w:val="true"/>
          <w:lang w:bidi="ar-SA"/>
        </w:rPr>
        <w:t xml:space="preserve">ن معجبة نظرا واتّصافا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ميسان ، فزاد النون ضرورة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بتعجرف عار من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ذهبت أنا إليه هناك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عاريا من الصنعة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الإضافة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هاج الصنبر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إلى الفعل لا إلى الفاعل فكيف حرّفت غير المضاف إليه؟ قيل الفعل مع الفاعل كالجزء الواحد ، وأقوى الجزأين منهما هو الفاعل ، فكأن الإضافة إنما هى إليه لا إلى الفعل ، فلذلك جاز أن يتصوّر فيه معنى الجرّ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أضفت المصدر إلى الفاعل جررته فى اللفظ واعتقدت مع هذا أنه فى المعنى مرفوع ، فإذا كان فى اللفظ أيضا مرفوعا فكيف يسوغ لك بعد حصوله فى موضعه من استحقاقه الرفع لفظا ومعنى أن تحور به فتتوهّمه مجرورا؟ قيل هذا الذى أردناه وتصوّرناه هو مؤكّد للمعنى الأوّل ، لأنك كما تصوّرت فى المجرور معنى الرفع ، كذلك تمّمت حال الشبه بينهما فتصوّرت فى المرفوع معنى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سيبويه لمّا شبّه الضارب الرجل بالحسن الوجه وتمثّل ذلك فى نفسه ورسا فى تصوّره ، زاد فى تمكين هذه الحال له وتثبيتها عليه ، بأن عاد فشبّه الحسن الوجه بالضارب الرجل فى الجرّ ؛ كلّ ذلك تفعله العرب ، وتعتقده العلماء فى الأمرين ، ليقوى تشابههما وتعمر ذات بينهما ، ولا يكونا على حرد </w:t>
      </w:r>
      <w:r>
        <w:rPr>
          <w:rStyle w:val="FootnoteAnchor"/>
          <w:rtl w:val="true"/>
        </w:rPr>
        <w:footnoteReference w:id="584"/>
      </w:r>
      <w:r>
        <w:rPr>
          <w:rFonts w:ascii="Amiri" w:hAnsi="Amiri" w:eastAsia="Amiri" w:cs="Amiri"/>
          <w:color w:val="111111"/>
          <w:sz w:val="28"/>
          <w:sz w:val="28"/>
          <w:szCs w:val="28"/>
          <w:rtl w:val="true"/>
          <w:lang w:bidi="ar-SA"/>
        </w:rPr>
        <w:t>، وتناظر غير مجد ، فاعرف هذا من مذهب القوم واقتفه تصب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فى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وصنعته ، وأنت وشأنك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أنت مع شأنك ، وكل رجل مع صنعته ، فهذا يوهم من أمم أن الثانى خبر عن الأوّل ، كما أنه إذا قال أنت مع شأنك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 بل لعمرى إن المعنى عليه ، غير أن تقدير الأعراب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والخبر محذوف للحمل على المعنى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وصنعته مقرونان ، وأنت وشأنك مصطحبان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جاء العطف بالنصب مع أنّ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على معزاى لم يدر أننى</w:t>
      </w:r>
    </w:p>
    <w:p>
      <w:pPr>
        <w:pStyle w:val="BookText"/>
        <w:rPr/>
      </w:pPr>
      <w:r>
        <w:rPr>
          <w:rFonts w:ascii="Amiri" w:hAnsi="Amiri" w:eastAsia="Amiri" w:cs="Amiri"/>
          <w:color w:val="111111"/>
          <w:sz w:val="28"/>
          <w:sz w:val="28"/>
          <w:szCs w:val="28"/>
          <w:rtl w:val="true"/>
          <w:lang w:bidi="ar-SA"/>
        </w:rPr>
        <w:t xml:space="preserve">وصفراء منها عبلة الصفوات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ومن ذلك قولهم أنت ظالم إن فعلت ، ألا تراهم يقولون فى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فأنت ظالم ، فهذا ربما أوهم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مقدّم ، ومعاذ الله أن يقدّم جواب الشرط عليه ، وإنما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الجواب وسادّ مسدّه ؛ فأمّا أن يكون هو الجواب فلا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فى عليك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خذ زيدا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إنما هو منصوب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اسما لفعل متعدّ ، لا أنه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إلى فرق ما بين تقدير الإعراب وتفسير المعنى ؛ فإذا مرّ بك شيء من هذا عن أصحابنا فاحفظ نفسك منه ، ولا تسترسل إليه ؛ فإن أمكنك أن يكون تقدير الإعراب على سمت تفسير المعنى فهو ما لا غاية وراءه ، وإن كان تقدير الإعراب مخالفا لتفسير المعنى تقبّلت تفسير المعنى على ما هو عليه ، وصحّحت طريق تقدير الإعراب ، حتى لا يشذّ شيء منها عليك ، وإيّاك أن تسترسل فتفسد ما تؤثر إصلاحه ؛ ألا تراك تفسّر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سوطا أنّ معناه ضربت زيدا ضربة 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ولكن طريق إعرابه أنه على حذف المضاف ، أى ضربته ضربة سوط ثم حذفت الضربة على عبرة 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ذهبت تتأوّل ضربته سوطا على أن تقدير إعرابه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بسوط كما أن معناه كذلك للزمك أن تقدّر أنك حذفت الباء ، كما تحذف حرف الجر فى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الخير ، وأستغفر الله ذنبا ، فتحتاج إلى اعتذار من حذف حرف الجرّ ، وقد غنيت عن ذلك كلّه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حذف المضاف ؛ أى ضربة سوط ومعناه ضربة بسوط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 فأمّا طريق إعرابه وتقديره فحذف المضاف</w:t>
      </w:r>
      <w:r>
        <w:rPr>
          <w:rFonts w:eastAsia="Amiri" w:cs="Amiri" w:ascii="Amiri" w:hAnsi="Amiri"/>
          <w:color w:val="111111"/>
          <w:sz w:val="28"/>
          <w:szCs w:val="28"/>
          <w:rtl w:val="true"/>
          <w:lang w:bidi="ar-SA"/>
        </w:rPr>
        <w:t>.</w:t>
      </w:r>
      <w:bookmarkStart w:id="188" w:name="pg14385_150538"/>
    </w:p>
    <w:p>
      <w:pPr>
        <w:pStyle w:val="Heading2"/>
        <w:numPr>
          <w:ilvl w:val="1"/>
          <w:numId w:val="1"/>
        </w:numPr>
        <w:rPr/>
      </w:pPr>
      <w:bookmarkStart w:id="189" w:name="__RefHeading___Toc7760594_3381743652"/>
      <w:bookmarkStart w:id="190" w:name="_Toc65"/>
      <w:bookmarkEnd w:id="188"/>
      <w:bookmarkEnd w:id="189"/>
      <w:r>
        <w:rPr>
          <w:rtl w:val="true"/>
        </w:rPr>
        <w:t>باب فى أن المحذوف</w:t>
      </w:r>
      <w:bookmarkEnd w:id="190"/>
    </w:p>
    <w:p>
      <w:pPr>
        <w:pStyle w:val="BookText"/>
        <w:rPr/>
      </w:pPr>
      <w:r>
        <w:rPr>
          <w:rFonts w:ascii="Amiri" w:hAnsi="Amiri" w:eastAsia="Amiri" w:cs="Amiri"/>
          <w:color w:val="111111"/>
          <w:sz w:val="28"/>
          <w:sz w:val="28"/>
          <w:szCs w:val="28"/>
          <w:rtl w:val="true"/>
          <w:lang w:bidi="ar-SA"/>
        </w:rPr>
        <w:t>إذا دلت الدلالة عليه كان فى حكم الملفوظ به</w:t>
      </w:r>
    </w:p>
    <w:p>
      <w:pPr>
        <w:pStyle w:val="BookText"/>
        <w:rPr/>
      </w:pPr>
      <w:r>
        <w:rPr>
          <w:rFonts w:ascii="Amiri" w:hAnsi="Amiri" w:eastAsia="Amiri" w:cs="Amiri"/>
          <w:color w:val="111111"/>
          <w:sz w:val="28"/>
          <w:sz w:val="28"/>
          <w:szCs w:val="28"/>
          <w:rtl w:val="true"/>
          <w:lang w:bidi="ar-SA"/>
        </w:rPr>
        <w:t>إلا أن يعترض هناك من صناعة اللفظ ما يمنع منه</w:t>
      </w:r>
    </w:p>
    <w:p>
      <w:pPr>
        <w:pStyle w:val="BookText"/>
        <w:rPr/>
      </w:pPr>
      <w:r>
        <w:rPr>
          <w:rFonts w:ascii="Amiri" w:hAnsi="Amiri" w:eastAsia="Amiri" w:cs="Amiri"/>
          <w:color w:val="111111"/>
          <w:sz w:val="28"/>
          <w:sz w:val="28"/>
          <w:szCs w:val="28"/>
          <w:rtl w:val="true"/>
          <w:lang w:bidi="ar-SA"/>
        </w:rPr>
        <w:t xml:space="preserve">من ذلك أن ترى رجلا قد سدّد سهما نحو الغرض ثم أرسله ، فتسمع صوتا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القرطاس والله ، أى أصاب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فى حكم الملفوظ به البتّة ، وإن لم يوجد فى اللفظ ، غير أن دلالة الحال عليه نابت مناب اللفظ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لرجل مهو بسيف فى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 أى اضرب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شهادة الحال بالفعل بدلا من اللفظ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قولك للقادم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مقدم ، أى قدمت خير مقدم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مررت برجل إن زيدا وإن عمرا ، أى إن كان زيدا وإن كان عمرا ، وقولك للقادم من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مبرور مأجور ، أى أنت مبرور مأجور ، ومبرورا مأجورا ، أى قدمت مبرورا مأجورا ، وكذلك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رسم دار وقفت فى طلله</w:t>
      </w:r>
    </w:p>
    <w:p>
      <w:pPr>
        <w:pStyle w:val="BookText"/>
        <w:rPr/>
      </w:pPr>
      <w:r>
        <w:rPr>
          <w:rFonts w:ascii="Amiri" w:hAnsi="Amiri" w:eastAsia="Amiri" w:cs="Amiri"/>
          <w:color w:val="111111"/>
          <w:sz w:val="28"/>
          <w:sz w:val="28"/>
          <w:szCs w:val="28"/>
          <w:rtl w:val="true"/>
          <w:lang w:bidi="ar-SA"/>
        </w:rPr>
        <w:t xml:space="preserve">كدت أقضى الغداة من جلله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موحشا ما ترى به أحدا</w:t>
      </w:r>
    </w:p>
    <w:p>
      <w:pPr>
        <w:pStyle w:val="BookText"/>
        <w:rPr/>
      </w:pPr>
      <w:r>
        <w:rPr>
          <w:rFonts w:ascii="Amiri" w:hAnsi="Amiri" w:eastAsia="Amiri" w:cs="Amiri"/>
          <w:color w:val="111111"/>
          <w:sz w:val="28"/>
          <w:sz w:val="28"/>
          <w:szCs w:val="28"/>
          <w:rtl w:val="true"/>
          <w:lang w:bidi="ar-SA"/>
        </w:rPr>
        <w:t>تنسج الريح ترب معتدله</w:t>
      </w:r>
    </w:p>
    <w:p>
      <w:pPr>
        <w:pStyle w:val="BookText"/>
        <w:rPr/>
      </w:pPr>
      <w:r>
        <w:rPr>
          <w:rFonts w:ascii="Amiri" w:hAnsi="Amiri" w:eastAsia="Amiri" w:cs="Amiri"/>
          <w:color w:val="111111"/>
          <w:sz w:val="28"/>
          <w:sz w:val="28"/>
          <w:szCs w:val="28"/>
          <w:rtl w:val="true"/>
          <w:lang w:bidi="ar-SA"/>
        </w:rPr>
        <w:t>واقفا فى رباع أم جبير</w:t>
      </w:r>
    </w:p>
    <w:p>
      <w:pPr>
        <w:pStyle w:val="BookText"/>
        <w:rPr/>
      </w:pPr>
      <w:r>
        <w:rPr>
          <w:rFonts w:ascii="Amiri" w:hAnsi="Amiri" w:eastAsia="Amiri" w:cs="Amiri"/>
          <w:color w:val="111111"/>
          <w:sz w:val="28"/>
          <w:sz w:val="28"/>
          <w:szCs w:val="28"/>
          <w:rtl w:val="true"/>
          <w:lang w:bidi="ar-SA"/>
        </w:rPr>
        <w:t xml:space="preserve">من ضحا يومه إلى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ربّ رسم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رؤبة إذا قيل له كيف أصبحت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 الباء لدلالة الحال عليها بجرى العادة والعرف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ضربت زيد ، تريد الهاء وتحذفها ، لأن فى الموضع دليلا عليها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نحو من هذا تتوجّه عندنا قراءة حمزة ، وهى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القراءة عندنا من الإبعاد والفحش والشناعة والضعف على ما رآه فيها وذهب إليه أبو العباس ، بل الأمر فيها دون ذلك وأقرب وأخفّ وألطف ؛ وذلك أن لحمزة أن يقول لأبى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إننى لم أحمل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العطف على المجرور المضمر ، بل اعتقدت أن تكون فيه باء ثانية حتى كأنى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حذفت الباء ؛ لتقدّم ذكرها ؛ كما </w:t>
      </w:r>
    </w:p>
    <w:p>
      <w:pPr>
        <w:pStyle w:val="BookText"/>
        <w:rPr/>
      </w:pPr>
      <w:r>
        <w:rPr>
          <w:rFonts w:ascii="Amiri" w:hAnsi="Amiri" w:eastAsia="Amiri" w:cs="Amiri"/>
          <w:color w:val="111111"/>
          <w:sz w:val="28"/>
          <w:sz w:val="28"/>
          <w:szCs w:val="28"/>
          <w:rtl w:val="true"/>
          <w:lang w:bidi="ar-SA"/>
        </w:rPr>
        <w:t xml:space="preserve">حذفت لتقدّم ذكرها 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تمرر أمرر ، وعلى من تنزل أنزل ، 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ربه ولا أنزل عليه ، لكن حذفت الحرفين لتقدّم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للفرزدق أن يحذف حرف الجرّ لدلالة ما قبله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مخالفته له 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من قوم بهم يتّقى العدا</w:t>
      </w:r>
    </w:p>
    <w:p>
      <w:pPr>
        <w:pStyle w:val="BookText"/>
        <w:rPr/>
      </w:pPr>
      <w:r>
        <w:rPr>
          <w:rFonts w:ascii="IRNazanin" w:hAnsi="IRNazanin" w:eastAsia="IRNazanin"/>
          <w:color w:val="111111"/>
          <w:sz w:val="28"/>
          <w:sz w:val="28"/>
          <w:szCs w:val="28"/>
          <w:rtl w:val="true"/>
          <w:lang w:bidi="fa-IR"/>
        </w:rPr>
        <w:t xml:space="preserve">ورأب الثأى والجانب المتخوّف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رأب الثأى ، فحذف الباء فى هذا الموضع لتقدّمها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يتقى العدا ، وإن كانت حالاهما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الباء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يتقى العدا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الموضع لتعلّقها بالفعل الظاهر الذى هو يتّقى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يضرب زيد ، والباء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وبهم رأب الثأى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الموضع عند قوم ، وعلى كلّ حال فهى متعلّقة بمحذوف ورافعه الرأب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 هذا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حذف الباء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لمشابهتها 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وحكما أجدر ، وقد أجازوا تبّا له وويل على تقدير وويل له ، فحذفوها وإن كانت 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ضمير فيها وهى متعلّقة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فى هلمّ لك وكانت 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 ومعلّقة بمحذوف وفيها ضمير ، فهذا عروض </w:t>
      </w:r>
      <w:r>
        <w:rPr>
          <w:rStyle w:val="FootnoteAnchor"/>
          <w:rtl w:val="true"/>
        </w:rPr>
        <w:footnoteReference w:id="588"/>
      </w:r>
      <w:r>
        <w:rPr>
          <w:rFonts w:ascii="Amiri" w:hAnsi="Amiri" w:eastAsia="Amiri" w:cs="Amiri"/>
          <w:color w:val="111111"/>
          <w:sz w:val="28"/>
          <w:sz w:val="28"/>
          <w:szCs w:val="28"/>
          <w:rtl w:val="true"/>
          <w:lang w:bidi="ar-SA"/>
        </w:rPr>
        <w:t>بيت الفرزدق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المحذوف للدّلالة عليه عندك بمنزلة الظاهر فهل تجيز توكيد الهاء المحذوفة 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ضربت زيد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ضربت نفسه زيد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ضربته نفسه زيد؟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غير جائز ؛ وليس ذلك لأن المحذوف هنا ليس بمنزلة المثبت ، بل لأمر آخر ، وهو أن الحذف هنا إنما الغرض به التخفيف لطول الاسم ، فلو ذهبت تؤكّده لنقضت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لتوكيد والإسهاب ضدّ التخفيف والإيجاز ؛ فلمّا كان الأمر كذلك تدافع الحكمان ، فلم يجز أن يجتمعا ؛ كما لا يجوز ادّغام الملحق ؛ لما فيه من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 xml:space="preserve">قولهم لمن سدّد سهما ثم أرسله نحو الغرض فسمعت صوتا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القرطاس والله أى أصاب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توكيد الفعل الذى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القرطاس ، 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للفعل الناصب للقرطاس لم يجز ؛ من قبل أن الفعل هنا قد حذفته العرب وجعلت الحال المشاهدة دالّة عليه ، ونائبة عنه ، فلو أكّدته لنقضت الغرض ؛ لأن فى توكيده تثبيتا للفظه المختزل ، ورجوعا عن المعتزم من حذفه واطّراحه والاكتفاء بغيره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قولك للمهوى بالسيف فى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 أى اضرب زيدا لم يجز أن تؤكّد ذلك الفعل الناصب لزيد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زيدا وأنت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لا ضرب المقدّرة ؛ من قبل أن تلك اللفظة قد أنيبت عنها الحال الدالّة عليها ، وحذفت هى اختصارا ، فلو أكّدتها لنقضت القضيّة التى كنت حكمت بها لها ، لكن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زيدا لا على أن تجعل ضربا توكيدا للفعل الناصب لزيد ، بل على أن تبدله منه فتقيمه مقامه فتنصب به زيدا ، فأمّا على التوكيد به لفعله وأن يكون زيد منصوبا بالفعل الذى هذا توكيد 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الأشياء لو لا ما عرض من صناعة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الاقتصار على شيء دون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توكيدها جائزا حسنا ،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 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يجز ؛ لا لأن المحذوف ليس فى تقدير الملفوظ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لك أن المحذوف للدلالة عليه بمنزلة الملفوط به إنشادهم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قاتلى القوم يا خزاع ولا</w:t>
      </w:r>
    </w:p>
    <w:p>
      <w:pPr>
        <w:pStyle w:val="BookText"/>
        <w:rPr/>
      </w:pPr>
      <w:r>
        <w:rPr>
          <w:rFonts w:ascii="Amiri" w:hAnsi="Amiri" w:eastAsia="Amiri" w:cs="Amiri"/>
          <w:color w:val="111111"/>
          <w:sz w:val="28"/>
          <w:sz w:val="28"/>
          <w:szCs w:val="28"/>
          <w:rtl w:val="true"/>
          <w:lang w:bidi="ar-SA"/>
        </w:rPr>
        <w:t xml:space="preserve">يأخذكم من قتالهم فشل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فتمام الوزن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فقاتلى القوم ، فلو لا أنّ المحذوف إذا دلّ الدليل عليه بمنزلة المثبت ، لكان هذا كسرا ، لا زحافا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أقوى وأعلى ما يحتجّ به لأن المحذوف للدلالة عليه بمنزلة الملفوظ به البتّة ، فاعرفه ، واشدد يدك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 فكلّ ما حذف تخفيفا فلا يجوز توكيده ، لتدافع حاليه به ؛ من حيث التوكيد للإسهاب والإطناب ، والحذف للاختصار والإيجاز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ذلك </w:t>
      </w:r>
    </w:p>
    <w:p>
      <w:pPr>
        <w:pStyle w:val="BookText"/>
        <w:rPr/>
      </w:pPr>
      <w:r>
        <w:rPr>
          <w:rFonts w:ascii="IRNazanin" w:hAnsi="IRNazanin" w:eastAsia="IRNazanin"/>
          <w:color w:val="111111"/>
          <w:sz w:val="28"/>
          <w:sz w:val="28"/>
          <w:szCs w:val="28"/>
          <w:rtl w:val="true"/>
          <w:lang w:bidi="fa-IR"/>
        </w:rPr>
        <w:t>مذهبا للعرب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يدلّك على صحّة ذلك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رويناه عن محمد بن الحسن عن أحمد بن يحيى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راكب الناقة طليحان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رويناه هكذا ؛ وهو يحتمل عندى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نحن عليه من الحذف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الناقة والناقة طليحان ، فحذف المعطوف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تقدّم ذكر الناقة ، والشىء إذا تقدّم ذكره دلّ على ما هو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من حذف المعطوف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بِعَصاكَ الْحَجَرَ فَانْفَجَرَتْ مِنْهُ اثْنَتا عَشْرَةَ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فضرب 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معطوف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التغلبىّ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والمعلقة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هبى بصحنك فاصبحينا</w:t>
      </w:r>
    </w:p>
    <w:p>
      <w:pPr>
        <w:pStyle w:val="BookText"/>
        <w:rPr/>
      </w:pPr>
      <w:r>
        <w:rPr>
          <w:rFonts w:ascii="Amiri" w:hAnsi="Amiri" w:eastAsia="Amiri" w:cs="Amiri"/>
          <w:color w:val="111111"/>
          <w:sz w:val="28"/>
          <w:sz w:val="28"/>
          <w:szCs w:val="28"/>
          <w:rtl w:val="true"/>
          <w:lang w:bidi="ar-SA"/>
        </w:rPr>
        <w:t>ولا تبقى خمور الأندرينا</w:t>
      </w:r>
    </w:p>
    <w:p>
      <w:pPr>
        <w:pStyle w:val="BookText"/>
        <w:rPr/>
      </w:pPr>
      <w:r>
        <w:rPr>
          <w:rFonts w:ascii="Amiri" w:hAnsi="Amiri" w:eastAsia="Amiri" w:cs="Amiri"/>
          <w:color w:val="111111"/>
          <w:sz w:val="28"/>
          <w:sz w:val="28"/>
          <w:szCs w:val="28"/>
          <w:rtl w:val="true"/>
          <w:lang w:bidi="ar-SA"/>
        </w:rPr>
        <w:t>مشعشعة كأن الحص فيها</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ماء ساخن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السخاء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بأموالنا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الماء خالطها سخينا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شربنا فسخينا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الناقة طليحان ، أى راكب الناقة والناقة طليحان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التقدير على حذف المعطوف عليه ، أى الناقة وراكب الناقة طليحان؟ قيل يبعد ذلك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أن الحذف اتّساع ، والاتّساع بابه آخر الكلام وأوسطه ، لا صدره وأوّله ؛ ألا ترى أن من اتّسع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حشوا أو آخرا لا يجيز زيادتها أوّلا ، وأن من اتّسع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حشوا وغير أوّل لم يستجز زيادتها أولا إلا فى شاذّ من القول ؛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وقدما هاجنى فازددت شوقا</w:t>
      </w:r>
    </w:p>
    <w:p>
      <w:pPr>
        <w:pStyle w:val="BookText"/>
        <w:rPr/>
      </w:pPr>
      <w:r>
        <w:rPr>
          <w:rFonts w:ascii="Amiri" w:hAnsi="Amiri" w:eastAsia="Amiri" w:cs="Amiri"/>
          <w:color w:val="111111"/>
          <w:sz w:val="28"/>
          <w:sz w:val="28"/>
          <w:szCs w:val="28"/>
          <w:rtl w:val="true"/>
          <w:lang w:bidi="ar-SA"/>
        </w:rPr>
        <w:t xml:space="preserve">بكاء حمامتين تجاوبان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ومما زادنى فاهتجت شوقا</w:t>
      </w:r>
    </w:p>
    <w:p>
      <w:pPr>
        <w:pStyle w:val="BookText"/>
        <w:rPr/>
      </w:pPr>
      <w:r>
        <w:rPr>
          <w:rFonts w:ascii="Amiri" w:hAnsi="Amiri" w:eastAsia="Amiri" w:cs="Amiri"/>
          <w:color w:val="111111"/>
          <w:sz w:val="28"/>
          <w:sz w:val="28"/>
          <w:szCs w:val="28"/>
          <w:rtl w:val="true"/>
          <w:lang w:bidi="ar-SA"/>
        </w:rPr>
        <w:t>غناء حمامتين تجاوبان</w:t>
      </w:r>
    </w:p>
    <w:p>
      <w:pPr>
        <w:pStyle w:val="BookText"/>
        <w:rPr/>
      </w:pPr>
      <w:r>
        <w:rPr>
          <w:rFonts w:ascii="Amiri" w:hAnsi="Amiri" w:eastAsia="Amiri" w:cs="Amiri"/>
          <w:color w:val="111111"/>
          <w:sz w:val="28"/>
          <w:sz w:val="28"/>
          <w:szCs w:val="28"/>
          <w:rtl w:val="true"/>
          <w:lang w:bidi="ar-SA"/>
        </w:rPr>
        <w:t xml:space="preserve">فيمن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هاجنى ، لا فيمن رواه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وقدما هاجنى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وقديما هاجنى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أنه لو كان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وراكب الناقة طليحان ، لكان قد حذف حرف العطف وبقّى المعطوف به ؛ وهذا شاذّ ، إنما حكى منه أبو عثمان عن أبى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لحما ، سمكا ، تمرا ، وأنشد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كيف أمسيت ممّا</w:t>
      </w:r>
    </w:p>
    <w:p>
      <w:pPr>
        <w:pStyle w:val="BookText"/>
        <w:rPr/>
      </w:pPr>
      <w:r>
        <w:rPr>
          <w:rFonts w:ascii="Amiri" w:hAnsi="Amiri" w:eastAsia="Amiri" w:cs="Amiri"/>
          <w:color w:val="111111"/>
          <w:sz w:val="28"/>
          <w:sz w:val="28"/>
          <w:szCs w:val="28"/>
          <w:rtl w:val="true"/>
          <w:lang w:bidi="ar-SA"/>
        </w:rPr>
        <w:t xml:space="preserve">يزرع الودّ فى فؤاد الكريم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وأنشد ابن الأعرابى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أبكى على علاتى</w:t>
      </w:r>
    </w:p>
    <w:p>
      <w:pPr>
        <w:pStyle w:val="BookText"/>
        <w:rPr/>
      </w:pPr>
      <w:r>
        <w:rPr>
          <w:rFonts w:ascii="Amiri" w:hAnsi="Amiri" w:eastAsia="Amiri" w:cs="Amiri"/>
          <w:color w:val="111111"/>
          <w:sz w:val="28"/>
          <w:sz w:val="28"/>
          <w:szCs w:val="28"/>
          <w:rtl w:val="true"/>
          <w:lang w:bidi="ar-SA"/>
        </w:rPr>
        <w:t xml:space="preserve">صبائحى غبائقى قيلاتى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وهذا كله شاذّ ، ولعلّه جميع ما جاء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الآخر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حذف حرف العطف مع المعطوف به ، وهذا ما لا بدّ منه ؛ ألا ترى أنه إذا حذف المعطوف لم يجز أن يبقى الحرف العاطفة قبله بحاله ؛ لأن حرف العطف لا يجوز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فقد قال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وعدتنى أمّ عمرو أن تا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تدهن رأسى وتفلّينى وا </w:t>
      </w:r>
    </w:p>
    <w:p>
      <w:pPr>
        <w:pStyle w:val="BookText"/>
        <w:rPr/>
      </w:pPr>
      <w:r>
        <w:rPr>
          <w:rFonts w:ascii="IRNazanin" w:hAnsi="IRNazanin" w:eastAsia="IRNazanin"/>
          <w:color w:val="111111"/>
          <w:sz w:val="28"/>
          <w:sz w:val="28"/>
          <w:szCs w:val="28"/>
          <w:rtl w:val="true"/>
          <w:lang w:bidi="fa-IR"/>
        </w:rPr>
        <w:t>وتمسح القنفاء حتى تنتا</w:t>
      </w:r>
    </w:p>
    <w:p>
      <w:pPr>
        <w:pStyle w:val="BookText"/>
        <w:rPr/>
      </w:pPr>
      <w:r>
        <w:rPr>
          <w:rFonts w:ascii="Amiri" w:hAnsi="Amiri" w:eastAsia="Amiri" w:cs="Amiri"/>
          <w:color w:val="111111"/>
          <w:sz w:val="28"/>
          <w:sz w:val="28"/>
          <w:szCs w:val="28"/>
          <w:rtl w:val="true"/>
          <w:lang w:bidi="ar-SA"/>
        </w:rPr>
        <w:t xml:space="preserve">فإنما جاز هذا لضرورة الشعر ، ولأنه أيضا قد أعاد الحرف فى أوّل البيت الثانى ، فجاز تعليق الأوّل بعد أن دغمه بحرف الإطلاق وأعاده ، فعرف ما أراد بالأوّل ، فجرى مجرى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عجّل لنا هذا وألحقنا بذا ال</w:t>
      </w:r>
    </w:p>
    <w:p>
      <w:pPr>
        <w:pStyle w:val="BookText"/>
        <w:rPr/>
      </w:pPr>
      <w:r>
        <w:rPr>
          <w:rFonts w:ascii="IRNazanin" w:hAnsi="IRNazanin" w:eastAsia="IRNazanin"/>
          <w:color w:val="111111"/>
          <w:sz w:val="28"/>
          <w:sz w:val="28"/>
          <w:szCs w:val="28"/>
          <w:rtl w:val="true"/>
          <w:lang w:bidi="fa-IR"/>
        </w:rPr>
        <w:t xml:space="preserve">الشّحم إنّا قد مللناه بجل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فكما علّق حرف التعريف مدعوما بألف الوصل وأعاده فيما بعد ، فكذلك علّق حرف العطف مدعوما بحرف الإطلاق وأعاده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ملفوظ بها ، وألف الوصل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ملفوظ بها ، قيل لو ابتدأت اللام لم يكن من الهمزة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زيدوه ،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فتجرى هاء بيان الحركة مجرى ألف الإطلاق؟ فإنه أضعف القياسين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ألف الإطلاق أشبه بما صيغ فى الكلمة من هاء بيان الحركة ؛ ألا ترى إلى ما جاء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ولاعب بالعشىّ بنى بنيه</w:t>
      </w:r>
    </w:p>
    <w:p>
      <w:pPr>
        <w:pStyle w:val="BookText"/>
        <w:rPr/>
      </w:pPr>
      <w:r>
        <w:rPr>
          <w:rFonts w:ascii="Amiri" w:hAnsi="Amiri" w:eastAsia="Amiri" w:cs="Amiri"/>
          <w:color w:val="111111"/>
          <w:sz w:val="28"/>
          <w:sz w:val="28"/>
          <w:szCs w:val="28"/>
          <w:rtl w:val="true"/>
          <w:lang w:bidi="ar-SA"/>
        </w:rPr>
        <w:t xml:space="preserve">كفعل الهرّ يحترش العظايا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فأبعده الإله ولا يؤبّى</w:t>
      </w:r>
    </w:p>
    <w:p>
      <w:pPr>
        <w:pStyle w:val="BookText"/>
        <w:rPr/>
      </w:pPr>
      <w:r>
        <w:rPr>
          <w:rFonts w:ascii="Amiri" w:hAnsi="Amiri" w:eastAsia="Amiri" w:cs="Amiri"/>
          <w:color w:val="111111"/>
          <w:sz w:val="28"/>
          <w:sz w:val="28"/>
          <w:szCs w:val="28"/>
          <w:rtl w:val="true"/>
          <w:lang w:bidi="ar-SA"/>
        </w:rPr>
        <w:t xml:space="preserve">ولا يسقى من المرض الشفايا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فلا ذاق النعيم ولا شرابا</w:t>
      </w:r>
    </w:p>
    <w:p>
      <w:pPr>
        <w:pStyle w:val="BookText"/>
        <w:rPr/>
      </w:pPr>
      <w:r>
        <w:rPr>
          <w:rFonts w:ascii="Amiri" w:hAnsi="Amiri" w:eastAsia="Amiri" w:cs="Amiri"/>
          <w:color w:val="111111"/>
          <w:sz w:val="28"/>
          <w:sz w:val="28"/>
          <w:szCs w:val="28"/>
          <w:rtl w:val="true"/>
          <w:lang w:bidi="ar-SA"/>
        </w:rPr>
        <w:t>ولا يعطى من المرض الشفايا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وقرأته علىّ 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أبا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ألف</w:t>
      </w:r>
    </w:p>
    <w:p>
      <w:pPr>
        <w:pStyle w:val="BookText"/>
        <w:rPr/>
      </w:pPr>
      <w:r>
        <w:rPr>
          <w:rFonts w:ascii="Amiri" w:hAnsi="Amiri" w:eastAsia="Amiri" w:cs="Amiri"/>
          <w:color w:val="111111"/>
          <w:sz w:val="28"/>
          <w:sz w:val="28"/>
          <w:szCs w:val="28"/>
          <w:rtl w:val="true"/>
          <w:lang w:bidi="ar-SA"/>
        </w:rPr>
        <w:t xml:space="preserve">الإطلاق بتاء التأنيث ، أى فصحّح اللام لها كما يصحّحها للهاء ، وليست كذلك هاء بيان الحركة ؛ لأنها لم تقو قوّة تاء التأنيث ؛ أولا ترى أن ياء الإطلاق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لم أصنعى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نابت عن الضمير العائد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أصنعه ، فلذلك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وتفلينى 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لاتّصاله بالألف غير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فى اللفظ كأنه غير معلق وعاد من بعد معطوفا به لم يكن هناك كبير مكروه فيعتذر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هاء بيان الحركة قد عاقبت لام الفعل ؛ نحو ارمه ، واغزه ، واخشه ، فهذا يقوّيها ، فإنه موضع لا يجوز أن يسوّى به بينها وبين ألف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 الذى لأجله حسن حذف المعطوف أن الخبر جاء بلفظ التثنية ، فكان ذلك دليلا على أن المخبر عنه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الخبر على حال 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الثانى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وجهىّ ما تحتمله الحكاية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أن يكون الكلام محمولا على حذف المضاف أى راكب الناقة أحد طليحين ، كما يحتمل ذلك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أحدهما ، وقد ذهب فيه إليه فيما حكاه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الأوّل ؛ وهو ما كنا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المحذوف من اللفظ إذا دلّت الدلالة عليه كان بمنزلة الملفوظ به ، ألا ترى أن الخبر لمّا جاء مثنّى دلّ على أن المخبر عنه مثنّى كذلك أيضا ، وفى هذا القول دليل على ما يرد من نحوه بمشيئة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وحوله</w:t>
      </w:r>
      <w:r>
        <w:rPr>
          <w:rFonts w:eastAsia="Amiri" w:cs="Amiri" w:ascii="Amiri" w:hAnsi="Amiri"/>
          <w:color w:val="111111"/>
          <w:sz w:val="28"/>
          <w:szCs w:val="28"/>
          <w:rtl w:val="true"/>
          <w:lang w:bidi="ar-SA"/>
        </w:rPr>
        <w:t>].</w:t>
      </w:r>
      <w:bookmarkStart w:id="191" w:name="pg14385_150545"/>
    </w:p>
    <w:p>
      <w:pPr>
        <w:pStyle w:val="Heading2"/>
        <w:numPr>
          <w:ilvl w:val="1"/>
          <w:numId w:val="1"/>
        </w:numPr>
        <w:rPr/>
      </w:pPr>
      <w:bookmarkStart w:id="192" w:name="__RefHeading___Toc7760596_3381743652"/>
      <w:bookmarkStart w:id="193" w:name="_Toc66"/>
      <w:bookmarkEnd w:id="191"/>
      <w:bookmarkEnd w:id="192"/>
      <w:r>
        <w:rPr>
          <w:rtl w:val="true"/>
        </w:rPr>
        <w:t>باب فى نقض المراتب إذا عرض هناك عارض</w:t>
      </w:r>
      <w:bookmarkEnd w:id="193"/>
    </w:p>
    <w:p>
      <w:pPr>
        <w:pStyle w:val="BookText"/>
        <w:rPr/>
      </w:pPr>
      <w:r>
        <w:rPr>
          <w:rFonts w:ascii="Amiri" w:hAnsi="Amiri" w:eastAsia="Amiri" w:cs="Amiri"/>
          <w:color w:val="111111"/>
          <w:sz w:val="28"/>
          <w:sz w:val="28"/>
          <w:szCs w:val="28"/>
          <w:rtl w:val="true"/>
          <w:lang w:bidi="ar-SA"/>
        </w:rPr>
        <w:t>من ذلك امتناعهم من تقديم الفاعل فى نحو ضرب غلامه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لم يمتنع من حيث كان الفاعل ليس رتبته التقديم ، وإنما امتنع لقرينة انضمّت إليه ، وهى إضافة الفاعل إلى ضمير المفعول ، وفساد تقدّم المضمر على مظهره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وجب إذا أردت تصحيح المسألة أن تؤخّر الفاعل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زيدا غلامه ، وعليه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 ليس بجائز ضرب غلامه زيدا ، لتقدّم المضمر على مظهره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فى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ربّه عنّى عدىّ بن حاتم</w:t>
      </w:r>
    </w:p>
    <w:p>
      <w:pPr>
        <w:pStyle w:val="BookText"/>
        <w:rPr/>
      </w:pPr>
      <w:r>
        <w:rPr>
          <w:rFonts w:ascii="Amiri" w:hAnsi="Amiri" w:eastAsia="Amiri" w:cs="Amiri"/>
          <w:color w:val="111111"/>
          <w:sz w:val="28"/>
          <w:sz w:val="28"/>
          <w:szCs w:val="28"/>
          <w:rtl w:val="true"/>
          <w:lang w:bidi="ar-SA"/>
        </w:rPr>
        <w:t xml:space="preserve">جزاء الكلاب العاويات وقد فعل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إن الهاء عائدة على مذكور متقدّم ، كلّ ذلك لئلا يتقدّم ضمير المفعول عليه مضافا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مقدّما عليه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فأجيز أن تكون الهاء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جزى ربّه عنّى عدىّ بن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على الجماعة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الفاعل رتبته التقدّم ، والمفعول رتبته التأخّر ، فقد وقع كلّ منهما الموقع الذى هو أولى به ، فليس لك أن تعتقد فى الفاعل وقد وقع مقدّما أنّ موضعه التأخير ، وإنّما المأخوذ به فى ذلك أن يعتقد فى الفاعل إذا وقع مؤخّرا </w:t>
      </w:r>
    </w:p>
    <w:p>
      <w:pPr>
        <w:pStyle w:val="BookText"/>
        <w:rPr/>
      </w:pPr>
      <w:r>
        <w:rPr>
          <w:rFonts w:ascii="Amiri" w:hAnsi="Amiri" w:eastAsia="Amiri" w:cs="Amiri"/>
          <w:color w:val="111111"/>
          <w:sz w:val="28"/>
          <w:sz w:val="28"/>
          <w:szCs w:val="28"/>
          <w:rtl w:val="true"/>
          <w:lang w:bidi="ar-SA"/>
        </w:rPr>
        <w:t>أن موضعه التقديم ، فإذا وقع مقدّما فقد أخذ مأخذه ، ورست به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فقد وقع المضمر قبل مظهره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يجوّزه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وإن كان ظاهره ما تقوله ، فإن هنا طريقا آخر يسوّغك غيره ، وذلك أن المفعول قد شاع عنهم واطّرد من مذاهبهم كثرة تقدّمه على الفاعل ، حتى دعا ذاك أبا علىّ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تقدّم المفعول على الفاعل قسم قائم برأسه ، كما أن تقدّم الفاعل قسم أيضا قائم برأسه ، وإن كان تقديم الفاعل أكثر ، وقد جاء به الاستعمال مجيئا واسعا ؛ نحو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أستحدث الركب من أشياعهم خبرا</w:t>
      </w:r>
    </w:p>
    <w:p>
      <w:pPr>
        <w:pStyle w:val="BookText"/>
        <w:rPr/>
      </w:pPr>
      <w:r>
        <w:rPr>
          <w:rFonts w:ascii="IRNazanin" w:hAnsi="IRNazanin" w:eastAsia="IRNazanin"/>
          <w:color w:val="111111"/>
          <w:sz w:val="28"/>
          <w:sz w:val="28"/>
          <w:szCs w:val="28"/>
          <w:rtl w:val="true"/>
          <w:lang w:bidi="fa-IR"/>
        </w:rPr>
        <w:t xml:space="preserve">أم عاود القلب من أطرابه طرب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وقول معقّر بن حمار البارقىّ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 الركب بعد غد خفوف</w:t>
      </w:r>
    </w:p>
    <w:p>
      <w:pPr>
        <w:pStyle w:val="BookText"/>
        <w:rPr/>
      </w:pPr>
      <w:r>
        <w:rPr>
          <w:rFonts w:ascii="Amiri" w:hAnsi="Amiri" w:eastAsia="Amiri" w:cs="Amiri"/>
          <w:color w:val="111111"/>
          <w:sz w:val="28"/>
          <w:sz w:val="28"/>
          <w:szCs w:val="28"/>
          <w:rtl w:val="true"/>
          <w:lang w:bidi="ar-SA"/>
        </w:rPr>
        <w:t xml:space="preserve">وأمست من لبانتك الألوف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وذبيانية وصت بنيها</w:t>
      </w:r>
    </w:p>
    <w:p>
      <w:pPr>
        <w:pStyle w:val="BookText"/>
        <w:rPr/>
      </w:pPr>
      <w:r>
        <w:rPr>
          <w:rFonts w:ascii="Amiri" w:hAnsi="Amiri" w:eastAsia="Amiri" w:cs="Amiri"/>
          <w:color w:val="111111"/>
          <w:sz w:val="28"/>
          <w:sz w:val="28"/>
          <w:szCs w:val="28"/>
          <w:rtl w:val="true"/>
          <w:lang w:bidi="ar-SA"/>
        </w:rPr>
        <w:t>بأن كذب القراطف والقروف</w:t>
      </w:r>
    </w:p>
    <w:p>
      <w:pPr>
        <w:pStyle w:val="BookText"/>
        <w:rPr/>
      </w:pPr>
      <w:r>
        <w:rPr>
          <w:rFonts w:ascii="Amiri" w:hAnsi="Amiri" w:eastAsia="Amiri" w:cs="Amiri"/>
          <w:color w:val="111111"/>
          <w:sz w:val="28"/>
          <w:sz w:val="28"/>
          <w:szCs w:val="28"/>
          <w:rtl w:val="true"/>
          <w:lang w:bidi="ar-SA"/>
        </w:rPr>
        <w:t xml:space="preserve">وانظر هذا البيت وثلاثة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واللآلئ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القوم عن منزلهم خفوفا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ارتحلوا مسرعين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ارتحلوا عنه فلم يخصوا السرعة ، والخفوف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درنى بنت عبعبة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هبطا الأرض المخوف بها الرّدى</w:t>
      </w:r>
    </w:p>
    <w:p>
      <w:pPr>
        <w:pStyle w:val="BookText"/>
        <w:rPr/>
      </w:pPr>
      <w:r>
        <w:rPr>
          <w:rFonts w:ascii="Amiri" w:hAnsi="Amiri" w:eastAsia="Amiri" w:cs="Amiri"/>
          <w:color w:val="111111"/>
          <w:sz w:val="28"/>
          <w:sz w:val="28"/>
          <w:szCs w:val="28"/>
          <w:rtl w:val="true"/>
          <w:lang w:bidi="ar-SA"/>
        </w:rPr>
        <w:t xml:space="preserve">يخفّض من جأشيهما منصلاهما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هما أخوا فى الحرب من لا أخا له</w:t>
      </w:r>
    </w:p>
    <w:p>
      <w:pPr>
        <w:pStyle w:val="BookText"/>
        <w:rPr/>
      </w:pPr>
      <w:r>
        <w:rPr>
          <w:rFonts w:ascii="Amiri" w:hAnsi="Amiri" w:eastAsia="Amiri" w:cs="Amiri"/>
          <w:color w:val="111111"/>
          <w:sz w:val="28"/>
          <w:sz w:val="28"/>
          <w:szCs w:val="28"/>
          <w:rtl w:val="true"/>
          <w:lang w:bidi="ar-SA"/>
        </w:rPr>
        <w:t>إذا خاف يوما نبوة فدعاهما</w:t>
      </w:r>
    </w:p>
    <w:p>
      <w:pPr>
        <w:pStyle w:val="BookText"/>
        <w:rPr/>
      </w:pPr>
      <w:r>
        <w:rPr>
          <w:rFonts w:ascii="Amiri" w:hAnsi="Amiri" w:eastAsia="Amiri" w:cs="Amiri"/>
          <w:color w:val="111111"/>
          <w:sz w:val="28"/>
          <w:sz w:val="28"/>
          <w:szCs w:val="28"/>
          <w:rtl w:val="true"/>
          <w:lang w:bidi="ar-SA"/>
        </w:rPr>
        <w:t xml:space="preserve">وانظر العينى فى شواهد الإضافة ، والأعلم فى المرجع السابق ، واللسان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لبيد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فمدافع الريّان عرّى رسمها</w:t>
      </w:r>
    </w:p>
    <w:p>
      <w:pPr>
        <w:pStyle w:val="BookText"/>
        <w:rPr/>
      </w:pPr>
      <w:r>
        <w:rPr>
          <w:rFonts w:ascii="Amiri" w:hAnsi="Amiri" w:eastAsia="Amiri" w:cs="Amiri"/>
          <w:color w:val="111111"/>
          <w:sz w:val="28"/>
          <w:sz w:val="28"/>
          <w:szCs w:val="28"/>
          <w:rtl w:val="true"/>
          <w:lang w:bidi="ar-SA"/>
        </w:rPr>
        <w:t xml:space="preserve">خلقا كما ضمن الوحىّ سلامها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اعتاد قلبك من سلمى عوائده</w:t>
      </w:r>
    </w:p>
    <w:p>
      <w:pPr>
        <w:pStyle w:val="BookText"/>
        <w:rPr/>
      </w:pPr>
      <w:r>
        <w:rPr>
          <w:rFonts w:ascii="Amiri" w:hAnsi="Amiri" w:eastAsia="Amiri" w:cs="Amiri"/>
          <w:color w:val="111111"/>
          <w:sz w:val="28"/>
          <w:sz w:val="28"/>
          <w:szCs w:val="28"/>
          <w:rtl w:val="true"/>
          <w:lang w:bidi="ar-SA"/>
        </w:rPr>
        <w:t xml:space="preserve">وهاج أهواءك المكنونة الطلل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فقدّم المفعول فى المصراعين جميعا ، وللبيد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رزقت مرابيع النجوم وصابها</w:t>
      </w:r>
    </w:p>
    <w:p>
      <w:pPr>
        <w:pStyle w:val="BookText"/>
        <w:rPr/>
      </w:pPr>
      <w:r>
        <w:rPr>
          <w:rFonts w:ascii="IRNazanin" w:hAnsi="IRNazanin" w:eastAsia="IRNazanin"/>
          <w:color w:val="111111"/>
          <w:sz w:val="28"/>
          <w:sz w:val="28"/>
          <w:szCs w:val="28"/>
          <w:rtl w:val="true"/>
          <w:lang w:bidi="fa-IR"/>
        </w:rPr>
        <w:t xml:space="preserve">ودق الرواعد جودها فرهامها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لمعفّر قهد تنازع شلوه</w:t>
      </w:r>
    </w:p>
    <w:p>
      <w:pPr>
        <w:pStyle w:val="BookText"/>
        <w:rPr/>
      </w:pPr>
      <w:r>
        <w:rPr>
          <w:rFonts w:ascii="Amiri" w:hAnsi="Amiri" w:eastAsia="Amiri" w:cs="Amiri"/>
          <w:color w:val="111111"/>
          <w:sz w:val="28"/>
          <w:sz w:val="28"/>
          <w:szCs w:val="28"/>
          <w:rtl w:val="true"/>
          <w:lang w:bidi="ar-SA"/>
        </w:rPr>
        <w:t xml:space="preserve">غبس كواسب ما يمنّ طعامها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أبعدك الله من قلب نصحت له</w:t>
      </w:r>
    </w:p>
    <w:p>
      <w:pPr>
        <w:pStyle w:val="BookText"/>
        <w:rPr/>
      </w:pPr>
      <w:r>
        <w:rPr>
          <w:rFonts w:ascii="Amiri" w:hAnsi="Amiri" w:eastAsia="Amiri" w:cs="Amiri"/>
          <w:color w:val="111111"/>
          <w:sz w:val="28"/>
          <w:sz w:val="28"/>
          <w:szCs w:val="28"/>
          <w:rtl w:val="true"/>
          <w:lang w:bidi="ar-SA"/>
        </w:rPr>
        <w:t>فى حبّ جمل ويأبى غير عصيانى</w:t>
      </w:r>
    </w:p>
    <w:p>
      <w:pPr>
        <w:pStyle w:val="BookText"/>
        <w:rPr/>
      </w:pPr>
      <w:r>
        <w:rPr>
          <w:rFonts w:ascii="Amiri" w:hAnsi="Amiri" w:eastAsia="Amiri" w:cs="Amiri"/>
          <w:color w:val="111111"/>
          <w:sz w:val="28"/>
          <w:sz w:val="28"/>
          <w:szCs w:val="28"/>
          <w:rtl w:val="true"/>
          <w:lang w:bidi="ar-SA"/>
        </w:rPr>
        <w:t xml:space="preserve">وقال المرقّش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يشج قلبى ملحوادث إل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صاحبى المتروك فى تغلم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باذخات من عماية أو</w:t>
      </w:r>
    </w:p>
    <w:p>
      <w:pPr>
        <w:pStyle w:val="BookText"/>
        <w:rPr/>
      </w:pPr>
      <w:r>
        <w:rPr>
          <w:rFonts w:ascii="Amiri" w:hAnsi="Amiri" w:eastAsia="Amiri" w:cs="Amiri"/>
          <w:color w:val="111111"/>
          <w:sz w:val="28"/>
          <w:sz w:val="28"/>
          <w:szCs w:val="28"/>
          <w:rtl w:val="true"/>
          <w:lang w:bidi="ar-SA"/>
        </w:rPr>
        <w:t xml:space="preserve">يرفعه دون السماء خيم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والأمر فى كثرة تقديم المفعول على الفاعل فى القرآن وفصيح الكلام متعالم غير مستنكر ، فلمّا كثر وشاع تقديم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الموضع له ، حتى إنه إذا أخّر فموضعه التقديم ، فعلى ذلك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عدىّ بن حاتم ربّه ، ثم قدّم الفاعل على أنه قد قدّره مقدّما عليه مفعوله فجاز ذلك ، ولا تستنكر هذا الذى صوّرته لك ولا يجف عليك ؛ فإنه مما تقبله هذه اللغة ولا تعافه ولا تتبشّعه ؛ ألا ترى أن سيبويه أجاز فى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الوجه أن يكون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بإضافة الحسن إليه ، والآخر تشبيه له بالضارب الرجل ، هذا مع أنّا قد أحطنا علما بأن الجرّ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الضارب الرجل إنما جاءه وأتاه من جهة تشبيههم إيّاه بالحسن الوجه ، لكن لما اطّرد الجرّ فى نحو هذا الضارب الرجل ، والشاتم الغلام ، صار كأنه أصل فى بابه ، حتى دعا ذاك سيبويه إلى أن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 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بالضارب الرجل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الجهة التى إنما صحّت للضارب الرجل تشبيه بالحسن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يدلّك على تمكّن الفروع عندهم ، حتى إن أصولها التى أعطتها حكما من أحكامها قد حارت فاستعادت من فروعها ما كانت هى أدّته إليها ، وجعلته عطيّة منها لها ، فكذلك أيضا يصير تقديم المفعول لمّا استمرّ وكثر كأنه هو الأصل ، وتأخير الفاعل كأنه أيضا هو الأصل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 ، إنّ هذا ليس مرفوعا إلى العرب ولا محكيّا عنها أنها رأته مذهبا ، وإنما هو شيء رآه سيبويه واعتقده قولا ، ولسنا نقلّد سيبويه ولا غيره فى هذه العلّة ولا غيرها ، فإن الجواب عن هذا حاضر عتيد ، والخطب فيه أيسر ، وسنذكره فى باب يلى هذا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أن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لعدىّ بن حاتم من جهة المعنى عادة العرب فى الدعاء ؛ ألا تراك لا تكاد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ربّ زيد عمرا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خيرا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أوفق ؛ لأنه إذا كان مجازيه ربّه كان أقدر على جزائه وأملأ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جرى العرف بذلك فاعرفه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نقضت مرتبته المفعول فى الاستفهام والشرط ، فإنهما يجيئان مقدّمين على الفعلين الناصبين لهما ، وإن كانت رتبة المعمول أن يكون بعد العامل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المصدر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فَلا عُدْوانَ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ونحوه لم يلزم تقديمه من حيث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وقد قال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اللهُ لَكُمْ تَحِلَّةَ أَيْمانِكُمْ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ملء الدنيا كثرة وسعة ، لكن إنما وجب تقديمه لقرينة انضمّت إلى ذلك ، وهى وجوب تقدّم الأسماء المستفهم بها والأسماء المشروط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النقض العارض</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وجوب تأخير المبتدأ إذا كان نكرة وكان الخبر عنه ظرفا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مال ، وعليك دين ، وتحتك بساطان ومعك ألفان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الأسماء كلّها مرفوعة بالابتداء ، ومواضعها التقديم على الظروف قبلها التى هى أخبار عنها ، إلا أن مانعا منع من ذلك حتى لا تقدّمها عليها ،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لك ، أو بساطان تحتك ونحو ذلك لم يحسن ؛ لا لأن المبتدأ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لأمر حدث ، وهو كون المبتدأ هنا نكرة ؛ ألا تراه لو كان معرفة لاستمرّ وتوجّه تقديمه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البساطان تحتك ، والغلام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أنّ ذلك إنما فسد تقديمه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قبح تقديم المبتدأ نكرة فى الواجب ، ولكن لو أزلت الكلام إلى غير الواجب لجاز تقديم النكرة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غلام عندك ، وما بساط تحتك ، فجنيت الفائدة من حيث كنت قد أفدت بنفيك عنه كون البساط تحته ، واستفهامك عن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عنده أم لا؟ إذ كان هذا معنى جليّا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أخبرت عن النكرة فى الإيجاب مقدّمة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عندك كنت قد أخبرت عن منكور لا يعرف ، وإنما ينبغى أن تقدّم المعرفة ثم تخبر عنها بخبر يستفاد منه معنى منكور ،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زيد عندك ومحمد منطلق ،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مع هذا تأخير النكرة فى الإخبار عنها بالواجب ، قيل لمّا قبح ابتداؤها نكرة لما ذكرناه رأوا تأخيرها وإيقاعها فى موقع الخبر الذى بابه أن يكون نكرة ؛ فكان ذلك إصلاحا للّفظ ، كما أخّروا اللام لام الابتداء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لقائم لإصلاح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وسترى ذلك فى بابه بعون الله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إذا أنه لا تنقض مرتبة إلا لأمر حادث ، فتأمّله وابحث عنه</w:t>
      </w:r>
      <w:r>
        <w:rPr>
          <w:rFonts w:eastAsia="Amiri" w:cs="Amiri" w:ascii="Amiri" w:hAnsi="Amiri"/>
          <w:color w:val="111111"/>
          <w:sz w:val="28"/>
          <w:szCs w:val="28"/>
          <w:rtl w:val="true"/>
          <w:lang w:bidi="ar-SA"/>
        </w:rPr>
        <w:t>.</w:t>
      </w:r>
      <w:bookmarkStart w:id="194" w:name="pg14385_150551"/>
    </w:p>
    <w:p>
      <w:pPr>
        <w:pStyle w:val="Heading2"/>
        <w:numPr>
          <w:ilvl w:val="1"/>
          <w:numId w:val="1"/>
        </w:numPr>
        <w:rPr/>
      </w:pPr>
      <w:bookmarkStart w:id="195" w:name="__RefHeading___Toc7760598_3381743652"/>
      <w:bookmarkStart w:id="196" w:name="_Toc67"/>
      <w:bookmarkEnd w:id="194"/>
      <w:bookmarkEnd w:id="195"/>
      <w:r>
        <w:rPr>
          <w:rtl w:val="true"/>
        </w:rPr>
        <w:t>باب من غلبة الفروع على الأصول</w:t>
      </w:r>
      <w:bookmarkEnd w:id="196"/>
    </w:p>
    <w:p>
      <w:pPr>
        <w:pStyle w:val="BookText"/>
        <w:rPr/>
      </w:pPr>
      <w:r>
        <w:rPr>
          <w:rFonts w:ascii="Amiri" w:hAnsi="Amiri" w:eastAsia="Amiri" w:cs="Amiri"/>
          <w:color w:val="111111"/>
          <w:sz w:val="28"/>
          <w:sz w:val="28"/>
          <w:szCs w:val="28"/>
          <w:rtl w:val="true"/>
          <w:lang w:bidi="ar-SA"/>
        </w:rPr>
        <w:t>هذا فصل من فصول العربيّة طريف ؛ تجده فى معانى العرب ، كما تجده فى معانى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تكاد تجد شيئا من ذلك إلا والغرض فيه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جاء فيه ذلك للعرب 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ورمل كأوراك العذارى قطعته</w:t>
      </w:r>
    </w:p>
    <w:p>
      <w:pPr>
        <w:pStyle w:val="BookText"/>
        <w:rPr/>
      </w:pPr>
      <w:r>
        <w:rPr>
          <w:rFonts w:ascii="IRNazanin" w:hAnsi="IRNazanin" w:eastAsia="IRNazanin"/>
          <w:color w:val="111111"/>
          <w:sz w:val="28"/>
          <w:sz w:val="28"/>
          <w:szCs w:val="28"/>
          <w:rtl w:val="true"/>
          <w:lang w:bidi="fa-IR"/>
        </w:rPr>
        <w:t xml:space="preserve">إذا ألبسته المظلمات الحنادس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أفلا ترى ذا الرّمة كيف جعل الأصل فرعا والفرع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العادة والعرف فى نحو هذا أن تشبّه أعجاز النساء بكثبان الأنقاء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قضيب تحته كثيب</w:t>
      </w:r>
    </w:p>
    <w:p>
      <w:pPr>
        <w:pStyle w:val="BookText"/>
        <w:rPr/>
      </w:pPr>
      <w:r>
        <w:rPr>
          <w:rFonts w:ascii="Amiri" w:hAnsi="Amiri" w:eastAsia="Amiri" w:cs="Amiri"/>
          <w:color w:val="111111"/>
          <w:sz w:val="28"/>
          <w:sz w:val="28"/>
          <w:szCs w:val="28"/>
          <w:rtl w:val="true"/>
          <w:lang w:bidi="ar-SA"/>
        </w:rPr>
        <w:t xml:space="preserve">وفى القلاد رشأ ربيب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وإلى قول ذى الرمّة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أبيات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ترى خلفها نصفا قناة قويمة</w:t>
      </w:r>
    </w:p>
    <w:p>
      <w:pPr>
        <w:pStyle w:val="BookText"/>
        <w:rPr/>
      </w:pPr>
      <w:r>
        <w:rPr>
          <w:rFonts w:ascii="Amiri" w:hAnsi="Amiri" w:eastAsia="Amiri" w:cs="Amiri"/>
          <w:color w:val="111111"/>
          <w:sz w:val="28"/>
          <w:sz w:val="28"/>
          <w:szCs w:val="28"/>
          <w:rtl w:val="true"/>
          <w:lang w:bidi="ar-SA"/>
        </w:rPr>
        <w:t xml:space="preserve">ونصفا نقا يرتجّ أو يتمرمر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وإلى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غير خلقة النسوان</w:t>
      </w:r>
    </w:p>
    <w:p>
      <w:pPr>
        <w:pStyle w:val="BookText"/>
        <w:rPr/>
      </w:pPr>
      <w:r>
        <w:rPr>
          <w:rFonts w:ascii="Amiri" w:hAnsi="Amiri" w:eastAsia="Amiri" w:cs="Amiri"/>
          <w:color w:val="111111"/>
          <w:sz w:val="28"/>
          <w:sz w:val="28"/>
          <w:szCs w:val="28"/>
          <w:rtl w:val="true"/>
          <w:lang w:bidi="ar-SA"/>
        </w:rPr>
        <w:t>إن قمت فالأعلى قضيب بان</w:t>
      </w:r>
    </w:p>
    <w:p>
      <w:pPr>
        <w:pStyle w:val="BookText"/>
        <w:rPr/>
      </w:pPr>
      <w:r>
        <w:rPr>
          <w:rFonts w:ascii="Amiri" w:hAnsi="Amiri" w:eastAsia="Amiri" w:cs="Amiri"/>
          <w:color w:val="111111"/>
          <w:sz w:val="28"/>
          <w:sz w:val="28"/>
          <w:szCs w:val="28"/>
          <w:rtl w:val="true"/>
          <w:lang w:bidi="ar-SA"/>
        </w:rPr>
        <w:t>وإن تولّيت فدعصتان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إدّ تفعل العينان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كدعص النقا يمشى الوليدان فوقه</w:t>
      </w:r>
    </w:p>
    <w:p>
      <w:pPr>
        <w:pStyle w:val="BookText"/>
        <w:rPr/>
      </w:pPr>
      <w:r>
        <w:rPr>
          <w:rFonts w:ascii="Amiri" w:hAnsi="Amiri" w:eastAsia="Amiri" w:cs="Amiri"/>
          <w:color w:val="111111"/>
          <w:sz w:val="28"/>
          <w:sz w:val="28"/>
          <w:szCs w:val="28"/>
          <w:rtl w:val="true"/>
          <w:lang w:bidi="ar-SA"/>
        </w:rPr>
        <w:t xml:space="preserve">بما احتسبا من لين مس وتسهال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وما أحسن ما ساق الصنعة فيه الطائىّ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أحرزت قضب الهندىّ مصلتة</w:t>
      </w:r>
    </w:p>
    <w:p>
      <w:pPr>
        <w:pStyle w:val="BookText"/>
        <w:rPr/>
      </w:pPr>
      <w:r>
        <w:rPr>
          <w:rFonts w:ascii="Amiri" w:hAnsi="Amiri" w:eastAsia="Amiri" w:cs="Amiri"/>
          <w:color w:val="111111"/>
          <w:sz w:val="28"/>
          <w:sz w:val="28"/>
          <w:szCs w:val="28"/>
          <w:rtl w:val="true"/>
          <w:lang w:bidi="ar-SA"/>
        </w:rPr>
        <w:t xml:space="preserve">تهتزّ من قضب تهتزّ فى كثب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السيف أصدق أنباء من الكتب</w:t>
      </w:r>
    </w:p>
    <w:p>
      <w:pPr>
        <w:pStyle w:val="BookText"/>
        <w:rPr/>
      </w:pPr>
      <w:r>
        <w:rPr>
          <w:rFonts w:ascii="Amiri" w:hAnsi="Amiri" w:eastAsia="Amiri" w:cs="Amiri"/>
          <w:color w:val="111111"/>
          <w:sz w:val="28"/>
          <w:sz w:val="28"/>
          <w:szCs w:val="28"/>
          <w:rtl w:val="true"/>
          <w:lang w:bidi="ar-SA"/>
        </w:rPr>
        <w:t>فى حدّه الحدّ بين الجدّ واللعب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البحترىّ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أعذب وأظرف وأدمث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الغزال المستعير من التقا</w:t>
      </w:r>
    </w:p>
    <w:p>
      <w:pPr>
        <w:pStyle w:val="BookText"/>
        <w:rPr/>
      </w:pPr>
      <w:r>
        <w:rPr>
          <w:rFonts w:ascii="Amiri" w:hAnsi="Amiri" w:eastAsia="Amiri" w:cs="Amiri"/>
          <w:color w:val="111111"/>
          <w:sz w:val="28"/>
          <w:sz w:val="28"/>
          <w:szCs w:val="28"/>
          <w:rtl w:val="true"/>
          <w:lang w:bidi="ar-SA"/>
        </w:rPr>
        <w:t xml:space="preserve">كفلا ومن نور الأقاحى مبسما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أمحلتى سلمى بكاظمة اسلما</w:t>
      </w:r>
    </w:p>
    <w:p>
      <w:pPr>
        <w:pStyle w:val="BookText"/>
        <w:rPr/>
      </w:pPr>
      <w:r>
        <w:rPr>
          <w:rFonts w:ascii="IRNazanin" w:hAnsi="IRNazanin" w:eastAsia="IRNazanin"/>
          <w:color w:val="111111"/>
          <w:sz w:val="28"/>
          <w:sz w:val="28"/>
          <w:szCs w:val="28"/>
          <w:rtl w:val="true"/>
          <w:lang w:bidi="fa-IR"/>
        </w:rPr>
        <w:t>وتعلما أن الجوى ما هجتما</w:t>
      </w:r>
    </w:p>
    <w:p>
      <w:pPr>
        <w:pStyle w:val="BookText"/>
        <w:rPr/>
      </w:pPr>
      <w:r>
        <w:rPr>
          <w:rFonts w:ascii="Amiri" w:hAnsi="Amiri" w:eastAsia="Amiri" w:cs="Amiri"/>
          <w:color w:val="111111"/>
          <w:sz w:val="28"/>
          <w:sz w:val="28"/>
          <w:szCs w:val="28"/>
          <w:rtl w:val="true"/>
          <w:lang w:bidi="ar-SA"/>
        </w:rPr>
        <w:t>وانظر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فقلب ذو الرمّة العادة والعرف فى هذا ؛ فشبّه كثبان الأنقاء بأعجاز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كأنه يخرج مخرج المبالغة ، أى قد ثبت هذا الموضع وهذا المعنى لأعجاز النساء وصار كأنه الأصل فيه ، حتى شبّه به كثبان الأنقاء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للطائىّ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طلعة البدر شيء من ملاحتها</w:t>
      </w:r>
    </w:p>
    <w:p>
      <w:pPr>
        <w:pStyle w:val="BookText"/>
        <w:rPr/>
      </w:pPr>
      <w:r>
        <w:rPr>
          <w:rFonts w:ascii="Amiri" w:hAnsi="Amiri" w:eastAsia="Amiri" w:cs="Amiri"/>
          <w:color w:val="111111"/>
          <w:sz w:val="28"/>
          <w:sz w:val="28"/>
          <w:szCs w:val="28"/>
          <w:rtl w:val="true"/>
          <w:lang w:bidi="ar-SA"/>
        </w:rPr>
        <w:t xml:space="preserve">وللقضيب نصيب من تثنّيها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أنافعى عند ليلى فرط حبيها</w:t>
      </w:r>
    </w:p>
    <w:p>
      <w:pPr>
        <w:pStyle w:val="BookText"/>
        <w:rPr/>
      </w:pPr>
      <w:r>
        <w:rPr>
          <w:rFonts w:ascii="Amiri" w:hAnsi="Amiri" w:eastAsia="Amiri" w:cs="Amiri"/>
          <w:color w:val="111111"/>
          <w:sz w:val="28"/>
          <w:sz w:val="28"/>
          <w:szCs w:val="28"/>
          <w:rtl w:val="true"/>
          <w:lang w:bidi="ar-SA"/>
        </w:rPr>
        <w:t xml:space="preserve">ولوعة لى أبديها وأخفيها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 من جاء به شاعرنا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ركب ملجنّ فى زىّ ناس</w:t>
      </w:r>
    </w:p>
    <w:p>
      <w:pPr>
        <w:pStyle w:val="BookText"/>
        <w:rPr/>
      </w:pPr>
      <w:r>
        <w:rPr>
          <w:rFonts w:ascii="Amiri" w:hAnsi="Amiri" w:eastAsia="Amiri" w:cs="Amiri"/>
          <w:color w:val="111111"/>
          <w:sz w:val="28"/>
          <w:sz w:val="28"/>
          <w:szCs w:val="28"/>
          <w:rtl w:val="true"/>
          <w:lang w:bidi="ar-SA"/>
        </w:rPr>
        <w:t xml:space="preserve">فوق طير لها شخوص الجمال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صلة الهجر لى وهجر الوصال</w:t>
      </w:r>
    </w:p>
    <w:p>
      <w:pPr>
        <w:pStyle w:val="BookText"/>
        <w:rPr/>
      </w:pPr>
      <w:r>
        <w:rPr>
          <w:rFonts w:ascii="Amiri" w:hAnsi="Amiri" w:eastAsia="Amiri" w:cs="Amiri"/>
          <w:color w:val="111111"/>
          <w:sz w:val="28"/>
          <w:sz w:val="28"/>
          <w:szCs w:val="28"/>
          <w:rtl w:val="true"/>
          <w:lang w:bidi="ar-SA"/>
        </w:rPr>
        <w:t>نكسانى فى السقم نكس الهلال</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بنات الجديل تمشى بنا فى ال</w:t>
      </w:r>
    </w:p>
    <w:p>
      <w:pPr>
        <w:pStyle w:val="BookText"/>
        <w:rPr/>
      </w:pPr>
      <w:r>
        <w:rPr>
          <w:rFonts w:ascii="Amiri" w:hAnsi="Amiri" w:eastAsia="Amiri" w:cs="Amiri"/>
          <w:color w:val="111111"/>
          <w:sz w:val="28"/>
          <w:sz w:val="28"/>
          <w:szCs w:val="28"/>
          <w:rtl w:val="true"/>
          <w:lang w:bidi="ar-SA"/>
        </w:rPr>
        <w:t>بيد مشى الأيام فى الآجال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فوق ركائب كالطير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كونهم جنّا أصلا ، وجعل كونهم ناسا فرعا ، وجعل كون مطاياه طيرا </w:t>
      </w:r>
    </w:p>
    <w:p>
      <w:pPr>
        <w:pStyle w:val="BookText"/>
        <w:rPr/>
      </w:pPr>
      <w:r>
        <w:rPr>
          <w:rFonts w:ascii="Amiri" w:hAnsi="Amiri" w:eastAsia="Amiri" w:cs="Amiri"/>
          <w:color w:val="111111"/>
          <w:sz w:val="28"/>
          <w:sz w:val="28"/>
          <w:szCs w:val="28"/>
          <w:rtl w:val="true"/>
          <w:lang w:bidi="ar-SA"/>
        </w:rPr>
        <w:t>أصلا ، وكونها جمالا فرعا ، فشبّه الحقيقة بالمجاز فى المعنى الذى منه أفاد المجاز من الحقيقة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نحو من هذا قالوا للناقة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شبّهوها بالجمل فى شدّته وعلوّ خلقه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جماليّة تغتلى بالرداف</w:t>
      </w:r>
    </w:p>
    <w:p>
      <w:pPr>
        <w:pStyle w:val="BookText"/>
        <w:rPr/>
      </w:pPr>
      <w:r>
        <w:rPr>
          <w:rFonts w:ascii="Amiri" w:hAnsi="Amiri" w:eastAsia="Amiri" w:cs="Amiri"/>
          <w:color w:val="111111"/>
          <w:sz w:val="28"/>
          <w:sz w:val="28"/>
          <w:szCs w:val="28"/>
          <w:rtl w:val="true"/>
          <w:lang w:bidi="ar-SA"/>
        </w:rPr>
        <w:t xml:space="preserve">إذا كذب الآثمات الهجيرا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وقال الراعى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جماليّة كالفحل هملاج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شاع ذلك واطّرد صار كأنه أصل فى بابه ، حتى عادوا فشبّهوا الجمل بالناقة فى ذلك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وقرّبوا كل جمالىّ عضه</w:t>
      </w:r>
    </w:p>
    <w:p>
      <w:pPr>
        <w:pStyle w:val="BookText"/>
        <w:rPr/>
      </w:pPr>
      <w:r>
        <w:rPr>
          <w:rFonts w:ascii="Amiri" w:hAnsi="Amiri" w:eastAsia="Amiri" w:cs="Amiri"/>
          <w:color w:val="111111"/>
          <w:sz w:val="28"/>
          <w:sz w:val="28"/>
          <w:szCs w:val="28"/>
          <w:rtl w:val="true"/>
          <w:lang w:bidi="ar-SA"/>
        </w:rPr>
        <w:t xml:space="preserve">قريبة ندوته من محمضه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فهذا من حملهم الأصل على الفرع فيما كان الفرع أفاده من الأصل ، ونظائره فى هذه اللغة كثيرة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عينه قد استعمله النحويون فى صناعتهم ، فشبّهوا الأصل بالفرع فى المعنى الذى أفاده ذلك الفرع من ذلك الأصل ؛ ألا ترى أن سيبويه أجاز فى </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الوجه أن يكون الجرّ فى الوجه من موضعين ، أحدهما الإضافة ، والآخر تشبيهه بالضارب الرجل الذى إنما جاز فيه الجرّ تشبيها له بالحسن الوجه ؛ على ما تقدّم فى الباب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الذى سوّغ سيبويه هذا ، وليس ممّا يرويه عن العرب رواية ، وإنما هو شيء رآه واعتقده لنفسه وعلّل به؟ قيل يدلّ على صحّة ما رآه من هذا وذهب إليه ما عرفه وعرفناه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العرب إذا شبّهت شيئا بشىء مكّنت ذلك الشّبه لهما ، وعمرت به الحال بينهما ؛ ألا تراهم لمّا شبّهوا الفعل المضارع بالاسم فأعربوه ، تمّموا ذلك المعنى بينهما بأن شبّهوا اسم الفاعل بالفعل فأعملوه وكذلك لمّا شبّهوا الوقف بالوصل فى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جوز تيهاء كظهر الحجفت </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يمسى بها وحوشها قد جئفت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والجمع أجواز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المضلة الواسعة التى لا أعلام فيها ولا جبال ولا إكام والحجفة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من الجلد ، والجمع الحجف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ربّ جوز تيهاء ، ومن العرب من إذا سكت على الهاء جعلها تاء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نجّاك بكفّى مسلمت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بعد ما وبعد ما وبعد مت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صارت نفوس القوم عند الغلصمت</w:t>
      </w:r>
    </w:p>
    <w:p>
      <w:pPr>
        <w:pStyle w:val="BookText"/>
        <w:rPr/>
      </w:pPr>
      <w:r>
        <w:rPr>
          <w:rFonts w:ascii="Amiri" w:hAnsi="Amiri" w:eastAsia="Amiri" w:cs="Amiri"/>
          <w:color w:val="111111"/>
          <w:sz w:val="28"/>
          <w:sz w:val="28"/>
          <w:szCs w:val="28"/>
          <w:rtl w:val="true"/>
          <w:lang w:bidi="ar-SA"/>
        </w:rPr>
        <w:t xml:space="preserve">وكادت الحرّة أن تدعى أمت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كذلك شبّوا أيضا الوصل بالوقف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ثلاثه أربعة يريد ثلاثه أربعة ، ثم تخفّف الهمزة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ثلاثه أربعة ، وفى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سبسبّا وكلكلا</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أجروا غير اللازم مجرى اللازم فى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لحمر </w:t>
      </w:r>
      <w:r>
        <w:rPr>
          <w:rStyle w:val="FootnoteAnchor"/>
          <w:rtl w:val="true"/>
        </w:rPr>
        <w:footnoteReference w:id="623"/>
      </w:r>
      <w:r>
        <w:rPr>
          <w:rFonts w:ascii="Amiri" w:hAnsi="Amiri" w:eastAsia="Amiri" w:cs="Amiri"/>
          <w:color w:val="111111"/>
          <w:sz w:val="28"/>
          <w:sz w:val="28"/>
          <w:szCs w:val="28"/>
          <w:rtl w:val="true"/>
          <w:lang w:bidi="ar-SA"/>
        </w:rPr>
        <w:t xml:space="preserve">، وريّا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 وهى التى فعلت ،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للطيف مرتاعا وأرّقنى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أهى سرت أم عادنى حلم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وقولهم ها الله ذا ، أجروه مجرى دابّة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يتّق فإن الله معه</w:t>
      </w:r>
    </w:p>
    <w:p>
      <w:pPr>
        <w:pStyle w:val="BookText"/>
        <w:rPr/>
      </w:pPr>
      <w:r>
        <w:rPr>
          <w:rFonts w:ascii="IRNazanin" w:hAnsi="IRNazanin" w:eastAsia="IRNazanin"/>
          <w:color w:val="111111"/>
          <w:sz w:val="28"/>
          <w:sz w:val="28"/>
          <w:szCs w:val="28"/>
          <w:rtl w:val="true"/>
          <w:lang w:bidi="fa-IR"/>
        </w:rPr>
        <w:t xml:space="preserve">ورزق الله مؤتاب وغادى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أجرى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 </w:t>
      </w:r>
      <w:r>
        <w:rPr>
          <w:rStyle w:val="FootnoteAnchor"/>
          <w:rtl w:val="true"/>
        </w:rPr>
        <w:footnoteReference w:id="627"/>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علم 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 كذلك أيضا أجروا اللازم مجرى غير اللازم فى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النصب مجرى الرفع الذى لا تلزم فيه الحركة ومجرى الجزم الذى لا يلزم فيه الحرف أصلا ، وكما حمل النصب على الجرّ فى التثنية والجمع الذى على حدّ التثنية ، كذلك حمل الجرّ على النصب فيما لا ينصرف ، وكما شبّهت الياء بالألف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أيديهنّ بالقاع القرق </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أيدى نساء يتعاطين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مما نسب إلى رؤبة فى الديوان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الخزانة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وأمالى ابن الشجرى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فى وصف إبل بسرعة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والقرق المكان المستوى لا حجارة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دار هند عفت إلا أثافيها </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الطوىّ فصارات فواديها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حملت الألف على الياء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أنشد أبو زيد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إذا العجوز غضبت فطلّق</w:t>
      </w:r>
    </w:p>
    <w:p>
      <w:pPr>
        <w:pStyle w:val="BookText"/>
        <w:rPr/>
      </w:pPr>
      <w:r>
        <w:rPr>
          <w:rFonts w:ascii="Amiri" w:hAnsi="Amiri" w:eastAsia="Amiri" w:cs="Amiri"/>
          <w:color w:val="111111"/>
          <w:sz w:val="28"/>
          <w:sz w:val="28"/>
          <w:szCs w:val="28"/>
          <w:rtl w:val="true"/>
          <w:lang w:bidi="ar-SA"/>
        </w:rPr>
        <w:t xml:space="preserve">ولا ترضّاها ولا تملّق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وكما وضع الضمير المنفصل موضع المتّصل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حتى بلغت إيّاكا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بالوارث الباعث الأموات قد ضمنت</w:t>
      </w:r>
    </w:p>
    <w:p>
      <w:pPr>
        <w:pStyle w:val="BookText"/>
        <w:rPr/>
      </w:pPr>
      <w:r>
        <w:rPr>
          <w:rFonts w:ascii="Amiri" w:hAnsi="Amiri" w:eastAsia="Amiri" w:cs="Amiri"/>
          <w:color w:val="111111"/>
          <w:sz w:val="28"/>
          <w:sz w:val="28"/>
          <w:szCs w:val="28"/>
          <w:rtl w:val="true"/>
          <w:lang w:bidi="ar-SA"/>
        </w:rPr>
        <w:t xml:space="preserve">إيّاهم الأرض فى دهر الدهارير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كذلك وضع أيضا المتّصل موضع المنفصل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نبالى إذا ما كنت جارتنا</w:t>
      </w:r>
    </w:p>
    <w:p>
      <w:pPr>
        <w:pStyle w:val="BookText"/>
        <w:rPr/>
      </w:pPr>
      <w:r>
        <w:rPr>
          <w:rFonts w:ascii="Amiri" w:hAnsi="Amiri" w:eastAsia="Amiri" w:cs="Amiri"/>
          <w:color w:val="111111"/>
          <w:sz w:val="28"/>
          <w:sz w:val="28"/>
          <w:szCs w:val="28"/>
          <w:rtl w:val="true"/>
          <w:lang w:bidi="ar-SA"/>
        </w:rPr>
        <w:t xml:space="preserve">ألا يجاورنا إلاك ديّار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وما علينا إذا ما كنت جارتنا</w:t>
      </w:r>
    </w:p>
    <w:p>
      <w:pPr>
        <w:pStyle w:val="BookText"/>
        <w:rPr/>
      </w:pPr>
      <w:r>
        <w:rPr>
          <w:rFonts w:ascii="Amiri" w:hAnsi="Amiri" w:eastAsia="Amiri" w:cs="Amiri"/>
          <w:color w:val="111111"/>
          <w:sz w:val="28"/>
          <w:sz w:val="28"/>
          <w:szCs w:val="28"/>
          <w:rtl w:val="true"/>
          <w:lang w:bidi="ar-SA"/>
        </w:rPr>
        <w:t>أن لا يجاورنا إياك ديّار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قلبت الواو ياء استحسانا ، لا عن قوّة علّة فى نحو غديان ، وعشيان ، </w:t>
      </w:r>
    </w:p>
    <w:p>
      <w:pPr>
        <w:pStyle w:val="BookText"/>
        <w:rPr/>
      </w:pPr>
      <w:r>
        <w:rPr>
          <w:rFonts w:ascii="Amiri" w:hAnsi="Amiri" w:eastAsia="Amiri" w:cs="Amiri"/>
          <w:color w:val="111111"/>
          <w:sz w:val="28"/>
          <w:sz w:val="28"/>
          <w:szCs w:val="28"/>
          <w:rtl w:val="true"/>
          <w:lang w:bidi="ar-SA"/>
        </w:rPr>
        <w:t xml:space="preserve">وأبيض لياح ، 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الياء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نحو الفتوى ، والرّعوى ، والتقوى ، والبقوى ، والثّنوى ، والشّروى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عوى الكلب 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أتبعوا الثانى الأوّل فى نحو شدّ ، وفرّ ، وعضّ ، ومنذ ، كذلك أتبعوا الأوّل الثانى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 اخرج ، ادخل ، وأشباه هذا كثير ، فلمّا رأى سيبويه العرب إذا شبّهت شيئا بشىء فحملته على حكمه ، عادت أيضا فحملت الآخر على حكم صاحبه ، تثبيتا لهما وتتميما لمعنى الشّبه بينهما ، حكم أيضا لجرّ الوجه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محمولا على جرّ الرجل 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الضارب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أجازوا أيضا النصب 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له منهم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الضارب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أميمة ، ألا تراهم حذفوا الهاء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 ، فلمّا أعادوا الهاء أقرّوا الفتحة بحالها اعتيادا للفتحة فى الميم ، وإن كان الحذف 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المضاف فأنّث الفعل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أعيد المحذوف فأقرّ التأنيث الذى هو الفرع بحاله ، فقيل اجتمعت أهل 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ذلك 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عكسهم التشبيه وجعلهم فيه الأصول محمولة على الفروع ، فى تشبيههم كثبان الأنقاء بأعجاز النساء ، وغير ذلك مما قدّمنا ذكره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النحويّون بالعرب لاحقين ، وعلى سمتهم آخذين ، وبألفاظهم متحلّين ، ولمعانيهم وقصودهم آمّين ، جاز لصاحب هذا العلم ؛ الذى جمع شعاعه ، وشرع أوضاعه ، ورسم أشكاله ، ووسم أغفاله </w:t>
      </w:r>
      <w:r>
        <w:rPr>
          <w:rStyle w:val="FootnoteAnchor"/>
          <w:rtl w:val="true"/>
        </w:rPr>
        <w:footnoteReference w:id="633"/>
      </w:r>
      <w:r>
        <w:rPr>
          <w:rFonts w:ascii="IRNazanin" w:hAnsi="IRNazanin" w:eastAsia="IRNazanin"/>
          <w:color w:val="111111"/>
          <w:sz w:val="28"/>
          <w:sz w:val="28"/>
          <w:szCs w:val="28"/>
          <w:rtl w:val="true"/>
          <w:lang w:bidi="fa-IR"/>
        </w:rPr>
        <w:t xml:space="preserve">، وخلج أشطانه ، وبغج أحضانه ، وزمّ شوارده ، وأفاء فوارده </w:t>
      </w:r>
      <w:r>
        <w:rPr>
          <w:rStyle w:val="FootnoteAnchor"/>
          <w:rtl w:val="true"/>
        </w:rPr>
        <w:footnoteReference w:id="634"/>
      </w:r>
      <w:r>
        <w:rPr>
          <w:rFonts w:ascii="Amiri" w:hAnsi="Amiri" w:eastAsia="Amiri" w:cs="Amiri"/>
          <w:color w:val="111111"/>
          <w:sz w:val="28"/>
          <w:sz w:val="28"/>
          <w:szCs w:val="28"/>
          <w:rtl w:val="true"/>
          <w:lang w:bidi="ar-SA"/>
        </w:rPr>
        <w:t>، أن يرى فيه نحوا مما رأوا ، ويحذوه على أمثلتهم التى حذوا ، وأن يعتقد فى هذا الموضع نحوا مما اعتقدوا فى أمثاله ، لا سيّما والقياس إليه مصغ ، وله قابل ، وعنه غير متثاقل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إذا ما نحن عليه للعرب مذهبا ، ولمن شرح لغاتها مضطربا ، وأن سيبويه لاحق بهم ، وغير بعيد فيه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عندنا لم يتعقّب هذا الموضع عليه أحد من أصحابه ، ولا غيرهم ، ولا أضافوه إلى </w:t>
      </w:r>
    </w:p>
    <w:p>
      <w:pPr>
        <w:pStyle w:val="BookText"/>
        <w:rPr/>
      </w:pPr>
      <w:r>
        <w:rPr>
          <w:rFonts w:ascii="Amiri" w:hAnsi="Amiri" w:eastAsia="Amiri" w:cs="Amiri"/>
          <w:color w:val="111111"/>
          <w:sz w:val="28"/>
          <w:sz w:val="28"/>
          <w:szCs w:val="28"/>
          <w:rtl w:val="true"/>
          <w:lang w:bidi="ar-SA"/>
        </w:rPr>
        <w:t>مانعوه عليه ، وإن كان بحمد الله ساقطا عنه ، وحرّى بالاعتذار 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سيبويه أيضا نحو هذا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إذا يأتينى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ونوى تقديمه ، حتى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أضرب إذا يأتينى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نيّته بما يكون جوابا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وقع فى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التقدير فيه تقديمه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غلبة الفروع للأصول إعرابهم فى الآحاد بالحركات ؛ نحو زيد ، وزيدا ، وزيد ، وهو يقوم ، وإذا تجووزت رتبة الآحاد أعربوا بالحروف ؛ نحو الزيدان ، والزيدين ، والزيدون والعمرين ، وهما يقومان ، وهم ينطلقون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جاء فى الواحد من ذلك ؛ نحو أخوك ، وأباك ، وهنيك ، فإن أبا بكر ذهب فيه إلى أنّ العرب قدّمت منه هذا القدر توطئة لما أجمعوه من الإعراب فى التثنية والجمع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نحو آخر من حمل الأصل على الفرع ، ألا تراهم أعربوا بعض الآحاد بالحروف حملا لهم على ذلك فى 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إنما أعربوه بالحرف وإن كان فى رتبة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 قد صار بالتأنيث إلى حكم الفرعيّة ، ومعلوم أن الحرف أقوى من الحركة ، فقد ترى إلى علم إعراب الواحد أضعف لفظا من إعراب ما فوقه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كأنه الأصل ، والأضعف كأنه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حذفهم الأصل لشبهه عندهم بالفرع ؛ ألا تراهم لمّا حذفوا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أنها زوائد فى نحو لم يذهب ، ولم ينطلق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ذلك إلى أن حذفوا للجزم أيضا الحروف الأصول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 ولم يرم ، ولم يغز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حذفوا ألف مغزى ، ومدعى فى الإضافة فأجازوا مغزىّ ، ومرمىّ ، ومدعىّ ، فحملوا الألف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الألف الزائدة فى نحو حبلىّ وسكرىّ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حذفهم ياء تحيّة وإن كانت أصلا حملا لها على ياء شقيّة ، وإن كانت زائدة ؛ فلذلك قالوا تحوىّ كما قالوا شقوىّ ، وغنوىّ ، فى شقيّة وغنيّة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وحذفوا أيضا النون الأصليّة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ولاك اسقنى إن كان ماؤك ذا فضل </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فلست بآتيه ولا أستطيعه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للدارين من بعدنا عصر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وفى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كأنهما ملآن لم يتغيّرا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لليلى بذات الجيش دار عرفتها</w:t>
      </w:r>
    </w:p>
    <w:p>
      <w:pPr>
        <w:pStyle w:val="BookText"/>
        <w:rPr/>
      </w:pPr>
      <w:r>
        <w:rPr>
          <w:rFonts w:ascii="Amiri" w:hAnsi="Amiri" w:eastAsia="Amiri" w:cs="Amiri"/>
          <w:color w:val="111111"/>
          <w:sz w:val="28"/>
          <w:sz w:val="28"/>
          <w:szCs w:val="28"/>
          <w:rtl w:val="true"/>
          <w:lang w:bidi="ar-SA"/>
        </w:rPr>
        <w:t>وأخرى بذات البين آياتها 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أبا دختنوس مألكة</w:t>
      </w:r>
    </w:p>
    <w:p>
      <w:pPr>
        <w:pStyle w:val="BookText"/>
        <w:rPr/>
      </w:pPr>
      <w:r>
        <w:rPr>
          <w:rFonts w:ascii="Amiri" w:hAnsi="Amiri" w:eastAsia="Amiri" w:cs="Amiri"/>
          <w:color w:val="111111"/>
          <w:sz w:val="28"/>
          <w:sz w:val="28"/>
          <w:szCs w:val="28"/>
          <w:rtl w:val="true"/>
          <w:lang w:bidi="ar-SA"/>
        </w:rPr>
        <w:t xml:space="preserve">غير الذى قد يقال ملكذب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حذفوا الزائدة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وحاتم الطائىّ وهّاب المئى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حيدة خالى ولقيط وعلى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ذاكر الله إلا قليلا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فألقيته غير مستعتب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وانظر اللسان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قصيدة لأبى صخر الهذلى فى الأمالى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وبقية أشعار الهذليين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هذا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البيت للقيط بن زرارة فى شرح شواهد الإيضاح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الأشباه والنظائر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ورصف المبانى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وسر صناعة الإعراب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لبنت حاجب بن زرارة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دختنوس ودخدنوس ، ودخدنوس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بنت كسرى ، وأصل هذا الاسم فارسىّ عرّب ، ومعناه بنت الهنيء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دختنس ، دخدنس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عزاه فى اللسان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امرأة من عقيل تفخر بأخوالها من اليمن ، وكذا فى النوادر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والخزانة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عجز بيت لأبى الأسود الدؤلى فى ديوانه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والأغانى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والأشباه والنظائر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للأدب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أبيات سيبويه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شواهد المغنى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والمقتضب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والمنصف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الإنصاف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ورصف المبانى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وسر صناعة الإعراب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ومجالس ثعلب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ومغنى اللبيب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وصدره يروى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حملهم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أقرب إلى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وهو أنأى عنه ؛ ألا تراهم قلبوا همزة التأنيث فيها واوا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حمراوان ، وأربعاوان ، كما قلبوها فيه واوا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حمراوات علما ، وصحراوات ، وأربعاوات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حملهم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ما لا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وتجاوزوا بالاسم رتبة الفعل إلى أن شبّهوه بما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فبنوه ؛ نحو أمس ، وأين ، وكيف ، وكم ،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ذهب بعضهم فى ترك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ألحقت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كما ألحقت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فى الفعل فى اللغة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التصرّف لحملهم إيّاها على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ونحوه يدلّك على قوّة تداخل هذه اللغة وتلامحها ، واتصال أجزائها وتلاحقها ، وتناسب أوضاعها ، وأنها لم تقتعث </w:t>
      </w:r>
      <w:r>
        <w:rPr>
          <w:rStyle w:val="FootnoteAnchor"/>
          <w:rtl w:val="true"/>
        </w:rPr>
        <w:footnoteReference w:id="636"/>
      </w:r>
      <w:r>
        <w:rPr>
          <w:rFonts w:ascii="Amiri" w:hAnsi="Amiri" w:eastAsia="Amiri" w:cs="Amiri"/>
          <w:color w:val="111111"/>
          <w:sz w:val="28"/>
          <w:sz w:val="28"/>
          <w:szCs w:val="28"/>
          <w:rtl w:val="true"/>
          <w:lang w:bidi="ar-SA"/>
        </w:rPr>
        <w:t>اقتعاثا ، ولا هيلت هيلا ، وأن واضعها عنى بها وأحسن جوارها ، وأمدّ بالإصابة والأصالة فيها</w:t>
      </w:r>
      <w:r>
        <w:rPr>
          <w:rFonts w:eastAsia="Amiri" w:cs="Amiri" w:ascii="Amiri" w:hAnsi="Amiri"/>
          <w:color w:val="111111"/>
          <w:sz w:val="28"/>
          <w:szCs w:val="28"/>
          <w:rtl w:val="true"/>
          <w:lang w:bidi="ar-SA"/>
        </w:rPr>
        <w:t>.</w:t>
      </w:r>
      <w:bookmarkStart w:id="197" w:name="pg14385_150562"/>
    </w:p>
    <w:p>
      <w:pPr>
        <w:pStyle w:val="Heading2"/>
        <w:numPr>
          <w:ilvl w:val="1"/>
          <w:numId w:val="1"/>
        </w:numPr>
        <w:rPr/>
      </w:pPr>
      <w:bookmarkStart w:id="198" w:name="__RefHeading___Toc7760600_3381743652"/>
      <w:bookmarkStart w:id="199" w:name="_Toc68"/>
      <w:bookmarkEnd w:id="197"/>
      <w:bookmarkEnd w:id="198"/>
      <w:r>
        <w:rPr>
          <w:rtl w:val="true"/>
        </w:rPr>
        <w:t>باب فى إصلاح اللفظ</w:t>
      </w:r>
      <w:bookmarkEnd w:id="199"/>
    </w:p>
    <w:p>
      <w:pPr>
        <w:pStyle w:val="BookText"/>
        <w:rPr/>
      </w:pPr>
      <w:r>
        <w:rPr>
          <w:rFonts w:ascii="Amiri" w:hAnsi="Amiri" w:eastAsia="Amiri" w:cs="Amiri"/>
          <w:color w:val="111111"/>
          <w:sz w:val="28"/>
          <w:sz w:val="28"/>
          <w:szCs w:val="28"/>
          <w:rtl w:val="true"/>
          <w:lang w:bidi="ar-SA"/>
        </w:rPr>
        <w:t>اعلم أنه لمّا كانت الألفاظ للمعانى أزمّة ، وعليها أدلّة ، وإليها موصّلة ، وعلى المراد منها محصّلة ، عنيت العرب بها فأولتها صدرا صالحا من تثقيفها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 فمنطلق ؛ ألا ترى أن تحرير هذا القول إذا صرّحت بلفظ الشرط فيه صرت إلى أنك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شيء فزيد منطلق ، فتجد الفاء فى جواب الشرط فى صدر الجزأين ، مقدّمة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 فمنطلق إنما تجد الفاء واسطة بين الجزأين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فزيد منطلق ؛ كما تقول فيما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يكن من شيء فزيد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 ذلك لإصلاح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إصلاحه أن هذه الفاء وإن كانت جوابا ولم تكن عاطفة ، فإنها على مذهب لفظ العاطفة وبصورتها ، فلو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فزيد منطلق ،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شيء فزيد منطلق لوقعت الفاء الجارية مجرى فاء العطف بعدها اسم وليس قبلها اسم ، إنما قبلها فى اللفظ حرف ، وهو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فتنكّبوا ذلك لما ذكرنا ، ووسّطوها بين الحرفين ؛ ليكون قبلها اسم وبعدها آخر ، فتأتى على صورة العاطفة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فمنطلق ، كما تأتى عاطفة بين الاسمين فى نحو قام زيد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تفسير أبى علىّ 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امتناعهم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انتظرتك وطلوع الشمس ، أى مع طلوع الشمس ، فينصبوه على أنه مفعول معه ؛ كما ينصبون نحو قمت وزيدا ، أى مع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لأن الواو التى بمعنى مع لا تستعمل إلا فى الموضع الذى لو استعملت فيه عاطفة لجاز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انتظرتك وطلوع الشمس ، أى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انتظرك </w:t>
      </w:r>
      <w:r>
        <w:rPr>
          <w:rStyle w:val="FootnoteAnchor"/>
          <w:rtl w:val="true"/>
        </w:rPr>
        <w:footnoteReference w:id="637"/>
      </w:r>
      <w:r>
        <w:rPr>
          <w:rFonts w:ascii="Amiri" w:hAnsi="Amiri" w:eastAsia="Amiri" w:cs="Amiri"/>
          <w:color w:val="111111"/>
          <w:sz w:val="28"/>
          <w:sz w:val="28"/>
          <w:szCs w:val="28"/>
          <w:rtl w:val="true"/>
          <w:lang w:bidi="ar-SA"/>
        </w:rPr>
        <w:t>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إلى إجرائهم الواو غير العاطفة فى هذا مجرى العاطفة ، فكذلك أيضا تجرى الفاء غير العاطفة فى نحو أمّا زيد فمنطلق مجرى </w:t>
      </w:r>
    </w:p>
    <w:p>
      <w:pPr>
        <w:pStyle w:val="BookText"/>
        <w:rPr/>
      </w:pPr>
      <w:r>
        <w:rPr>
          <w:rFonts w:ascii="Amiri" w:hAnsi="Amiri" w:eastAsia="Amiri" w:cs="Amiri"/>
          <w:color w:val="111111"/>
          <w:sz w:val="28"/>
          <w:sz w:val="28"/>
          <w:szCs w:val="28"/>
          <w:rtl w:val="true"/>
          <w:lang w:bidi="ar-SA"/>
        </w:rPr>
        <w:t>العاطفة ، فلا يؤتى بعدها بما لا شبيه له فى جواز العطف عليه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فى جمع تمرة ، وبسرة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تمرات ، وبسرات ، فكرهوا إقرار التاء ، تناكرا لاجتماع علامتى تأنيث فى لفظ اسم واحد ، فحذفت وهى فى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لشيء إلا لإصلاح اللفظ ؛ لأنها فى المعنى مقدّرة منويّة لا غير ، ألا تراك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يعترض شكّ فى أن الواحدة منها تمرة ، وهذا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فى الحذف إنما هى بإصلاح اللفظ ؛ إذ المعنى ناطق بالتاء مقتض لها ، حاكم بموضعها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لقائم ، فهذه لام الابتداء ، وموضعها أوّل الجملة وصدرها ، لا آخرها وعجزها ؛ فتقديرها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زيدا منطلق ، فلمّا كره تلاقى حرفين 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 اللام إلى الخبر فصارت إنّ زيدا لمنطلق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اللام؟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ذلك من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اللام لو تقدّمت وتأخرت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الذى من عادتها نصبه ، من قبل أن لام الابتداء إذا لقيت الاسم المبتدأ قوّت سببه ، وحمت من العوامل جانبه ، فكان يلزمك أن ترفعه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إنّ قائم ، ولم يكن إلى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لام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أنك لو تكلّفت نصب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قبلها ، وإنّ لا تعمل أبدا إلا فيما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واللام غير عاملة ، والمبتدأ لا يكون إلا اسما ، وخبره قد يكون جملة وفعلا وظرفا وحرفا ، فجعلت اللام فيه لأنها غير عاملة ، ومنعت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تعمل فى الفعل ولا فى الجملة كلّها النصب ، إنما تعمله فى أحد جزأيها ، ولا تعمل أيضا فى الظرف ، ولا فى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موضع اللام فى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الجملة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لمّا جفا عليها اجتماع هذين الحرفين قبلوا الهمزة هاء ليزول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فيزول أيضا ما كان مستكرها من ذلك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لئنّك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رويناه عن محمد بن سلمة عن أبى العباس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ألا يا سنا برق على قلل الحمى</w:t>
      </w:r>
    </w:p>
    <w:p>
      <w:pPr>
        <w:pStyle w:val="BookText"/>
        <w:rPr/>
      </w:pPr>
      <w:r>
        <w:rPr>
          <w:rFonts w:ascii="Amiri" w:hAnsi="Amiri" w:eastAsia="Amiri" w:cs="Amiri"/>
          <w:color w:val="111111"/>
          <w:sz w:val="28"/>
          <w:sz w:val="28"/>
          <w:szCs w:val="28"/>
          <w:rtl w:val="true"/>
          <w:lang w:bidi="ar-SA"/>
        </w:rPr>
        <w:t xml:space="preserve">لهنّك من برق علىّ كريم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ثمانين حولا لا أرى منك راحة</w:t>
      </w:r>
    </w:p>
    <w:p>
      <w:pPr>
        <w:pStyle w:val="BookText"/>
        <w:rPr/>
      </w:pPr>
      <w:r>
        <w:rPr>
          <w:rFonts w:ascii="Amiri" w:hAnsi="Amiri" w:eastAsia="Amiri" w:cs="Amiri"/>
          <w:color w:val="111111"/>
          <w:sz w:val="28"/>
          <w:sz w:val="28"/>
          <w:szCs w:val="28"/>
          <w:rtl w:val="true"/>
          <w:lang w:bidi="ar-SA"/>
        </w:rPr>
        <w:t xml:space="preserve">لهنّك فى الدنيا لباقية العمر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انقلب من عمر صعبة سالما</w:t>
      </w:r>
    </w:p>
    <w:p>
      <w:pPr>
        <w:pStyle w:val="BookText"/>
        <w:rPr/>
      </w:pPr>
      <w:r>
        <w:rPr>
          <w:rFonts w:ascii="Amiri" w:hAnsi="Amiri" w:eastAsia="Amiri" w:cs="Amiri"/>
          <w:color w:val="111111"/>
          <w:sz w:val="28"/>
          <w:sz w:val="28"/>
          <w:szCs w:val="28"/>
          <w:rtl w:val="true"/>
          <w:lang w:bidi="ar-SA"/>
        </w:rPr>
        <w:t xml:space="preserve">تكن من نساء الناس لى بيضة العقر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هاتان اللامان؟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فلام الابتداء ،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لباقية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فزائدة كزيادتها فى قراءة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إِنَّهُمْ لَيَأْكُلُونَ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رويناه عن قطرب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حلفت بالله العلى</w:t>
      </w:r>
    </w:p>
    <w:p>
      <w:pPr>
        <w:pStyle w:val="BookText"/>
        <w:rPr/>
      </w:pPr>
      <w:r>
        <w:rPr>
          <w:rFonts w:ascii="Amiri" w:hAnsi="Amiri" w:eastAsia="Amiri" w:cs="Amiri"/>
          <w:color w:val="111111"/>
          <w:sz w:val="28"/>
          <w:sz w:val="28"/>
          <w:szCs w:val="28"/>
          <w:rtl w:val="true"/>
          <w:lang w:bidi="ar-SA"/>
        </w:rPr>
        <w:t xml:space="preserve">أنّ مطاياك لمن خير المطى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بفتح أنّ فى الآية وفى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وأنشدناه أبو علىّ رحمه‌الله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مرّوا عجالا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صاحبكم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الذى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أمسى لمجهودا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فزاد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اللام عندنا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ألا ترى أن العرب قد تحذفها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 صروف الدهر أو دولاتها</w:t>
      </w:r>
    </w:p>
    <w:p>
      <w:pPr>
        <w:pStyle w:val="BookText"/>
        <w:rPr/>
      </w:pPr>
      <w:r>
        <w:rPr>
          <w:rFonts w:ascii="Amiri" w:hAnsi="Amiri" w:eastAsia="Amiri" w:cs="Amiri"/>
          <w:color w:val="111111"/>
          <w:sz w:val="28"/>
          <w:sz w:val="28"/>
          <w:szCs w:val="28"/>
          <w:rtl w:val="true"/>
          <w:lang w:bidi="ar-SA"/>
        </w:rPr>
        <w:t>يدلننا اللّمّة من لمّاتها</w:t>
      </w:r>
    </w:p>
    <w:p>
      <w:pPr>
        <w:pStyle w:val="BookText"/>
        <w:rPr/>
      </w:pPr>
      <w:r>
        <w:rPr>
          <w:rFonts w:ascii="Amiri" w:hAnsi="Amiri" w:eastAsia="Amiri" w:cs="Amiri"/>
          <w:color w:val="111111"/>
          <w:sz w:val="28"/>
          <w:sz w:val="28"/>
          <w:szCs w:val="28"/>
          <w:rtl w:val="true"/>
          <w:lang w:bidi="ar-SA"/>
        </w:rPr>
        <w:t xml:space="preserve">فتستريح النفس من زفراتها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وكذلك ما أنشده ابن الأعرابىّ من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ثمّت يغدو لكأن لم يشعر</w:t>
      </w:r>
    </w:p>
    <w:p>
      <w:pPr>
        <w:pStyle w:val="BookText"/>
        <w:rPr/>
      </w:pPr>
      <w:r>
        <w:rPr>
          <w:rFonts w:ascii="IRNazanin" w:hAnsi="IRNazanin" w:eastAsia="IRNazanin"/>
          <w:color w:val="111111"/>
          <w:sz w:val="28"/>
          <w:sz w:val="28"/>
          <w:szCs w:val="28"/>
          <w:rtl w:val="true"/>
          <w:lang w:bidi="fa-IR"/>
        </w:rPr>
        <w:t xml:space="preserve">رخو الإزار زمّح التبختر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أى كأن لم يشعر ، فكذلك تكون اللام الثانية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لهنّك فى الدنيا لباقية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تكون الأولى هى الزائدة والأخرى غير زائدة؟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ذلك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ثبتت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لهنّك من برق علىّ كريم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لام الابتداء لا زائدة ، فكذلك ينبغى أن تكون فى هذا الموضع أيضا هى 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جعلت الأولى هى الزائدة ، لكنت قد قدّمت الحرف الزائد ، والحروف إنما تزاد لضرب من ضروب الاتّساع ؛ فإذا كانت للاتّساع كان آخر الكلام أولى بها من أوّله ، ألا تراك لا تزيد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مبتدأة ، وإنما تزيدها حشوا أو آخرا ، وقد تقدّم ذكر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ما عليه فيه فى موضع آخر ؛ وعلى أن أبا علىّ قد كان قوّاه بأخرة ، وفيه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إصلاح اللفظ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زيدا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أصل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كعمرو ، ثم أرادوا توكيد الخبر فزادوا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كعمرو ، ثم إنهم بالغوا فى توكيد التشبيه فقدّموا حرفه إلى أوّل الكلام عناية به ، وإعلاما أن عقد الكلام عليه ؛ فلمّا تقدّمت الكاف وهى جارّة لم يجز أن تباشر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ينقطع عنها ما قبلها من العوامل ، فوجب لذلك فتحها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زيدا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مال ، وعليك دين ؛ فالمال والدين هنا مبتدءان ، وما قبلهما خبر عنهما ، إلا أنك لو رمت تقديمهما إلى المكان المقدّر لهما لم يجز ؛ لقبح الابتداء بالنكرة فى الواجب ، فلمّا جفا ذلك فى اللفظ أخّروا المبتدأ وقدّموا الخبر ، وكان ذلك سهلا عليهم ، ومصلحا لما فسد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تأخّره مستحسنا من قبل أنه لمّا تأخّر وقع موقع الخبر ، ومن شرط الخبر أن يكون نكرة ، فلذلك صلح به اللفظ ، وإن كنا قد أحطنا علما بأنه فى المعنى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رفع الاسم فى نحو هذا بالظرفيّة ، فقد كفى مئونة هذا الاعتذار ؛ لأنه ليس مبتدأ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عن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فى حجر لا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سَأَسْتَغْفِرُ لَكَ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والمبتدأ فى جميع هذا نكرد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سلام عليك ، وويل له ، وأمت فى حجر لا فيك ، فإنه جاز لأنه ليس فى المعنى خبرا ، إنما هو دعاء ومسألة ، أى ليسلّم الله عليك ، وليلزمه الويل ، وليكن الأمت فى الحجارة لا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الانخفاض والارتفاع والاختلاف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فِيها عِوَجاً وَلا أَمْتاً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أبقاك الله بعد فناء الحجارة ، وهى ممّا توصف بالخلود والبقاء ؛ ألا تراه كيف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أطيب العيش لو أن الفتى حجر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تنبو الحوادث عنه وهو ملموم</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بقاء الوحى فى الصمّ الصلاب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جاز الابتداء فيه بالنكرة من حيث كان الكلام عائدا إلى معنى النفى ، أى ما أهرّ ذا ناب إلا شرّ ، وإنما كان المعنى هذا لأن الخبريّة عليه أقوى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 ذا ناب شرّ لكنت على طرف من الإخبار غير مؤكّد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أهرّ ذا ناب إلا شرّ كان ذلك أوكد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زيد أوكد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احتيج إلى التوكيد فى هذا الموضع من حيث كان أمرا عانيا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قائل هذا القول سمع هرير كلب فأضاف منه وأشفق لاستماعه أن يكون لطارق شرّ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أهرّ ذا ناب ؛ أى ما أهرّ ذا ناب إلا شرّ ؛ تعظيما عند نفسه ، أو عند مستمعه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فى نفسه كأن يطرق بابه ضيف أو يلم به مسترشد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عناه وأهمّه ، وكّد 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 القول مخرج الإغلاظ به والتأهيب لما دعا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امتناعهم من الإلحاق بالألف إلا أن تقع آخرا ؛ نحو أرطى ، ومعزى ، وحبنطى ، وسرندى ، وزبعرى ، وصلخدى ؛ وذلك أنها إذا وقعت طرفا وقعت موقع حرف متحرّك ، فدلّ ذلك على قوّتها عندهم ، وإذا وقعت حشوا وقعت موقع الساكن فضعفت لذلك فلم تقو ، فيعلم بذلك إلحاقها بما هى على سمت متحرّكه ؛ ألا ترى أنك لو ألحقت بها ثانية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ملحق بجعفر لكانت مقابلة لعينه وهى ساكنة ، فاحتاطوا للّفظ بأن قابلوا بالألف فيه الحرف المتحرك ليكون أقوى لها ، وأدلّ على شدّة تمكّنها بتنوينها أيضا ، وكون ما هى فيه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أصل من الأصول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للإلحاق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كذلك ألف قبعثرى ، وضبغطرى ؛ لأنها وإن كانت طرفا ومنوّنة ، فإن المثال الذى هى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 للأصول إليه فيلحق هذا به ، لأنه لا أصل لها سداسيّا ، فإنما ألف قبعثرى قسم من الألفات الزوائد فى أواخر الكلم ثالث ، لا للتأنيث ، ولا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أنهم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 بنات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زادوا فى آخر </w:t>
      </w:r>
    </w:p>
    <w:p>
      <w:pPr>
        <w:pStyle w:val="BookText"/>
        <w:rPr/>
      </w:pPr>
      <w:r>
        <w:rPr>
          <w:rFonts w:ascii="Amiri" w:hAnsi="Amiri" w:eastAsia="Amiri" w:cs="Amiri"/>
          <w:color w:val="111111"/>
          <w:sz w:val="28"/>
          <w:sz w:val="28"/>
          <w:szCs w:val="28"/>
          <w:rtl w:val="true"/>
          <w:lang w:bidi="ar-SA"/>
        </w:rPr>
        <w:t xml:space="preserve">بنات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خصّوا بالزيادة فيه الألف ؛ استخفافا لها ، ورغبة فيها هناك دون أختيها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بنات الخمسة لطولها لا ينتهى إلى آخرها إلا وقد ملّت ، فلمّا تحمّلوا الزيادة فى آخرها طلبوا أخفّ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فخصّوها بها ، وجعلوا الواو والياء حشوا فى نحو عضرفوط ، وجعفليق ؛ لأنهم لو جاءوا بهما طرفا وسداسيّين مع ثقلهما ، لظهرت الكلفة فى تجشّمهما ، وكدّت فى احتمال النطق بهما ، كلّ ذلك لإصلاح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باب الادغام فى المتقارب ؛ نحو ودّ فى وتد ، ومن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جميع باب التقريب ؛ نحو اصطبر ، وازدان ، وجميع باب المضارعة ، نحو مصدر وبابه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تسكينهم لام الفعل إذا اتّصل بها علم الضمير المرفوع ؛ نحو ضربت ، وضربن ، وضربنا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أجروا الفاعل هنا مجرى جزء من الفعل ، فكره اجتماع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فأسكنوا اللام ، إصلاحا للّفظ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 ودخلنا ، وخرجتم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كان يجتمع فيه أيضا خمس متحركات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خرجتما ، فالإسكان إذا أشدّ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إصلاح اللفظ كثير واسع ؛ فتفطّن 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أنهم لمّا أرادوا أن يصفوا المعرفة بالجملة كما وصفوا بها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أن يجروها عليها لكونها نكرة أصلحوا اللفظ بإدخال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لتباشر بلفظ حرف التعريف المعرفة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الذى قام أخوه ، ونحوه</w:t>
      </w:r>
      <w:r>
        <w:rPr>
          <w:rFonts w:eastAsia="Amiri" w:cs="Amiri" w:ascii="Amiri" w:hAnsi="Amiri"/>
          <w:color w:val="111111"/>
          <w:sz w:val="28"/>
          <w:szCs w:val="28"/>
          <w:rtl w:val="true"/>
          <w:lang w:bidi="ar-SA"/>
        </w:rPr>
        <w:t>.</w:t>
      </w:r>
      <w:bookmarkStart w:id="200" w:name="pg14385_150569"/>
    </w:p>
    <w:p>
      <w:pPr>
        <w:pStyle w:val="Heading2"/>
        <w:numPr>
          <w:ilvl w:val="1"/>
          <w:numId w:val="1"/>
        </w:numPr>
        <w:rPr/>
      </w:pPr>
      <w:bookmarkStart w:id="201" w:name="__RefHeading___Toc7760602_3381743652"/>
      <w:bookmarkStart w:id="202" w:name="_Toc69"/>
      <w:bookmarkEnd w:id="200"/>
      <w:bookmarkEnd w:id="201"/>
      <w:r>
        <w:rPr>
          <w:rtl w:val="true"/>
        </w:rPr>
        <w:t>باب فى تلاقى اللغة</w:t>
      </w:r>
      <w:bookmarkEnd w:id="202"/>
    </w:p>
    <w:p>
      <w:pPr>
        <w:pStyle w:val="BookText"/>
        <w:rPr/>
      </w:pPr>
      <w:r>
        <w:rPr>
          <w:rFonts w:ascii="Amiri" w:hAnsi="Amiri" w:eastAsia="Amiri" w:cs="Amiri"/>
          <w:color w:val="111111"/>
          <w:sz w:val="28"/>
          <w:sz w:val="28"/>
          <w:szCs w:val="28"/>
          <w:rtl w:val="true"/>
          <w:lang w:bidi="ar-SA"/>
        </w:rPr>
        <w:t>هذا موضع لم أسمع فيه لأحد شيئا إلا لأبى علىّ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كان يقول فى باب أجمع ، وجمعاء ، وما يتبع ذلك من أكتع ، وكتعاء ، وبقيّته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اتّفاق وتوارد وقع فى اللغة على غير ما كان فى وزنه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باب أفعل وفعلاء ، إنما هو للصفات ، وجميعها تجيء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نكرات ؛ نحو أحمر وحمراء ، وأصفر وصفراء ، وأسود وسوداء ، وأبلق وبلقاء ، وأخرق وخرقاء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صفات نكرات ، فأمّا أجمع وجمعاء ، فاسمان معرفتان وليسا بصفتين ، فإنما ذلك اتّفاق وقع بين هذه الكلم المؤكّد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ليلة طلقة وليال طوالق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فعلة لا تكسّر على فواعل ، وإنما طوالق جمع طالقة ، وقعت موقع جمع 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الذى قاله وجه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وأبين منه عندى وأوضح قولهم فى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 وسلمى ؛ فليس سلمان إذا من سلمى ، كسكران من 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فعلان الذى يقاوده فعلى إنما بابه الصفة ، كغضبان وغضبى ، وعطشان وعطشى ، وخزيان وخزيا ، وصديان وصديا ؛ وليس سلمان ، ولا سلمى بصفتين ، ولا نكرتين ، وإنما سلمان من سلمى كقحطان من ليلى ؛ غير أنهما كانا من لفظ واحد فتلاقيا فى عرض اللغة من غير قصد لجمعهما ، ولا إيثار لتقاودهما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سلمان ، ولا امرأة سلمى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سكران ، وهذه سكرى ، وهذا غضبان ، وهذه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جاء فى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ليلان من ليلى ، كسلمان من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وجد فى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قحطان كسلمى من سلمان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وأقرب إلى ذلك من سلمان وسلمى ، قولهم فى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 ، والعدوى ، مصدر أعداه الجرب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لبطن من العرب ؛ ليس هذا من سعدى كالأكبر من الكبرى ، والأصغر من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هذا إنما هو تقاود الصفة ،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بالمرأة السّعدى ، ولا بالرجل الأسعد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أسعد من سعدى كأسلم من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 أسعد تذكير سعدى ، ولو كان كذلك لكان حرى أن يجيء به سماع ، ولم نسمعهم قطّ وصفوا بسعدى ، وإنما هذا تلاق وقع بين هذين الحرفين المتّفقى اللفظ ، كما يقع هذان المثالان فى المختلفيه </w:t>
      </w:r>
      <w:r>
        <w:rPr>
          <w:rStyle w:val="FootnoteAnchor"/>
          <w:rtl w:val="true"/>
        </w:rPr>
        <w:footnoteReference w:id="645"/>
      </w:r>
      <w:r>
        <w:rPr>
          <w:rFonts w:ascii="IRNazanin" w:hAnsi="IRNazanin" w:eastAsia="IRNazanin"/>
          <w:color w:val="111111"/>
          <w:sz w:val="28"/>
          <w:sz w:val="28"/>
          <w:szCs w:val="28"/>
          <w:rtl w:val="true"/>
          <w:lang w:bidi="fa-IR"/>
        </w:rPr>
        <w:t>؛ نحو أسلم ، وبشرى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أيهم ويهماء ليسا كأدهم ودهماء ؛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الأيهم الجمل الهائج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واليهماء الفلاة ؛ فهما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 أيهم لو كان مذكّر يهماء لوجب أن يأتى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كدهم ، ولم نسمع ذلك ؛ فعلمت بذلك أن هذا تلاق بين اللغة ، وأنّ أيهم لا مؤنّث له ، ويهماء لا مذكّر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التلاقى قولهم فى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كالأكبر والكبرى ؛ لأنه ليس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أمثاله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شتّان ، وشتّى ؛ إنما هما كسرعان وسكرى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وضعت من هذا الحديث رسما لتتنبّه على ما يجيء من مثله ، فتعلم به أنه توارد وتلاق وقع فى أثناء هذه اللغة عن غير قصد له ، ولا مراسلة بين بعضه وبعض</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هذا الباب سعد وسعدة ؛ من قبل أن هاتين صفتان مسوقتان على منهاج واستمرار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فسعد من سعدة ؛ كجلد من جلدة ، وندب </w:t>
      </w:r>
      <w:r>
        <w:rPr>
          <w:rStyle w:val="FootnoteAnchor"/>
          <w:rtl w:val="true"/>
        </w:rPr>
        <w:footnoteReference w:id="646"/>
      </w:r>
      <w:r>
        <w:rPr>
          <w:rFonts w:ascii="Amiri" w:hAnsi="Amiri" w:eastAsia="Amiri" w:cs="Amiri"/>
          <w:color w:val="111111"/>
          <w:sz w:val="28"/>
          <w:sz w:val="28"/>
          <w:szCs w:val="28"/>
          <w:rtl w:val="true"/>
          <w:lang w:bidi="ar-SA"/>
        </w:rPr>
        <w:t>من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سعد ، وهذه ليلة سعدة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جعد ، وهذه جمّة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إلى ما يليه ، وقسه بما قرّرته عليه ، بإذن الله تعالى</w:t>
      </w:r>
      <w:r>
        <w:rPr>
          <w:rFonts w:eastAsia="Amiri" w:cs="Amiri" w:ascii="Amiri" w:hAnsi="Amiri"/>
          <w:color w:val="111111"/>
          <w:sz w:val="28"/>
          <w:szCs w:val="28"/>
          <w:rtl w:val="true"/>
          <w:lang w:bidi="ar-SA"/>
        </w:rPr>
        <w:t>.</w:t>
      </w:r>
      <w:bookmarkStart w:id="203" w:name="pg14385_150571"/>
    </w:p>
    <w:p>
      <w:pPr>
        <w:pStyle w:val="Heading2"/>
        <w:numPr>
          <w:ilvl w:val="1"/>
          <w:numId w:val="1"/>
        </w:numPr>
        <w:rPr/>
      </w:pPr>
      <w:bookmarkStart w:id="204" w:name="__RefHeading___Toc7760604_3381743652"/>
      <w:bookmarkStart w:id="205" w:name="_Toc70"/>
      <w:bookmarkEnd w:id="203"/>
      <w:bookmarkEnd w:id="204"/>
      <w:r>
        <w:rPr>
          <w:rtl w:val="true"/>
        </w:rPr>
        <w:t>باب فى هل يجوز لنا فى الشعر</w:t>
      </w:r>
      <w:bookmarkEnd w:id="205"/>
    </w:p>
    <w:p>
      <w:pPr>
        <w:pStyle w:val="BookText"/>
        <w:rPr/>
      </w:pPr>
      <w:r>
        <w:rPr>
          <w:rFonts w:ascii="Amiri" w:hAnsi="Amiri" w:eastAsia="Amiri" w:cs="Amiri"/>
          <w:color w:val="111111"/>
          <w:sz w:val="28"/>
          <w:sz w:val="28"/>
          <w:szCs w:val="28"/>
          <w:rtl w:val="true"/>
          <w:lang w:bidi="ar-SA"/>
        </w:rPr>
        <w:t>من الضرورة ما جاز للعرب أو لا؟</w:t>
      </w:r>
    </w:p>
    <w:p>
      <w:pPr>
        <w:pStyle w:val="BookText"/>
        <w:rPr/>
      </w:pPr>
      <w:r>
        <w:rPr>
          <w:rFonts w:ascii="Amiri" w:hAnsi="Amiri" w:eastAsia="Amiri" w:cs="Amiri"/>
          <w:color w:val="111111"/>
          <w:sz w:val="28"/>
          <w:sz w:val="28"/>
          <w:szCs w:val="28"/>
          <w:rtl w:val="true"/>
          <w:lang w:bidi="ar-SA"/>
        </w:rPr>
        <w:t xml:space="preserve">سألت أبا علىّ رحمه‌الله 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 أن نفيس منثورنا على منثورهم ، فكذلك يجوز لنا أن نقيس شعرنا على شعرهم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أجازته الضرورة لهم أجازته لنا ، وما حظرته عليهم حظرته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كذلك فما كان من أحسن ضروراتهم ، فليكن من أحسن ضروراتنا ، وما كان من أقبحها عندهم فليكن من أقبحها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ذلك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لم يجز لنا متابعتهم على الضرورة ، من حيث كان القوم لا يترسّلون فى عمل أشعارهم ترسّل المولّدين ، ولا يتأنّون فيه ، ولا يتلوّمون </w:t>
      </w:r>
      <w:r>
        <w:rPr>
          <w:rStyle w:val="FootnoteAnchor"/>
          <w:rtl w:val="true"/>
        </w:rPr>
        <w:footnoteReference w:id="647"/>
      </w:r>
      <w:r>
        <w:rPr>
          <w:rFonts w:ascii="Amiri" w:hAnsi="Amiri" w:eastAsia="Amiri" w:cs="Amiri"/>
          <w:color w:val="111111"/>
          <w:sz w:val="28"/>
          <w:sz w:val="28"/>
          <w:szCs w:val="28"/>
          <w:rtl w:val="true"/>
          <w:lang w:bidi="ar-SA"/>
        </w:rPr>
        <w:t xml:space="preserve">على حوكه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كان أكثره ارتجالا ، قصيدا كان ، أو رجزا ، أو رملا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فضرورتهم إذا أقوى من ضرورة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ينبغى أن يكون عذرهم فيه أوسع ، وعذر المولّدين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من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ليس جميع الشعر القديم مرتجلا ، بل قد كان يعرض لهم فيه من الصبر عليه ، والملاطفة له ، والتلوّم على رياضته ، وإحكام صنعته نحو مما يعرض لكثير من المولّدين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ما يروى عن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عمل سبع قصائد فى سبع سنين ، فكانت تسمّى حوليات زهير ؛ لأنه كان يحوك القصيدة فى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والحكاية فى ذلك عن ابن أبى حفصة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أعمل القصيدة فى أربعة أشهر ، وأحكّكها فى أربعة أشهر ، وأعرضها فى أربعة أشهر ، ثم أخرج بها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الحولى المنقّح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الحكائد عن ذى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بيضاء فى نعج صفراء فى برج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كأنها فضة قد مسها ذهب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بيضاء فى دعج صفراء فى نعج</w:t>
      </w:r>
    </w:p>
    <w:p>
      <w:pPr>
        <w:pStyle w:val="BookText"/>
        <w:rPr/>
      </w:pPr>
      <w:r>
        <w:rPr>
          <w:rFonts w:ascii="IRNazanin" w:hAnsi="IRNazanin" w:eastAsia="IRNazanin"/>
          <w:color w:val="111111"/>
          <w:sz w:val="28"/>
          <w:sz w:val="28"/>
          <w:szCs w:val="28"/>
          <w:rtl w:val="true"/>
          <w:lang w:bidi="fa-IR"/>
        </w:rPr>
        <w:t xml:space="preserve">أجبل </w:t>
      </w:r>
      <w:r>
        <w:rPr>
          <w:rStyle w:val="FootnoteAnchor"/>
          <w:rtl w:val="true"/>
        </w:rPr>
        <w:footnoteReference w:id="648"/>
      </w:r>
      <w:r>
        <w:rPr>
          <w:rFonts w:ascii="Amiri" w:hAnsi="Amiri" w:eastAsia="Amiri" w:cs="Amiri"/>
          <w:color w:val="111111"/>
          <w:sz w:val="28"/>
          <w:sz w:val="28"/>
          <w:szCs w:val="28"/>
          <w:rtl w:val="true"/>
          <w:lang w:bidi="ar-SA"/>
        </w:rPr>
        <w:t xml:space="preserve">حولا لا يدرى ما يقول ، إلى أن مرّت به صينيّة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أشربت ذهبا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كأنها فضّة قد مسّها ذهب </w:t>
      </w:r>
      <w:r>
        <w:rPr>
          <w:rStyle w:val="FootnoteAnchor"/>
          <w:rtl w:val="true"/>
        </w:rPr>
        <w:footnoteReference w:id="6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كحلاء فى برج صفراء فى دعج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أيضا بذلك أشعارهم ؛ 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أجنّبه المساند والمحالا </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وشعر قد أرقت له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به 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ساند شعره سنادا وساند فيه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بين الحركات التى تلى الأرداف فى الروىّ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لغير شيء ، والمستقيم كلام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الخليل فى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تراه كيف اعترف بتأنّيه فيه وصنعته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عدىّ بن الرقاع العاملىّ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وقصيدة قد بتّ أجمع بينها</w:t>
      </w:r>
    </w:p>
    <w:p>
      <w:pPr>
        <w:pStyle w:val="BookText"/>
        <w:rPr/>
      </w:pPr>
      <w:r>
        <w:rPr>
          <w:rFonts w:ascii="Amiri" w:hAnsi="Amiri" w:eastAsia="Amiri" w:cs="Amiri"/>
          <w:color w:val="111111"/>
          <w:sz w:val="28"/>
          <w:sz w:val="28"/>
          <w:szCs w:val="28"/>
          <w:rtl w:val="true"/>
          <w:lang w:bidi="ar-SA"/>
        </w:rPr>
        <w:t>حتى أقوّم ميلها وسنادها</w:t>
      </w:r>
    </w:p>
    <w:p>
      <w:pPr>
        <w:pStyle w:val="BookText"/>
        <w:rPr/>
      </w:pPr>
      <w:r>
        <w:rPr>
          <w:rFonts w:ascii="Amiri" w:hAnsi="Amiri" w:eastAsia="Amiri" w:cs="Amiri"/>
          <w:color w:val="111111"/>
          <w:sz w:val="28"/>
          <w:sz w:val="28"/>
          <w:szCs w:val="28"/>
          <w:rtl w:val="true"/>
          <w:lang w:bidi="ar-SA"/>
        </w:rPr>
        <w:t>نظر المثقّف فى كعوب قناته</w:t>
      </w:r>
    </w:p>
    <w:p>
      <w:pPr>
        <w:pStyle w:val="BookText"/>
        <w:rPr/>
      </w:pPr>
      <w:r>
        <w:rPr>
          <w:rFonts w:ascii="Amiri" w:hAnsi="Amiri" w:eastAsia="Amiri" w:cs="Amiri"/>
          <w:color w:val="111111"/>
          <w:sz w:val="28"/>
          <w:sz w:val="28"/>
          <w:szCs w:val="28"/>
          <w:rtl w:val="true"/>
          <w:lang w:bidi="ar-SA"/>
        </w:rPr>
        <w:t xml:space="preserve">حتى يقيم ثقافه منآدها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وقال سويد بن كراع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بأبواب القوافى كأنما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أذود بها سربا من الوحش نزّعا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وإنما يبيت عليها لخلوّه بها ، ومراجعته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أعددت للحرب التى أعنى بها</w:t>
      </w:r>
    </w:p>
    <w:p>
      <w:pPr>
        <w:pStyle w:val="BookText"/>
        <w:rPr/>
      </w:pPr>
      <w:r>
        <w:rPr>
          <w:rFonts w:ascii="Amiri" w:hAnsi="Amiri" w:eastAsia="Amiri" w:cs="Amiri"/>
          <w:color w:val="111111"/>
          <w:sz w:val="28"/>
          <w:sz w:val="28"/>
          <w:szCs w:val="28"/>
          <w:rtl w:val="true"/>
          <w:lang w:bidi="ar-SA"/>
        </w:rPr>
        <w:t>قوافيا لم أعى باجتلابها</w:t>
      </w:r>
    </w:p>
    <w:p>
      <w:pPr>
        <w:pStyle w:val="BookText"/>
        <w:rPr/>
      </w:pPr>
      <w:r>
        <w:rPr>
          <w:rFonts w:ascii="IRNazanin" w:hAnsi="IRNazanin" w:eastAsia="IRNazanin"/>
          <w:color w:val="111111"/>
          <w:sz w:val="28"/>
          <w:sz w:val="28"/>
          <w:szCs w:val="28"/>
          <w:rtl w:val="true"/>
          <w:lang w:bidi="fa-IR"/>
        </w:rPr>
        <w:t>حتى إذا أذللت من صعابها</w:t>
      </w:r>
    </w:p>
    <w:p>
      <w:pPr>
        <w:pStyle w:val="BookText"/>
        <w:rPr/>
      </w:pPr>
      <w:r>
        <w:rPr>
          <w:rFonts w:ascii="IRNazanin" w:hAnsi="IRNazanin" w:eastAsia="IRNazanin"/>
          <w:color w:val="111111"/>
          <w:sz w:val="28"/>
          <w:sz w:val="28"/>
          <w:szCs w:val="28"/>
          <w:rtl w:val="true"/>
          <w:lang w:bidi="fa-IR"/>
        </w:rPr>
        <w:t>واستوسقت لى صحت فى أعقابها</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ومطالبة واغتصاب لها ومعاناة كلفة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الحكاية عن الكميت وقد افتتح قصيدته التى أوّلها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حيّيت عنّا يا مدينا </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بأس بقول مسلمينا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أقام برهة لا يدرى بما ذا يعجّز </w:t>
      </w:r>
      <w:r>
        <w:rPr>
          <w:rStyle w:val="FootnoteAnchor"/>
          <w:rtl w:val="true"/>
        </w:rPr>
        <w:footnoteReference w:id="654"/>
      </w:r>
      <w:r>
        <w:rPr>
          <w:rFonts w:ascii="Amiri" w:hAnsi="Amiri" w:eastAsia="Amiri" w:cs="Amiri"/>
          <w:color w:val="111111"/>
          <w:sz w:val="28"/>
          <w:sz w:val="28"/>
          <w:szCs w:val="28"/>
          <w:rtl w:val="true"/>
          <w:lang w:bidi="ar-SA"/>
        </w:rPr>
        <w:t xml:space="preserve">على هذا الصدر ، إلى أن دخل حمّاما وسمع إنسانا دخله ، فسلّم على أخر فيه ، فأنكر ذلك عليه ، فانتصر بعض الحاضرين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بأس بقول المسلّمين ؛ فاهتبلها الكميت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بأس بقول مسلّمينا </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حيّيت عنا يا مدينا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فى أشعارهم الدّالة على الاهتمام بها ، والتعب فى إحكامها كثير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المحدثين أيضا من يسرع العمل ولا يعتاقه بطء ، ولا يستوقف فكره ، ولا يتعتع 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حدّثنى به من شاهد المتنبى وقد حضر عند أبى على الأوارجىّ ، وقد وصف له طردا </w:t>
      </w:r>
      <w:r>
        <w:rPr>
          <w:rStyle w:val="FootnoteAnchor"/>
          <w:rtl w:val="true"/>
        </w:rPr>
        <w:footnoteReference w:id="656"/>
      </w:r>
      <w:r>
        <w:rPr>
          <w:rFonts w:ascii="Amiri" w:hAnsi="Amiri" w:eastAsia="Amiri" w:cs="Amiri"/>
          <w:color w:val="111111"/>
          <w:sz w:val="28"/>
          <w:sz w:val="28"/>
          <w:szCs w:val="28"/>
          <w:rtl w:val="true"/>
          <w:lang w:bidi="ar-SA"/>
        </w:rPr>
        <w:t xml:space="preserve">كان فيه وأراده على وصفه ، فأخذ الكاغد والدواة واستند إلى جانب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على يكتب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فسبقه المتنبى فى كتبه الكتاب فقطعه عليه ثم أنشده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ومنزل ليس لنا بمنزل </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 بهنّ المخلفان وأحفدا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وهى طويلة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وحضرت أنا مجلسا لبعض الرؤساء ليلة وقد جرى ذكر السرعة وتقدّم البديهة ، وهنالك حدث من غير شعراء بغداد ، فتكفّل أن يعمل فى ليلته تلك مائتى بيت فى ثلاث قصائد على أوزان اختزناها عليه ومعان حددناها له ؛ فلما كان الغد فى آخر النهار أنشدنا القصائد الثلاث على الشرط والاقتراح ، وقد صنعها وظاهر إحكامها وأكثر من البديع المستحسن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ورد فى أشعار المحدثين من الضرورات ؛ كقصر الممدود ، وصرف ما لا ينصرف ، وتذكير المؤنّث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 ذلك وشاهده جلّة أصحابنا من أبى عمرو إلى آخر وقت ، والشعراء من بشّار إلى فلان وفلان ، ولم نر أحدا من هؤلاء العلماء أنكر على أحد من المولّدين ما ورد فى شعره من هذه الضرورات التى ذكرناها وما كان نحوها ؛ فدلّ ذلك على رضاهم به وترك تناكرهم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عيب بعضهم كأبى نواس وغيره فى أحرف أخذت عليهم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عيب الفرزدق وغيره فى أشياء استنكرها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عيب أرباب اللغة وفصحاء شعرائنا كان مثل ذلك فى أشعار المولّدين أحرى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كانوا قد عابوا بعض ما جاء به القدماء فى غير الشعر بل فى حال السّعة وموقف الدّعة كان ما يرد من المولّدين فى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موقف فسحة وعذر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بجواز مثله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استنكارهم همز مصائب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منارة ومنائر ، ومزادة ومزائد ؛ فهمزوا ذلك فى الشعر وغيره ؛ وعليه قال الطرمّاح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مزائد خرقاء اليدين مسيفة</w:t>
      </w:r>
    </w:p>
    <w:p>
      <w:pPr>
        <w:pStyle w:val="BookText"/>
        <w:rPr/>
      </w:pPr>
      <w:r>
        <w:rPr>
          <w:rFonts w:ascii="Amiri" w:hAnsi="Amiri" w:eastAsia="Amiri" w:cs="Amiri"/>
          <w:color w:val="111111"/>
          <w:sz w:val="28"/>
          <w:sz w:val="28"/>
          <w:szCs w:val="28"/>
          <w:rtl w:val="true"/>
          <w:lang w:bidi="ar-SA"/>
        </w:rPr>
        <w:t xml:space="preserve">يخبّ بها مستخلف غير آئن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كأن العيون المرسلات عشية</w:t>
      </w:r>
    </w:p>
    <w:p>
      <w:pPr>
        <w:pStyle w:val="BookText"/>
        <w:rPr/>
      </w:pPr>
      <w:r>
        <w:rPr>
          <w:rFonts w:ascii="Amiri" w:hAnsi="Amiri" w:eastAsia="Amiri" w:cs="Amiri"/>
          <w:color w:val="111111"/>
          <w:sz w:val="28"/>
          <w:sz w:val="28"/>
          <w:szCs w:val="28"/>
          <w:rtl w:val="true"/>
          <w:lang w:bidi="ar-SA"/>
        </w:rPr>
        <w:t>شآبيب دمع العبرة المتحاتن</w:t>
      </w:r>
    </w:p>
    <w:p>
      <w:pPr>
        <w:pStyle w:val="BookText"/>
        <w:rPr/>
      </w:pPr>
      <w:r>
        <w:rPr>
          <w:rFonts w:ascii="Amiri" w:hAnsi="Amiri" w:eastAsia="Amiri" w:cs="Amiri"/>
          <w:color w:val="111111"/>
          <w:sz w:val="28"/>
          <w:sz w:val="28"/>
          <w:szCs w:val="28"/>
          <w:rtl w:val="true"/>
          <w:lang w:bidi="ar-SA"/>
        </w:rPr>
        <w:t xml:space="preserve">المتحاتن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المتتابع ، وشآبيب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دفعاته ، واحدها شؤبوب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مزادة وهى قربة يوضع فيها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وجدناه بخط ابن حمزة مزائد ،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وأساف الخرز يسيفه إسافة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الأون وهو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 بضم الياء من الإخباب وهو الإسراع فى المشى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الصواب مزاود ، ومصاوب ، ومناور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يصاحب الشيطان من يصاحبه</w:t>
      </w:r>
    </w:p>
    <w:p>
      <w:pPr>
        <w:pStyle w:val="BookText"/>
        <w:rPr/>
      </w:pPr>
      <w:r>
        <w:rPr>
          <w:rFonts w:ascii="Amiri" w:hAnsi="Amiri" w:eastAsia="Amiri" w:cs="Amiri"/>
          <w:color w:val="111111"/>
          <w:sz w:val="28"/>
          <w:sz w:val="28"/>
          <w:szCs w:val="28"/>
          <w:rtl w:val="true"/>
          <w:lang w:bidi="ar-SA"/>
        </w:rPr>
        <w:t xml:space="preserve">فهو أذى جمّة مصاوبه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ومن ذلك قولهم فى غير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ضبب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ضبابه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وألل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ولححت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التصقت ، ومششت الدابّة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الفكاهة مقودة إلى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w:t>
      </w:r>
      <w:r>
        <w:rPr>
          <w:rStyle w:val="FootnoteAnchor"/>
          <w:rtl w:val="true"/>
        </w:rPr>
        <w:footnoteReference w:id="6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لَمَثُوبَةٌ مِنْ عِنْدِ اللهِ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الشراب مبولة ، وكثرة الأكل منومة ، وهذا شيء مطيبة للنفس ، وهذا طريق مهيع ؛ إلى غير ذلك مما جاء فى السّعة ومع غير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لحّت عينه ، وضبّ البلد ، وألّ السقاء ، ومشّت الدابّة ، ومقادة إلى الأذى ، ومثابة ، ومبالة ، ومنامة ، ومطابة ، ومهاع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جاز هذا للعرب عن غير حصر ولا ضرورة قول كان استعمال الضرورة فى الشعر للمولّدين أسهل ، وهم فيه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يأتى عن العرب لحنا فلا نعذر فى مثله مولدا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مثله فى الناس إلا مملّكا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أمّه حىّ أبوه يقاربه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ومراده فيه معروف ، وهو فيه غير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الفصل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ابن الأعرابىّ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فأصبحت بعد خطّ بهجتها</w:t>
      </w:r>
    </w:p>
    <w:p>
      <w:pPr>
        <w:pStyle w:val="BookText"/>
        <w:rPr/>
      </w:pPr>
      <w:r>
        <w:rPr>
          <w:rFonts w:ascii="Amiri" w:hAnsi="Amiri" w:eastAsia="Amiri" w:cs="Amiri"/>
          <w:color w:val="111111"/>
          <w:sz w:val="28"/>
          <w:sz w:val="28"/>
          <w:szCs w:val="28"/>
          <w:rtl w:val="true"/>
          <w:lang w:bidi="ar-SA"/>
        </w:rPr>
        <w:t xml:space="preserve">كأنّ قفرا رسومها قلما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بعد بهجتها قفرا كأن قلما خطّ رسومها ؛ فأوقع من الفصل والتقديم والتأخير 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والشكّ بيّن لى عناء</w:t>
      </w:r>
    </w:p>
    <w:p>
      <w:pPr>
        <w:pStyle w:val="BookText"/>
        <w:rPr/>
      </w:pPr>
      <w:r>
        <w:rPr>
          <w:rFonts w:ascii="Amiri" w:hAnsi="Amiri" w:eastAsia="Amiri" w:cs="Amiri"/>
          <w:color w:val="111111"/>
          <w:sz w:val="28"/>
          <w:sz w:val="28"/>
          <w:szCs w:val="28"/>
          <w:rtl w:val="true"/>
          <w:lang w:bidi="ar-SA"/>
        </w:rPr>
        <w:t xml:space="preserve">بوشك فراقهم صرد يصيح </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والله بيّن لى عنائى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لى صرد يصيح بوشك فراقهم والشكّ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ترى إلى ما فيه من الفصول التى لا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ولا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ذلك وأفحش وأذهب فى القبح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مقلتا حوراء طلّ خميلة</w:t>
      </w:r>
    </w:p>
    <w:p>
      <w:pPr>
        <w:pStyle w:val="BookText"/>
        <w:rPr/>
      </w:pPr>
      <w:r>
        <w:rPr>
          <w:rFonts w:ascii="Amiri" w:hAnsi="Amiri" w:eastAsia="Amiri" w:cs="Amiri"/>
          <w:color w:val="111111"/>
          <w:sz w:val="28"/>
          <w:sz w:val="28"/>
          <w:szCs w:val="28"/>
          <w:rtl w:val="true"/>
          <w:lang w:bidi="ar-SA"/>
        </w:rPr>
        <w:t xml:space="preserve">من الوحش ما تنفكّ ترعى عرارها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مقلتا حوراء من الوحش ما تنفكّ ترعى خميلة طلّ عرارها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لا نجيزه للعربىّ أصلا ، فضلا عن أن نتّخذه للمولّدين رسما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معاوى لم ترع الأمانة فارعها</w:t>
      </w:r>
    </w:p>
    <w:p>
      <w:pPr>
        <w:pStyle w:val="BookText"/>
        <w:rPr/>
      </w:pPr>
      <w:r>
        <w:rPr>
          <w:rFonts w:ascii="Amiri" w:hAnsi="Amiri" w:eastAsia="Amiri" w:cs="Amiri"/>
          <w:color w:val="111111"/>
          <w:sz w:val="28"/>
          <w:sz w:val="28"/>
          <w:szCs w:val="28"/>
          <w:rtl w:val="true"/>
          <w:lang w:bidi="ar-SA"/>
        </w:rPr>
        <w:t xml:space="preserve">وكن حافظا لله والدين شاكر </w:t>
      </w:r>
      <w:r>
        <w:rPr>
          <w:rStyle w:val="FootnoteAnchor"/>
          <w:rtl w:val="true"/>
        </w:rPr>
        <w:footnoteReference w:id="66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فحسن جميل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قبيلة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معاوى لم ترع الأمانة شاكر ، فارعها أنت وكن حافظا لله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ما فى هذا الاعتراض بين الفعل والفاعل ، والاعتراض للتسديد قد جاء بين الفعل والفاعل ، وبين المبتدأ والخبر ، </w:t>
      </w:r>
    </w:p>
    <w:p>
      <w:pPr>
        <w:pStyle w:val="BookText"/>
        <w:rPr/>
      </w:pPr>
      <w:r>
        <w:rPr>
          <w:rFonts w:ascii="Amiri" w:hAnsi="Amiri" w:eastAsia="Amiri" w:cs="Amiri"/>
          <w:color w:val="111111"/>
          <w:sz w:val="28"/>
          <w:sz w:val="28"/>
          <w:szCs w:val="28"/>
          <w:rtl w:val="true"/>
          <w:lang w:bidi="ar-SA"/>
        </w:rPr>
        <w:t>وبين الموصول والصلة ، وغير ذلك ، مجيئا كثيرا فى القرآن ، وفصيح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من الاعتراض بين الفعل والفاعل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أدركتنى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أسنّة قوم لا ضعاف ولا عزل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والاعتراض فى هذه اللغة كثير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نفرد له بابا يلى هذا الباب ، بإذن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الضرورات وغريبها ووحشيّها وعجيبها ما أنشده أبو زيد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الدار ببيدا إنّه</w:t>
      </w:r>
    </w:p>
    <w:p>
      <w:pPr>
        <w:pStyle w:val="BookText"/>
        <w:rPr/>
      </w:pPr>
      <w:r>
        <w:rPr>
          <w:rFonts w:ascii="Amiri" w:hAnsi="Amiri" w:eastAsia="Amiri" w:cs="Amiri"/>
          <w:color w:val="111111"/>
          <w:sz w:val="28"/>
          <w:sz w:val="28"/>
          <w:szCs w:val="28"/>
          <w:rtl w:val="true"/>
          <w:lang w:bidi="ar-SA"/>
        </w:rPr>
        <w:t>دار لخود قد تعفّت إنّه</w:t>
      </w:r>
    </w:p>
    <w:p>
      <w:pPr>
        <w:pStyle w:val="BookText"/>
        <w:rPr/>
      </w:pPr>
      <w:r>
        <w:rPr>
          <w:rFonts w:ascii="Amiri" w:hAnsi="Amiri" w:eastAsia="Amiri" w:cs="Amiri"/>
          <w:color w:val="111111"/>
          <w:sz w:val="28"/>
          <w:sz w:val="28"/>
          <w:szCs w:val="28"/>
          <w:rtl w:val="true"/>
          <w:lang w:bidi="ar-SA"/>
        </w:rPr>
        <w:t>فانهلّت العينان تسفحنّه</w:t>
      </w:r>
    </w:p>
    <w:p>
      <w:pPr>
        <w:pStyle w:val="BookText"/>
        <w:rPr/>
      </w:pPr>
      <w:r>
        <w:rPr>
          <w:rFonts w:ascii="Amiri" w:hAnsi="Amiri" w:eastAsia="Amiri" w:cs="Amiri"/>
          <w:color w:val="111111"/>
          <w:sz w:val="28"/>
          <w:sz w:val="28"/>
          <w:szCs w:val="28"/>
          <w:rtl w:val="true"/>
          <w:lang w:bidi="ar-SA"/>
        </w:rPr>
        <w:t>مثل الجمان جال فى سلكنّه</w:t>
      </w:r>
    </w:p>
    <w:p>
      <w:pPr>
        <w:pStyle w:val="BookText"/>
        <w:rPr/>
      </w:pPr>
      <w:r>
        <w:rPr>
          <w:rFonts w:ascii="Amiri" w:hAnsi="Amiri" w:eastAsia="Amiri" w:cs="Amiri"/>
          <w:color w:val="111111"/>
          <w:sz w:val="28"/>
          <w:sz w:val="28"/>
          <w:szCs w:val="28"/>
          <w:rtl w:val="true"/>
          <w:lang w:bidi="ar-SA"/>
        </w:rPr>
        <w:t>لا تعجبى منّا سليمى إنه</w:t>
      </w:r>
    </w:p>
    <w:p>
      <w:pPr>
        <w:pStyle w:val="BookText"/>
        <w:rPr/>
      </w:pPr>
      <w:r>
        <w:rPr>
          <w:rFonts w:ascii="IRNazanin" w:hAnsi="IRNazanin" w:eastAsia="IRNazanin"/>
          <w:color w:val="111111"/>
          <w:sz w:val="28"/>
          <w:sz w:val="28"/>
          <w:szCs w:val="28"/>
          <w:rtl w:val="true"/>
          <w:lang w:bidi="fa-IR"/>
        </w:rPr>
        <w:t>إنا لحلالون بالثغرنّه</w:t>
      </w:r>
    </w:p>
    <w:p>
      <w:pPr>
        <w:pStyle w:val="BookText"/>
        <w:rPr/>
      </w:pPr>
      <w:r>
        <w:rPr>
          <w:rFonts w:ascii="Amiri" w:hAnsi="Amiri" w:eastAsia="Amiri" w:cs="Amiri"/>
          <w:color w:val="111111"/>
          <w:sz w:val="28"/>
          <w:sz w:val="28"/>
          <w:szCs w:val="28"/>
          <w:rtl w:val="true"/>
          <w:lang w:bidi="ar-SA"/>
        </w:rPr>
        <w:t>وهذه الأبيات قد شرحها أبو علىّ رحمه‌الله فى البغداديّات ، فلا وجه لإعادة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آثرت معرفة ما فيها فالتمسه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أنشده أيضا أبو زيد للزفيان السعدىّ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إبلى ما ذامه فتأبيه</w:t>
      </w:r>
    </w:p>
    <w:p>
      <w:pPr>
        <w:pStyle w:val="BookText"/>
        <w:rPr/>
      </w:pPr>
      <w:r>
        <w:rPr>
          <w:rFonts w:ascii="Amiri" w:hAnsi="Amiri" w:eastAsia="Amiri" w:cs="Amiri"/>
          <w:color w:val="111111"/>
          <w:sz w:val="28"/>
          <w:sz w:val="28"/>
          <w:szCs w:val="28"/>
          <w:rtl w:val="true"/>
          <w:lang w:bidi="ar-SA"/>
        </w:rPr>
        <w:t>ماء رواء ونصىّ حوليه</w:t>
      </w:r>
    </w:p>
    <w:p>
      <w:pPr>
        <w:pStyle w:val="BookText"/>
        <w:rPr/>
      </w:pPr>
      <w:r>
        <w:rPr>
          <w:rFonts w:ascii="Amiri" w:hAnsi="Amiri" w:eastAsia="Amiri" w:cs="Amiri"/>
          <w:color w:val="111111"/>
          <w:sz w:val="28"/>
          <w:sz w:val="28"/>
          <w:szCs w:val="28"/>
          <w:rtl w:val="true"/>
          <w:lang w:bidi="ar-SA"/>
        </w:rPr>
        <w:t>هذّا بأفواهك حتى تأبيه</w:t>
      </w:r>
    </w:p>
    <w:p>
      <w:pPr>
        <w:pStyle w:val="BookText"/>
        <w:rPr/>
      </w:pPr>
      <w:r>
        <w:rPr>
          <w:rFonts w:ascii="Amiri" w:hAnsi="Amiri" w:eastAsia="Amiri" w:cs="Amiri"/>
          <w:color w:val="111111"/>
          <w:sz w:val="28"/>
          <w:sz w:val="28"/>
          <w:szCs w:val="28"/>
          <w:rtl w:val="true"/>
          <w:lang w:bidi="ar-SA"/>
        </w:rPr>
        <w:t>حتى تروحى أصلا تباريه</w:t>
      </w:r>
    </w:p>
    <w:p>
      <w:pPr>
        <w:pStyle w:val="BookText"/>
        <w:rPr/>
      </w:pPr>
      <w:r>
        <w:rPr>
          <w:rFonts w:ascii="Amiri" w:hAnsi="Amiri" w:eastAsia="Amiri" w:cs="Amiri"/>
          <w:color w:val="111111"/>
          <w:sz w:val="28"/>
          <w:sz w:val="28"/>
          <w:szCs w:val="28"/>
          <w:rtl w:val="true"/>
          <w:lang w:bidi="ar-SA"/>
        </w:rPr>
        <w:t xml:space="preserve">تبارى العانة فوق الزازيه </w:t>
      </w:r>
      <w:r>
        <w:rPr>
          <w:rStyle w:val="FootnoteAnchor"/>
          <w:rtl w:val="true"/>
        </w:rPr>
        <w:footnoteReference w:id="66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روينا عن أبى زبد ، وأمّا الكوفيون فرووه على خلاف هذا ؛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فتأبيه ، ونصىّ حوليه ، وحتى تأبيه ، وفوق الزازية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فينشدونه من السريع لا من الرجز كما أنشده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هذه الأبيات بما يجب فيها فى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النوادر الممتعة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ومقداره ألف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كلتا الروايتين صنعة 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الحسن عن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عن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أخشى الدهر إحلاس مسلم</w:t>
      </w:r>
    </w:p>
    <w:p>
      <w:pPr>
        <w:pStyle w:val="BookText"/>
        <w:rPr/>
      </w:pPr>
      <w:r>
        <w:rPr>
          <w:rFonts w:ascii="IRNazanin" w:hAnsi="IRNazanin" w:eastAsia="IRNazanin"/>
          <w:color w:val="111111"/>
          <w:sz w:val="28"/>
          <w:sz w:val="28"/>
          <w:szCs w:val="28"/>
          <w:rtl w:val="true"/>
          <w:lang w:bidi="fa-IR"/>
        </w:rPr>
        <w:t xml:space="preserve">من الناس ذنبا جاءه وهو مسلما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وقال فى تفسيره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أخشى الدهر إحلاس مسلم مسلما ذنبا جاءه وهو ، ولو وكّد الضمير فى 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هو وهو ، لكان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التوكيد أيضا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وأبيات الإعراب كثيرة ، وليس على ذكرها وضعنا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اعلم أن البيت إذا تجاذبه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 الإعراب ، وقبح الزّحاف ، فإن الجفاة الفصحاء لا يحفلون بقبح الزحاف إذا أدّى إلى صحّة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أبو عثمان ، وهو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فلو قال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يأتيك والأنباء تنمى </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لاقت لبون بنى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تلبس السلاب والسّلب ، وهى ثياب سود تلبسها النساء فى المأتم ، واحدتها سلبة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الخطوب ؛ جمع الخطب وهو الأمر أو الشأن ، فحذف تخفيفا ، وقد يكون من باب رهن 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يأتك والأنباء تنمى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لكان أقوى قياسا ، على ما رتّبه أبو عثمان ؛ ألا ترى أن الجزء كان يصير منقوصا ، لأنه يرجع إلى مفاعيل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 مفاعيل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بيت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كلمع أيدى مثاكيل مسلّبة</w:t>
      </w:r>
    </w:p>
    <w:p>
      <w:pPr>
        <w:pStyle w:val="BookText"/>
        <w:rPr/>
      </w:pPr>
      <w:r>
        <w:rPr>
          <w:rFonts w:ascii="Amiri" w:hAnsi="Amiri" w:eastAsia="Amiri" w:cs="Amiri"/>
          <w:color w:val="111111"/>
          <w:sz w:val="28"/>
          <w:sz w:val="28"/>
          <w:szCs w:val="28"/>
          <w:rtl w:val="true"/>
          <w:lang w:bidi="ar-SA"/>
        </w:rPr>
        <w:t xml:space="preserve">يندبن ضرس بنات الدهر والخطب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أقوى القياسين على ما مضى أن ينشد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مصروف ؛ لأنه يصير الجزء فيه من مستفعلن إلى مفتعلن ، وهو مطوىّ ، والذى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ترك زيغ الإعراب يكسر البيت كسرا ، لا يزاحفه زحافا ، فإنه لا بدّ من ضعف زيغ الإعراب واحتمال ضرورته ، وذلك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سماء الإله فوق سبع سمائيا </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ما رأت عين البصير وفوقه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لا بدّ من التزام ضرورته ؛ لأنه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سمايا لصار من الضرب الثانى إلى الثالث ، وإنما مبنى هذا الشعر على الضرب الثانى 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على معارى فاخرات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بهن ملوّب كدم العباط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لأنه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 لما كسر الوزن ؛ لأنه إنما كان يصير من مفاعلتن إلى مفاعيلن ، وهو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مما لا بدّ من التزام ضرورته مخافة كسر وزنه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خريع دوادى فى ملعب</w:t>
      </w:r>
    </w:p>
    <w:p>
      <w:pPr>
        <w:pStyle w:val="BookText"/>
        <w:rPr/>
      </w:pPr>
      <w:r>
        <w:rPr>
          <w:rFonts w:ascii="IRNazanin" w:hAnsi="IRNazanin" w:eastAsia="IRNazanin"/>
          <w:color w:val="111111"/>
          <w:sz w:val="28"/>
          <w:sz w:val="28"/>
          <w:szCs w:val="28"/>
          <w:rtl w:val="true"/>
          <w:lang w:bidi="fa-IR"/>
        </w:rPr>
        <w:t xml:space="preserve">تأزّر طورا وترخى الإزارا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فهذا لا بدّ من تصحيح معتلّه ؛ ألا ترى أنه لو أعلّ اللام وحذفها فقال دواد ، لكسر البيت البتّة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فاعرف إذا حال ضعف الإعراب الذى لا بدّ من التزامه مخافة كسر البيت ، ومن الزحاف الذى يرتكبه الجفاة الفصحاء إذا أمنوا كسر البيت ، ويدعه من حافظ على صحّة الوزن من غير زحاف ؛ 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أمنت كسر البيت اجتنبت ضعف الإعراب ، وإن أشفقت من كسره ألبتّة دخلت تحت كسر الإعراب</w:t>
      </w:r>
      <w:r>
        <w:rPr>
          <w:rFonts w:eastAsia="Amiri" w:cs="Amiri" w:ascii="Amiri" w:hAnsi="Amiri"/>
          <w:color w:val="111111"/>
          <w:sz w:val="28"/>
          <w:szCs w:val="28"/>
          <w:rtl w:val="true"/>
          <w:lang w:bidi="ar-SA"/>
        </w:rPr>
        <w:t>.</w:t>
      </w:r>
      <w:bookmarkStart w:id="206" w:name="pg14385_150581"/>
    </w:p>
    <w:p>
      <w:pPr>
        <w:pStyle w:val="Heading2"/>
        <w:numPr>
          <w:ilvl w:val="1"/>
          <w:numId w:val="1"/>
        </w:numPr>
        <w:rPr/>
      </w:pPr>
      <w:bookmarkStart w:id="207" w:name="__RefHeading___Toc7760606_3381743652"/>
      <w:bookmarkStart w:id="208" w:name="_Toc71"/>
      <w:bookmarkEnd w:id="206"/>
      <w:bookmarkEnd w:id="207"/>
      <w:r>
        <w:rPr>
          <w:rtl w:val="true"/>
        </w:rPr>
        <w:t>باب فى الاعتراض</w:t>
      </w:r>
      <w:bookmarkEnd w:id="208"/>
    </w:p>
    <w:p>
      <w:pPr>
        <w:pStyle w:val="BookText"/>
        <w:rPr/>
      </w:pPr>
      <w:r>
        <w:rPr>
          <w:rFonts w:ascii="Amiri" w:hAnsi="Amiri" w:eastAsia="Amiri" w:cs="Amiri"/>
          <w:color w:val="111111"/>
          <w:sz w:val="28"/>
          <w:sz w:val="28"/>
          <w:szCs w:val="28"/>
          <w:rtl w:val="true"/>
          <w:lang w:bidi="ar-SA"/>
        </w:rPr>
        <w:t>اعلم أنّ هذا القبيل من هذا العلم كثير ، قد جاء فى القرآن ، وفصيح الشعر ، ومنثور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جار عند العرب مجرى التأكيد ، فلذلك لا يشنع عليهم ، ولا يستنكر عندهم ، أن يعترض به بين الفعل وفاعله ، والمبتدأ وخبره ، وغير ذلك ممّا لا يجوز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 إلا شاذّا أو متأوّلا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فيه اعتراضان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اعترض به بين القسم الذى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جوابه الذى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نفس هذا الاعتراض اعتراض آخر ، بين الموصوف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صفته التى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فذانك اعتراضان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 الكلام غير معترض فيه لوجب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 إنه لقرآن كريم ، وإنه 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لو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امرئ القيس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هل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امرأ القيس بن تملك بيقرا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الفعل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هل أتاها والحوادث كالحصى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وأنشدنا أبو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أدركتنى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جمّة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أسنّة قوم لا ضعاف ولا عزل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فهذا كله اعتراض بين الفعل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مالك</w:t>
      </w:r>
    </w:p>
    <w:p>
      <w:pPr>
        <w:pStyle w:val="BookText"/>
        <w:rPr/>
      </w:pPr>
      <w:r>
        <w:rPr>
          <w:rFonts w:ascii="Amiri" w:hAnsi="Amiri" w:eastAsia="Amiri" w:cs="Amiri"/>
          <w:color w:val="111111"/>
          <w:sz w:val="28"/>
          <w:sz w:val="28"/>
          <w:szCs w:val="28"/>
          <w:rtl w:val="true"/>
          <w:lang w:bidi="ar-SA"/>
        </w:rPr>
        <w:t xml:space="preserve">والحقّ يدفع ترّهات الباطل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الموصول والصلة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لعبيد الله بن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ولو كاتمته الناس أننى</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عاتب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كاتمته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بين الفعل ومفعوله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أظلم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اسم أن وخبرها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أبى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ذو تبدّل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هيفا دبورا بالصبا والشّمأل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والدهر ذو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المفعول الأوّل والثانى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الاعتراض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والأنباء تنمى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لاقت لبون بنى زياد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والأنباء تنمى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الفعل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أحسن مأخذا فى الشعر من أن يكون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متقدّم مذكور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أنشده أبو علىّ من قول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w:t>
      </w:r>
    </w:p>
    <w:p>
      <w:pPr>
        <w:pStyle w:val="BookText"/>
        <w:rPr/>
      </w:pPr>
      <w:r>
        <w:rPr>
          <w:rFonts w:ascii="Amiri" w:hAnsi="Amiri" w:eastAsia="Amiri" w:cs="Amiri"/>
          <w:color w:val="111111"/>
          <w:sz w:val="28"/>
          <w:sz w:val="28"/>
          <w:szCs w:val="28"/>
          <w:rtl w:val="true"/>
          <w:lang w:bidi="ar-SA"/>
        </w:rPr>
        <w:t>وعهد شبابها الحسن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حول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أثافيها حمامات مثول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اعتراض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الاعتراض لا موضع له من الإعراب ، ولا يعمل فيه شيء من الكلام المعترض به بين بعضه وبعض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أتى حول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موضع من الإعراب ، وموضعه النصب بما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التشبيه ؛ ألا ترى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وقد أتى حول جديد حمامات مثولا ، أو أشبّهها وقد مضى حول جديد بحمامات مثول ، أى أشبّهها فى هذا الوقت وعلى هذه الحال بكذا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كفران لله أيّة</w:t>
      </w:r>
    </w:p>
    <w:p>
      <w:pPr>
        <w:pStyle w:val="BookText"/>
        <w:rPr/>
      </w:pPr>
      <w:r>
        <w:rPr>
          <w:rFonts w:ascii="Amiri" w:hAnsi="Amiri" w:eastAsia="Amiri" w:cs="Amiri"/>
          <w:color w:val="111111"/>
          <w:sz w:val="28"/>
          <w:sz w:val="28"/>
          <w:szCs w:val="28"/>
          <w:rtl w:val="true"/>
          <w:lang w:bidi="ar-SA"/>
        </w:rPr>
        <w:t xml:space="preserve">لنفسى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طالبت غير منيل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هذا اعتراضان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كفران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أويت لنفسى أيّة ؛ معناه رحمتها ورققت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أويت لها لا موضع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وسألنا الشجرىّ أبا عبد الله يوما عن فرس كانت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آوى لها ؛ أى أرحمها وأرقّ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أرانى ولا كفران لله إنّما</w:t>
      </w:r>
    </w:p>
    <w:p>
      <w:pPr>
        <w:pStyle w:val="BookText"/>
        <w:rPr/>
      </w:pPr>
      <w:r>
        <w:rPr>
          <w:rFonts w:ascii="Amiri" w:hAnsi="Amiri" w:eastAsia="Amiri" w:cs="Amiri"/>
          <w:color w:val="111111"/>
          <w:sz w:val="28"/>
          <w:sz w:val="28"/>
          <w:szCs w:val="28"/>
          <w:rtl w:val="true"/>
          <w:lang w:bidi="ar-SA"/>
        </w:rPr>
        <w:t xml:space="preserve">أواخى من الأقوام كلّ بخيل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منهما لأبى الغول الطهوى فى الدرر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شواهد المغنى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ونوادر أبى زيد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ومغنى اللبيب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والمنصف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وهمع الهوامع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لابن الدمينة فى ديوانه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ولكثير عزة فى الدرر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شرح شواهد المغنى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ومغنى اللبيب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اللغة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وهمع الهوامع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هشام فى المغنى فى مبحث الجملة المعترضة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على لا يجيز الاعتراض بأكثر من جملة ، وأوّل هذا البيت ، وترى ابن جنى هنا على خلافه ، ولم ينبه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يشتكى البعير باطن خفّه والفرس باطن حافره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لكثير عزة فى ديوانه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فى الدرر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وهمع الهوامع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الاعتراض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إلا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مسئلة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 ألا ترى أن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أحمق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هو المسكين ؛ وذلك اعتراض بين اسم إنّ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مسألته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المضاف والمضاف إليه ، كذا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أبو علىّ رحمه‌الله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مقصورا تامّا غير مضاف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عصا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صحّة هذا القول أنهم قد كسّروه على أفعال ، وفاؤه مفتوحة ؛ فهو إذا فعل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وآخاء فيما حكاه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آل المهلّب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وجدتم بنيكم دوننا إذ نسبتم</w:t>
      </w:r>
    </w:p>
    <w:p>
      <w:pPr>
        <w:pStyle w:val="BookText"/>
        <w:rPr/>
      </w:pPr>
      <w:r>
        <w:rPr>
          <w:rFonts w:ascii="IRNazanin" w:hAnsi="IRNazanin" w:eastAsia="IRNazanin"/>
          <w:color w:val="111111"/>
          <w:sz w:val="28"/>
          <w:sz w:val="28"/>
          <w:szCs w:val="28"/>
          <w:rtl w:val="true"/>
          <w:lang w:bidi="fa-IR"/>
        </w:rPr>
        <w:t>وأىّ بنى الآخاء تنبو مناسبه</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فغير منكر أن يخرج واحدها على أصله ، كما خرج واحد الآباء على أصله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أبا ، ورأيت أبا ، ومررت بأبا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محمد بن الحسن عن أحمد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هذا أبوك ، وهذا أباك ، وهذا أبك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 أو أباك ، فتثنيته أبوان ، ومن قال هذا أبك ، فتثنيته أبان ، وأبوان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أبك الأدنى وإنّ محمدا</w:t>
      </w:r>
    </w:p>
    <w:p>
      <w:pPr>
        <w:pStyle w:val="BookText"/>
        <w:rPr/>
      </w:pPr>
      <w:r>
        <w:rPr>
          <w:rFonts w:ascii="Amiri" w:hAnsi="Amiri" w:eastAsia="Amiri" w:cs="Amiri"/>
          <w:color w:val="111111"/>
          <w:sz w:val="28"/>
          <w:sz w:val="28"/>
          <w:szCs w:val="28"/>
          <w:rtl w:val="true"/>
          <w:lang w:bidi="ar-SA"/>
        </w:rPr>
        <w:t xml:space="preserve">علا كلّ عال يا بن عمّ محمد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وأنشد أبو علىّ عن أبى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ابنتى لمّا رأتنى شاحبا</w:t>
      </w:r>
    </w:p>
    <w:p>
      <w:pPr>
        <w:pStyle w:val="BookText"/>
        <w:rPr/>
      </w:pPr>
      <w:r>
        <w:rPr>
          <w:rFonts w:ascii="Amiri" w:hAnsi="Amiri" w:eastAsia="Amiri" w:cs="Amiri"/>
          <w:color w:val="111111"/>
          <w:sz w:val="28"/>
          <w:sz w:val="28"/>
          <w:szCs w:val="28"/>
          <w:rtl w:val="true"/>
          <w:lang w:bidi="ar-SA"/>
        </w:rPr>
        <w:t xml:space="preserve">كأنك فينا يا أبات غريب </w:t>
      </w:r>
      <w:r>
        <w:rPr>
          <w:rStyle w:val="FootnoteAnchor"/>
          <w:rtl w:val="true"/>
        </w:rPr>
        <w:footnoteReference w:id="68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تأنيث أبا ، وإذا كان كذلك جاز جوازا حسنا أن يكون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اسم مقصور كما كان ذلك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ويحسّنه أنك إذا حملت الكلام عليه جعلت له خبرا ، ولم يكن فى الكلام فصل بين المضاف والمضاف إليه بحرف الجرّ ؛ غير أنه يؤنّس بمعنى إرادة الإضافة قول الفرزدق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ظلمت ولكن لا يدى لك بالظلم </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كنت مولى الظّلّ أو فى ظلاله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فلهذا جوّزناهما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لمعن بن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والأيام يعثرن بالفتى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نوادب لا يمللنه ونوائح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رأيت رجالا يكرهون بناتهم</w:t>
      </w:r>
    </w:p>
    <w:p>
      <w:pPr>
        <w:pStyle w:val="BookText"/>
        <w:rPr/>
      </w:pPr>
      <w:r>
        <w:rPr>
          <w:rFonts w:ascii="Amiri" w:hAnsi="Amiri" w:eastAsia="Amiri" w:cs="Amiri"/>
          <w:color w:val="111111"/>
          <w:sz w:val="28"/>
          <w:sz w:val="28"/>
          <w:szCs w:val="28"/>
          <w:rtl w:val="true"/>
          <w:lang w:bidi="ar-SA"/>
        </w:rPr>
        <w:t xml:space="preserve">وفيهن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صوالح</w:t>
      </w:r>
    </w:p>
    <w:p>
      <w:pPr>
        <w:pStyle w:val="BookText"/>
        <w:rPr/>
      </w:pPr>
      <w:r>
        <w:rPr>
          <w:rFonts w:ascii="Amiri" w:hAnsi="Amiri" w:eastAsia="Amiri" w:cs="Amiri"/>
          <w:color w:val="111111"/>
          <w:sz w:val="28"/>
          <w:sz w:val="28"/>
          <w:szCs w:val="28"/>
          <w:rtl w:val="true"/>
          <w:lang w:bidi="ar-SA"/>
        </w:rPr>
        <w:t xml:space="preserve">والبيتان فى الأمالى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واللآلئ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والخزانة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ففصل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والأيام يعثرن بالفتى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المبتدأ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والموعود صدق لقاؤه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لك فى تلك القلوص بداء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وسألته عن بيت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وتهيامى بعزّة بعد ما</w:t>
      </w:r>
    </w:p>
    <w:p>
      <w:pPr>
        <w:pStyle w:val="BookText"/>
        <w:rPr/>
      </w:pPr>
      <w:r>
        <w:rPr>
          <w:rFonts w:ascii="Amiri" w:hAnsi="Amiri" w:eastAsia="Amiri" w:cs="Amiri"/>
          <w:color w:val="111111"/>
          <w:sz w:val="28"/>
          <w:sz w:val="28"/>
          <w:szCs w:val="28"/>
          <w:rtl w:val="true"/>
          <w:lang w:bidi="ar-SA"/>
        </w:rPr>
        <w:t xml:space="preserve">تخلّيت مما بيننا وتخلّت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فأجاز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وتهيامى بعزة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مبتدأ وخبر ، اعترض بها بين اسم إن وخبرها الذى 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لكالمرتجى ظلّ الغمامة كلّما</w:t>
      </w:r>
    </w:p>
    <w:p>
      <w:pPr>
        <w:pStyle w:val="BookText"/>
        <w:rPr/>
      </w:pPr>
      <w:r>
        <w:rPr>
          <w:rFonts w:ascii="Amiri" w:hAnsi="Amiri" w:eastAsia="Amiri" w:cs="Amiri"/>
          <w:color w:val="111111"/>
          <w:sz w:val="28"/>
          <w:sz w:val="28"/>
          <w:szCs w:val="28"/>
          <w:rtl w:val="true"/>
          <w:lang w:bidi="ar-SA"/>
        </w:rPr>
        <w:t>تبوأ منها للمقيل اضمحلّت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قسما؟ فأجاز ذلك ولم يدفعه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فَلْيَذُوقُوهُ حَمِيمٌ وَغَسَّاقٌ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فَلْيَذُوقُوهُ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بين المبتدأ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إنى وأسطار سطرن سطرا</w:t>
      </w:r>
    </w:p>
    <w:p>
      <w:pPr>
        <w:pStyle w:val="BookText"/>
        <w:rPr/>
      </w:pPr>
      <w:r>
        <w:rPr>
          <w:rFonts w:ascii="Amiri" w:hAnsi="Amiri" w:eastAsia="Amiri" w:cs="Amiri"/>
          <w:color w:val="111111"/>
          <w:sz w:val="28"/>
          <w:sz w:val="28"/>
          <w:szCs w:val="28"/>
          <w:rtl w:val="true"/>
          <w:lang w:bidi="ar-SA"/>
        </w:rPr>
        <w:t xml:space="preserve">لقائل يا نصر نصر نصرا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بلغك الله فبلغ نصرا</w:t>
      </w:r>
    </w:p>
    <w:p>
      <w:pPr>
        <w:pStyle w:val="BookText"/>
        <w:rPr/>
      </w:pPr>
      <w:r>
        <w:rPr>
          <w:rFonts w:ascii="Amiri" w:hAnsi="Amiri" w:eastAsia="Amiri" w:cs="Amiri"/>
          <w:color w:val="111111"/>
          <w:sz w:val="28"/>
          <w:sz w:val="28"/>
          <w:szCs w:val="28"/>
          <w:rtl w:val="true"/>
          <w:lang w:bidi="ar-SA"/>
        </w:rPr>
        <w:t>نصر بن سيار يثبنى وفرا</w:t>
      </w:r>
    </w:p>
    <w:p>
      <w:pPr>
        <w:pStyle w:val="BookText"/>
        <w:rPr/>
      </w:pPr>
      <w:r>
        <w:rPr>
          <w:rFonts w:ascii="Amiri" w:hAnsi="Amiri" w:eastAsia="Amiri" w:cs="Amiri"/>
          <w:color w:val="111111"/>
          <w:sz w:val="28"/>
          <w:sz w:val="28"/>
          <w:szCs w:val="28"/>
          <w:rtl w:val="true"/>
          <w:lang w:bidi="ar-SA"/>
        </w:rPr>
        <w:t>فاعترض بالقسم بين اسم إنّ وخبرها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والاعتراض فى شعر العرب ومنثورها كثير وحسن ، ودالّ على فصاحة المتكلم وقوّة نفسه وامتداد نفسه ، وقد رأيته فى أشعار المحدثين ، وهو فى شعر إبراهيم بن المهدىّ أكثر منه فى شعر غيره من المولّدين</w:t>
      </w:r>
      <w:r>
        <w:rPr>
          <w:rFonts w:eastAsia="Amiri" w:cs="Amiri" w:ascii="Amiri" w:hAnsi="Amiri"/>
          <w:color w:val="111111"/>
          <w:sz w:val="28"/>
          <w:szCs w:val="28"/>
          <w:rtl w:val="true"/>
          <w:lang w:bidi="ar-SA"/>
        </w:rPr>
        <w:t>.</w:t>
      </w:r>
      <w:bookmarkStart w:id="209" w:name="pg14385_150587"/>
    </w:p>
    <w:p>
      <w:pPr>
        <w:pStyle w:val="Heading2"/>
        <w:numPr>
          <w:ilvl w:val="1"/>
          <w:numId w:val="1"/>
        </w:numPr>
        <w:rPr/>
      </w:pPr>
      <w:bookmarkStart w:id="210" w:name="__RefHeading___Toc7760608_3381743652"/>
      <w:bookmarkStart w:id="211" w:name="_Toc72"/>
      <w:bookmarkEnd w:id="209"/>
      <w:bookmarkEnd w:id="210"/>
      <w:r>
        <w:rPr>
          <w:rtl w:val="true"/>
        </w:rPr>
        <w:t>باب فى التقديرين المختلفين لمعنيين مختلفين</w:t>
      </w:r>
      <w:bookmarkEnd w:id="211"/>
    </w:p>
    <w:p>
      <w:pPr>
        <w:pStyle w:val="BookText"/>
        <w:rPr/>
      </w:pPr>
      <w:r>
        <w:rPr>
          <w:rFonts w:ascii="Amiri" w:hAnsi="Amiri" w:eastAsia="Amiri" w:cs="Amiri"/>
          <w:color w:val="111111"/>
          <w:sz w:val="28"/>
          <w:sz w:val="28"/>
          <w:szCs w:val="28"/>
          <w:rtl w:val="true"/>
          <w:lang w:bidi="ar-SA"/>
        </w:rPr>
        <w:t>هذا فى كلام العرب كثير فاش ، والقياس له قابل 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 وما كان نحوه ، مما يلحق من حروف الجرّ معونة لتعدّى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 يعتقد فى الباء أنها بعض الفعل من حيث كانت معدّية وموصّلة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همزة النقل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وتكرير العين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يأتيان لنقل الفعل وتعديته ؛ نحو قام ، وأقمته ، وقوّمته ، وسار ، وأسرته ،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حرف الجرّ الموصّل للفعل معاقبا لأحد شيئين ، كلّ واحد منهما مصوغ فى نفس المثال جرى مجراهما فى كونه جزءا من الفعل أو كالجزء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اعتداده كبعض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اعتداده كجزء من الاسم فمن حيث كان مع ما جرّه فى موضع نصب ، وهذا يقضى له بكونه جزءا ممّا بعده أو كالجزء منه ؛ ألا تراك تعطف على مجموعهما بالنصب ، كما تعطف على الجزء الواحد 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وعمرا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وعمرا ، ورغبت فيك وجعفرا ، ونظرت إليك وسعيدا ؛ أفلا ترى إلى حرف الجرّ الموصّل للفعل كيف قدّر تقديرين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لمعنيين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جوازه من قبل القياس أنك إنما تستنكر اجتماع تقديرين مختلفين لمعنيين متفقين ؛ وذلك كأن تروم أن تدلّ على قوّة اتصال حرف الجرّ بالفعل ، فتعتدّه تارة كالبعض له ، والأخرى كالبعض للاسم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لا يجوز مثله ؛ لأنه لا يكون كونه كبعض الاسم دليلا على شدّة امتزاجه بالفعل ، لكن لمّا اختلف المعنيان جاز أن يختلف التقديران ، فاعرف ذلك ، فإنه مما يقبله القياس ولا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فههنا تقديران مختلفان لمعنيين مختلفين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ثبات 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الإضافة ؛ فهذا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أن ثبات اللام وعمل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الاسم يوجب التنكير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فثبات الألف دليل الإضافة والتعريف ، ووجود اللام دليل الفصل والتنكير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w:t>
      </w:r>
    </w:p>
    <w:p>
      <w:pPr>
        <w:pStyle w:val="BookText"/>
        <w:rPr/>
      </w:pPr>
      <w:r>
        <w:rPr>
          <w:rFonts w:ascii="Amiri" w:hAnsi="Amiri" w:eastAsia="Amiri" w:cs="Amiri"/>
          <w:color w:val="111111"/>
          <w:sz w:val="28"/>
          <w:sz w:val="28"/>
          <w:szCs w:val="28"/>
          <w:rtl w:val="true"/>
          <w:lang w:bidi="ar-SA"/>
        </w:rPr>
        <w:t>فى الفساد والاستحالة بمنزلة فساد تحقير مثال الكثرة الذى جاء فساده من قبل تدافع حاليه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وجود ياء التحقير يقتضى كونه دليلا على القلّة ، وكونه مثالا موضوعا للكثرة دليل على الكثرة ؛ وهذا يجب منه أن يكون الشىء الواحد فى الوقت الواحد قليلا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يجوز لأحد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تقديرك الباء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تارة كبعض الاسم ، وأخرى كبعض الفعل ، من قبل أن هذه إنما هى صناعة لفظيّة يسوغ معها تنقّل الحال وتغيّرها ، فأمّا المعانى فأمر ضيّق ، ومذهب مستصعب ؛ ألا تراك إذا سئلت عن زيد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سمّيته فاعلا ، وإن سئلت عن زيد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سمّيته مبتدأ لا فاعلا ، وإن كان فاعلا فى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سلكت طريق صنعة اللفظ فاختلفت السّمة ، فأمّا المعنى 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إلى سعة طريق اللفظ وضيق طريق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قلت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تؤذن بالإضافة والتعريف ، واللام تؤذن بالفصل والتنكير ، فقد جمعت على الشىء الواحد فى الوقت الواحد معنيين ضدّين ، وهما التعريف والتنكير ، وهذان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الموضعين واضح ، وذلك أن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جرى مجرى المثل ، وذلك أنك إذا قلت هذا فإنك لا تنفى فى الحقيقة أباه ، وإنما تخرجه مخرج الدعاء ؛ أى أنت عندى ممن يستحقّ أن يدعى عليه بفقد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فسّره أبو علىّ ، وكذلك هو لمتأمّله ؛ ألا ترى أنه قد أنشد توكيدا لما رآه من هذا المعنى فيه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وتترك أخرى فردة لا أخا 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أخت لها ، ولكن لمّا جرى هذا الكلام على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مع المؤنّث على حدّ ما يكون عليه مع المذكّر ، فجرى هذا نحوا من قولهم لكل أحد من ذكر وأنثى واثنين وجماعة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 ضيعت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التأنيث ؛ لأنه كذا جرى أوّله ، وإذا كان الأمر كذلك علم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فيه تعادى ظاهره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صورتى الفصل والوصل ، والتعريف والتنكير ، لفظا 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آل الأمر إلى ذلك عدنا إلى مثل ما كنا عليه ؛ من تنافر قضيّتى </w:t>
      </w:r>
    </w:p>
    <w:p>
      <w:pPr>
        <w:pStyle w:val="BookText"/>
        <w:rPr/>
      </w:pPr>
      <w:r>
        <w:rPr>
          <w:rFonts w:ascii="Amiri" w:hAnsi="Amiri" w:eastAsia="Amiri" w:cs="Amiri"/>
          <w:color w:val="111111"/>
          <w:sz w:val="28"/>
          <w:sz w:val="28"/>
          <w:szCs w:val="28"/>
          <w:rtl w:val="true"/>
          <w:lang w:bidi="ar-SA"/>
        </w:rPr>
        <w:t xml:space="preserve">اللفظ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 إذا أردت بذلك أن تدلّ على شدة اتصال حرف الجرّ بالفعل وحده دون الاسم ، ونحن إنما عقدنا فساد الأمر وصلاحه على المعنى ؛ كأن يكون الشىء الواحد فى الوقت الواحد قليلا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يدّعيه مدّع ، ولا 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عندك خروج هذا الكلام مخرج المثل كثرته فى الشعر ، وأنه يقال لمن له أب ولمن ليس له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دعاء فى المعنى لا محالة ، وإن كان فى اللفظ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دعاء مصرّحا وأمرا معنيّا لما جاز أن يقال لمن لا أب له ؛ لأنه إذا كان لا أب له لم يجر أن يدعى عليه بما هو فيه لا محالة ؛ ألا ترى أنك لا تقول للأعمى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أعماه الله ، ولا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أفقره الله ؛ وهذا ظاهر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الطائىّ الكبير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فيك لا أسأل ال</w:t>
      </w:r>
    </w:p>
    <w:p>
      <w:pPr>
        <w:pStyle w:val="BookText"/>
        <w:rPr/>
      </w:pPr>
      <w:r>
        <w:rPr>
          <w:rFonts w:ascii="Amiri" w:hAnsi="Amiri" w:eastAsia="Amiri" w:cs="Amiri"/>
          <w:color w:val="111111"/>
          <w:sz w:val="28"/>
          <w:sz w:val="28"/>
          <w:szCs w:val="28"/>
          <w:rtl w:val="true"/>
          <w:lang w:bidi="ar-SA"/>
        </w:rPr>
        <w:t>له إليها نعمى سوى أن تدوما</w:t>
      </w:r>
    </w:p>
    <w:p>
      <w:pPr>
        <w:pStyle w:val="BookText"/>
        <w:rPr/>
      </w:pPr>
      <w:r>
        <w:rPr>
          <w:rFonts w:ascii="Amiri" w:hAnsi="Amiri" w:eastAsia="Amiri" w:cs="Amiri"/>
          <w:color w:val="111111"/>
          <w:sz w:val="28"/>
          <w:sz w:val="28"/>
          <w:szCs w:val="28"/>
          <w:rtl w:val="true"/>
          <w:lang w:bidi="ar-SA"/>
        </w:rPr>
        <w:t>ولو أنى فعلت كنت كمن يس</w:t>
      </w:r>
    </w:p>
    <w:p>
      <w:pPr>
        <w:pStyle w:val="BookText"/>
        <w:rPr/>
      </w:pPr>
      <w:r>
        <w:rPr>
          <w:rFonts w:ascii="Amiri" w:hAnsi="Amiri" w:eastAsia="Amiri" w:cs="Amiri"/>
          <w:color w:val="111111"/>
          <w:sz w:val="28"/>
          <w:sz w:val="28"/>
          <w:szCs w:val="28"/>
          <w:rtl w:val="true"/>
          <w:lang w:bidi="ar-SA"/>
        </w:rPr>
        <w:t>أله وهو قائم أن يقوما</w:t>
      </w:r>
    </w:p>
    <w:p>
      <w:pPr>
        <w:pStyle w:val="BookText"/>
        <w:rPr/>
      </w:pPr>
      <w:r>
        <w:rPr>
          <w:rFonts w:ascii="Amiri" w:hAnsi="Amiri" w:eastAsia="Amiri" w:cs="Amiri"/>
          <w:color w:val="111111"/>
          <w:sz w:val="28"/>
          <w:sz w:val="28"/>
          <w:szCs w:val="28"/>
          <w:rtl w:val="true"/>
          <w:lang w:bidi="ar-SA"/>
        </w:rPr>
        <w:t xml:space="preserve">فكما لا تقول لمن لا أب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أفقدك الله أباك ؛ كذلك يعلم أن قولهم لمن لا أب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لمعناه مطابقة للفظه ، وإنما هى خارجة مخرج المثل ، على ما فسّره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فافنى حياءك لا أبا لك واعلمى</w:t>
      </w:r>
    </w:p>
    <w:p>
      <w:pPr>
        <w:pStyle w:val="BookText"/>
        <w:rPr/>
      </w:pPr>
      <w:r>
        <w:rPr>
          <w:rFonts w:ascii="IRNazanin" w:hAnsi="IRNazanin" w:eastAsia="IRNazanin"/>
          <w:color w:val="111111"/>
          <w:sz w:val="28"/>
          <w:sz w:val="28"/>
          <w:szCs w:val="28"/>
          <w:rtl w:val="true"/>
          <w:lang w:bidi="fa-IR"/>
        </w:rPr>
        <w:t xml:space="preserve">أنّى امرؤ سأموت إن لم أقتل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 الصحيفة لا أبا لك إنه</w:t>
      </w:r>
    </w:p>
    <w:p>
      <w:pPr>
        <w:pStyle w:val="BookText"/>
        <w:rPr/>
      </w:pPr>
      <w:r>
        <w:rPr>
          <w:rFonts w:ascii="Amiri" w:hAnsi="Amiri" w:eastAsia="Amiri" w:cs="Amiri"/>
          <w:color w:val="111111"/>
          <w:sz w:val="28"/>
          <w:sz w:val="28"/>
          <w:szCs w:val="28"/>
          <w:rtl w:val="true"/>
          <w:lang w:bidi="ar-SA"/>
        </w:rPr>
        <w:t xml:space="preserve">يخشى عليك من الحباء النّقرس </w:t>
      </w:r>
      <w:r>
        <w:rPr>
          <w:rStyle w:val="FootnoteAnchor"/>
          <w:rtl w:val="true"/>
        </w:rPr>
        <w:footnoteReference w:id="69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أبالموت الذى لا بدّ أنى</w:t>
      </w:r>
    </w:p>
    <w:p>
      <w:pPr>
        <w:pStyle w:val="BookText"/>
        <w:rPr/>
      </w:pPr>
      <w:r>
        <w:rPr>
          <w:rFonts w:ascii="Amiri" w:hAnsi="Amiri" w:eastAsia="Amiri" w:cs="Amiri"/>
          <w:color w:val="111111"/>
          <w:sz w:val="28"/>
          <w:sz w:val="28"/>
          <w:szCs w:val="28"/>
          <w:rtl w:val="true"/>
          <w:lang w:bidi="ar-SA"/>
        </w:rPr>
        <w:t xml:space="preserve">ملاق لا أباك تخوّفينى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 فحذف اللام من جارى عرف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تيم تيم عدىّ لا أبا لكم</w:t>
      </w:r>
    </w:p>
    <w:p>
      <w:pPr>
        <w:pStyle w:val="BookText"/>
        <w:rPr/>
      </w:pPr>
      <w:r>
        <w:rPr>
          <w:rFonts w:ascii="Amiri" w:hAnsi="Amiri" w:eastAsia="Amiri" w:cs="Amiri"/>
          <w:color w:val="111111"/>
          <w:sz w:val="28"/>
          <w:sz w:val="28"/>
          <w:szCs w:val="28"/>
          <w:rtl w:val="true"/>
          <w:lang w:bidi="ar-SA"/>
        </w:rPr>
        <w:t xml:space="preserve">لا يلقينّكم فى سوأة عمر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وهذا أقوى دليل على كون هذا القول مثلا لا حقيقة ؛ ألا ترى أنه لا يجوز أن يكون للتّيم كلّها أب واحد ، ولكن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أهل للدعاء عليه والإغلاظ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أقلّوا عليهم لا أبا لأبيكم</w:t>
      </w:r>
    </w:p>
    <w:p>
      <w:pPr>
        <w:pStyle w:val="BookText"/>
        <w:rPr/>
      </w:pPr>
      <w:r>
        <w:rPr>
          <w:rFonts w:ascii="Amiri" w:hAnsi="Amiri" w:eastAsia="Amiri" w:cs="Amiri"/>
          <w:color w:val="111111"/>
          <w:sz w:val="28"/>
          <w:sz w:val="28"/>
          <w:szCs w:val="28"/>
          <w:rtl w:val="true"/>
          <w:lang w:bidi="ar-SA"/>
        </w:rPr>
        <w:t xml:space="preserve">من اللّوم أو سدّوا المكان الذى سدّوا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 الحطيئة فى هذا البيت ما نفيته أنت فى البيت الذى قبله ، وذلك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للجماعة أبا واحدا ، وأنت قلت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لجماعة تيم أب واحد ؛ فالجواب عن هذا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قدّمناه من أنه لا يريد حقيقة الأب ، وإنما غرضه الدعاء مرسلا ففحّش بذكر الأب على ما مضى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أنه قد يجوز أن يكون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 أى لا أبا لآبائكم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يريد الدعاء على آبائهم من حيث ذكرها ، فجاء به جمعا مصحّحا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 وأبون ، وأبين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تبيّنّ أصواتنا</w:t>
      </w:r>
    </w:p>
    <w:p>
      <w:pPr>
        <w:pStyle w:val="BookText"/>
        <w:rPr/>
      </w:pPr>
      <w:r>
        <w:rPr>
          <w:rFonts w:ascii="Amiri" w:hAnsi="Amiri" w:eastAsia="Amiri" w:cs="Amiri"/>
          <w:color w:val="111111"/>
          <w:sz w:val="28"/>
          <w:sz w:val="28"/>
          <w:szCs w:val="28"/>
          <w:rtl w:val="true"/>
          <w:lang w:bidi="ar-SA"/>
        </w:rPr>
        <w:t xml:space="preserve">بكين وفدّيننا بالأبينا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يك سائلا عنى فإنى</w:t>
      </w:r>
    </w:p>
    <w:p>
      <w:pPr>
        <w:pStyle w:val="BookText"/>
        <w:rPr/>
      </w:pPr>
      <w:r>
        <w:rPr>
          <w:rFonts w:ascii="Amiri" w:hAnsi="Amiri" w:eastAsia="Amiri" w:cs="Amiri"/>
          <w:color w:val="111111"/>
          <w:sz w:val="28"/>
          <w:sz w:val="28"/>
          <w:szCs w:val="28"/>
          <w:rtl w:val="true"/>
          <w:lang w:bidi="ar-SA"/>
        </w:rPr>
        <w:t xml:space="preserve">بمكّة مولدى وبها ربيت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وقد شنئت بها الآباء قبلى</w:t>
      </w:r>
    </w:p>
    <w:p>
      <w:pPr>
        <w:pStyle w:val="BookText"/>
        <w:rPr/>
      </w:pPr>
      <w:r>
        <w:rPr>
          <w:rFonts w:ascii="Amiri" w:hAnsi="Amiri" w:eastAsia="Amiri" w:cs="Amiri"/>
          <w:color w:val="111111"/>
          <w:sz w:val="28"/>
          <w:sz w:val="28"/>
          <w:szCs w:val="28"/>
          <w:rtl w:val="true"/>
          <w:lang w:bidi="ar-SA"/>
        </w:rPr>
        <w:t>فما شنئت أبىّ ولا شنيت</w:t>
      </w:r>
    </w:p>
    <w:p>
      <w:pPr>
        <w:pStyle w:val="BookText"/>
        <w:rPr/>
      </w:pPr>
      <w:r>
        <w:rPr>
          <w:rFonts w:ascii="Amiri" w:hAnsi="Amiri" w:eastAsia="Amiri" w:cs="Amiri"/>
          <w:color w:val="111111"/>
          <w:sz w:val="28"/>
          <w:sz w:val="28"/>
          <w:szCs w:val="28"/>
          <w:rtl w:val="true"/>
          <w:lang w:bidi="ar-SA"/>
        </w:rPr>
        <w:t>أى ما شنئت آبائى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عرض ، ولنعد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ومعتاد ، ونحو ذلك ؛ فهذا يحمل تقديرين مختلفين لمعنيين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إن كان اسم الفاعل فأصله مختير ومعتود ؛ كمقتطع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مفعولا فأصله مختير ومعتود ، كمقتطع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مختار ، للثياب ؛ أى مستجيد لها أصله مختير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ومختار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مختار ، أصله مختير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تقديران مختلفان 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يكون هذا منكرا لو كان تقدير فتح العين وكسرها لمعنى واحد ؛ فأمّا وهما لمعنيين فسائغ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كان من المضعّف فى هذا الشرج </w:t>
      </w:r>
      <w:r>
        <w:rPr>
          <w:rStyle w:val="FootnoteAnchor"/>
          <w:rtl w:val="true"/>
        </w:rPr>
        <w:footnoteReference w:id="696"/>
      </w:r>
      <w:r>
        <w:rPr>
          <w:rFonts w:ascii="Amiri" w:hAnsi="Amiri" w:eastAsia="Amiri" w:cs="Amiri"/>
          <w:color w:val="111111"/>
          <w:sz w:val="28"/>
          <w:sz w:val="28"/>
          <w:szCs w:val="28"/>
          <w:rtl w:val="true"/>
          <w:lang w:bidi="ar-SA"/>
        </w:rPr>
        <w:t xml:space="preserve">من الكلام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معتدّ للمجد ؛ ونحوه ، فهذا هو اسم الفاعل ، وأصله معتدد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رجل معتدّ ؛ أى منظور إليه ، فهذا مفتعل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معتدد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معنى معتبر ؛ أى ليس ؛ بصغير محتقر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هذا جوز معتدّ ، فهذا أيضا اسم المفعول ، وأصله معتدد كمقتسم ، ومقتطع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هذا وما قبله كثيرة فاشية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 وقضاء ، ونحوه ؛ أعللت اللام لأنك لم تعتدّ بالألف حاجزا لسكونها ، وقلبتها أيضا لسكونها وسكون الألف قبلها ؛ فاعتددتها من وجه ، </w:t>
      </w:r>
    </w:p>
    <w:p>
      <w:pPr>
        <w:pStyle w:val="BookText"/>
        <w:rPr/>
      </w:pPr>
      <w:r>
        <w:rPr>
          <w:rFonts w:ascii="IRNazanin" w:hAnsi="IRNazanin" w:eastAsia="IRNazanin"/>
          <w:color w:val="111111"/>
          <w:sz w:val="28"/>
          <w:sz w:val="28"/>
          <w:szCs w:val="28"/>
          <w:rtl w:val="true"/>
          <w:lang w:bidi="fa-IR"/>
        </w:rPr>
        <w:t>ولم تعتددها من آخر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تضرب يقم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كانت جازمة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مقدّمة عليها ، ومن حيث كانت منصوبة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فى الرتبة مؤخّرة عنها ، فلم يمتنع أن يقع هذان التقديران على اختلافهما ؛ من حيث كان هذا إنما هو عمل صناعىّ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التعادى والتخالف فى المعنى لفسد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حقيقة الجزم إنما هو لحرف الجزاء المقدّر المراد ، 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كان الأمر أقرب مأخذا ، وألين ملمسا</w:t>
      </w:r>
      <w:r>
        <w:rPr>
          <w:rFonts w:eastAsia="Amiri" w:cs="Amiri" w:ascii="Amiri" w:hAnsi="Amiri"/>
          <w:color w:val="111111"/>
          <w:sz w:val="28"/>
          <w:szCs w:val="28"/>
          <w:rtl w:val="true"/>
          <w:lang w:bidi="ar-SA"/>
        </w:rPr>
        <w:t>.</w:t>
      </w:r>
      <w:bookmarkStart w:id="212" w:name="pg14385_150593"/>
    </w:p>
    <w:p>
      <w:pPr>
        <w:pStyle w:val="Heading2"/>
        <w:numPr>
          <w:ilvl w:val="1"/>
          <w:numId w:val="1"/>
        </w:numPr>
        <w:rPr/>
      </w:pPr>
      <w:bookmarkStart w:id="213" w:name="__RefHeading___Toc7760610_3381743652"/>
      <w:bookmarkStart w:id="214" w:name="_Toc73"/>
      <w:bookmarkEnd w:id="212"/>
      <w:bookmarkEnd w:id="213"/>
      <w:r>
        <w:rPr>
          <w:rtl w:val="true"/>
        </w:rPr>
        <w:t>باب فى تدريج اللغة</w:t>
      </w:r>
      <w:bookmarkEnd w:id="214"/>
    </w:p>
    <w:p>
      <w:pPr>
        <w:pStyle w:val="BookText"/>
        <w:rPr/>
      </w:pPr>
      <w:r>
        <w:rPr>
          <w:rFonts w:ascii="Amiri" w:hAnsi="Amiri" w:eastAsia="Amiri" w:cs="Amiri"/>
          <w:color w:val="111111"/>
          <w:sz w:val="28"/>
          <w:sz w:val="28"/>
          <w:szCs w:val="28"/>
          <w:rtl w:val="true"/>
          <w:lang w:bidi="ar-SA"/>
        </w:rPr>
        <w:t>وذلك أن يشبه شيء شيئا من موضع ، فيمضى حكمه على حكم الأوّل ، ثم يرقّى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الحسن أو ابن سيرين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جالسهما جميعا لكان مصيبا مطيعا لا مخالفا ،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فى أصل وضعها لأحد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جاز ذلك فى هذا الموضع ، لا لشيء رجع إلى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لقرينة انضمّت من جهة المعنى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قد عرف أنه إنما رغّب فى مجالسة الحسن لما لمجالسه فى ذلك من الحظّ ، وهذه الحال موجودة فى مجالسة ابن سيرين أيضا ،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هذا الضرب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جرى النهى فى هذا الطرز من القول فى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 هذا الضرب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الموضع قد جرت مجرى الواو تدرّج من ذلك إلى غيره ، فأجراها مجرى الواو فى موضع عار من هذه القرينة التى سوّغته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الواو ؛ ألا تراه كيف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سيّان ألا يسرحوا نعما</w:t>
      </w:r>
    </w:p>
    <w:p>
      <w:pPr>
        <w:pStyle w:val="BookText"/>
        <w:rPr/>
      </w:pPr>
      <w:r>
        <w:rPr>
          <w:rFonts w:ascii="Amiri" w:hAnsi="Amiri" w:eastAsia="Amiri" w:cs="Amiri"/>
          <w:color w:val="111111"/>
          <w:sz w:val="28"/>
          <w:sz w:val="28"/>
          <w:szCs w:val="28"/>
          <w:rtl w:val="true"/>
          <w:lang w:bidi="ar-SA"/>
        </w:rPr>
        <w:t xml:space="preserve">أو يسرحوه بها ، واغبرّت السوح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وسواء وسيّان لا يستعمل إلا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فسيّان حرب أو تبوءوا بمثله</w:t>
      </w:r>
    </w:p>
    <w:p>
      <w:pPr>
        <w:pStyle w:val="BookText"/>
        <w:rPr/>
      </w:pPr>
      <w:r>
        <w:rPr>
          <w:rFonts w:ascii="Amiri" w:hAnsi="Amiri" w:eastAsia="Amiri" w:cs="Amiri"/>
          <w:color w:val="111111"/>
          <w:sz w:val="28"/>
          <w:sz w:val="28"/>
          <w:szCs w:val="28"/>
          <w:rtl w:val="true"/>
          <w:lang w:bidi="ar-SA"/>
        </w:rPr>
        <w:t xml:space="preserve">وقد يقبل الضيم الذليل المسيّر </w:t>
      </w:r>
      <w:r>
        <w:rPr>
          <w:rStyle w:val="FootnoteAnchor"/>
          <w:rtl w:val="true"/>
        </w:rPr>
        <w:footnoteReference w:id="69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فسيّان حرب وبواؤكم بمثله ، كما أن 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سيّان ألا يسرحوا نعما ، وأن يسرحوه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صبية وصبيان ؛ قلبت الواو من صبوان وصبوة فى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صبوت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لانكسار الصاد قبلها ، وضعف الباء أن تعتدّ حاجزا ؛ لسكونها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ألف هذا واستمرّ تدرّجوا منه إلى أن أقرّوا قلب الواو ياء بحاله وإن زالت الكسرة ، وذلك قولهم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صبيان وصبية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زالت الكسرة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تعود الياء واوا إلى أصلها ، لكنهم أقرّوا الياء بحالها لاعتيادهم إيّاها حتى صارت كأنها كانت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ذلك لهم شيء آخر ، وهو أن القلب فى صبية وصبيان إنما كان استحسانا وإيثارا ، لا عن وجوب علّة ، ولا قوّة قياس ؛ فلمّا لم تتمكّن علّة القلب ورأوا اللفظ بياء قوى عندهم إقرار الياء بحالها ؛ لأن السبب الأوّل إلى قلبها لم يكن قويّا ، ولا ممّا يعتاد فى مثله أن يكون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فى الاستثبات عمن قال ضربت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ومررت برجل منى؟ وعندى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 فلمّا شاع هذا ونحوه عنهم تدرّجوا منه إلى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منا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رجل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لياح ، وهو من الواو ؛ لأنه بياضه ما يلوح للناظر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فقلبت الواو ياء لانكسار ما قبلها ، وليس ذلك عن قوّة علّة ، إنما هو للجنوح إلى خفّة الياء مع أدنى سبب ، وهو التطرّق إليها بالكسرة طلبا للاستخفاف ، لا عن وجوب قياس ؛ ألا ترى أن هذا الضرب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التى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كرباض ، وحياض ، ولا مصدرا جاريا على فعل معتلّ ؛ كقيام ، وصيام ، إنما يأتى مصحّحا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 ، وصوان ؛ غير أنهم لميلهم عن الواو إلى الياء ما أقنعوا أنفسهم فى لياح فى قلبهم إيّاه إلى الواو بتلك الكسرة قبلها ، وإن كانت ليس مما يؤثّر حقيقة التأثير مثلها ، ولأنهم شبّهوه لفظا إمّا بالمصدر كحيال ، وصيال ، وإمّا بالجمع كسوط ، وسياط ، ونوط ، ونياط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وقد فعلوا مثل هذا سواء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بعضهم فى صوان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 ، وفى صوار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صيار ؛ فلمّا ساغ ذلك من حيث أرينا أو كاد تدرّجوا منه إلى أن فتحوا فاء لياح ، ثم أقرّوا الياء بحالها وإن كانت الكسرة قبلها قد زايلتها ، وذلك قولهم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وشجّعه على ذلك شيئا أن قلب الواو ياء فى لياح لم يكن عن قوّة ولا استحكام علّة ، وإنما هو لإيثار </w:t>
      </w:r>
    </w:p>
    <w:p>
      <w:pPr>
        <w:pStyle w:val="BookText"/>
        <w:rPr/>
      </w:pPr>
      <w:r>
        <w:rPr>
          <w:rFonts w:ascii="Amiri" w:hAnsi="Amiri" w:eastAsia="Amiri" w:cs="Amiri"/>
          <w:color w:val="111111"/>
          <w:sz w:val="28"/>
          <w:sz w:val="28"/>
          <w:szCs w:val="28"/>
          <w:rtl w:val="true"/>
          <w:lang w:bidi="ar-SA"/>
        </w:rPr>
        <w:t>الأخفّ على الأثقل ، فاستمرّ على ذلك وتدرّج منه إلى أن أقرّ الياء بحالها مع الفتح ؛ إذ كان قلبها مع الكسر أيضا ليس بحقيقة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القلب مع الكسر لم يكن عن صحّة عمل ، وإنما هو لتخفيف مؤثر ، فكذلك أقلب أيضا مع الفتح وإن لم يكن موجبا ، غير أن الكسر هنا على ضعفه أدعى إلى القلب من الفتح ، فلذلك جعلنا ذاك تدرّجا عنه إليه ولم نسوّ بينهما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رأيتك بالقوادم مرّة</w:t>
      </w:r>
    </w:p>
    <w:p>
      <w:pPr>
        <w:pStyle w:val="BookText"/>
        <w:rPr/>
      </w:pPr>
      <w:r>
        <w:rPr>
          <w:rFonts w:ascii="Amiri" w:hAnsi="Amiri" w:eastAsia="Amiri" w:cs="Amiri"/>
          <w:color w:val="111111"/>
          <w:sz w:val="28"/>
          <w:sz w:val="28"/>
          <w:szCs w:val="28"/>
          <w:rtl w:val="true"/>
          <w:lang w:bidi="ar-SA"/>
        </w:rPr>
        <w:t xml:space="preserve">وعلىّ من سدف العشىّ رياح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قياسه رواح ؛ لأنه فعال من راح يروح ، لكنه لمّا كثر قلب هذه الواو فى تصريف هذه الكلمة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ريح ورياح ، ومريح ومستريح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الياء أيضا عليهم أخفّ ، وإليهم أحبّ ، تدرّجوا من ذلك إلى أن قلبوها فى رياح ، وإن زالت الكسرة التى كانت قلبتها فى تلك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قلبهم الذال دالا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تصرّف منه ؛ نحو يدّكر ، ومدّكر ، وادّكار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تدرّجوا من هذا إلى غيره بأن قلبوها دالا فى غير بناء افتعل ، فقال ابن مقبل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بعض ما يعترى قلبى من الدكر </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ليت لى سلوة تشفى النفوس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الظنة ، وذلك فى اعتيادهم اطّنّ ، ومطّن ، واطّنان ، كما جاءت الدكر على الأكثر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حذفهم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ضعة وقحة ؛ كما حذفت من عدة وزنة ؛ ثم إنهم عدلوا بها عن فعلة إلى فعلة ، فأقرّوا الحذف بحاله ، وإن زالت الكسرة التى كانت موجبة 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الضعة ، والقحة ، فتدرّجوا بالضعة ، </w:t>
      </w:r>
    </w:p>
    <w:p>
      <w:pPr>
        <w:pStyle w:val="BookText"/>
        <w:rPr/>
      </w:pPr>
      <w:r>
        <w:rPr>
          <w:rFonts w:ascii="Amiri" w:hAnsi="Amiri" w:eastAsia="Amiri" w:cs="Amiri"/>
          <w:color w:val="111111"/>
          <w:sz w:val="28"/>
          <w:sz w:val="28"/>
          <w:szCs w:val="28"/>
          <w:rtl w:val="true"/>
          <w:lang w:bidi="ar-SA"/>
        </w:rPr>
        <w:t xml:space="preserve">والقحة ، إلى الضعة ، والقحة ، وهى عندنا فعلة ، كقصعة ، وجفنة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لأجل الحرف الحلقىّ فيما ذهب إليه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 تمرر أمرر ؛ فقدّموا حرف الجرّ على الشرط فأعملوا فيه ، وإن كان الشرط لا يعمل فيه ما قبله ؛ لكنهم لمّا لم يجدوا طريقا إلى تعليق حرف الجرّ استجازوا إعماله فى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ساغ لهم ذلك تدرّجوا منه إلى أن أضافوا إليه الاسم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تضرب أضربه ، وجارية من تلق ألقها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فالاسم فى هذا إنما جاز عمله فى الشرط من حيث كان محمولا فى ذلك على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هذا حكمه فى الاستفهام حكمه فى الشرط من حيث كان الاستفهام له صدر الكلام ؛ كما أن الشرط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هذه جاز بأيّهم تمرّ؟</w:t>
      </w:r>
    </w:p>
    <w:p>
      <w:pPr>
        <w:pStyle w:val="BookText"/>
        <w:rPr/>
      </w:pPr>
      <w:r>
        <w:rPr>
          <w:rFonts w:ascii="IRNazanin" w:hAnsi="IRNazanin" w:eastAsia="IRNazanin"/>
          <w:color w:val="111111"/>
          <w:sz w:val="28"/>
          <w:sz w:val="28"/>
          <w:szCs w:val="28"/>
          <w:rtl w:val="true"/>
          <w:lang w:bidi="fa-IR"/>
        </w:rPr>
        <w:t xml:space="preserve">وغلام من تضرب؟ فأمّا قولهم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أتذكر إذ من يأتنا نأته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يجوز إلا فى ضرورة الشعر ؛ وإنما يجوز على تقدير حذف المبتدأ ، أى أتذكر إذ الناس من يأتنا نأته ، فلمّا باشر المضاف غير المضاف إليه فى اللفظ أشبه الفصل بين المضاف والمضاف إليه ؛ فلذلك أجازوه فى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الذى يمنع من إضافته إلى الشرط وهو ضرب من الخبر؟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له صدر الكلام ؛ فلو أضفت إليه لعلّقته بما قبله ، وتانك حالتان متدافعتان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بأيّهم تمرر أمرر ونحوه فإن حرف الجرّ متعلّق بالفعل بعد الاسم ، والظرف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من يأتنا نأته متعلّق بقولك أتذكر ، وإذا خرج ما يتعلّق به حرف الجرّ من حيّز الاستفهام لم يعمل فى الاسم المستفهم به ولا المشروط 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التدريج فى اللغة أن يكتسى المضاف من المضاف إليه كثيرا من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التعريف ، والتنكير ، والاستفهام ، والشياع وغيره ؛ ألا ترى أن ما لا يستعمل من الأسماء فى الواجب إذا أضيف إليه شيء منها صار فى ذلك إلى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قرعت حلقة باب دار أحد قطّ ؛ فسرى 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 والشياع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حلقة باب دار أحد ، أو نحو ذلك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التدريج فى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إجراؤهم الهمزة المنقلبة عن حرفى العلّة عينا مجرى الهمزة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فى تحقير قائم ، وبائع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قويئم ، وبويئع ؛ فألحقوا الهمزة المنقلبة بالهمزة الأصليّة فى سائل ، وثائر ؛ من سأل وثأر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سويئل ، وثويئر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كذلك اللام إذا انقلبت همزة عن أحد الحرفين ؛ نحو كساء ، وقضاء ؛ ألا تراك تقول فى التحقير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 وقضىّ ؛ فتردّ حرف العلّة وتحذفه لاجتماع الياءات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كذلك الهمزة الأصليّة ؛ ألا تراك تقول فى تحقير سلاء وخلاء </w:t>
      </w:r>
      <w:r>
        <w:rPr>
          <w:rStyle w:val="FootnoteAnchor"/>
          <w:rtl w:val="true"/>
        </w:rPr>
        <w:footnoteReference w:id="701"/>
      </w:r>
      <w:r>
        <w:rPr>
          <w:rFonts w:ascii="Amiri" w:hAnsi="Amiri" w:eastAsia="Amiri" w:cs="Amiri"/>
          <w:color w:val="111111"/>
          <w:sz w:val="28"/>
          <w:sz w:val="28"/>
          <w:szCs w:val="28"/>
          <w:rtl w:val="true"/>
          <w:lang w:bidi="ar-SA"/>
        </w:rPr>
        <w:t>بإقرار الهمزة لكونها أصلية ، وذلك سليّئ وخليّئ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أيضا فى تكسير كساء وقضاء بترك الهمزة البتّة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أكسية ، وأقضية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سلاء ، وخلاء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أسلئة وأخلئة ؛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لو بنيت من قائم وبائع شيئا مرتجلا أعدت الحرفين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كأن تبنى منهما مثل جعفر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قومم وبيعع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قأمم ، ولا بأعع ؛ لأنك إنما تبنى من أصل المثال لا من حروفه المغيّرة ؛ ألا تراك لو بنيت من قيل وديمة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وقول ؛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تقرر الهمزة فى قائم وبائع فيما تبنيه منهما ، كما أقررتها فى تحقيرهما؟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من الشىء أن تعمد لأصوله ، فتصوغ منها وتطرح زوائده فلا تحفل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صورة المحقّر معك ، ومعنى التكبير والتحقير فى أن كل واحد منهما واحد واحد ، وإنما بينهما أن أحدهما كبير والأخر صغير ، فأما الإفراد والتوحيد فيهما كليهما فلا 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الواو فى نحو أسيود ، وجديول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أعان على ذلك وسوغه أنه فى معنى </w:t>
      </w:r>
    </w:p>
    <w:p>
      <w:pPr>
        <w:pStyle w:val="BookText"/>
        <w:rPr/>
      </w:pPr>
      <w:r>
        <w:rPr>
          <w:rFonts w:ascii="Amiri" w:hAnsi="Amiri" w:eastAsia="Amiri" w:cs="Amiri"/>
          <w:color w:val="111111"/>
          <w:sz w:val="28"/>
          <w:sz w:val="28"/>
          <w:szCs w:val="28"/>
          <w:rtl w:val="true"/>
          <w:lang w:bidi="ar-SA"/>
        </w:rPr>
        <w:t>جدول صغير ؛ فكما تصحّ الواو فى جدول صغير فكذلك أنس بصحّة الواو فى جديول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الجمع ؛ لأنه رتبة غير رتبة الآحاد ، فهو شيء آخر ، فلذلك سقطت فى الجمع حرمة الواحد ؛ ألا تراك تقول فى تكسير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 وقوّم ؛ فتطرح الهمزة وتراجع لفظ الأصل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قؤّام ، ولا قؤّم ؛ كما قلت فى التحقير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قويئم ؛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مرّة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ردّ سيبويه كثيرا من أحكام التحقير إلى أحكام التكسير وحمله إيّاها عليها ؛ ألا تراه قال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سريحين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سراحين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عثيمين ؛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عثامين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 التحقير فى هذا على التكسير من حيث كان التكسير بعيدا عن رتبة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فاعتدّ ما يعرض فيه لاعتداده بمعناه ، والمحقّر هو المكبّر ، والتحقير فيه جار مجرى الصفة ؛ فكأن لم يحدث بالتحقير أمر يحمل عليه غيره ، كما حدث بالتكسير حكم يحمل عليه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معقد معناه ، وما أحسنه وأعلاه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التدريج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حضرموت بالإضافة ؛ على منهاج اقتران الاسمين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تدرّجوا من هذا إلى التركيب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تدرّجوا من هذا إلى أن صاغوهما جميعا صياغة المفرد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حضرموت ؛ فجرى لذلك مجرى عضرفوط ، ويستعور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التدريج فى اللغة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ديمة </w:t>
      </w:r>
      <w:r>
        <w:rPr>
          <w:rStyle w:val="FootnoteAnchor"/>
          <w:rtl w:val="true"/>
        </w:rPr>
        <w:footnoteReference w:id="702"/>
      </w:r>
      <w:r>
        <w:rPr>
          <w:rFonts w:ascii="Amiri" w:hAnsi="Amiri" w:eastAsia="Amiri" w:cs="Amiri"/>
          <w:color w:val="111111"/>
          <w:sz w:val="28"/>
          <w:sz w:val="28"/>
          <w:szCs w:val="28"/>
          <w:rtl w:val="true"/>
          <w:lang w:bidi="ar-SA"/>
        </w:rPr>
        <w:t xml:space="preserve">وديم ؛ واستمرار القلب فى العين للكسرة قبلها ، ثم تجاوزوا ذلك لمّا كثر وشاع إلى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ديّمت السماء ودوّمت ؛ فأمّا دوّمت فعلى القياس ، وأما ديّمت فلاستمرار القلب فى ديمة وديم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أبو 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الجواد ابن الجواد ابن سبل</w:t>
      </w:r>
    </w:p>
    <w:p>
      <w:pPr>
        <w:pStyle w:val="BookText"/>
        <w:rPr/>
      </w:pPr>
      <w:r>
        <w:rPr>
          <w:rFonts w:ascii="IRNazanin" w:hAnsi="IRNazanin" w:eastAsia="IRNazanin"/>
          <w:color w:val="111111"/>
          <w:sz w:val="28"/>
          <w:sz w:val="28"/>
          <w:szCs w:val="28"/>
          <w:rtl w:val="true"/>
          <w:lang w:bidi="fa-IR"/>
        </w:rPr>
        <w:t xml:space="preserve">إن دوّموا جاد وإن جادوا وبل </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الجواد ابن الجواد ابن سبل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السماء تديم ؛ فظاهر هذا أنه أجرى مجرى باع يبيع ، وإن كان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فعل يفعل من الواو ؛ كما ذهب الخليل فى طاح يطيح ، وتاه يتيه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الإبدال أقوى ؛ ألا ترى أنه قد حكى فى مصدره ديما ؛ فهذا مجتذب إلى الياء ، مدرّج إليها ، مأخوذ به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الياء لغة فى هذا الأصل كالواو ، بمنزلة ضاره يضيره ضيرا ، وضاره يضوره ضورا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ذلك هنا ؛ ألا ترى إلى اجتماع الكافّة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 وليس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الديام ؛ فعلمت بذلك أن العارض فى هذا الموضع إنما هو من جهة الصنعة ، لا من جهة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حكاه أبو زيد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ماهت </w:t>
      </w:r>
      <w:r>
        <w:rPr>
          <w:rStyle w:val="FootnoteAnchor"/>
          <w:rtl w:val="true"/>
        </w:rPr>
        <w:footnoteReference w:id="704"/>
      </w:r>
      <w:r>
        <w:rPr>
          <w:rFonts w:ascii="Amiri" w:hAnsi="Amiri" w:eastAsia="Amiri" w:cs="Amiri"/>
          <w:color w:val="111111"/>
          <w:sz w:val="28"/>
          <w:sz w:val="28"/>
          <w:szCs w:val="28"/>
          <w:rtl w:val="true"/>
          <w:lang w:bidi="ar-SA"/>
        </w:rPr>
        <w:t>الركيّة تميه 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إجماعهم على أمواه ، وأنه لا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ما يحكى عن عمارة بن عقيل من أنه قال فى جمع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أرياح ؛ حتى نبّه عليه فعاد إلى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أرياحا أسهل قليلا ؛ لأنه قد جاء عنهم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من سدف العشىّ رياح </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رأيتك بالقوادم نظرة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بالياء لهذا آنس</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وجماع هذا الباب غلبة الياء على الواو لخفّتها ؛ فهم لا يزالون تسبّبا إليها ، </w:t>
      </w:r>
    </w:p>
    <w:p>
      <w:pPr>
        <w:pStyle w:val="BookText"/>
        <w:rPr/>
      </w:pPr>
      <w:r>
        <w:rPr>
          <w:rFonts w:ascii="IRNazanin" w:hAnsi="IRNazanin" w:eastAsia="IRNazanin"/>
          <w:color w:val="111111"/>
          <w:sz w:val="28"/>
          <w:sz w:val="28"/>
          <w:szCs w:val="28"/>
          <w:rtl w:val="true"/>
          <w:lang w:bidi="fa-IR"/>
        </w:rPr>
        <w:t xml:space="preserve">ونجشا </w:t>
      </w:r>
      <w:r>
        <w:rPr>
          <w:rStyle w:val="FootnoteAnchor"/>
          <w:rtl w:val="true"/>
        </w:rPr>
        <w:footnoteReference w:id="706"/>
      </w:r>
      <w:r>
        <w:rPr>
          <w:rFonts w:ascii="Amiri" w:hAnsi="Amiri" w:eastAsia="Amiri" w:cs="Amiri"/>
          <w:color w:val="111111"/>
          <w:sz w:val="28"/>
          <w:sz w:val="28"/>
          <w:szCs w:val="28"/>
          <w:rtl w:val="true"/>
          <w:lang w:bidi="ar-SA"/>
        </w:rPr>
        <w:t>عنها ، واستثارة لها ، وتقرّبا ما استطاعوا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الطريق فى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 علباوان على حمراوان ، ثم حملهم رداوان على علباوان ، ثم حملهم قرّاوان على رداوان ؛ وقد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كاف مما يرد فى معناه بإذن الله تعالى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أنه لمّا اطّردت إضافة أسماء الزمان إلى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يوم قمت ، وأجلس حين تجلس ؛ شبّهوا ظرف المكان بها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فتدرّجوا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حيث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كثيرة</w:t>
      </w:r>
      <w:r>
        <w:rPr>
          <w:rFonts w:eastAsia="Amiri" w:cs="Amiri" w:ascii="Amiri" w:hAnsi="Amiri"/>
          <w:color w:val="111111"/>
          <w:sz w:val="28"/>
          <w:szCs w:val="28"/>
          <w:rtl w:val="true"/>
          <w:lang w:bidi="ar-SA"/>
        </w:rPr>
        <w:t>.</w:t>
      </w:r>
      <w:bookmarkStart w:id="215" w:name="pg14385_150601"/>
    </w:p>
    <w:p>
      <w:pPr>
        <w:pStyle w:val="Heading2"/>
        <w:numPr>
          <w:ilvl w:val="1"/>
          <w:numId w:val="1"/>
        </w:numPr>
        <w:rPr/>
      </w:pPr>
      <w:bookmarkStart w:id="216" w:name="__RefHeading___Toc7760612_3381743652"/>
      <w:bookmarkStart w:id="217" w:name="_Toc74"/>
      <w:bookmarkEnd w:id="215"/>
      <w:bookmarkEnd w:id="216"/>
      <w:r>
        <w:rPr>
          <w:rtl w:val="true"/>
        </w:rPr>
        <w:t>باب فى أن ما قيس على كلام العرب</w:t>
      </w:r>
      <w:bookmarkEnd w:id="217"/>
    </w:p>
    <w:p>
      <w:pPr>
        <w:pStyle w:val="BookText"/>
        <w:rPr/>
      </w:pPr>
      <w:r>
        <w:rPr>
          <w:rFonts w:ascii="Amiri" w:hAnsi="Amiri" w:eastAsia="Amiri" w:cs="Amiri"/>
          <w:color w:val="111111"/>
          <w:sz w:val="28"/>
          <w:sz w:val="28"/>
          <w:szCs w:val="28"/>
          <w:rtl w:val="true"/>
          <w:lang w:bidi="ar-SA"/>
        </w:rPr>
        <w:t>فهو من كلام العرب</w:t>
      </w:r>
    </w:p>
    <w:p>
      <w:pPr>
        <w:pStyle w:val="BookText"/>
        <w:rPr/>
      </w:pPr>
      <w:r>
        <w:rPr>
          <w:rFonts w:ascii="Amiri" w:hAnsi="Amiri" w:eastAsia="Amiri" w:cs="Amiri"/>
          <w:color w:val="111111"/>
          <w:sz w:val="28"/>
          <w:sz w:val="28"/>
          <w:szCs w:val="28"/>
          <w:rtl w:val="true"/>
          <w:lang w:bidi="ar-SA"/>
        </w:rPr>
        <w:t>هذا موضع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يضعف عن احتماله ؛ لغموضه ولطفه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والمنفعة به عامّة ، والتساند إليه مقوّ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أبو عثمان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قيس على كلام العرب فهو من كلام العرب ؛ ألا ترى أنك لم تسمع أنت ولا غيرك اسم كل فاعل ولا مفعول ، وإنما سمعت البعض فقست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ظرف بشر ، وكرم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الخشكنان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كلام العرب ؛ لأنك بإعرابك إيّاه قد أدخلته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هذا عندك أن ما أعرب من أجناس الأعجميّة قد أجرته العرب مجرى أصول كلامها ؛ ألا تراهم يصرفون فى العلم نحو آجرّ ، وإبريسيم ، وفرند ، وفيروزج ، وجميع ما تدخله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دخلته اللام فى نحو الديباج ، والفرند ، والسهريز </w:t>
      </w:r>
      <w:r>
        <w:rPr>
          <w:rStyle w:val="FootnoteAnchor"/>
          <w:rtl w:val="true"/>
        </w:rPr>
        <w:footnoteReference w:id="707"/>
      </w:r>
      <w:r>
        <w:rPr>
          <w:rFonts w:ascii="Amiri" w:hAnsi="Amiri" w:eastAsia="Amiri" w:cs="Amiri"/>
          <w:color w:val="111111"/>
          <w:sz w:val="28"/>
          <w:sz w:val="28"/>
          <w:szCs w:val="28"/>
          <w:rtl w:val="true"/>
          <w:lang w:bidi="ar-SA"/>
        </w:rPr>
        <w:t>، والآجرّ ؛ أشبه أصول كلام العرب ، أعنى النكرات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فى الصرف ومنعه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أن العرب اشتقّت من الأعجمىّ النكرة ، كما تشتقّ من أصول كلامها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ينجينّى حلف سختيت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فضّة أو ذهب كبريت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السخت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زحليل</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من الزحل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لنا أبو على عن ابن الأعرابى 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درهمت الخبّازى ؛ أى صارت كالدراهم ، فاشتقّ من الدرهم وهو اسم أعجمىّ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ولم يقولوا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 إلا أنه إذا جاء اسم المفعول فالفعل نفسه حاصل فى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عثمان فى الإلحاق المطرّد إن موضعه من جهة اللام ؛ نحو قعدد ، ورمدد ، وشملل ، وصعرر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الإلحاق بغير اللام شاذّا لا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جوهر ، وبيطر ، وجدول ، وحذيم ، ورهوك ، وأرطى ، ومعزى ، وسلقى ، وجعبى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وقت القراءة عليه كتاب أبى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شاعر ، أو ساجع ، أو متّسع ، أن يبنى بإلحاق اللام اسما ، وفعلا ، وصفة ، لجاز له ، ولكان ذلك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خرجج أكرم من دخلل ، وضربب زيد عمرا ، ومررت برجل ضربب وكرمم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أفترتجل اللغة ارتجالا؟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بارتجال ، لكنه مقيس على كلامهم ، فهو إذا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الخشكنان فتجعله من كلام العرب ، وإن لم تكن العرب تكلّمت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 فبرفعك إيّاه كرفعها ما صار لذلك محمولا على كلامها ، ومنسوبا إلى لغتها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اشتقّته العرب من كلام العجم ما أنشدناه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الراجز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هل تعرف الدار لأمّ الخزرج</w:t>
      </w:r>
    </w:p>
    <w:p>
      <w:pPr>
        <w:pStyle w:val="BookText"/>
        <w:rPr/>
      </w:pPr>
      <w:r>
        <w:rPr>
          <w:rFonts w:ascii="Amiri" w:hAnsi="Amiri" w:eastAsia="Amiri" w:cs="Amiri"/>
          <w:color w:val="111111"/>
          <w:sz w:val="28"/>
          <w:sz w:val="28"/>
          <w:szCs w:val="28"/>
          <w:rtl w:val="true"/>
          <w:lang w:bidi="ar-SA"/>
        </w:rPr>
        <w:t xml:space="preserve">منها فظلت اليوم كالمزرّج </w:t>
      </w:r>
      <w:r>
        <w:rPr>
          <w:rStyle w:val="FootnoteAnchor"/>
          <w:rtl w:val="true"/>
        </w:rPr>
        <w:footnoteReference w:id="71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أى الذى شرب الزرجون </w:t>
      </w:r>
      <w:r>
        <w:rPr>
          <w:rStyle w:val="FootnoteAnchor"/>
          <w:rtl w:val="true"/>
        </w:rPr>
        <w:footnoteReference w:id="711"/>
      </w:r>
      <w:r>
        <w:rPr>
          <w:rFonts w:ascii="Amiri" w:hAnsi="Amiri" w:eastAsia="Amiri" w:cs="Amiri"/>
          <w:color w:val="111111"/>
          <w:sz w:val="28"/>
          <w:sz w:val="28"/>
          <w:szCs w:val="28"/>
          <w:rtl w:val="true"/>
          <w:lang w:bidi="ar-SA"/>
        </w:rPr>
        <w:t>؛ وهى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فاشتق المزرّج من الزرجون ؛ وكان </w:t>
      </w:r>
    </w:p>
    <w:p>
      <w:pPr>
        <w:pStyle w:val="BookText"/>
        <w:rPr/>
      </w:pPr>
      <w:r>
        <w:rPr>
          <w:rFonts w:ascii="Amiri" w:hAnsi="Amiri" w:eastAsia="Amiri" w:cs="Amiri"/>
          <w:color w:val="111111"/>
          <w:sz w:val="28"/>
          <w:sz w:val="28"/>
          <w:szCs w:val="28"/>
          <w:rtl w:val="true"/>
          <w:lang w:bidi="ar-SA"/>
        </w:rPr>
        <w:t xml:space="preserve">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كالمزرجن ، من حيث كانت النون فى زرجون قياسها أن تكون أصلا ؛ إذ كانت بمنزلة السين من 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العرب إذا اشتقّت من الأعجمىّ خلّطت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نحو هذا الاشتقاق قول رؤبة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خدر ميّاس الدمى معرجن </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ذكر ذات الرّبد المعهن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بكون النون من عرجون أصلا ، وإن كان من معنى الانعراج ؛ ألا تراهم فسّروا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عادَ كَالْعُرْجُونِ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الكباسة </w:t>
      </w:r>
      <w:r>
        <w:rPr>
          <w:rStyle w:val="FootnoteAnchor"/>
          <w:rtl w:val="true"/>
        </w:rPr>
        <w:footnoteReference w:id="713"/>
      </w:r>
      <w:r>
        <w:rPr>
          <w:rFonts w:ascii="Amiri" w:hAnsi="Amiri" w:eastAsia="Amiri" w:cs="Amiri"/>
          <w:color w:val="111111"/>
          <w:sz w:val="28"/>
          <w:sz w:val="28"/>
          <w:szCs w:val="28"/>
          <w:rtl w:val="true"/>
          <w:lang w:bidi="ar-SA"/>
        </w:rPr>
        <w:t xml:space="preserve">إذا قدمت فانحنت ؛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هذا القياس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كزيادتها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 بيت رؤبة الذى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هذا ، وأعلمنا أنه أصل رباعيّ قريب من لفظ الثلاثيّ ؛ كسبطر من سبط ، ودمثر ، من دمث ؛ ألا ترى أنه ليس فى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ذلك فى الأسماء نحو علجن </w:t>
      </w:r>
      <w:r>
        <w:rPr>
          <w:rStyle w:val="FootnoteAnchor"/>
          <w:rtl w:val="true"/>
        </w:rPr>
        <w:footnoteReference w:id="714"/>
      </w:r>
      <w:r>
        <w:rPr>
          <w:rFonts w:ascii="IRNazanin" w:hAnsi="IRNazanin" w:eastAsia="IRNazanin"/>
          <w:color w:val="111111"/>
          <w:sz w:val="28"/>
          <w:sz w:val="28"/>
          <w:szCs w:val="28"/>
          <w:rtl w:val="true"/>
          <w:lang w:bidi="fa-IR"/>
        </w:rPr>
        <w:t>، وخلبن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يدلّك على أنّ ما قيس على كلام العرب فإنه من كلامها أنك لو مررت على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يتلاقون بينهم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التصريف ؛ نحو قولهم فى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صقعب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صقعبب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بأىّ لغة كان هؤلاء يتكلمون؟ لم تجد بدا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 ، وإن كانت العرب لم تنطق بواحد من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بما حدّثكم به أبو صالح السليل بن أحمد بن عيسى بن الشيخ </w:t>
      </w:r>
    </w:p>
    <w:p>
      <w:pPr>
        <w:pStyle w:val="BookText"/>
        <w:rPr/>
      </w:pPr>
      <w:r>
        <w:rPr>
          <w:rFonts w:ascii="Amiri" w:hAnsi="Amiri" w:eastAsia="Amiri" w:cs="Amiri"/>
          <w:color w:val="111111"/>
          <w:sz w:val="28"/>
          <w:sz w:val="28"/>
          <w:szCs w:val="28"/>
          <w:rtl w:val="true"/>
          <w:lang w:bidi="ar-SA"/>
        </w:rPr>
        <w:t xml:space="preserve">عن أبى عبد الله محمد بن العباس اليزيدىّ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الخليل بن أسد النوشجانىّ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الأصمعىّ هذه الأرجوزة للعجّاج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صاح هل تعرف رسما مكرسا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وانحلبت عيناه من فرط الأسى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تقاعس العزّ بنا فاقعنسسا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فبخس الناس وأعيا البخسا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لى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رجل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ترافع العزّ بنا فارفنععا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للعجّاج أن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تقاعس العزّ بنا فاقعنسسا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يدل على امتناع القوم من أن يقيسوا على كلامهم ما كان من هذا النحو من الأبنية ، على أنه من كلامهم ؛ ألا ترى إلى قول الخليل وهو سيّد قومه ، وكاشف قناع القياس فى علمه ، كيف منع من هذا ؛ ولو كان ما قاله أبو عثمان صحيحا ومذهبا مرضيا لما أباه الخليل ولا 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عن هذا من أوجه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الأصمعىّ لم يحك عن الخليل أنه انقطع هنا ، ولا أنه تكلّم بشىء بعده ؛ فقد يجوز أن يكون الخليل لمّا احتجّ </w:t>
      </w:r>
    </w:p>
    <w:p>
      <w:pPr>
        <w:pStyle w:val="BookText"/>
        <w:rPr/>
      </w:pPr>
      <w:r>
        <w:rPr>
          <w:rFonts w:ascii="IRNazanin" w:hAnsi="IRNazanin" w:eastAsia="IRNazanin"/>
          <w:color w:val="111111"/>
          <w:sz w:val="28"/>
          <w:sz w:val="28"/>
          <w:szCs w:val="28"/>
          <w:rtl w:val="true"/>
          <w:lang w:bidi="fa-IR"/>
        </w:rPr>
        <w:t>قال نعم أعرفه وأبلسا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الرجز للعجاج فى ديوانه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والتنبيه والإيضاح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وأساس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ولرؤبة فى ديوان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ولجرير فى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نسبة فى ديوان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منشده ذلك البيت ببيت العجّاج عرف الخليل حجّته فترك مراجعته ، وقطع الحكاية على هذا الموضع يكاد يقطع بانقطاع الخليل عنده ، ولا ينكر أن يسبق الخليل إلى القول بشىء فيكون فيه تعقّب له فينبّه عليه فينتبه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يجوز أيضا أن يكون الأصمعىّ سمع من الخليل فى هذا من قبوله أو ردّه على المحتجّ به ما لم يحكه للخليل بن أسد ، لا سيّما والأصمعىّ ليس مما ينشط للمقاييس ، ولا لحكاية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وقد يجوز أن يكون الخليل أيضا أمسك عن شرح الحال فى ذلك ، وما قاله لمنشده البيت من تصحيح قوله ، أو إفساده ، للأصمعىّ لمعرفته بقلّة انبعاثه فى النظر وتوفّره على ما يروى ويحفظ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هذا عندك الحكاية عنه وعن الأصمعىّ ، وقد كان أراده الأصمعىّ على أن يعلّمه العروض فتعذّر ذلك على الأصمعىّ وبعد عنه ؛ فيئس الخليل منه فقال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كيف تقطّع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تستطع شيئا فدعه</w:t>
      </w:r>
    </w:p>
    <w:p>
      <w:pPr>
        <w:pStyle w:val="BookText"/>
        <w:rPr/>
      </w:pPr>
      <w:r>
        <w:rPr>
          <w:rFonts w:ascii="Amiri" w:hAnsi="Amiri" w:eastAsia="Amiri" w:cs="Amiri"/>
          <w:color w:val="111111"/>
          <w:sz w:val="28"/>
          <w:sz w:val="28"/>
          <w:szCs w:val="28"/>
          <w:rtl w:val="true"/>
          <w:lang w:bidi="ar-SA"/>
        </w:rPr>
        <w:t xml:space="preserve">وجاوزه إلى ما تستطيع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الأصمعىّ أن الخليل قد تأذّى ببعده عن علم العروض فلم يعاوده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غير هذا ، وهو ألطف من جميع ما جرى وأصنعه وأغمضه ؛ وذلك أن يكون الخليل إنما أنكر ذلك لأنه 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 حرف حلقىّ ، والعرب لم تبن هذا المثال مما لامه أحد حروف الحلق ، إنما هو مما لامه حرف فموىّ ، وذلك نحو اقعنسس ، واسحنكك ، واكلندد </w:t>
      </w:r>
      <w:r>
        <w:rPr>
          <w:rStyle w:val="FootnoteAnchor"/>
          <w:rtl w:val="true"/>
        </w:rPr>
        <w:footnoteReference w:id="717"/>
      </w:r>
      <w:r>
        <w:rPr>
          <w:rFonts w:ascii="IRNazanin" w:hAnsi="IRNazanin" w:eastAsia="IRNazanin"/>
          <w:color w:val="111111"/>
          <w:sz w:val="28"/>
          <w:sz w:val="28"/>
          <w:szCs w:val="28"/>
          <w:rtl w:val="true"/>
          <w:lang w:bidi="fa-IR"/>
        </w:rPr>
        <w:t xml:space="preserve">، واعفنجج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الرجل للخليل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فارفنععا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ذلك من حيث أرينا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ترك العرب أن تبنى هذا المثال مما لامه حرف حلقىّ ، بمانع أحدا من بنائه من ذلك ؛ ألا ترى أنه ليس كلّ ما يجوز فى القياس يخرج به </w:t>
      </w:r>
    </w:p>
    <w:p>
      <w:pPr>
        <w:pStyle w:val="BookText"/>
        <w:rPr/>
      </w:pPr>
      <w:r>
        <w:rPr>
          <w:rFonts w:ascii="Amiri" w:hAnsi="Amiri" w:eastAsia="Amiri" w:cs="Amiri"/>
          <w:color w:val="111111"/>
          <w:sz w:val="28"/>
          <w:sz w:val="28"/>
          <w:szCs w:val="28"/>
          <w:rtl w:val="true"/>
          <w:lang w:bidi="ar-SA"/>
        </w:rPr>
        <w:t>سماع ، فإذا حذا إنسان على مثلهم ، وأمّ مذهبهم لم يجب عليه أن يورد فى ذلك سماعا ، ولا أن يرويه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العرب أمرا من الأمور لعلّة داعية إلى تركه وجب اتّباعها عليه ، ولم يسع أحدا بعد ذلك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امتناع ذلك عندى ما أذكره لتتأمّله فتعجب منه ، وتأنق لحسن الصنعة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العرب زادت هذه النون الثالثة الساكنة فى موضع حروف اللين أحقّ به ، وأكثر من النون فيه ؛ ألا ترى أنك إذا وجدت النون ثالثة ساكنة فيما عدّته خمسة أحرف ، قطعت بزيادتها ؛ نحو نون جحنفل </w:t>
      </w:r>
      <w:r>
        <w:rPr>
          <w:rStyle w:val="FootnoteAnchor"/>
          <w:rtl w:val="true"/>
        </w:rPr>
        <w:footnoteReference w:id="719"/>
      </w:r>
      <w:r>
        <w:rPr>
          <w:rFonts w:ascii="IRNazanin" w:hAnsi="IRNazanin" w:eastAsia="IRNazanin"/>
          <w:color w:val="111111"/>
          <w:sz w:val="28"/>
          <w:sz w:val="28"/>
          <w:szCs w:val="28"/>
          <w:rtl w:val="true"/>
          <w:lang w:bidi="fa-IR"/>
        </w:rPr>
        <w:t xml:space="preserve">، وعبنقس </w:t>
      </w:r>
      <w:r>
        <w:rPr>
          <w:rStyle w:val="FootnoteAnchor"/>
          <w:rtl w:val="true"/>
        </w:rPr>
        <w:footnoteReference w:id="720"/>
      </w:r>
      <w:r>
        <w:rPr>
          <w:rFonts w:ascii="IRNazanin" w:hAnsi="IRNazanin" w:eastAsia="IRNazanin"/>
          <w:color w:val="111111"/>
          <w:sz w:val="28"/>
          <w:sz w:val="28"/>
          <w:szCs w:val="28"/>
          <w:rtl w:val="true"/>
          <w:lang w:bidi="fa-IR"/>
        </w:rPr>
        <w:t xml:space="preserve">، وجرنفس </w:t>
      </w:r>
      <w:r>
        <w:rPr>
          <w:rStyle w:val="FootnoteAnchor"/>
          <w:rtl w:val="true"/>
        </w:rPr>
        <w:footnoteReference w:id="721"/>
      </w:r>
      <w:r>
        <w:rPr>
          <w:rFonts w:ascii="IRNazanin" w:hAnsi="IRNazanin" w:eastAsia="IRNazanin"/>
          <w:color w:val="111111"/>
          <w:sz w:val="28"/>
          <w:sz w:val="28"/>
          <w:szCs w:val="28"/>
          <w:rtl w:val="true"/>
          <w:lang w:bidi="fa-IR"/>
        </w:rPr>
        <w:t xml:space="preserve">، وفلنقس </w:t>
      </w:r>
      <w:r>
        <w:rPr>
          <w:rStyle w:val="FootnoteAnchor"/>
          <w:rtl w:val="true"/>
        </w:rPr>
        <w:footnoteReference w:id="722"/>
      </w:r>
      <w:r>
        <w:rPr>
          <w:rFonts w:ascii="IRNazanin" w:hAnsi="IRNazanin" w:eastAsia="IRNazanin"/>
          <w:color w:val="111111"/>
          <w:sz w:val="28"/>
          <w:sz w:val="28"/>
          <w:szCs w:val="28"/>
          <w:rtl w:val="true"/>
          <w:lang w:bidi="fa-IR"/>
        </w:rPr>
        <w:t xml:space="preserve">، وعرندس </w:t>
      </w:r>
      <w:r>
        <w:rPr>
          <w:rStyle w:val="FootnoteAnchor"/>
          <w:rtl w:val="true"/>
        </w:rPr>
        <w:footnoteReference w:id="723"/>
      </w:r>
      <w:r>
        <w:rPr>
          <w:rFonts w:ascii="Amiri" w:hAnsi="Amiri" w:eastAsia="Amiri" w:cs="Amiri"/>
          <w:color w:val="111111"/>
          <w:sz w:val="28"/>
          <w:sz w:val="28"/>
          <w:szCs w:val="28"/>
          <w:rtl w:val="true"/>
          <w:lang w:bidi="ar-SA"/>
        </w:rPr>
        <w:t>؛ عرفت الاشتقاق أو لم تعرفه ، حتى يأتيك ثبت بضدّه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ذلك لأنّ هذا الموضع إنما هو للحروف الثلاثة الزوائد ؛ نحو واو فدوكس </w:t>
      </w:r>
      <w:r>
        <w:rPr>
          <w:rStyle w:val="FootnoteAnchor"/>
          <w:rtl w:val="true"/>
        </w:rPr>
        <w:footnoteReference w:id="724"/>
      </w:r>
      <w:r>
        <w:rPr>
          <w:rFonts w:ascii="IRNazanin" w:hAnsi="IRNazanin" w:eastAsia="IRNazanin"/>
          <w:color w:val="111111"/>
          <w:sz w:val="28"/>
          <w:sz w:val="28"/>
          <w:szCs w:val="28"/>
          <w:rtl w:val="true"/>
          <w:lang w:bidi="fa-IR"/>
        </w:rPr>
        <w:t xml:space="preserve">، وسرومط </w:t>
      </w:r>
      <w:r>
        <w:rPr>
          <w:rStyle w:val="FootnoteAnchor"/>
          <w:rtl w:val="true"/>
        </w:rPr>
        <w:footnoteReference w:id="725"/>
      </w:r>
      <w:r>
        <w:rPr>
          <w:rFonts w:ascii="Amiri" w:hAnsi="Amiri" w:eastAsia="Amiri" w:cs="Amiri"/>
          <w:color w:val="111111"/>
          <w:sz w:val="28"/>
          <w:sz w:val="28"/>
          <w:szCs w:val="28"/>
          <w:rtl w:val="true"/>
          <w:lang w:bidi="ar-SA"/>
        </w:rPr>
        <w:t>، وياء سميدع وعميثل ، وألف جرافس ، وعذافر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حرف من حروف الزيادة أغنّ ومضارع لحروف اللين ، وبينه وبينها من القرب والمشابهات ما قد شاع وذاع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فألحقوا النون فى ذلك بالحروف اللينة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 فيجب أن تكون هذه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ثالثة فى 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الشّبه بحروف المدّ ؛ وإنما يقوى شبهها بها متى كانت ذات غنّة لتضارع بها حروف المدّ للينها ، وإنما تكون فيها الغنّة متى كانت من الأنف ، وإنما تكون من الأنف متى وقعت ساكنة ، وبعدها حرف فموىّ لا حلقيّ ، نحو جحنفل وبابه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أوكذلك أيضا طريقها وحديثها فى الفعل ؛ ألا ترى أن النون فى باب احرنجم وادلنظى ، إنما هى محمولة من حيث كانت ثالثة ساكنة على الألف ، نحو </w:t>
      </w:r>
    </w:p>
    <w:p>
      <w:pPr>
        <w:pStyle w:val="BookText"/>
        <w:rPr/>
      </w:pPr>
      <w:r>
        <w:rPr>
          <w:rFonts w:ascii="Amiri" w:hAnsi="Amiri" w:eastAsia="Amiri" w:cs="Amiri"/>
          <w:color w:val="111111"/>
          <w:sz w:val="28"/>
          <w:sz w:val="28"/>
          <w:szCs w:val="28"/>
          <w:rtl w:val="true"/>
          <w:lang w:bidi="ar-SA"/>
        </w:rPr>
        <w:t xml:space="preserve">اشهاببت ، وادهاممت ، وابياضضت ، واسواددت ؛ والواو فى نحو اغدودن ، واعشوشب ، واخلولق ، واعروريت ، واذلوليت </w:t>
      </w:r>
      <w:r>
        <w:rPr>
          <w:rStyle w:val="FootnoteAnchor"/>
          <w:rtl w:val="true"/>
        </w:rPr>
        <w:footnoteReference w:id="726"/>
      </w:r>
      <w:r>
        <w:rPr>
          <w:rFonts w:ascii="Amiri" w:hAnsi="Amiri" w:eastAsia="Amiri" w:cs="Amiri"/>
          <w:color w:val="111111"/>
          <w:sz w:val="28"/>
          <w:sz w:val="28"/>
          <w:szCs w:val="28"/>
          <w:rtl w:val="true"/>
          <w:lang w:bidi="ar-SA"/>
        </w:rPr>
        <w:t xml:space="preserve">، واقطوطيت </w:t>
      </w:r>
      <w:r>
        <w:rPr>
          <w:rStyle w:val="FootnoteAnchor"/>
          <w:rtl w:val="true"/>
        </w:rPr>
        <w:footnoteReference w:id="727"/>
      </w:r>
      <w:r>
        <w:rPr>
          <w:rFonts w:ascii="Amiri" w:hAnsi="Amiri" w:eastAsia="Amiri" w:cs="Amiri"/>
          <w:color w:val="111111"/>
          <w:sz w:val="28"/>
          <w:sz w:val="28"/>
          <w:szCs w:val="28"/>
          <w:rtl w:val="true"/>
          <w:lang w:bidi="ar-SA"/>
        </w:rPr>
        <w:t>، واحلوليت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النون فى باب احرنجم واقعنسس إنما هى أيضا محمولة على الواو والألف فى هذه الألفاظ التى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تضارعها ، وهى أقوى شبها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يقوى شبهها بها إذا كانت غنّاء ، وإنما تكون كذلك إذا وقعت قبل حروف الفم ، نحوها فى اسحنكك ، واقعنسس ، واحرنجم ، واخرنطم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لم يجز أن يقع بعدها حرف حلقى ؛ لأنها إذا كانت كذلك كانت من الفم ، وإذا كانت من الفم سقطت غنّتها ، وإذا سقطت غنّتها زال شبهها بحرفى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أنكره الخليل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رأى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ارفنعع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لا تستعملها العرب فيه إلا غنّاء غير مبيّنة ، فأنكره ، وليست كذلك فى اقعنسس لأنها قبل السين ، وهذا موضع تكون فيه مغنّة مشابهة لحرفى اللين ، ولهذا ما كانت النون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عجنّس</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هجنع</w:t>
      </w:r>
      <w:r>
        <w:rPr>
          <w:rFonts w:eastAsia="IRNazanin" w:cs="IRNazanin"/>
          <w:color w:val="111111"/>
          <w:sz w:val="28"/>
          <w:szCs w:val="28"/>
          <w:rtl w:val="true"/>
          <w:lang w:bidi="fa-IR"/>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كباء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عدبّس</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ولامى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شلعلع</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ولم يقطع على أن الأولى منهما لزائدة ، كما قطع على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حيث كانت مدغمة ، وادّغامها يخرجها من الألف ؛ لأنها تصير إلى لفظ المتحركة بعدها ، وهى من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ما يمكن أن يحتجّ به فى هذا الموضع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نحن عليه فلو 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تبنى من ضرب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لقلت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تبنى مثله من قرأ ؛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يجوز ؛ </w:t>
      </w:r>
    </w:p>
    <w:p>
      <w:pPr>
        <w:pStyle w:val="BookText"/>
        <w:rPr/>
      </w:pPr>
      <w:r>
        <w:rPr>
          <w:rFonts w:ascii="Amiri" w:hAnsi="Amiri" w:eastAsia="Amiri" w:cs="Amiri"/>
          <w:color w:val="111111"/>
          <w:sz w:val="28"/>
          <w:sz w:val="28"/>
          <w:szCs w:val="28"/>
          <w:rtl w:val="true"/>
          <w:lang w:bidi="ar-SA"/>
        </w:rPr>
        <w:t xml:space="preserve">لأنه يلزمنى أن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فأبيّن النون لوقوعها قبل الهمزة ، وإذا بانت ذهبت عنها غنّتها ، وإذا ذهبت غنّتها زال شبهها بحروف اللين فى نحو عثوثل </w:t>
      </w:r>
      <w:r>
        <w:rPr>
          <w:rStyle w:val="FootnoteAnchor"/>
          <w:rtl w:val="true"/>
        </w:rPr>
        <w:footnoteReference w:id="733"/>
      </w:r>
      <w:r>
        <w:rPr>
          <w:rFonts w:ascii="Amiri" w:hAnsi="Amiri" w:eastAsia="Amiri" w:cs="Amiri"/>
          <w:color w:val="111111"/>
          <w:sz w:val="28"/>
          <w:sz w:val="28"/>
          <w:szCs w:val="28"/>
          <w:rtl w:val="true"/>
          <w:lang w:bidi="ar-SA"/>
        </w:rPr>
        <w:t xml:space="preserve">، وخفيدد </w:t>
      </w:r>
      <w:r>
        <w:rPr>
          <w:rStyle w:val="FootnoteAnchor"/>
          <w:rtl w:val="true"/>
        </w:rPr>
        <w:footnoteReference w:id="734"/>
      </w:r>
      <w:r>
        <w:rPr>
          <w:rFonts w:ascii="Amiri" w:hAnsi="Amiri" w:eastAsia="Amiri" w:cs="Amiri"/>
          <w:color w:val="111111"/>
          <w:sz w:val="28"/>
          <w:sz w:val="28"/>
          <w:szCs w:val="28"/>
          <w:rtl w:val="true"/>
          <w:lang w:bidi="ar-SA"/>
        </w:rPr>
        <w:t xml:space="preserve">، وسرومط ، وفدوكس ، وزرارق ، وسلالم ، وعذافر ، وقراقر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تذهب عنها الغنّة فى هذا الموضع الذى هى محمولة فيه على حروف اللين بما فيها من الغنة التى ضارعتها بها ، وكذلك جميع حروف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أيضا أن تبنى من صرع ، ولا من جبه ، ولا من سنح ، ولا من سلخ ، ولا من فرغ ؛ لأنه كان يلزمك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صرنعى ، وجبنهى ، وسننحى ، وسلنخى ، وفرنغى ؛ فتبيّن النون فى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أخفى النون عند الخاء والغين فى نحو منخل ، ومنغل ، يجوز على مذهبه أن يبنى نحو حبنطى من سلخ وفرغ ؛ لأنه قد يكون هناك فى لغته من الغنّة ما يكون مع حروف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مرة لأبى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قد حضرنى شيء فى علة الإتباع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عرى أن تكون عينه حلقية ، وهو قرب القاف من الخاء والغين ، فكما جاء عنهم النخير والرغيف ، كذلك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أن تشبّه القاف لقربها من حروف الحلق بها ، كما شبّه من أخفى النون عند الخاء والغين إيّاهما بحروف الفم ، فالنقيذ فى الإتباع كالمنخل والمنغل فيمن أخفى النون ؛ فرضيه وتقبّله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 وقد أثبته فيما بعد بخطّه فى تذكرته ، ولم أر أحدا من أصحابنا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فعنلى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فيما لامه حرف حلقىّ ؛ لما يعقب ذلك من ظهور النون وزوال شبهها بحروف اللين ، والقياس يوجبه فلنكن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عندك أنك لا تجد شيئا من باب فعنلى ولا فعنلل ولا فعنعل بعد نونه حرف حلقى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يجوز أن يكون إنكار الخليل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فارفنععا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لتكرر الحرف الحلقىّ مع استنكارهم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قلّة التضعيف فى باب المهه </w:t>
      </w:r>
      <w:r>
        <w:rPr>
          <w:rStyle w:val="FootnoteAnchor"/>
          <w:rtl w:val="true"/>
        </w:rPr>
        <w:footnoteReference w:id="735"/>
      </w:r>
      <w:r>
        <w:rPr>
          <w:rFonts w:ascii="IRNazanin" w:hAnsi="IRNazanin" w:eastAsia="IRNazanin"/>
          <w:color w:val="111111"/>
          <w:sz w:val="28"/>
          <w:sz w:val="28"/>
          <w:szCs w:val="28"/>
          <w:rtl w:val="true"/>
          <w:lang w:bidi="fa-IR"/>
        </w:rPr>
        <w:t xml:space="preserve">، والرخخ </w:t>
      </w:r>
      <w:r>
        <w:rPr>
          <w:rStyle w:val="FootnoteAnchor"/>
          <w:rtl w:val="true"/>
        </w:rPr>
        <w:footnoteReference w:id="73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والبعاع </w:t>
      </w:r>
      <w:r>
        <w:rPr>
          <w:rStyle w:val="FootnoteAnchor"/>
          <w:rtl w:val="true"/>
        </w:rPr>
        <w:footnoteReference w:id="737"/>
      </w:r>
      <w:r>
        <w:rPr>
          <w:rFonts w:ascii="Amiri" w:hAnsi="Amiri" w:eastAsia="Amiri" w:cs="Amiri"/>
          <w:color w:val="111111"/>
          <w:sz w:val="28"/>
          <w:sz w:val="28"/>
          <w:szCs w:val="28"/>
          <w:rtl w:val="true"/>
          <w:lang w:bidi="ar-SA"/>
        </w:rPr>
        <w:t xml:space="preserve">، والبحح ، والضغيغة </w:t>
      </w:r>
      <w:r>
        <w:rPr>
          <w:rStyle w:val="FootnoteAnchor"/>
          <w:rtl w:val="true"/>
        </w:rPr>
        <w:footnoteReference w:id="738"/>
      </w:r>
      <w:r>
        <w:rPr>
          <w:rFonts w:ascii="Amiri" w:hAnsi="Amiri" w:eastAsia="Amiri" w:cs="Amiri"/>
          <w:color w:val="111111"/>
          <w:sz w:val="28"/>
          <w:sz w:val="28"/>
          <w:szCs w:val="28"/>
          <w:rtl w:val="true"/>
          <w:lang w:bidi="ar-SA"/>
        </w:rPr>
        <w:t>، والرغيغة ؛ هذا مع ما قدّمناه من ظهور النون فى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المكان والمصدر على وزن المفعول فى الرباعىّ قليل ، إلا أن تقيسه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المدحرج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دحرجته مدحرجا ، وهذا مدحرجنا ، وقلقلته مقلقلا ، وهذا مقلقلنا ، وكذلك أكرمته مكرما وهذا مكرمك ، أى موضع إكرامك ، وعليه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وَمَزَّقْناهُمْ كُلَّ مُمَزَّقٍ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تمزيق ، وهذا ممزّق الثياب ، أى الموضع الذى تمزّق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الأصمعىّ فى جيميّة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جأبا ترى بليته مسحّجا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يكون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به من سمعه من فلق فى رؤبة ، أعنى أبا زيد الأنصارىّ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يكون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مصدرا ، أى تسحيجا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يكون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جرير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تعلم مسرّحى القوافى</w:t>
      </w:r>
    </w:p>
    <w:p>
      <w:pPr>
        <w:pStyle w:val="BookText"/>
        <w:rPr/>
      </w:pPr>
      <w:r>
        <w:rPr>
          <w:rFonts w:ascii="Amiri" w:hAnsi="Amiri" w:eastAsia="Amiri" w:cs="Amiri"/>
          <w:color w:val="111111"/>
          <w:sz w:val="28"/>
          <w:sz w:val="28"/>
          <w:szCs w:val="28"/>
          <w:rtl w:val="true"/>
          <w:lang w:bidi="ar-SA"/>
        </w:rPr>
        <w:t xml:space="preserve">فلا عيّا بهنّ ولا اجتلابا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أى تسريحى ، فكأنه أراد أن يدفعه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وَمَزَّقْناهُمْ كُلَّ مُمَزَّقٍ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تألّفته متألّفا ، وهذا متألّفنا ، وتدهورت متدهورا ، وهذا متدهورك ، وتقاضيتك متقاضى ، وهذا متقاضانا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اخروّط </w:t>
      </w:r>
      <w:r>
        <w:rPr>
          <w:rStyle w:val="FootnoteAnchor"/>
          <w:rtl w:val="true"/>
        </w:rPr>
        <w:footnoteReference w:id="740"/>
      </w:r>
      <w:r>
        <w:rPr>
          <w:rFonts w:ascii="Amiri" w:hAnsi="Amiri" w:eastAsia="Amiri" w:cs="Amiri"/>
          <w:color w:val="111111"/>
          <w:sz w:val="28"/>
          <w:sz w:val="28"/>
          <w:szCs w:val="28"/>
          <w:rtl w:val="true"/>
          <w:lang w:bidi="ar-SA"/>
        </w:rPr>
        <w:t xml:space="preserve">مخروّطا ، </w:t>
      </w:r>
    </w:p>
    <w:p>
      <w:pPr>
        <w:pStyle w:val="BookText"/>
        <w:rPr/>
      </w:pPr>
      <w:r>
        <w:rPr>
          <w:rFonts w:ascii="Amiri" w:hAnsi="Amiri" w:eastAsia="Amiri" w:cs="Amiri"/>
          <w:color w:val="111111"/>
          <w:sz w:val="28"/>
          <w:sz w:val="28"/>
          <w:szCs w:val="28"/>
          <w:rtl w:val="true"/>
          <w:lang w:bidi="ar-SA"/>
        </w:rPr>
        <w:t xml:space="preserve">وهذا مخروّطنا ، واغدودن مغدودنا ، وهذا مغدودننا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اذلوليت مذلولى ، وهذا مذلولانا ، ومذلولاكنّ يا نسوة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اكوهدّ </w:t>
      </w:r>
      <w:r>
        <w:rPr>
          <w:rStyle w:val="FootnoteAnchor"/>
          <w:rtl w:val="true"/>
        </w:rPr>
        <w:footnoteReference w:id="741"/>
      </w:r>
      <w:r>
        <w:rPr>
          <w:rFonts w:ascii="Amiri" w:hAnsi="Amiri" w:eastAsia="Amiri" w:cs="Amiri"/>
          <w:color w:val="111111"/>
          <w:sz w:val="28"/>
          <w:sz w:val="28"/>
          <w:szCs w:val="28"/>
          <w:rtl w:val="true"/>
          <w:lang w:bidi="ar-SA"/>
        </w:rPr>
        <w:t xml:space="preserve">مكوهدا ، وهذا مكوهدّكما فهذا كله من كلام العرب ، ولم يسمع منهم ، ولكنك سمعت ما هو مثله ، وقياسه قياسه ؛ ألا ترى إلى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أقاتل حتّى لا أرى لى مقاتلا</w:t>
      </w:r>
    </w:p>
    <w:p>
      <w:pPr>
        <w:pStyle w:val="BookText"/>
        <w:rPr/>
      </w:pPr>
      <w:r>
        <w:rPr>
          <w:rFonts w:ascii="Amiri" w:hAnsi="Amiri" w:eastAsia="Amiri" w:cs="Amiri"/>
          <w:color w:val="111111"/>
          <w:sz w:val="28"/>
          <w:sz w:val="28"/>
          <w:szCs w:val="28"/>
          <w:rtl w:val="true"/>
          <w:lang w:bidi="ar-SA"/>
        </w:rPr>
        <w:t xml:space="preserve">وأنجو إذا غمّ الجبان من الكرب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أقاتل حتى لا أرى لى مقاتلا</w:t>
      </w:r>
    </w:p>
    <w:p>
      <w:pPr>
        <w:pStyle w:val="BookText"/>
        <w:rPr/>
      </w:pPr>
      <w:r>
        <w:rPr>
          <w:rFonts w:ascii="Amiri" w:hAnsi="Amiri" w:eastAsia="Amiri" w:cs="Amiri"/>
          <w:color w:val="111111"/>
          <w:sz w:val="28"/>
          <w:sz w:val="28"/>
          <w:szCs w:val="28"/>
          <w:rtl w:val="true"/>
          <w:lang w:bidi="ar-SA"/>
        </w:rPr>
        <w:t xml:space="preserve">وأنجو إذا لم ينج إلا المكيّس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صوت الصنج فى مصلصله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مصدرا أى فى صلصلته ، ويجوز أن يكون موضعا للصلصلة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أرى لى مقاتلا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فمصدر ، ويبعد أن يكون موضعا أى حتى لا أرى لى موضعا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هنا أقوى وأعلى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تراد على دمن الحياض فإن تعف</w:t>
      </w:r>
    </w:p>
    <w:p>
      <w:pPr>
        <w:pStyle w:val="BookText"/>
        <w:rPr/>
      </w:pPr>
      <w:r>
        <w:rPr>
          <w:rFonts w:ascii="Amiri" w:hAnsi="Amiri" w:eastAsia="Amiri" w:cs="Amiri"/>
          <w:color w:val="111111"/>
          <w:sz w:val="28"/>
          <w:sz w:val="28"/>
          <w:szCs w:val="28"/>
          <w:rtl w:val="true"/>
          <w:lang w:bidi="ar-SA"/>
        </w:rPr>
        <w:t xml:space="preserve">فإنّ المندّى رحلة فركوب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أى مكان تنديتنا </w:t>
      </w:r>
      <w:r>
        <w:rPr>
          <w:rStyle w:val="FootnoteAnchor"/>
          <w:rtl w:val="true"/>
        </w:rPr>
        <w:footnoteReference w:id="745"/>
      </w:r>
      <w:r>
        <w:rPr>
          <w:rFonts w:ascii="Amiri" w:hAnsi="Amiri" w:eastAsia="Amiri" w:cs="Amiri"/>
          <w:color w:val="111111"/>
          <w:sz w:val="28"/>
          <w:sz w:val="28"/>
          <w:szCs w:val="28"/>
          <w:rtl w:val="true"/>
          <w:lang w:bidi="ar-SA"/>
        </w:rPr>
        <w:t>إيّاها أن نرحلها ، فنركبها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تحيّة بينهم ضرب وجيع </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وخيل قد دلفت لها بخيل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ليست هناك تحيّة ، بل مكان التحيّة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جدب المندّى شئز المعوّه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اسم لموضع التندية أى جدب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أيضا ، والقول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باب مطّرد متقاود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ذكرت طرفا منه فى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تصريف أبى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أن الطريق 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قيس على كلامهم فهو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من قال فى العجّاج ورؤبة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قاسا اللغة وتصرّفا فيها ، وأقدما على ما لم يأت به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الفرزدق يلغز بالأبيات ، ويأمر بإلقائها على ابن أبى إسحاق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الكسائىّ أنه سأل بعض العرب عن أحد مطايب الجزور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مطيب ؛ وضحك الأعرابىّ من نفسه كيف تكلّف لهم ذلك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ضرب من </w:t>
      </w:r>
    </w:p>
    <w:p>
      <w:pPr>
        <w:pStyle w:val="BookText"/>
        <w:rPr/>
      </w:pPr>
      <w:r>
        <w:rPr>
          <w:rFonts w:ascii="Amiri" w:hAnsi="Amiri" w:eastAsia="Amiri" w:cs="Amiri"/>
          <w:color w:val="111111"/>
          <w:sz w:val="28"/>
          <w:sz w:val="28"/>
          <w:szCs w:val="28"/>
          <w:rtl w:val="true"/>
          <w:lang w:bidi="ar-SA"/>
        </w:rPr>
        <w:t>القياس ركبه الأعرابى ، حتى دعاه إلى الضحك من نفسه ، فى تعاطيه إيّاه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بكر أنّ منفعة الاشتقاق لصاحبه أن يسمع الرجل اللفظة فيشكّ فيها ، فإذا رأى الاشتقاق قابلا لها أنس بها وزال استيحاشه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إلا اعتماد فى تثبيت اللغة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أنك لو سمعت ظرف ، ولم تسمع يظرف ؛ هل كنت تتوقف عن أن تقول يظرف ، راكبا له غير مستحى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سمعت سلم ، ولم تسمع مضارعه ؛ أكنت ترع أو ترتدع أن تقول يسلم ، قياسا أقوى من كثير من سماع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 فاشية كثيرة</w:t>
      </w:r>
      <w:r>
        <w:rPr>
          <w:rFonts w:eastAsia="Amiri" w:cs="Amiri" w:ascii="Amiri" w:hAnsi="Amiri"/>
          <w:color w:val="111111"/>
          <w:sz w:val="28"/>
          <w:szCs w:val="28"/>
          <w:rtl w:val="true"/>
          <w:lang w:bidi="ar-SA"/>
        </w:rPr>
        <w:t>.</w:t>
      </w:r>
      <w:bookmarkStart w:id="218" w:name="pg14385_150613"/>
    </w:p>
    <w:p>
      <w:pPr>
        <w:pStyle w:val="Heading2"/>
        <w:numPr>
          <w:ilvl w:val="1"/>
          <w:numId w:val="1"/>
        </w:numPr>
        <w:rPr/>
      </w:pPr>
      <w:bookmarkStart w:id="219" w:name="__RefHeading___Toc7760614_3381743652"/>
      <w:bookmarkStart w:id="220" w:name="_Toc75"/>
      <w:bookmarkEnd w:id="218"/>
      <w:bookmarkEnd w:id="219"/>
      <w:r>
        <w:rPr>
          <w:rtl w:val="true"/>
        </w:rPr>
        <w:t>باب فى الفصيح يجتمع فى كلامه لغتان فصاعدا</w:t>
      </w:r>
      <w:bookmarkEnd w:id="220"/>
    </w:p>
    <w:p>
      <w:pPr>
        <w:pStyle w:val="BookText"/>
        <w:rPr/>
      </w:pPr>
      <w:r>
        <w:rPr>
          <w:rFonts w:ascii="Amiri" w:hAnsi="Amiri" w:eastAsia="Amiri" w:cs="Amiri"/>
          <w:color w:val="111111"/>
          <w:sz w:val="28"/>
          <w:sz w:val="28"/>
          <w:szCs w:val="28"/>
          <w:rtl w:val="true"/>
          <w:lang w:bidi="ar-SA"/>
        </w:rPr>
        <w:t xml:space="preserve">من ذلك قول لبيد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سقى قومى بنى مجد ، وأسقى</w:t>
      </w:r>
    </w:p>
    <w:p>
      <w:pPr>
        <w:pStyle w:val="BookText"/>
        <w:rPr/>
      </w:pPr>
      <w:r>
        <w:rPr>
          <w:rFonts w:ascii="Amiri" w:hAnsi="Amiri" w:eastAsia="Amiri" w:cs="Amiri"/>
          <w:color w:val="111111"/>
          <w:sz w:val="28"/>
          <w:sz w:val="28"/>
          <w:szCs w:val="28"/>
          <w:rtl w:val="true"/>
          <w:lang w:bidi="ar-SA"/>
        </w:rPr>
        <w:t xml:space="preserve">نميرا والقبائل من هلال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طوق فقد أوفى بذمّته</w:t>
      </w:r>
    </w:p>
    <w:p>
      <w:pPr>
        <w:pStyle w:val="BookText"/>
        <w:rPr/>
      </w:pPr>
      <w:r>
        <w:rPr>
          <w:rFonts w:ascii="Amiri" w:hAnsi="Amiri" w:eastAsia="Amiri" w:cs="Amiri"/>
          <w:color w:val="111111"/>
          <w:sz w:val="28"/>
          <w:sz w:val="28"/>
          <w:szCs w:val="28"/>
          <w:rtl w:val="true"/>
          <w:lang w:bidi="ar-SA"/>
        </w:rPr>
        <w:t xml:space="preserve">كما وفى بقلاص النجم حاديها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فظلت لدى البيت العتيق أخيلهو</w:t>
      </w:r>
    </w:p>
    <w:p>
      <w:pPr>
        <w:pStyle w:val="BookText"/>
        <w:rPr/>
      </w:pPr>
      <w:r>
        <w:rPr>
          <w:rFonts w:ascii="IRNazanin" w:hAnsi="IRNazanin" w:eastAsia="IRNazanin"/>
          <w:color w:val="111111"/>
          <w:sz w:val="28"/>
          <w:sz w:val="28"/>
          <w:szCs w:val="28"/>
          <w:rtl w:val="true"/>
          <w:lang w:bidi="fa-IR"/>
        </w:rPr>
        <w:t xml:space="preserve">ومطواى مشتاقان له أرقان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فهاتان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إثبات الواو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وتسكين الهاء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أبا الحسن زعم أنها لغة لأزد السّراة ، وإذا كان كذلك فهما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إسكان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حذف لحق بالصنعة الكلمة ؛ لكن ذاك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رويناه عن قطرب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وأشرب الماء ما بى نحو هو عطش</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لأنّ عيونه سيل واديها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زجل كأنه صوت حاد</w:t>
      </w:r>
    </w:p>
    <w:p>
      <w:pPr>
        <w:pStyle w:val="BookText"/>
        <w:rPr/>
      </w:pPr>
      <w:r>
        <w:rPr>
          <w:rFonts w:ascii="Amiri" w:hAnsi="Amiri" w:eastAsia="Amiri" w:cs="Amiri"/>
          <w:color w:val="111111"/>
          <w:sz w:val="28"/>
          <w:sz w:val="28"/>
          <w:szCs w:val="28"/>
          <w:rtl w:val="true"/>
          <w:lang w:bidi="ar-SA"/>
        </w:rPr>
        <w:t xml:space="preserve">إذا طلب الوسيقة أو زمير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فليس هذا لغتين ؛ لأنا لا نعلم رواية حذف هذه الواو وإبقاء الضمة قبلها لغة ، فينبغى أن يكون ذلك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مذهبا ولغة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يجب عندى وينبغى ألا يكون لغة ؛ لضعفه فى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ضعفه أنه ليس على مذهب الوصل ، ولا مذهب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الوصل فيوجب إثبات واوه كلقيتهو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الوقف فيوجب الإسكان كلقيته وكلمته ؛ فيجب أن يكون ذلك ضرورة للوزن ، لا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وأنشدنى الشجرىّ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ليرعى فى المخوف سوامنا</w:t>
      </w:r>
    </w:p>
    <w:p>
      <w:pPr>
        <w:pStyle w:val="BookText"/>
        <w:rPr/>
      </w:pPr>
      <w:r>
        <w:rPr>
          <w:rFonts w:ascii="Amiri" w:hAnsi="Amiri" w:eastAsia="Amiri" w:cs="Amiri"/>
          <w:color w:val="111111"/>
          <w:sz w:val="28"/>
          <w:sz w:val="28"/>
          <w:szCs w:val="28"/>
          <w:rtl w:val="true"/>
          <w:lang w:bidi="ar-SA"/>
        </w:rPr>
        <w:t>كأنه لم يشعر به من يحاربه</w:t>
      </w:r>
    </w:p>
    <w:p>
      <w:pPr>
        <w:pStyle w:val="BookText"/>
        <w:rPr/>
      </w:pPr>
      <w:r>
        <w:rPr>
          <w:rFonts w:ascii="Amiri" w:hAnsi="Amiri" w:eastAsia="Amiri" w:cs="Amiri"/>
          <w:color w:val="111111"/>
          <w:sz w:val="28"/>
          <w:sz w:val="28"/>
          <w:szCs w:val="28"/>
          <w:rtl w:val="true"/>
          <w:lang w:bidi="ar-SA"/>
        </w:rPr>
        <w:t xml:space="preserve">فاختلس ما بعد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ومطل ما بعد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واختلاس ذلك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به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 وبغدان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مغدان ؛ وطبرزل ، وطبرزن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وأعصر ، ويعصر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والطنفسة ، والطنفسة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لغتان أو ثلاث أكثر من أن يحاط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يجتمع فى لغة رجل واحد لغتان فصيحتان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فينبغى أن تتأمّل حال كلامه ؛ فإن كانت اللفظتان فى كلامه متساويتين فى الاستعمال ، كثرتهما واحدة ، فإنّ أخلق الأمر به أن تكون قبيلته تواضعت فى ذلك المعنى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ذينك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p>
    <w:p>
      <w:pPr>
        <w:pStyle w:val="BookText"/>
        <w:rPr/>
      </w:pPr>
      <w:r>
        <w:rPr>
          <w:rFonts w:ascii="Amiri" w:hAnsi="Amiri" w:eastAsia="Amiri" w:cs="Amiri"/>
          <w:color w:val="111111"/>
          <w:sz w:val="28"/>
          <w:sz w:val="28"/>
          <w:szCs w:val="28"/>
          <w:rtl w:val="true"/>
          <w:lang w:bidi="ar-SA"/>
        </w:rPr>
        <w:t>العرب قد تفعل ذلك للحاجة إليه فى أوزان أشعارها ، وسعة تصرّف أقوالها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تكون لغته فى الأصل إحداهما ، ثم إنه استفاد الأخرى من قبيلة أخرى ، وطال بها عهده ، وكثر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المدّة واتصال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إحدى اللفظتين أكثر فى كلامه من صاحبتها فأخلق الحالين به فى ذلك أن تكون القليلة فى الاستعمال هى المفادة ، والكثيرة هى الأولى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وقد يمكن فى هذا أيضا أن تكون القلى منهما إنما قلّت فى استعماله لضعفها فى نفسه ، وشذوذها عن قياسه ، وإن كانتا جميعا لغتين له ولقبيلته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من مذهبهم أن يستعملوا من اللغة ما غيره أقوى فى القياس منه ؛ ألا ترى إلى حكاية أبى العباس عن عمارة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النهار ، وأن أبا العباس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 لكان أوزن ؛ أى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يدلك على أنهم قد يتكلّمون بما غيره عندهم أقوى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لاستخفافهم الأضعف ؛ إذ لو لا ذلك لكان الأقوى أحقّ وأحرى ؛ كما أنهم لا يستعملون المجاز إلا لضرب من المبالغة ؛ إذ لو لا ذلك لكانت الحقيقة أولى من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كثر على المعنى الواحد ألفاظ مختلفة فسمعت فى لغة إنسان واحد فإن أخرى ذلك أن يكون قد أفاد أكثرها أو طرفا منها ؛ من حيث كانت القبيلة الواحدة لا تتواطأ فى المعنى الواحد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غالب الأمر ، وإن كان الآخر فى وجه من القياس جائزا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كما جاء عنهم فى أسماء الأسد والسيف والخمر وغير ذلك ، وكما تنحرف الصيغة واللفظ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رغوة اللبن ، ورغوته ، ورغوته ، ورغاوته ، ورغاوته ، ورغايته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الذروح ، والذرّوح ، والذّرّيح ، والذرّاح ، والذرّح ، والذرنوح ، والذرحرح ، والذرّحرح </w:t>
      </w:r>
      <w:r>
        <w:rPr>
          <w:rStyle w:val="FootnoteAnchor"/>
          <w:rtl w:val="true"/>
        </w:rPr>
        <w:footnoteReference w:id="752"/>
      </w:r>
      <w:r>
        <w:rPr>
          <w:rFonts w:ascii="Amiri" w:hAnsi="Amiri" w:eastAsia="Amiri" w:cs="Amiri"/>
          <w:color w:val="111111"/>
          <w:sz w:val="28"/>
          <w:sz w:val="28"/>
          <w:szCs w:val="28"/>
          <w:rtl w:val="true"/>
          <w:lang w:bidi="ar-SA"/>
        </w:rPr>
        <w:t>؛ روينا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من عل ، ومن عل ، ومن علا ، ومن علو ، ومن علو ، ومن علو ، ومن علو ، ومن عال ، ومن معال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أرادوا النكرة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من هذا ونحوه </w:t>
      </w:r>
    </w:p>
    <w:p>
      <w:pPr>
        <w:pStyle w:val="BookText"/>
        <w:rPr/>
      </w:pPr>
      <w:r>
        <w:rPr>
          <w:rFonts w:ascii="Amiri" w:hAnsi="Amiri" w:eastAsia="Amiri" w:cs="Amiri"/>
          <w:color w:val="111111"/>
          <w:sz w:val="28"/>
          <w:sz w:val="28"/>
          <w:szCs w:val="28"/>
          <w:rtl w:val="true"/>
          <w:lang w:bidi="ar-SA"/>
        </w:rPr>
        <w:t>أشباه له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كثرت الألفاظ على المعنى الواحد كان ذلك أولى بأن تكون لغات لجماعات ، اجتمعت لإنسان واحد ، من هنّا 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عن الأصمعىّ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رجلان فى الصقر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فتراضيا بأوّل وارد عليهما فحكيا له ما 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كما قلتما ؛ إنما هو الزّقر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كل واحد من الثلاثة ، كيف أفاد فى هذه الحال إلى لغته لغتين أخريين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تتداخل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لذلك بابا بإذن الله عزوجل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وضح ما أردنا بيانه من حال اجتماع اللغتين أو اللغات فى كلام الواحد من العرب</w:t>
      </w:r>
      <w:r>
        <w:rPr>
          <w:rFonts w:eastAsia="Amiri" w:cs="Amiri" w:ascii="Amiri" w:hAnsi="Amiri"/>
          <w:color w:val="111111"/>
          <w:sz w:val="28"/>
          <w:szCs w:val="28"/>
          <w:rtl w:val="true"/>
          <w:lang w:bidi="ar-SA"/>
        </w:rPr>
        <w:t>.</w:t>
      </w:r>
      <w:bookmarkStart w:id="221" w:name="pg14385_150617"/>
    </w:p>
    <w:p>
      <w:pPr>
        <w:pStyle w:val="Heading2"/>
        <w:numPr>
          <w:ilvl w:val="1"/>
          <w:numId w:val="1"/>
        </w:numPr>
        <w:rPr/>
      </w:pPr>
      <w:bookmarkStart w:id="222" w:name="__RefHeading___Toc7760616_3381743652"/>
      <w:bookmarkStart w:id="223" w:name="_Toc76"/>
      <w:bookmarkEnd w:id="221"/>
      <w:bookmarkEnd w:id="222"/>
      <w:r>
        <w:rPr>
          <w:rtl w:val="true"/>
        </w:rPr>
        <w:t>باب فى تركب اللغات</w:t>
      </w:r>
      <w:bookmarkEnd w:id="223"/>
    </w:p>
    <w:p>
      <w:pPr>
        <w:pStyle w:val="BookText"/>
        <w:rPr/>
      </w:pPr>
      <w:r>
        <w:rPr>
          <w:rFonts w:ascii="Amiri" w:hAnsi="Amiri" w:eastAsia="Amiri" w:cs="Amiri"/>
          <w:color w:val="111111"/>
          <w:sz w:val="28"/>
          <w:sz w:val="28"/>
          <w:szCs w:val="28"/>
          <w:rtl w:val="true"/>
          <w:lang w:bidi="ar-SA"/>
        </w:rPr>
        <w:t>اعلم أن هذا موضع قد دعا أقواما ضعف نظرهم ، وخفّت إلى تلقّى ظاهر هذه اللغة أفهامهم ، أن جمعوا أشياء على وجه الشذوذ عندهم ، وادّعوا أنها موضوعة فى أصل اللغة على ما سمعوه بأخرة من أصحابها ، وأنسوا ما كان ينبغى أن يذكروه ، وأضاعوا ما كان واجبا أن يحفظوه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تراهم كيف ذكروا فى الشذوذ ما جاء على فعل يفعل ؛ نحو نعم ينعم ، ودمت تدوم ، ومتّ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أيضا فيما جاء من فعل يفعل ، وليس عينه ولا لامه حرفا حلقيّا ؛ نحو قلى يقلى ، وسلا يسلى ، وجبى يجبى ، وركن يركن ، وقنط يقنط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عدّوه شاذا ما ذكروه من فعل فهو فاعل ؛ نحو طهر فهو طاهر ، وشعر فهو شاعر ، وحمض فهو حامض ، وعقرت المرأة فهى عاقر ؛ ولذلك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أكثر ذلك وعامّته إنما هو لغات تداخلت فتركّبت ، على ما قدّمناه فى الباب الذى هذا الباب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ينبغى أن يعتقد ، وهو أشبه بحكمة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قد دلّت الدلالة على وجوب مخالفة صيغة الماضى لصيغة المضارع ؛ إذ الغرض فى صيغ هذه المثل إنما هو لإفادة الأزمنة ، فجعل لكل زمان مثال مخالف لصاحبه ، وكلّما ازداد الخلاف كانت فى ذلك قوّة الدلالة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أن جعلوا بإزاء حركة فاء الماضى سكون فاء المضارع ، وخالفوا بين عينيهما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يضرب ، وقتل يقتل ، وعلم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يدحرج ؛ فحرّكوا فاء المضارع والماضى جميعا ، وسكّنوا عينيهما أيضا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فعلوا ذلك فى الثلاثيّ الذى هو أكثر استعمالا ، وأعمّ تصرّفا ، وهو كالأصل للرباعىّ ، لم يبالوا ما فوق ذلك ممّا جاوز الثلاثة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أيضا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يتقطّع ، وتقاعس يتقاعس ، وتدهور يتدهور ، ونحو ذلك ؛ لأنهم أحكموا الأصل الأوّل الذى هو الثلاثيّ ، فقلّ حفلهم بما وراءه ؛ كما أنهم لمّا أحكموا أمر المذكور فى التثنية ، فصاغوها على ألفها ، لم يحفلوا بما عرض فى المؤنّث من اعتراض علم التأنيث بين الاسم وبين ما هو مصوغ عليه من </w:t>
      </w:r>
    </w:p>
    <w:p>
      <w:pPr>
        <w:pStyle w:val="BookText"/>
        <w:rPr/>
      </w:pPr>
      <w:r>
        <w:rPr>
          <w:rFonts w:ascii="IRNazanin" w:hAnsi="IRNazanin" w:eastAsia="IRNazanin"/>
          <w:color w:val="111111"/>
          <w:sz w:val="28"/>
          <w:sz w:val="28"/>
          <w:szCs w:val="28"/>
          <w:rtl w:val="true"/>
          <w:lang w:bidi="fa-IR"/>
        </w:rPr>
        <w:t>علمها ؛ نحو قائمتان وقاعدتان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نجد فى الثلاثيّ ما تكون حركة عينيه فى الماضى والمضارع سواء ، وهو باب فعل ؛ نحو كرم يكرم ، وظرف يظرف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فاؤه فى المضارع ساكنة ، وأمّا موافقة حركة عينيه فلأنه ضرب قائم فى الثلاثيّ برأسه ؛ ألا تراه غير متعدّ البتّة ، وأكثر باب فعل وفعل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هذا مخالفا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أقوى وأكثر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خولف بينهما وبينه ، فوفّق بين حركتى عينيه ، وخولف بين حركتى عينيهما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وجوب خلاف صيغة الماضى صيغة المضارع وجب أن يكون ما جاء من نحو سلا يسلى ، وقلى يقلى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التقت</w:t>
      </w:r>
    </w:p>
    <w:p>
      <w:pPr>
        <w:pStyle w:val="BookText"/>
        <w:rPr/>
      </w:pPr>
      <w:r>
        <w:rPr>
          <w:rFonts w:ascii="Amiri" w:hAnsi="Amiri" w:eastAsia="Amiri" w:cs="Amiri"/>
          <w:color w:val="111111"/>
          <w:sz w:val="28"/>
          <w:sz w:val="28"/>
          <w:szCs w:val="28"/>
          <w:rtl w:val="true"/>
          <w:lang w:bidi="ar-SA"/>
        </w:rPr>
        <w:t>فيه حركتا عينيه منظورا فى أمره ، ومحكوما عليه بواجبه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قليت الرجل وقليته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قليته فإنه يقول أقليه ، ومن قال قليته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أسلوه ؛ ومن قال سليته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أسلاه ، ثم تلاقى أصحاب اللغتين فسمع هذا لغة هذا ، وهذا لغة هذا ، فأخذ كل واحد منهما من صاحبه ما ضمّه إلى لغته ، فتركّبت هناك لغة ثالثة ؛ كأنّ من يقول سلا أخذ مضارع من يقول سلى ، فصار فى لغته سلا يسلى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على هذا أن يأخذ من يقول سلى مضارع من يقول سلا ، فيجىء من هذا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سلى يسلو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ذلك أن الفعل إذا أزيل ماضيه عن أصله ، سرى ذلك فى مضارعه ، وإذا اعتلّ مضارعه سرى ذلك فى ماضيه ؛ إذ كانت هذه المثل تجرى عندهم مجرى المثال الواحد ؛ ألا تراهم لمّا أعلّوا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أعلّوا أيضا مضارعه ، فقالوا يشقيان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أعلّوا أيضا أغريت ؛ ولمّا أعلّوا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أعلّوا أيضا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سليت تسلو ، فيعلّوا الماضى ويصحّحوا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محوت تمحى ، وبأوت تبأى ، وسعيت تسعى ، ونأيت تنأى ؛ فصحّحوا الماضى وأعلّوا المستقبل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إعلال الحرفين إلى الألف لا يخرجهما كل الإخراج عن أصلهما ؛ ألا ترى أن الألف حرف ينصرف إليه عن الياء والواو جميعا ، فليس للألف خصوص </w:t>
      </w:r>
    </w:p>
    <w:p>
      <w:pPr>
        <w:pStyle w:val="BookText"/>
        <w:rPr/>
      </w:pPr>
      <w:r>
        <w:rPr>
          <w:rFonts w:ascii="Amiri" w:hAnsi="Amiri" w:eastAsia="Amiri" w:cs="Amiri"/>
          <w:color w:val="111111"/>
          <w:sz w:val="28"/>
          <w:sz w:val="28"/>
          <w:szCs w:val="28"/>
          <w:rtl w:val="true"/>
          <w:lang w:bidi="ar-SA"/>
        </w:rPr>
        <w:t>بأحد حرفى العلّة ، فإذا قلب واحد منهما إليه فكأنه مقرّ على بابه ؛ ألا ترى أن الألف لا تكون أصلا فى الأسماء ولا فى الأفعال ، وإنما هى مؤذنة بما هى بدل منه ، وكأنها هى هو ؛ وليست كذلك الواو والياء ؛ لأن كل واحدة منهما قد تكون أصلا كما تكون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أخرجت الواو إلى الياء اعتدّ ذلك ؛ لأنك أخرجتها إلى صورة تكون الأصول عليها ، والألف لا تكون أصلا أبدا فيهما ، فكأنها هى ما قلبت عنه البتّة ؛ فاعرف ذلك ، فإن أحدا من أصحابنا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يدلّك على صحّة الحال فى 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يغزو ، ورمى يرمى ، فأعلّوا الماضى بالقلب ، ولم يقلبوا المضارع ، لمّا كان اعتلال لام الماضى إنما هو بقلبها ألفا ، والألف لدلالتها على ما قلبت عنه كأنها هى هو ، فكأن لا قلب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استنكارهم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سليت تسلو ؛ لئلا يقلبوا فى الماضى ولا يقلبوا فى المضارع أنهم قد جاءوا فى الصحيح بذلك لمّا لم يكن فيه من قلب الحرف فى الماضى ، وترك قلبه فى المضارع ما جفا عليهم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ينعم ، وفضل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فى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تموت ، ودمت تدوم ؛ وحكى فى الصحيح أيضا حضر القاضى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فى الأصل ماضى ينعم ، وينعم فى الأصل مضارع نعم ، ثم تداخلت اللغتان ، فاستضاف من يقول نعم لغة من يقول ينعم ، فحدثت هناك لغة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على هذا أن يستضيف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مضارع من يقول نعم ، فتركّب من هذا أيضا لغة ثالثة ؛ وهى نعم ينعم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هذا أن فعل لا يختلف مضارعه أبدا ، وليس كذلك نعم ؛ لأن نعم قد يأتى فيه ينعم وينعم جميعا ، فاحتمل خلاف مضارعه ، وفعل لا يحتمل مضارعه الخلاف ؛ ألا تراك كيف تحذف فاء وعد فى يعد ؛ لوقوعها بين ياء وكسرة ، وأنت مع ذلك تصحّح نحو وضؤ ووطؤ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يوضؤ ويوطئ ، وإن وقعت الواو بين ياء وضمة ، ومعلوم أن الضمّة أثقل من الكسرة ، لكنه لمّا كان مضارع فعل لا يجيء مختلفا لم يحذفوا فاء وضؤ ، ولا وطؤ ، ولا وضع ؛ لئلا يختلف باب ليس من عادته أن يجيء مختلفا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كسروا عين ينعم ، وليس فى ماضيه إلا نعم ، ونعم ، وكل واحد من فعل وفعل ليس له حظّ من باب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طريقه غير طريق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ينعم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ماض وزنه فعل ، غير أنهم لم ينطقوا به استغناء عنه بنعم ونعم ، كما استغنوا بترك عن وذر ، وودع ، وكما استغنوا بملامح عن تكسير لمحة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فعل فى هذا داخلا على فعل ؛ فكما أن فعل بابه يفعل ، كذلك شبّهوا بعض فعل به فكسروا عين مضارعه ، كما ضمّوا فى ظرف عين ماضيه ومضارعه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ينعم فى هذا محمول على كرم يكرم ، كما دخل يفعل فيما ماضيه فعل ؛ نحو قتل يقتل على باب يشرف ويظرف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باب يفعل إنما هو لما ماضيه فعل ، ثم دخلت يفعل فى فعل على يفعل ؛ لأن ضرب يضرب أقيس من قتل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ما ماضيه فعل إنما بابه فتح عين مضارعه ؛ نحو ركب يركب ، وشرب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فتح المضارع لكسر الماضى ، فكذلك أيضا ينبغى أن يكسر المضارع لفتح 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دخلت يفعل فى باب فعل على يفعل من حيث كانت كل واحدة من الضمّة والكسرة مخالفة للفتحة ، ولمّا آثروا خلاف حركة عين المضارع لحركة عين الماضى ووجدوا الضمة مخالفة للفتحة خلاف الكسرة لها عدلوا فى بعض ذاك إليها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يقتل ، ودخل يدخل ، وخرج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أرى أنّ يفعل فيما ماضيه فعل فى غير المتعدّى أقيس من يفعل ؛ فضرب يضرب إذا أقيس من قتل يقتل ، وقعد يقعد أقيس من جلس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يفعل إنما هى فى الأصل لما لا يتعدّى ؛ نحو كرم يكرم ، على ما شرحنا من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كان أن يكون فى غير المتعدّى فيما ماضيه فعل أولى وأقيس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ونحن نعلم أن يفعل فى المضاعف المتعدّى أكثر من يفعل ؛ نحو شدّه يشدّه ، ومدّه يمدّه ، وقدّه يقدّه ، وجزّه يجزّه ، وعزّه يعزّه ، وأزّه يؤزّه ، وعمّه يعمّه ، وأمّه يؤمّه ، وضمّه يضمّه ، وحلّه يحلّه ، وسلّه يسلّه ، وتلّه يتلّه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فى المضاعف قليل محفوظ ، نحو هرّه يهرّه ، وعلّه يعلّه ، وأحرف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وجميعها يجوز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علّه يعلّه ، وهرّه يهرّه ؛ إلا حبّه يحبّه فإنه </w:t>
      </w:r>
    </w:p>
    <w:p>
      <w:pPr>
        <w:pStyle w:val="BookText"/>
        <w:rPr/>
      </w:pPr>
      <w:r>
        <w:rPr>
          <w:rFonts w:ascii="Amiri" w:hAnsi="Amiri" w:eastAsia="Amiri" w:cs="Amiri"/>
          <w:color w:val="111111"/>
          <w:sz w:val="28"/>
          <w:sz w:val="28"/>
          <w:szCs w:val="28"/>
          <w:rtl w:val="true"/>
          <w:lang w:bidi="ar-SA"/>
        </w:rPr>
        <w:t>مكسور المضارع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هذا فى المضاعف لاعتلاله ، والمعتلّ كثيرا ما يأتى مخالفا للصحيح ؛ نحو سيّد ، وميّت ، وقضاة ، وغزاة ، ودام ديمومة ، وسار سيرورة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عرض قلنا فيه ، ولنعد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قولهم قنط يقنط ، إنما هو لغتان تداخلتا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قنط يقنط لغة ، وقنط يقنط أخرى ، ثم تداخلتا فتركّبت لغة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قال قنط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يقنط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 يقنط ؛ لأن آخذا إلى لغته لغة غيره قد يجوز أن يقتصر على بعض اللغة التى أضافها إلى لغته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حسب يحسب ، ويئس ييئس ، ويبس ييبس فمشبّه بباب كرم يكرم ، على ما قلنا فى نعم ينعم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متّ تموت ، ودمت تدوم ، وإنما تدوم وتموت على من قال متّ ودمت ، وأمّا مت ودمت فمضارعهما تمات وتدام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ميّ لا غرو ولا ملاما</w:t>
      </w:r>
    </w:p>
    <w:p>
      <w:pPr>
        <w:pStyle w:val="BookText"/>
        <w:rPr/>
      </w:pPr>
      <w:r>
        <w:rPr>
          <w:rFonts w:ascii="Amiri" w:hAnsi="Amiri" w:eastAsia="Amiri" w:cs="Amiri"/>
          <w:color w:val="111111"/>
          <w:sz w:val="28"/>
          <w:sz w:val="28"/>
          <w:szCs w:val="28"/>
          <w:rtl w:val="true"/>
          <w:lang w:bidi="ar-SA"/>
        </w:rPr>
        <w:t xml:space="preserve">فى الحبّ إن الحبّ لن يداما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يا سيّدة البنات</w:t>
      </w:r>
    </w:p>
    <w:p>
      <w:pPr>
        <w:pStyle w:val="BookText"/>
        <w:rPr/>
      </w:pPr>
      <w:r>
        <w:rPr>
          <w:rFonts w:ascii="Amiri" w:hAnsi="Amiri" w:eastAsia="Amiri" w:cs="Amiri"/>
          <w:color w:val="111111"/>
          <w:sz w:val="28"/>
          <w:sz w:val="28"/>
          <w:szCs w:val="28"/>
          <w:rtl w:val="true"/>
          <w:lang w:bidi="ar-SA"/>
        </w:rPr>
        <w:t xml:space="preserve">عيشى ولا يؤمن أن تمانى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ثم تلاقى صاحبا اللغتين ، فاستضاف هذا بعض لغة هذا ، وهذا بعض لغة هذا ، فتركّبت لغة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أخوين من بنى سليم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ينمو ، ثم سألت بنى سليم عنه فلم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زيد لرجل من بنى عقيل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تعلمى ما ظلت بالقوم واقفا</w:t>
      </w:r>
    </w:p>
    <w:p>
      <w:pPr>
        <w:pStyle w:val="BookText"/>
        <w:rPr/>
      </w:pPr>
      <w:r>
        <w:rPr>
          <w:rFonts w:ascii="IRNazanin" w:hAnsi="IRNazanin" w:eastAsia="IRNazanin"/>
          <w:color w:val="111111"/>
          <w:sz w:val="28"/>
          <w:sz w:val="28"/>
          <w:szCs w:val="28"/>
          <w:rtl w:val="true"/>
          <w:lang w:bidi="fa-IR"/>
        </w:rPr>
        <w:t xml:space="preserve">على طلل أضحت معارفه قفرا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فكسروا الظاء فى إنشادهم وليس من لغتهم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القول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فهو شاعر ، وحمض فهو حامض ، وخثر فهو </w:t>
      </w:r>
    </w:p>
    <w:p>
      <w:pPr>
        <w:pStyle w:val="BookText"/>
        <w:rPr/>
      </w:pPr>
      <w:r>
        <w:rPr>
          <w:rFonts w:ascii="Amiri" w:hAnsi="Amiri" w:eastAsia="Amiri" w:cs="Amiri"/>
          <w:color w:val="111111"/>
          <w:sz w:val="28"/>
          <w:sz w:val="28"/>
          <w:szCs w:val="28"/>
          <w:rtl w:val="true"/>
          <w:lang w:bidi="ar-SA"/>
        </w:rPr>
        <w:t xml:space="preserve">خاثر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على نحو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خثر وخثر ، وحمض وحمض ، وشعّر وشعر ، وطهر وطهر ، فجاء شاعر ، وحامض ، وخاثر ، وطاهر على حمض ، وشعر ، وخثر ، وطهر ، ثم استغنى بفاعل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فى أنفسهم وعلى بال من تصوّرهم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تكسيرهم 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لمّا كان فاعل هنا واقعا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تكسيره ؛ ليكون ذلك أمارة ودليلا على إرادته ، وأنه مغن عنه ، وبدل منه ؛ كما صحّح العواور ليكون دليلا على إرادة الياء فى العواوير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من لا يقول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لمّا كان العلم إنما يكون الوصف به بعد المزاولة له وطول الملابسة صار كأنه غريزة ، ولم يكن على أوّل دخوله فيه ، ولو كان كذلك لكان متعلّما لا عالما ، فلمّا خرج بالغريزة إلى باب فعل صار عالم فى المعنى كعليم ، فكسّر تكسيره ، ثم حملوا عليه ضدّه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جهلاء كعلماء ، وصار علماء كحلماء ؛ لأن العلم محلمة لصاحبه ، وعلى ذلك جاء عنهم فاحش وفحشاء ، 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الفحش ضربا من ضروب الجهل ، ونقيضا للحلم ؛ أنشد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علمت فحشاء جهله </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ممغوثة أعراضهم ممرطلة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غسا يغسى ، وجبى يجبى ، فإنه كأبى 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شبّهوا الألف فى آخره بالهمزة فى قرأ يقرأ ، وهدأ يهدأ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 غسى يغسى ، فقد يجوز أن يكون غسا يغسى من التركّب الذى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جبى يجبى ، وقد أنشد أبو 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إبلى ما ذا مه فتأبيه </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رواء ونصى حوليه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به على وجه القياس ، كأتى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رويناه عنه ، وقد تقدم ذكره ، وأننى </w:t>
      </w:r>
    </w:p>
    <w:p>
      <w:pPr>
        <w:pStyle w:val="BookText"/>
        <w:rPr/>
      </w:pPr>
      <w:r>
        <w:rPr>
          <w:rFonts w:ascii="Amiri" w:hAnsi="Amiri" w:eastAsia="Amiri" w:cs="Amiri"/>
          <w:color w:val="111111"/>
          <w:sz w:val="28"/>
          <w:sz w:val="28"/>
          <w:szCs w:val="28"/>
          <w:rtl w:val="true"/>
          <w:lang w:bidi="ar-SA"/>
        </w:rPr>
        <w:t xml:space="preserve">قد شرحت حال هذا الرجز فى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النوادر الممتعة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العرب يختلف أحوالها فى تلقّى الواحد منها لغة غيره ؛ فمنهم من يخفّ ويسرع قبول ما يسمعه ، ومنهم من يستعصم فيقيم على لغته البتّة ، ومنهم من إذا طال تكرر لغة غيره عليه لصقت به ، ووجدت فى كلامه ؛ ألا ترى إلى قول رسول الله صلى‌الله‌عليه‌وسلم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نبئ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بنبيء الله ولكننى نبىّ الله</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وذلك أنه عليه الصلاة والسلام أنكر الهمز فى اسمه فردّه على قائله ، لأنه لم يدر بم سمّاه ، فأشفق أن يمسك على ذلك ، وفيه شيء يتعلق بالشرع ، فيكون بالإمساك عنه مبيح محظور ، أو حاظر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بكر محمد بن الحسن عن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أبو عبد الله بن الأعرابىّ وأبو زياد الكلابىّ على الجسر ببغداد ، فسأل أبو زياد أبا عبد الله عن قول النابغة الذبيانىّ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ظهر مبناة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يطوف بها وسط اللطيمة بائع</w:t>
      </w:r>
    </w:p>
    <w:p>
      <w:pPr>
        <w:pStyle w:val="BookText"/>
        <w:rPr/>
      </w:pPr>
      <w:r>
        <w:rPr>
          <w:rFonts w:ascii="Amiri" w:hAnsi="Amiri" w:eastAsia="Amiri" w:cs="Amiri"/>
          <w:color w:val="111111"/>
          <w:sz w:val="28"/>
          <w:sz w:val="28"/>
          <w:szCs w:val="28"/>
          <w:rtl w:val="true"/>
          <w:lang w:bidi="ar-SA"/>
        </w:rPr>
        <w:t xml:space="preserve">والمبناة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أو النطع يبسطه التاجر على بيعه ، وكانوا يجعلون الحصر على الأنطاع يطوفون بها ، وإنما سميت بمناة لأنها تتخذ من أدم يوصل بعضها ببعض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فقال أبو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النطع ، فقال أبو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أفلا ترى كيف أنكر غير لغته على قرب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وحدّثنى أبو إسحاق إبراهيم بن أحمد عن أبى بكر محمد بن هارون الرّويانى </w:t>
      </w:r>
    </w:p>
    <w:p>
      <w:pPr>
        <w:pStyle w:val="BookText"/>
        <w:rPr/>
      </w:pPr>
      <w:r>
        <w:rPr>
          <w:rFonts w:ascii="Amiri" w:hAnsi="Amiri" w:eastAsia="Amiri" w:cs="Amiri"/>
          <w:color w:val="111111"/>
          <w:sz w:val="28"/>
          <w:sz w:val="28"/>
          <w:szCs w:val="28"/>
          <w:rtl w:val="true"/>
          <w:lang w:bidi="ar-SA"/>
        </w:rPr>
        <w:t>على ظهر مبناة جديد سيورها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الأعرابى</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القصة فى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أعرابىّ بالحرم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طيبى لهم وحسن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 فقال طيبى ، قلت طوبى ، قال طيبى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علىّ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طوطو ، فقال طى 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استعصام هذا الأعرابىّ بلغته وتركه متابعة أبى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المرفوع فى ذلك ؛ وهو سؤال أبى عمرو أبا خيرة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 الله عرقاتهم </w:t>
      </w:r>
      <w:r>
        <w:rPr>
          <w:rStyle w:val="FootnoteAnchor"/>
          <w:rtl w:val="true"/>
        </w:rPr>
        <w:footnoteReference w:id="759"/>
      </w:r>
      <w:r>
        <w:rPr>
          <w:rFonts w:ascii="Amiri" w:hAnsi="Amiri" w:eastAsia="Amiri" w:cs="Amiri"/>
          <w:color w:val="111111"/>
          <w:sz w:val="28"/>
          <w:sz w:val="28"/>
          <w:szCs w:val="28"/>
          <w:rtl w:val="true"/>
          <w:lang w:bidi="ar-SA"/>
        </w:rPr>
        <w:t xml:space="preserve">؛ فنصب أبو خيرة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أبا خيرة ، لان جلدك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أبا عمرو استضعف النصب بعد ما كان سمعها منه بالجرّ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رواها فيما بعد أبو عمرو بالنصب والجرّ ، فإمّا أن يكون سمع النصب من غير أبى خيرة ممن يرضى عربيّته ، وإما أن يكون قوى فى نفسه ما سمعه من أبى خيرة من 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أيضا أن يكون قد أقام الضعف فى نفسه فحكى النصب على اعتقاده ضعفه ، وذلك أن الأعرابىّ قد ينطق بالكلمة يعتقد أن غيرها أقوى فى نفسه منها ؛ ألا ترى أن أبا العباس حكى عن عمارة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ما أردت؟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النهار ، فقلت له فهلا قلته؟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 لكان أوزن ؛ أى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هذه الحكاية للحاجة إليها فى موضع آخر ؛ ولا تستنكر إعادة الحكاية ، فربما كان فى الواحدة عدّة أماكن مختلفة يحتاج فيها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عقرت فهى عاقر ؛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بجار على الفعل جريان قائم وقاعد عليه ، وإنما هو اسم بمعنى النسب بمنزلة امرأة طاهر ، وحائض ، وطالق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فهى طالق ؛ فليس عاقر من عقرت بمنزلة حامض من حمض ، ولا خاثر من خثر ، ولا طاهر من طهر ، ولا شاعر من شعر ؛ لأن كل واحد من هذه هو اسم الفاعل ، وهو جار على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فاستغنى به عما يجرى على فعل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على ما قدّمناه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حائض بالهمزة يحكم بأنه جار </w:t>
      </w:r>
    </w:p>
    <w:p>
      <w:pPr>
        <w:pStyle w:val="BookText"/>
        <w:rPr/>
      </w:pPr>
      <w:r>
        <w:rPr>
          <w:rFonts w:ascii="Amiri" w:hAnsi="Amiri" w:eastAsia="Amiri" w:cs="Amiri"/>
          <w:color w:val="111111"/>
          <w:sz w:val="28"/>
          <w:sz w:val="28"/>
          <w:szCs w:val="28"/>
          <w:rtl w:val="true"/>
          <w:lang w:bidi="ar-SA"/>
        </w:rPr>
        <w:t>على حاضت ؛ لاعتلال عين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صورة فاعل مما عينه معتلّة لا يجيء إلا مهموزا ، جرى على الفعل أو لم يجر ؛ لأن بابه أن يجرى عليه ، فحملوا ما ليس جاريا عليه ، على حكم الجارى عليه ؛ لغلبته إيّاه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هذا فيما مضى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فاعرف ما رسمت لك ، واحمل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يجيء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كثير ، وهذا طريق قياسه</w:t>
      </w:r>
      <w:r>
        <w:rPr>
          <w:rFonts w:eastAsia="Amiri" w:cs="Amiri" w:ascii="Amiri" w:hAnsi="Amiri"/>
          <w:color w:val="111111"/>
          <w:sz w:val="28"/>
          <w:szCs w:val="28"/>
          <w:rtl w:val="true"/>
          <w:lang w:bidi="ar-SA"/>
        </w:rPr>
        <w:t>.</w:t>
      </w:r>
      <w:bookmarkStart w:id="224" w:name="pg14385_150626"/>
    </w:p>
    <w:p>
      <w:pPr>
        <w:pStyle w:val="Heading2"/>
        <w:numPr>
          <w:ilvl w:val="1"/>
          <w:numId w:val="1"/>
        </w:numPr>
        <w:rPr/>
      </w:pPr>
      <w:bookmarkStart w:id="225" w:name="__RefHeading___Toc7760618_3381743652"/>
      <w:bookmarkStart w:id="226" w:name="_Toc77"/>
      <w:bookmarkEnd w:id="224"/>
      <w:bookmarkEnd w:id="225"/>
      <w:r>
        <w:rPr>
          <w:rtl w:val="true"/>
        </w:rPr>
        <w:t>(</w:t>
      </w:r>
      <w:r>
        <w:rPr>
          <w:rtl w:val="true"/>
        </w:rPr>
        <w:t>باب فيما يرد</w:t>
      </w:r>
      <w:r>
        <w:rPr>
          <w:rtl w:val="true"/>
        </w:rPr>
        <w:t xml:space="preserve">) </w:t>
      </w:r>
      <w:r>
        <w:rPr>
          <w:rtl w:val="true"/>
        </w:rPr>
        <w:t>عن العربى مخالفا لما عليه الجمهور</w:t>
      </w:r>
      <w:bookmarkEnd w:id="226"/>
    </w:p>
    <w:p>
      <w:pPr>
        <w:pStyle w:val="BookText"/>
        <w:rPr/>
      </w:pPr>
      <w:r>
        <w:rPr>
          <w:rFonts w:ascii="Amiri" w:hAnsi="Amiri" w:eastAsia="Amiri" w:cs="Amiri"/>
          <w:color w:val="111111"/>
          <w:sz w:val="28"/>
          <w:sz w:val="28"/>
          <w:szCs w:val="28"/>
          <w:rtl w:val="true"/>
          <w:lang w:bidi="ar-SA"/>
        </w:rPr>
        <w:t>إذا اتّفق شيء من ذلك نظر فى حال ذلك العربىّ وفيما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الإنسان فصيحا فى جميع ما عدا ذلك القدر الذى انفرد به ، وكان ما أورده ممّا يقبله القياس ، إلا أنه لم يرد به استعمال إلا من جهة ذلك الإنسان ، فإنّ الأولى فى ذلك أن يحسن الظنّ به ، ولا يحمل على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ذلك له ، وليس مسوّغا أن يرتجل لغة لنفسه؟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يمكن أن يكون ذلك وقع إليه من لغة قديمة قد طال عهدها ، وعفا رسمها ، وتأبّدت </w:t>
      </w:r>
      <w:r>
        <w:rPr>
          <w:rStyle w:val="FootnoteAnchor"/>
          <w:rtl w:val="true"/>
        </w:rPr>
        <w:footnoteReference w:id="760"/>
      </w:r>
      <w:r>
        <w:rPr>
          <w:rFonts w:ascii="Amiri" w:hAnsi="Amiri" w:eastAsia="Amiri" w:cs="Amiri"/>
          <w:color w:val="111111"/>
          <w:sz w:val="28"/>
          <w:sz w:val="28"/>
          <w:szCs w:val="28"/>
          <w:rtl w:val="true"/>
          <w:lang w:bidi="ar-SA"/>
        </w:rPr>
        <w:t>معالمها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جعفر بن محمد بن الحجّاج عن أبى خليفة الفضل بن الحباب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عون عن ابن سيرين ، قال عمر بن الخطاب 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الشعر علم القوم ، ولم يكن لهم علم أصحّ منه ، فجاء الإسلام فتشاغلت عنه العرب بالجهاد وغزو فارس والروم ، ولهيت عن الشعر وروايته ، فلمّا كثر الإسلام وجاءت الفتوح واطمأنّت العرب فى الأمصار ، راجعوا رواية الشعر ، فلم يئولوا إلى ديوان مدوّن ، ولا كتاب مكتوب ، وألفوا ذلك وقد هلك من العرب من هلك بالموت والقتل ، فحفظوا أقلّ ذلك ، وذهب عنهم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بكر أيضا عن أبى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انتهى إليكم مما قالت العرب إلا أقلّه ، ولو جاءكم وافرا لجاءكم علم وشعر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تراه ، وقد روى فى معناه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فلسنا نشكّ فى بعد لغة حمير ونحوها عن لغة ابنى نزار ؛ فقد يمكن أن يقع شيء من تلك اللغة فى لغتهم فيساء الظنّ فيه بمن سمع منه ، وإنما هو منقول من تلك اللغة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ودخلت يوما على 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فى آخر النهار ، فحين رآنى قال </w:t>
      </w:r>
    </w:p>
    <w:p>
      <w:pPr>
        <w:pStyle w:val="BookText"/>
        <w:rPr/>
      </w:pP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أنا أطلبك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جاء عنهم من حوريت </w:t>
      </w:r>
      <w:r>
        <w:rPr>
          <w:rStyle w:val="FootnoteAnchor"/>
          <w:rtl w:val="true"/>
        </w:rPr>
        <w:footnoteReference w:id="761"/>
      </w:r>
      <w:r>
        <w:rPr>
          <w:rFonts w:ascii="Amiri" w:hAnsi="Amiri" w:eastAsia="Amiri" w:cs="Amiri"/>
          <w:color w:val="111111"/>
          <w:sz w:val="28"/>
          <w:sz w:val="28"/>
          <w:szCs w:val="28"/>
          <w:rtl w:val="true"/>
          <w:lang w:bidi="ar-SA"/>
        </w:rPr>
        <w:t xml:space="preserve">؟ فخضنا معا فيه ، فلم نحل بطائل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لغة اليمن ، ومخالف للغة ابنى نزار ، فلا ينكر أن يجيء مخالفا لأمثلتهم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صالح السليل بن أحمد بن عيسى بن الشيخ ، قال حدثنا أبو عبد الله محمد </w:t>
      </w:r>
      <w:r>
        <w:rPr>
          <w:rStyle w:val="FootnoteAnchor"/>
          <w:rtl w:val="true"/>
        </w:rPr>
        <w:footnoteReference w:id="762"/>
      </w:r>
      <w:r>
        <w:rPr>
          <w:rFonts w:ascii="Amiri" w:hAnsi="Amiri" w:eastAsia="Amiri" w:cs="Amiri"/>
          <w:color w:val="111111"/>
          <w:sz w:val="28"/>
          <w:sz w:val="28"/>
          <w:szCs w:val="28"/>
          <w:rtl w:val="true"/>
          <w:lang w:bidi="ar-SA"/>
        </w:rPr>
        <w:t xml:space="preserve">بن العباس اليزيدىّ ، قال حدثنا الخليل بن أسد النوشجانىّ ، قال حدّثنى محمد بن يزيد بن ربّان ، قال أخبرنى رجل عن حمّاد الراوية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النعمان فنسخت له أشعار العرب فى الطنوج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الكراريس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دفنها فى قصره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المختار بن أبى عبيد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القصر كنزا ، فاحتفره ، فأخرج تلك الأشعار ، فمن ثمّ أهل الكوفة أعلم بالشعر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ونحوه مما يدلّك على تنقّل الأحوال بهذه اللغة ، واعتراض الأحداث عليها ، وكثرة تغوّلها وتغيرها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لم نقطع على الفصيح يسمع منه ما يخالف الجمهور بالخطإ ، ما وجد طريق إلى تقبّل ما يورده ، إذا كان القياس يعاضده ؛ فإن لم يكن القياس مسوّغا له ؛ كرفع المفعول ، وجرّ الفاعل ، ورفع المضاف إليه ، فينبغى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جاء مخالفا للقياس والسماع جميعا ، فلم يبق له عصمة تضيفه ، ولا مسكة تجمع شعاعه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أنشده أبو الحسن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الصليفاء لم يوفون بالجار </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لا فوارس من ذهل وأسرتهم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شبه للضرورة 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يشبّه حروف النفى بعضها ببعض ، وذلك لاشتراك الجميع فى دلالته عليه ؛ ألا ترى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أجدّك لم تغتمض ليلة</w:t>
      </w:r>
    </w:p>
    <w:p>
      <w:pPr>
        <w:pStyle w:val="BookText"/>
        <w:rPr/>
      </w:pPr>
      <w:r>
        <w:rPr>
          <w:rFonts w:ascii="IRNazanin" w:hAnsi="IRNazanin" w:eastAsia="IRNazanin"/>
          <w:color w:val="111111"/>
          <w:sz w:val="28"/>
          <w:sz w:val="28"/>
          <w:szCs w:val="28"/>
          <w:rtl w:val="true"/>
          <w:lang w:bidi="fa-IR"/>
        </w:rPr>
        <w:t xml:space="preserve">فترقدها مع رقّادها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فاستعمل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الحال ، وإنما ذلك من مواضع ما النافية 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أجدّك لن ترى بثعيلبات</w:t>
      </w:r>
    </w:p>
    <w:p>
      <w:pPr>
        <w:pStyle w:val="BookText"/>
        <w:rPr/>
      </w:pPr>
      <w:r>
        <w:rPr>
          <w:rFonts w:ascii="Amiri" w:hAnsi="Amiri" w:eastAsia="Amiri" w:cs="Amiri"/>
          <w:color w:val="111111"/>
          <w:sz w:val="28"/>
          <w:sz w:val="28"/>
          <w:szCs w:val="28"/>
          <w:rtl w:val="true"/>
          <w:lang w:bidi="ar-SA"/>
        </w:rPr>
        <w:t xml:space="preserve">ولا بيدان ناجية ذمولا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استعمل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وسألت أبا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أبيت أسرى وتبيتى تدلكى</w:t>
      </w:r>
    </w:p>
    <w:p>
      <w:pPr>
        <w:pStyle w:val="BookText"/>
        <w:rPr/>
      </w:pPr>
      <w:r>
        <w:rPr>
          <w:rFonts w:ascii="Amiri" w:hAnsi="Amiri" w:eastAsia="Amiri" w:cs="Amiri"/>
          <w:color w:val="111111"/>
          <w:sz w:val="28"/>
          <w:sz w:val="28"/>
          <w:szCs w:val="28"/>
          <w:rtl w:val="true"/>
          <w:lang w:bidi="ar-SA"/>
        </w:rPr>
        <w:t xml:space="preserve">وجهك بالعنبر والمسك الذكى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فخضنا فيه ، واستقرّ الأمر فيه على أنه حذف النون من تبيتين ، كما حذف الحركة للضرورة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فاليوم أشرب غير مستحقب </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إثما من الله ولا واغل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وجّهته معه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حالا فنحذف النون ؛ كما حذفها من الأوّل فى الموضعين ، فاطمأنّ الأمر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النصب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الجواب ؛ كما جاء بيت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هضبة لا ينزل الذّل وسطها</w:t>
      </w:r>
    </w:p>
    <w:p>
      <w:pPr>
        <w:pStyle w:val="BookText"/>
        <w:rPr/>
      </w:pPr>
      <w:r>
        <w:rPr>
          <w:rFonts w:ascii="Amiri" w:hAnsi="Amiri" w:eastAsia="Amiri" w:cs="Amiri"/>
          <w:color w:val="111111"/>
          <w:sz w:val="28"/>
          <w:sz w:val="28"/>
          <w:szCs w:val="28"/>
          <w:rtl w:val="true"/>
          <w:lang w:bidi="ar-SA"/>
        </w:rPr>
        <w:t xml:space="preserve">ويأوى إليها المستجير فيعصما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وأنشد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وقرأته عليه </w:t>
      </w:r>
      <w:r>
        <w:rPr>
          <w:rFonts w:eastAsia="Amiri" w:cs="Amiri" w:ascii="Amiri" w:hAnsi="Amiri"/>
          <w:color w:val="111111"/>
          <w:sz w:val="28"/>
          <w:szCs w:val="28"/>
          <w:rtl w:val="true"/>
          <w:lang w:bidi="ar-SA"/>
        </w:rPr>
        <w:t xml:space="preserve">- : ...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وفى الصحصحيين الذين ترحلوا</w:t>
      </w:r>
    </w:p>
    <w:p>
      <w:pPr>
        <w:pStyle w:val="BookText"/>
        <w:rPr/>
      </w:pPr>
      <w:r>
        <w:rPr>
          <w:rFonts w:ascii="Amiri" w:hAnsi="Amiri" w:eastAsia="Amiri" w:cs="Amiri"/>
          <w:color w:val="111111"/>
          <w:sz w:val="28"/>
          <w:sz w:val="28"/>
          <w:szCs w:val="28"/>
          <w:rtl w:val="true"/>
          <w:lang w:bidi="ar-SA"/>
        </w:rPr>
        <w:t>كواعب من بكر تسام وتحبلا</w:t>
      </w:r>
    </w:p>
    <w:p>
      <w:pPr>
        <w:pStyle w:val="BookText"/>
        <w:rPr/>
      </w:pPr>
      <w:r>
        <w:rPr>
          <w:rFonts w:ascii="Amiri" w:hAnsi="Amiri" w:eastAsia="Amiri" w:cs="Amiri"/>
          <w:color w:val="111111"/>
          <w:sz w:val="28"/>
          <w:sz w:val="28"/>
          <w:szCs w:val="28"/>
          <w:rtl w:val="true"/>
          <w:lang w:bidi="ar-SA"/>
        </w:rPr>
        <w:t xml:space="preserve">وتروى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حيث لا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الشاهد الذى أراده ابن جنى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شارح النوادر على بن سليمان الأخفش الصغير يخرج هذا على أن الألف بدل من نون التوكيد ، فلا يكون الفعل منصوبا ، فإن ابن جنى لا يذهب هنا هذا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به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كبيت الأعشى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تهبطين بلاد قو</w:t>
      </w:r>
    </w:p>
    <w:p>
      <w:pPr>
        <w:pStyle w:val="BookText"/>
        <w:rPr/>
      </w:pPr>
      <w:r>
        <w:rPr>
          <w:rFonts w:ascii="Amiri" w:hAnsi="Amiri" w:eastAsia="Amiri" w:cs="Amiri"/>
          <w:color w:val="111111"/>
          <w:sz w:val="28"/>
          <w:sz w:val="28"/>
          <w:szCs w:val="28"/>
          <w:rtl w:val="true"/>
          <w:lang w:bidi="ar-SA"/>
        </w:rPr>
        <w:t xml:space="preserve">م يرتعون من الطلاح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فيجوز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الناصبة للاسم مخفّفة ، غير أنه أولاها الفعل بلا فصل ؛ كما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تحملا حاجة لى خفّ محملها</w:t>
      </w:r>
    </w:p>
    <w:p>
      <w:pPr>
        <w:pStyle w:val="BookText"/>
        <w:rPr/>
      </w:pPr>
      <w:r>
        <w:rPr>
          <w:rFonts w:ascii="Amiri" w:hAnsi="Amiri" w:eastAsia="Amiri" w:cs="Amiri"/>
          <w:color w:val="111111"/>
          <w:sz w:val="28"/>
          <w:sz w:val="28"/>
          <w:szCs w:val="28"/>
          <w:rtl w:val="true"/>
          <w:lang w:bidi="ar-SA"/>
        </w:rPr>
        <w:t>تستوجبا نعمة عندى بها ويدا</w:t>
      </w:r>
    </w:p>
    <w:p>
      <w:pPr>
        <w:pStyle w:val="BookText"/>
        <w:rPr/>
      </w:pPr>
      <w:r>
        <w:rPr>
          <w:rFonts w:ascii="Amiri" w:hAnsi="Amiri" w:eastAsia="Amiri" w:cs="Amiri"/>
          <w:color w:val="111111"/>
          <w:sz w:val="28"/>
          <w:sz w:val="28"/>
          <w:szCs w:val="28"/>
          <w:rtl w:val="true"/>
          <w:lang w:bidi="ar-SA"/>
        </w:rPr>
        <w:t xml:space="preserve">أن تقرءان على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 السلام وألا تعلما أحدا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عنه أبا علىّ رحمه‌الله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مخفّفة من الثقيلة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أنكما </w:t>
      </w:r>
    </w:p>
    <w:p>
      <w:pPr>
        <w:pStyle w:val="BookText"/>
        <w:rPr/>
      </w:pPr>
      <w:r>
        <w:rPr>
          <w:rFonts w:ascii="Amiri" w:hAnsi="Amiri" w:eastAsia="Amiri" w:cs="Amiri"/>
          <w:color w:val="111111"/>
          <w:sz w:val="28"/>
          <w:sz w:val="28"/>
          <w:szCs w:val="28"/>
          <w:rtl w:val="true"/>
          <w:lang w:bidi="ar-SA"/>
        </w:rPr>
        <w:t>تقرءان ، إلا أنه خفّف من غير 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w:t>
      </w:r>
      <w:r>
        <w:rPr>
          <w:rStyle w:val="FootnoteAnchor"/>
          <w:rtl w:val="true"/>
        </w:rPr>
        <w:footnoteReference w:id="772"/>
      </w:r>
      <w:r>
        <w:rPr>
          <w:rFonts w:ascii="Amiri" w:hAnsi="Amiri" w:eastAsia="Amiri" w:cs="Amiri"/>
          <w:color w:val="111111"/>
          <w:sz w:val="28"/>
          <w:sz w:val="28"/>
          <w:szCs w:val="28"/>
          <w:rtl w:val="true"/>
          <w:lang w:bidi="ar-SA"/>
        </w:rPr>
        <w:t xml:space="preserve">أبو بكر محمد بن الحسن عن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يعملها كما لم يعمل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حكاه الكسائىّ عن قضاعة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 والمال له ؛ فإنّ هذا فاش فى لغتها كلها لا فى واحد من القبيلة ، وهذا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الرجل الذى سمعت منه تلك اللغة المخالفة للغات الجماعة مضعوفا فى قوله ، مألوفا منه لحنه وفساد كلامه حكم عليه ولم يسمع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 وعليه ينبغى أن يكون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يمكن أن يكون مصيبا فى ذلك لغة قديمة ، مع ما فى كلامه من الفساد فى غيره ، إلا أنّ هذا أضعف القياسين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 أن يردّ ذلك عليه ولا يتقبّل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مقاد هذا الباب فاعمل عليه</w:t>
      </w:r>
      <w:r>
        <w:rPr>
          <w:rFonts w:eastAsia="Amiri" w:cs="Amiri" w:ascii="Amiri" w:hAnsi="Amiri"/>
          <w:color w:val="111111"/>
          <w:sz w:val="28"/>
          <w:szCs w:val="28"/>
          <w:rtl w:val="true"/>
          <w:lang w:bidi="ar-SA"/>
        </w:rPr>
        <w:t>.</w:t>
      </w:r>
      <w:bookmarkStart w:id="227" w:name="pg14385_150631"/>
    </w:p>
    <w:p>
      <w:pPr>
        <w:pStyle w:val="Heading2"/>
        <w:numPr>
          <w:ilvl w:val="1"/>
          <w:numId w:val="1"/>
        </w:numPr>
        <w:rPr/>
      </w:pPr>
      <w:bookmarkStart w:id="228" w:name="__RefHeading___Toc7760620_3381743652"/>
      <w:bookmarkStart w:id="229" w:name="_Toc78"/>
      <w:bookmarkEnd w:id="227"/>
      <w:bookmarkEnd w:id="228"/>
      <w:r>
        <w:rPr>
          <w:rtl w:val="true"/>
        </w:rPr>
        <w:t>باب فى امتناع العرب من الكلام بما يجوز فى القياس</w:t>
      </w:r>
      <w:bookmarkEnd w:id="229"/>
    </w:p>
    <w:p>
      <w:pPr>
        <w:pStyle w:val="BookText"/>
        <w:rPr/>
      </w:pPr>
      <w:r>
        <w:rPr>
          <w:rFonts w:ascii="Amiri" w:hAnsi="Amiri" w:eastAsia="Amiri" w:cs="Amiri"/>
          <w:color w:val="111111"/>
          <w:sz w:val="28"/>
          <w:sz w:val="28"/>
          <w:szCs w:val="28"/>
          <w:rtl w:val="true"/>
          <w:lang w:bidi="ar-SA"/>
        </w:rPr>
        <w:t xml:space="preserve">وإنما يقع ذلك فى كلامهم إذا استغنت بلفظ عن لفظ ؛ كاستغنائهم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جوابه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أجوبه ، أو لأن قياسا آخر عارضه فعاق عن استعمالهم إيّاه ؛ وكاستغنائهم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زيد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زيد قائما أو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خرج ذلك فى كلامهم ؛ قال 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إلى فهم وما كدت آئبا</w:t>
      </w:r>
    </w:p>
    <w:p>
      <w:pPr>
        <w:pStyle w:val="BookText"/>
        <w:rPr/>
      </w:pPr>
      <w:r>
        <w:rPr>
          <w:rFonts w:ascii="Amiri" w:hAnsi="Amiri" w:eastAsia="Amiri" w:cs="Amiri"/>
          <w:color w:val="111111"/>
          <w:sz w:val="28"/>
          <w:sz w:val="28"/>
          <w:szCs w:val="28"/>
          <w:rtl w:val="true"/>
          <w:lang w:bidi="ar-SA"/>
        </w:rPr>
        <w:t xml:space="preserve">وكم مثلها فارقتها وهى تصفر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هكذا صحّة رواية هذا البيت ، وكذلك هو فى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رواية من لا يضبطه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آئبا ، ولم أك آئبا فلبعده عن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ما رويناه نحن مع وجوده فى الديوان أن المعنى عليه ؛ ألا ترى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وما كدت أئوب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لها فى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استغناؤهم بالفعل عن اسم الفاعل فى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التعجّب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زيدا ، ولم يستعملوا هنا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الموضع فى خبر المبتدأ إنما هو للمفرد دون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رفضوه استعمالا وإن كان مسوّغا قياسا وذر ، وودع ؛ استغنى عنهما بترك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يجوز فى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يرد به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التى وردت مصادرها ورفضت هى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 الميّت يفيظ فيظا وفوظا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يستعملوا من فوظ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الأين للإعياء لم يستعملوا منه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مدرهم ولم يقولوا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درهمت الخبّازى ، فهذا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مفئود </w:t>
      </w:r>
      <w:r>
        <w:rPr>
          <w:rStyle w:val="FootnoteAnchor"/>
          <w:rtl w:val="true"/>
        </w:rPr>
        <w:footnoteReference w:id="774"/>
      </w:r>
      <w:r>
        <w:rPr>
          <w:rFonts w:ascii="Amiri" w:hAnsi="Amiri" w:eastAsia="Amiri" w:cs="Amiri"/>
          <w:color w:val="111111"/>
          <w:sz w:val="28"/>
          <w:sz w:val="28"/>
          <w:szCs w:val="28"/>
          <w:rtl w:val="true"/>
          <w:lang w:bidi="ar-SA"/>
        </w:rPr>
        <w:t>ولم يصرّفوا فعله ، ومفعول الصفة إنما يأتى على الفعل ؛ نحو مضروب من ضرب ، ومقتول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امتناعهم من استعمال أفعال الويح ، والويل ، والويس ، والويب فليس للاستغناء ، بل لأن القياس نفاه ومنع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لو صرّف الفعل من ذلك لوجب اعتلال فائه كوعد ، وعينه كباع ؛ فتحاموا استعماله لما كان يعقب من اجتماع إعلالين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صرّفت هذه الأفعال واقتصر فى الإعلال لها على إعلال أحد حرفيها ، كراهية لتوالى الإعلالين ، كما أنّ شويت ورويت ونحو ذلك لمّا وقعت عينها ولامها حرفى علّة صحّحوا العين لاعتلال اللام تحاميا لاجتماع الإعلالين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شوى يشوى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يرمى؟</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فى فعل ويح وويل لوجب أن تعلّ العين وتصحّح الفاء ؛ كما أنه لمّا وجب إعلال أحد حرفى شويت ، وطويت ، وتصحيح صاحبه أعلّوا اللام وصحّحوا العين ، ومحلّ الفاء من العين محلّ العين من اللام ، فالفاء أقوى من العين ، كما أن العين أقوى من اللام ، فلو أعلّوا العين فى الفعل من الويل ونحوه ، لقالوا وال يويل ، وواح يويح ، وواس يويس ، وواب يويب ، فكانت الواو تثبت هنا مكسورة ، وذلك أثقل منها فى باب وعد ؛ ألا تراها هناك إنما كرهت مجاورة للكسرة فحذفت ، وأصلها يوعد ، والواو ساكنة والكسرة فى العين بعدها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قالوا يويل لأثبتوها والكسرة فيها نفسها ، وذلك أثقل من يوعد لو أخرجوه على أصله ، وليس كذلك يشوى ويطوى ؛ لأن أكثر ما فى ذلك أن أخرجوه والحركة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كانت حاله أيضا فيما صحّت لامه ؛ ألا ترى أنّ يقوم أصله يقوم ، فالعين فى الصحيح اللام إنما غاية أصليّتها أن تقع متحرّكة ثم سكّنت ، فقيل يقوم ، فأمّا ما صحّت عينه وفاؤه واو ، نحو وعد ووجد ، فإن أصل بنائه إنما هو سكون فائه وكسرة عينه ؛ نحو يوعد ، ويوزن ، ويوجد ، والواو كما ترى ساكنة ، فلو أنك تجشّمت تصحيحها فى يويل ، ويويح ، لتجاوزت بالفاء حدّها المقدّر لها </w:t>
      </w:r>
    </w:p>
    <w:p>
      <w:pPr>
        <w:pStyle w:val="BookText"/>
        <w:rPr/>
      </w:pPr>
      <w:r>
        <w:rPr>
          <w:rFonts w:ascii="Amiri" w:hAnsi="Amiri" w:eastAsia="Amiri" w:cs="Amiri"/>
          <w:color w:val="111111"/>
          <w:sz w:val="28"/>
          <w:sz w:val="28"/>
          <w:szCs w:val="28"/>
          <w:rtl w:val="true"/>
          <w:lang w:bidi="ar-SA"/>
        </w:rPr>
        <w:t>فيما صحّت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أحللت الكسرة فيها نفسها فكان 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من باب يوعد ويوجد لو خرج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فرقا لطيفا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يجيزه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لم يرد به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 والأيمن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لأقومنّ ، ولا يمن الله لأنطلقنّ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مبتدءان محذوفا الخبرين ، وأصلهما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خبراهما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أقسم به لأقومن ، ولا يمن الله ما أحلف به لأنطلقن ، فحذف الخبران ، وصار طول الكلام بجواب القسم عوضا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أىّ الجراد عاره </w:t>
      </w:r>
      <w:r>
        <w:rPr>
          <w:rStyle w:val="FootnoteAnchor"/>
          <w:rtl w:val="true"/>
        </w:rPr>
        <w:footnoteReference w:id="775"/>
      </w:r>
      <w:r>
        <w:rPr>
          <w:rFonts w:ascii="Amiri" w:hAnsi="Amiri" w:eastAsia="Amiri" w:cs="Amiri"/>
          <w:color w:val="111111"/>
          <w:sz w:val="28"/>
          <w:sz w:val="28"/>
          <w:szCs w:val="28"/>
          <w:rtl w:val="true"/>
          <w:lang w:bidi="ar-SA"/>
        </w:rPr>
        <w:t xml:space="preserve">، أى ذهب به ، ولا يكادون ينطقون بمضارعه ، والقياس مقتض له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يعوره ؛ وكأنهم إنما لم يكادوا يستعملون مضارع هذا الفعل لمّا كان مثلا جاريا فى الأمر المتقضّى الفائت ، وإذا كان كذلك فلا وجه لذكر المضارع هنا ، لأنه ليس بمتقضّ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امتناعهم من استعمال استحوذ معتلا وإن كان القياس داعيا إلى ذلك ومؤذنا به ، لكن عارض فيه إجماعهم على إخراجه مصحّحا ؛ ليكون دليلا على أصول ما غير من نحوه ؛ كاستقام واستعان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امتناعهم من إظهار الحرف الذى تعرّف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اضطرّوا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بنائه لتضمّنه معناه ، فلو أظهروا ذلك الحرف فقالوا مضى الأمس بما فيه لما كان خلفا </w:t>
      </w:r>
      <w:r>
        <w:rPr>
          <w:rStyle w:val="FootnoteAnchor"/>
          <w:rtl w:val="true"/>
        </w:rPr>
        <w:footnoteReference w:id="776"/>
      </w:r>
      <w:r>
        <w:rPr>
          <w:rFonts w:ascii="IRNazanin" w:hAnsi="IRNazanin" w:eastAsia="IRNazanin"/>
          <w:color w:val="111111"/>
          <w:sz w:val="28"/>
          <w:sz w:val="28"/>
          <w:szCs w:val="28"/>
          <w:rtl w:val="true"/>
          <w:lang w:bidi="fa-IR"/>
        </w:rPr>
        <w:t>ولا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وقفت اليوم والأمس قبله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ببابك حتى كادت الشمس تغرب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فرواه ابن الأعرابىّ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والأمس ، والأمس جرّا ونصبا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جرّه فعلى الباب فيه ، وجعل اللام مع الجرّ زائدة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وقفت اليوم وأمس ، كما أن اللام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واللام المعرّفة له مرادة فيه ، وهو نائب عنها ، ومتضمّن لها ، فلذلك كسر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والأمس ، فهذه اللام فيه زائدة والمعرّفة له مرادة فيه ومحذوفة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بناؤه على الكسر وهو فى موضع نصب ، كما يكون مبنيّا إذا لم تظهر إلى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والأمس فنصب فإنه لم يضمّنه معنى اللام فيبنيه ، ولكنه عرّفه بها كما عرّف اليوم بها ، فليست هذه اللام فى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والأمس فنصب هى تلك اللام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فى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والأمس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لا تظهر أبدا ؛ لأنها فى تلك اللغة لم تستعمل مظهرة ؛ ألا ترى أن من ينصب غير من يجرّ ، فلكل منهما لغته ، وقياسها على ما نطق به منها ، لا تداخل أختها ، ولا نسبة فى ذلك بينها وبينها ، كما أن اللام 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حدّ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اللام فى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الآن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حدّ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أفضل من المرأة ، والملك أفضل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هذا الجنس أفضل من هذا الجنس ،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رفعه جعله جنس هذا المستعمل 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الآن عنده ، وسمعت الآن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فى هذا الوقت الحاضر بعضه وقد تصرّمت أجزاء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غير المعنى فى قولهم الآن حدّ الزمانين ،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أن الرجل من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زيد غير الرجل المضمر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رجلا زيد ؛ لأن المضمر على شريطة التفسير لا يظهر ، ولا يستعمل ملفوظا به ، ولذلك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ما لا يعمل فى المعروف إلا مضمرا ، أى إذا فسّر بالنكرة فى نحو نعم رجلا زيد ، فإنه لا يظهر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كذلك علمت زيادة الزاد فى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 مثل زاد أبيك فينا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فنعم الزاد زاد أبيك زادا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وذلك 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فلا حاجة به إلى أن يفسّر ، فهذا يسقط اعتراض محمد بن يزيد عن صاحب الكتاب فى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الشاعر إذا اضطرّ جاز له أن ينطق بما يبيحه القياس ، وإن لم يرد به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قول أبى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شعرى عن خليلى ما الذى</w:t>
      </w:r>
    </w:p>
    <w:p>
      <w:pPr>
        <w:pStyle w:val="BookText"/>
        <w:rPr/>
      </w:pPr>
      <w:r>
        <w:rPr>
          <w:rFonts w:ascii="IRNazanin" w:hAnsi="IRNazanin" w:eastAsia="IRNazanin"/>
          <w:color w:val="111111"/>
          <w:sz w:val="28"/>
          <w:sz w:val="28"/>
          <w:szCs w:val="28"/>
          <w:rtl w:val="true"/>
          <w:lang w:bidi="fa-IR"/>
        </w:rPr>
        <w:t xml:space="preserve">غاله فى الحبّ حتى ودعه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وعلى ذلك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أى ما 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الترك ضرب من القلى ، فهذا أحسن من أن يعلّ باب استحوذ واستنوق الجمل ؛ لأن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أصل ، وإعلال استحوذ واستنوق ، ونحوهما من المصحّح ترك أصل ، وبين مراجعة الأصول إلى تركها ما لاخفاء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استعمال ما رفضته العرب لاستغنائها بغيره جار فى حكم العربيّة مجرى اجتماع الضدّين على المحلّ الواحد فى حكم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أنهما إذا كانا يعتقبان فى اللغة على الاستعمال جريا مجرى الضدّين اللذين يتناوبان المحلّ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يجوز اجتماعهما عليه ، فكذلك لا ينبغى أن يستعمل هذان ، وأن يكتفى بأحدهما عن صاحبه ؛ كما يحتمل المحلّ الواحد الضدّ الواحد دون مراسله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فى إقامة غير المحلّ مقام المحلّ ما يعتقدونه فى مضادّة الفناء للأجسام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فتضادّهما إنما هو على الوجود لا على المحلّ ؛ ألا ترى أن الجوهر لا </w:t>
      </w:r>
    </w:p>
    <w:p>
      <w:pPr>
        <w:pStyle w:val="BookText"/>
        <w:rPr/>
      </w:pPr>
      <w:r>
        <w:rPr>
          <w:rFonts w:ascii="Amiri" w:hAnsi="Amiri" w:eastAsia="Amiri" w:cs="Amiri"/>
          <w:color w:val="111111"/>
          <w:sz w:val="28"/>
          <w:sz w:val="28"/>
          <w:szCs w:val="28"/>
          <w:rtl w:val="true"/>
          <w:lang w:bidi="ar-SA"/>
        </w:rPr>
        <w:t>يحلّ الجوهر بل يتضمنه فى حال التضادّ الوجود لا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فاللغة فى هذه القضيّة كالوجود ، واللفظان المقام أحدهما مقام صاحبه ، كالجوهر وفنائه ، فهما يتعاقبان على الوجود لا على المحلّ ، كذلك الكلمتان تتعاقبان على اللغة والاستعمال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هذا إلى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أبو الحسن ضرب الضرب الشديد زيدا ، ودفع الدفع الذى تعرف إلى محمد دينارا ، وقتل القتل يوم الجمعة أخاك ، ونحو هذه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فى القياس ، وإن لم يرد به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فقد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ولدت قفيرة جرو كلب</w:t>
      </w:r>
    </w:p>
    <w:p>
      <w:pPr>
        <w:pStyle w:val="BookText"/>
        <w:rPr/>
      </w:pPr>
      <w:r>
        <w:rPr>
          <w:rFonts w:ascii="Amiri" w:hAnsi="Amiri" w:eastAsia="Amiri" w:cs="Amiri"/>
          <w:color w:val="111111"/>
          <w:sz w:val="28"/>
          <w:sz w:val="28"/>
          <w:szCs w:val="28"/>
          <w:rtl w:val="true"/>
          <w:lang w:bidi="ar-SA"/>
        </w:rPr>
        <w:t xml:space="preserve">لسبّ بذلك الجرو الكلابا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فأقام حرف الجرّ ومجروره مقام الفاعل وهناك مفعول به صحيح ، قيل هذا من أقبح الضرورة ، ومثله لا يعتدّ أصلا ، بل لا يثبت إلا محتقرا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نُنْجِي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إقامة المصدر مقام الفاعل ونصب المفعول الصريح ، لأنه عندنا على حذف إحدى نونى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حذف ما بعد حرف المضارعة فى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أيضا لذلك سكون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ماضيا لانفتحت اللام إلا فى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المثقّب العبدىّ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ظعن تطالع من ضبيب</w:t>
      </w:r>
    </w:p>
    <w:p>
      <w:pPr>
        <w:pStyle w:val="BookText"/>
        <w:rPr/>
      </w:pPr>
      <w:r>
        <w:rPr>
          <w:rFonts w:ascii="Amiri" w:hAnsi="Amiri" w:eastAsia="Amiri" w:cs="Amiri"/>
          <w:color w:val="111111"/>
          <w:sz w:val="28"/>
          <w:sz w:val="28"/>
          <w:szCs w:val="28"/>
          <w:rtl w:val="true"/>
          <w:lang w:bidi="ar-SA"/>
        </w:rPr>
        <w:t xml:space="preserve">فما خرجت من الوادى لحين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أى تتطالع فحذف الثانية ، على ما مضى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يحتمله القياس ولم يرد به السماع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القراءات التى تؤثر رواية ولا تتجاوز ؛ لأنها لم يسمع فيها ذلك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w:t>
      </w:r>
    </w:p>
    <w:p>
      <w:pPr>
        <w:pStyle w:val="BookText"/>
        <w:rPr/>
      </w:pPr>
      <w:r>
        <w:rPr>
          <w:rFonts w:ascii="Amiri" w:hAnsi="Amiri" w:eastAsia="Amiri" w:cs="Amiri"/>
          <w:color w:val="111111"/>
          <w:sz w:val="28"/>
          <w:sz w:val="28"/>
          <w:szCs w:val="28"/>
          <w:rtl w:val="true"/>
          <w:lang w:bidi="ar-SA"/>
        </w:rPr>
        <w:t>الرحيم فالسنّة المأخوذ بها فى ذلك إتباع الصفتين إعراب اسم الله سبحانه ، والقياس يبيح أشياء فيها ، وإن لم يكن سبيل إلى استعمال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وهناك من قوّة غير هذا المقروء به ما لا يشكّ أحد من أهل هذه الصناعة فى حسنه ؛ كأن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الصفتين جميعا على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بنصبهما جميعا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الأوّل ونصب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الأوّل ورفع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وجه المدح ؛ وما أحسنه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الله تعالى إذا وصف فليس الغرض فى ذلك تعريفه بما يتبعه من صفته ؛ لأن هذا الاسم لا يعترض شكّ فيه ، فيحتاج إلى وصفه لتخليصه ؛ لأنه الاسم الذى لا يشارك فيه على وجه ، وبقيّة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كالأوصاف التابعة لهذا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يعترض شكّ فيه لم تجئ صفته لتخليصه ، بل للثناء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ثناء فالعدول عن إعراب الأوّل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إتباعه إعرابه جار فى اللفظ مجرى ما يتبع للتخليص ،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عدل به عن إعرابه علم أنه للمدح أو الذمّ فى غير هذا ، عزّ الله وتعالى ، فلم يبق فيه هنا إلا المدح</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قوى عندنا اختلاف الإعراب فى الرحمن الرحيم بتلك الأوجه التى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فى القرآن والشعر نظائر كثيرة</w:t>
      </w:r>
      <w:r>
        <w:rPr>
          <w:rFonts w:eastAsia="Amiri" w:cs="Amiri" w:ascii="Amiri" w:hAnsi="Amiri"/>
          <w:color w:val="111111"/>
          <w:sz w:val="28"/>
          <w:szCs w:val="28"/>
          <w:rtl w:val="true"/>
          <w:lang w:bidi="ar-SA"/>
        </w:rPr>
        <w:t>.</w:t>
      </w:r>
      <w:bookmarkStart w:id="230" w:name="pg14385_150638"/>
    </w:p>
    <w:p>
      <w:pPr>
        <w:pStyle w:val="Heading2"/>
        <w:numPr>
          <w:ilvl w:val="1"/>
          <w:numId w:val="1"/>
        </w:numPr>
        <w:rPr/>
      </w:pPr>
      <w:bookmarkStart w:id="231" w:name="__RefHeading___Toc7760622_3381743652"/>
      <w:bookmarkStart w:id="232" w:name="_Toc79"/>
      <w:bookmarkEnd w:id="230"/>
      <w:bookmarkEnd w:id="231"/>
      <w:r>
        <w:rPr>
          <w:rtl w:val="true"/>
        </w:rPr>
        <w:t>باب فى ترك الأخذ عن أهل المدر</w:t>
      </w:r>
      <w:bookmarkEnd w:id="232"/>
    </w:p>
    <w:p>
      <w:pPr>
        <w:pStyle w:val="BookText"/>
        <w:rPr/>
      </w:pPr>
      <w:r>
        <w:rPr>
          <w:rFonts w:ascii="Amiri" w:hAnsi="Amiri" w:eastAsia="Amiri" w:cs="Amiri"/>
          <w:color w:val="111111"/>
          <w:sz w:val="28"/>
          <w:sz w:val="28"/>
          <w:szCs w:val="28"/>
          <w:rtl w:val="true"/>
          <w:lang w:bidi="ar-SA"/>
        </w:rPr>
        <w:t>كما أخذ عن أهل الوبر</w:t>
      </w:r>
    </w:p>
    <w:p>
      <w:pPr>
        <w:pStyle w:val="BookText"/>
        <w:rPr/>
      </w:pPr>
      <w:r>
        <w:rPr>
          <w:rFonts w:ascii="Amiri" w:hAnsi="Amiri" w:eastAsia="Amiri" w:cs="Amiri"/>
          <w:color w:val="111111"/>
          <w:sz w:val="28"/>
          <w:sz w:val="28"/>
          <w:szCs w:val="28"/>
          <w:rtl w:val="true"/>
          <w:lang w:bidi="ar-SA"/>
        </w:rPr>
        <w:t>علّة امتناع ذلك ما عرض للغات الحاضرة وأهل المدر من الاختلال والفساد والخطل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 أهل مدينة باقون على فصاحتهم ، ولم يعترض شيء من الفساد للغتهم ، لوجب الأخذ عنهم كما يؤخذ عن أهل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لو فشا فى أهل الوبر ما شاع فى لغة أهل المدر من اضطراب الألسنة وخبالها ، وانتقاض عادة الفصاحة وانتشارها ، لوجب رفض لغتها ، وترك تلقّى ما يرد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العمل فى وقتنا هذا ؛ لأنا لا نكاد نرى بدويّا فصيحا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نحن آنسنا منه فصاحة فى كلامه ، لم نكد نعدم ما يفسد ذلك ويقدح فيه ، وينال ويغضّ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طرأ علينا أحد من يدّعى الفصاحة البدوية ، ويتباعد عن الضعفة الحضرية ، فتلقينا أكثر كلامه بالقبول له ، وميزناه تمييزا حسن فى النفوس موقعه ، إلى أن أنشدنى يوما شعرا لنفسه يقول فى بعض قوافيه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أشأؤها </w:t>
      </w:r>
      <w:r>
        <w:rPr>
          <w:rStyle w:val="FootnoteAnchor"/>
          <w:rtl w:val="true"/>
        </w:rPr>
        <w:footnoteReference w:id="782"/>
      </w:r>
      <w:r>
        <w:rPr>
          <w:rFonts w:ascii="IRNazanin" w:hAnsi="IRNazanin" w:eastAsia="IRNazanin"/>
          <w:color w:val="111111"/>
          <w:sz w:val="28"/>
          <w:sz w:val="28"/>
          <w:szCs w:val="28"/>
          <w:rtl w:val="true"/>
          <w:lang w:bidi="fa-IR"/>
        </w:rPr>
        <w:t xml:space="preserve">، وأدأؤها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أشععها وأدععها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بين الهمزتين كما ترى ، واستأنف من ذلك ما لا أصل له ، ولا قياس يسوّغه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وأبدل إلى الهمز حرفا لا حظّ فى الهمز له ، بضدّ ما يجب ؛ لأنه لو التقت همزتان عن وجوب صنعة للزم تغيير إحداهما </w:t>
      </w:r>
      <w:r>
        <w:rPr>
          <w:rStyle w:val="FootnoteAnchor"/>
          <w:rtl w:val="true"/>
        </w:rPr>
        <w:footnoteReference w:id="784"/>
      </w:r>
      <w:r>
        <w:rPr>
          <w:rFonts w:ascii="Amiri" w:hAnsi="Amiri" w:eastAsia="Amiri" w:cs="Amiri"/>
          <w:color w:val="111111"/>
          <w:sz w:val="28"/>
          <w:sz w:val="28"/>
          <w:szCs w:val="28"/>
          <w:rtl w:val="true"/>
          <w:lang w:bidi="ar-SA"/>
        </w:rPr>
        <w:t>، فكيف أن يقلب إلى الهمز قلبا ساذجا عن غير صنعة ما لا حظّ له فى الهمز ، ثم يحقّق الهمزتين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يبيحه قياس ، ولا ورد بمثله سماع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عنهم خطائئ ، ورزائئ ، ودريئة ودرائئ ، ولفيئة ولفائئ ، </w:t>
      </w:r>
    </w:p>
    <w:p>
      <w:pPr>
        <w:pStyle w:val="BookText"/>
        <w:rPr/>
      </w:pPr>
      <w:r>
        <w:rPr>
          <w:rFonts w:ascii="IRNazanin" w:hAnsi="IRNazanin" w:eastAsia="IRNazanin"/>
          <w:color w:val="111111"/>
          <w:sz w:val="28"/>
          <w:sz w:val="28"/>
          <w:szCs w:val="28"/>
          <w:rtl w:val="true"/>
          <w:lang w:bidi="fa-IR"/>
        </w:rPr>
        <w:t xml:space="preserve">وأنشدوا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لا تدرى متى الموت جائئ</w:t>
      </w:r>
    </w:p>
    <w:p>
      <w:pPr>
        <w:pStyle w:val="BookText"/>
        <w:rPr/>
      </w:pPr>
      <w:r>
        <w:rPr>
          <w:rFonts w:ascii="Amiri" w:hAnsi="Amiri" w:eastAsia="Amiri" w:cs="Amiri"/>
          <w:color w:val="111111"/>
          <w:sz w:val="28"/>
          <w:sz w:val="28"/>
          <w:szCs w:val="28"/>
          <w:rtl w:val="true"/>
          <w:lang w:bidi="ar-SA"/>
        </w:rPr>
        <w:t xml:space="preserve">إليك ولا ما يحدث الله فى غد </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أقصى مدّة الموت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وما ذا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ولا ما يحدث</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قد جاء هذا ، لكن الهمز الذى فيه عرض عن صحّة صنعة ، ألا ترى أنّ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هى فيه حرف علة لا تأتى إلا مهموزة ؛ نحو قائم وبائع ، فاجتمعت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وهمزة لامه</w:t>
      </w:r>
      <w:r>
        <w:rPr>
          <w:rFonts w:eastAsia="Amiri" w:cs="Amiri" w:ascii="Amiri" w:hAnsi="Amiri"/>
          <w:color w:val="111111"/>
          <w:sz w:val="28"/>
          <w:szCs w:val="28"/>
          <w:rtl w:val="true"/>
          <w:lang w:bidi="ar-SA"/>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 فصحّحها بعضهم فى بعض الاستعمال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خطائئ وبابها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وجوب ، كهمزة سفائن ورسائل ، واللام مهموزة ، فصحّت فى بعض الأحوال بعد وجوب اجتماع الهمزتين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أشأؤها وأدأؤها فليست الهمزتان فيهما بأصلين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تكونان </w:t>
      </w:r>
    </w:p>
    <w:p>
      <w:pPr>
        <w:pStyle w:val="BookText"/>
        <w:rPr/>
      </w:pPr>
      <w:r>
        <w:rPr>
          <w:rFonts w:ascii="Amiri" w:hAnsi="Amiri" w:eastAsia="Amiri" w:cs="Amiri"/>
          <w:color w:val="111111"/>
          <w:sz w:val="28"/>
          <w:sz w:val="28"/>
          <w:szCs w:val="28"/>
          <w:rtl w:val="true"/>
          <w:lang w:bidi="ar-SA"/>
        </w:rPr>
        <w:t xml:space="preserve">أصلين </w:t>
      </w:r>
      <w:r>
        <w:rPr>
          <w:rStyle w:val="FootnoteAnchor"/>
          <w:rtl w:val="true"/>
        </w:rPr>
        <w:footnoteReference w:id="789"/>
      </w:r>
      <w:r>
        <w:rPr>
          <w:rFonts w:ascii="Amiri" w:hAnsi="Amiri" w:eastAsia="Amiri" w:cs="Amiri"/>
          <w:color w:val="111111"/>
          <w:sz w:val="28"/>
          <w:sz w:val="28"/>
          <w:szCs w:val="28"/>
          <w:rtl w:val="true"/>
          <w:lang w:bidi="ar-SA"/>
        </w:rPr>
        <w:t>وليس لنا أصل عينه ولامه همزتان ولا كلاهما أيضا عن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فالناطق بذلك بصورة من جرّ الفاعل أو رفع المضاف إليه ، فى أنه لا أصل يسوّغه ، ولا قياس يحتمله ، ولا سماع ورد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هذه سبيله وجب اطّراحه والتوقّف عن لغة من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وأنشدنى أيضا شعرا لنفسه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فقوى فى نفسى بذلك بعده عن الفصاحة ، وضعفه عن القياس الذى 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ياء المتكلم تكسر أبدا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كسرة الصحيح كون هذه الأسماء الستّة بالياء ؛ نحو مررت بأخيك 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قياسه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غلامى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سواء ما حكاه صاحب الكتاب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فىّ ،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يَدْعُوكَ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يجوز إن أباى ، بالألف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غلامى قائم ، وإنما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غلامى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الإنسان حمل بضعف قياسه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فاه ، وكأنّ فاك ، وأنسى ما توجبه ياء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ما قبلها وجعله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على هذا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غلامىّ ، فتبدل ألف التثنية ياء ؛ لأنك تقول هذا غلامى فتكسر الميم ، قيل هذا قياس لعمرى ؛ غير أنه عارضه قياس أقوى منه ، فترك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التثنية ضرب من الكلام قائم برأسه ، مخالف للواحد والجميع </w:t>
      </w:r>
      <w:r>
        <w:rPr>
          <w:rStyle w:val="FootnoteAnchor"/>
          <w:rtl w:val="true"/>
        </w:rPr>
        <w:footnoteReference w:id="790"/>
      </w:r>
      <w:r>
        <w:rPr>
          <w:rFonts w:ascii="Amiri" w:hAnsi="Amiri" w:eastAsia="Amiri" w:cs="Amiri"/>
          <w:color w:val="111111"/>
          <w:sz w:val="28"/>
          <w:sz w:val="28"/>
          <w:szCs w:val="28"/>
          <w:rtl w:val="true"/>
          <w:lang w:bidi="ar-SA"/>
        </w:rPr>
        <w:t xml:space="preserve">؛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وهؤلاء ، فتبنى فيهما ، فإذا صرت إلى التثنية جاء مجىء المعرب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 وهذين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الذى والذين ، فإذا صرت إلى التثنية قلت اللذان ، واللذين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 هذا الرجل الذى أومأت إليه من أمثل من رأيناه ممن جاءنا مجيئه ، وتحلّى عندنا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تحت ذلك من مرذول أقوال هذه الطوائف فأصغر حجما ، وأنزل قدرا أن يحكى فى جملة ما ينثى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فإذا كانوا قد رووا أن النبى صلى‌الله‌عليه‌وسلم سمع رجلا يلحن فى كلامه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أرشدوا أخاكم فإنه 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ورووا أيضا أن أحد ولاة عمر رضى الله تعالى عنه كتب إليه كتابا لحن فيه ،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قنع كاتبك سوطا ، وروى من حديث على رضى الله عنه مع الأعرابىّ الذى أقرأه المقرئ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رسول الله ، فأنكر ذلك علىّ عليه‌السلام </w:t>
      </w:r>
      <w:r>
        <w:rPr>
          <w:rStyle w:val="FootnoteAnchor"/>
          <w:rtl w:val="true"/>
        </w:rPr>
        <w:footnoteReference w:id="792"/>
      </w:r>
      <w:r>
        <w:rPr>
          <w:rFonts w:ascii="Amiri" w:hAnsi="Amiri" w:eastAsia="Amiri" w:cs="Amiri"/>
          <w:color w:val="111111"/>
          <w:sz w:val="28"/>
          <w:sz w:val="28"/>
          <w:szCs w:val="28"/>
          <w:rtl w:val="true"/>
          <w:lang w:bidi="ar-SA"/>
        </w:rPr>
        <w:t xml:space="preserve">، ورسم لأبى الأسود من عمل النحو ما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يجهل موضعه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من أغلاط الناس منذ ذاك إلى أن شاع واستمرّ فساد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مشهورا ظاهرا ، فينبغى أن يستوحش من الأخذ عن كل أحد ، إلا أن تقوى لغته ، وتشيع فصاحته ، وقد قال الفرّاء </w:t>
      </w:r>
      <w:r>
        <w:rPr>
          <w:rStyle w:val="FootnoteAnchor"/>
          <w:rtl w:val="true"/>
        </w:rPr>
        <w:footnoteReference w:id="793"/>
      </w:r>
      <w:r>
        <w:rPr>
          <w:rFonts w:ascii="Amiri" w:hAnsi="Amiri" w:eastAsia="Amiri" w:cs="Amiri"/>
          <w:color w:val="111111"/>
          <w:sz w:val="28"/>
          <w:sz w:val="28"/>
          <w:szCs w:val="28"/>
          <w:rtl w:val="true"/>
          <w:lang w:bidi="ar-SA"/>
        </w:rPr>
        <w:t xml:space="preserve">فى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تسمع شيئا من بدوىّ فصيح فتقوله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الشجرىّ أبا عبد الله غير دفعة يفتح الحرف الحلقىّ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أسمعها </w:t>
      </w:r>
      <w:r>
        <w:rPr>
          <w:rStyle w:val="FootnoteAnchor"/>
          <w:rtl w:val="true"/>
        </w:rPr>
        <w:footnoteReference w:id="795"/>
      </w:r>
      <w:r>
        <w:rPr>
          <w:rFonts w:ascii="Amiri" w:hAnsi="Amiri" w:eastAsia="Amiri" w:cs="Amiri"/>
          <w:color w:val="111111"/>
          <w:sz w:val="28"/>
          <w:sz w:val="28"/>
          <w:szCs w:val="28"/>
          <w:rtl w:val="true"/>
          <w:lang w:bidi="ar-SA"/>
        </w:rPr>
        <w:t>من غيره من عقيل ، فقد كان يرد علينا منهم من يؤنس به ولا يبعد عن الأخذ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الشجرىّ إلا استهواه كثرة ما جاء عنهم من تحريك الحرف الحلقىّ بالفتح إذا انفتح ما قبله فى الاسم على مذهب البغداديين ؛ نحو قول كثيّر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نعل لا تطّبى الكلب ريحها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جعلت وسط المجالس شمّت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وقول أبى النجم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وجبلا طال معدّا فاشمخرّ</w:t>
      </w:r>
    </w:p>
    <w:p>
      <w:pPr>
        <w:pStyle w:val="BookText"/>
        <w:rPr/>
      </w:pPr>
      <w:r>
        <w:rPr>
          <w:rFonts w:ascii="Amiri" w:hAnsi="Amiri" w:eastAsia="Amiri" w:cs="Amiri"/>
          <w:color w:val="111111"/>
          <w:sz w:val="28"/>
          <w:sz w:val="28"/>
          <w:szCs w:val="28"/>
          <w:rtl w:val="true"/>
          <w:lang w:bidi="ar-SA"/>
        </w:rPr>
        <w:t xml:space="preserve">أشمّ لا يسطيعه الناس الدّهر </w:t>
      </w:r>
      <w:r>
        <w:rPr>
          <w:rStyle w:val="FootnoteAnchor"/>
          <w:rtl w:val="true"/>
        </w:rPr>
        <w:footnoteReference w:id="79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قد قاسه الكوفيون ، وإن كنا نحن لا نراه قياسا ، لكن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 وهو 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عنهم فيما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تخلد إلى كلّ ما تسمعه ، بل تأمّل حال مورده ، وكيف موقعه من الفصاحة ، فاحكم عليه وله</w:t>
      </w:r>
      <w:r>
        <w:rPr>
          <w:rFonts w:eastAsia="Amiri" w:cs="Amiri" w:ascii="Amiri" w:hAnsi="Amiri"/>
          <w:color w:val="111111"/>
          <w:sz w:val="28"/>
          <w:szCs w:val="28"/>
          <w:rtl w:val="true"/>
          <w:lang w:bidi="ar-SA"/>
        </w:rPr>
        <w:t>.</w:t>
      </w:r>
      <w:bookmarkStart w:id="233" w:name="pg14385_150643"/>
    </w:p>
    <w:p>
      <w:pPr>
        <w:pStyle w:val="Heading2"/>
        <w:numPr>
          <w:ilvl w:val="1"/>
          <w:numId w:val="1"/>
        </w:numPr>
        <w:rPr/>
      </w:pPr>
      <w:bookmarkStart w:id="234" w:name="__RefHeading___Toc7760624_3381743652"/>
      <w:bookmarkStart w:id="235" w:name="_Toc80"/>
      <w:bookmarkEnd w:id="233"/>
      <w:bookmarkEnd w:id="234"/>
      <w:r>
        <w:rPr>
          <w:rtl w:val="true"/>
        </w:rPr>
        <w:t>باب اختلاف اللغات وكلها حجة</w:t>
      </w:r>
      <w:bookmarkEnd w:id="235"/>
    </w:p>
    <w:p>
      <w:pPr>
        <w:pStyle w:val="BookText"/>
        <w:rPr/>
      </w:pPr>
      <w:r>
        <w:rPr>
          <w:rFonts w:ascii="Amiri" w:hAnsi="Amiri" w:eastAsia="Amiri" w:cs="Amiri"/>
          <w:color w:val="111111"/>
          <w:sz w:val="28"/>
          <w:sz w:val="28"/>
          <w:szCs w:val="28"/>
          <w:rtl w:val="true"/>
          <w:lang w:bidi="ar-SA"/>
        </w:rPr>
        <w:t xml:space="preserve">اعلم أن سعة القياس تبيح </w:t>
      </w:r>
      <w:r>
        <w:rPr>
          <w:rStyle w:val="FootnoteAnchor"/>
          <w:rtl w:val="true"/>
        </w:rPr>
        <w:footnoteReference w:id="800"/>
      </w:r>
      <w:r>
        <w:rPr>
          <w:rFonts w:ascii="Amiri" w:hAnsi="Amiri" w:eastAsia="Amiri" w:cs="Amiri"/>
          <w:color w:val="111111"/>
          <w:sz w:val="28"/>
          <w:sz w:val="28"/>
          <w:szCs w:val="28"/>
          <w:rtl w:val="true"/>
          <w:lang w:bidi="ar-SA"/>
        </w:rPr>
        <w:t xml:space="preserve">لهم ذلك ، ولا تحظره عليهم ؛ ألا ترى أن لغة التميميين فى ترك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يقبلها </w:t>
      </w:r>
      <w:r>
        <w:rPr>
          <w:rStyle w:val="FootnoteAnchor"/>
          <w:rtl w:val="true"/>
        </w:rPr>
        <w:footnoteReference w:id="801"/>
      </w:r>
      <w:r>
        <w:rPr>
          <w:rFonts w:ascii="Amiri" w:hAnsi="Amiri" w:eastAsia="Amiri" w:cs="Amiri"/>
          <w:color w:val="111111"/>
          <w:sz w:val="28"/>
          <w:sz w:val="28"/>
          <w:szCs w:val="28"/>
          <w:rtl w:val="true"/>
          <w:lang w:bidi="ar-SA"/>
        </w:rPr>
        <w:t>القياس ، ولغة الحجازيين فى إعمالها كذلك ؛ لأن لكل واحد من القومين ضربا من القياس يؤخذ به ، ويخلد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أن تردّ إحدى اللغتين بصاحبتها ؛ لأنها ليست أحقّ بذلك من رسيلتها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غاية مالك فى ذلك أن تتخيّر إحداهما ، فتقوّيها على أختها ، وتعتقد أن أقوى القياسين أقبل لها ، وأشدّ أنسا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ردّ إحداهما بالأخرى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ترى إلى قول النبى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بسبع لغات كلها كاف شاف</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اللغتين إذا كانتا فى الاستعمال والقياس متدانيتين متراسلتين ، أو كالمتراسلتين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 تقلّ إحداهما جدا وتكثر </w:t>
      </w:r>
      <w:r>
        <w:rPr>
          <w:rStyle w:val="FootnoteAnchor"/>
          <w:rtl w:val="true"/>
        </w:rPr>
        <w:footnoteReference w:id="804"/>
      </w:r>
      <w:r>
        <w:rPr>
          <w:rFonts w:ascii="Amiri" w:hAnsi="Amiri" w:eastAsia="Amiri" w:cs="Amiri"/>
          <w:color w:val="111111"/>
          <w:sz w:val="28"/>
          <w:sz w:val="28"/>
          <w:szCs w:val="28"/>
          <w:rtl w:val="true"/>
          <w:lang w:bidi="ar-SA"/>
        </w:rPr>
        <w:t xml:space="preserve">الأخرى جدّا فإنك تأخذ بأوسعهما رواية ، وأقواهما قياسا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ولا المال لك ، قياسا على قول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 ومررت به ، ولا تقول أكرمتكش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أكرمتكس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بكش ، وعجبت منكس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الحسن </w:t>
      </w:r>
      <w:r>
        <w:rPr>
          <w:rStyle w:val="FootnoteAnchor"/>
          <w:rtl w:val="true"/>
        </w:rPr>
        <w:footnoteReference w:id="805"/>
      </w:r>
      <w:r>
        <w:rPr>
          <w:rFonts w:ascii="Amiri" w:hAnsi="Amiri" w:eastAsia="Amiri" w:cs="Amiri"/>
          <w:color w:val="111111"/>
          <w:sz w:val="28"/>
          <w:sz w:val="28"/>
          <w:szCs w:val="28"/>
          <w:rtl w:val="true"/>
          <w:lang w:bidi="ar-SA"/>
        </w:rPr>
        <w:t xml:space="preserve">، عن أبى العباس أحمد بن يحيى </w:t>
      </w:r>
    </w:p>
    <w:p>
      <w:pPr>
        <w:pStyle w:val="BookText"/>
        <w:rPr/>
      </w:pPr>
      <w:r>
        <w:rPr>
          <w:rFonts w:ascii="IRNazanin" w:hAnsi="IRNazanin" w:eastAsia="IRNazanin"/>
          <w:color w:val="111111"/>
          <w:sz w:val="28"/>
          <w:sz w:val="28"/>
          <w:szCs w:val="28"/>
          <w:rtl w:val="true"/>
          <w:lang w:bidi="fa-IR"/>
        </w:rPr>
        <w:t xml:space="preserve">ثعلب </w:t>
      </w:r>
      <w:r>
        <w:rPr>
          <w:rStyle w:val="FootnoteAnchor"/>
          <w:rtl w:val="true"/>
        </w:rPr>
        <w:footnoteReference w:id="8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قريش فى الفصاحة عن عنعنة تميم ، وكشكشة ربيعة ، وكسكسة هوازن ، وتضجّع قيس ، وعجرفيّة ضبّة ، وتلتلة بهراء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عنعنة تميم فإن تميما تقول فى موضع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قائم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وأنشد ذو الرمة </w:t>
      </w:r>
      <w:r>
        <w:rPr>
          <w:rStyle w:val="FootnoteAnchor"/>
          <w:rtl w:val="true"/>
        </w:rPr>
        <w:footnoteReference w:id="8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أشعث باقى رمة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فبها سمى ذا الرمة ، وذكر ابن قتيبة معنى الرمة فقال الحبل البالى ، وقيل فى تلقيبه بذلك أشياء ذكرها صاحب الأغانى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أحسن الإسلاميين تشبيها ، وقال أبو عمرو ابن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الشعر بذى الرمة ، وختم الرجز برؤبة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سلام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والأغانى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بعدها ، والأعلام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والشعر والشعراء من كتاب العمدة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وأدب الكاتب لابن قتيبة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 ترسّمت من خرقاء منزلة </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الصبابة من عينيك مسجوم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هرمة ينشد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أعن تغنّت على ساق مطوّقة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ورقاء تدعو هديلا فوق أعواد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وأما تلتلة بهراء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وتفعلون وتصنعون ، بكسر أوائل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كشكشة ربيعة فإنما يريد قولها مع كاف ضمير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إنّكش ، ورأيتكش وأعطيتكش ؛ تفعل هذا فى الوقف ، فإذا وصلت أسقطت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كسكسة هوازن فقولهم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أعطيتكس ومنكس وعنكس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فى الوقف دون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فى اللغة المعوّل عليها هكذا وعلى هذا فيجب أن يقل استعمالها ، وأن يتخيّر ما هو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إلا أن إنسانا لو استعملها لم يكن مخطئا لكلام العرب ، لكنه كان يكون مخطئا لأجود اللغتين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احتاج إلى ذلك فى شعر أو سجع فإنه مقبول منه ، غير منعيّ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قياس من لغته كذا كذا ، ويقول على مذهب من قال كذا كذا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تصرفت الحال فالناطق على قياس 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غير مخطئ ، وإن كان غير ما جاء به خيرا منه</w:t>
      </w:r>
      <w:r>
        <w:rPr>
          <w:rFonts w:eastAsia="Amiri" w:cs="Amiri" w:ascii="Amiri" w:hAnsi="Amiri"/>
          <w:color w:val="111111"/>
          <w:sz w:val="28"/>
          <w:szCs w:val="28"/>
          <w:rtl w:val="true"/>
          <w:lang w:bidi="ar-SA"/>
        </w:rPr>
        <w:t>.</w:t>
      </w:r>
      <w:bookmarkStart w:id="236" w:name="pg14385_150646"/>
    </w:p>
    <w:p>
      <w:pPr>
        <w:pStyle w:val="Heading2"/>
        <w:numPr>
          <w:ilvl w:val="1"/>
          <w:numId w:val="1"/>
        </w:numPr>
        <w:rPr/>
      </w:pPr>
      <w:bookmarkStart w:id="237" w:name="__RefHeading___Toc7760626_3381743652"/>
      <w:bookmarkStart w:id="238" w:name="_Toc81"/>
      <w:bookmarkEnd w:id="236"/>
      <w:bookmarkEnd w:id="237"/>
      <w:r>
        <w:rPr>
          <w:rtl w:val="true"/>
        </w:rPr>
        <w:t>باب فى العربى الفصيح ينتقل لسانه</w:t>
      </w:r>
      <w:bookmarkEnd w:id="238"/>
    </w:p>
    <w:p>
      <w:pPr>
        <w:pStyle w:val="BookText"/>
        <w:rPr/>
      </w:pPr>
      <w:r>
        <w:rPr>
          <w:rFonts w:ascii="Amiri" w:hAnsi="Amiri" w:eastAsia="Amiri" w:cs="Amiri"/>
          <w:color w:val="111111"/>
          <w:sz w:val="28"/>
          <w:sz w:val="28"/>
          <w:szCs w:val="28"/>
          <w:rtl w:val="true"/>
          <w:lang w:bidi="ar-SA"/>
        </w:rPr>
        <w:t>اعلم أن المعمول عليه فى نحو هذا أن تنظر حال ما انتقل إليه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إنما انتقل من لغته إلى لغة أخرى مثلها فصيحة وجب أن يؤخذ بلغته التى انتقل إليها ، كما يؤخذ بها قبل انتقال لسانه إليها ، حتى كأنه إنما حضر غائب من أهل اللغة التى صار إليها ، أو نطق ساكت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اللغة التى انتقل لسانه إليها فاسدة لم يؤخذ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ويؤخذ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كأنه لم يزل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يؤمنك أن تكون كما وجدت فى لغته فسادا بعد أن لم يكن فيها فيما علمت ، أن يكون فيها فساد آخر فيما لم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أخذت به كنت آخذا بفاسد عروض </w:t>
      </w:r>
      <w:r>
        <w:rPr>
          <w:rStyle w:val="FootnoteAnchor"/>
          <w:rtl w:val="true"/>
        </w:rPr>
        <w:footnoteReference w:id="810"/>
      </w:r>
      <w:r>
        <w:rPr>
          <w:rFonts w:ascii="Amiri" w:hAnsi="Amiri" w:eastAsia="Amiri" w:cs="Amiri"/>
          <w:color w:val="111111"/>
          <w:sz w:val="28"/>
          <w:sz w:val="28"/>
          <w:szCs w:val="28"/>
          <w:rtl w:val="true"/>
          <w:lang w:bidi="ar-SA"/>
        </w:rPr>
        <w:t>ما حدث فيها من الفساد فيما علمت ، قيل هذا يوحشك من كل لغة صحيحة ؛ لأنه يتوجه منه أن تتوقّف عن الأخذ بها ؛ مخافة أن يكون فيها زيغ حادث لا تعلمه الآن ، ويجوز أن تعلمه بعد زمان ، كما علمت من حال غيرها فسادا حادثا لم يكن فيما قبل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اتجه هذا انخرط عليك منه ألا تطيب نفسا بلغة ، وإن كانت فصيحة مستحكمة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أخذك بهذا مؤدّيا إلى هذا رفضته ولم تأخذ به ، وعملت على تلقّى كل لغة قويّة معربة بقبولها واعتقاد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توجّه ظنّة إليها ، ولا تسوء رأيا فى المشهود تظاهره من اعتدال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يحكى من أن أبا عمرو استضعف فصاحة أبى خيرة لمّا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استأصل الله عرقاتهم ، ففتح أبو خيرة التاء ، فقال له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أبا خيرة لان جلدك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فسدت لغته فى هذا ينبغى أن أتوقف عنها فى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حذرناه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ووصفنا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القياس ، وعليه يجب أن يكون العمل</w:t>
      </w:r>
      <w:r>
        <w:rPr>
          <w:rFonts w:eastAsia="Amiri" w:cs="Amiri" w:ascii="Amiri" w:hAnsi="Amiri"/>
          <w:color w:val="111111"/>
          <w:sz w:val="28"/>
          <w:szCs w:val="28"/>
          <w:rtl w:val="true"/>
          <w:lang w:bidi="ar-SA"/>
        </w:rPr>
        <w:t>.</w:t>
      </w:r>
      <w:bookmarkStart w:id="239" w:name="pg14385_150647"/>
    </w:p>
    <w:p>
      <w:pPr>
        <w:pStyle w:val="Heading2"/>
        <w:numPr>
          <w:ilvl w:val="1"/>
          <w:numId w:val="1"/>
        </w:numPr>
        <w:rPr/>
      </w:pPr>
      <w:bookmarkStart w:id="240" w:name="__RefHeading___Toc7760628_3381743652"/>
      <w:bookmarkStart w:id="241" w:name="_Toc82"/>
      <w:bookmarkEnd w:id="239"/>
      <w:bookmarkEnd w:id="240"/>
      <w:r>
        <w:rPr>
          <w:rtl w:val="true"/>
        </w:rPr>
        <w:t>باب فى العربى يسمع لغة غيره</w:t>
      </w:r>
      <w:bookmarkEnd w:id="241"/>
    </w:p>
    <w:p>
      <w:pPr>
        <w:pStyle w:val="BookText"/>
        <w:rPr/>
      </w:pPr>
      <w:r>
        <w:rPr>
          <w:rFonts w:ascii="Amiri" w:hAnsi="Amiri" w:eastAsia="Amiri" w:cs="Amiri"/>
          <w:color w:val="111111"/>
          <w:sz w:val="28"/>
          <w:sz w:val="28"/>
          <w:szCs w:val="28"/>
          <w:rtl w:val="true"/>
          <w:lang w:bidi="ar-SA"/>
        </w:rPr>
        <w:t>أيراعيها ويعتمدها أم يلغيها ويطرح حكمها؟</w:t>
      </w:r>
    </w:p>
    <w:p>
      <w:pPr>
        <w:pStyle w:val="BookText"/>
        <w:rPr/>
      </w:pPr>
      <w:r>
        <w:rPr>
          <w:rFonts w:ascii="Amiri" w:hAnsi="Amiri" w:eastAsia="Amiri" w:cs="Amiri"/>
          <w:color w:val="111111"/>
          <w:sz w:val="28"/>
          <w:sz w:val="28"/>
          <w:szCs w:val="28"/>
          <w:rtl w:val="true"/>
          <w:lang w:bidi="ar-SA"/>
        </w:rPr>
        <w:t xml:space="preserve">أخبرنا أبو على عن أبى بكر عن أبى العباس عن أبى عثمان عن أبى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خليلا </w:t>
      </w:r>
      <w:r>
        <w:rPr>
          <w:rStyle w:val="FootnoteAnchor"/>
          <w:rtl w:val="true"/>
        </w:rPr>
        <w:footnoteReference w:id="811"/>
      </w:r>
      <w:r>
        <w:rPr>
          <w:rFonts w:ascii="Amiri" w:hAnsi="Amiri" w:eastAsia="Amiri" w:cs="Amiri"/>
          <w:color w:val="111111"/>
          <w:sz w:val="28"/>
          <w:sz w:val="28"/>
          <w:szCs w:val="28"/>
          <w:rtl w:val="true"/>
          <w:lang w:bidi="ar-SA"/>
        </w:rPr>
        <w:t xml:space="preserve">عن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بأخواك ، وضربت أخواك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قولهم على قياس الذين قالوا فى ييأس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ياءس ؛ أبدلوا الياء لانفتاح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الخليل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قول العرب من أهل الحجاز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تزن وهم يا تعدون ، فرّوا من يوتزن ويوتعدون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أبدلوا الياء لانفتاح ما قبلها 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أبدلوا الياء فى ييأس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أبدلوا الياء فى أخويك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يحتمله القياس هاهنا ؛ ألا ترى أنه يجوز أن يريد أنهم أبدلوا ياء أخويك فى لغة غيرهم ممن يقولها بالياء ، وهم أكثر العرب ، فجعلوا مكانها ألفا فى لغتهم ؛ استخفافا للألف ؛ فأمّا فى لغتهم هم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هم لم ينطقوا قطّ بالياء فى لغتهم فيبدلوها ألفا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عندك أن أكثر العرب يجعلونها فى النصب والجرّ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الأكثر هذا شاع على أسماع بلحارث ، فراعوه ، وصنعوا لغتهم فيه ، ولم تكن الياء فى التثنية شاذّة ولا دخيلة فى كلام العرب فيقلّ الحفل بها ، ولا ينسب بلحارث إلى أنهم راعوها ، أو تخيروا للغتهم عليها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الخليل يريد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بأخواك قد كان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بأخويك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قلب هذه الياء ألفا للخفة أسهل عليه وأخفّ ، كما قد تجد العربىّ ينتقل لسانه من لغته إلى لغة أخرى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الخليل إنما أخرج كلامه على ذلك مخرج التعليل للغة من نطق بالألف فى موضع جرّ التثنية ونصبها ، لا على الانتقال من لغة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بأخواك معلّلا عندهم بالقياس فكان ينبغى أن يكونوا قد سبقوا إلى ذلك منذ أوّل أمرهم ؛ لأنهم لم يكونوا قبلها على ضعف قياس ثم تداركوا أمرهم فيما بعد ، </w:t>
      </w:r>
    </w:p>
    <w:p>
      <w:pPr>
        <w:pStyle w:val="BookText"/>
        <w:rPr/>
      </w:pPr>
      <w:r>
        <w:rPr>
          <w:rFonts w:ascii="Amiri" w:hAnsi="Amiri" w:eastAsia="Amiri" w:cs="Amiri"/>
          <w:color w:val="111111"/>
          <w:sz w:val="28"/>
          <w:sz w:val="28"/>
          <w:szCs w:val="28"/>
          <w:rtl w:val="true"/>
          <w:lang w:bidi="ar-SA"/>
        </w:rPr>
        <w:t>فقوى قياسهم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كانوا يكونون فى ذلك على ضعف من القياس ، والجماعة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أفتجمع كافّة اللغات على ضعف ونقص ، حتى ينبغ نابغ منهم فيردّ لسانه إلى قوّة القياس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ونحن أيضا نعلم أن القياس مقتض لصحّة لغة الكافّة ، وهى الياء فى موضع الجرّ والنصب ؛ ألا ترى أن فى ذلك فرقا بين المرفوع وبينهما ، وهذا هو القياس فى التثنية ، كما كان موجودا فى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لك أنا نعتذر لهم من مجيئهم بلفظ المنصوب فى التثنية على لفظ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القياس أن تجتمع أوجه الإعراب الثلاثة على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هذا الموضع فى كتابى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لاحق بهذا الموضع ومقوّ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علمت بهذا أن صاحب لغة قد راعى لغة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العرب وإن كانوا كثيرا منتشرين ، وخلقا عظيما فى أرض الله غير متحجرين ولا متضاغطين ، فإنهم بتجاورهم وتلاقيهم وتزاورهم يجرون مجرى الجماعة فى دار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فبعضهم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ويراعى أمر لغته ، كما يراعى ذلك من مهمّ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الخليل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الياء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ييأس ، فالأمر أيضا عائد إلى ما قدّمنا ؛ ألا ترى أنه إذا شبّه مررت بأخواك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ييأس وياءس ، فقد راعى أيضا فى مررت بأخواك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بأخويك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فالأمران إذا صائران إلى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نظائر فى كلامهم ، وإنما أضع منه رسما ليرى به غيره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أبو الحسن أن يكون كانت العرب قدما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بأخويك وأخواك جميعا ، إلا أن الياء كانت أقيس للفرق ، فكثر استعمالها ، وأقام الآخرون على الألف ، أو أن يكون الأصل قبله الياء فى الجرّ والنصب ، ثم قلبت للفتحة قبلها ألفا فى لغة بلحارث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بظاهر قول الخليل الذى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ولغتهم عند أبى الحسن أضعف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كثر عنهم الإتباع ؛ نحو شدّ وضرّ وبابه ، فشبّه هذا به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حذف بنى تميم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لسكون اللام فى لغة أهل </w:t>
      </w:r>
    </w:p>
    <w:p>
      <w:pPr>
        <w:pStyle w:val="BookText"/>
        <w:rPr/>
      </w:pPr>
      <w:r>
        <w:rPr>
          <w:rFonts w:ascii="Amiri" w:hAnsi="Amiri" w:eastAsia="Amiri" w:cs="Amiri"/>
          <w:color w:val="111111"/>
          <w:sz w:val="28"/>
          <w:sz w:val="28"/>
          <w:szCs w:val="28"/>
          <w:rtl w:val="true"/>
          <w:lang w:bidi="ar-SA"/>
        </w:rPr>
        <w:t xml:space="preserve">الحجاز ، إذا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يقل ذلك بنو تميم ، أو أن يكونوا حذفوا الألف لأن أهل الحجاز حذفوها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كان فقد نظر فيه بنو تميم إلى أهل الحجاز</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بعضهم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الهمزة بدل من الألف فى الوقف فى لغة من وقف بالألف ، لا فى لغته هو ؛ لأن من لغته هو أن يقف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تراه كيف راعى لغة غيره ، فأبدل من الألف همزة</w:t>
      </w:r>
      <w:r>
        <w:rPr>
          <w:rFonts w:eastAsia="Amiri" w:cs="Amiri" w:ascii="Amiri" w:hAnsi="Amiri"/>
          <w:color w:val="111111"/>
          <w:sz w:val="28"/>
          <w:szCs w:val="28"/>
          <w:rtl w:val="true"/>
          <w:lang w:bidi="ar-SA"/>
        </w:rPr>
        <w:t>.</w:t>
      </w:r>
      <w:bookmarkStart w:id="242" w:name="pg14385_150650"/>
    </w:p>
    <w:p>
      <w:pPr>
        <w:pStyle w:val="Heading2"/>
        <w:numPr>
          <w:ilvl w:val="1"/>
          <w:numId w:val="1"/>
        </w:numPr>
        <w:rPr/>
      </w:pPr>
      <w:bookmarkStart w:id="243" w:name="__RefHeading___Toc7760630_3381743652"/>
      <w:bookmarkStart w:id="244" w:name="_Toc83"/>
      <w:bookmarkEnd w:id="242"/>
      <w:bookmarkEnd w:id="243"/>
      <w:r>
        <w:rPr>
          <w:rtl w:val="true"/>
        </w:rPr>
        <w:t>باب فى الامتناع من تركيب ما يخرج عن السماع</w:t>
      </w:r>
      <w:bookmarkEnd w:id="244"/>
    </w:p>
    <w:p>
      <w:pPr>
        <w:pStyle w:val="BookText"/>
        <w:rPr/>
      </w:pPr>
      <w:r>
        <w:rPr>
          <w:rFonts w:ascii="Amiri" w:hAnsi="Amiri" w:eastAsia="Amiri" w:cs="Amiri"/>
          <w:color w:val="111111"/>
          <w:sz w:val="28"/>
          <w:sz w:val="28"/>
          <w:szCs w:val="28"/>
          <w:rtl w:val="true"/>
          <w:lang w:bidi="ar-SA"/>
        </w:rPr>
        <w:t xml:space="preserve">سألت أبا علىّ رحمه‌الله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أجرى المضمر مجرى المظهر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 الميم مستخفّا ، كما أسكنها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أعطيتكم درهما ، كيف قياس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الجماعة</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درهما إذا أضمر الدرهم ، على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رجل كأنّه صوت حاد</w:t>
      </w:r>
    </w:p>
    <w:p>
      <w:pPr>
        <w:pStyle w:val="BookText"/>
        <w:rPr/>
      </w:pPr>
      <w:r>
        <w:rPr>
          <w:rFonts w:ascii="Amiri" w:hAnsi="Amiri" w:eastAsia="Amiri" w:cs="Amiri"/>
          <w:color w:val="111111"/>
          <w:sz w:val="28"/>
          <w:sz w:val="28"/>
          <w:szCs w:val="28"/>
          <w:rtl w:val="true"/>
          <w:lang w:bidi="ar-SA"/>
        </w:rPr>
        <w:t xml:space="preserve">إذا طلب الوسيقة أو زمير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إذا وقع ذلك قافية؟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المسألة ، وإن جاز فى غيرها ، لا لشيء يرجع إلى نفس حذف الواو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صوت 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أمر قد شاع عنهم ، وتعولمت فيه لغتهم ، بل لقرينة انضمّت إليه ليست مع ذلك ؛ ألا ترى أنه كان يلزمك على ذلك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أعطيتهه ، خلافا على قول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الهاء الأولى رويّا ، والأخرى وصلا ، لم يجز ذلك ؛ لأن الأولى ضمير والتاء متحركة قبلها ، وهاء الضمير لا تكون رويّا ، إذا تحرّك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الثانية رويّا ، فكذلك أيضا ؛ لأن الأولى قبلها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التاء رويّا ، والهاء الأولى وصلا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بالهاء الثانية؟ أتجعلها خروجا؟ هذا محال ؛ لأن الخروج لا يكون إلا أحد الأحرف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والياء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أدّاك تركيب هذه المسألة فى القافية إلى هذا الفساد وجب ألا يجوز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فى غير القافية فشائعة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محصول معنى أبى علىّ ، فأمّا نفس لفظه فلا يحضرنى الآن حقيقة صورته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كذلك وجب إذا وقع نحو هذا قافية أن تراجع فيه اللغة الكبرى ،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أعطيتهوه البتّة ، فتكون الواو ردفا ، والهاء بعدها 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 أن يكون بعد الواو 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لسكون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فى الامتناع أن تضمر زيدا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عصا زيد على قول من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وأشرب الماء ما بى نحوه عطش</w:t>
      </w:r>
    </w:p>
    <w:p>
      <w:pPr>
        <w:pStyle w:val="BookText"/>
        <w:rPr/>
      </w:pPr>
      <w:r>
        <w:rPr>
          <w:rFonts w:ascii="Amiri" w:hAnsi="Amiri" w:eastAsia="Amiri" w:cs="Amiri"/>
          <w:color w:val="111111"/>
          <w:sz w:val="28"/>
          <w:sz w:val="28"/>
          <w:szCs w:val="28"/>
          <w:rtl w:val="true"/>
          <w:lang w:bidi="ar-SA"/>
        </w:rPr>
        <w:t xml:space="preserve">إلا لأنّ عيونه سيل واديها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لأنه كان يلزمك على هذا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عصاه ، فتجمع بين ساكنين فى الوصل ، فحينئذ ما تضطرّ إلى مراجعة لغة من حرّك الهاء فى نحو هذا بالضمة وحدها ، أو الضمة والواو بعدها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عصاه فاعلم ، أو عصا هو فاعلم ، على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خذوهو فغلّوهو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عصاهو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وعمرو ، فلا يمكنك أن تضمره هنا ، والكلام على هذا النضد حتى تغيّره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به وبعمرو ، فتزيد حرف الجرّ ؛ لما أعقب الإضمار من العطف على المضمر المجرور ، بغير إعادة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تضمر اسم الله تعالى ،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لأقومنّ ونحوه ، لم يجز لك ، حتى تأتى بالباء التى هى الأصل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لأقومنّ ؛ كما أنشده أبو زيد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نادت أمامة باحتمال</w:t>
      </w:r>
    </w:p>
    <w:p>
      <w:pPr>
        <w:pStyle w:val="BookText"/>
        <w:rPr/>
      </w:pPr>
      <w:r>
        <w:rPr>
          <w:rFonts w:ascii="Amiri" w:hAnsi="Amiri" w:eastAsia="Amiri" w:cs="Amiri"/>
          <w:color w:val="111111"/>
          <w:sz w:val="28"/>
          <w:sz w:val="28"/>
          <w:szCs w:val="28"/>
          <w:rtl w:val="true"/>
          <w:lang w:bidi="ar-SA"/>
        </w:rPr>
        <w:t xml:space="preserve">لتحزننى فلا بك ما أبالى </w:t>
      </w:r>
      <w:r>
        <w:rPr>
          <w:rStyle w:val="FootnoteAnchor"/>
          <w:rtl w:val="true"/>
        </w:rPr>
        <w:footnoteReference w:id="81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وكإنشاده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رأى برقا فأوضع فوق بكر</w:t>
      </w:r>
    </w:p>
    <w:p>
      <w:pPr>
        <w:pStyle w:val="BookText"/>
        <w:rPr/>
      </w:pPr>
      <w:r>
        <w:rPr>
          <w:rFonts w:ascii="Amiri" w:hAnsi="Amiri" w:eastAsia="Amiri" w:cs="Amiri"/>
          <w:color w:val="111111"/>
          <w:sz w:val="28"/>
          <w:sz w:val="28"/>
          <w:szCs w:val="28"/>
          <w:rtl w:val="true"/>
          <w:lang w:bidi="ar-SA"/>
        </w:rPr>
        <w:t xml:space="preserve">فلا بك ما أسال ولا أغاما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وكذلك 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 ضاربا وحده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زيدا لم يجز ؛ لأنه كان يلزمك عليه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زيدا ، فتعمل المضمر ، وهذا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 فقد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قيامك أمس حسن ، وهو اليوم قبيح ، فتعمل فى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الظرف يعمل فيه الوهم مثلا ؛ كذا عهد إلىّ أبو على رحمه‌الله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لفظه لى فيه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أنه يجوز فى المعطوف ما لا يجوز فى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ضربك زيدا حسن وهو عمرا قبيح ؛ لأن الظرف يجوز فيه من الاتّساع ما لا يجوز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قد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قيامك أمس حسن وهو اليوم قبيح ظرفا 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يتناوله فيعمل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وقد يجوز أن يكون أيضا حالا للضمير الذى فى قبيح ، فيتعلّق حينئذ بمحذوف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يجوز أن يكون أيضا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تعلق بما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 يكون العامل فى الحال غير العامل فى ذى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 مُصَدِّقاً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 هاهنا من الحق ،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والابتداء الرافع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ذينك لا ينصب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أن يعمل فى الحال غير العامل فى صاحبها ، من حيث كانت ضربا من الخبر ، والخبر العامل فيه غير العامل فى 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بذلك فرق ما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 رجلا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مررت به لم يجز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مررت به ، فتعمل ربّ فى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رجلا وربّها امرأة ، فإنما جاز ذلك لمضارعة هذا المضمر للنكرة ؛ إذ كان إضمارا على غير تقدّم ذكر ، ومحتاجا إلى التفسير ، فجرى تفسيره مجرى الوصف 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المضمر لا يوصف ، ولحق هذا المضمر من التفسير ما يضارع الوصف ، </w:t>
      </w:r>
    </w:p>
    <w:p>
      <w:pPr>
        <w:pStyle w:val="BookText"/>
        <w:rPr/>
      </w:pPr>
      <w:r>
        <w:rPr>
          <w:rFonts w:ascii="Amiri" w:hAnsi="Amiri" w:eastAsia="Amiri" w:cs="Amiri"/>
          <w:color w:val="111111"/>
          <w:sz w:val="28"/>
          <w:sz w:val="28"/>
          <w:szCs w:val="28"/>
          <w:rtl w:val="true"/>
          <w:lang w:bidi="ar-SA"/>
        </w:rPr>
        <w:t>خرج بذلك عن حكم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مررت به لوصفت المضمر ، والمضمر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فإنك كنت تصفه بالجملة وهى نكرة ، والمعرفة لا توصف بالنكرة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ترى إلى ما كان يحدث هناك من خبال الكلام ، وانتقاض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هذه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كان التصرّف فى الموضع ينقض عليك أصلا ، أو يخالف بك مسموعا مقيسا ، فألغه ولا تطر بجنابه </w:t>
      </w:r>
      <w:r>
        <w:rPr>
          <w:rStyle w:val="FootnoteAnchor"/>
          <w:rtl w:val="true"/>
        </w:rPr>
        <w:footnoteReference w:id="817"/>
      </w:r>
      <w:r>
        <w:rPr>
          <w:rFonts w:ascii="Amiri" w:hAnsi="Amiri" w:eastAsia="Amiri" w:cs="Amiri"/>
          <w:color w:val="111111"/>
          <w:sz w:val="28"/>
          <w:sz w:val="28"/>
          <w:szCs w:val="28"/>
          <w:rtl w:val="true"/>
          <w:lang w:bidi="ar-SA"/>
        </w:rPr>
        <w:t>، فالأمثال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أذكر من كل طرفا يستدلّ به ، وينقاد على ووتيرته</w:t>
      </w:r>
      <w:r>
        <w:rPr>
          <w:rFonts w:eastAsia="Amiri" w:cs="Amiri" w:ascii="Amiri" w:hAnsi="Amiri"/>
          <w:color w:val="111111"/>
          <w:sz w:val="28"/>
          <w:szCs w:val="28"/>
          <w:rtl w:val="true"/>
          <w:lang w:bidi="ar-SA"/>
        </w:rPr>
        <w:t>.</w:t>
      </w:r>
      <w:bookmarkStart w:id="245" w:name="pg14385_150654"/>
    </w:p>
    <w:p>
      <w:pPr>
        <w:pStyle w:val="Heading2"/>
        <w:numPr>
          <w:ilvl w:val="1"/>
          <w:numId w:val="1"/>
        </w:numPr>
        <w:rPr/>
      </w:pPr>
      <w:bookmarkStart w:id="246" w:name="__RefHeading___Toc7760632_3381743652"/>
      <w:bookmarkStart w:id="247" w:name="_Toc84"/>
      <w:bookmarkEnd w:id="245"/>
      <w:bookmarkEnd w:id="246"/>
      <w:r>
        <w:rPr>
          <w:rtl w:val="true"/>
        </w:rPr>
        <w:t>باب فى الشىء يسمع من العربى الفصيح</w:t>
      </w:r>
      <w:bookmarkEnd w:id="247"/>
    </w:p>
    <w:p>
      <w:pPr>
        <w:pStyle w:val="BookText"/>
        <w:rPr/>
      </w:pPr>
      <w:r>
        <w:rPr>
          <w:rFonts w:ascii="Amiri" w:hAnsi="Amiri" w:eastAsia="Amiri" w:cs="Amiri"/>
          <w:color w:val="111111"/>
          <w:sz w:val="28"/>
          <w:sz w:val="28"/>
          <w:szCs w:val="28"/>
          <w:rtl w:val="true"/>
          <w:lang w:bidi="ar-SA"/>
        </w:rPr>
        <w:t>لا يسمع من غيره</w:t>
      </w:r>
    </w:p>
    <w:p>
      <w:pPr>
        <w:pStyle w:val="BookText"/>
        <w:rPr/>
      </w:pPr>
      <w:r>
        <w:rPr>
          <w:rFonts w:ascii="Amiri" w:hAnsi="Amiri" w:eastAsia="Amiri" w:cs="Amiri"/>
          <w:color w:val="111111"/>
          <w:sz w:val="28"/>
          <w:sz w:val="28"/>
          <w:szCs w:val="28"/>
          <w:rtl w:val="true"/>
          <w:lang w:bidi="ar-SA"/>
        </w:rPr>
        <w:t>وذلك ما جاء به ابن أحمر فى تلك الأحرف المحفوظة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بعض أصحابى عن الأصمعىّ أنه ذكر حروفا من الغريب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أتى بها إلا ابن أحمر الباهلىّ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الجبر ، وهو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يجبر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اسلم براووق حبيت به</w:t>
      </w:r>
    </w:p>
    <w:p>
      <w:pPr>
        <w:pStyle w:val="BookText"/>
        <w:rPr/>
      </w:pPr>
      <w:r>
        <w:rPr>
          <w:rFonts w:ascii="Amiri" w:hAnsi="Amiri" w:eastAsia="Amiri" w:cs="Amiri"/>
          <w:color w:val="111111"/>
          <w:sz w:val="28"/>
          <w:sz w:val="28"/>
          <w:szCs w:val="28"/>
          <w:rtl w:val="true"/>
          <w:lang w:bidi="ar-SA"/>
        </w:rPr>
        <w:t xml:space="preserve">وانعم صباحا أيّها الجبر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كأس رنوناة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دائمة ، 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عليه الملك أطنابها</w:t>
      </w:r>
    </w:p>
    <w:p>
      <w:pPr>
        <w:pStyle w:val="BookText"/>
        <w:rPr/>
      </w:pPr>
      <w:r>
        <w:rPr>
          <w:rFonts w:ascii="Amiri" w:hAnsi="Amiri" w:eastAsia="Amiri" w:cs="Amiri"/>
          <w:color w:val="111111"/>
          <w:sz w:val="28"/>
          <w:sz w:val="28"/>
          <w:szCs w:val="28"/>
          <w:rtl w:val="true"/>
          <w:lang w:bidi="ar-SA"/>
        </w:rPr>
        <w:t xml:space="preserve">كأس رنوناة وطرف طمرّ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ومنها الديدبون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طريق الديدبون وقد</w:t>
      </w:r>
    </w:p>
    <w:p>
      <w:pPr>
        <w:pStyle w:val="BookText"/>
        <w:rPr/>
      </w:pPr>
      <w:r>
        <w:rPr>
          <w:rFonts w:ascii="IRNazanin" w:hAnsi="IRNazanin" w:eastAsia="IRNazanin"/>
          <w:color w:val="111111"/>
          <w:sz w:val="28"/>
          <w:sz w:val="28"/>
          <w:szCs w:val="28"/>
          <w:rtl w:val="true"/>
          <w:lang w:bidi="fa-IR"/>
        </w:rPr>
        <w:t xml:space="preserve">فات الصبا وتنوزع الفخر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لؤلؤيّة ، لونها لون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أعجمىّ ، يعنى ولد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 قلوصى إلى بابوسيها جزعا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حنينك أم ما أنت والذكر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العيش ، 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العيش بربّانه</w:t>
      </w:r>
    </w:p>
    <w:p>
      <w:pPr>
        <w:pStyle w:val="BookText"/>
        <w:rPr/>
      </w:pPr>
      <w:r>
        <w:rPr>
          <w:rFonts w:ascii="IRNazanin" w:hAnsi="IRNazanin" w:eastAsia="IRNazanin"/>
          <w:color w:val="111111"/>
          <w:sz w:val="28"/>
          <w:sz w:val="28"/>
          <w:szCs w:val="28"/>
          <w:rtl w:val="true"/>
          <w:lang w:bidi="fa-IR"/>
        </w:rPr>
        <w:t xml:space="preserve">وأنت من أفنانه مقتفر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المأنوسة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النار ، وذلك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تطاير عن مأنوسة الشرر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العباس أحمد بن يحيى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نصر عن الأصمعى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البقر ، ما جاء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بنقا العزّاف طاوية</w:t>
      </w:r>
    </w:p>
    <w:p>
      <w:pPr>
        <w:pStyle w:val="BookText"/>
        <w:rPr/>
      </w:pPr>
      <w:r>
        <w:rPr>
          <w:rFonts w:ascii="IRNazanin" w:hAnsi="IRNazanin" w:eastAsia="IRNazanin"/>
          <w:color w:val="111111"/>
          <w:sz w:val="28"/>
          <w:sz w:val="28"/>
          <w:szCs w:val="28"/>
          <w:rtl w:val="true"/>
          <w:lang w:bidi="fa-IR"/>
        </w:rPr>
        <w:t>لمّا انطوى بطنها واخروّط السفر</w:t>
      </w:r>
    </w:p>
    <w:p>
      <w:pPr>
        <w:pStyle w:val="BookText"/>
        <w:rPr/>
      </w:pPr>
      <w:r>
        <w:rPr>
          <w:rFonts w:ascii="Amiri" w:hAnsi="Amiri" w:eastAsia="Amiri" w:cs="Amiri"/>
          <w:color w:val="111111"/>
          <w:sz w:val="28"/>
          <w:sz w:val="28"/>
          <w:szCs w:val="28"/>
          <w:rtl w:val="true"/>
          <w:lang w:bidi="ar-SA"/>
        </w:rPr>
        <w:t>ماريّة لؤلؤان اللون أوّدها</w:t>
      </w:r>
    </w:p>
    <w:p>
      <w:pPr>
        <w:pStyle w:val="BookText"/>
        <w:rPr/>
      </w:pPr>
      <w:r>
        <w:rPr>
          <w:rFonts w:ascii="Amiri" w:hAnsi="Amiri" w:eastAsia="Amiri" w:cs="Amiri"/>
          <w:color w:val="111111"/>
          <w:sz w:val="28"/>
          <w:sz w:val="28"/>
          <w:szCs w:val="28"/>
          <w:rtl w:val="true"/>
          <w:lang w:bidi="ar-SA"/>
        </w:rPr>
        <w:t xml:space="preserve">طلّ وبنّس عنها فرقد خصر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 عنها هو من النوم ، غير أنه إنما يقال للبقرة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يسند أبو زيد هذين البيتين إلى ابن أحمر ، ولا هما أيضا فى ديوانه ، ولا أنشدهما الأصمعىّ فيما أنشده من الأبيات التى أورد فيها كلماته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وينبغى أن يكون ذلك شيئا جاء به غير ابن أحمر تابعا له فيه ومتقيّلا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أوفق لقول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يأت به غيره من أن يكون قد جاء به غير متّبع أثره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يكون ما أنشده أبو زيد لم يصل إلى الأصمعىّ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متبع فيه ابن أحمر ، ولا غير متبع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فى شعر أميّة الثّغرور ، ولم يأت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فى هذه الكلم المقدّم ذكرها وجوب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ثبتت به الشهادة من فصاحة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شيئا أخذه عمّن ينطق بلغة قديمة لم يشارك فى سماع ذلك منه ، على حدّ ما قلناه فيمن خالف الجماعة وهو فصيح ؛ كقوله فى الذرحرح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الذرّحرح ، ونحو ذلك ، وإما أن يكون شيئا ارتجله ابن أحمر ؛ فإن الأعرابىّ إذا قويت فصاحته ، وسمت طبيعته تصرّف وارتجل ما لم يسبقه أحد قبله به ؛ فقد حكى عن رؤبة وأبيه أنهما كانا يرتجلان ألفاظا لم يسمعاها ولا سبقا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نحو من هذا 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قيس على كلام العرب فهو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الضرب غار أبو على فى إجازته أن تبنى اسما وفعلا وصفة ونحو ذلك من ضرب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ضربب زيد عمرا ، وهذا رجل ضربب وضرنبى ، ومررت برجل خرجج ، وهذا رجل خرجج ودخلخل ، وخرجج أفضل من ضربب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القول على مراجعتى إيّاه فى هذا المعنى ، وقولى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أفترتجل اللغة ارتجالا؟ وما كان من جوابه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جاء نحو هذا الذى رويناه عن ابن أحمر عن فصيح آخر غيره كانت حاله فيه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جاء شيء من ذلك عن ظنين أو متّهم أو من لم ترق به فصاحته ، ولا سبقت إلى الأنفس ثقته كان مردودا غير متقبّل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ورد عن بعضهم شيء يدفعه كلام العرب ويأباه القياس على كلامها فإنه لا يقنع فى قبوله أن تسمعه من الواحد ولا من العدّة القليلة ، إلا أن يكثر من ينطق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كثر قائلوه إلا أنه مع هذا ضعيف الوجه فى القياس فإن ذلك مجازه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من نطق به لم يحكم قياسه على لغة آبائهم ، وإمّا أن تكون أنت قصّرت عن استدراك وجه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أدفع أيضا مع هذا أن يسمع الفصيح لغة غيره مما ليس فصيحا ، وقد طالت عليه وكثر لها استماعه فسرت فى كلامه ، ثم تسمعها أنت منه ، وقد قويت عندك فى كل شيء من كلامه غيرها فصاحته ، فيستهويك ذلك إلى أن تقبلها منه ، على فساد أصلها الذى وصل إليه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موضع متعب مؤذ ، يشوب النفس ، ويشرى </w:t>
      </w:r>
      <w:r>
        <w:rPr>
          <w:rStyle w:val="FootnoteAnchor"/>
          <w:rtl w:val="true"/>
        </w:rPr>
        <w:footnoteReference w:id="824"/>
      </w:r>
      <w:r>
        <w:rPr>
          <w:rFonts w:ascii="Amiri" w:hAnsi="Amiri" w:eastAsia="Amiri" w:cs="Amiri"/>
          <w:color w:val="111111"/>
          <w:sz w:val="28"/>
          <w:sz w:val="28"/>
          <w:szCs w:val="28"/>
          <w:rtl w:val="true"/>
          <w:lang w:bidi="ar-SA"/>
        </w:rPr>
        <w:t>اللبس ؛ إلا أن هذا كأنه متعذّر ولا يكاد يقع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الأعرابىّ الفصيح إذا عدل به عن لغته الفصيحة إلى أخرى سقيمة عافها ولم يبهأ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مرة الشجرىّ أبا عبد الله ومعه ابن عمّ له دونه فى فصاحته ، وكان اسمه غصنا ،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فسوداء؟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وواليت من ذلك أحرفا وهما يجيئان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دسست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غصن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الشجرىّ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 بفتح الباء تراجع كالمذعور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عليبىّ ورام </w:t>
      </w:r>
      <w:r>
        <w:rPr>
          <w:rStyle w:val="FootnoteAnchor"/>
          <w:rtl w:val="true"/>
        </w:rPr>
        <w:footnoteReference w:id="825"/>
      </w:r>
      <w:r>
        <w:rPr>
          <w:rFonts w:ascii="Amiri" w:hAnsi="Amiri" w:eastAsia="Amiri" w:cs="Amiri"/>
          <w:color w:val="111111"/>
          <w:sz w:val="28"/>
          <w:sz w:val="28"/>
          <w:szCs w:val="28"/>
          <w:rtl w:val="true"/>
          <w:lang w:bidi="ar-SA"/>
        </w:rPr>
        <w:t>الضمة فى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عادة له ، إلا أنهم أشدّا استنكارا لزيغ الإعراب منهم لخلاف اللغة ؛ لأنّ بعضهم قد ينطق بحضرته بكثير من اللغات فلا ينكرها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أهل الجفاء وقوّة الفصاحة يتناكرون خلاف اللغة تناكرهم زيغ الإعراب ؛ ألا ترى أن أبا مهديّة سمع رجلا من العجم يقول لصاحبه زوذ ، فسأل أبو مهدية عنها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اعجل ، فقال أبو 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ليجمع لهم إلى العجمية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المتنبى أنه حضرته جماعة من العرب منصرفه من مصر ، وأحدهم يصف بلدة واسعة ، فقال فى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 فيها العيون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الجماعة يجيء إليه سرّا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 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والحكايات فى هذا المعنى كثيرة منبسطة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بعد فأقوى القياسين أن يقبل ممن شهرت فصاحته ما يورده ، ويحمل أمره على ما عرف من حاله ، لا على ما عسى أن يكون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كقبول القاضى شهادة من ظهرت عدالته ، وإن كان يجوز أن يكون الأمر عند الله بخلاف ما شهد به ؛ ألا تراه يمضى الشهادة ويقطع بها وإن لم يقع العلم بصحّتها ؛ لأنه لم يؤخذ بالعمل بما عند الله ، إنما أمر بحمل الأمور على ما تبدو ، وإن كان فى المغيّب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تأخذ بها دخل عليك الشكّ فى لغة من تستفصحه ولا تنكر شيئا من لغته مخافة أن يكون فيها بعض ما يخفى عليك فيعترض الشكّ على يقينك ،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وتسقط بكل اللغات ثقتك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من هذا ما تعلمه من بعد لغة حمير من لغة ابنى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الأصمعىّ أن رجلا من العرب دخل على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وهى مدينة لهم يجيء منها الجزع الظفارىّ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 ، وثب بالحميرية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فوثب الرجل فاندقت رجلاه ، فضحك الملك ، وقال ليست عندنا عربيّت </w:t>
      </w:r>
      <w:r>
        <w:rPr>
          <w:rStyle w:val="FootnoteAnchor"/>
          <w:rtl w:val="true"/>
        </w:rPr>
        <w:footnoteReference w:id="826"/>
      </w:r>
      <w:r>
        <w:rPr>
          <w:rFonts w:ascii="Amiri" w:hAnsi="Amiri" w:eastAsia="Amiri" w:cs="Amiri"/>
          <w:color w:val="111111"/>
          <w:sz w:val="28"/>
          <w:sz w:val="28"/>
          <w:szCs w:val="28"/>
          <w:rtl w:val="true"/>
          <w:lang w:bidi="ar-SA"/>
        </w:rPr>
        <w:t>، من دخل ظفار حمر ، أى تكلم بكلام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جاز جوازا قريبا كثيرا أن يدخل من هذه اللغة فى لغتنا وإن لم يكن لها فصاحتنا ، غير أنها لغة عربية قديمة</w:t>
      </w:r>
      <w:r>
        <w:rPr>
          <w:rFonts w:eastAsia="Amiri" w:cs="Amiri" w:ascii="Amiri" w:hAnsi="Amiri"/>
          <w:color w:val="111111"/>
          <w:sz w:val="28"/>
          <w:szCs w:val="28"/>
          <w:rtl w:val="true"/>
          <w:lang w:bidi="ar-SA"/>
        </w:rPr>
        <w:t>.</w:t>
      </w:r>
      <w:bookmarkStart w:id="248" w:name="pg14385_150659"/>
    </w:p>
    <w:p>
      <w:pPr>
        <w:pStyle w:val="Heading2"/>
        <w:numPr>
          <w:ilvl w:val="1"/>
          <w:numId w:val="1"/>
        </w:numPr>
        <w:rPr/>
      </w:pPr>
      <w:bookmarkStart w:id="249" w:name="__RefHeading___Toc7760634_3381743652"/>
      <w:bookmarkStart w:id="250" w:name="_Toc85"/>
      <w:bookmarkEnd w:id="248"/>
      <w:bookmarkEnd w:id="249"/>
      <w:r>
        <w:rPr>
          <w:rtl w:val="true"/>
        </w:rPr>
        <w:t xml:space="preserve">باب فى هذه اللغة </w:t>
      </w:r>
      <w:r>
        <w:rPr>
          <w:rtl w:val="true"/>
        </w:rPr>
        <w:t xml:space="preserve">: </w:t>
      </w:r>
      <w:r>
        <w:rPr>
          <w:rtl w:val="true"/>
        </w:rPr>
        <w:t>أفى وقت واحد وضعت</w:t>
      </w:r>
      <w:bookmarkEnd w:id="250"/>
    </w:p>
    <w:p>
      <w:pPr>
        <w:pStyle w:val="BookText"/>
        <w:rPr/>
      </w:pPr>
      <w:r>
        <w:rPr>
          <w:rFonts w:ascii="IRNazanin" w:hAnsi="IRNazanin" w:eastAsia="IRNazanin"/>
          <w:color w:val="111111"/>
          <w:sz w:val="28"/>
          <w:sz w:val="28"/>
          <w:szCs w:val="28"/>
          <w:rtl w:val="true"/>
          <w:lang w:bidi="fa-IR"/>
        </w:rPr>
        <w:t>أم تلاحق تابع منها بفارط؟</w:t>
      </w:r>
    </w:p>
    <w:p>
      <w:pPr>
        <w:pStyle w:val="BookText"/>
        <w:rPr/>
      </w:pPr>
      <w:r>
        <w:rPr>
          <w:rFonts w:ascii="Amiri" w:hAnsi="Amiri" w:eastAsia="Amiri" w:cs="Amiri"/>
          <w:color w:val="111111"/>
          <w:sz w:val="28"/>
          <w:sz w:val="28"/>
          <w:szCs w:val="28"/>
          <w:rtl w:val="true"/>
          <w:lang w:bidi="ar-SA"/>
        </w:rPr>
        <w:t xml:space="preserve">قد تقدّم فى أول الكتاب القول على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أتواضع هى أم 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وحكينا وجوّزنا فيها الأمرين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تصرّفت الحال وعلى أىّ الأمرين كان ابتداؤها فإنها لا بدّ أن يكون وقع فى أوّل الأمر بعضها ، ثم احتيج فيما بعد إلى الزيادة عليه ، لحصور الداعى إليه ، فزيد فيها شيئا فشيئا ، إلا أنه على قياس ما كان سبق منها فى حروفه ، وتأليفه ، وإعرابه المبين عن معانيه ، لا يخالف الثانى الأول ، ولا الثالث الثانى ، كذلك متّصلا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العرب الفصحاء إلا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يحكى كلام أبيه وسلفه ، يتوارثونه آخر عن أوّل ، وتابع عن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أهل الحضر ؛ لأنهم يتظاهرون بينهم بأنهم قد تركوا وخالفوا كلام من ينتسب إلى اللغة العربية الفصيحة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كلام أهل الحضر مضاه لكلام فصحاء العرب فى حروفهم ، وتأليفهم ، إلا أنهم أخلّوا بأشياء من إعراب الكلام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رأى أبى الحسن ؛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أنّ اختلاف لغات العرب إنما أتاها من قبل أنّ أوّل ما وضع منها وضع على خلاف وإن كان كله مسوقا على صحّة وقياس ، ثم أحدثوا من بعد أشياء كثيرة للحاجة إليها ، غير أنها على قياس ما كان وضع فى الأصل مختلفا ، وإن كان كل واحد آخذا من صحة القياس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أيضا أن يكون الموضوع الأوّل ضربا واحدا ، ثم رأى من جاء من بعد أن خالف قياس الأوّل إلى قياس ثان جار فى الصحّة مجرى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عندى ما قال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سعة القياس ، وإذا كان كذلك جازت فيه أوجه لا وجهان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أنه كان يجوز أن يبدأ الأوّل بالقياس الذى عدل إليه الثانى ، فلا عليك أيّهما تقدّم ، وأيهما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طريق القول على ابتداء بعضها ولحاق بعضها 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أىّ الأجناس الثلاثة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الأسماء ، والأفعال ، والحروف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مما </w:t>
      </w:r>
    </w:p>
    <w:p>
      <w:pPr>
        <w:pStyle w:val="BookText"/>
        <w:rPr/>
      </w:pPr>
      <w:r>
        <w:rPr>
          <w:rFonts w:ascii="Amiri" w:hAnsi="Amiri" w:eastAsia="Amiri" w:cs="Amiri"/>
          <w:color w:val="111111"/>
          <w:sz w:val="28"/>
          <w:sz w:val="28"/>
          <w:szCs w:val="28"/>
          <w:rtl w:val="true"/>
          <w:lang w:bidi="ar-SA"/>
        </w:rPr>
        <w:t xml:space="preserve">نحن عليه فى شيء ، وإنما كلامنا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 جميعها فى وقت واحد ، أم تتالت وتلاحقت قطعة قطعة ، وشيئا بعد شيء ، وصدرا بعد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وصلنا من القول فى هذا إلى هاهنا فلنذكر ما عندنا فى مراتب الأسماء ، والأفعال ، والحروف ؛ فإنه من أماكنه وأوقاته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إلى أن 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ما سبق منها ثم لحق به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كلّ صدر منها فى زمان واحد ، وإن كان تقدّم شيء منها على صاحبه فليس بواجب أن يكون المتقدّم على الفعل الاسم ، ولا أن يكون المتقدّم على الحرف الفعل ؛ وإن كانت رتبة الاسم فى النفس من حصّة القوّة والضعف أن يكون قبل الفعل ؛ والفعل قبل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يعنى القوم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أسبق من الفعل أنه أقوى فى النفس ، وأسبق فى الاعتقاد من الفعل ، لا فى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الزمان فيجوز أن يكونوا عند التواضع قدّموا الاسم قبل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يكونوا قدّموا الفعل فى الوضع قبل الاسم ، وكذلك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وزنوا حينئذ أحوالهم وعرفوا مصاير أمورهم ، فعلموا أنهم محتاجون إلى العبارات عن المعانى ، وأنها لا بدّ لها من الأسماء والأفعال والحروف ، فلا عليهم بأيّها بدءوا ، أبالاسم ، أم بالفعل أم بالحرف ؛ لأنهم قد أوجبوا على أنفسهم أن يأتوا بهنّ جمع ؛ إذ المعانى لا تستغنى عن واحد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أبى علىّ وبه كان يأخذ ويفتى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يضيّق الطريق على أبى إسحاق وأبى بكر فى اختلافهما فى رتبة الحاضر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الحسن يذهب إلى أن ما غيّر لكثرة استعماله إنما تصوّرته العرب قبل وضعه ، وعلمت أنه لا بدّ من كثرة استعمالها إياه فابتدءوا بتغييره ؛ علما بأن لا بدّ من كثرته الداعية إلى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فى المعنى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الأمر يفضى إلى آخر</w:t>
      </w:r>
    </w:p>
    <w:p>
      <w:pPr>
        <w:pStyle w:val="BookText"/>
        <w:rPr/>
      </w:pPr>
      <w:r>
        <w:rPr>
          <w:rFonts w:ascii="Amiri" w:hAnsi="Amiri" w:eastAsia="Amiri" w:cs="Amiri"/>
          <w:color w:val="111111"/>
          <w:sz w:val="28"/>
          <w:sz w:val="28"/>
          <w:szCs w:val="28"/>
          <w:rtl w:val="true"/>
          <w:lang w:bidi="ar-SA"/>
        </w:rPr>
        <w:t>فصيّر آخره أوّلا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أيضا أجاز أن يكون قد كانت قديما معربة ، فلمّا كثرت غيّرت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عندى هو الأوّل ؛ لأنه أدلّ على حكمتها ، وأشهد لها بعلمها بمصاير أمرها ، فتركوا بعض الكلام مبنيّا غير معرب ؛ نحو أمس ، وهؤلاء ، وأين ، وكيف ، </w:t>
      </w:r>
    </w:p>
    <w:p>
      <w:pPr>
        <w:pStyle w:val="BookText"/>
        <w:rPr/>
      </w:pPr>
      <w:r>
        <w:rPr>
          <w:rFonts w:ascii="Amiri" w:hAnsi="Amiri" w:eastAsia="Amiri" w:cs="Amiri"/>
          <w:color w:val="111111"/>
          <w:sz w:val="28"/>
          <w:sz w:val="28"/>
          <w:szCs w:val="28"/>
          <w:rtl w:val="true"/>
          <w:lang w:bidi="ar-SA"/>
        </w:rPr>
        <w:t xml:space="preserve">وكم ، وإذ ، واحتملوا ما لا يؤمن معه من اللبس ؛ لأنهم إذا خافوا ذلك زادوا كلمة أو كلمتين ، فكان ذلك أخفّ عليهم من تجشّمهم اختلاف الإعراب واتقائهم الزيغ والزلل فيه ؛ ألا ترى أن من لا يعرب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أخوك لأبوك قد يصل باللام إلى معرفة الفاعل من المفعول ، ولا يتجشّم خلاف الإعراب ليفاد منه المعنى ؛ فإنّ تخلّل الإعراب من ضرب إلى ضرب يجرى مجرى مناقلة الفرس ، ولا يقوى على ذلك من الخيل إلا الناهض الرجيل ، دون الكودن </w:t>
      </w:r>
      <w:r>
        <w:rPr>
          <w:rStyle w:val="FootnoteAnchor"/>
          <w:rtl w:val="true"/>
        </w:rPr>
        <w:footnoteReference w:id="827"/>
      </w:r>
      <w:r>
        <w:rPr>
          <w:rFonts w:ascii="Amiri" w:hAnsi="Amiri" w:eastAsia="Amiri" w:cs="Amiri"/>
          <w:color w:val="111111"/>
          <w:sz w:val="28"/>
          <w:sz w:val="28"/>
          <w:szCs w:val="28"/>
          <w:rtl w:val="true"/>
          <w:lang w:bidi="ar-SA"/>
        </w:rPr>
        <w:t xml:space="preserve">الثقيل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مشترف وإن بعد المدى</w:t>
      </w:r>
    </w:p>
    <w:p>
      <w:pPr>
        <w:pStyle w:val="BookText"/>
        <w:rPr/>
      </w:pPr>
      <w:r>
        <w:rPr>
          <w:rFonts w:ascii="IRNazanin" w:hAnsi="IRNazanin" w:eastAsia="IRNazanin"/>
          <w:color w:val="111111"/>
          <w:sz w:val="28"/>
          <w:sz w:val="28"/>
          <w:szCs w:val="28"/>
          <w:rtl w:val="true"/>
          <w:lang w:bidi="fa-IR"/>
        </w:rPr>
        <w:t xml:space="preserve">ضرم الرّقاق مناقل الأجرال </w:t>
      </w:r>
      <w:r>
        <w:rPr>
          <w:rStyle w:val="FootnoteAnchor"/>
          <w:rtl w:val="true"/>
        </w:rPr>
        <w:footnoteReference w:id="82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للمعنى الأول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 فضمّوا الأول توقّعا للضمة تأتى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عظاءة ، وصلاءة ، وعباءة ، فهمزوا مع الهاء توقّعا لما سيصيرون إليه من طرح الهاء ، ووجوب الهمز عند العظاء والصلاء والعباء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الشىء منتن ، فكسروا أوّله لآخره ، وهو منحدر من الجبل ، فضمّوا الدال لضمّة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يجوؤك ، وينبؤك فأثّر المتوقّع ، لأنه كأنه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شمباء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العمبر ، ونساء شمب ، فأبدلوا النون ميما لما يتوقّع من مجىء الباء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أيضا أبدلوا الأول للآخر فى الإدغام ؛ نحو مرّأيت؟ ، واذهفّى ذلك ، واصحمّطرا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فهدا كله وما يجرى مجراه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يطول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لأن كل ما يتوقّع إذ ثبت فى النفس كونه كان كأنه </w:t>
      </w:r>
    </w:p>
    <w:p>
      <w:pPr>
        <w:pStyle w:val="BookText"/>
        <w:rPr/>
      </w:pPr>
      <w:r>
        <w:rPr>
          <w:rFonts w:ascii="Amiri" w:hAnsi="Amiri" w:eastAsia="Amiri" w:cs="Amiri"/>
          <w:color w:val="111111"/>
          <w:sz w:val="28"/>
          <w:sz w:val="28"/>
          <w:szCs w:val="28"/>
          <w:rtl w:val="true"/>
          <w:lang w:bidi="ar-SA"/>
        </w:rPr>
        <w:t>حاضر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يكونون قدّموا بناء نحو كم ، وكيف ، وحيث ، وقبل ، وبعد ، علما بأنهم سيستكثرون فيما بعد منها ، فيجب لذلك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ذهبت إلى أن الأسماء أسبق رتبة من الأفعال فى الزمان ، كما أنها أسبق رتبة منها فى الاعتقاد ، واستدللت على ذلك بأن الحكمة قادت إليه ؛ إذ كان الواجب أن يبدءوا بالأسماء ؛ لأنها عبارات عن الأشياء ، ثم يأتوا بعدها بالأفعال التى بها تدخل الأسماء فى المعانى والأحوال ، ثم جاءوا فيما بعد بالحروف ؛ لأنك تراها لواحق بالجمل بعد تركبها ، واستقلالها بأنفسها ؛ نحو إن زيدا أخوك ، وليت عمرا عندك ، وبحسبك أن تكون كذا؟ قيل يمنع من هذا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وجودك أسماء مشتقّة من الأفعال ؛ نحو قائم من قام ، ومنطلق من انطلق ؛ ألا تراه يصحّ لصحّته ، ويعتلّ لاعتلاله ؛ نحو ضرب فهو ضارب ، وقام فهو قائم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وناوم فهو مناوم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بعض الأسماء مشتقّا من الفعل فكيف يجوز أن يعتقد سبق الاسم للفعل فى الزمان ، وقد رأيت الاسم مشتقّا منه ورتبة المشتقّ منه أن يكون أسبق من المشتقّ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المصدر مشتقّ من الجوهر ؛ كالنبات من النبت ، وكالاستحجار من الحجر ، وكلاهما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المضارع يعتلّ لاعتلال الماضى ، وإن كان أكثر الناس على أن المضارع أسبق من 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كثيرا من الأفعال مشتقّ من الحروف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حاجة فلوليت لى ، أى قلت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 وسألتك حاجة فلا ليت لى ، أى قلت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واشتقّوا أيضا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اللالاة واللولاة ، وإن كان الحرف متأخّرا فى الرتبة عن الأصلين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سوّفت الرجل ، أى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 وهذا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ساوفتنا بسوف من تحيّتها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العيوف لراح الركب قد قنع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العيوف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 المحذوف الزيادة ، أى مساوفة العيوف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أرى أن جميع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قولنا فى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النّعمة والنّعمة ، والنعيم والتنعيم ، ونعمت به بالا ، وتنعّم القوم ، والنّعمى ، والنعماء ، وأنعمت به له ؛ وكذلك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الجوابين وأسرّهما للنفس ، وأجلبهما للحمد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بضدّها ؛ ألا ترى إلى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قلت نعم فاصبر لها</w:t>
      </w:r>
    </w:p>
    <w:p>
      <w:pPr>
        <w:pStyle w:val="BookText"/>
        <w:rPr/>
      </w:pPr>
      <w:r>
        <w:rPr>
          <w:rFonts w:ascii="IRNazanin" w:hAnsi="IRNazanin" w:eastAsia="IRNazanin"/>
          <w:color w:val="111111"/>
          <w:sz w:val="28"/>
          <w:sz w:val="28"/>
          <w:szCs w:val="28"/>
          <w:rtl w:val="true"/>
          <w:lang w:bidi="fa-IR"/>
        </w:rPr>
        <w:t xml:space="preserve">بنجاح الوعد ؛ إنّ الخلف ذم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أنشدناه أبو على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أبى جوده لا البخل واستعجلت به</w:t>
      </w:r>
    </w:p>
    <w:p>
      <w:pPr>
        <w:pStyle w:val="BookText"/>
        <w:rPr/>
      </w:pPr>
      <w:r>
        <w:rPr>
          <w:rFonts w:ascii="Amiri" w:hAnsi="Amiri" w:eastAsia="Amiri" w:cs="Amiri"/>
          <w:color w:val="111111"/>
          <w:sz w:val="28"/>
          <w:sz w:val="28"/>
          <w:szCs w:val="28"/>
          <w:rtl w:val="true"/>
          <w:lang w:bidi="ar-SA"/>
        </w:rPr>
        <w:t xml:space="preserve">نعم من فتى لا يمنع الجوع قاتله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يروى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نصبه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للبخل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جوده البخل ؛ والآخر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حتى كأنه قال أبى جوده البخل ، لا على البدل ، لكن على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هو الأوّل ؛ لأنه قد ذكر بعدها نعم ، ونعم لا تزاد ، فكذلك ينبغى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غير زائدة والوجه الآخر على الزيادة صحيح أيضا ؛ لجرى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تعمل وهى زائدة فيما أنشده أبو الحسن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غطفان لا ذنوب لها</w:t>
      </w:r>
    </w:p>
    <w:p>
      <w:pPr>
        <w:pStyle w:val="BookText"/>
        <w:rPr/>
      </w:pPr>
      <w:r>
        <w:rPr>
          <w:rFonts w:ascii="IRNazanin" w:hAnsi="IRNazanin" w:eastAsia="IRNazanin"/>
          <w:color w:val="111111"/>
          <w:sz w:val="28"/>
          <w:sz w:val="28"/>
          <w:szCs w:val="28"/>
          <w:rtl w:val="true"/>
          <w:lang w:bidi="fa-IR"/>
        </w:rPr>
        <w:t xml:space="preserve">إلىّ لامت ذوو أحسابها عمرا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كان الاكتفاء بلفظها من غير عمل له أولى بالجواز</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تكون للبخل قد </w:t>
      </w:r>
    </w:p>
    <w:p>
      <w:pPr>
        <w:pStyle w:val="BookText"/>
        <w:rPr/>
      </w:pPr>
      <w:r>
        <w:rPr>
          <w:rFonts w:ascii="Amiri" w:hAnsi="Amiri" w:eastAsia="Amiri" w:cs="Amiri"/>
          <w:color w:val="111111"/>
          <w:sz w:val="28"/>
          <w:sz w:val="28"/>
          <w:szCs w:val="28"/>
          <w:rtl w:val="true"/>
          <w:lang w:bidi="ar-SA"/>
        </w:rPr>
        <w:t xml:space="preserve">تكون للجود أيضا ؛ ألا ترى أنه لو قال لك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تطعم الناس ، ولا تقر الضيف ، ولا تتحمّل المكارم ، فقلت أنت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هذه اللفظة هنا للجود لا للبخل ، 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تصلح للأمرين جميعا أضيفت إلى البخل ؛ لما فى ذلك من التخصيص الفاصل بين المعنيين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تضيفها وهى مبنيّة؟ ألا تراها على حرفين الثانى حرف لين ، وهذا أدلّ شيء على البناء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لا تنافى البناء ، بل لو جعلها جاعل سببا له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 نافية له ؛ ألا ترى أن المضاف بعض الاسم ، وبعض الاسم صوت ، والصوت واجب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طريق القياس ؛ وأمّا من طريق السماع فلأنهم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 فكم مبنيّة وهى مضافة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أيّهم أفضل ، وهى مبنيّة 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عرض قلنا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لنعد إلى ما كنا عليه من أن جميع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المحبّة للشيء والسرور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فنعمت الرجل ، أى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بذلك بالا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بجلّته أى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حسبك حيث انتهيت ، فلا غاية من بعدك ، ثم اشتقّوا منه الشيخ البجال ، والرجل البجيل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 وبجل كما ترى حرفان ، وقد اشتقّ منهما أحرف كثيرة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نعم وبجل مشتقّين من النّعمة والنعيم ، والبجال والبجيل ونحو ذلك دون أن يكون كل ذلك مشتقّا منهما؟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يشتقّ منها ولا تشتقّ هى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أنها لمّا جمدت فلم تتصرّف شابهت بذلك أصول الكلام الأول التى لا تكون مشتقّة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ليس قبلها ما تكون فرعا له ومشتقّة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ذلك عندك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حاجة فلوليت لى ، أى قلت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فاشتقّوا الفعل من الحرف المركب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هذا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منه ؛ والأفعال لا تحذف ؛ إنما تحذف الأسماء نحو يد ، ودم ، وأخ ، وأب ، وما جرى مجراه ، وليس الفعل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خذ ، وكل ومر ، فلا يعتدّ ، إن شئت لقلته ، وإن شئت لأنه حذف تخفيفا فى موضع وهو ثابت فى تصريف </w:t>
      </w:r>
    </w:p>
    <w:p>
      <w:pPr>
        <w:pStyle w:val="BookText"/>
        <w:rPr/>
      </w:pPr>
      <w:r>
        <w:rPr>
          <w:rFonts w:ascii="Amiri" w:hAnsi="Amiri" w:eastAsia="Amiri" w:cs="Amiri"/>
          <w:color w:val="111111"/>
          <w:sz w:val="28"/>
          <w:sz w:val="28"/>
          <w:szCs w:val="28"/>
          <w:rtl w:val="true"/>
          <w:lang w:bidi="ar-SA"/>
        </w:rPr>
        <w:t>الفعل ؛ نحو أخذ يأخذ ، وأخذ وآخذ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يد ، ودم ، وأخ ، وأب ، وغد ، وفم ، ونحو ذلك ؛ ألا ترى أن الجميع تجده متصرفا وفيه ما حذف منه ؛ وذلك نحو أيد وأياد ويدىّ ، ودماء ودمىّ ، وأدماء والدما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هى بعظام ودما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وإخوة وأخوّة ، وآخاء وأخوان ، وآباء ، وأبوّة وأبوان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وغدوا بلاقع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وأفواه وفويه ، وأفوه وفوهاء وفوه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كان قد عاد فى كل تصرّف منه ما حذف من الكلمة التى هى من أصله ، فدلّ ذلك على محذوفه ، فليست الحال فيه كحال خذ من أخذ ويأخذ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أمثلة الفعل وإن اختلفت فى أزمنتها وصيغها فإنها تجرى مجرى المثال الواحد ، حتى إنه إذا حذف من بعضها شيء عوّض منه فى مثال آخر من أمثلته ؛ ألا ترى أنهم لمّا حذفوا همزة يكرم ونحوه عوّضوه منها أن أوجدوها فى مصدره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التكبير والتصغير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كل واحد من هذه المثل جاريا مجرى صاحبه ، فيكون إذا حذف من بعضها شيء ثم وجد ذلك المحذوف فى صاحبه كان كأنه فيه ، وأمثلة الفعل إذا حذف من أحدها شيء ثم وجد ذلك المحذوف فى صاحبه صار كأنه فى المحذوف منه نفسه ، فكأن لم يحذف منه شيء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نجد بعض ما حذف فى الأسماء موجودا فى الأفعال من معناها </w:t>
      </w:r>
    </w:p>
    <w:p>
      <w:pPr>
        <w:pStyle w:val="BookText"/>
        <w:rPr/>
      </w:pPr>
      <w:r>
        <w:rPr>
          <w:rFonts w:ascii="Amiri" w:hAnsi="Amiri" w:eastAsia="Amiri" w:cs="Amiri"/>
          <w:color w:val="111111"/>
          <w:sz w:val="28"/>
          <w:sz w:val="28"/>
          <w:szCs w:val="28"/>
          <w:rtl w:val="true"/>
          <w:lang w:bidi="ar-SA"/>
        </w:rPr>
        <w:t>ولفظها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فى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أخوت عشرة ، وأبوت عشرة ، وأنشدنا أبو على عن الرياشىّ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وبشرة يأبونا كأنّ خباءنا</w:t>
      </w:r>
    </w:p>
    <w:p>
      <w:pPr>
        <w:pStyle w:val="BookText"/>
        <w:rPr/>
      </w:pPr>
      <w:r>
        <w:rPr>
          <w:rFonts w:ascii="Amiri" w:hAnsi="Amiri" w:eastAsia="Amiri" w:cs="Amiri"/>
          <w:color w:val="111111"/>
          <w:sz w:val="28"/>
          <w:sz w:val="28"/>
          <w:szCs w:val="28"/>
          <w:rtl w:val="true"/>
          <w:lang w:bidi="ar-SA"/>
        </w:rPr>
        <w:t xml:space="preserve">جناح سمانى فى السماء تطير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يديت </w:t>
      </w:r>
      <w:r>
        <w:rPr>
          <w:rStyle w:val="FootnoteAnchor"/>
          <w:rtl w:val="true"/>
        </w:rPr>
        <w:footnoteReference w:id="835"/>
      </w:r>
      <w:r>
        <w:rPr>
          <w:rFonts w:ascii="Amiri" w:hAnsi="Amiri" w:eastAsia="Amiri" w:cs="Amiri"/>
          <w:color w:val="111111"/>
          <w:sz w:val="28"/>
          <w:sz w:val="28"/>
          <w:szCs w:val="28"/>
          <w:rtl w:val="true"/>
          <w:lang w:bidi="ar-SA"/>
        </w:rPr>
        <w:t>إليه يدا وأيديت ، ودميت تدمى دمى ، وغدوت عليه ، وفهت بالشىء وتفوّهت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استعملت الأفعال من هذه الكلم ، كما استعملت فيما أوردته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ساقط عنا ؛ وذلك أنا 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المثل من الأفعال تجرى مجرى المثال الواحد ؛ لقيام بعضها قيام بعض ، واشتراكها 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أب وأخ ونحوهما ؛ ألا ترى أنّ أب ليس بمثال من أمثلة الفعل ولا باسم فاعل ، ولا مصدر ، ولا مفعول ، فيكون رجوع المحذوف منه فى أبوت كأنه موجود فى أب ، وإنما أب من أبوت كمدقّ ومكحلة من دققت وكحلت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فى أخ ، ويد ، ودم ، وبقيّة تلك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قدّمناه وهضبنا </w:t>
      </w:r>
      <w:r>
        <w:rPr>
          <w:rStyle w:val="FootnoteAnchor"/>
          <w:rtl w:val="true"/>
        </w:rPr>
        <w:footnoteReference w:id="836"/>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تداخل الأصول الثلاثة الاسم والفعل والحرف وتمازجها ، وتقدّم بعضها على بعض تارة ، وتأخّرها عنه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ذهب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هذه اللغة وقعت طبقة واحدة ، كالرّقم تضعه على المرقوم ، والميسم يباشر به صفحة الموسوم ، لا يحكم لشيء منه بتقدّم فى الزمان ، وإن اختلفت بما فيه من الصنعة القوّة والضعف فى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 اشتقاق الأفعال من الأصوات الجارية مجرى الحروف ؛ نحو هاهيت ، وحاحيت ، وعاعيت ، وجأجأت ، وحأحأت ، وسأسأت ، وشأشأت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كثير فى الزّجر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حضرتنى وقتا فيه نشطة فكتبت تفسير كثير من هذه الحروف فى كتاب ثابت فى الزّجر ؛ فاطلبها فى جملة ما أثبتّه عن نفسى فى هذا وغيره</w:t>
      </w:r>
      <w:r>
        <w:rPr>
          <w:rFonts w:eastAsia="Amiri" w:cs="Amiri" w:ascii="Amiri" w:hAnsi="Amiri"/>
          <w:color w:val="111111"/>
          <w:sz w:val="28"/>
          <w:szCs w:val="28"/>
          <w:rtl w:val="true"/>
          <w:lang w:bidi="ar-SA"/>
        </w:rPr>
        <w:t xml:space="preserve">. </w:t>
      </w:r>
      <w:bookmarkStart w:id="251" w:name="pg14385_150667"/>
    </w:p>
    <w:p>
      <w:pPr>
        <w:pStyle w:val="Heading2"/>
        <w:numPr>
          <w:ilvl w:val="1"/>
          <w:numId w:val="1"/>
        </w:numPr>
        <w:rPr/>
      </w:pPr>
      <w:bookmarkStart w:id="252" w:name="__RefHeading___Toc7760636_3381743652"/>
      <w:bookmarkStart w:id="253" w:name="_Toc86"/>
      <w:bookmarkEnd w:id="251"/>
      <w:bookmarkEnd w:id="252"/>
      <w:r>
        <w:rPr>
          <w:rtl w:val="true"/>
        </w:rPr>
        <w:t>باب فى اللغة المأخوذة قياسا</w:t>
      </w:r>
      <w:bookmarkEnd w:id="253"/>
    </w:p>
    <w:p>
      <w:pPr>
        <w:pStyle w:val="BookText"/>
        <w:rPr/>
      </w:pPr>
      <w:r>
        <w:rPr>
          <w:rFonts w:ascii="Amiri" w:hAnsi="Amiri" w:eastAsia="Amiri" w:cs="Amiri"/>
          <w:color w:val="111111"/>
          <w:sz w:val="28"/>
          <w:sz w:val="28"/>
          <w:szCs w:val="28"/>
          <w:rtl w:val="true"/>
          <w:lang w:bidi="ar-SA"/>
        </w:rPr>
        <w:t>هذا موضع كأنّ فى ظاهره تعجرفا ، وهو مع ذلك تحت أرجل الأحداث ممن تعلّق بهذه الصناعة ، فضلا عن صدور الأشياخ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أكثر من أن أحصيه فى هذا الموضع لك ، لكنى أنبّهك على كثير من ذلك لتكثر التعجّب ممن تعجّب منه ، أو يستبعد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لا تجد مختصرا من العربية إلا وهذا المعنى منه فى عدّة مواضع ؛ ألا ترى أنهم يقولون فى وصايا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من الكلام على فعل فتكسيره على أفعل ؛ ككلب وأكلب ، وكعب وأكعب ، وفرخ وأفرخ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على غير ذلك من أبنية الثلاثيّ فتكسيره فى القلّة على أفعال ؛ نحو جبل وأجبال ، وعنق وأعناق ، وإبل وآبال ، وعجز وأعجاز ، وربع وأرباع ، وضلع وأضلاع ، وكبد وأكباد ، وقفل وأقفال ، وحمل وأحمال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شعرى هل قالوا هذا ليعرف وحده ، أو ليعرف هو ويقاس عليه غيره ؛ ألا تراك لو لم تسمع تكسير واحد من هذه الأمثلة بل سمعته منفردا أكنت تحتشم من تكسيره على ما كسّر عليه نظيره؟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 بل كنت تحمله عليه للوصيّة التى تقدّمت لك فى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كأن يحتاج إلى تكسير الرجز الذى هو العذاب فكنت قائلا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أرجاز ؛ قياسا على أحمال ، وإن لم تسمع أرجازا فى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احتجت إلى تكسير عجر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 عجر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أعجار ؛ قياسا على يقظ وأيقاظ ، وإن لم تسمع أعجارا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احتجت إلى تكسير شبع بأن توقعه على النوع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أشباع ، وإن لم تسمع ذلك ؛ لكنك سمعت نطع وأنطاع ، وضلع وأضلاع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احتجت إلى تكسير دمثر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دماثر ؛ قياسا على سبطر وسباطر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الماضى على فعل فالمضارع منه على يفعل ، فلو أنك على هذا سمعت ماضيا على فعل لقلت فى مضارعه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 وإن لم تسمع ذلك ؛ كأن يسمع سامع ضؤل ، ولا يسمع مضارعه ، فإنه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يضؤل ، وإن لم يسمع ذلك ، ولا يحتاج أن يتوقّف إلى أن يسمعه ؛ لأنه لو كان محتاجا إلى ذلك لما كان لهذه الحدود والقوانين التى وضعها المتقدمون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بها المتأخرون معنى يفاد ، ولا عرض ينتحيه الاعتماد ، ولكان القوم قد جاءوا بجميع المواضى ، والمضارعات ، وأسماء الفاعلين ، والمفعولين ، والمصادر ، وأسماء الأزمنة والأمكنة ، </w:t>
      </w:r>
    </w:p>
    <w:p>
      <w:pPr>
        <w:pStyle w:val="BookText"/>
        <w:rPr/>
      </w:pPr>
      <w:r>
        <w:rPr>
          <w:rFonts w:ascii="Amiri" w:hAnsi="Amiri" w:eastAsia="Amiri" w:cs="Amiri"/>
          <w:color w:val="111111"/>
          <w:sz w:val="28"/>
          <w:sz w:val="28"/>
          <w:szCs w:val="28"/>
          <w:rtl w:val="true"/>
          <w:lang w:bidi="ar-SA"/>
        </w:rPr>
        <w:t xml:space="preserve">والآحاد والتثانى والجموع ، والتكابير ، والتصاغير ، ولما أقنعهم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الماضى كذا وجب أن يكون مضارعه كذا ، واسم فاعله كذا ، واسم مفعوله كذا ، واسم مكانه كذا ، واسم زمانه كذا ، ولا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المكبّر كذا فتصغيره كذا ، وإذا كان الواحد كذا فتكسيره كذا ، دون أن يستوفوا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فيوردوه لفظا منصوصا معيّنا لا مقيسا ، ولا مستنبطا ، كغيره من اللغة التى لا تؤخذ قياسا ، ولا تنبيها ؛ نحو دار ، وباب ، وبستان ، وحجر ، وضبع ، وثعلب ، وخزز ؛ لكن القوم بحكمتهم وزنوا كلام العرب فوجدوه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لا بدّ من تقبله كهيئته ، لا بوصيّة فيه ، ولا تنبيه عليه ؛ نحو حجر ، ودار ، وما تقدّم ؛ ومنه ما وجدوه يتدارك بالقياس ، وتخفّ الكلفة فى علمه على الناس ، فقنّنوه وفصّلوه إذ قدروا على تداركه من هذا الوجه القريب ، المغنى عن المذهب الحزن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قدّم الناس فى أوّل المقصور والممدود ما يتدارك بالقياس والأمارات ، ثم أتلوه ما لا بدّ له من السماع والروايات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المقصور من حاله كذا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صفته كذا ؛ والممدود من أمره كذا ، ومن سببه كذا ، وقالوا فى المذكر والمؤنث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التأنيث كذا وأوصافها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لمّا أنجزوا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المؤنث الذى روى رواية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الوضوح على ما لا خفاء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القوم كثيرا من اللغة مقيسا منقادا وسموه بمواسمه ، وغنوا بذلك عن الإطالة والإسهاب فيما ينوب عنه الاختصار والإيجاز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تجاوزوا ذلك إلى ما لا بدّ من إيراده ونصّ ألفاظه التزموا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كلفته ؛ إذ لم يجدوا منها بدّا ، ولا عنها منصرفا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الله أن ندّعى أن جميع اللغة تستدرك بالأدلّة قياسا ، لكن ما أمكن ذلك فيه قلنا به ونبّهنا عليه ؛ كما فعله من قبلنا ممن نحن له متّبعون ، وعلى مثله وأوضاعه حاذون ، فأمّا هجنة الطبع وكدورة الفكر ، وخمود النفس ، وخيس </w:t>
      </w:r>
      <w:r>
        <w:rPr>
          <w:rStyle w:val="FootnoteAnchor"/>
          <w:rtl w:val="true"/>
        </w:rPr>
        <w:footnoteReference w:id="838"/>
      </w:r>
      <w:r>
        <w:rPr>
          <w:rFonts w:ascii="Amiri" w:hAnsi="Amiri" w:eastAsia="Amiri" w:cs="Amiri"/>
          <w:color w:val="111111"/>
          <w:sz w:val="28"/>
          <w:sz w:val="28"/>
          <w:szCs w:val="28"/>
          <w:rtl w:val="true"/>
          <w:lang w:bidi="ar-SA"/>
        </w:rPr>
        <w:t>الخاطر ، وضيق المضطرب ، فنحمد الله على أن حماناه ، ونسأله سبحانه أن يبارك لنا فيما آتاناه ، ويستعملنا به فيما يدنى منه ويوجب الزلفة لديه بمنّه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مذهب العلماء بلغة العرب وما ينبغى أن يعمل عليه ويؤخذ به ، فأمضه على ما أريناه وحدّدناه ، غير هائب له ولا مرتاب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 وفيما جئنا به منه كاف</w:t>
      </w:r>
      <w:r>
        <w:rPr>
          <w:rFonts w:eastAsia="Amiri" w:cs="Amiri" w:ascii="Amiri" w:hAnsi="Amiri"/>
          <w:color w:val="111111"/>
          <w:sz w:val="28"/>
          <w:szCs w:val="28"/>
          <w:rtl w:val="true"/>
          <w:lang w:bidi="ar-SA"/>
        </w:rPr>
        <w:t xml:space="preserve">. </w:t>
      </w:r>
      <w:bookmarkStart w:id="254" w:name="pg14385_150669"/>
    </w:p>
    <w:p>
      <w:pPr>
        <w:pStyle w:val="Heading2"/>
        <w:numPr>
          <w:ilvl w:val="1"/>
          <w:numId w:val="1"/>
        </w:numPr>
        <w:rPr/>
      </w:pPr>
      <w:bookmarkStart w:id="255" w:name="__RefHeading___Toc7760638_3381743652"/>
      <w:bookmarkStart w:id="256" w:name="_Toc87"/>
      <w:bookmarkEnd w:id="254"/>
      <w:bookmarkEnd w:id="255"/>
      <w:r>
        <w:rPr>
          <w:rtl w:val="true"/>
        </w:rPr>
        <w:t>باب فى تداخل الأصول الثلاثية</w:t>
      </w:r>
      <w:bookmarkEnd w:id="256"/>
    </w:p>
    <w:p>
      <w:pPr>
        <w:pStyle w:val="BookText"/>
        <w:rPr/>
      </w:pPr>
      <w:r>
        <w:rPr>
          <w:rFonts w:ascii="Amiri" w:hAnsi="Amiri" w:eastAsia="Amiri" w:cs="Amiri"/>
          <w:color w:val="111111"/>
          <w:sz w:val="28"/>
          <w:sz w:val="28"/>
          <w:szCs w:val="28"/>
          <w:rtl w:val="true"/>
          <w:lang w:bidi="ar-SA"/>
        </w:rPr>
        <w:t>والرباعية والخماسية</w:t>
      </w:r>
    </w:p>
    <w:p>
      <w:pPr>
        <w:pStyle w:val="BookText"/>
        <w:rPr/>
      </w:pPr>
      <w:r>
        <w:rPr>
          <w:rFonts w:ascii="Amiri" w:hAnsi="Amiri" w:eastAsia="Amiri" w:cs="Amiri"/>
          <w:color w:val="111111"/>
          <w:sz w:val="28"/>
          <w:sz w:val="28"/>
          <w:szCs w:val="28"/>
          <w:rtl w:val="true"/>
          <w:lang w:bidi="ar-SA"/>
        </w:rPr>
        <w:t>ولنبدأ من ذلك بذكر الثلاثيّ منفردا بنفسه ، ثم مداخلا لما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الثلاثى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يصفو ذوقه ، ويسقط عنك التشكّك فى حروف أصله ؛ كضرب ، وقتل ، وما تصرّف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لا يرتاب به فى جميع تصرفه ؛ نحو ضارب ، ويضرب ، ومضروب ، وقاتل ، وقتال ، واقتتل القوم ، واقتل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هكذا مجرّدا واضح الحال من الأصول ، فإنه يحمى نفسه ، وينفى الظنّة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أن تجد الثلاثيّ على أصلين متقاربين والمعنى واحد ، فههنا يتداخلان ، ويوهم كل واحد منهما كثيرا من الناس أنه من أصل صاحبه ، وهو فى الحقيقة من أصل غيره ؛ وذلك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رخو ورخودّ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التداخل لفظا ، وكذلك هما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 خ و، وتركيب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 خ د ، وواو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وهو فعولّ كعلودّ </w:t>
      </w:r>
      <w:r>
        <w:rPr>
          <w:rStyle w:val="FootnoteAnchor"/>
          <w:rtl w:val="true"/>
        </w:rPr>
        <w:footnoteReference w:id="840"/>
      </w:r>
      <w:r>
        <w:rPr>
          <w:rFonts w:ascii="Amiri" w:hAnsi="Amiri" w:eastAsia="Amiri" w:cs="Amiri"/>
          <w:color w:val="111111"/>
          <w:sz w:val="28"/>
          <w:sz w:val="28"/>
          <w:szCs w:val="28"/>
          <w:rtl w:val="true"/>
          <w:lang w:bidi="ar-SA"/>
        </w:rPr>
        <w:t xml:space="preserve">، وعسودّ </w:t>
      </w:r>
      <w:r>
        <w:rPr>
          <w:rStyle w:val="FootnoteAnchor"/>
          <w:rtl w:val="true"/>
        </w:rPr>
        <w:footnoteReference w:id="841"/>
      </w:r>
      <w:r>
        <w:rPr>
          <w:rFonts w:ascii="Amiri" w:hAnsi="Amiri" w:eastAsia="Amiri" w:cs="Amiri"/>
          <w:color w:val="111111"/>
          <w:sz w:val="28"/>
          <w:sz w:val="28"/>
          <w:szCs w:val="28"/>
          <w:rtl w:val="true"/>
          <w:lang w:bidi="ar-SA"/>
        </w:rPr>
        <w:t xml:space="preserve">، والفاء والعين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متفقتان ، لكن لاماهما مختلفتان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الزيادة ،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رخيد ، بحذف الواو وإحدى الدالين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تبنى من رخو مثل جعفر ،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رخدد ؛ أفلا ترى إلى ازدحام اللفظين مع تماسّ المعنيين ؛ وذلك أن الرخو الضعيف ، والرخودّ المتثنىّ ، والتثني عائد إلى معنى الضعف ، فلما كانا كذلك أوقعا الشكّ لمن ضعف نظره ، وقلّ من هذا الأمر ذات يده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ضيّاط ، وضيطار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ترى تشابه الحروف ، والمعنى </w:t>
      </w:r>
    </w:p>
    <w:p>
      <w:pPr>
        <w:pStyle w:val="BookText"/>
        <w:rPr/>
      </w:pPr>
      <w:r>
        <w:rPr>
          <w:rFonts w:ascii="Amiri" w:hAnsi="Amiri" w:eastAsia="Amiri" w:cs="Amiri"/>
          <w:color w:val="111111"/>
          <w:sz w:val="28"/>
          <w:sz w:val="28"/>
          <w:szCs w:val="28"/>
          <w:rtl w:val="true"/>
          <w:lang w:bidi="ar-SA"/>
        </w:rPr>
        <w:t>مع ذلك واحد ، فهو أشدّ لإلباسه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وضيطار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ط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تعدّون عقر النيب أفضل مجدكم</w:t>
      </w:r>
    </w:p>
    <w:p>
      <w:pPr>
        <w:pStyle w:val="BookText"/>
        <w:rPr/>
      </w:pPr>
      <w:r>
        <w:rPr>
          <w:rFonts w:ascii="Amiri" w:hAnsi="Amiri" w:eastAsia="Amiri" w:cs="Amiri"/>
          <w:color w:val="111111"/>
          <w:sz w:val="28"/>
          <w:sz w:val="28"/>
          <w:szCs w:val="28"/>
          <w:rtl w:val="true"/>
          <w:lang w:bidi="ar-SA"/>
        </w:rPr>
        <w:t>بنى ضوطرى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الكمىّ المقنعا </w:t>
      </w:r>
      <w:r>
        <w:rPr>
          <w:rStyle w:val="FootnoteAnchor"/>
          <w:rtl w:val="true"/>
        </w:rPr>
        <w:footnoteReference w:id="84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فضيّاط يحتمل مثاله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فعّالا كخيّاط وربّاط ، والآخر أن يكون فيعالا كخيتام وغيداق ، والثالث أن يكون فوعالا كتوراب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فوعالا لم يأت صفة ، قيل اللفظ يحتمله وإن كانت اللغة 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لوقة وألوقة ، وصوص وأصوص ، وينجوج وألنجوج ويلنجوج </w:t>
      </w:r>
      <w:r>
        <w:rPr>
          <w:rStyle w:val="FootnoteAnchor"/>
          <w:rtl w:val="true"/>
        </w:rPr>
        <w:footnoteReference w:id="844"/>
      </w:r>
      <w:r>
        <w:rPr>
          <w:rFonts w:ascii="Amiri" w:hAnsi="Amiri" w:eastAsia="Amiri" w:cs="Amiri"/>
          <w:color w:val="111111"/>
          <w:sz w:val="28"/>
          <w:sz w:val="28"/>
          <w:szCs w:val="28"/>
          <w:rtl w:val="true"/>
          <w:lang w:bidi="ar-SA"/>
        </w:rPr>
        <w:t>، وضيف وضيفن فى قول أبى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حيّة وحوّاء ، فليس حوّاء من لفظ حيّة كعطّار من العطر ، وقطّان من القطن ، بل حيّة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ى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مضاعف الياء ، وحوّاء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كشوّاء وطوّاء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الحيّة من مضاعف الياء ما حكاه صاحب الكتاب من قولهم فى الإضافة إلى حيّة 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الياء عينا فى حيوىّ قد علمنا منه كون العين ياء ، وإذا كانت العين ياء واللام معتلّة فالكلمة من مضاعف الياء البتة ؛ ألا ترى أنه ليس فى كلامهم نحو حيوت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هذه الحكاية لوجب أن تكون الحيّة والحوّاء من لفظ واحد ؛ لضربين من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فلأن فعّالا فى المعاناة إنما يأتى من لفظ المعانى ؛ </w:t>
      </w:r>
    </w:p>
    <w:p>
      <w:pPr>
        <w:pStyle w:val="BookText"/>
        <w:rPr/>
      </w:pPr>
      <w:r>
        <w:rPr>
          <w:rFonts w:ascii="Amiri" w:hAnsi="Amiri" w:eastAsia="Amiri" w:cs="Amiri"/>
          <w:color w:val="111111"/>
          <w:sz w:val="28"/>
          <w:sz w:val="28"/>
          <w:szCs w:val="28"/>
          <w:rtl w:val="true"/>
          <w:lang w:bidi="ar-SA"/>
        </w:rPr>
        <w:t>نحو عطّار من العطر ، وعصّاب من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فلأن ما عينه واو ولامه ياء أكثر مما عينه ولامه ياءان ؛ ألا ترى أن باب طويت وشويت أكثر من باب حييت وعييت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علمت قوّة السماع وغلبته للقياس ؛ ألا ترى أن سماعا واحدا غلب قياسين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وقد يعرض هذا التداخل فى صنعة الشاعر فيرى أو يرى أنه قد جنّس وليس فى الحقيقة تجنيسا ، وذلك كقول القطامى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مستحقبين فؤادا ما له فاد </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كنية الحىّ من ذى الغيضة احتملوا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قصيدته التى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اعتاد حب سليمى حين معتاد</w:t>
      </w:r>
    </w:p>
    <w:p>
      <w:pPr>
        <w:pStyle w:val="BookText"/>
        <w:rPr/>
      </w:pPr>
      <w:r>
        <w:rPr>
          <w:rFonts w:ascii="Amiri" w:hAnsi="Amiri" w:eastAsia="Amiri" w:cs="Amiri"/>
          <w:color w:val="111111"/>
          <w:sz w:val="28"/>
          <w:sz w:val="28"/>
          <w:szCs w:val="28"/>
          <w:rtl w:val="true"/>
          <w:lang w:bidi="ar-SA"/>
        </w:rPr>
        <w:t>ولا تقضى بوافى دينها الطادى</w:t>
      </w:r>
    </w:p>
    <w:p>
      <w:pPr>
        <w:pStyle w:val="BookText"/>
        <w:rPr/>
      </w:pPr>
      <w:r>
        <w:rPr>
          <w:rFonts w:ascii="Amiri" w:hAnsi="Amiri" w:eastAsia="Amiri" w:cs="Amiri"/>
          <w:color w:val="111111"/>
          <w:sz w:val="28"/>
          <w:sz w:val="28"/>
          <w:szCs w:val="28"/>
          <w:rtl w:val="true"/>
          <w:lang w:bidi="ar-SA"/>
        </w:rPr>
        <w:t xml:space="preserve">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للكواعب ودعن الحياة كما</w:t>
      </w:r>
    </w:p>
    <w:p>
      <w:pPr>
        <w:pStyle w:val="BookText"/>
        <w:rPr/>
      </w:pPr>
      <w:r>
        <w:rPr>
          <w:rFonts w:ascii="Amiri" w:hAnsi="Amiri" w:eastAsia="Amiri" w:cs="Amiri"/>
          <w:color w:val="111111"/>
          <w:sz w:val="28"/>
          <w:sz w:val="28"/>
          <w:szCs w:val="28"/>
          <w:rtl w:val="true"/>
          <w:lang w:bidi="ar-SA"/>
        </w:rPr>
        <w:t>ودعننى واتخذن الشيب ميعادى</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ونية الحىّ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وتحوله عن منتجعه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ودعننى وبعدن عنى كبعد هذا الحى إذا احتملوا من ذى الغيضة ، وهو موضع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استحقبوا معهم واحتملوا أسيرا لا فداء له من الأسر ، يعنى نفسه وقع أسيرا لمن سلبت فؤاده من الحى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ففؤاد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د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لكنهما لمّا تقاربا هذا التقارب دنوا من التجنيس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الحمصىّ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وتسويف العدات من السوافى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هذا يكاد لا يشكّ أكثر الناس أنه مجنّس ، وليس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ف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لمّا وجد فى كل واحد من الكلمتين سين وفاء وواو جرى فى بادى السمع مجرى الجنس الواحد ؛ وعليه قال الطائى الكبير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ألحد حوى حيّة الملحدين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ولدن ثرى حال دون الثراء</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فيمن رواه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حوى حيّة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قاتل المشركين ، وكذلك قال فى آخر البيت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ولدن ثرى حال دون الثراء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به مجىء التجنيس ، وليس على الحقيقة تجنيسا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التجنيس عندهم أن يتّفق اللفظان ويختلف أو يتقارب المعنيان ؛ كالعقل ، والمعقل ، والعقلة ، والعقيلة ومعقلة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وضع أهل اللغة كتب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الثرى من لفظ الثراء على الحقيقة ؛ وذلك أن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ر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الثريان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 الثروة ؛ ومنه الثريّا ؛ لأنها من الثروة لكثرة كواكبها مع صغر مرآتها ، فكأنها كثيرة العدد بالإضافة إلى ضيق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ثرونا بنى فلان ، نثروهم ثروة ، إذا كنا أكثر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مختلفان ، فلا تجنيس إذا إلا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هذا الموضع فى كتابى فى شرح المقصور والممدود عن ابن السكيت ، وأن الفرّاء تسمح فى ذكر مثل هذا على اختلاف أصوله ، وأن عذره فى ذلك تشابه اللفظين بعد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طيس ، وطيسل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فالياء فى طيس أصل ، وتركيبه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ى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طيسل زائدة ، وهو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س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الفيشة ، والفيشلة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حالهما فى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سيبويه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زيادة النون ، وأخذها من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عسلان الذئب أمسى قاربا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 الليل عليه فنسل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وذهب محمد بن حبيب فى ذلك إلى أنه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اللام زائدة ، وذهب بها مذهب زيادتها فى ذلك ، وأولالك ، وعبدل وبابه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قول محمد بن حبيب هذا أن تكون اللام فى فيشلة وطيسل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أراه إلا أضعف القولين ؛ لأن زيادة النون ثانية أكثر من زيادة اللام فى كل موضع ، فكيف بزيادة النون غير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أكثر من أن أحصره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طريق تداخل الثلاثى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فى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تداخل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والرباعىّ لتشابههما فى أكثر الحروف فكثير ؛ 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 وسبطر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أصلان لا محالة ؛ ألا ترى أن أحدا لا يدّعى زيادة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سواء دمث ، ودمثر ، وحبج ، وحبجر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أحمد بن يحيى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قلخا وهديرا زغدبا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الباء زائدة ، وأخذه من زغد البعير يزغد زغدا فى هديره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زائدة كلام تمجّه الآذان ، وتضيق عن احتماله المعاذير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ما يذهب إليه فيه أن يكون أراد أنهما أصلان مقتربان كسبط وسبطر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ذلك أيضا فإنه قد تعجرف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قوله فى أسكفّة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استكفّ الشىء أى انقبض أمر لا ينادى </w:t>
      </w:r>
      <w:r>
        <w:rPr>
          <w:rStyle w:val="FootnoteAnchor"/>
          <w:rtl w:val="true"/>
        </w:rPr>
        <w:footnoteReference w:id="849"/>
      </w:r>
      <w:r>
        <w:rPr>
          <w:rFonts w:ascii="Amiri" w:hAnsi="Amiri" w:eastAsia="Amiri" w:cs="Amiri"/>
          <w:color w:val="111111"/>
          <w:sz w:val="28"/>
          <w:sz w:val="28"/>
          <w:szCs w:val="28"/>
          <w:rtl w:val="true"/>
          <w:lang w:bidi="ar-SA"/>
        </w:rPr>
        <w:t>وليده ، روينا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عنه أيضا أنه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تفعول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عنه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من تواطخ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ذلك فى باب سقطات العلماء بإذن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من الأصلين المتداخلين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والرباعىّ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زرم ، وازرأمّ ، وخضل ، واخضألّ ، وأزهر ، وازهأرّ ، وضفد واضفأدّ ، وزلم القوم ، وازلأمّوا ، وزغب الفرخ ، وازلغبّ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مبلع ، وبلعوم ، وحلق ، وحلقوم ، وشيء صلد ، وصلادم ، وسرطم ، وسرواط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هرماس ؛ وحدثنا أبو علىّ عن الأصمعىّ أنه قال فى هرماس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أيضا أنهم 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لبن فمارص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دلاص ، ودلامص ، ودمالص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الأعرابىّ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فباتت تشتوى والليل داج</w:t>
      </w:r>
    </w:p>
    <w:p>
      <w:pPr>
        <w:pStyle w:val="BookText"/>
        <w:rPr/>
      </w:pPr>
      <w:r>
        <w:rPr>
          <w:rFonts w:ascii="Amiri" w:hAnsi="Amiri" w:eastAsia="Amiri" w:cs="Amiri"/>
          <w:color w:val="111111"/>
          <w:sz w:val="28"/>
          <w:sz w:val="28"/>
          <w:szCs w:val="28"/>
          <w:rtl w:val="true"/>
          <w:lang w:bidi="ar-SA"/>
        </w:rPr>
        <w:t xml:space="preserve">ضماريط استها فى غير نار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ومن هذا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أشدق ، وشدقم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وينبغى أن يكون جميع هذا من أصلين ثلاثىّ ، ورباعيّ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قياس قول أبى عثمان ؛ ألا تراه قال فى دلامص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رباعيّ ، وافق أكثره حروف الثلاثيّ ؛ كسبط ، وسبطر ، ولؤلؤ ، ولآل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فلؤلؤ رباعيّ ، ولآل 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مذهب الخليل بزيادة الميم فى دلامص ، أن تكون الميم فى هذا كله زائدة ، وتكون على مذهب أبى عثمان أصلا ، وتكون الكلم التى اعتقبت هذه الحروف عليها أصلين ، لا أصلا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وإذا جاز للخليل أن يدّعى زيادة الميم 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عزيز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فزيادتها آخرا أقرب مأخذا ؛ لأنها لمّا تأخّرت شابهت بتطرّفها أوّل الكلمة الذى هو معان لها ومظنّة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قوله فى دلامص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فعامل أن يقول فى دمالص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فماعل ، وكذلك فى قمارص ، وأن يقول فى بلعوم ، وحلقوم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فعلوم ؛ لأن زيادة الميم آخرا أكثر منها أوّلا ؛ ألا ترى إلى تلقّيهم كل واحد من دلقم ، ودردم ، ودقعم ، وفسحم ، وزرقم ، وستهم ، ونحو ذلك بزيادة الميم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أبا عثمان خالف فى هذا خلافه فى دلامص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وينبغى أن يكون ذلك لأن آخر الكلمة مشابه لأوّلها ، فكانت زيادة الميم فيه أمثل من زيادتها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ازرأمّ ، واضفأدّ ، ونحو ذلك فلا تكون همزته إلا أصلا ، ولا تحملها على باب </w:t>
      </w:r>
    </w:p>
    <w:p>
      <w:pPr>
        <w:pStyle w:val="BookText"/>
        <w:rPr/>
      </w:pPr>
      <w:r>
        <w:rPr>
          <w:rFonts w:ascii="Amiri" w:hAnsi="Amiri" w:eastAsia="Amiri" w:cs="Amiri"/>
          <w:color w:val="111111"/>
          <w:sz w:val="28"/>
          <w:sz w:val="28"/>
          <w:szCs w:val="28"/>
          <w:rtl w:val="true"/>
          <w:lang w:bidi="ar-SA"/>
        </w:rPr>
        <w:t>شأمل ، وشمأل ؛ لقلّة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لام ازلغبّ هى أحرى أن تكون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الأصلين الثلاثيّ والرباعىّ المتداخلين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قرق ، وقرقر ، وقرقوس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 وسلسل ، وقلق ، وقلقل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إسحاق فى نحو قلقل ، وصلصل ، وجرجر ، وقرقر ، إلى أنه فعفل ، وأن الكلمة لذلك ثلاثيّة ، حتى كأن أبا إسحاق لم يسمع فى هذه اللغة الفاشية المنتشرة بزغد ، وزغدب ، وسبط ، وسبطر ، ودمث ، ودمثر ، وإلى قول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ركبت أخشاه إذا ما أحبجا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قولهم وتر حبجر ؛ للقوىّ الممتلئ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وذهب إلى مذهب شاذّ غريب فى أصل منقاد عجيب ؛ ألا ترى إلى كثرته فى نحو زلز ، وزلزل ، 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توقّرى يا زلزة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قريب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تزلزلت أقدامهم إذا قلقت فلم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قلق ، وقلقل ، وهوّة ، وهوهاءة ، وغوغاء ، وغوغاء ؛ لأنه مصروفا رباعيّ ، وغير مصروف 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رجل أدرد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على دردره ، ودردوره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صلّ ، وصلصل ، وعجّ ، وعجعج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عين ثرّة وثرثارة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تكمكم من الكمّة ، وحثحثت ، وحثّثت ، ورقرقت ، ورقّقت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واسع جدّا ، ونظائره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فارتكب أبو إسحاق مركبا وعرا ، وسحب فيه عددا جمّا ، وفى هذا إقدام وتعجرف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ذلك فى حرف أو حرفين كما قال الخليل فى دلامص ، بزيادة الميم ، لكان أسهل ؛ لأن هذا شيء إنما احتمل القول به فى كلمة عنده شاذّة ، أو عزيرة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الاقتحام بباب منقاد ، فى مذهب متعاد ، ففيه ما قدّمناه ؛ ألا ترى أن تكرير الفاء لم يأت به ثبت إلا فى مرمريس ، وحكى غير صاحب الكتاب أيضا مرمريت ، وليس بالبعيد أن تكون التاء بدلا من السين ، كما أبدلت منها فى ستّ ، وفيما أنشده أبو زيد من 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قاتل الله بنى السعلات</w:t>
      </w:r>
    </w:p>
    <w:p>
      <w:pPr>
        <w:pStyle w:val="BookText"/>
        <w:rPr/>
      </w:pPr>
      <w:r>
        <w:rPr>
          <w:rFonts w:ascii="Amiri" w:hAnsi="Amiri" w:eastAsia="Amiri" w:cs="Amiri"/>
          <w:color w:val="111111"/>
          <w:sz w:val="28"/>
          <w:sz w:val="28"/>
          <w:szCs w:val="28"/>
          <w:rtl w:val="true"/>
          <w:lang w:bidi="ar-SA"/>
        </w:rPr>
        <w:t>عمرو بن يربوع شرار النات</w:t>
      </w:r>
    </w:p>
    <w:p>
      <w:pPr>
        <w:pStyle w:val="BookText"/>
        <w:rPr/>
      </w:pPr>
      <w:r>
        <w:rPr>
          <w:rFonts w:ascii="Amiri" w:hAnsi="Amiri" w:eastAsia="Amiri" w:cs="Amiri"/>
          <w:color w:val="111111"/>
          <w:sz w:val="28"/>
          <w:sz w:val="28"/>
          <w:szCs w:val="28"/>
          <w:rtl w:val="true"/>
          <w:lang w:bidi="ar-SA"/>
        </w:rPr>
        <w:t xml:space="preserve">غير أعفّاء ولا أكيات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فأبدل السين تاء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نجد للمرمريت أصلا يحتازه إليه وهو المرت </w:t>
      </w:r>
      <w:r>
        <w:rPr>
          <w:rStyle w:val="FootnoteAnchor"/>
          <w:rtl w:val="true"/>
        </w:rPr>
        <w:footnoteReference w:id="854"/>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الذى دعانا إلى 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يجوز أن تكون التاء فى مرمريت بدلا من سين 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معنا مرتا لقلنا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التاء بدل من السين البتّة ، كما قلنا ذلك فى ستّ ، والنات ، وأكيات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منتصرا لأبى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أن يأتى فى المعتلّ من الأمثلة ما لا يأتى فى الصحيح ؛ نحو سيد وميت ، وقضاة ودعاة ، وقيدودة ، وصيرورة ، وكينونة ، وكذلك يجيء فى المضاعف ما لا يأتى فى غيره من تكرير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كانوا قد كرّروها فى مرمريت ، ومرمريس ، ولم نر فى الصحيح فيعلا ولا فعلة فى جمع فاعل ، ولا فيعلولا مصدرا كان ما ذهب إليه أبو إسحاق من تكرير الفاء فى المضاعف أولى بالجواز ، وأجدر بالتقبّل ، فهو قول ، غير أن الأول أقوى ؛ ألا ترى أن المضاعف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الاعتلال إلى غاية الياء والواو ، وأن ما أعلّ منه فى نحو ظلت ، ومست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ظنت فى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وتقصّيت ، وتقضّيت ، وتفضّيت من الفضّة ، وتسرّيت من السّرّيّة ، ليس شيء من إعلال ذلك ونحوه بواجب ، بل جميعه لو شئت لصحّحته ، وليس كذلك حديث الياء والواو والألف فى الاعتلال ، بل ذلك فيها فى عامّ أحوالها التى اعتلّت فيها أمر واجب أو مستحسن فى حكم الواجب ، أعنى باب حارىّ ، وطائى وياجل ، وياءس ، وآية فى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فقد قرأ الأعمش بعذاب بيئس ، فإنما ذاك لأن الهمزة وإن لم تكن حرف علّة فإنها معرّضة للعلّة ، وكثيرة الانقلاب عن </w:t>
      </w:r>
    </w:p>
    <w:p>
      <w:pPr>
        <w:pStyle w:val="BookText"/>
        <w:rPr/>
      </w:pPr>
      <w:r>
        <w:rPr>
          <w:rFonts w:ascii="Amiri" w:hAnsi="Amiri" w:eastAsia="Amiri" w:cs="Amiri"/>
          <w:color w:val="111111"/>
          <w:sz w:val="28"/>
          <w:sz w:val="28"/>
          <w:szCs w:val="28"/>
          <w:rtl w:val="true"/>
          <w:lang w:bidi="ar-SA"/>
        </w:rPr>
        <w:t xml:space="preserve">حروف العلّة ، فأجريت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مجرى سيّد ، وهيّن ، كما أجريت التجزئة مجرى التعزية فى باب الحذف والتعويض ، وتابع أبو بكر البغداديين فى أن الحاء الثانية فى حثحثت بدل من ثاء ، وأن أصله حثّثت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فى نحو ثرّة ، وثرثارة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فيها ثرّارة ، فأبدل من الراء الثانية ثاء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طرد هذا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عندنا غلطا لإبدال الحرف مما ليس من مخرجه ، ولا مقاربا فى المخرج له فإنه شقّ آخر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أبو بكر فيه تكرير الفاء ، وإنما هى عين أبدلت إلى لفظ الفاء ، فأمّا أن يدّعى أنها فاء مكررة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طريق تزاحم الرباعى مع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جدّا فاعرفه ، وتوقّ حمله عليه أو خلطه به ، ومز كلّ واحد منهما عن صاحبه ، وواله دونه ؛ فإن فيه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وأنشدنى الشجرىّ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أناف على باقى الجمال ودفّفت</w:t>
      </w:r>
    </w:p>
    <w:p>
      <w:pPr>
        <w:pStyle w:val="BookText"/>
        <w:rPr/>
      </w:pPr>
      <w:r>
        <w:rPr>
          <w:rFonts w:ascii="IRNazanin" w:hAnsi="IRNazanin" w:eastAsia="IRNazanin"/>
          <w:color w:val="111111"/>
          <w:sz w:val="28"/>
          <w:sz w:val="28"/>
          <w:szCs w:val="28"/>
          <w:rtl w:val="true"/>
          <w:lang w:bidi="fa-IR"/>
        </w:rPr>
        <w:t>بأنوار عشب مخضئلّ عوازبه</w:t>
      </w:r>
    </w:p>
    <w:p>
      <w:pPr>
        <w:pStyle w:val="BookText"/>
        <w:rPr/>
      </w:pPr>
      <w:r>
        <w:rPr>
          <w:rFonts w:ascii="Amiri" w:hAnsi="Amiri" w:eastAsia="Amiri" w:cs="Amiri"/>
          <w:color w:val="111111"/>
          <w:sz w:val="28"/>
          <w:sz w:val="28"/>
          <w:szCs w:val="28"/>
          <w:rtl w:val="true"/>
          <w:lang w:bidi="ar-SA"/>
        </w:rPr>
        <w:t>وأما تزاحم الرباعىّ مع الخماسىّ فقليل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قلّة الأصلين جميعا ، فلمّا قلا قلّ ما يعرض من هذا الضرب فيهما ؛ إلا أن 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ضبغطى ، وضبغطرى </w:t>
      </w:r>
      <w:r>
        <w:rPr>
          <w:rStyle w:val="FootnoteAnchor"/>
          <w:rtl w:val="true"/>
        </w:rPr>
        <w:footnoteReference w:id="855"/>
      </w:r>
      <w:r>
        <w:rPr>
          <w:rFonts w:ascii="Amiri" w:hAnsi="Amiri" w:eastAsia="Amiri" w:cs="Amiri"/>
          <w:color w:val="111111"/>
          <w:sz w:val="28"/>
          <w:sz w:val="28"/>
          <w:szCs w:val="28"/>
          <w:rtl w:val="true"/>
          <w:lang w:bidi="ar-SA"/>
        </w:rPr>
        <w:t xml:space="preserve">، وقوله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دردبت والشيخ دردبيس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أدفع أن يكون استكره نفسه على أن بنى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فحذف خامسه ؛ كما أنه لو بنى من سفرجل فعلا عن ضرورة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w:t>
      </w:r>
      <w:r>
        <w:rPr>
          <w:rFonts w:eastAsia="Amiri" w:cs="Amiri" w:ascii="Amiri" w:hAnsi="Amiri"/>
          <w:color w:val="111111"/>
          <w:sz w:val="28"/>
          <w:szCs w:val="28"/>
          <w:rtl w:val="true"/>
          <w:lang w:bidi="ar-SA"/>
        </w:rPr>
        <w:t>.</w:t>
      </w:r>
      <w:bookmarkStart w:id="257" w:name="pg14385_150678"/>
    </w:p>
    <w:p>
      <w:pPr>
        <w:pStyle w:val="Heading2"/>
        <w:numPr>
          <w:ilvl w:val="1"/>
          <w:numId w:val="1"/>
        </w:numPr>
        <w:rPr/>
      </w:pPr>
      <w:bookmarkStart w:id="258" w:name="__RefHeading___Toc7760640_3381743652"/>
      <w:bookmarkStart w:id="259" w:name="_Toc88"/>
      <w:bookmarkEnd w:id="257"/>
      <w:bookmarkEnd w:id="258"/>
      <w:r>
        <w:rPr>
          <w:rtl w:val="true"/>
        </w:rPr>
        <w:t xml:space="preserve">باب فى </w:t>
      </w:r>
      <w:r>
        <w:rPr>
          <w:rtl w:val="true"/>
        </w:rPr>
        <w:t>(</w:t>
      </w:r>
      <w:r>
        <w:rPr>
          <w:rtl w:val="true"/>
        </w:rPr>
        <w:t>المثلين</w:t>
      </w:r>
      <w:r>
        <w:rPr>
          <w:rtl w:val="true"/>
        </w:rPr>
        <w:t xml:space="preserve">) : </w:t>
      </w:r>
      <w:r>
        <w:rPr>
          <w:rtl w:val="true"/>
        </w:rPr>
        <w:t>كيف حالهما فى الأصلية والزيادة</w:t>
      </w:r>
      <w:bookmarkEnd w:id="259"/>
    </w:p>
    <w:p>
      <w:pPr>
        <w:pStyle w:val="BookText"/>
        <w:rPr/>
      </w:pPr>
      <w:r>
        <w:rPr>
          <w:rFonts w:ascii="Amiri" w:hAnsi="Amiri" w:eastAsia="Amiri" w:cs="Amiri"/>
          <w:color w:val="111111"/>
          <w:sz w:val="28"/>
          <w:sz w:val="28"/>
          <w:szCs w:val="28"/>
          <w:rtl w:val="true"/>
          <w:lang w:bidi="ar-SA"/>
        </w:rPr>
        <w:t>وإذا كان أحدهما زائدا فأيهما هو؟</w:t>
      </w:r>
    </w:p>
    <w:p>
      <w:pPr>
        <w:pStyle w:val="BookText"/>
        <w:rPr/>
      </w:pPr>
      <w:r>
        <w:rPr>
          <w:rFonts w:ascii="Amiri" w:hAnsi="Amiri" w:eastAsia="Amiri" w:cs="Amiri"/>
          <w:color w:val="111111"/>
          <w:sz w:val="28"/>
          <w:sz w:val="28"/>
          <w:szCs w:val="28"/>
          <w:rtl w:val="true"/>
          <w:lang w:bidi="ar-SA"/>
        </w:rPr>
        <w:t>اعلم أنه متى اجتمع معك فى الأسماء والأفعال حرف أصل ومعه حرفان مثلان لا غير فهما أصلان ، متّصلين كانا أو 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فالمتّصلان نحو الحفف ، والصدد ، والقصص ، وصببت ، وحللت ، وشددت ، وددن ، 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المنفصلان فنحو دعد ، وتوت ، وطوط ، وقلق ، وسلس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 هناك زائد فالحال واحدة ؛ نحو حمام ، وسمام ، وثالث ، وسالس ؛ روينا عن الفرّاء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ممكورة غرثى الوشاح السالس</w:t>
      </w:r>
    </w:p>
    <w:p>
      <w:pPr>
        <w:pStyle w:val="BookText"/>
        <w:rPr/>
      </w:pPr>
      <w:r>
        <w:rPr>
          <w:rFonts w:ascii="Amiri" w:hAnsi="Amiri" w:eastAsia="Amiri" w:cs="Amiri"/>
          <w:color w:val="111111"/>
          <w:sz w:val="28"/>
          <w:sz w:val="28"/>
          <w:szCs w:val="28"/>
          <w:rtl w:val="true"/>
          <w:lang w:bidi="ar-SA"/>
        </w:rPr>
        <w:t xml:space="preserve">تضحك عن ذى أشر غضارس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وكذلك كوكب ، ودودح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ذلك دؤادم ؛ لأنه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كان هناك حرفان تسقطهما الصنعة جريا فى ذلك مجرى الحرف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 حمام وسمام ، وواو كوكب ودودح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ألندد ، ويلندد ؛ يوضّح ذلك الاشتقاق فى ألندد ؛ لأنه هو الألدّ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ألنجج فإنّ عدّة حروفه خمسة ، وثالثه نون ساكنة ، فيجب أن يحكم بزيادتها فتبقى أربعة ؛ فلا يخلو حينئذ أن يكون مكرر اللام ؛ كباب قعدد وشربب ، أو مزيدة فى أوّله الهمزة ؛ كأحمر ، وأصفر ، وإثمد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الهمزة أوّلا أكثر من تكرير اللام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ينبغى أن يكون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الكلمة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فمثلاها إذن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يلنجج ؛ لأن الياء فى ذلك كالهمزة ؛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ألنجج ويلنجج أصلان كمثلى ألندد ويلندد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أحكام المثلين إذا كان معهما أصل واحد فى أنهما أصلان لا محالة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كان معك أصلان ومعهما حرفان مثلان فعلى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هناك تكرير على تساوى حال الحرفين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كانا كذلك كانت الكلمة كلها أصولا ، </w:t>
      </w:r>
    </w:p>
    <w:p>
      <w:pPr>
        <w:pStyle w:val="BookText"/>
        <w:rPr/>
      </w:pPr>
      <w:r>
        <w:rPr>
          <w:rFonts w:ascii="Amiri" w:hAnsi="Amiri" w:eastAsia="Amiri" w:cs="Amiri"/>
          <w:color w:val="111111"/>
          <w:sz w:val="28"/>
          <w:sz w:val="28"/>
          <w:szCs w:val="28"/>
          <w:rtl w:val="true"/>
          <w:lang w:bidi="ar-SA"/>
        </w:rPr>
        <w:t>وذلك نحو قلقل ، وصعصع ، وقرقر ، فالكلمة إذا لذلك 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اتفق الأوّل والثالث ، واختلف الثانى والرابع ؛ فالمثلان أيضا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فرفخ وقرقل ، وزهزق ؛ وجرجم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اتفق الثانى والرابع ؛ واختلف الأوّل والثالث ؛ نحو كربر </w:t>
      </w:r>
      <w:r>
        <w:rPr>
          <w:rStyle w:val="FootnoteAnchor"/>
          <w:rtl w:val="true"/>
        </w:rPr>
        <w:footnoteReference w:id="858"/>
      </w:r>
      <w:r>
        <w:rPr>
          <w:rFonts w:ascii="Amiri" w:hAnsi="Amiri" w:eastAsia="Amiri" w:cs="Amiri"/>
          <w:color w:val="111111"/>
          <w:sz w:val="28"/>
          <w:sz w:val="28"/>
          <w:szCs w:val="28"/>
          <w:rtl w:val="true"/>
          <w:lang w:bidi="ar-SA"/>
        </w:rPr>
        <w:t>، وقسطاس ، وهزنبزان ، وشعلّع ، فالمثلان أيضا 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أصل 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اتفق الأوّل والرابع ، واختلف الثانى والثالث ؛ فالمثلان أصلان ، والكلمة أيضا من بنات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قربق ، وصعفصة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اتفق الأوّل والثانى ، واختلف الثالث والرابع ، فالمثلان أصلان ، والكلمة أيضا 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ديدبون ، وزيزفون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رباعيّان ؛ كباب ددن وكوكب فى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كخيسفوج ، وعيضموز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حال الرباعىّ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إن حصل معك ثلاثة أحرف أصول ، ومعهما مثلان غير ملتقيين ، فهما أيضا أصلان ، وذلك كقولهم زبعبق ، وشمشليق ، وشفشليق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هى الأصول التى يكون فيها المثلان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 أنّ وراء ما حضرنا وأحضرناه منها مطلوبا فيتعب بالتماسه وتطلّبه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متى يكون أحد المثلين زائدا فهو أن يكون معك حرفان أصلان من بعدهما حرفان مثلان ، فأحدهما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أيّهما هو الزائد عقيب الفراغ من تقسيم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كمهدد ، وسردد ، وجلبب ، وشملل ، وصعرر ، واسحنكك ، واقعنسس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كان معك حرفان أصلان بينهما حرفان مثلان ، فأحد المثلين أيضا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سلّم ، وقلّف ، وكسّر ، وقطّع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فصل بين المثلين المتأخّرين عن الأصلين المتقدّمين ، أو المتوسّطين بينهما زائد ؛ فالحال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نحو قردود ، وسحتيت ، وصهميم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وقرطاط ، وصفنات </w:t>
      </w:r>
      <w:r>
        <w:rPr>
          <w:rStyle w:val="FootnoteAnchor"/>
          <w:rtl w:val="true"/>
        </w:rPr>
        <w:footnoteReference w:id="8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وعثوثل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واعشوشب ، واخلولق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حكم المثلين يجيئان مع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جاءا بعد الثلاثة الأصول ؛ وذلك نحو قفعدد ، وسبهلل ، وسبحلل ، وهرشفّ ، وعربدّ ، وقسحبّ ، وقسقبّ ، وطرطبّ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التقى المثلان حشوا ؛ وذلك نحو علّكد ، وهلّقس ، ودبّخس ، وشمّخر ، وضمّخر ، وهمّقع ، وزمّلق ، وشعلّع ، وهملّع ، وعدبّس ، وعجنّس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إن حجز بين المثلين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جلفزيز ، وهلبسيس ، وخربصيص ، وحندقوق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 كلها رباعية الأصل ، وأحد مثليها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همّرش فخماسىّ ، وميمه الأولى نون ، وأدغمت فى الميم لمّا لم يخف هناك لبس ؛ ألا ترى أنه ليس فى بنات الأربعة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فيلتبس به همّرش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فأظهرت نونها لحركتها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استكرهت على تكسيرها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إدغام هذه النون إذا لم يخافوا لبسا قولهم امّحى ، وامّاز ، وامّاع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فى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هذا انفعل ؛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مثال انفعل من رأيت ولحزت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ارّأى ، والحزّ</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فى مثل عذوّر ، وسنّور ، واعلوّط ، واخروّط ، وهبيّخ ، وهبيّغ ، وجبروّة ، وسمعنّة ، ونظرنّة ، وزونّك ، فيمن أخذه من زاك يزوك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حمله أبو زيد لأنه صرّف فعله عقيبه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سؤال ساقط عنا ؛ وذلك أنا إنما كلامنا على ما أحد مثليه زائد ليذكر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مثلاه جميعا زائدان فليس فيه كلام ولا توقّف فى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بزائديه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 ولكن ما تقول فى صمحمح ، ودمكمك ، وبابهما؟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فى جملة ما عقدناه ؛ ألا ترى أن معك فى أوّل المثال الصاد ، والميم ، وهما لفظ أصلين ثم تكرّر كلّ واحد من الثانى والثالث فصار عود الثانى ملحقا له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 الثالث ملحقا له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أن كل واحد من الحرفين الثانى والثالث قد عاد عليه نفس لفظه كما عاد على 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لفظها ، وعلى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أيضا ثلاثىّ ؛ كما أن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جواب من سأل عن مرمريس ومرمريت سؤاله عن صمحمح ، ودمكمك ؛ لأن هذين أوّلا كذينك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قد أتينا على أحكام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يكونان أصلين ، ومتى يكون أحدهما زائدا ، بما لا تجده متقصّى متحجّرا فى غير كلامنا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أوان القول على الزائد منهما إذا اتفق ذلك أيّهما هو</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فمذهب الخليل فى ذلك أن الأوّل منهما هو الزائد ؛ ومذهب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كان يعتمد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الثانى منهما هو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وجدنا لكل من القولين مذهبا ، واستوسعنا له بحمد الله مضطربا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الخليل الطاء الأولى من قطّع ونحوه كواو حوقل ، وياء بيطر ؛ وجعل يونس الثانية منه كواو جهور ، ودهور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الخليل باء جلبب الأولى كواو جهور ، ودهور ؛ وجعل يونس الثانية كياء سلقيت ، وجعبيت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قدر من الحجاج مختصر ، وليس بقاطع ، وإنما فيه الأنس بالنظير ، لا القطع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أحسن ما يقال فى ذلك ما 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به لكون الثانى هو الزائد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اقعنسس ، واسحنكك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من ذلك أن نون افعنلل بابها إذا وقعت فى ذوات الأربعة أن تكون بين أصلين ؛ نحو احرنجم ، واخرنطم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واقعنسس ملحق بذلك ؛ فيجب أن يحتذى به طريق ما ألحق بمثاله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السين الأولى أصلا كما أن الطاء المقابلة 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اخرنطم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السين الأولى من اقعنسس أصلا كانت الثانية الزائدة ، من غير ارتياب 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فى معناه سديد حسن جار على أحكام </w:t>
      </w:r>
    </w:p>
    <w:p>
      <w:pPr>
        <w:pStyle w:val="BookText"/>
        <w:rPr/>
      </w:pPr>
      <w:r>
        <w:rPr>
          <w:rFonts w:ascii="Amiri" w:hAnsi="Amiri" w:eastAsia="Amiri" w:cs="Amiri"/>
          <w:color w:val="111111"/>
          <w:sz w:val="28"/>
          <w:sz w:val="28"/>
          <w:szCs w:val="28"/>
          <w:rtl w:val="true"/>
          <w:lang w:bidi="ar-SA"/>
        </w:rPr>
        <w:t>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أنا أشياء فى هذا المعنى يشهد بعضها لهذا المذهب ، وبعضها لهذا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يشهد لقول يونس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عقيل ماذه الخنافق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المال هدى ، والنساء طالق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فالخنافق جمع خنفقيق ، وهى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تخلو القاف المحذوفة أن تكون الأولى أو الثانية ؛ فيبعد أن تكون الأولى ؛ لأنه لو حذفها لصار التقدير به فى الواحد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وصل إلى ذاك لوقعت الياء رابعة فيما عدّته خمسة ، وهذا موضع يثبت فيه حرف اللين بل يجتلب إليه تعويضا أو إشباعا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على هذا خنافيق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كذلك علمت أنه إنما حذف القاف الثانية فبقى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الياء خامسة حذفت فبقى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فى تكسيره خنافق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أن يكون حذف القاف الأولى فبقى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قياس تكسيره خنافيق ؛ غير أنه اضطرّ إلى حذف الياء ؛ كضرورته إلى حذفها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والبكرات الفسّج العطامسا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غير هذا ، وإنما العمل على الظاهر لا على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أنه إنما حذف الثانية علمت أنها هى الزائدة دون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هذا بيان وتقوية لقول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قوله أيضا أنهم لمّا ألحقوا الثلاثة بالأربعة فقالوا مهدد ، وجلبب ، بدءوا باستعمال الأصلين ، وهما الميم ، والهاء ، والجيم واللام ، فهذان أصلان لا محالة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تبعت الهاء الميم والهاء أصل كما أن الميم أصل ، فكذلك يجب أن تكون </w:t>
      </w:r>
    </w:p>
    <w:p>
      <w:pPr>
        <w:pStyle w:val="BookText"/>
        <w:rPr/>
      </w:pPr>
      <w:r>
        <w:rPr>
          <w:rFonts w:ascii="Amiri" w:hAnsi="Amiri" w:eastAsia="Amiri" w:cs="Amiri"/>
          <w:color w:val="111111"/>
          <w:sz w:val="28"/>
          <w:sz w:val="28"/>
          <w:szCs w:val="28"/>
          <w:rtl w:val="true"/>
          <w:lang w:bidi="ar-SA"/>
        </w:rPr>
        <w:t>الدال الأولى أصلا لتتبع الهاء التى هى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يشكّ أن الهاء أصل تبع أصلا ، فكذلك ينبغى أن تكون الدال الأولى أصلا تبعت أصلا ، من حيث تساوت أحوال الأصول الثلاثة ؛ وهى الفاء والعين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استوفيت الأصول الثلاثة المقابل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الأول الثلاثة وبقيت هناك بقيّة من الأصل الممثّل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اللام الثانية التى هى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استؤنفت لها لام ثانية مكررة ، وهى الدال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وإذا كانت اللام الثانية من الرباعىّ مشابهة بتجاوزها الثلاثة للزائد كان الحرف المكرر الذى هو أحد حرفين أحدهما زائد لا محالة إذا وقع هناك هو الزائد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بقوّة قول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يشهد للخليل فأشياء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جاء من نحو فعوعل ، وفعيعل ، وفعنلل ، وفعاعل ، وفعاعيل ؛ نحو غدودن ، وخفيدد ، وعقنقل ، وزرارق ، وسخاخين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أنك قد علمت أن هذه المثل التى تكررت فيها العينان إنما يتقدّم على الثانية منهما الزائد لا محالة ؛ أعنى واو فعوعل ، وياء فعيعل ، ونون فعنلل ، وألف فعاعل وفعاعيل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أنهما لمّا اجتمعا فى هذه المثل ما قبل الثانية زائد لا محالة ، فكذلك ينبغى أن يكونا إذا التقيا غير مفصول بينهما فى نحو فعّل ، وفعّل ، وفعّال ، وفعّال ، وفعّيل ، وما كان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منهما أيضا هى الأولى ؛ لوقوعها موقع الزوائد مع التكرير فيهما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يشكّ فى زيادة ما قبل العين الثانية فى فعوعل ، وبابه ، فكذلك ينبغى ألا يشكّ فى زيادة ما قبل العين الثانية ممّا التقت عيناه ؛ نحو فعّل ، وفعّل ، وبقيّة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عكس عاكس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شاهدا لقول الخليل عندك كان هو أيضا نفسه شاهدا لقول يونس عند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العينين فى بعض المثل إذا التقتا مفصولة إحداهما من الأخرى فإن ما بعد الأولى منهما زائد لا محالة ، ويورد هذه المثل عينها ؛ نحو عثوثل ، وخفيدد ، وعقنقل ، وبقيّة الباب ، 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ما بعد العين الأولى منها زائد لا محالة ، فليكن أيضا ما بعد العين الأولى فى فعّل ، وفعّل ، وبقيّة الباب هو الزائد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أنّ هذه الأحرف الزوائد فى فعوعل ، وفعيعل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الباب أشبه بالعين الأولى منها بالعين الآخرة ، وذلك لسكونها ، كما أن العينين إذا التقتا فالأولى منهما ساكنة لا غير ؛ نحو فعّل ، وفعّل ، وفعّيل وبقيّة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فى الكلام عينين التقتا والأولى منهما متحركة ؛ ألا ترى أنك لا تجد فى الكلام نحو فععل ، ولا فععل ، ولا فععل ولا شيئا من هذا الضرب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علمت أن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لسكونها أشبه 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لسكونها أيضا منها بعينها الثانية لحركتها ، فاعرف ذلك فرقا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أهل الحجاز يقولون للصوّاغ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الصّيّاغ ، فيما رويناه عن الفرّاء ؛ وفى ذلك دلالة على ما نحن بسبيله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منه أنهم كرهوا التقاء الواوين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فيما كثر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فأبدلوا الأولى من العينين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فى 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الصّيواغ ، فلما التقت الواو والياء على هذا أبدلوا الواو للياء قبلها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فإبدالهم العين الأولى من الصوّاغ دليل على أنها هى الزائدة ؛ لأن الإعلال بالزائد أولى منه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قلبت العين الثانية أيضا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نراك إلا وقد أعللت العينين جميعا ، فمن جعلك بأن تجعل الأولى هى الزائدة دون الآخرة ، وقد انقلبتا جميعا؟</w:t>
      </w:r>
    </w:p>
    <w:p>
      <w:pPr>
        <w:pStyle w:val="BookText"/>
        <w:rPr/>
      </w:pPr>
      <w:r>
        <w:rPr>
          <w:rFonts w:ascii="Amiri" w:hAnsi="Amiri" w:eastAsia="Amiri" w:cs="Amiri"/>
          <w:color w:val="111111"/>
          <w:sz w:val="28"/>
          <w:sz w:val="28"/>
          <w:szCs w:val="28"/>
          <w:rtl w:val="true"/>
          <w:lang w:bidi="ar-SA"/>
        </w:rPr>
        <w:t xml:space="preserve">قيل قلب الثانية لا يستنكر ؛ لأنه كان عن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الياء ساكنة قبلها ، فهذا غير بعيد ولا معتذر منه ؛ لكن قلب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علّة تضطرّ إلى إبدالها أكثر من الاستخفاف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المعتدّ المستنكر المعوّل عليه المحتجّ به ، فلذلك اعتمدناه ، وأنشأنا الاحتجاج للخليل عنه ؛ إذ كان تلعّبا بالحرف من غير قوّة سبب ، ولا وجوب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يقوى سببه ويتمكّن حال الداعى إليه فلا عجب منه ، ولا عصمة للحرف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الحرف زائدا كان بالتلعّب به قمنا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 قول الخليل وسيبويه فى باب مقول ومبيع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عندهما هو المحذوف ، أعنى واو مفعول ؛ من حيث كان الزائد أولى بالإعلال من الأصل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أن يكونوا إنما أبدلوا العين الثانية فى صوّاغ دون </w:t>
      </w:r>
    </w:p>
    <w:p>
      <w:pPr>
        <w:pStyle w:val="BookText"/>
        <w:rPr/>
      </w:pPr>
      <w:r>
        <w:rPr>
          <w:rFonts w:ascii="Amiri" w:hAnsi="Amiri" w:eastAsia="Amiri" w:cs="Amiri"/>
          <w:color w:val="111111"/>
          <w:sz w:val="28"/>
          <w:sz w:val="28"/>
          <w:szCs w:val="28"/>
          <w:rtl w:val="true"/>
          <w:lang w:bidi="ar-SA"/>
        </w:rPr>
        <w:t>الأولى ، فصار التقدير به إلى صوياغ ، ثم وقع التغيير فيما بعد؟</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ذلك أن العرب إذا غيّرت كلمة عن صورة إلى أخرى اختارت أن تكون الثانية مشابهة لأصول كلامهم ومعتاد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تحتاج إلى أن تنيب شيئا عن شيء ، فأولى أحوال الثانى بالصواب أن يشابه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مشابهته له أن يوافق أمثلة القوم ، كما كان المناب عنه مثالا من مثلهم أيضا ؛ ألا ترى أن الخليل لمّا رتّب أمر أجزاء العروض المزاحفة ، فأوقع للزحاف مثالا مكان مثال عدل عن الأوّل المألوف الوزن إلى آخر مثله فى كونه مألوفا ، وهجر ما كان بقّته صنعة الزحاف من الجزء المزاحف مما كان خارجا عن أمثلة لغتهم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لمّا طوى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تف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ثناه إلى مثال معروف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غير مألوف ولا 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لمّا ثرم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مثال غير معروف ، عدله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لمّا خبل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فاستنكر ما بقى منه ، جعل خالفة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ما صير إليه مثالا مألوفا ، كما كان ما انصرف عنه مثالا مألوفا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عندك أن الزحاف إذا عرض فى موضع فكان ما يبقى بعد إيقاعه مثالا معروفا لم يستبدل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كقبضه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وككفّه </w:t>
      </w:r>
      <w:r>
        <w:rPr>
          <w:rStyle w:val="FootnoteAnchor"/>
          <w:rtl w:val="true"/>
        </w:rPr>
        <w:footnoteReference w:id="870"/>
      </w:r>
      <w:r>
        <w:rPr>
          <w:rFonts w:ascii="Amiri" w:hAnsi="Amiri" w:eastAsia="Amiri" w:cs="Amiri"/>
          <w:color w:val="111111"/>
          <w:sz w:val="28"/>
          <w:sz w:val="28"/>
          <w:szCs w:val="28"/>
          <w:rtl w:val="true"/>
          <w:lang w:bidi="ar-SA"/>
        </w:rPr>
        <w:t xml:space="preserve">أيضا لمّا صار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ما بقى عليه الجزء بعد زحافه مثالا غير مستنكر أقرّه على صورته ولم يتحشّم تصوير مثال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منه ، وإنما أخذ الخليل بهذا لأنه أحزم ، وبالصنعة أشبه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لمّا أريد التخفيف فى صوّاغ أبدل الحرف الأول فصار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كغيداق وخيتام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أبدل الثانى لصار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صوياغ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وفعيال مثال مرفوض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يصير من صوياغ إلى لفظ فوعال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قد ثبت أن عين هذه الكلمة واو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صوياغ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 صير إليه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 فلذلك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أبدلوا العين الأولى ياء ، ثم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الثانية ، وإذا كان المبدل هو الأول لزم أن يكون هو الزائد ؛ لأن حرمة الزائد أضعف من حرمة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أيضا أحد ما يشهد بصحّة قول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صمحمح ، ودمكمك ؛ فالحاء الأولى هى الزائدة ؛ وكذلك الكاف الأولى ؛ وذلك أنها فاصلة بين العينين ، والعينان متى اجتمعتا فى كلمة واحدة مفصولا بينهما فلا يكون الحرف الفاصل بينهما إلا زائدا ؛ نحو عثوثل ، وعقنقل ، وسلالم ، وخفيفد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أيضا بما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الأولى هى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إذا أن الميم والحاء الأوليين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الزائدتان ، وأن الميم والحاء الأخريين هما الأصلان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 فإنه مما يحقّق مذهب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والتاء زائدة فينبغى أن تكون عوضا من زائد أيضا ، من حيث كان الزائد بالزائد أشبه منه بالأصلى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فالعين الأولى إذا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الزائدة ؛ لأن تاء تقطيع عوض منها ؛ كما أن هاء تفعلة فى المصدر عوض من ياء تفعيل ، وكلتاهما زائدة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واحد من المذهبين إلا وله داع إليه ، وحامل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يستوقفك عن القطع على أحد المذهبين إلا بعد تأمّله ، وإنعام الفحص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بالله عزوجل</w:t>
      </w:r>
      <w:r>
        <w:rPr>
          <w:rFonts w:eastAsia="Amiri" w:cs="Amiri" w:ascii="Amiri" w:hAnsi="Amiri"/>
          <w:color w:val="111111"/>
          <w:sz w:val="28"/>
          <w:szCs w:val="28"/>
          <w:rtl w:val="true"/>
          <w:lang w:bidi="ar-SA"/>
        </w:rPr>
        <w:t>.</w:t>
      </w:r>
      <w:bookmarkStart w:id="260" w:name="pg14385_150687"/>
    </w:p>
    <w:p>
      <w:pPr>
        <w:pStyle w:val="Heading2"/>
        <w:numPr>
          <w:ilvl w:val="1"/>
          <w:numId w:val="1"/>
        </w:numPr>
        <w:rPr/>
      </w:pPr>
      <w:bookmarkStart w:id="261" w:name="__RefHeading___Toc7760642_3381743652"/>
      <w:bookmarkStart w:id="262" w:name="_Toc89"/>
      <w:bookmarkEnd w:id="260"/>
      <w:bookmarkEnd w:id="261"/>
      <w:r>
        <w:rPr>
          <w:rtl w:val="true"/>
        </w:rPr>
        <w:t>باب فى الأصلين</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يتقاربان فى التركيب بالتقديم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كل لفظين وجد فيهما تقديم وتأخير فأمكن أن يكونا جميعا أصلين ليس أحدهما مقلوبا عن صاحبه فهو القياس الذى لا يجوز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ذلك حكمت بأن أحدهما مقلوب عن صاحبه ، ثم أريت أيّهما الأصل ، وأيّهما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وجوه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تركيباه أصلان لا قلب فيهما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 وجبذ ؛ ليس أحدهما مقلوبا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أنهما جميعا يتصرّفان تصرّفا واحدا ؛ نحو جذب يجذب جذبا فهو جاذب ، والمفعول مجذوب ، وجبذ يجبذ جبذا فهو جابذ ، والمفعول مجبوذ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جعلت مع هذا أحدهما أصلا لصاحبه فسد ذلك ؛ لأنك لو فعلته لم يكن أحدهما أسعد بهذه الحال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الحال بينهما ولم يؤثر بالمزيّة أحدهما وجب أن يتوازيا وأن يمثلا بصفحتيهما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هذه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قصر أحدهما عن تصرّف صاحبه ولم يساوه فيه كان أوسعهما تصرّفا أصلا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كقولهم أنى الشىء يأنى ، وآن 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فآن مقلوب عن أنى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وجودك مصدر أنى يأنى وهو الإنى ، ولا تجد لآن مصدرا ؛ كذا 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الأين فليس من هذا فى شيء ، إنما الأين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 والتعب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الذى هو أصل للفعل ، علم أنه مقلوب عن أنى يأنى إنّى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يُؤْذَنَ لَكُمْ إِلى طَعامٍ غَيْرَ ناظِرِينَ إِناهُ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بلوغه وإدراكه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سمّوا الإناء ؛ لأنه لا يستعمل إلا بعد بلوغه حظّه من خرزه أو صياغته أو نجارته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أبا زيد قد حكى لآن مصدرا ، وهو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كذلك فهما إذا أصلان متساويان ، وليس أحدهما أصلا لصاحبه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أيست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مقلوب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لأمرين ، ذكر أبو على أحدهما ؛ وهو ما ذهب إليه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مصدر له ، </w:t>
      </w:r>
    </w:p>
    <w:p>
      <w:pPr>
        <w:pStyle w:val="BookText"/>
        <w:rPr/>
      </w:pPr>
      <w:r>
        <w:rPr>
          <w:rFonts w:ascii="Amiri" w:hAnsi="Amiri" w:eastAsia="Amiri" w:cs="Amiri"/>
          <w:color w:val="111111"/>
          <w:sz w:val="28"/>
          <w:sz w:val="28"/>
          <w:szCs w:val="28"/>
          <w:rtl w:val="true"/>
          <w:lang w:bidi="ar-SA"/>
        </w:rPr>
        <w:t xml:space="preserve">وإنما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ليئست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اليأس واليآسة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فأمّا قولهم فى اسم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مصدرا لأيست ، ولا هو أيضا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أءوسه إياسا ، سمّوه به كما سمّوه عطاء تفاؤلا بالعطيّة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عندى تسميتهم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مصدر عضته أى أعطيته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عاضها الله غلاما بعد ما</w:t>
      </w:r>
    </w:p>
    <w:p>
      <w:pPr>
        <w:pStyle w:val="BookText"/>
        <w:rPr/>
      </w:pPr>
      <w:r>
        <w:rPr>
          <w:rFonts w:ascii="IRNazanin" w:hAnsi="IRNazanin" w:eastAsia="IRNazanin"/>
          <w:color w:val="111111"/>
          <w:sz w:val="28"/>
          <w:sz w:val="28"/>
          <w:szCs w:val="28"/>
          <w:rtl w:val="true"/>
          <w:lang w:bidi="fa-IR"/>
        </w:rPr>
        <w:t xml:space="preserve">شابت الأصداغ ، والضرس نقد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عطف جملة من مبتدأ وخبر على أخرى من فعل وفاعل ، أعنى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والضرس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ونقد 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الآخر فعندى أنه لو لم يكن مقلوبا لوجب إعلاله ، وأن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أآس ، كهبت أهاب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فظهوره صحيحا يدلّ على أنه إنما صحّ لأنه مقلوب عما تصحّ عينه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الصحّة دليلا على ذلك المعنى ؛ كما كانت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أنه فى معنى ما لا بدّ من صحّته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تسميتهم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يحتمل أمرين ، أحدهما أن يكون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أعطيته ؛ كما سمّوه عطاء وعطيّة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يكون سمّوه به كما سمّوه 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أنشدناه من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لى كلّ يوم من ذؤاله</w:t>
      </w:r>
    </w:p>
    <w:p>
      <w:pPr>
        <w:pStyle w:val="BookText"/>
        <w:rPr/>
      </w:pPr>
      <w:r>
        <w:rPr>
          <w:rFonts w:ascii="Amiri" w:hAnsi="Amiri" w:eastAsia="Amiri" w:cs="Amiri"/>
          <w:color w:val="111111"/>
          <w:sz w:val="28"/>
          <w:sz w:val="28"/>
          <w:szCs w:val="28"/>
          <w:rtl w:val="true"/>
          <w:lang w:bidi="ar-SA"/>
        </w:rPr>
        <w:t xml:space="preserve">ضغث يزيد على إباله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فلأحشأنّك مشقصا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أوسا أويس من الهباله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ينتصب على المصدر بفعل 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لأءوسنّك أوسا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 تَحْسَبُها جامِدَةً وَهِيَ تَمُرُّ مَرَّ السَّحابِ صُنْعَ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مرورها يدلّ على صنع الله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ذلك صنعا ، وأضاف المصدر إلى فاعله ؛ كما لو ظهر الفعل الناصب لهذا المصدر لكان مسندا إلى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فنداء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أويس ، يخاطب الذئب ، وهو اسم له مصغّرا ، كما أنه اسم له مكبّرا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شعرى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فعل اليوم أويس فى الغنم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فأمّا ما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علّقته بنفس أوسا ؛ ولم يعتدد بالنداء فاصلا لكثرته فى الكلام ، وكونه معترضا به للتسديد ، كما ذكرنا من هذا الطرز فى باب الاعتراض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الخير جزيت الجنّه</w:t>
      </w:r>
    </w:p>
    <w:p>
      <w:pPr>
        <w:pStyle w:val="BookText"/>
        <w:rPr/>
      </w:pPr>
      <w:r>
        <w:rPr>
          <w:rFonts w:ascii="Amiri" w:hAnsi="Amiri" w:eastAsia="Amiri" w:cs="Amiri"/>
          <w:color w:val="111111"/>
          <w:sz w:val="28"/>
          <w:sz w:val="28"/>
          <w:szCs w:val="28"/>
          <w:rtl w:val="true"/>
          <w:lang w:bidi="ar-SA"/>
        </w:rPr>
        <w:t>فاكس بنيّاتى وأمّهنّه</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لأمضينّه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فاعترض بالنداء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علّقته بمحذوف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أءوسك من الهبالة ، أى أعطيك من </w:t>
      </w:r>
      <w:r>
        <w:rPr>
          <w:rStyle w:val="FootnoteAnchor"/>
          <w:rtl w:val="true"/>
        </w:rPr>
        <w:footnoteReference w:id="876"/>
      </w:r>
      <w:r>
        <w:rPr>
          <w:rFonts w:ascii="Amiri" w:hAnsi="Amiri" w:eastAsia="Amiri" w:cs="Amiri"/>
          <w:color w:val="111111"/>
          <w:sz w:val="28"/>
          <w:sz w:val="28"/>
          <w:szCs w:val="28"/>
          <w:rtl w:val="true"/>
          <w:lang w:bidi="ar-SA"/>
        </w:rPr>
        <w:t>الهبالة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جعلت حرف الجرّ هذا وصفا لأوسا ، فعلّقته بمحذوف ، وضمّنته ضمير الموصوف</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المقلوب قولهم امضحلّ ، وهو مقلوب عن اضمحلّ ؛ ألا ترى أن المصدر إنما هو على اضمحلّ وهو الاضمحلال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اكفهرّ واكرهفّ ، الثانى مقلوب عن الأوّل ؛ لأن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اكفهرّ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ومصدره الاكفهرار ، ولم يمرر بنا الاكرهفاف ؛ قال النابغة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فازجروا مكفهرّا لا كفاء له</w:t>
      </w:r>
    </w:p>
    <w:p>
      <w:pPr>
        <w:pStyle w:val="BookText"/>
        <w:rPr/>
      </w:pPr>
      <w:r>
        <w:rPr>
          <w:rFonts w:ascii="Amiri" w:hAnsi="Amiri" w:eastAsia="Amiri" w:cs="Amiri"/>
          <w:color w:val="111111"/>
          <w:sz w:val="28"/>
          <w:sz w:val="28"/>
          <w:szCs w:val="28"/>
          <w:rtl w:val="true"/>
          <w:lang w:bidi="ar-SA"/>
        </w:rPr>
        <w:t xml:space="preserve">كالليل يخلط أصراما بأصرام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وقد حكى بعضهم مكرهفّ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ساواه فى الاستعمال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لحم شخم ، وخشم ، وفيه تشخيم ، ولم أسمع تخشيم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شخم أصل الخشم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سيبويه فيه إلى أنه مقلوب ، وأنّ أصله من طأمن ، وخالفه أبو عمر فرأى 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سيبويه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ذى زيادة ، واطمأنّ ذو زيادة ، والزيادة إذا لحقت الكلمة لحقها ضرب من الوهن لذلك ، وذلك لأنّ مخالطتها شيء ليس من أصلها مزاحمة لها وتسوية فى التزامه بينها وبينه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تبلغ الزيادة على الأصول فحش الحذف منها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صدد من التوهين لها ؛ إذ كان زيادة عليها تحتاج إلى تحملها ، كما يتحامل بحذف محذف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فى الزيادة طرف من الإعلال للأصل كان أن يكون القلب مع الزيادة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الكلمة إذا لحقها ضرب من الضعف أسرع إليها ضعف آخر ؛ وذلك كحذفهم ياء حنيفة فى الإضافة إليها لحذف تائها فى قولهم حنفىّ ، ولمّا لم يكن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تحذف فيحذف ياؤها جاء فى الإضافة إليه على أصله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المصدر على اطمأنّ يدلّ على أنه هو الأصل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 فمصدر بمصدر ، وبقى على أبى عمر أنّ الزيادة جرت فى المصدر جريها فى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فى الموضعين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الطّمأنينة ذات زيادة ، فهى إلى الاعتلال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يقنع أبا عمر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أصلان متقاودان كجبذ وجذب ، حتى مكّن خلافه لصاحب الكتاب بأن عكس الأمر عليه البتة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سيبويه 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تكون عين أنوق قلبت </w:t>
      </w:r>
    </w:p>
    <w:p>
      <w:pPr>
        <w:pStyle w:val="BookText"/>
        <w:rPr/>
      </w:pPr>
      <w:r>
        <w:rPr>
          <w:rFonts w:ascii="Amiri" w:hAnsi="Amiri" w:eastAsia="Amiri" w:cs="Amiri"/>
          <w:color w:val="111111"/>
          <w:sz w:val="28"/>
          <w:sz w:val="28"/>
          <w:szCs w:val="28"/>
          <w:rtl w:val="true"/>
          <w:lang w:bidi="ar-SA"/>
        </w:rPr>
        <w:t xml:space="preserve">إلى ما قبل الفاء فصارت فى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أبدلت الواو ياء لأنها ؛ كما أعلّت بالقلب كذلك أعلّت أيضا بالإبدال على ما مضى ؛ والآخر أن تكون العين حذفت ثم عوّضت الياء منها قبل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فمثالها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الفرّاء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مقلوب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أعرابية من غطفان ، وزجرها ابنها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ردّى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يجوهنى بأكثر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الوجه ،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الجاه مقلوب عن الوجه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أعلّوه بالقلب أعلّوه أيضا بتحريك عينه ونقله من فعل إلى فعل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من وجه إلى جوه ، ثم حرّكت عينه فصار إلى جوه ، ثم أبدلت عينه لتحرّكها وانفتاح ما قبلها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وحكى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وجه الرجل وجاهة عند السلطان ، وهو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يقوّى القلب ؛ لأنهم 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مروان أخو اليوم اليمى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اليوم السهل اليوم الصعب ، يقال يوم أيوم ، ويوم ، كأشعث وشعث ، وأخشن وخشن ، وأوجل ووجل ، فقلب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فانقلبت العين لانكسار ما قبلها ،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اليوم اليوم ، كما يقال عند الشدّة والأمر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اليوم ، فقلب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نقله من فعل إلى فعل ، كما أنشده أبو زيد من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 قتل مسلم تعبّدا</w:t>
      </w:r>
    </w:p>
    <w:p>
      <w:pPr>
        <w:pStyle w:val="BookText"/>
        <w:rPr/>
      </w:pPr>
      <w:r>
        <w:rPr>
          <w:rFonts w:ascii="Amiri" w:hAnsi="Amiri" w:eastAsia="Amiri" w:cs="Amiri"/>
          <w:color w:val="111111"/>
          <w:sz w:val="28"/>
          <w:sz w:val="28"/>
          <w:szCs w:val="28"/>
          <w:rtl w:val="true"/>
          <w:lang w:bidi="ar-SA"/>
        </w:rPr>
        <w:t xml:space="preserve">مذ سنة وخمسون عددا </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انكسر ما قبل الواو قلبت ياء فصار اليمى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قولان فيه مقولان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عندى فيه وجه ثالث لم يقل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أصله على ما قيل فى المذهب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اليوم اليوم ، ثم قلب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نقلت الضمّة إلى الميم فى حدّ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بكر ، فصارت اليمو ، فلمّا وقعت الواو طرفا بعد ضمّة فى الاسم أبدلوا من الضمّة كسرة ، ثم من الواو ياء ، فصارت اليمى ، كأحق وأدل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لم تستنكر الواو هنا بعد الضمة لمّا لم تكن الضمّة لازمة؟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على ما ذكرته فإنهم قد أجروه فى هذا النحو مجرى اللازم ؛ ألا تراهم يقولون على 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هند ، ومررت بجمل ، فيتبعون الكسر الكسر والضمّ الضمّ ؛ كراهية للخروج من كسرة هاء هند إلى ضمة النون ، وإن كانت الضمّة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كرهوا مررت بجمل لئلا يصيروا فى الأسماء إلى لفظ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أجروا النقل فى هذين الموضعين مجرى اللازم فكذلك يجوز أن يجرى اليمو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أدلو وأحقو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فيغيّر كما غيّرا ،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على الأدلى والأحقى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زيد وعون لا ينقل إلى عينه حركة لامه ، واليوم كعون ، قيل جاز ذلك ضرورة لما يعقب من صلاح القافية ، وأكثر ما فيه إجراء المعتلّ مجرى الصحيح لضرورة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المقلوب بيت القطامىّ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اعتاد حبّ سليمى حين معتاد</w:t>
      </w:r>
    </w:p>
    <w:p>
      <w:pPr>
        <w:pStyle w:val="BookText"/>
        <w:rPr/>
      </w:pPr>
      <w:r>
        <w:rPr>
          <w:rFonts w:ascii="Amiri" w:hAnsi="Amiri" w:eastAsia="Amiri" w:cs="Amiri"/>
          <w:color w:val="111111"/>
          <w:sz w:val="28"/>
          <w:sz w:val="28"/>
          <w:szCs w:val="28"/>
          <w:rtl w:val="true"/>
          <w:lang w:bidi="ar-SA"/>
        </w:rPr>
        <w:t xml:space="preserve">ولا تقضّى بواقى دينها الطادى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هو مقلوب عن الواطد ، وهو الفاعل من وطد يطد ، أى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عالف</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فاعل من وحد ، وأصله الواحد فنقل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 فانقلبت الواو التى هى فى الأصل فاء ياء ؛ لانكسار ما قبلها فى الموضعين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معى عشرة فاحدهنّ لى ، أى اجعلهن أحد عشر ، فظاهر هذا يؤنس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إن كان المروىّ صحيحا أن </w:t>
      </w:r>
    </w:p>
    <w:p>
      <w:pPr>
        <w:pStyle w:val="BookText"/>
        <w:rPr/>
      </w:pPr>
      <w:r>
        <w:rPr>
          <w:rFonts w:ascii="Amiri" w:hAnsi="Amiri" w:eastAsia="Amiri" w:cs="Amiri"/>
          <w:color w:val="111111"/>
          <w:sz w:val="28"/>
          <w:sz w:val="28"/>
          <w:szCs w:val="28"/>
          <w:rtl w:val="true"/>
          <w:lang w:bidi="ar-SA"/>
        </w:rPr>
        <w:t xml:space="preserve">يكون الفعل مقلوبا من وحدت إلى حدوت ، وذلك أنهم لمّا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ظاهر الأمر على صورة فاعل صار كأنه جار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غاز على غزوت ؛ كما أنهم لما استمرّ استعمالهم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الهمزة صار كأنّ ملكا على فعل ، فلمّا صار اللفظ بهم إلى هذا بنى الشاعر على ظاهر أمره فاعلا منه ، فقال حين ماتت نساؤه بعضهنّ إثر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مالك يرمى نسائى كأنّما</w:t>
      </w:r>
    </w:p>
    <w:p>
      <w:pPr>
        <w:pStyle w:val="BookText"/>
        <w:rPr/>
      </w:pPr>
      <w:r>
        <w:rPr>
          <w:rFonts w:ascii="Amiri" w:hAnsi="Amiri" w:eastAsia="Amiri" w:cs="Amiri"/>
          <w:color w:val="111111"/>
          <w:sz w:val="28"/>
          <w:sz w:val="28"/>
          <w:szCs w:val="28"/>
          <w:rtl w:val="true"/>
          <w:lang w:bidi="ar-SA"/>
        </w:rPr>
        <w:t xml:space="preserve">نسائى لسهمى مالك غرضان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يعنى ملك الموت ؛ ألا تراه يقول بعد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رب عمّر لى جهيمة أعصرا</w:t>
      </w:r>
    </w:p>
    <w:p>
      <w:pPr>
        <w:pStyle w:val="BookText"/>
        <w:rPr/>
      </w:pPr>
      <w:r>
        <w:rPr>
          <w:rFonts w:ascii="Amiri" w:hAnsi="Amiri" w:eastAsia="Amiri" w:cs="Amiri"/>
          <w:color w:val="111111"/>
          <w:sz w:val="28"/>
          <w:sz w:val="28"/>
          <w:szCs w:val="28"/>
          <w:rtl w:val="true"/>
          <w:lang w:bidi="ar-SA"/>
        </w:rPr>
        <w:t xml:space="preserve">فمالك موت بالقضاء دهانى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وهذا ضرب من تدريج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الباب الذى ذكرنا فيه طريقه فى كلامهم فليضمم هذا إليه ؛ فإنه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أنه مقلوب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الأعرابيّة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يجوهنى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فليس فاعلا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 من تصريف ألكنى إليها عمرك الله ، وأصله الئكنى فخفّفت همزته ، فصار ألكنى ، كما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التخفيف إلى ملك ، ووزن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المقلوب قولهم للقطعة الصعبة من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تهوّر الجرف ، وانهار الرمل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وقياسها أن تكون قبل تغييرها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العين 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قبل الفاء ،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أبدلت الواو التى هى عين مقدّمة قبل الياء تاء كتيقور </w:t>
      </w:r>
      <w:r>
        <w:rPr>
          <w:rStyle w:val="FootnoteAnchor"/>
          <w:rtl w:val="true"/>
        </w:rPr>
        <w:footnoteReference w:id="882"/>
      </w:r>
      <w:r>
        <w:rPr>
          <w:rFonts w:ascii="Amiri" w:hAnsi="Amiri" w:eastAsia="Amiri" w:cs="Amiri"/>
          <w:color w:val="111111"/>
          <w:sz w:val="28"/>
          <w:sz w:val="28"/>
          <w:szCs w:val="28"/>
          <w:rtl w:val="true"/>
          <w:lang w:bidi="ar-SA"/>
        </w:rPr>
        <w:t xml:space="preserve">،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فوزنها على لفظها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خليلىّ لا يبقى على الدهر فادر</w:t>
      </w:r>
    </w:p>
    <w:p>
      <w:pPr>
        <w:pStyle w:val="BookText"/>
        <w:rPr/>
      </w:pPr>
      <w:r>
        <w:rPr>
          <w:rFonts w:ascii="Amiri" w:hAnsi="Amiri" w:eastAsia="Amiri" w:cs="Amiri"/>
          <w:color w:val="111111"/>
          <w:sz w:val="28"/>
          <w:sz w:val="28"/>
          <w:szCs w:val="28"/>
          <w:rtl w:val="true"/>
          <w:lang w:bidi="ar-SA"/>
        </w:rPr>
        <w:t xml:space="preserve">بتيهورة بين الطخاف العصائب </w:t>
      </w:r>
      <w:r>
        <w:rPr>
          <w:rStyle w:val="FootnoteAnchor"/>
          <w:rtl w:val="true"/>
        </w:rPr>
        <w:footnoteReference w:id="8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الطخاف العصائب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قول ؛ وهو لأبى علىّ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عندى أن تكون فى الأصل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كتعضوضة ، وتذنوبة ، فيكون أصلها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العين على الفاء إلى أن صار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اللفظ 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الواو التى هى عين مقدّمة ياء ، كما أبدلت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فى أحد مذهبى الكتاب ياء فنقلت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كما أعلّت بالقلب كذا أعلّت بالإبدال فصارت أينقا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صارت توهورة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تيهورة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جعلتها من الياء لا من الواو ؛ فقد حكى أبو الحسن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 الجرف يهير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تحمله على طاح يطيح وتاه يتيه فى قول الخليل ؛ لقلّة ذلك ، ولأنهم قد 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تهيّر الجرف ؛ فى معنى تهوّر ، وحمله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الياء على هذا القول فأصلها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العين التى هى الياء على الفاء فصار تيهورة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إنما فيه التقديم من غير 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قدّمنا القول الأوّل وإن كانت كلفة الصنعة فيه أكثر ؛ لأن كون عين هذه الكلمة واوا فى اللغة أكثر من كونها ياء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فيه عندى وجه ثالث ، وهو أن يكون فى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كيعسوب ويربوع ، فيكون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العين إلى صدر الكلمة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أبدلت الواو التى هى عين مقدّمة تاء على ما مضى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ودعانا إلى اعتقاد القلب والتحريف فى هذه الكلمة المعنى المتقاضية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الرمل مما ينهار ، ويتهوّر ، ويهور ، ويهير ، ويتهيّر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كسّرت هذه الكلمة أقررت تغييرها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كسّرتها العرب أقرّتها على تغييرها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هذا أن تقول فى تكسير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قول وكل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المسموع عن العرب أيضا فى تكسيرها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والقلب فى كلامهم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فى أوّل هذا الباب أنه متى أمكن تناول الكلمة على ظاهرها لم يجز العدول عن ذلك بها ، وإن دعت ضرورة إلى القول بقلبها كان ذلك مضطرّا إليه لا مختارا</w:t>
      </w:r>
      <w:r>
        <w:rPr>
          <w:rFonts w:eastAsia="Amiri" w:cs="Amiri" w:ascii="Amiri" w:hAnsi="Amiri"/>
          <w:color w:val="111111"/>
          <w:sz w:val="28"/>
          <w:szCs w:val="28"/>
          <w:rtl w:val="true"/>
          <w:lang w:bidi="ar-SA"/>
        </w:rPr>
        <w:t>.</w:t>
      </w:r>
      <w:bookmarkStart w:id="263" w:name="pg14385_150696"/>
    </w:p>
    <w:p>
      <w:pPr>
        <w:pStyle w:val="Heading2"/>
        <w:numPr>
          <w:ilvl w:val="1"/>
          <w:numId w:val="1"/>
        </w:numPr>
        <w:rPr/>
      </w:pPr>
      <w:bookmarkStart w:id="264" w:name="__RefHeading___Toc7760644_3381743652"/>
      <w:bookmarkStart w:id="265" w:name="_Toc90"/>
      <w:bookmarkEnd w:id="263"/>
      <w:bookmarkEnd w:id="264"/>
      <w:r>
        <w:rPr>
          <w:rtl w:val="true"/>
        </w:rPr>
        <w:t>باب فى الحرفين المتقاربين</w:t>
      </w:r>
      <w:bookmarkEnd w:id="265"/>
    </w:p>
    <w:p>
      <w:pPr>
        <w:pStyle w:val="BookText"/>
        <w:rPr/>
      </w:pPr>
      <w:r>
        <w:rPr>
          <w:rFonts w:ascii="Amiri" w:hAnsi="Amiri" w:eastAsia="Amiri" w:cs="Amiri"/>
          <w:color w:val="111111"/>
          <w:sz w:val="28"/>
          <w:sz w:val="28"/>
          <w:szCs w:val="28"/>
          <w:rtl w:val="true"/>
          <w:lang w:bidi="ar-SA"/>
        </w:rPr>
        <w:t>يستعمل أحدهما مكان صاحبه</w:t>
      </w:r>
    </w:p>
    <w:p>
      <w:pPr>
        <w:pStyle w:val="BookText"/>
        <w:rPr/>
      </w:pPr>
      <w:r>
        <w:rPr>
          <w:rFonts w:ascii="Amiri" w:hAnsi="Amiri" w:eastAsia="Amiri" w:cs="Amiri"/>
          <w:color w:val="111111"/>
          <w:sz w:val="28"/>
          <w:sz w:val="28"/>
          <w:szCs w:val="28"/>
          <w:rtl w:val="true"/>
          <w:lang w:bidi="ar-SA"/>
        </w:rPr>
        <w:t>اعلم أن هذا الباب لاحق بما قبله وتال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أمكن أن يكون الحرفان جميعا أصلين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قائم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يسغ العدول عن الحكم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دالّ أو دعت ضرورة إلى القول بإبدال أحدهما من صاحبه عمل بموجب الدلالة ، وصيّر إلى مقتضى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سكّر طبرزل ، وطبرزن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متساويان فى الاستعمال ، فلست بأن تجعل أحدهما أصلا لصاحبه أولى منك بحمله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هتلت السماء ، وهتنت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أصلان ؛ ألا تراهما متساويين فى التصرّف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هتنت السماء تهتن تهتانا ، وهتلت تهتل تهتالا ، وهى سحائب هتّن ، وهتّل ؛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فسحّت دموعى فى الرداء كأنها</w:t>
      </w:r>
    </w:p>
    <w:p>
      <w:pPr>
        <w:pStyle w:val="BookText"/>
        <w:rPr/>
      </w:pPr>
      <w:r>
        <w:rPr>
          <w:rFonts w:ascii="Amiri" w:hAnsi="Amiri" w:eastAsia="Amiri" w:cs="Amiri"/>
          <w:color w:val="111111"/>
          <w:sz w:val="28"/>
          <w:sz w:val="28"/>
          <w:szCs w:val="28"/>
          <w:rtl w:val="true"/>
          <w:lang w:bidi="ar-SA"/>
        </w:rPr>
        <w:t xml:space="preserve">كلّى من شعيب ذات سحّ وتهتان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عزّز منه وهو معطى الإسهال</w:t>
      </w:r>
    </w:p>
    <w:p>
      <w:pPr>
        <w:pStyle w:val="BookText"/>
        <w:rPr/>
      </w:pPr>
      <w:r>
        <w:rPr>
          <w:rFonts w:ascii="IRNazanin" w:hAnsi="IRNazanin" w:eastAsia="IRNazanin"/>
          <w:color w:val="111111"/>
          <w:sz w:val="28"/>
          <w:sz w:val="28"/>
          <w:szCs w:val="28"/>
          <w:rtl w:val="true"/>
          <w:lang w:bidi="fa-IR"/>
        </w:rPr>
        <w:t xml:space="preserve">ضرب السوارى متنه بالتهتال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ومن ذلك ما حكاه الأصمعى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دهمج البعير يدهمج دهمجة ، ودهنج يدهنج دهنجة ، إذا قارب الخطو وأسرع ، وبعير دهامج ، ودهانج ؛ وأنشد للعجّاج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رعن الآل منه فى الآل</w:t>
      </w:r>
    </w:p>
    <w:p>
      <w:pPr>
        <w:pStyle w:val="BookText"/>
        <w:rPr/>
      </w:pPr>
      <w:r>
        <w:rPr>
          <w:rFonts w:ascii="Amiri" w:hAnsi="Amiri" w:eastAsia="Amiri" w:cs="Amiri"/>
          <w:color w:val="111111"/>
          <w:sz w:val="28"/>
          <w:sz w:val="28"/>
          <w:szCs w:val="28"/>
          <w:rtl w:val="true"/>
          <w:lang w:bidi="ar-SA"/>
        </w:rPr>
        <w:t>بين الضحا وبين قيل القيال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بدا دهانج ذو أعدال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وأنشد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وعير لها من بنات الكداد</w:t>
      </w:r>
    </w:p>
    <w:p>
      <w:pPr>
        <w:pStyle w:val="BookText"/>
        <w:rPr/>
      </w:pPr>
      <w:r>
        <w:rPr>
          <w:rFonts w:ascii="Amiri" w:hAnsi="Amiri" w:eastAsia="Amiri" w:cs="Amiri"/>
          <w:color w:val="111111"/>
          <w:sz w:val="28"/>
          <w:sz w:val="28"/>
          <w:szCs w:val="28"/>
          <w:rtl w:val="true"/>
          <w:lang w:bidi="ar-SA"/>
        </w:rPr>
        <w:t xml:space="preserve">يدهنج بالوطب والمزود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بل عمرو ، وبن عمرو فالنون بدل من اللام ؛ ألا ترى إلى كثرة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على الأكثر لا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مع هذا أدفع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قائمة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فيه بدل من اللام ؛ ألا ترى أنه أكثر ، وأن الفعل عليه تصرّف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خمل يخمل خمولا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فمّ عمرو ، الفاء بدل من الثاء فى ثمّ ؛ ألا ترى أنه أكثر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الأثافى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ذكرناه فى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مخر وبنات بخر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سحائب يأتين قبل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منتصبات فى السماء ،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كبنات المخر يمأدن إذا</w:t>
      </w:r>
    </w:p>
    <w:p>
      <w:pPr>
        <w:pStyle w:val="BookText"/>
        <w:rPr/>
      </w:pPr>
      <w:r>
        <w:rPr>
          <w:rFonts w:ascii="Amiri" w:hAnsi="Amiri" w:eastAsia="Amiri" w:cs="Amiri"/>
          <w:color w:val="111111"/>
          <w:sz w:val="28"/>
          <w:sz w:val="28"/>
          <w:szCs w:val="28"/>
          <w:rtl w:val="true"/>
          <w:lang w:bidi="ar-SA"/>
        </w:rPr>
        <w:t xml:space="preserve">أنبت الصيف عساليج الخضر </w:t>
      </w:r>
      <w:r>
        <w:rPr>
          <w:rStyle w:val="FootnoteAnchor"/>
          <w:rtl w:val="true"/>
        </w:rPr>
        <w:footnoteReference w:id="88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يشتقّ هذه الأسماء من البخار ، فالميم على هذا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ببعيد عندى أن تكون الميم أصلا فى هذا أيضا ؛ وذلك لقول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الْفُلْكَ فِيهِ مَواخِرَ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ذاهبة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أمر قد يشاركها فيه السحائب ؛ ألا ترى إلى قول الهذلىّ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شربن بماء البحر ثم ترفّعت</w:t>
      </w:r>
    </w:p>
    <w:p>
      <w:pPr>
        <w:pStyle w:val="BookText"/>
        <w:rPr/>
      </w:pPr>
      <w:r>
        <w:rPr>
          <w:rFonts w:ascii="Amiri" w:hAnsi="Amiri" w:eastAsia="Amiri" w:cs="Amiri"/>
          <w:color w:val="111111"/>
          <w:sz w:val="28"/>
          <w:sz w:val="28"/>
          <w:szCs w:val="28"/>
          <w:rtl w:val="true"/>
          <w:lang w:bidi="ar-SA"/>
        </w:rPr>
        <w:t xml:space="preserve">متى لجج خضر لهن نئيج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فهذا يدل على مخالطة السحائب عندهم البحر وتركّضها فيه ، وتصرّفها على صفحة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فقول أبى بكر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باهلة بن أعصر ، ويعصر ؛ فالياء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الهمزة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بذلك ما ورد به الخبر من أنه إنما سمّى بذلك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أبنىّ إن أباك غيّر لونه</w:t>
      </w:r>
    </w:p>
    <w:p>
      <w:pPr>
        <w:pStyle w:val="BookText"/>
        <w:rPr/>
      </w:pPr>
      <w:r>
        <w:rPr>
          <w:rFonts w:ascii="Amiri" w:hAnsi="Amiri" w:eastAsia="Amiri" w:cs="Amiri"/>
          <w:color w:val="111111"/>
          <w:sz w:val="28"/>
          <w:sz w:val="28"/>
          <w:szCs w:val="28"/>
          <w:rtl w:val="true"/>
          <w:lang w:bidi="ar-SA"/>
        </w:rPr>
        <w:t xml:space="preserve">كرّ الليالى واختلاف الأعصر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يريد جمع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قربان ، وكربان إذا دنا أن يمتلئ فينبغى أن يكونا أصلين ؛ لأنك تجد لكل واحدة منهما متصرّفا ، أى قارب أن يمتلئ ، وكرب أن يمتلئ ، إلا 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جمجمة قربى </w:t>
      </w:r>
      <w:r>
        <w:rPr>
          <w:rStyle w:val="FootnoteAnchor"/>
          <w:rtl w:val="true"/>
        </w:rPr>
        <w:footnoteReference w:id="891"/>
      </w:r>
      <w:r>
        <w:rPr>
          <w:rFonts w:ascii="Amiri" w:hAnsi="Amiri" w:eastAsia="Amiri" w:cs="Amiri"/>
          <w:color w:val="111111"/>
          <w:sz w:val="28"/>
          <w:sz w:val="28"/>
          <w:szCs w:val="28"/>
          <w:rtl w:val="true"/>
          <w:lang w:bidi="ar-SA"/>
        </w:rPr>
        <w:t xml:space="preserve">، ولم نسمعهم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غلبت القاف على الكاف من هنا فقياس ما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جعشوش ، وجعسوس </w:t>
      </w:r>
      <w:r>
        <w:rPr>
          <w:rStyle w:val="FootnoteAnchor"/>
          <w:rtl w:val="true"/>
        </w:rPr>
        <w:footnoteReference w:id="892"/>
      </w:r>
      <w:r>
        <w:rPr>
          <w:rFonts w:ascii="Amiri" w:hAnsi="Amiri" w:eastAsia="Amiri" w:cs="Amiri"/>
          <w:color w:val="111111"/>
          <w:sz w:val="28"/>
          <w:sz w:val="28"/>
          <w:szCs w:val="28"/>
          <w:rtl w:val="true"/>
          <w:lang w:bidi="ar-SA"/>
        </w:rPr>
        <w:t xml:space="preserve">، وكل ذلك إلى قمأة وقلّة وصغر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جعاسيس الناس ، ولا يقال بالشين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فضيق الشين مع سعة السين يؤذن بأنّ الشين بدل من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والاشتقاق يعضد كون </w:t>
      </w:r>
    </w:p>
    <w:p>
      <w:pPr>
        <w:pStyle w:val="BookText"/>
        <w:rPr/>
      </w:pPr>
      <w:r>
        <w:rPr>
          <w:rFonts w:ascii="Amiri" w:hAnsi="Amiri" w:eastAsia="Amiri" w:cs="Amiri"/>
          <w:color w:val="111111"/>
          <w:sz w:val="28"/>
          <w:sz w:val="28"/>
          <w:szCs w:val="28"/>
          <w:rtl w:val="true"/>
          <w:lang w:bidi="ar-SA"/>
        </w:rPr>
        <w:t xml:space="preserve">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الأصل ، وكأنه اشتقّ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شبّه الساقط المهين من الرجال بالخرء ؛ لذلّه ونتنه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فى البدل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فسطاط وفستاط ، وفسّاط ، وبكسر الفاء أيضا ، فذلك ست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صاروا إلى الجمع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فساطيط وفساسيط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فساتيط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أن 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هى بدل من 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هلا اعتزمت أن تكون 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التاء أشبه بالطاء منها بالسين؟ قيل بإزاء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حكمت بأنها بدل من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شيئان جيّدان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تغيير للثانى من المثلين ، وهو أقيس من تغيير الأوّل من المثلين ، لأن الاستكراه فى الثانى يكون لا فى الأوّل ؛ والآخر أن السينين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ملتقيتان ، والطاءين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منفصلتان بالألف بينهما ، واستثقال المثلين ملتقيين أحرى من استثقالهما مفترقين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 السين والتاء جميعا مهموستان ، والطاء مجهورة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الاعتبار ينبغى أن يتلقّى ما يرد من حديث الإبدال إن كان هناك إبدال ، أو اعتقاد أصليّة الحرفين إن كانا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فى الباب الذى قبل هذا ينبغى أن تعتبر الكلمتان فى التقديم والتأخير ؛ نحو اضمحلّ وامضحلّ ، وطأمن واطمأنّ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أوردناه من مقاييسه كاف بإذن الله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نعتقد إن أصبنا فسحة أن نشرح كتاب يعقوب بن السكّيت فى القلب والإبدال ؛ فإن معرفة هذه الحال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 من معرفة عشرة أمثال لغته ، وذلك أن مسألة واحدة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أنبل وأنبه من كتاب لغة عند عيون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على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أخطئ فى خمسين مسألة فى اللغة ولا أخطئ فى واحدة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المعونة وعليه الاعتماد</w:t>
      </w:r>
      <w:r>
        <w:rPr>
          <w:rFonts w:eastAsia="Amiri" w:cs="Amiri" w:ascii="Amiri" w:hAnsi="Amiri"/>
          <w:color w:val="111111"/>
          <w:sz w:val="28"/>
          <w:szCs w:val="28"/>
          <w:rtl w:val="true"/>
          <w:lang w:bidi="ar-SA"/>
        </w:rPr>
        <w:t>.</w:t>
      </w:r>
      <w:bookmarkStart w:id="266" w:name="pg14385_150700"/>
    </w:p>
    <w:p>
      <w:pPr>
        <w:pStyle w:val="Heading2"/>
        <w:numPr>
          <w:ilvl w:val="1"/>
          <w:numId w:val="1"/>
        </w:numPr>
        <w:rPr/>
      </w:pPr>
      <w:bookmarkStart w:id="267" w:name="__RefHeading___Toc7760646_3381743652"/>
      <w:bookmarkStart w:id="268" w:name="_Toc91"/>
      <w:bookmarkEnd w:id="266"/>
      <w:bookmarkEnd w:id="267"/>
      <w:r>
        <w:rPr>
          <w:rtl w:val="true"/>
        </w:rPr>
        <w:t>باب فى قلب لفظ إلى لفظ بالصنعة والتلطف</w:t>
      </w:r>
      <w:bookmarkEnd w:id="268"/>
    </w:p>
    <w:p>
      <w:pPr>
        <w:pStyle w:val="BookText"/>
        <w:rPr/>
      </w:pPr>
      <w:r>
        <w:rPr>
          <w:rFonts w:ascii="IRNazanin" w:hAnsi="IRNazanin" w:eastAsia="IRNazanin"/>
          <w:color w:val="111111"/>
          <w:sz w:val="28"/>
          <w:sz w:val="28"/>
          <w:szCs w:val="28"/>
          <w:rtl w:val="true"/>
          <w:lang w:bidi="fa-IR"/>
        </w:rPr>
        <w:t>لا بالإقدام والتعجرف</w:t>
      </w:r>
    </w:p>
    <w:p>
      <w:pPr>
        <w:pStyle w:val="BookText"/>
        <w:rPr/>
      </w:pPr>
      <w:r>
        <w:rPr>
          <w:rFonts w:ascii="Amiri" w:hAnsi="Amiri" w:eastAsia="Amiri" w:cs="Amiri"/>
          <w:color w:val="111111"/>
          <w:sz w:val="28"/>
          <w:sz w:val="28"/>
          <w:szCs w:val="28"/>
          <w:rtl w:val="true"/>
          <w:lang w:bidi="ar-SA"/>
        </w:rPr>
        <w:t xml:space="preserve">أما ما طريقه الإقدام من غير صنعة فنحو ما قدّمناه آنفا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أطيبه وأيطبه ، وأشياء فى قول الخليل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اليوم اليمى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ونحوه طريقه طريق الاتساع فى اللغة من غير تأتّ ولا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موقوف على السماع ، وليس لنا الإقدام عليه من طريق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يتأتّى له ويتطرّق إليه بالملاينة والإكثاب ، من غير كدّ ولا اغتصاب ، فهو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عقد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كأن يقول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 إلى لفظ أويت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فطريقه أن تبنى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فوعلا ، فيصير بك التقدير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فتقلب اللام ألفا لتحرّكها وانفتاح ما قبلها ،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تقلب الواو الأولى همزة ؛ لاجتماع الواوين فى أوّل الكلمة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تخفّف الهمزة فتحذفها ، وتلقى حركتها على الواو قبلها ،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كان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 كيف استحال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تعجرف ولا تهكّم على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بنيت مثل فوعال لصرت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ووآى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أوآى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تخفّف فيصير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فيشبه حينئذ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آءة</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أو أويت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 لذكراها إذا ما ذكرتها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فعلت العرب ذلك ؛ 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وهجها ولفحها ، ذهب فيه الكسائىّ مذهبا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الرجل كثيرا فى السداد والثقة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وأرت الإرة </w:t>
      </w:r>
      <w:r>
        <w:rPr>
          <w:rStyle w:val="FootnoteAnchor"/>
          <w:rtl w:val="true"/>
        </w:rPr>
        <w:footnoteReference w:id="894"/>
      </w:r>
      <w:r>
        <w:rPr>
          <w:rFonts w:ascii="Amiri" w:hAnsi="Amiri" w:eastAsia="Amiri" w:cs="Amiri"/>
          <w:color w:val="111111"/>
          <w:sz w:val="28"/>
          <w:sz w:val="28"/>
          <w:szCs w:val="28"/>
          <w:rtl w:val="true"/>
          <w:lang w:bidi="ar-SA"/>
        </w:rPr>
        <w:t>أى احتفرتها لإضرام النار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خفّفت الهمزة فأبدلت فى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التقت فى أول </w:t>
      </w:r>
    </w:p>
    <w:p>
      <w:pPr>
        <w:pStyle w:val="BookText"/>
        <w:rPr/>
      </w:pPr>
      <w:r>
        <w:rPr>
          <w:rFonts w:ascii="Amiri" w:hAnsi="Amiri" w:eastAsia="Amiri" w:cs="Amiri"/>
          <w:color w:val="111111"/>
          <w:sz w:val="28"/>
          <w:sz w:val="28"/>
          <w:szCs w:val="28"/>
          <w:rtl w:val="true"/>
          <w:lang w:bidi="ar-SA"/>
        </w:rPr>
        <w:t xml:space="preserve">الكلمة الواوان وأجرى غير اللازم مجرى اللازم أبدلت الأولى همزة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إلى استحالة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زيد فى تخفيف همزتى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هذا أبو زيد وكيف صنعته </w:t>
      </w:r>
      <w:r>
        <w:rPr>
          <w:rStyle w:val="FootnoteAnchor"/>
          <w:rtl w:val="true"/>
        </w:rPr>
        <w:footnoteReference w:id="895"/>
      </w:r>
      <w:r>
        <w:rPr>
          <w:rFonts w:ascii="Amiri" w:hAnsi="Amiri" w:eastAsia="Amiri" w:cs="Amiri"/>
          <w:color w:val="111111"/>
          <w:sz w:val="28"/>
          <w:sz w:val="28"/>
          <w:szCs w:val="28"/>
          <w:rtl w:val="true"/>
          <w:lang w:bidi="ar-SA"/>
        </w:rPr>
        <w:t>، وتلاه بعده أبو عثمان فى تصريفه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أبو عثمان أيضا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نيّة الهمزة فاصلة بين الواوين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هذا أن تصحّح واوى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التخفيف ؛ لتقديرك فيه نيّة التحقيق ؛ وعليه قال الخليل فى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أفلا تراه كيف أحالته الصنعة من لفظ إلى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بنيت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فتصيّرك الصنعة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أحالته الصنعة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ر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قصّيت أظفارى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آل بالصنعة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تقضّى البازى إذا البازى كسر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فى الأصل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ض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أحاله ما عرض من استثقال تكريره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ض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خرجت أطلبها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صارت بالصنعة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كاد اللّعاع من الحوذان يشحطها</w:t>
      </w:r>
    </w:p>
    <w:p>
      <w:pPr>
        <w:pStyle w:val="BookText"/>
        <w:rPr/>
      </w:pPr>
      <w:r>
        <w:rPr>
          <w:rFonts w:ascii="Amiri" w:hAnsi="Amiri" w:eastAsia="Amiri" w:cs="Amiri"/>
          <w:color w:val="111111"/>
          <w:sz w:val="28"/>
          <w:sz w:val="28"/>
          <w:szCs w:val="28"/>
          <w:rtl w:val="true"/>
          <w:lang w:bidi="ar-SA"/>
        </w:rPr>
        <w:t xml:space="preserve">ورجرج بين لحييها خناطيل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وأشباه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من بعد أنه متى ورد عليك لفظ أن تتناوله على ظاهره ، ولا تدّعى فيه قلبا ولا تحريفا ، إلا أن تضح سبيل ، أو يقتاد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هذا الباب قولك فى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حذفت الألف ؛ لأنها خامسة ، فبقى محىّ كقصىّ ، فحذفت للإضافة ما حذفت من قصىّ ، وهى الياء الأولى التى هى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فبقى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الياء ألفا لتحرّكها وانفتاح ما قبلها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أضفت إليها قلبت الألف واوا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فى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محوىّ فى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على ما تقدّم 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من بعد لو بنيت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قول من أجاز الحذف فى الصحيح لضرب من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حذفت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تراك كيف أحلت بالصنعة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بنيت مثل قولهم فى النسب إلى تحيّة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نزف أو نشف أو نحو ذلك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تفعلة ،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كالتسوية والتجزئة ، فلمّا نسبت إليها حذفت أشباه حرفيها بالزائد وهو العين ، أعنى الياء الأولى ، فكما تقول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عصيّة وقضيّة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عصوىّ وقضوىّ ، قلت أيضا فى 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أردت مثل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مع هذا خرج إلى لفظ الإضافة إلى </w:t>
      </w:r>
    </w:p>
    <w:p>
      <w:pPr>
        <w:pStyle w:val="BookText"/>
        <w:rPr/>
      </w:pPr>
      <w:r>
        <w:rPr>
          <w:rFonts w:ascii="Amiri" w:hAnsi="Amiri" w:eastAsia="Amiri" w:cs="Amiri"/>
          <w:color w:val="111111"/>
          <w:sz w:val="28"/>
          <w:sz w:val="28"/>
          <w:szCs w:val="28"/>
          <w:rtl w:val="true"/>
          <w:lang w:bidi="ar-SA"/>
        </w:rPr>
        <w:t xml:space="preserve">تنوفة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العرب فى 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شنوءة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الصنعة كيف تحيل لفظا إلى لفظ ، وأصلا إلى أصل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ونحوه إنما الغرض فيه الرياضة به ، وتدرّب الفكر بتجشّمه ، وإصلاح الطبع لما يعرض فى معناه وعلى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لأن يستعمل فى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لا يخاض فى علم من العلوم إلا بما لا بدّ له من وقوع مسائله معيّنة محصلة لم يتمّ علم على وجه ، ولبقى مبهوتا بلا لحظ ، ومخشوبا بلا صنعة ؛ ألا ترى إلى كثرة مسائل الفقه والفرائض والحساب والهندسة وغير ذلك من المركّبات المستصعبات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يمرّ فى الفرط منها </w:t>
      </w:r>
      <w:r>
        <w:rPr>
          <w:rStyle w:val="FootnoteAnchor"/>
          <w:rtl w:val="true"/>
        </w:rPr>
        <w:footnoteReference w:id="897"/>
      </w:r>
      <w:r>
        <w:rPr>
          <w:rFonts w:ascii="Amiri" w:hAnsi="Amiri" w:eastAsia="Amiri" w:cs="Amiri"/>
          <w:color w:val="111111"/>
          <w:sz w:val="28"/>
          <w:sz w:val="28"/>
          <w:szCs w:val="28"/>
          <w:rtl w:val="true"/>
          <w:lang w:bidi="ar-SA"/>
        </w:rPr>
        <w:t>الجزء النادر الفرد ، وإنما الانتفاع بها من قبل ما تقنيه النفس من الارتياض بمعاناتها</w:t>
      </w:r>
      <w:r>
        <w:rPr>
          <w:rFonts w:eastAsia="Amiri" w:cs="Amiri" w:ascii="Amiri" w:hAnsi="Amiri"/>
          <w:color w:val="111111"/>
          <w:sz w:val="28"/>
          <w:szCs w:val="28"/>
          <w:rtl w:val="true"/>
          <w:lang w:bidi="ar-SA"/>
        </w:rPr>
        <w:t>.</w:t>
      </w:r>
      <w:bookmarkStart w:id="269" w:name="pg14385_150704"/>
    </w:p>
    <w:p>
      <w:pPr>
        <w:pStyle w:val="Heading2"/>
        <w:numPr>
          <w:ilvl w:val="1"/>
          <w:numId w:val="1"/>
        </w:numPr>
        <w:rPr/>
      </w:pPr>
      <w:bookmarkStart w:id="270" w:name="__RefHeading___Toc7760648_3381743652"/>
      <w:bookmarkStart w:id="271" w:name="_Toc92"/>
      <w:bookmarkEnd w:id="269"/>
      <w:bookmarkEnd w:id="270"/>
      <w:r>
        <w:rPr>
          <w:rtl w:val="true"/>
        </w:rPr>
        <w:t>باب فى اتفاق اللفظين واختلاف المعنيين</w:t>
      </w:r>
      <w:bookmarkEnd w:id="271"/>
    </w:p>
    <w:p>
      <w:pPr>
        <w:pStyle w:val="BookText"/>
        <w:rPr/>
      </w:pPr>
      <w:r>
        <w:rPr>
          <w:rFonts w:ascii="Amiri" w:hAnsi="Amiri" w:eastAsia="Amiri" w:cs="Amiri"/>
          <w:color w:val="111111"/>
          <w:sz w:val="28"/>
          <w:sz w:val="28"/>
          <w:szCs w:val="28"/>
          <w:rtl w:val="true"/>
          <w:lang w:bidi="ar-SA"/>
        </w:rPr>
        <w:t>فى الحروف والحركات والسكون</w:t>
      </w:r>
    </w:p>
    <w:p>
      <w:pPr>
        <w:pStyle w:val="BookText"/>
        <w:rPr/>
      </w:pPr>
      <w:r>
        <w:rPr>
          <w:rFonts w:ascii="Amiri" w:hAnsi="Amiri" w:eastAsia="Amiri" w:cs="Amiri"/>
          <w:color w:val="111111"/>
          <w:sz w:val="28"/>
          <w:sz w:val="28"/>
          <w:szCs w:val="28"/>
          <w:rtl w:val="true"/>
          <w:lang w:bidi="ar-SA"/>
        </w:rPr>
        <w:t xml:space="preserve">غرضنا من هذا الباب ليس ما جاء به الناس فى كتبهم ؛ نحو وجدت فى الحزن ، ووجدت الضالّة ، ووجدت فى الغضب ، ووجدت أى علمت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الله غالبا ، ولا كما جاء عنهم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الطائر يخرج من رأس المقتول إذا لم يدرك بثأره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العطش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يعارض الصوت فى الأوعية الخالية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صدى مال ؛ أى حسن الرعية له ، والقيام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الاستفهام ، وبمعنى قد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وبمعنى بل ، ونحو ذلك ؛ فإن هذا الضرب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أحد الأقسام الثلاثة عندنا التى أوّلها اختلاف اللفظين لاختلاف المعنيين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اللفظين واتّفاق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فى كتب العلماء ، وقد تناهبته أقوالهم ، وأحاطت بحقيقته أغراضهم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غرضنا هنا ما وراءه من القول على هذا النحو فى الحروف ، والحركات ، والسكون ، المصوغة فى أنفس الكلم من ذلك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الحروف ويختلف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دلاص ، وأدرع دلاص ، وناقة هجان ، ونوق هجان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فى دلاص فى الواحد بمنزلة الألف فى ناقة كناز ، وامرأة ضناك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فى دلاص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الجمع بمنزلة ألف ظراف ، وشراف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العرب كسّرت فعالا على فعال ، كما كسرت فعيلا على فعال ؛ نحو كريم ، وكرام ، ولئيم ولئام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وعذرها فى ذلك أن فعيلا أخت فعال ، ألا ترى أن كلّ واحد منهما ثلاثىّ الأصل ، وثالثه حرف لين ، وقد اعتقبا أيضا على المعنى الواحد ، نحو كليب وكلاب ، وعبيد وعباد ، وطسيس وطساس ؛ قال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قرع يد اللعّابة الطسيسا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بينهما اختلاف حرف اللين لا غير ، ومعلوم مع ذلك قرب الياء من الألف ، وأنها أقرب إلى الياء منها إلى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أحدهما على ما كسّر عليه صاحبه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دلاص ، وأدرع دلاص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وظراف ، وشريف وشراف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قولهم فى تكسير عذافر ، وجوالق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 ، وجوالق ، وفى تكسير قناقن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قناقن ، وهداهد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هداهد ؛ قال الراعى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كهداهد كسر الرّماة جناحه</w:t>
      </w:r>
    </w:p>
    <w:p>
      <w:pPr>
        <w:pStyle w:val="BookText"/>
        <w:rPr/>
      </w:pPr>
      <w:r>
        <w:rPr>
          <w:rFonts w:ascii="Amiri" w:hAnsi="Amiri" w:eastAsia="Amiri" w:cs="Amiri"/>
          <w:color w:val="111111"/>
          <w:sz w:val="28"/>
          <w:sz w:val="28"/>
          <w:szCs w:val="28"/>
          <w:rtl w:val="true"/>
          <w:lang w:bidi="ar-SA"/>
        </w:rPr>
        <w:t xml:space="preserve">يدعو بقارعة الطريق هديلا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فألف عذافر زيادة لحقت الواحد للبناء لا غير ، وألف عذافر ألف التكسير ، كألف دراهم ، ومنابر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عذافر تحذف كما تحذف نون جحنفل فى جحافل ، وواو فدوكس ، فى فداكس ، وكذلك بقيّة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وأغمض من ذلك أن تسمى رجلا بعبالّ وحمارّ ، جمع عبالة ، وحمارّة ، على حدّ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وشجر ، ودجاجة ودجاج ، فتصرف ، فإن كسّرت عبالا ، وحمارّا هاتين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 وعبالّ ؛ فلم تصرف ؛ لأن هذه الألف الآن ألف التكسير ، بمنزلة ألف مخادّ ، ومشادّ ، جمع مخدّة ومشدّ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نرى إلى هاتين الألفين كيف اتّفق لفظاهما واختلف معناهما ، ولذلك لم تصرف الثانى لما ذكرنا ، وصرفت الأوّل ؛ لأنه ليست ألفه للتكسير ، إنما هى كألف دجاجة ، وسمامة ، وحمامة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توقع فى قافية اسما لا ينصرف منصوبا فى لغة من نوّن القافية فى الإنشاد ؛ نحو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أقلّى اللوم عاذل والعتابن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فتقول فى 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سعادا ، فأنت فى هذه النون 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اعتقدت أنها نون الصرف ، وأنك صرفت الاسم ضرورة ، أو على لغة من صرف جميع ما لا ينصرف </w:t>
      </w:r>
      <w:r>
        <w:rPr>
          <w:rStyle w:val="FootnoteAnchor"/>
          <w:rtl w:val="true"/>
        </w:rPr>
        <w:footnoteReference w:id="900"/>
      </w:r>
      <w:r>
        <w:rPr>
          <w:rFonts w:ascii="Amiri" w:hAnsi="Amiri" w:eastAsia="Amiri" w:cs="Amiri"/>
          <w:color w:val="111111"/>
          <w:sz w:val="28"/>
          <w:sz w:val="28"/>
          <w:szCs w:val="28"/>
          <w:rtl w:val="true"/>
          <w:lang w:bidi="ar-SA"/>
        </w:rPr>
        <w:t xml:space="preserve">، 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سَلاسِلَ وَأَغْلالاً وَسَعِيراً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جعلت هذه النون فى سعادا نون الإنشاد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داينت أروى والديون تقضن</w:t>
      </w:r>
    </w:p>
    <w:p>
      <w:pPr>
        <w:pStyle w:val="BookText"/>
        <w:rPr/>
      </w:pPr>
      <w:r>
        <w:rPr>
          <w:rFonts w:ascii="IRNazanin" w:hAnsi="IRNazanin" w:eastAsia="IRNazanin"/>
          <w:color w:val="111111"/>
          <w:sz w:val="28"/>
          <w:sz w:val="28"/>
          <w:szCs w:val="28"/>
          <w:rtl w:val="true"/>
          <w:lang w:bidi="fa-IR"/>
        </w:rPr>
        <w:t>فمطلت بعضا وأدّت بعضن</w:t>
      </w:r>
    </w:p>
    <w:p>
      <w:pPr>
        <w:pStyle w:val="BookText"/>
        <w:rPr/>
      </w:pPr>
      <w:r>
        <w:rPr>
          <w:rFonts w:ascii="Amiri" w:hAnsi="Amiri" w:eastAsia="Amiri" w:cs="Amiri"/>
          <w:color w:val="111111"/>
          <w:sz w:val="28"/>
          <w:sz w:val="28"/>
          <w:szCs w:val="28"/>
          <w:rtl w:val="true"/>
          <w:lang w:bidi="ar-SA"/>
        </w:rPr>
        <w:t xml:space="preserve">وكذلك أيضا تكون النون التى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وأدّت بعضن ، هى اللاحقة للإنشاد ؛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أبتا علّك أو عساكن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إنما يفعل ذلك فى لغة من وقف على المنصوب بلا ألف ؛ كقول الأعشى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وآخذ من كل حىّ عصم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رويناه عن قطرب من قول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شئز جنبى كأنّى مهدأ</w:t>
      </w:r>
    </w:p>
    <w:p>
      <w:pPr>
        <w:pStyle w:val="BookText"/>
        <w:rPr/>
      </w:pPr>
      <w:r>
        <w:rPr>
          <w:rFonts w:ascii="Amiri" w:hAnsi="Amiri" w:eastAsia="Amiri" w:cs="Amiri"/>
          <w:color w:val="111111"/>
          <w:sz w:val="28"/>
          <w:sz w:val="28"/>
          <w:szCs w:val="28"/>
          <w:rtl w:val="true"/>
          <w:lang w:bidi="ar-SA"/>
        </w:rPr>
        <w:t xml:space="preserve">جعل القين على الدّفّ إبر </w:t>
      </w:r>
      <w:r>
        <w:rPr>
          <w:rStyle w:val="FootnoteAnchor"/>
          <w:rtl w:val="true"/>
        </w:rPr>
        <w:footnoteReference w:id="90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قال أهل هذه اللغة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يحك سيبويه هذه اللغة ، لكن حكاها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 وأبو عبيدة ، وقطرب ، وأكثر الكوفيّين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هذه اللغة يكون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فمطلت بعضا ، وأدّت بعضن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نونه نون الإنشاد لا نون الصّرف ؛ ألا ترى أن صاحب هذه اللغة إنما يقف على حرف الإعراب ساكنا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 ، كالمرفوع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تجيز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وأدّت بعضا ، تنوينه تنوين الصرف ، لا تنوين الإنشاد ، إلا أنه على إجراء الوقف مجرى الوصل ؛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جوز تيهاء كظهر الحجفت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وإن كان ضربا من ضروب المطالبة فإنه يبعد ؛ وذلك أنه لم يمرر بنا عن أحد من العرب أنه يقف فى غير الإنشاد على تنوين الصرف ، فيقول فى غير قافية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جعفرن ، ولا كلّمت سعيدن ، فيقف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يجئ مثله قبح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وأدّت بعضن على أنه تنوين الإنشاد على ما تقدّم ، من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تبقى خمور الأندرينا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أقلّى اللوم عاذل والعتابن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هاج أحزانا وشجوا قد شجن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تحضرنا هذه المسألة فى وقت علمنا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قوافى أبى الحسن ، فنودعها إيّاه ، فلتلحق هذه المسألة به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بك فى الحروف ما هذه سبيله ، فأضفه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الحركات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الحال موجودة فى الحركات وجدانها فى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كامرأة سمّيتها </w:t>
      </w:r>
    </w:p>
    <w:p>
      <w:pPr>
        <w:pStyle w:val="BookText"/>
        <w:rPr/>
      </w:pPr>
      <w:r>
        <w:rPr>
          <w:rFonts w:ascii="Amiri" w:hAnsi="Amiri" w:eastAsia="Amiri" w:cs="Amiri"/>
          <w:color w:val="111111"/>
          <w:sz w:val="28"/>
          <w:sz w:val="28"/>
          <w:szCs w:val="28"/>
          <w:rtl w:val="true"/>
          <w:lang w:bidi="ar-SA"/>
        </w:rPr>
        <w:t xml:space="preserve">بحيث ، وقبل ، وبعد ، فإنك قائل فى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حيث ، وجاءتنى قبل ، وعندى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فالضمّة الآن إعراب ، وقد كانت فى هذه الأسماء قبل التسمية بها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سميتها بأين ، وكيف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أين ، وكلّمت كيف ، لكانت هذه الفتحة إعرابا ، بعد ما كانت قبل التسمية فى أين وكيف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سمّيت رجلا بأمس ، وجير ، لقلت مررت بأمس وجير ، فكانت هذه الكسرة إعرابا ، بعد ما كانت قبل التسمية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سمّيته بهؤلاء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مررت بهؤلاء ، كانت كسرة الهمزة بعد التسمية به ،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أمس وجير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بناؤه ، وحكايته بعد التسمية به على ما كان من قبل التسمية ؛ ألا ترى أنه اسم ضمّ إليه حرف ، فأشبه الجملة ؛ كرجل سمّيته بلعلّ ؛ فإنك تحكى الاسم ؛ لأنه حرف ضمّ إليه حرف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إليه اللام ؛ كما أنك لو سمّيته بأنت لحكيته أيضا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أنت ، ولعلّ ، فكانت الفتحة فى التاء بعد التسمية به هى التى كانت فيه قبلها ، لكنك إن سمّيته بأولاء أعربته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أولاء ، ورأيت أولاء ، ومررت بأولاء ، فكانت الكسرة الآن فيه إعرابا لا غير ؛ لأن أولاء اسم مفرد مثاله فعال ؛ كغراب وعقاب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الحركات فى هذا الباب أن ترخّم اسم رجل يسمى منصورا ، فتقول على لغة من قال 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 ، ومن قال يا حار قال كذلك أيضا بضمّ الصاد فى الموضعين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يا حار فلأنك حذفت الواو وأقررت الضمّة بحالها ؛ كما أنك لمّا حذفت الثاء أقررت الكسرة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يا حار فلأنك حذفت الواو والضمة قبلها ؛ كما أنك فى يا حار حذفت الثاء والكسرة قبلها ، ثم اجتلبت ضمّة النداء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فاللفظان كما ترى واحد ، والمعنيان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سمّيته بيرثن ، وثرتم ، ويعقوب </w:t>
      </w:r>
      <w:r>
        <w:rPr>
          <w:rStyle w:val="FootnoteAnchor"/>
          <w:rtl w:val="true"/>
        </w:rPr>
        <w:footnoteReference w:id="903"/>
      </w:r>
      <w:r>
        <w:rPr>
          <w:rFonts w:ascii="Amiri" w:hAnsi="Amiri" w:eastAsia="Amiri" w:cs="Amiri"/>
          <w:color w:val="111111"/>
          <w:sz w:val="28"/>
          <w:sz w:val="28"/>
          <w:szCs w:val="28"/>
          <w:rtl w:val="true"/>
          <w:lang w:bidi="ar-SA"/>
        </w:rPr>
        <w:t>، ويربوع ، ويعسوب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قول العرب فى جمع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 كسّروا فعلا على فعل ، من حيث كانت فعل تعاقب فعلا على المعنى الواحد ؛ نحو الشغل ، والشغل ، </w:t>
      </w:r>
    </w:p>
    <w:p>
      <w:pPr>
        <w:pStyle w:val="BookText"/>
        <w:rPr/>
      </w:pPr>
      <w:r>
        <w:rPr>
          <w:rFonts w:ascii="Amiri" w:hAnsi="Amiri" w:eastAsia="Amiri" w:cs="Amiri"/>
          <w:color w:val="111111"/>
          <w:sz w:val="28"/>
          <w:sz w:val="28"/>
          <w:szCs w:val="28"/>
          <w:rtl w:val="true"/>
          <w:lang w:bidi="ar-SA"/>
        </w:rPr>
        <w:t>والبخل ، والبخل ، والعجم ، والعجم ، والعرب ،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ممّا يكسّر على فعل ، كأسد ، وأسد ، ووثن ، ووثن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صاحب </w:t>
      </w:r>
      <w:r>
        <w:rPr>
          <w:rStyle w:val="FootnoteAnchor"/>
          <w:rtl w:val="true"/>
        </w:rPr>
        <w:footnoteReference w:id="904"/>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كسّروا فعلا على فعل ، وكانت فعل وفعل أختين معتقبتين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كعجم وعجم وبابه جاز أيضا أن يكسّر فعل على فعل ؛ كما ذهب إليه صاحب الكتاب فى الفلك إذ كسّر على الفلك ؛ ألا ترى أن قوله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 الْمَشْحُونِ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واحد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وَجَرَيْنَ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فالفلك إذا فى الواحد بمنزلة القفل ، والخرج ، والفلك فى الجميع بمنزلة الحمر والصفر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ترى اتّفاق الضمّتين لفظا واختلافهما تقديرا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فكسرة الفاء فى هجان ، ودلاص فى الواحد ككسرة الفاء فى كناز وضناك ، وكسرة الفاء فى هجان ودلاص فى الجمع ككسرة الفاء فى كرام ولئام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قولهم قنو وقنوان ، وصنو وصنوان ، وخشف وخشفان ، ورئد ورئدان ، ونحو ذلك مما كسّر فيه فعل على فعلان ؛ كما كسّروا فعلا على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فعلا وفعلا قد اعتقبا على المعنى الواحد ؛ نحو بدّل وبدل ، وشبه وشبه ، ومثل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كسّروا فعلا على فعلان كشبث وشبثان ، وخرب وخربان </w:t>
      </w:r>
      <w:r>
        <w:rPr>
          <w:rStyle w:val="FootnoteAnchor"/>
          <w:rtl w:val="true"/>
        </w:rPr>
        <w:footnoteReference w:id="905"/>
      </w:r>
      <w:r>
        <w:rPr>
          <w:rFonts w:ascii="Amiri" w:hAnsi="Amiri" w:eastAsia="Amiri" w:cs="Amiri"/>
          <w:color w:val="111111"/>
          <w:sz w:val="28"/>
          <w:sz w:val="28"/>
          <w:szCs w:val="28"/>
          <w:rtl w:val="true"/>
          <w:lang w:bidi="ar-SA"/>
        </w:rPr>
        <w:t xml:space="preserve">، ومن المعتلّ تاج وتيجان ، وقاع وقيعان ، كذلك كسّروا أيضا فعلا على فعلان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 وقنوان ، وصنو وصنوان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وجه آخر أنهم رأوا فعلا وفعلا قد اعتقبا على المعنى الواحد ؛ نحو العلو والعلو ، والسفل والسفل ، والرجز والرجز ؛ فكما كسّروا فعلا على فعلان ككوز وكيزان ، وحوت وحيتان ، كذلك كسّروا أيضا فعلا على فعلان ؛ نحو صنو </w:t>
      </w:r>
    </w:p>
    <w:p>
      <w:pPr>
        <w:pStyle w:val="BookText"/>
        <w:rPr/>
      </w:pPr>
      <w:r>
        <w:rPr>
          <w:rFonts w:ascii="IRNazanin" w:hAnsi="IRNazanin" w:eastAsia="IRNazanin"/>
          <w:color w:val="111111"/>
          <w:sz w:val="28"/>
          <w:sz w:val="28"/>
          <w:szCs w:val="28"/>
          <w:rtl w:val="true"/>
          <w:lang w:bidi="fa-IR"/>
        </w:rPr>
        <w:t xml:space="preserve">وصنوان ، وحسل وحسلان </w:t>
      </w:r>
      <w:r>
        <w:rPr>
          <w:rStyle w:val="FootnoteAnchor"/>
          <w:rtl w:val="true"/>
        </w:rPr>
        <w:footnoteReference w:id="906"/>
      </w:r>
      <w:r>
        <w:rPr>
          <w:rFonts w:ascii="Amiri" w:hAnsi="Amiri" w:eastAsia="Amiri" w:cs="Amiri"/>
          <w:color w:val="111111"/>
          <w:sz w:val="28"/>
          <w:sz w:val="28"/>
          <w:szCs w:val="28"/>
          <w:rtl w:val="true"/>
          <w:lang w:bidi="ar-SA"/>
        </w:rPr>
        <w:t>، وخشف وخشفان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كسرة فاء شبثان ، وبرقان غير فتحة فاء شبث ، وبرق لفظا ، فكذلك كسرة فاء صنو غير كسرة فاء صنوان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كسرة فاء حيتان وكيزان غير ضمّة فاء كوز وحوت لفظا ، فكذلك أيضا كسرة فاء صنوان غير كسرة فاء صنو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فى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فيه على المتفق عليه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فكسرة فاء هجان ودلاص لفظا غير كسرة فاء هجان ودلاص تقديرا ؛ كما أن كسرة فاء كرام ولئام غير فتحة فاء كريم ولئيم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استمرار ما هذه سبيله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السكون فى هذه الطريقة فهو كسكون نون صنو وقنو ؛ فينبغى أن يكون فى الواحد غير سكون نون صنوان وقنوان ؛ لأن هذا شيء أحدثته الجمعيّة ، وإن كان بلفظ ما كان فى الواحد ؛ ألا ترى أن سكون عين شبثان وبرقان غير فتحة عين شبث وبرق ؛ فكما أن هذين مختلفان لفظا ، وفكذلك ذانك السكونان هما مختلفان تقديرا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فعل وفعلان فى هذا الموضع فعل وفعلان فى قولهم فوم </w:t>
      </w:r>
      <w:r>
        <w:rPr>
          <w:rStyle w:val="FootnoteAnchor"/>
          <w:rtl w:val="true"/>
        </w:rPr>
        <w:footnoteReference w:id="907"/>
      </w:r>
      <w:r>
        <w:rPr>
          <w:rFonts w:ascii="Amiri" w:hAnsi="Amiri" w:eastAsia="Amiri" w:cs="Amiri"/>
          <w:color w:val="111111"/>
          <w:sz w:val="28"/>
          <w:sz w:val="28"/>
          <w:szCs w:val="28"/>
          <w:rtl w:val="true"/>
          <w:lang w:bidi="ar-SA"/>
        </w:rPr>
        <w:t>وفومان ، وخوط وخوطان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إذا أن تكون الضمّة والسكون فى فوم غير الضمّة والسكون فى فومان ، وكذلك خوط وخوطان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أنّ سكون عين بطنان وظهران غير سكون عين بطن وظهر ؛ الباب واحد غير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كسرة اللام من دهليز ينبغى أن تكون غير كسرتها فى دهاليز ؛ لأن هذه كسرة ما يأتى بعد ألف التكسير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فى الواحد مكسورا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ومفاتيح ، وجرموق ، وجراميق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أيضا يجب أن تكون ضمة فاء رباب </w:t>
      </w:r>
      <w:r>
        <w:rPr>
          <w:rStyle w:val="FootnoteAnchor"/>
          <w:rtl w:val="true"/>
        </w:rPr>
        <w:footnoteReference w:id="908"/>
      </w:r>
      <w:r>
        <w:rPr>
          <w:rFonts w:ascii="Amiri" w:hAnsi="Amiri" w:eastAsia="Amiri" w:cs="Amiri"/>
          <w:color w:val="111111"/>
          <w:sz w:val="28"/>
          <w:sz w:val="28"/>
          <w:szCs w:val="28"/>
          <w:rtl w:val="true"/>
          <w:lang w:bidi="ar-SA"/>
        </w:rPr>
        <w:t>غير ضمة فاء ربّى ؛ لأن ربابا كعراق ، وظؤار ، وتؤام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أوائل كل منهن على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الذى هو عرق ، وظئر ، وتوأم لفظا ، فكذلك فليكن أوّل ربّى ورباب تقديرا</w:t>
      </w:r>
      <w:r>
        <w:rPr>
          <w:rFonts w:eastAsia="Amiri" w:cs="Amiri" w:ascii="Amiri" w:hAnsi="Amiri"/>
          <w:color w:val="111111"/>
          <w:sz w:val="28"/>
          <w:szCs w:val="28"/>
          <w:rtl w:val="true"/>
          <w:lang w:bidi="ar-SA"/>
        </w:rPr>
        <w:t xml:space="preserve">. </w:t>
      </w:r>
      <w:bookmarkStart w:id="272" w:name="pg14385_150711"/>
    </w:p>
    <w:p>
      <w:pPr>
        <w:pStyle w:val="Heading2"/>
        <w:numPr>
          <w:ilvl w:val="1"/>
          <w:numId w:val="1"/>
        </w:numPr>
        <w:rPr/>
      </w:pPr>
      <w:bookmarkStart w:id="273" w:name="__RefHeading___Toc7760650_3381743652"/>
      <w:bookmarkStart w:id="274" w:name="_Toc93"/>
      <w:bookmarkEnd w:id="272"/>
      <w:bookmarkEnd w:id="273"/>
      <w:r>
        <w:rPr>
          <w:rtl w:val="true"/>
        </w:rPr>
        <w:t>باب فى اتفاق المصاير ، على اختلاف المصادر</w:t>
      </w:r>
      <w:bookmarkEnd w:id="274"/>
    </w:p>
    <w:p>
      <w:pPr>
        <w:pStyle w:val="BookText"/>
        <w:rPr/>
      </w:pPr>
      <w:r>
        <w:rPr>
          <w:rFonts w:ascii="Amiri" w:hAnsi="Amiri" w:eastAsia="Amiri" w:cs="Amiri"/>
          <w:color w:val="111111"/>
          <w:sz w:val="28"/>
          <w:sz w:val="28"/>
          <w:szCs w:val="28"/>
          <w:rtl w:val="true"/>
          <w:lang w:bidi="ar-SA"/>
        </w:rPr>
        <w:t xml:space="preserve">من ذلك اسم الفاعل والمفعول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عينه معتلّة ، أو ما فيه 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فهو مختار ، واختير فهو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والمفعول واحد لفظا ، غير أنهما مختلفان تقديرا ؛ ألا ترى أن أصل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وأصل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هذا رجل معتاد للخير ، وهذا أمر معتاد ، وهذا فرس مقتاد ، إذا قاده صاحبه ، والصاحب مقتاد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المدغم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معتدّ لك بكذا وكذا ، وهذا أمر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كمقتطع ، وأصل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هذا فرس مستنّ ، لنشاطه ، وهذا مكان مستنّ فيه ، إذا استنّت فيه الخيل ؛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استنّت الفصال حتى القرعى</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افعلّ وافعالّ من المضاعف أيضا ؛ نحو هذا بسر محمرّ ومحمارّ ، وهذا وقت محمرّ فيه ، ومحمارّ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الفاعل محمرر ، ومحمارر مكسور العين ؛ وأصل المفعول محمرر فيه ومحمارر فيه مفتوحها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كذلك اسم الفاعل والمفعول فى افعلّ وافعال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ضعّف فيه حرفا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ينفصل فيه اسم الفاعل من اسم المفعول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مرعو ، وأمر مرعوى إليه ، وهذا رجل مغزاو ، وهذا وقت مغزاوى فيه ؛ لكنه على مذهب الكوفيين لا فرق بينهما ؛ لأنهم يدغمون هذا النحو من مضاعف المعتلّ ، ويجرونه مجرى الصحيح ، فيقولون اغزاوّ ، يغزاوّ ، واغزوّ ، 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أبو الحسن على فساد مذهبهم بقول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من كلامهم قول يزيد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 أبو على وقرأته فى القصيدة عليه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تبدّل خليلا بى كشكلك شكله</w:t>
      </w:r>
    </w:p>
    <w:p>
      <w:pPr>
        <w:pStyle w:val="BookText"/>
        <w:rPr/>
      </w:pPr>
      <w:r>
        <w:rPr>
          <w:rFonts w:ascii="Amiri" w:hAnsi="Amiri" w:eastAsia="Amiri" w:cs="Amiri"/>
          <w:color w:val="111111"/>
          <w:sz w:val="28"/>
          <w:sz w:val="28"/>
          <w:szCs w:val="28"/>
          <w:rtl w:val="true"/>
          <w:lang w:bidi="ar-SA"/>
        </w:rPr>
        <w:t xml:space="preserve">فإنى خليلا صالحا بك مقتوى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فهذا عندنا مفعلّ من القتو وهو المراعاة والخدمة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امرؤ من بنى خزيمة لا</w:t>
      </w:r>
    </w:p>
    <w:p>
      <w:pPr>
        <w:pStyle w:val="BookText"/>
        <w:rPr/>
      </w:pPr>
      <w:r>
        <w:rPr>
          <w:rFonts w:ascii="Amiri" w:hAnsi="Amiri" w:eastAsia="Amiri" w:cs="Amiri"/>
          <w:color w:val="111111"/>
          <w:sz w:val="28"/>
          <w:sz w:val="28"/>
          <w:szCs w:val="28"/>
          <w:rtl w:val="true"/>
          <w:lang w:bidi="ar-SA"/>
        </w:rPr>
        <w:t xml:space="preserve">أحسن قتو الملوك والحفدا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مدحوى ، وفيها أيضا محجوى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مفعلّ كما تراه غير مدغم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وانفعل فى المضاعف كافتعل ؛ نحو قولك هذا أمر منحلّ ، ومكان منحلّ فيه ، ويوم منحلّ فيه ، أى تنحلّ فيهما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طرف من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قولك فى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جئت على قول الخليل وأبى الحسن ؛ تقول فى القولين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جى ؛ غير أن هذين الفرعين المتفقين التقيا عن أصلين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الخليل يقول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كقوله فيه من بعت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الفاء عنده الضمّ ؛ لكنه كسرها لئلا تنقلب الياء واوا فيلزمه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على ذلك بقول العرب فى جمع أبيض وبيضاء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تكسير أعين وعيناء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أشيم وشيماء</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الحسن يخالفه فيقرّ الضمّة فى الفاء ، فيبدل لها العين واوا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 وجوء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خفّفا جميعا صارا إلى جى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الخليل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تحركت العين بحركة الهمزة الملقاة عليها فقويت رددت ضمة الفاء لأمنى على العين القلب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جى ؛ وأما أبو الحسن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جوء فقلبت العين واوا لمكان الضمّة قبلها وسكونها ، فإذا قويت بالحركة الملقاة عليها تحصّنت فحمت نفسها من القلب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ما ارتمى إليه الفرعان من الوفاق بعد ما كان عليه الأصلان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قولك فى الإضافة إلى مائة فى قول سيبويه ويونس جميعا فيمن ردّ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مئوىّ كمعوىّ ، فيتوافى اللفظان على أصلين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أن مائة أصلها عند الجماعة مئية ساكنة العين ، فلمّا حذفت اللام تخفيفا جاورت العين تاء التأنيث ، فانفتحت على العادة والعرف فى ذلك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رددت اللام فمذهب سيبويه أن يقرّ العين بحالها متحرّكة وقد كانت قبل الردّ مفتوحة ، فتقلب لها اللام ألفا ، فيصير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 كمعى فإذا أضفت إليها أبدلت الألف واوا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مئوى كثنوىّ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مذهب يونس فإنه كان إذا نسب إلى فعلة أو فعلة مما لامه ياء أجراه مجرى ما أصله فعلة أو فعلة ؛ ألا تراه كيف كان يقول فى الإضافة إلى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 بقول العرب فى النسب إلا 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بطوىّ ، وإلى 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هذا أن تجرى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فعلة ؛ فتقول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مئوىّ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فيتّفق اللفظان من أصلين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تبنى من قلت ونحوه فعلا ، فتسكّن عينه استثقالا للضمّة فيها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أهل الحجاز فى تكسير عوان ونوار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ونور ، فيسكّنون ، وإن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وكتب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فعل من 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منه أيضا قول ، فيتّفق فعل وفعل ، فيخرجان على لفظ متفق عن أوّل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من باب بعت ، وفعل فى قول الخليل وسيبويه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فيهما جميعا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علىّ رحمه‌الله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فعلات مما عينه ياء لا نريد بها أن تكون جارية على فعلة كتينة وتينات؟ فقال أقول على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تونات ؛ وأجراها لبعدها عن الطرف مجرى واو عوطط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تبنى من غزوت إصبع بضم الباء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أردت مثل إصبع قلت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فيستوى لفظ إفعل ولفظ 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تبدل من الضمّة قبل الواو كسرة فتقلبها ياء ، فيستوى حينئذ لفظها ولفظ إفعل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وإصبع ، وإن كانت مستكرهة لخروجك من كسر إلى ضمّ بناء لازما ، محكّية ؛ تروى عن متقدّمى أصحابنا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يخرج إلى لفظ واحد عن أصلين مختلفين كثير ، لكن هذا مذهبه وطريقه ؛ فاعرفه وقسه</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قولك فى جمع تعزية وتعزوة </w:t>
      </w:r>
      <w:r>
        <w:rPr>
          <w:rStyle w:val="FootnoteAnchor"/>
          <w:rtl w:val="true"/>
        </w:rPr>
        <w:footnoteReference w:id="912"/>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اللفظ بمصدر تعازينا ؛ أى عزى بعضنا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تفاعل كتضارب وتحاسد ، وأصلها تعازو ، ثم تعازى ، ثم تعاز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الجمع فأصل عينها الكسر كتنافل وتناضب ، جمع تتفل وتنضب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كثيرة</w:t>
      </w:r>
      <w:r>
        <w:rPr>
          <w:rFonts w:eastAsia="Amiri" w:cs="Amiri" w:ascii="Amiri" w:hAnsi="Amiri"/>
          <w:color w:val="111111"/>
          <w:sz w:val="28"/>
          <w:szCs w:val="28"/>
          <w:rtl w:val="true"/>
          <w:lang w:bidi="ar-SA"/>
        </w:rPr>
        <w:t>.</w:t>
      </w:r>
      <w:bookmarkStart w:id="275" w:name="pg14385_150715"/>
    </w:p>
    <w:p>
      <w:pPr>
        <w:pStyle w:val="Heading2"/>
        <w:numPr>
          <w:ilvl w:val="1"/>
          <w:numId w:val="1"/>
        </w:numPr>
        <w:rPr/>
      </w:pPr>
      <w:bookmarkStart w:id="276" w:name="__RefHeading___Toc7760652_3381743652"/>
      <w:bookmarkStart w:id="277" w:name="_Toc94"/>
      <w:bookmarkEnd w:id="275"/>
      <w:bookmarkEnd w:id="276"/>
      <w:r>
        <w:rPr>
          <w:rtl w:val="true"/>
        </w:rPr>
        <w:t>باب فى ترافع الأحكام</w:t>
      </w:r>
      <w:bookmarkEnd w:id="277"/>
    </w:p>
    <w:p>
      <w:pPr>
        <w:pStyle w:val="BookText"/>
        <w:rPr/>
      </w:pPr>
      <w:r>
        <w:rPr>
          <w:rFonts w:ascii="IRNazanin" w:hAnsi="IRNazanin" w:eastAsia="IRNazanin"/>
          <w:color w:val="111111"/>
          <w:sz w:val="28"/>
          <w:sz w:val="28"/>
          <w:szCs w:val="28"/>
          <w:rtl w:val="true"/>
          <w:lang w:bidi="fa-IR"/>
        </w:rPr>
        <w:t xml:space="preserve">باب فى ترافع </w:t>
      </w:r>
      <w:r>
        <w:rPr>
          <w:rStyle w:val="FootnoteAnchor"/>
          <w:rtl w:val="true"/>
        </w:rPr>
        <w:footnoteReference w:id="914"/>
      </w:r>
      <w:r>
        <w:rPr>
          <w:rFonts w:ascii="Amiri" w:hAnsi="Amiri" w:eastAsia="Amiri" w:cs="Amiri"/>
          <w:color w:val="111111"/>
          <w:sz w:val="28"/>
          <w:sz w:val="28"/>
          <w:szCs w:val="28"/>
          <w:rtl w:val="true"/>
          <w:lang w:bidi="ar-SA"/>
        </w:rPr>
        <w:t>الأحكام</w:t>
      </w:r>
    </w:p>
    <w:p>
      <w:pPr>
        <w:pStyle w:val="BookText"/>
        <w:rPr/>
      </w:pPr>
      <w:r>
        <w:rPr>
          <w:rFonts w:ascii="Amiri" w:hAnsi="Amiri" w:eastAsia="Amiri" w:cs="Amiri"/>
          <w:color w:val="111111"/>
          <w:sz w:val="28"/>
          <w:sz w:val="28"/>
          <w:szCs w:val="28"/>
          <w:rtl w:val="true"/>
          <w:lang w:bidi="ar-SA"/>
        </w:rPr>
        <w:t>هذا موضع من العربيّة لطيف ، لم أر لأحد من أصحابنا فيه رسما ، ولا نقلوا إلينا فيه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مذهب العرب فى تكسير 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علم وأعلام ، وقدم وأقدام ، ورسن وأرسان ، وفدن وأفدان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أكمة وآكم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فى تكسيرها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 كلامه ، إلا أنه أرسله ولم يعلّله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فيه عندى أن حركة العين قد عاقبت فى بعض المواضع تاء التأنيث ، وذلك فى الأدواء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رمث رمثا ، وحبط حبطا ، وحبج حبجا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ألحقوا التاء أسكنوا العين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حقل حقلة ، ومغل مغلة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إلى معاقبة حركة العين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جفنة وجفنات ، وقصعة وقصعات ؛ لمّا حذفوا التاء حرّكوا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تعاقبت التاء وحركة العين جريا لذلك مجرى الضدّين المتعاقبين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ترافعا أحكامهما ، فأسقطت التاء حكم الحركة ، وأسقطت الحركة حكم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 الأمر بالمثال إلى أن صار كأنه 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تكسيره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حديث من هذه الصناعة غريب المأخذ ، لطيف 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فتأمّله فإنه </w:t>
      </w:r>
    </w:p>
    <w:p>
      <w:pPr>
        <w:pStyle w:val="BookText"/>
        <w:rPr/>
      </w:pPr>
      <w:r>
        <w:rPr>
          <w:rFonts w:ascii="Amiri" w:hAnsi="Amiri" w:eastAsia="Amiri" w:cs="Amiri"/>
          <w:color w:val="111111"/>
          <w:sz w:val="28"/>
          <w:sz w:val="28"/>
          <w:szCs w:val="28"/>
          <w:rtl w:val="true"/>
          <w:lang w:bidi="ar-SA"/>
        </w:rPr>
        <w:t>مجد عليك ، مقوّ لنظرك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وأرقب ، وناقة وأينق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أنا قد رأينا تاء التأنيث تعاقب ياء المدّ ، وذلك نحو فرازين وفرازنة </w:t>
      </w:r>
      <w:r>
        <w:rPr>
          <w:rStyle w:val="FootnoteAnchor"/>
          <w:rtl w:val="true"/>
        </w:rPr>
        <w:footnoteReference w:id="916"/>
      </w:r>
      <w:r>
        <w:rPr>
          <w:rFonts w:ascii="Amiri" w:hAnsi="Amiri" w:eastAsia="Amiri" w:cs="Amiri"/>
          <w:color w:val="111111"/>
          <w:sz w:val="28"/>
          <w:sz w:val="28"/>
          <w:szCs w:val="28"/>
          <w:rtl w:val="true"/>
          <w:lang w:bidi="ar-SA"/>
        </w:rPr>
        <w:t>، وجحاجيح وجحاجحة ، وزناديق وزنادقة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نسبوا إلى نحو حنيفة ، وبجيلة ، تصوّروا ذلك الحديث أيضا ، فترافعت التاء والياء أحكامهما ، فصارت حنيفة وبجيلة ، إلى أنهما كأنهما حنف وبجل ، فجريا لذلك مجرى شقر ونمر ؛ فكما تقول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شقرىّ ونمرىّ ، كذلك قلت أيضا فى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 وفى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ذلك عندك أيضا أنه إذا لم تكن هناك تاء كان القياس إقرار الياء ؛ كقولهم فى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حنيفىّ ، وفى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ثقفىّ فشاذّ عنده ، ومشبّه بحنفىّ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طريق آخر من الحجاج فى باب حنفىّ وبجلىّ ، مضاف إلى ما يحتجّ به أصحابنا فى حذف تلك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يدلّك على مشابهة حرف المدّ قبل الطرف لتاء التأنيث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اليد ، وامرأة صناع اليد ؛ فأغنت الألف قبل الطرف مغنى التاء التى كانت تجب فى صنعة ، لو جاءت على حكم نظيرها ؛ نحو حسن وحسنة ، وبطل وبطلة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حسن فى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عندك فى وضوح ذلك أنهم قالوا فى الإضافة إلى اليمن ، والشأم ، وتهامة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 وشآم ، وتهام ؛ فجعلوا الألف قبل الطرف عوضا من إحدى الياءين اللاحقتين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يدلّك أن الشيئين إذا اكتنفا الشىء من ناحيتيه ، تقاربت حالاهما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وبسببه ما ذهب قوم إلى أن حركة الحرف تحدث قبله ، وآخرون إلى أنها تحدث بعده ، وآخرون إلى أنها تحدث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لغموض الأمر وشدّة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وربما احتجّ بهذا لحسن تقدّم الدلالة وتأخّرها ، هذا فى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لإحاطتهما جميعا بالمعنى المدلول عليه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تأخر دليله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ضربنى وضربت زيدا ؛ ألا ترى أن المفسّر للضمير </w:t>
      </w:r>
    </w:p>
    <w:p>
      <w:pPr>
        <w:pStyle w:val="BookText"/>
        <w:rPr/>
      </w:pPr>
      <w:r>
        <w:rPr>
          <w:rFonts w:ascii="Amiri" w:hAnsi="Amiri" w:eastAsia="Amiri" w:cs="Amiri"/>
          <w:color w:val="111111"/>
          <w:sz w:val="28"/>
          <w:sz w:val="28"/>
          <w:szCs w:val="28"/>
          <w:rtl w:val="true"/>
          <w:lang w:bidi="ar-SA"/>
        </w:rPr>
        <w:t>المتقدّم جاء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وضدّه زيد ضربته ؛ لأن المفسّر للضمير 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هذا أيضا إتباع الثانى للأوّل ؛ نحو شدّ ، وفرّ ، وضنّ ، وعكسه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 استضعف ، ضممت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فى تهامة ألفا ، فلم ذهبت إلى أن الألف فى تهام عوض من إحدى الياءين للإضافة؟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فى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كأنهم نسبوه إلى فعل ، أو فعل ، وكأنهم فكّوا صيغة تهامة فأصاروها إلى تهم أو تهم ، ثم أضافوا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ميّل الخليل بين فعل وفعل ، ولم يقطع بأحدهما ؛ لأنه قد جاء هذا العمل فى هذين المثالين جميعا ، وهما الشأم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الترجيم الذى أشرف عليه الخليل ظنا ، قد جاء به السماع نصّا ؛ أنشدنا أبو علىّ ، قال أنشد أحمد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أرّقنى الليلة برق بالتهم</w:t>
      </w:r>
    </w:p>
    <w:p>
      <w:pPr>
        <w:pStyle w:val="BookText"/>
        <w:rPr/>
      </w:pPr>
      <w:r>
        <w:rPr>
          <w:rFonts w:ascii="Amiri" w:hAnsi="Amiri" w:eastAsia="Amiri" w:cs="Amiri"/>
          <w:color w:val="111111"/>
          <w:sz w:val="28"/>
          <w:sz w:val="28"/>
          <w:szCs w:val="28"/>
          <w:rtl w:val="true"/>
          <w:lang w:bidi="ar-SA"/>
        </w:rPr>
        <w:t xml:space="preserve">يا لك برقا من يشقه لا ينم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فانظر إلى قوّة تصوّر الخليل إلى أن هجم به الظنّ على اليقين ؛ فهو المعنىّ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الألمعىّ الذى يظنّ بك الظنّ</w:t>
      </w:r>
    </w:p>
    <w:p>
      <w:pPr>
        <w:pStyle w:val="BookText"/>
        <w:rPr/>
      </w:pPr>
      <w:r>
        <w:rPr>
          <w:rFonts w:ascii="Amiri" w:hAnsi="Amiri" w:eastAsia="Amiri" w:cs="Amiri"/>
          <w:color w:val="111111"/>
          <w:sz w:val="28"/>
          <w:sz w:val="28"/>
          <w:szCs w:val="28"/>
          <w:rtl w:val="true"/>
          <w:lang w:bidi="ar-SA"/>
        </w:rPr>
        <w:t xml:space="preserve">كأن قد رأى وقد سمعا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وإذا كان ما قدّمناه من أن العرب لا تكسّر فعلة على أفعال مذهبا لها فواجب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مثلها يخرج النصيحة للقو</w:t>
      </w:r>
    </w:p>
    <w:p>
      <w:pPr>
        <w:pStyle w:val="BookText"/>
        <w:rPr/>
      </w:pPr>
      <w:r>
        <w:rPr>
          <w:rFonts w:ascii="Amiri" w:hAnsi="Amiri" w:eastAsia="Amiri" w:cs="Amiri"/>
          <w:color w:val="111111"/>
          <w:sz w:val="28"/>
          <w:sz w:val="28"/>
          <w:szCs w:val="28"/>
          <w:rtl w:val="true"/>
          <w:lang w:bidi="ar-SA"/>
        </w:rPr>
        <w:t xml:space="preserve">م فلاة من دونها أفلاء </w:t>
      </w:r>
      <w:r>
        <w:rPr>
          <w:rStyle w:val="FootnoteAnchor"/>
          <w:rtl w:val="true"/>
        </w:rPr>
        <w:footnoteReference w:id="919"/>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جمع فلاة ، لا جمعا لفلاة ؛ إذ كانت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فينبغى أيضا أن يكون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متنيه من النفىّ</w:t>
      </w:r>
    </w:p>
    <w:p>
      <w:pPr>
        <w:pStyle w:val="BookText"/>
        <w:rPr/>
      </w:pPr>
      <w:r>
        <w:rPr>
          <w:rFonts w:ascii="Amiri" w:hAnsi="Amiri" w:eastAsia="Amiri" w:cs="Amiri"/>
          <w:color w:val="111111"/>
          <w:sz w:val="28"/>
          <w:sz w:val="28"/>
          <w:szCs w:val="28"/>
          <w:rtl w:val="true"/>
          <w:lang w:bidi="ar-SA"/>
        </w:rPr>
        <w:t xml:space="preserve">مواقع الطير على الصفىّ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إنما هو تكسير صفا الذى هو جمع صفاة ؛ إذ كانت فعلة لا تكسّر على فعول ، إنما ذلك فعلة ؛ كبدرة وبدور ، ومأنة ومئون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 كطلل وطلول ، وأسد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ترى بهذا أيضا مشابهة فعلة لفعل فى تكسيرهما جميعا على فعول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فى الزكام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آرضه الله ، وأملأه ، وأضأده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الضؤدة ، والملأة ،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والصنعة فى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الموضع الواحد ؛ نحو العجم والعجم ، والعرب والعرب ، والشغل والشغل ، والبخل 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عاقبتها أيضا فى التكسير على أفعال ؛ نحو برد وأبراد ، وجند وأجناد ؛ فهذا كقلم وأقلام ، وقدم وأقدام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ذكرنا كفعل صارت الملأة والضؤدة كأنها فعلة ، وفعلة قد كسّرت على أفعل ؛ على ما قدّمنا فى أكمة وآكم ، وأمة وآم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فكما رفعت 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الحركة فى العين ، ورفعت حركة العين حكم التاء ، فصار الأمر لذلك إلى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أكمة وآكم ، ككلب وأكلب ، وكعب وأكعب ، فكذلك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عاقبته فى الضؤدة والملأة والأرض ، فصارت الأرض كأنه أرضة ، أو صار الملأة والضؤدة كأنهما ملء وضأد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إلى الضمّة كيف رفعت حكم التاء ، كما رفعت التاء حكم الضمّة ، وصار الأمر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bookmarkStart w:id="278" w:name="pg14385_150719"/>
    </w:p>
    <w:p>
      <w:pPr>
        <w:pStyle w:val="Heading2"/>
        <w:numPr>
          <w:ilvl w:val="1"/>
          <w:numId w:val="1"/>
        </w:numPr>
        <w:rPr/>
      </w:pPr>
      <w:bookmarkStart w:id="279" w:name="__RefHeading___Toc7760654_3381743652"/>
      <w:bookmarkStart w:id="280" w:name="_Toc95"/>
      <w:bookmarkEnd w:id="278"/>
      <w:bookmarkEnd w:id="279"/>
      <w:r>
        <w:rPr>
          <w:rtl w:val="true"/>
        </w:rPr>
        <w:t>باب فى تلاقى المعانى ، على اختلاف الأصول والمبانى</w:t>
      </w:r>
      <w:bookmarkEnd w:id="280"/>
    </w:p>
    <w:p>
      <w:pPr>
        <w:pStyle w:val="BookText"/>
        <w:rPr/>
      </w:pPr>
      <w:r>
        <w:rPr>
          <w:rFonts w:ascii="Amiri" w:hAnsi="Amiri" w:eastAsia="Amiri" w:cs="Amiri"/>
          <w:color w:val="111111"/>
          <w:sz w:val="28"/>
          <w:sz w:val="28"/>
          <w:szCs w:val="28"/>
          <w:rtl w:val="true"/>
          <w:lang w:bidi="ar-SA"/>
        </w:rPr>
        <w:t>هذا فصل من العربيّة حسن كثير المنفعة ، قوىّ الدلالة على شرف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تجد للمعنى الواحد أسماء كثيرة ، فتبحث عن أصل كلّ اسم منها ، فتجده مفضى المعنى إلى معنى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من خلّقت الشىء ، أى ملّسته ؛ ومنه صخرة خلقاء للملساء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خلق الإنسان هو ما قدّر له ورتّب عليه ، فكأنه أمر قد استقرّ ، وزال عنه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فى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 الله من الخلق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والخليقة فعيلة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كثرت فعيلة فى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من طبعت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قرّرته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ثبت عليه ، كما يطبع الشىء كالدرهم والدينار ، فتلزمه أشكاله ، فلا يمكنه انصرافه عنها ولا 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فعيلة من نحتّ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ملّسته وقرّرته على ما أردته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فالنحيتة كالخليقة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نحتّ ، وهذا من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فعيلة من غرزت كما قيل لها طبيعة ؛ لأن طبع الدرهم ونحوه ضرب من وسمه ، وتغريزه بالآلة التى تثبّت عليه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استكراه له وغمز عليه كالطبع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فعيلة من نقبت الشىء ، وهو نحو من الغريزة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الطبع لا بدّ معه من الضرب ؛ لتثبت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فعيلة من نحزت الشىء أى دققته ؛ ومنه المنحاز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الهاوون ؛ لأنه موضوع للدفع به والاعتماد على المدقوق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ينحزن من جانبيها وهى تنسلب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تضرب الإبل حول هذه الناقة للّحاق بها ، وهى تسبقهن وتنسلب أمامهن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فعيلة من سجا يسجو إذا سكن ؛ ومنه طرف ساج ، وليل ساج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القمراء والليل الساج</w:t>
      </w:r>
    </w:p>
    <w:p>
      <w:pPr>
        <w:pStyle w:val="BookText"/>
        <w:rPr/>
      </w:pPr>
      <w:r>
        <w:rPr>
          <w:rFonts w:ascii="IRNazanin" w:hAnsi="IRNazanin" w:eastAsia="IRNazanin"/>
          <w:color w:val="111111"/>
          <w:sz w:val="28"/>
          <w:sz w:val="28"/>
          <w:szCs w:val="28"/>
          <w:rtl w:val="true"/>
          <w:lang w:bidi="fa-IR"/>
        </w:rPr>
        <w:t xml:space="preserve">وطرق مثل ملاء النسّاج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وقال الراعى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اسلمى اليوم ذات الطوق والعاج</w:t>
      </w:r>
    </w:p>
    <w:p>
      <w:pPr>
        <w:pStyle w:val="BookText"/>
        <w:rPr/>
      </w:pPr>
      <w:r>
        <w:rPr>
          <w:rFonts w:ascii="IRNazanin" w:hAnsi="IRNazanin" w:eastAsia="IRNazanin"/>
          <w:color w:val="111111"/>
          <w:sz w:val="28"/>
          <w:sz w:val="28"/>
          <w:szCs w:val="28"/>
          <w:rtl w:val="true"/>
          <w:lang w:bidi="fa-IR"/>
        </w:rPr>
        <w:t xml:space="preserve">والدلّ والنظر المستأنس الساجى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وذلك أن خلق الإنسان أمر قد سكن إليه واستقرّ عليه ؛ ألا تراهم يقولون فى مدح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يرجع إلى مروءة ، ويخلد إلى كرم ، ويأوى إلى سداد 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فيأوى إليه هو هذا ؛ لأن المأوى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يأوى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طرّقت الشىء أى وطّأتة وذلّلته ، وهذا هو معنى ضربته ، ونقبته ، وغرزته ، ونحتّه ؛ لأن هذه كلها رياضات وتدريب واعتمادات وتهذيب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فعيلة من سجح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الطبيعة قد قرّت واطمأنّت فسجحت وتذلّلت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الإنسان من طبعه كلفة ، وإنما الكلفة فيما يتعاطاه ويتجشّمه ؛ 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 التخاجؤ وامشوا مشية سجحا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الرجال ذوو عصب وتذكير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استوت أخلاق القوم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سرجوجة واحدة ، ومرن واحد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سرجيجة وهى فعليلة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فسرجوجة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فعلولة ، من لفظ السرج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والتقاؤهما أن السرج إنما أريد للراكب ليعدّله ، ويزيل اعتلاله وميله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تقويم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استبوا على ووتيرة واحدة فقد تشابهت أحوالهم ، وزاح خلافهم ، وهذا أيضا ضرب من التقرير والتقدير ؛ فهو بالمعنى عائد إلى النحيتة ، والسجيّة ، والخليقة ؛ لأن هذه كلّها صفات تؤذن بالمشابهة والمقاربة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والمرن مصدر كالحلف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منه مرن على الشىء إذا ألفه ، فلان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عندى من مارن الأنف لما لان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عائد إلى أصل الباب ؛ ألا ترى أن الخليقة ، والنحيتة ، والطبيعة ، والسجيّة ، وجميع هذه المعانى التى تقدّمت ، تؤذن بالإلف والملاينة ، والإصحاب والمتابعة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يقرأ بالسليقيّة أى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وتلخيص ذلك أنها كالنحيتة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السليق ما تحاتّ من صغار الشجر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منها فى السليق الأشهب</w:t>
      </w:r>
    </w:p>
    <w:p>
      <w:pPr>
        <w:pStyle w:val="BookText"/>
        <w:rPr/>
      </w:pPr>
      <w:r>
        <w:rPr>
          <w:rFonts w:ascii="Amiri" w:hAnsi="Amiri" w:eastAsia="Amiri" w:cs="Amiri"/>
          <w:color w:val="111111"/>
          <w:sz w:val="28"/>
          <w:sz w:val="28"/>
          <w:szCs w:val="28"/>
          <w:rtl w:val="true"/>
          <w:lang w:bidi="ar-SA"/>
        </w:rPr>
        <w:t xml:space="preserve">معمعة مثل الأباء الملهب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وذلك أنه إذا تحاتّ لان وزالت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والحتّ كالنحت ، وهما فى غاية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سَلَقُوكُمْ بِأَلْسِنَةٍ 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نالوا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نفس المعنى فى الشىء المنحوت المحتوت ؛ ألا تراهم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كريم النّجار والنجر ؛ أى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والنجر ، والنحت ، والحتّ ، والضرب ، والدقّ ، والنحز ، والطبع ، والخلق ، والغرز ، والسلق ، كله التمرين على الشىء ، وتليين القوىّ ليصحب وينجذب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فاعجب للطف صنع البارى سبحانه فى أن طبع الناس على هذا ، وأمكنهم من ترتيبه وتنزيله ، وهداهم للتواضع عليه وتقريره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للقطعة من المسك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تقوم يضوع المسك أصورة</w:t>
      </w:r>
    </w:p>
    <w:p>
      <w:pPr>
        <w:pStyle w:val="BookText"/>
        <w:rPr/>
      </w:pPr>
      <w:r>
        <w:rPr>
          <w:rFonts w:ascii="IRNazanin" w:hAnsi="IRNazanin" w:eastAsia="IRNazanin"/>
          <w:color w:val="111111"/>
          <w:sz w:val="28"/>
          <w:sz w:val="28"/>
          <w:szCs w:val="28"/>
          <w:rtl w:val="true"/>
          <w:lang w:bidi="fa-IR"/>
        </w:rPr>
        <w:t xml:space="preserve">والعنبر الورد من أردانها شمل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صاره يصوره إذا عطفه وثناه ؛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 فَصُرْهُنَّ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ذلك لأنه يجذب حاسّة من يشمّه إليه ، وليس من خبائث الأرواح فيعرض عنه ، وينحرف إلى شقّ غيره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ركبا يمّموك لقادهم</w:t>
      </w:r>
    </w:p>
    <w:p>
      <w:pPr>
        <w:pStyle w:val="BookText"/>
        <w:rPr/>
      </w:pPr>
      <w:r>
        <w:rPr>
          <w:rFonts w:ascii="Amiri" w:hAnsi="Amiri" w:eastAsia="Amiri" w:cs="Amiri"/>
          <w:color w:val="111111"/>
          <w:sz w:val="28"/>
          <w:sz w:val="28"/>
          <w:szCs w:val="28"/>
          <w:rtl w:val="true"/>
          <w:lang w:bidi="ar-SA"/>
        </w:rPr>
        <w:t>نسيمك حتى يستدلّ بك الركب</w:t>
      </w:r>
    </w:p>
    <w:p>
      <w:pPr>
        <w:pStyle w:val="BookText"/>
        <w:rPr/>
      </w:pPr>
      <w:r>
        <w:rPr>
          <w:rFonts w:ascii="Amiri" w:hAnsi="Amiri" w:eastAsia="Amiri" w:cs="Amiri"/>
          <w:color w:val="111111"/>
          <w:sz w:val="28"/>
          <w:sz w:val="28"/>
          <w:szCs w:val="28"/>
          <w:rtl w:val="true"/>
          <w:lang w:bidi="ar-SA"/>
        </w:rPr>
        <w:t>وكذا تجد أيضا معنى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أمسكت الشىء ، كأنه لطيب رائحته يمسك الحاسّة عليه ، ولا يعدل بها صاحبها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عندى قولهم للجلد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من هذا الموضع ، ألا ترى أنه يمسك ما تحته من جسم الإنسان وغيره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الجلد لم يتماسك ما فى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اللحم ، والشحم والدم وبقيّة الأمشاج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 يلاقى معناه معنى الصّوار ، وإن كانا من أصلين مختلفين ، وبناءين 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الخليقة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والطبيعة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والنحيتة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ر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والسليقة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والسجيحة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ج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والسرجوجة والسرجيجة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فالأصول مختلفة ، والأمثلة متعادية </w:t>
      </w:r>
      <w:r>
        <w:rPr>
          <w:rStyle w:val="FootnoteAnchor"/>
          <w:rtl w:val="true"/>
        </w:rPr>
        <w:footnoteReference w:id="927"/>
      </w:r>
      <w:r>
        <w:rPr>
          <w:rFonts w:ascii="Amiri" w:hAnsi="Amiri" w:eastAsia="Amiri" w:cs="Amiri"/>
          <w:color w:val="111111"/>
          <w:sz w:val="28"/>
          <w:sz w:val="28"/>
          <w:szCs w:val="28"/>
          <w:rtl w:val="true"/>
          <w:lang w:bidi="ar-SA"/>
        </w:rPr>
        <w:t>، والمعانى مع ذينك متلاقية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صبىّ وصبيّة ، وطفل وطفلة ، وغلام وجارية ؛ وكله للّين والانجذاب وترك الشدّة والاعتياص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صبيا من صبوت إلى الشىء إذا ملت إليه ولم تستعصم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لفظ طفّلت الشمس للغروب </w:t>
      </w:r>
    </w:p>
    <w:p>
      <w:pPr>
        <w:pStyle w:val="BookText"/>
        <w:rPr/>
      </w:pPr>
      <w:r>
        <w:rPr>
          <w:rFonts w:ascii="Amiri" w:hAnsi="Amiri" w:eastAsia="Amiri" w:cs="Amiri"/>
          <w:color w:val="111111"/>
          <w:sz w:val="28"/>
          <w:sz w:val="28"/>
          <w:szCs w:val="28"/>
          <w:rtl w:val="true"/>
          <w:lang w:bidi="ar-SA"/>
        </w:rPr>
        <w:t xml:space="preserve">أى مالت إليه وانجذبت نحوه ؛ ألا ترى إلى قول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والشمس قد كادت تكون دنفا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ضعفها وإكبابها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به بعض المولّدين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وضعت خدّا إلى الأرض أضرعا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ولاحظت النوار وهن مريضة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وقبله فى وصف الشمس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رنّقت شمس الأصيل ونفضت</w:t>
      </w:r>
    </w:p>
    <w:p>
      <w:pPr>
        <w:pStyle w:val="BookText"/>
        <w:rPr/>
      </w:pPr>
      <w:r>
        <w:rPr>
          <w:rFonts w:ascii="IRNazanin" w:hAnsi="IRNazanin" w:eastAsia="IRNazanin"/>
          <w:color w:val="111111"/>
          <w:sz w:val="28"/>
          <w:sz w:val="28"/>
          <w:szCs w:val="28"/>
          <w:rtl w:val="true"/>
          <w:lang w:bidi="fa-IR"/>
        </w:rPr>
        <w:t>على الأفق الغربى ورسا مزعزعا</w:t>
      </w:r>
    </w:p>
    <w:p>
      <w:pPr>
        <w:pStyle w:val="BookText"/>
        <w:rPr/>
      </w:pPr>
      <w:r>
        <w:rPr>
          <w:rFonts w:ascii="Amiri" w:hAnsi="Amiri" w:eastAsia="Amiri" w:cs="Amiri"/>
          <w:color w:val="111111"/>
          <w:sz w:val="28"/>
          <w:sz w:val="28"/>
          <w:szCs w:val="28"/>
          <w:rtl w:val="true"/>
          <w:lang w:bidi="ar-SA"/>
        </w:rPr>
        <w:t>وودعت الدنيا لتقضى نحبها</w:t>
      </w:r>
    </w:p>
    <w:p>
      <w:pPr>
        <w:pStyle w:val="BookText"/>
        <w:rPr/>
      </w:pPr>
      <w:r>
        <w:rPr>
          <w:rFonts w:ascii="IRNazanin" w:hAnsi="IRNazanin" w:eastAsia="IRNazanin"/>
          <w:color w:val="111111"/>
          <w:sz w:val="28"/>
          <w:sz w:val="28"/>
          <w:szCs w:val="28"/>
          <w:rtl w:val="true"/>
          <w:lang w:bidi="fa-IR"/>
        </w:rPr>
        <w:t xml:space="preserve">وشوّل باقى عمرها فتشعشعا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طفيلىّ ؛ وذلك أنه يميل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 لأنه من الغلمة وهى اللين وضعفة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فاعلة من جرى الماء وغيره ؛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رطبة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علاها ماء الشباب ؛ قال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مكنونة تحيّر منها</w:t>
      </w:r>
    </w:p>
    <w:p>
      <w:pPr>
        <w:pStyle w:val="BookText"/>
        <w:rPr/>
      </w:pPr>
      <w:r>
        <w:rPr>
          <w:rFonts w:ascii="Amiri" w:hAnsi="Amiri" w:eastAsia="Amiri" w:cs="Amiri"/>
          <w:color w:val="111111"/>
          <w:sz w:val="28"/>
          <w:sz w:val="28"/>
          <w:szCs w:val="28"/>
          <w:rtl w:val="true"/>
          <w:lang w:bidi="ar-SA"/>
        </w:rPr>
        <w:t>فى أديم الخدّين ماء الشباب</w:t>
      </w:r>
    </w:p>
    <w:p>
      <w:pPr>
        <w:pStyle w:val="BookText"/>
        <w:rPr/>
      </w:pPr>
      <w:r>
        <w:rPr>
          <w:rFonts w:ascii="Amiri" w:hAnsi="Amiri" w:eastAsia="Amiri" w:cs="Amiri"/>
          <w:color w:val="111111"/>
          <w:sz w:val="28"/>
          <w:sz w:val="28"/>
          <w:szCs w:val="28"/>
          <w:rtl w:val="true"/>
          <w:lang w:bidi="ar-SA"/>
        </w:rPr>
        <w:t>وذلك أن الطفل والصّبىّ والغلام والجارية ليست لهم عصمة الشيوخ ولا جسأة الكهول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بعض بنى عقيل عن قول الحمصىّ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تبل جدّة سمرهم سمر ولم</w:t>
      </w:r>
    </w:p>
    <w:p>
      <w:pPr>
        <w:pStyle w:val="BookText"/>
        <w:rPr/>
      </w:pPr>
      <w:r>
        <w:rPr>
          <w:rFonts w:ascii="Amiri" w:hAnsi="Amiri" w:eastAsia="Amiri" w:cs="Amiri"/>
          <w:color w:val="111111"/>
          <w:sz w:val="28"/>
          <w:sz w:val="28"/>
          <w:szCs w:val="28"/>
          <w:rtl w:val="true"/>
          <w:lang w:bidi="ar-SA"/>
        </w:rPr>
        <w:t>تسم السّموم لأدمهنّ أديما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بمائهنّ كما خلقنه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اشتدّ الغلام شيئا قيل 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اللبن الحازر إذا اشتدّ للحموضة ؛ قال العجلىّ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وارضوا بإحلابة وطب قد حزر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حين اصفرت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عند غروبها تظهر كأنها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صدره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الرجز بلا نسبة فى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وجمهرة اللغة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نزع الحزوّر بالرشاء المحصد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وكأنهم زادوا الواو وشدّدوها لتشديد معنى القوّة ؛ كما قالوا للسيّئ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عذوّر ، فضاعفوا الواو الزائدة لذلك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الأضياف كان عذوّرا</w:t>
      </w:r>
    </w:p>
    <w:p>
      <w:pPr>
        <w:pStyle w:val="BookText"/>
        <w:rPr/>
      </w:pPr>
      <w:r>
        <w:rPr>
          <w:rFonts w:ascii="IRNazanin" w:hAnsi="IRNazanin" w:eastAsia="IRNazanin"/>
          <w:color w:val="111111"/>
          <w:sz w:val="28"/>
          <w:sz w:val="28"/>
          <w:szCs w:val="28"/>
          <w:rtl w:val="true"/>
          <w:lang w:bidi="fa-IR"/>
        </w:rPr>
        <w:t xml:space="preserve">على الحىّ حتى تستقلّ مراجله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ومنه رجل كروّس ؛ للصلب الرأس ، وسفر عطوّد ؛ للشديد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جشمن قذفا عطوّدا</w:t>
      </w:r>
    </w:p>
    <w:p>
      <w:pPr>
        <w:pStyle w:val="BookText"/>
        <w:rPr/>
      </w:pPr>
      <w:r>
        <w:rPr>
          <w:rFonts w:ascii="Amiri" w:hAnsi="Amiri" w:eastAsia="Amiri" w:cs="Amiri"/>
          <w:color w:val="111111"/>
          <w:sz w:val="28"/>
          <w:sz w:val="28"/>
          <w:szCs w:val="28"/>
          <w:rtl w:val="true"/>
          <w:lang w:bidi="ar-SA"/>
        </w:rPr>
        <w:t xml:space="preserve">رمين بالطّرف مداه الأبعدا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ومثل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رطل وجارية رطلة للينها وهو من قولهم رطّل شعره إذا أطاله فاسترخى ومنه عندى الرطل الذى يوزن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الغرض فى الأوزان أن تميل أبدا إلى أن يعادلها الموزون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مثاقيل فهى مفاعيل من الثّقل ، والشىء إذا ثقل استرسل وارجحنّ ، فكان ضدّ الطائش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ونحوه من خصائص هذه اللغة الشريفة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يسمع الناس هذه الألفاظ فتكون الفائدة عندهم منها إنما هى علم معنيّاتها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كيف ، ومن أين فهو ما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به أن يكون عند كثير منهم نيّفا لا يحتاج إليه ، وفضلا غيره أولى منه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دبيّج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تناسل عليه الوشاء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والتقاء معانيهما أن الناقة كانت عندهم مما يتحسّنون به ويتباهون بملكه ، 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تنوّقت فى الشىء إذا أحكمته </w:t>
      </w:r>
    </w:p>
    <w:p>
      <w:pPr>
        <w:pStyle w:val="BookText"/>
        <w:rPr/>
      </w:pPr>
      <w:r>
        <w:rPr>
          <w:rFonts w:ascii="Amiri" w:hAnsi="Amiri" w:eastAsia="Amiri" w:cs="Amiri"/>
          <w:color w:val="111111"/>
          <w:sz w:val="28"/>
          <w:sz w:val="28"/>
          <w:szCs w:val="28"/>
          <w:rtl w:val="true"/>
          <w:lang w:bidi="ar-SA"/>
        </w:rPr>
        <w:t xml:space="preserve">وتخيرته ؛ قال ذو الرمّة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تنوقت</w:t>
      </w:r>
    </w:p>
    <w:p>
      <w:pPr>
        <w:pStyle w:val="BookText"/>
        <w:rPr/>
      </w:pPr>
      <w:r>
        <w:rPr>
          <w:rFonts w:ascii="Amiri" w:hAnsi="Amiri" w:eastAsia="Amiri" w:cs="Amiri"/>
          <w:color w:val="111111"/>
          <w:sz w:val="28"/>
          <w:sz w:val="28"/>
          <w:szCs w:val="28"/>
          <w:rtl w:val="true"/>
          <w:lang w:bidi="ar-SA"/>
        </w:rPr>
        <w:t xml:space="preserve">به حضرميّات الأكفّ الحوائك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وعلى هذا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الجمال ؛ كما أن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 اللغتين تأنّقت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فِيها جَمالٌ حِينَ تُرِيحُونَ وَحِينَ تَسْرَحُونَ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بها دبّيج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الديباج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الناس بهم العمارة وحسن الآثار ، وعلى أيديهم يتمّ الأنس وطيب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لأنه فى الأصل أناس ، فحذفت الهمزة لكثرة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أناس لا يملّون المنايا</w:t>
      </w:r>
    </w:p>
    <w:p>
      <w:pPr>
        <w:pStyle w:val="BookText"/>
        <w:rPr/>
      </w:pPr>
      <w:r>
        <w:rPr>
          <w:rFonts w:ascii="IRNazanin" w:hAnsi="IRNazanin" w:eastAsia="IRNazanin"/>
          <w:color w:val="111111"/>
          <w:sz w:val="28"/>
          <w:sz w:val="28"/>
          <w:szCs w:val="28"/>
          <w:rtl w:val="true"/>
          <w:lang w:bidi="fa-IR"/>
        </w:rPr>
        <w:t xml:space="preserve">إذا دارت رحى الحرب الزّبون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أناس عدا علّقت فيهم وليتنى</w:t>
      </w:r>
    </w:p>
    <w:p>
      <w:pPr>
        <w:pStyle w:val="BookText"/>
        <w:rPr/>
      </w:pPr>
      <w:r>
        <w:rPr>
          <w:rFonts w:ascii="IRNazanin" w:hAnsi="IRNazanin" w:eastAsia="IRNazanin"/>
          <w:color w:val="111111"/>
          <w:sz w:val="28"/>
          <w:sz w:val="28"/>
          <w:szCs w:val="28"/>
          <w:rtl w:val="true"/>
          <w:lang w:bidi="fa-IR"/>
        </w:rPr>
        <w:t xml:space="preserve">طلبت الهوى فى رأس ذى زلق أشم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وكما اشتقّوا دبيجا من الديباج ؛ كذلك اشتقّوا الوشاء من الوشى ؛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المال يشى الأرض ويحسّنها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لأنه من الغنيمة ؛ كما 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 لأنها فعل من الاختيال وكلّ ذلك مستحبّ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ترى إلى تتالى هذه المعانى وتلاحظها ، وتقابلها وتناظرها ؛ وهى التنوّق ، والجمال ، والأنس ، والديباج ، والوشى ، والغنيمة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 من بقرت بطنه أى شققته ؛ فهو إلى السعة والفسحة ، وضدّ الضيق والضّغطة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أشوه ، وامرأة شوهاء ؛ للقبيحين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ضدّ الأول ؛ ففيه جوابان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تكون الشاة جرت مجرى القلب لدفع العين عنها لحسها ؛ كما يقال فى استحسان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الله فى عينى بثينة بالقذى</w:t>
      </w:r>
    </w:p>
    <w:p>
      <w:pPr>
        <w:pStyle w:val="BookText"/>
        <w:rPr/>
      </w:pPr>
      <w:r>
        <w:rPr>
          <w:rFonts w:ascii="Amiri" w:hAnsi="Amiri" w:eastAsia="Amiri" w:cs="Amiri"/>
          <w:color w:val="111111"/>
          <w:sz w:val="28"/>
          <w:sz w:val="28"/>
          <w:szCs w:val="28"/>
          <w:rtl w:val="true"/>
          <w:lang w:bidi="ar-SA"/>
        </w:rPr>
        <w:t xml:space="preserve">وفى الشنب من أنيابها بالقوادح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 يكون من باب السلب ؛ كأنه سلب القبح منها ؛ كما قيل للحرم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ولخشبة الصرار تودية </w:t>
      </w:r>
      <w:r>
        <w:rPr>
          <w:rStyle w:val="FootnoteAnchor"/>
          <w:rtl w:val="true"/>
        </w:rPr>
        <w:footnoteReference w:id="935"/>
      </w:r>
      <w:r>
        <w:rPr>
          <w:rFonts w:ascii="Amiri" w:hAnsi="Amiri" w:eastAsia="Amiri" w:cs="Amiri"/>
          <w:color w:val="111111"/>
          <w:sz w:val="28"/>
          <w:sz w:val="28"/>
          <w:szCs w:val="28"/>
          <w:rtl w:val="true"/>
          <w:lang w:bidi="ar-SA"/>
        </w:rPr>
        <w:t>؛ ولجوّ السماء السّكاك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تحوّب وتأثّم ؛ أى ترك الحوب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باب واسع ؛ وقد كتبنا منه فى هذا الكتاب ما ستراه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اللغة يسمعون هذا فيرونه ساذجا غفلا ، ولا يحسنون لما نحن فيه من حديثه فرعا ولا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 سمّيت بذلك لانفضاض أجزائها ، وتفرّقها فى تراب معدنها ، كذا أصلها وإن كانت فيما بعد قد تصفّى وتهدّب وتسبك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لها فضّة ، كما قيل لها 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ما دامت فى تراب معدنها فهى ملتزقة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متلجّنة به ؛ 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قد وردت أميم طام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الطير كالورق اللجين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أى المتلزق المتلجّن ، وينبغى أن يكونوا إنما ألزموا هذا الاسم التحقير لاستصغار معناه ما دام فى تراب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عندك بهذا المعنى قولهم فى مراسله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ما دام كذلك غير مصفّى فهو كالذاهب ؛ لأن ما فيه من التراب كالمستهلك له ، أو لأنه لمّا قلّ فى الدنيا فلم يوجد إلا عزيزا صار كأنه مفقود ذاهب ؛ ألا ترى أن الشىء إذا قلّ قارب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يقول ذلك إلا زيد بالرفع ؛ لأنهم أجروه مجرى ما يقول ذاك أحد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نحو 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يقوم زيد ؛ فكفّوا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اقتضائها الفاعل ، وجاز عندهم إخلاء الفعل من الفاعل لما دخله من مشابهة حرف النفى ؛ كما بقّوا المبتدأ بلا خبر فى نحو هذا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امرأتين تقولان ذلك ، لمّا ضارع المبتدأ حرف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إلى أنسهم باستعمال القلّة مقارنة للانتفاء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لمّا قلّ هذا الجوهر فى الدنيا أخذوا له اسما من الذهاب الذى هو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أيضا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فى تراب معدنه ، أو مكسورا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قالوا للجام من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الشىء الغريب ؛ وذلك أنه ليس فى العادة والعرف استعمال الآنية من الفضّة ، فلمّا استعمل ذلك فى بعض الأحوال كان عزيزا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جذبته إلى ما كنّا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الجوهر غريب من بين الجواهر لنفاسته وشرفه ؛ ألا تراهم إذا أثنوا على إنسان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وحيد فى وقته ، وغريب فى زمانه ، ومنقطع النظير ، ونسيج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الطائىّ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غرّبته العلا على كثرة النا</w:t>
      </w:r>
    </w:p>
    <w:p>
      <w:pPr>
        <w:pStyle w:val="BookText"/>
        <w:rPr/>
      </w:pPr>
      <w:r>
        <w:rPr>
          <w:rFonts w:ascii="Amiri" w:hAnsi="Amiri" w:eastAsia="Amiri" w:cs="Amiri"/>
          <w:color w:val="111111"/>
          <w:sz w:val="28"/>
          <w:sz w:val="28"/>
          <w:szCs w:val="28"/>
          <w:rtl w:val="true"/>
          <w:lang w:bidi="ar-SA"/>
        </w:rPr>
        <w:t>س فأضحى فى الأقربين جنيبا</w:t>
      </w:r>
    </w:p>
    <w:p>
      <w:pPr>
        <w:pStyle w:val="BookText"/>
        <w:rPr/>
      </w:pPr>
      <w:r>
        <w:rPr>
          <w:rFonts w:ascii="Amiri" w:hAnsi="Amiri" w:eastAsia="Amiri" w:cs="Amiri"/>
          <w:color w:val="111111"/>
          <w:sz w:val="28"/>
          <w:sz w:val="28"/>
          <w:szCs w:val="28"/>
          <w:rtl w:val="true"/>
          <w:lang w:bidi="ar-SA"/>
        </w:rPr>
        <w:t>فليطل عمره فلو مات فى مر</w:t>
      </w:r>
    </w:p>
    <w:p>
      <w:pPr>
        <w:pStyle w:val="BookText"/>
        <w:rPr/>
      </w:pPr>
      <w:r>
        <w:rPr>
          <w:rFonts w:ascii="Amiri" w:hAnsi="Amiri" w:eastAsia="Amiri" w:cs="Amiri"/>
          <w:color w:val="111111"/>
          <w:sz w:val="28"/>
          <w:sz w:val="28"/>
          <w:szCs w:val="28"/>
          <w:rtl w:val="true"/>
          <w:lang w:bidi="ar-SA"/>
        </w:rPr>
        <w:t xml:space="preserve">ومقيما بها لمات غريبا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وقول شاعرنا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أبدو فيسجد من بالسوء يذكرنى</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أعاتبه صفحا وإهوانا </w:t>
      </w:r>
    </w:p>
    <w:p>
      <w:pPr>
        <w:pStyle w:val="BookText"/>
        <w:rPr/>
      </w:pPr>
      <w:r>
        <w:rPr>
          <w:rFonts w:ascii="Amiri" w:hAnsi="Amiri" w:eastAsia="Amiri" w:cs="Amiri"/>
          <w:color w:val="111111"/>
          <w:sz w:val="28"/>
          <w:sz w:val="28"/>
          <w:szCs w:val="28"/>
          <w:rtl w:val="true"/>
          <w:lang w:bidi="ar-SA"/>
        </w:rPr>
        <w:t>وهكذا كنت فى أهلى وفى وطنى</w:t>
      </w:r>
    </w:p>
    <w:p>
      <w:pPr>
        <w:pStyle w:val="BookText"/>
        <w:rPr/>
      </w:pPr>
      <w:r>
        <w:rPr>
          <w:rFonts w:ascii="Amiri" w:hAnsi="Amiri" w:eastAsia="Amiri" w:cs="Amiri"/>
          <w:color w:val="111111"/>
          <w:sz w:val="28"/>
          <w:sz w:val="28"/>
          <w:szCs w:val="28"/>
          <w:rtl w:val="true"/>
          <w:lang w:bidi="ar-SA"/>
        </w:rPr>
        <w:t>إن النفيس عزيز حيثما كانا</w:t>
      </w:r>
    </w:p>
    <w:p>
      <w:pPr>
        <w:pStyle w:val="BookText"/>
        <w:rPr/>
      </w:pPr>
      <w:r>
        <w:rPr>
          <w:rFonts w:ascii="Amiri" w:hAnsi="Amiri" w:eastAsia="Amiri" w:cs="Amiri"/>
          <w:color w:val="111111"/>
          <w:sz w:val="28"/>
          <w:sz w:val="28"/>
          <w:szCs w:val="28"/>
          <w:rtl w:val="true"/>
          <w:lang w:bidi="ar-SA"/>
        </w:rPr>
        <w:t xml:space="preserve">ويدلّك على أنهم قد تصوّروا هذا الموضع من امتزاجه بتراب معدنه أنهم إذا صفّوه وهذّبوه أخذوا له اسما من ذلك المعنى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 والإبريز ، والعقيان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فالخلاص فعال من تخلّص ، والإبريز إفعيل من برز يبرز ، والعقيان فعلان من عقى الصبىّ يعقى ، وهو أول ما ينجيه عند سقوطه من بطن أمّه قبل أن يأكل ، وهو العقى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ذلك لبروزه ؛ كما قيل له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فالتأتى والتلطّف فى جميع هذه الأشياء وضمّها ، وملاءمة ذات بينها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وسرّها ، وطلاوتها الرائقة وجوهرها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حفظها ساذجة ، وقمشها محطوبة هرجة </w:t>
      </w:r>
      <w:r>
        <w:rPr>
          <w:rStyle w:val="FootnoteAnchor"/>
          <w:rtl w:val="true"/>
        </w:rPr>
        <w:footnoteReference w:id="938"/>
      </w:r>
      <w:r>
        <w:rPr>
          <w:rFonts w:ascii="IRNazanin" w:hAnsi="IRNazanin" w:eastAsia="IRNazanin"/>
          <w:color w:val="111111"/>
          <w:sz w:val="28"/>
          <w:sz w:val="28"/>
          <w:szCs w:val="28"/>
          <w:rtl w:val="true"/>
          <w:lang w:bidi="fa-IR"/>
        </w:rPr>
        <w:t>فنعوذ بالله منه ، ونرغب بما آتاناه سبحانه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علىّ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حبىّ كما قيل له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أن حبيّا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حبا يحبو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السحاب لثقله يحبو حبوا ؛ كما قيل له سحاب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سحب ؛ لأنه يسحب أهدابه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بكليهما شعر العرب ؛ قالت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يزحف زحف الكسير</w:t>
      </w:r>
    </w:p>
    <w:p>
      <w:pPr>
        <w:pStyle w:val="BookText"/>
        <w:rPr/>
      </w:pPr>
      <w:r>
        <w:rPr>
          <w:rFonts w:ascii="Amiri" w:hAnsi="Amiri" w:eastAsia="Amiri" w:cs="Amiri"/>
          <w:color w:val="111111"/>
          <w:sz w:val="28"/>
          <w:sz w:val="28"/>
          <w:szCs w:val="28"/>
          <w:rtl w:val="true"/>
          <w:lang w:bidi="ar-SA"/>
        </w:rPr>
        <w:t xml:space="preserve">سياق الرعاء البطاء العشارا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وقال أوس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 مسفّ فويق الأرض هيدبه</w:t>
      </w:r>
    </w:p>
    <w:p>
      <w:pPr>
        <w:pStyle w:val="BookText"/>
        <w:rPr/>
      </w:pPr>
      <w:r>
        <w:rPr>
          <w:rFonts w:ascii="Amiri" w:hAnsi="Amiri" w:eastAsia="Amiri" w:cs="Amiri"/>
          <w:color w:val="111111"/>
          <w:sz w:val="28"/>
          <w:sz w:val="28"/>
          <w:szCs w:val="28"/>
          <w:rtl w:val="true"/>
          <w:lang w:bidi="ar-SA"/>
        </w:rPr>
        <w:t xml:space="preserve">يكاد يدفعه من قام بالراح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وقالت صبية منهم لأبيها فتجاوزت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أناخ بذى نفر بركة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على عضديه كتافا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وألقى بصحراء الغبيط بعاعه</w:t>
      </w:r>
    </w:p>
    <w:p>
      <w:pPr>
        <w:pStyle w:val="BookText"/>
        <w:rPr/>
      </w:pPr>
      <w:r>
        <w:rPr>
          <w:rFonts w:ascii="Amiri" w:hAnsi="Amiri" w:eastAsia="Amiri" w:cs="Amiri"/>
          <w:color w:val="111111"/>
          <w:sz w:val="28"/>
          <w:sz w:val="28"/>
          <w:szCs w:val="28"/>
          <w:rtl w:val="true"/>
          <w:lang w:bidi="ar-SA"/>
        </w:rPr>
        <w:t xml:space="preserve">نزول اليمانى ذى العياب المحمّل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فى أسماء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 والحوجاء ، واللوجاء والإرب ، والإربة ، والمأربة ، واللّبانة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والتّلاوة بقيّة الحاجة ، والتليّة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والأشكلة ؛ والشهلاء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أقض حين ارتحلوا شهلائى</w:t>
      </w:r>
    </w:p>
    <w:p>
      <w:pPr>
        <w:pStyle w:val="BookText"/>
        <w:rPr/>
      </w:pPr>
      <w:r>
        <w:rPr>
          <w:rFonts w:ascii="Amiri" w:hAnsi="Amiri" w:eastAsia="Amiri" w:cs="Amiri"/>
          <w:color w:val="111111"/>
          <w:sz w:val="28"/>
          <w:sz w:val="28"/>
          <w:szCs w:val="28"/>
          <w:rtl w:val="true"/>
          <w:lang w:bidi="ar-SA"/>
        </w:rPr>
        <w:t xml:space="preserve">من الكعاب الطفلة الغيداء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وأنت تجد مع ذلك من اختلاف أصولها ومبانيها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واحد ، ومخطوما بمعنى لا يختلف ، وهو الإقامة على الشىء والتشبّث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صاحب الحاجة كلف بها ، ملازم للفكر فيها ، مقيم على تنجّزها واستحثاثها ؛ قال رسول الله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الشىء يعمى ويصمّ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المولّد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الحاجة أعمى</w:t>
      </w:r>
    </w:p>
    <w:p>
      <w:pPr>
        <w:pStyle w:val="BookText"/>
        <w:rPr/>
      </w:pPr>
      <w:r>
        <w:rPr>
          <w:rFonts w:ascii="Amiri" w:hAnsi="Amiri" w:eastAsia="Amiri" w:cs="Amiri"/>
          <w:color w:val="111111"/>
          <w:sz w:val="28"/>
          <w:sz w:val="28"/>
          <w:szCs w:val="28"/>
          <w:rtl w:val="true"/>
          <w:lang w:bidi="ar-SA"/>
        </w:rPr>
        <w:t>لا يرى إلا قضاها</w:t>
      </w:r>
    </w:p>
    <w:p>
      <w:pPr>
        <w:pStyle w:val="BookText"/>
        <w:rPr/>
      </w:pPr>
      <w:r>
        <w:rPr>
          <w:rFonts w:ascii="Amiri" w:hAnsi="Amiri" w:eastAsia="Amiri" w:cs="Amiri"/>
          <w:color w:val="111111"/>
          <w:sz w:val="28"/>
          <w:sz w:val="28"/>
          <w:szCs w:val="28"/>
          <w:rtl w:val="true"/>
          <w:lang w:bidi="ar-SA"/>
        </w:rPr>
        <w:t>وتفسير ذلك أن الحاج شجر له شوك ، وما كانت هذه سبيله فهو متشبّث بالأشياء ، فأىّ شيء مرّ عليه اعتاقه وتشبّث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الحاجة تشبيها بالشجرة ذات 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أنا مقيم عليها ، متمسّك بقضائها ، كهذه الشجرة فى اجتذابها ما مرّ بها ، وقرب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والحوجاء منها ، وعنها تصرّف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يحتاج احتياجا ، وأحوج يحوج ؛ وحاج يحوج ، فهو حائج</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واللوجاء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لجت الشىء ألوجه لوجا ، إذا أدرته فى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والتقاؤهما أن الحاجة متردّدة على الفكر ، ذاهبة جائية إلى أن تقضى ؛ كما أن الشىء إذا تردّد </w:t>
      </w:r>
    </w:p>
    <w:p>
      <w:pPr>
        <w:pStyle w:val="BookText"/>
        <w:rPr/>
      </w:pPr>
      <w:r>
        <w:rPr>
          <w:rFonts w:ascii="Amiri" w:hAnsi="Amiri" w:eastAsia="Amiri" w:cs="Amiri"/>
          <w:color w:val="111111"/>
          <w:sz w:val="28"/>
          <w:sz w:val="28"/>
          <w:szCs w:val="28"/>
          <w:rtl w:val="true"/>
          <w:lang w:bidi="ar-SA"/>
        </w:rPr>
        <w:t>فى الفم فإنه لا يزال كذلك إلى أن يسيغه الإنسان أو يلفظه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والإرب ، والإربة ، والمأربة كله من الأربة وهى العقدة ، وعقد مؤرّب ، إذا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العباس لكناز بن نفيع يقوله لجرير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علينا أن علاك ابن غالب</w:t>
      </w:r>
    </w:p>
    <w:p>
      <w:pPr>
        <w:pStyle w:val="BookText"/>
        <w:rPr/>
      </w:pPr>
      <w:r>
        <w:rPr>
          <w:rFonts w:ascii="Amiri" w:hAnsi="Amiri" w:eastAsia="Amiri" w:cs="Amiri"/>
          <w:color w:val="111111"/>
          <w:sz w:val="28"/>
          <w:sz w:val="28"/>
          <w:szCs w:val="28"/>
          <w:rtl w:val="true"/>
          <w:lang w:bidi="ar-SA"/>
        </w:rPr>
        <w:t>فهلّا على جدّيك إذ ذاك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حين يسعى المرء مسعاة جدّه</w:t>
      </w:r>
    </w:p>
    <w:p>
      <w:pPr>
        <w:pStyle w:val="BookText"/>
        <w:rPr/>
      </w:pPr>
      <w:r>
        <w:rPr>
          <w:rFonts w:ascii="Amiri" w:hAnsi="Amiri" w:eastAsia="Amiri" w:cs="Amiri"/>
          <w:color w:val="111111"/>
          <w:sz w:val="28"/>
          <w:sz w:val="28"/>
          <w:szCs w:val="28"/>
          <w:rtl w:val="true"/>
          <w:lang w:bidi="ar-SA"/>
        </w:rPr>
        <w:t>أناخا فشدّاك ؛ العقال المؤرّب</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والحاجة معقودة بنفس الإنسان ، متردّدة على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واللّبانة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تلبن بالمكان إذا أقام به ولزمه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والتّلاوة والتليّة من تلوت الشىء إذا قفوته واتّبعته لتدركه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بينى وبين قيّمها</w:t>
      </w:r>
    </w:p>
    <w:p>
      <w:pPr>
        <w:pStyle w:val="BookText"/>
        <w:rPr/>
      </w:pPr>
      <w:r>
        <w:rPr>
          <w:rFonts w:ascii="Amiri" w:hAnsi="Amiri" w:eastAsia="Amiri" w:cs="Amiri"/>
          <w:color w:val="111111"/>
          <w:sz w:val="28"/>
          <w:sz w:val="28"/>
          <w:szCs w:val="28"/>
          <w:rtl w:val="true"/>
          <w:lang w:bidi="ar-SA"/>
        </w:rPr>
        <w:t xml:space="preserve">يفرّ منّى بها وأتّبع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كأن لبنى صبير غادية</w:t>
      </w:r>
    </w:p>
    <w:p>
      <w:pPr>
        <w:pStyle w:val="BookText"/>
        <w:rPr/>
      </w:pPr>
      <w:r>
        <w:rPr>
          <w:rFonts w:ascii="Amiri" w:hAnsi="Amiri" w:eastAsia="Amiri" w:cs="Amiri"/>
          <w:color w:val="111111"/>
          <w:sz w:val="28"/>
          <w:sz w:val="28"/>
          <w:szCs w:val="28"/>
          <w:rtl w:val="true"/>
          <w:lang w:bidi="ar-SA"/>
        </w:rPr>
        <w:t>أو دمية زينت بها البيع</w:t>
      </w:r>
    </w:p>
    <w:p>
      <w:pPr>
        <w:pStyle w:val="BookText"/>
        <w:rPr/>
      </w:pPr>
      <w:r>
        <w:rPr>
          <w:rFonts w:ascii="Amiri" w:hAnsi="Amiri" w:eastAsia="Amiri" w:cs="Amiri"/>
          <w:color w:val="111111"/>
          <w:sz w:val="28"/>
          <w:sz w:val="28"/>
          <w:szCs w:val="28"/>
          <w:rtl w:val="true"/>
          <w:lang w:bidi="ar-SA"/>
        </w:rPr>
        <w:t xml:space="preserve">والصبير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تجيء وقت 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والأشكلة كذلك ؛ كأنها من الشكال </w:t>
      </w:r>
      <w:r>
        <w:rPr>
          <w:rStyle w:val="FootnoteAnchor"/>
          <w:rtl w:val="true"/>
        </w:rPr>
        <w:footnoteReference w:id="947"/>
      </w:r>
      <w:r>
        <w:rPr>
          <w:rFonts w:ascii="Amiri" w:hAnsi="Amiri" w:eastAsia="Amiri" w:cs="Amiri"/>
          <w:color w:val="111111"/>
          <w:sz w:val="28"/>
          <w:sz w:val="28"/>
          <w:szCs w:val="28"/>
          <w:rtl w:val="true"/>
          <w:lang w:bidi="ar-SA"/>
        </w:rPr>
        <w:t>، أى طالب الحاجة مقيم عليها ، كأنها شكال له ، ومانعة من تصرّفه وانصرافه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الأشكل من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خالطت حمرته بياضه ، فكأن كل واحد من اللونين اعتاق صاحبه أن يصحّ ويصفو لونه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والشهلاء كذلك ؛ لأنها من المشاهلة وهى مراجعة القول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كان فيما بيننا مشاهله</w:t>
      </w:r>
    </w:p>
    <w:p>
      <w:pPr>
        <w:pStyle w:val="BookText"/>
        <w:rPr/>
      </w:pPr>
      <w:r>
        <w:rPr>
          <w:rFonts w:ascii="Amiri" w:hAnsi="Amiri" w:eastAsia="Amiri" w:cs="Amiri"/>
          <w:color w:val="111111"/>
          <w:sz w:val="28"/>
          <w:sz w:val="28"/>
          <w:szCs w:val="28"/>
          <w:rtl w:val="true"/>
          <w:lang w:bidi="ar-SA"/>
        </w:rPr>
        <w:t>ثم تولّت وهى تمشى البأدلة</w:t>
      </w:r>
    </w:p>
    <w:p>
      <w:pPr>
        <w:pStyle w:val="BookText"/>
        <w:rPr/>
      </w:pPr>
      <w:r>
        <w:rPr>
          <w:rFonts w:ascii="Amiri" w:hAnsi="Amiri" w:eastAsia="Amiri" w:cs="Amiri"/>
          <w:color w:val="111111"/>
          <w:sz w:val="28"/>
          <w:sz w:val="28"/>
          <w:szCs w:val="28"/>
          <w:rtl w:val="true"/>
          <w:lang w:bidi="ar-SA"/>
        </w:rPr>
        <w:t xml:space="preserve">البأدلة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تحرّك فى مشيها بآدلها ، وهى لحم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مشية القصار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ترى إلى ترامى هذه الأصول والميل بمعانيها إلى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جاء عنهم فى الرجل الحافظ للمال ، الحسن الرعية له والقيام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مال ، وخائل مال ، وصدى مال ، وسرسور مال ، وسؤبان مال ، ومحجن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وإزاء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وبلو مال ، وحبل 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ذلك راجع إلى الحفظ لها ، والمعرفة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فخال مال 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صفة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كبطل وحسن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ككبش صاف ورجل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محذوفا من فاعل ؛ كقوله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لاث به الأشاء والعبرىّ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خائل مال ففاعل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صلى‌الله‌عليه‌وسلم يتخوّلنا بالموعظة ، أى يتعهّدنا بها شيئا فشيئا ويراعينا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تساقطوا أخول أخول أى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يساقط عنه روقه ضارياتها</w:t>
      </w:r>
    </w:p>
    <w:p>
      <w:pPr>
        <w:pStyle w:val="BookText"/>
        <w:rPr/>
      </w:pPr>
      <w:r>
        <w:rPr>
          <w:rFonts w:ascii="Amiri" w:hAnsi="Amiri" w:eastAsia="Amiri" w:cs="Amiri"/>
          <w:color w:val="111111"/>
          <w:sz w:val="28"/>
          <w:sz w:val="28"/>
          <w:szCs w:val="28"/>
          <w:rtl w:val="true"/>
          <w:lang w:bidi="ar-SA"/>
        </w:rPr>
        <w:t xml:space="preserve">سقاط حديد القين أخول أخولا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فكأنّ هذا الرجل يرعى ماله ، ويتعهّده ، حفظا له وشحّا عليه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صدى مال ، فإنه يعارضها من هاهنا وهاهنا ، ولا يهملها ولا يضيع أمرها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الصدى لما يعارض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قراءة الحسن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القرآن بعملك ، أى قابل كلّ واحد منهما بصاحبه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العجلىّ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يأتى لها من أيمن وأشمل </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الوهوب المجزل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سرسور مال ، أى عارف بأسرار المال ، فلا يخفى عنه شيء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أقول كما يقول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سرسورا من لفظ السرّ ، لكنه قريب من لفظه ومعناه ، بمنزلة عين ثرّة وثرثارة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سوبان مال ؛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السّأب ، وهو الزقّ للشراب ؛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ذقت فاها قلت علق مدمّس</w:t>
      </w:r>
    </w:p>
    <w:p>
      <w:pPr>
        <w:pStyle w:val="BookText"/>
        <w:rPr/>
      </w:pPr>
      <w:r>
        <w:rPr>
          <w:rFonts w:ascii="Amiri" w:hAnsi="Amiri" w:eastAsia="Amiri" w:cs="Amiri"/>
          <w:color w:val="111111"/>
          <w:sz w:val="28"/>
          <w:sz w:val="28"/>
          <w:szCs w:val="28"/>
          <w:rtl w:val="true"/>
          <w:lang w:bidi="ar-SA"/>
        </w:rPr>
        <w:t xml:space="preserve">أريد به قيل فغودر فى ساب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والتقاؤهما أن الزقّ إنما وضع لحفظ ما فيه ، فكذلك هذا الراعى يحفظ المال ويحتاط عليه احتياط الزقّ 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محجن مال ،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احتجنت الشىء إذا حفظته وادّخرته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إزاء مال ،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أزى الشىء يأزى إذا تقبّض واجتمع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 لها يوم من الشّعرى أزى </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نعوذ منه بزرانيق الركى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وزرانيق الركى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تبنى على جوانب الآبار ، وعلى البئر زرنوقان يعلق عليهما البكرة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ومجالس ثعلب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يغمّ الأنفاس ويضيّقها لشدة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هذا الراعى يشحّ عليها ويمنع </w:t>
      </w:r>
    </w:p>
    <w:p>
      <w:pPr>
        <w:pStyle w:val="BookText"/>
        <w:rPr/>
      </w:pPr>
      <w:r>
        <w:rPr>
          <w:rFonts w:ascii="Amiri" w:hAnsi="Amiri" w:eastAsia="Amiri" w:cs="Amiri"/>
          <w:color w:val="111111"/>
          <w:sz w:val="28"/>
          <w:sz w:val="28"/>
          <w:szCs w:val="28"/>
          <w:rtl w:val="true"/>
          <w:lang w:bidi="ar-SA"/>
        </w:rPr>
        <w:t>من تسرّبها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علىّ عن أبى بكر لعمارة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الزمان مولّ خيره آزى</w:t>
      </w:r>
    </w:p>
    <w:p>
      <w:pPr>
        <w:pStyle w:val="BookText"/>
        <w:rPr/>
      </w:pPr>
      <w:r>
        <w:rPr>
          <w:rFonts w:ascii="IRNazanin" w:hAnsi="IRNazanin" w:eastAsia="IRNazanin"/>
          <w:color w:val="111111"/>
          <w:sz w:val="28"/>
          <w:sz w:val="28"/>
          <w:szCs w:val="28"/>
          <w:rtl w:val="true"/>
          <w:lang w:bidi="fa-IR"/>
        </w:rPr>
        <w:t>صارت رءوس به أذناب أعجاز</w:t>
      </w:r>
    </w:p>
    <w:p>
      <w:pPr>
        <w:pStyle w:val="BookText"/>
        <w:rPr/>
      </w:pPr>
      <w:r>
        <w:rPr>
          <w:rFonts w:ascii="Amiri" w:hAnsi="Amiri" w:eastAsia="Amiri" w:cs="Amiri"/>
          <w:color w:val="111111"/>
          <w:sz w:val="28"/>
          <w:sz w:val="28"/>
          <w:szCs w:val="28"/>
          <w:rtl w:val="true"/>
          <w:lang w:bidi="ar-SA"/>
        </w:rPr>
        <w:t xml:space="preserve">وكذلك بلو مال ، أى هو بمعرفته به قد بلاه واختبره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وَنَبْلُوَا أَخْبارَكُمْ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لحأ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فصادفت أعصل من أبلائها</w:t>
      </w:r>
    </w:p>
    <w:p>
      <w:pPr>
        <w:pStyle w:val="BookText"/>
        <w:rPr/>
      </w:pPr>
      <w:r>
        <w:rPr>
          <w:rFonts w:ascii="Amiri" w:hAnsi="Amiri" w:eastAsia="Amiri" w:cs="Amiri"/>
          <w:color w:val="111111"/>
          <w:sz w:val="28"/>
          <w:sz w:val="28"/>
          <w:szCs w:val="28"/>
          <w:rtl w:val="true"/>
          <w:lang w:bidi="ar-SA"/>
        </w:rPr>
        <w:t xml:space="preserve">يعجبه النزع على ظمائها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وكذلك حبل مال ، كأنه يضبطها ؛ كما يضبطها الحبل يشدّ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من الرجال ؛ لأنه يضبط الأمور ويحيط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عسل مال ؛ لأنه يأتيها ويعسل إليها من كلّ مكان ، ومنه الذئب العسول ؛ ألا ترى أنه إنما سمى ذئبا لتذاؤبه وخبثه ، ومجيئه تارة من هنا ، ومرة 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زرّ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يجمعه ويضبطه ؛ كما يضبط الزرّ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الأصول وهذه الصّيغ على اختلاف الجميع مرتمية إلى موضع واحد على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الجديّة ،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 من الدمية لفظا ومعنى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الدمية إنما هى للعين والبصر ، وإذا شوهدت فكأن ما هى صورته مشاهد بها ، وغير غائب مع حضورها ، فهى تصف حال ما بعد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الغرض فى هذه الصّور المرسومة للمشاهدة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عندهم حال الدم ؛ ألا ترى أن الرميّة إذا غابت عن الرامى استدلّ عليها بدمها فاتبعه حتى يؤدّيه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لك قولهم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أدّت إلى المرمىّ 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أيضا 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يجدى على الطالب للرميّة ما يبغيه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 </w:t>
      </w:r>
    </w:p>
    <w:p>
      <w:pPr>
        <w:pStyle w:val="BookText"/>
        <w:rPr/>
      </w:pPr>
      <w:r>
        <w:rPr>
          <w:rFonts w:ascii="Amiri" w:hAnsi="Amiri" w:eastAsia="Amiri" w:cs="Amiri"/>
          <w:color w:val="111111"/>
          <w:sz w:val="28"/>
          <w:sz w:val="28"/>
          <w:szCs w:val="28"/>
          <w:rtl w:val="true"/>
          <w:lang w:bidi="ar-SA"/>
        </w:rPr>
        <w:t xml:space="preserve">الدم لم يستدل عليها ، ولا عرف موضعها ؛ قال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أصميت ودع ما أنميت</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مذهب فى هذه اللغة طريف ، غريب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فقهها ، وجامع معانيها ، وضامّ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هممت غير دفعة أن أنشئ فى ذلك كتابا أتقصّى فيه أكثرها ، والوقت يضيق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لو خرج لما أقنعه ألف ورقة إلا على اختصار وإيماء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على رحمه‌الله يستحسن هذا الموضع جدّا ، وينبّه عليه ، ويسرّ بما يحضره خاطره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إنما يجمع بين بعضه وبعض من طريق المعانى مجرّدة من الألفاظ ، وليس كالاشتقاق الذى هو من لفظ واحد ، فكأن بعضه منبهة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يعتنق فيه الفكر المعانى غير منبهتة عليها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أشرف الصنعتين ، وأعلى المأخذين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له ، وتأنّ لجمعه ؛ فإنه يؤنقك ويفئ عليك ، ويبسط ما تجعّد من خاطرك ، ويريك من حكم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 ما تقف تحته ، وتسلّم لعظم الصنعة فيه ، وما أودعته أحضانه ونواحيه</w:t>
      </w:r>
      <w:r>
        <w:rPr>
          <w:rFonts w:eastAsia="Amiri" w:cs="Amiri" w:ascii="Amiri" w:hAnsi="Amiri"/>
          <w:color w:val="111111"/>
          <w:sz w:val="28"/>
          <w:szCs w:val="28"/>
          <w:rtl w:val="true"/>
          <w:lang w:bidi="ar-SA"/>
        </w:rPr>
        <w:t>.</w:t>
      </w:r>
      <w:bookmarkStart w:id="281" w:name="pg14385_150735"/>
    </w:p>
    <w:p>
      <w:pPr>
        <w:pStyle w:val="Heading2"/>
        <w:numPr>
          <w:ilvl w:val="1"/>
          <w:numId w:val="1"/>
        </w:numPr>
        <w:rPr/>
      </w:pPr>
      <w:bookmarkStart w:id="282" w:name="__RefHeading___Toc7760656_3381743652"/>
      <w:bookmarkStart w:id="283" w:name="_Toc96"/>
      <w:bookmarkEnd w:id="281"/>
      <w:bookmarkEnd w:id="282"/>
      <w:r>
        <w:rPr>
          <w:rtl w:val="true"/>
        </w:rPr>
        <w:t>باب فى الاشتقاق الأكبر</w:t>
      </w:r>
      <w:bookmarkEnd w:id="283"/>
    </w:p>
    <w:p>
      <w:pPr>
        <w:pStyle w:val="BookText"/>
        <w:rPr/>
      </w:pPr>
      <w:r>
        <w:rPr>
          <w:rFonts w:ascii="Amiri" w:hAnsi="Amiri" w:eastAsia="Amiri" w:cs="Amiri"/>
          <w:color w:val="111111"/>
          <w:sz w:val="28"/>
          <w:sz w:val="28"/>
          <w:szCs w:val="28"/>
          <w:rtl w:val="true"/>
          <w:lang w:bidi="ar-SA"/>
        </w:rPr>
        <w:t xml:space="preserve">هذا موضع لم يسمّه أحد من أصحابنا ؛ غير أن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يستعين به ، ويخلد إليه ، مع إعواز الاشتقاق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هذا لم يسمّه ، وإنما كان يعتاده عند الضرورة ، ويستروح إليه ، ويتعلّل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التلقيب لنا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وستراه فتعلم أنه لقب مستحسن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الاشتقاق عندى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فالصغير ما فى أيدى الناس وكتبهم ؛ كأن تأخذ أصلا من الأصول فتتقرّأه فتجمع بين معانيه ، وإن اختلفت صيغه ومبانيه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تأخذ منه معنى السلامة فى تصرّفه ؛ نحو سلم ويسلم ، وسالم ، وسلمان ، وسلمى والسلامة ، والسليم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اللديغ ؛ أطلق عليه تفاؤلا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بقيّة الباب إذا تأوّلته ، وبقيّة الأصول غيره ؛ كتركيب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ل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ب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فى أيدى الناس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الاشتقاق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فيه بما أغنى عن إعادته ؛ لأن أبا بكر لم يأل فيه نصحا ، وإحكاما ، وصنعة وتأنيسا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الاشتقاق الأكبر فهو أن تأخذ أصلا من الأصول الثلاثية ، فتعقد عليه وعلى تقاليبه الستة معنى واحدا ، تجتمع التراكيب الستة وما يتصرف من كل واحد منها عليه ، وإن تباعد 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بلطف الصنعة والتأويل إليه ؛ كما يفعل الاشتقاقيون ذلك فى التركيب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كنا قدّمنا ذكر طرف من هذا الضرب من الاشتقاق فى أوّل هذا الكتاب عند ذكرنا أصل الكلام والقول وما يجيء من تقليب تراكيبهما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 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ك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ل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ق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أعوص مذهبا ، وأحزن مضطربا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أنا عقدنا تقاليب الكلام الستة على القوّة والشدّة ، وتقاليب القول الستّة على الإسراع والخفّة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ذلك فى صدر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بقى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نحضر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يتّصل به أحرفا ، تؤنّس بالأوّل ، وتشجّع منه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تقليب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جبرت العظم ، والفقير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قوّيتهما وشددت منهما ، والجبر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لقوّته وتقويته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جرّسته الأمور ونجّذته ، فقويت منّته ، واشتدّت شكيمته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الجراب لأنه يحفظ ما فيه ، وإذا حفظ الشىء وروعى اشتدّ وقوى ، وإذا أغفل وأهمل تساقط ورذى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الأبجر والبجرة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القوىّ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علىّ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عجرى وبجرى ،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همومى وأحزانى ، وطريقه أن العجرة كلّ عقدة فى الجسد ؛ فإذا كانت فى البطن والسرّة فهى البجرة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أنّ السرّة غلظت ونتأت فاشتدّ مسّها وأمرها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عجرى وبجرى ، أى ما أبدى وأخفى من أحوالى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البرج لقوته فى نفسه وقوة 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وكذلك البرج لنقاء بياض العين وصفاء سوادها ، هو قوّة أمرها ، وأنه ليس بلون مستضعف ، ومنها رجّبت الرجل إذا عظّمته وقوّيت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رجب لتعظيمهم إيّاه عن القتال فيه ، وإذا كرمت النخلة على أهلها فمالت دعموها بالرجبة ، وهى شيء تسند إليه لتقوى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فصوص الأصابع ، وهى مقوّية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الرباجىّ وهو الرجل يفخر بأكثر من فعله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وتلقاه رباجيّا فخورا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تأويله أنه يعظّم نفسه ، ويقوّى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تراكيب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 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ذلك إلى القوّة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شدّة القلب واجتماعه ؛ ألا ترى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والمنى لا تنفع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أغدون يوما وأمرى مجمع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أى قوىّ مجتمع ،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لشدّتها ، واجتماع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الجرب ، وذلك لأنه يجمع الجلد ويقحله ،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للحمل ؛ وذلك لاجتماعه وشدّته ، ومنه استوسق الأمر أى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وَما وَسَقَ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جمع ،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استحثاث وجمع للمسوق بعضه إلى بعض ؛ وعليه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مستوسقات لو يجدن سائقا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مجتمعات لو يجدن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شدّ شيء من شعب هذه الأصول عن عقده ظاهرا ردّ بالتأويل إليه ، وعطف بالملاطفة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 هذا قد يعرض فى الأصل الواحد حتى يحتاج فيه إلى ما قلناه ، كان فيما انتشرت أصوله بالتقديم والتأخير أولى باحتماله ، وأجدر بالتأوّل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 ل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س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ل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م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س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الجامع لها المشتمل عليها الإصحاب والملاينة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ليس عليه من الوبر والزئبر ما على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 إذا مرّت عليه للّمس لم يستوقفها عنه جدّة المنسج ، ولا خشنة الملمس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 كأنه شيء قد أخلق وضعف عن قوّة المضطرب ، وجمّة المرتكض ؛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حوضا كأنّ ماءه إذا عسل</w:t>
      </w:r>
    </w:p>
    <w:p>
      <w:pPr>
        <w:pStyle w:val="BookText"/>
        <w:rPr/>
      </w:pPr>
      <w:r>
        <w:rPr>
          <w:rFonts w:ascii="Amiri" w:hAnsi="Amiri" w:eastAsia="Amiri" w:cs="Amiri"/>
          <w:color w:val="111111"/>
          <w:sz w:val="28"/>
          <w:sz w:val="28"/>
          <w:szCs w:val="28"/>
          <w:rtl w:val="true"/>
          <w:lang w:bidi="ar-SA"/>
        </w:rPr>
        <w:t xml:space="preserve">من آخر الليل رويزيّ سمل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ورّاد أسمال المياه السدم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أخريات الغبش المغمّ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ومنها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السليم ليس فيه عيب تقف النفس عليه ولا يعترض عليها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 والمسيل كلّه واحد ، وذلك أن الماء لا يجرى إلا فى مذهب له وإمام منقاد به ، ولو صادف حاجزا لاعتاقه فلم يجد متسرّبا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الأملس والملساء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لا اعتراض على الناظر فيه والمتصفّح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إن عارض اليد شيء حائل بينها وبين الملموس لم يصحّ هناك لمس ؛ فإنما هو إهواء باليد نحوه ، ووصول منها إليه لا حاجز ولا مانع ، ولا بدّ مع اللمس من إمرار اليد وتحريكها على الملموس ، ولو كان هناك حائل لاستوقفت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الملامسة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جامعتم ، وذلك أنه لا بدّ هناك من حركات واعتمال ،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س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نسمت الريح إذا مرّت مرّا سهلا ضعيفا ، والنون أخت اللام ، وسترى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بنا أيضا ألسمت الرجل حجّته إذا لقّنته وألزمته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تلسمنّ أبا عمران حجّته</w:t>
      </w:r>
    </w:p>
    <w:p>
      <w:pPr>
        <w:pStyle w:val="BookText"/>
        <w:rPr/>
      </w:pPr>
      <w:r>
        <w:rPr>
          <w:rFonts w:ascii="Amiri" w:hAnsi="Amiri" w:eastAsia="Amiri" w:cs="Amiri"/>
          <w:color w:val="111111"/>
          <w:sz w:val="28"/>
          <w:sz w:val="28"/>
          <w:szCs w:val="28"/>
          <w:rtl w:val="true"/>
          <w:lang w:bidi="ar-SA"/>
        </w:rPr>
        <w:t xml:space="preserve">ولا تكونن له عونا على عمرا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فهذا من ذلك ، أى سهلتها وأوضحتها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أنا لا ندعى أن هذا مستمرّ فى جميع اللغة ، كما لا ندعى للاشتقاق الأصغر أنه فى جميع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القسمة سدس هذا أو خمسة متعذّرا صعبا كان تطبيق هذا وإحاطته أصعب مذهبا وأعزّ ملتمسا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صحّ من هذا النحو وهذه الصنعة المادّة الواحدة تتقلّب على ضروب التقلب كان غريبا 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وهو يكاد يساوق الاشتقاق الأصغر ، ويجاريه إلى المدى الأبعد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رسمت لك منه رسما فاحتذه ، وتقيّله تحظ به ، وتكثر إعظام هذه اللغة الكريمة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وتسترفده فى بعض الحاجة إليه ، فيعينك ويأخذ بيديك ؛ ألا ترى أن أبا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يقوّى كون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أفعولة</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يثفه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الواو لا محالة كيعده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فيرجّح بذلك الواو على الياء التى ساوقتها فى يثفوه ويثفيه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تراه كيف استعان على لام ثفا بفاء وثف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لأنها مادّة واحدة شكّلت على صور مختلفة ، فكأنها لفظة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مرة للمتنبئ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تستعمل فى شعرك ذا ، وتا ، وذى كثيرا ، ففكّر شيئا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لم يعمل كلّه فى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لكن المادّة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والشىء يذكر لنظيره ؛ فإن المعانى وإن اختلفت معنيّاتها ، آوية إلى مضجع غير مقضّ ، وآخذ بعضها برقاب بعض</w:t>
      </w:r>
      <w:r>
        <w:rPr>
          <w:rFonts w:eastAsia="Amiri" w:cs="Amiri" w:ascii="Amiri" w:hAnsi="Amiri"/>
          <w:color w:val="111111"/>
          <w:sz w:val="28"/>
          <w:szCs w:val="28"/>
          <w:rtl w:val="true"/>
          <w:lang w:bidi="ar-SA"/>
        </w:rPr>
        <w:t>.</w:t>
      </w:r>
      <w:bookmarkStart w:id="284" w:name="pg14385_150740"/>
    </w:p>
    <w:p>
      <w:pPr>
        <w:pStyle w:val="Heading2"/>
        <w:numPr>
          <w:ilvl w:val="1"/>
          <w:numId w:val="1"/>
        </w:numPr>
        <w:rPr/>
      </w:pPr>
      <w:bookmarkStart w:id="285" w:name="__RefHeading___Toc7760658_3381743652"/>
      <w:bookmarkStart w:id="286" w:name="_Toc97"/>
      <w:bookmarkEnd w:id="284"/>
      <w:bookmarkEnd w:id="285"/>
      <w:r>
        <w:rPr>
          <w:rtl w:val="true"/>
        </w:rPr>
        <w:t>باب فى الادغام الأصغر</w:t>
      </w:r>
      <w:bookmarkEnd w:id="286"/>
    </w:p>
    <w:p>
      <w:pPr>
        <w:pStyle w:val="BookText"/>
        <w:rPr/>
      </w:pPr>
      <w:r>
        <w:rPr>
          <w:rFonts w:ascii="Amiri" w:hAnsi="Amiri" w:eastAsia="Amiri" w:cs="Amiri"/>
          <w:color w:val="111111"/>
          <w:sz w:val="28"/>
          <w:sz w:val="28"/>
          <w:szCs w:val="28"/>
          <w:rtl w:val="true"/>
          <w:lang w:bidi="ar-SA"/>
        </w:rPr>
        <w:t>قد ثبت أن الادغام المألوف المعتاد إنما هو تقريب صوت من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الكلام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يلتقى المثلان على الأحكام التى يكون عنها الادغام ، فيدغم الأول فى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 الحرفين فى ذلك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ومتحرك ؛ فالمدغم الساكن الأصل كطاء قطّع ، وكاف سكّر الأوليين ؛ والمتحرك نحو دال شدّ ، ولام 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أن يلتقى المتقاربان على الأحكام التى يسوغ معها الادغام ، فتقلب أحدهما إلى لفظ صاحبه فتدغمه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اللغة التميمية ، وامّحى ، وامّاز ، واصّبر ، واثّاقل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الجامع لهذا كله تقريب الصوت من الصوت ؛ ألا ترى أنك فى قطّع ونحوه قد أخفيت الساكن الأوّل فى الثانى حتى نبا اللسان عنهما نبوة واحدة ، وزالت الوقفة التى كانت تكون فى الأوّل لو لم تدغمه فى الآخر ؛ ألا ترى أنك لو تكلّفت ترك ادّغام الطاء الأولى لتجشّمت لها وقفة عليها تمتاز من شدّة ممازجتها للثانية بها ؛ كقولك قططع وسككر ، وهذا إنما تحكمه المشافهة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أزلت تلك الوقيفة والفترة على الأول خلطته بالثانى فكان قربه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وادّغامه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أشدّ لجذبه إليه وإلحاقه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من المثلين متحرّكا ثم أسكنته وادّغمته فى الثانى فهو أظهر أمرا ، وأوضح حكما ؛ ألا ترى أنك إنما أسكنته لتخلطه بالثانى وتجذبه إلى مضامّته ومماسّة لفظه بلفظه بزوال الحركة التى كانت حاجزة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كانا مختلفين ثم قلبت وادغمت ، فلا إشكال فى إيثار تقريب أحدهما من صاحبه ؛ لأن قلب المتقارب أوكد من تسكين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حديث الادغام الأكبر ؛ وأما الادغام الأصغر ، فهو تقريب الحرف من الحرف وإدناؤه منه من غير ادّغام يكون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ضروب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الإمالة ، وإنما وقعت فى الكلام لتقريب الصوت 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عالم ، وكتاب ، وسعى ، وقضى ، واستقضى ؛ ألا تراك قرّبت فتحة العين من </w:t>
      </w:r>
    </w:p>
    <w:p>
      <w:pPr>
        <w:pStyle w:val="BookText"/>
        <w:rPr/>
      </w:pPr>
      <w:r>
        <w:rPr>
          <w:rFonts w:ascii="Amiri" w:hAnsi="Amiri" w:eastAsia="Amiri" w:cs="Amiri"/>
          <w:color w:val="111111"/>
          <w:sz w:val="28"/>
          <w:sz w:val="28"/>
          <w:szCs w:val="28"/>
          <w:rtl w:val="true"/>
          <w:lang w:bidi="ar-SA"/>
        </w:rPr>
        <w:t>عالم إلى كسرة اللام منه ، بأن نحوت بالفتحة نحو الكسرة ، فأملت الألف نحو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سعى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نحوت بالألف نحو الياء التى انقلبت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بقيّة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تقع فاء افتعل صادا أو ضادا ، أو طاء أو ظاء ، فتقلب لها تاؤه 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اصطبر ، واضطرب ، واطّرد ، واظطلم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تقريب من غير ادّغام ، فأمّا اطّرد فمن ذا الباب أيضا ، ولكن ادّغامه ورد هاهنا التقاطا لا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فاءه طاء ، فلمّا أبدلت تاؤه طاء صادفت الفاء طاء فوجب الادغام ؛ لما اتفق حينئذ ؛ ولو لم يكن هناك طاء لم يكن ادّغام ؛ ألا ترى أن اصطبر واضطرب واظطلم لمّا كان الأول منه غير طاء لم يقع ادّغام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ويظلم أحيانا فيظطلم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بالظاء والطاء جميعا فادّغام عن قصد لا عن توارد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بذلك فرق ما بين اطّرد ، وبين اصّبر ، واظّلم ، واطّلم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تقع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زايا أو دالا أو ذالا ، فتقلب تاؤه لها دالا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ازدان ، وادّعى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وادّكر ، واذدكر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حكاه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ادّعى فحديثه حديث اطّرد لا غير فى أنه لم تقلب قصدا للادغام ، لكن قلبت تاء ادّعى دالا ؛ كقلبها فى ازدان ، ثم وافقت فاؤه الدال المبدلة من التاء ، فلم يكن من الادغام بدّ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اذدكر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فمنزلة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ازدان وادّعى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قلب التاء دالا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صار إلى اذدكر ، فقد كان هذا وجها يقال مثله ، مع أن أبا عمرو قد أثبته وذكره ؛ غير أنه أجريت الذال لقربها من الدال بالجهر مجرى الدال ، فأوثر الادغام لتضام الحرفين فى الجهر فأدغم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منزلة بين منزلتى ازدان وادّعى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اذّكر فكاسّمع ، واصّبر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تقع السين قبل الحرف المستعلى فتقرب منه بقلبها صادا على ما هو مبين فى موضعه من باب الادغام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كقولهم فى 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صقت ، وفى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الصوق ، وفى 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صبقت ، وفى سملق </w:t>
      </w:r>
      <w:r>
        <w:rPr>
          <w:rStyle w:val="FootnoteAnchor"/>
          <w:rtl w:val="true"/>
        </w:rPr>
        <w:footnoteReference w:id="959"/>
      </w:r>
      <w:r>
        <w:rPr>
          <w:rFonts w:ascii="Amiri" w:hAnsi="Amiri" w:eastAsia="Amiri" w:cs="Amiri"/>
          <w:color w:val="111111"/>
          <w:sz w:val="28"/>
          <w:sz w:val="28"/>
          <w:szCs w:val="28"/>
          <w:rtl w:val="true"/>
          <w:lang w:bidi="ar-SA"/>
        </w:rPr>
        <w:t xml:space="preserve">وسويق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صملق وصويق ، وفى سالغ </w:t>
      </w:r>
      <w:r>
        <w:rPr>
          <w:rStyle w:val="FootnoteAnchor"/>
          <w:rtl w:val="true"/>
        </w:rPr>
        <w:footnoteReference w:id="960"/>
      </w:r>
      <w:r>
        <w:rPr>
          <w:rFonts w:ascii="Amiri" w:hAnsi="Amiri" w:eastAsia="Amiri" w:cs="Amiri"/>
          <w:color w:val="111111"/>
          <w:sz w:val="28"/>
          <w:sz w:val="28"/>
          <w:szCs w:val="28"/>
          <w:rtl w:val="true"/>
          <w:lang w:bidi="ar-SA"/>
        </w:rPr>
        <w:t xml:space="preserve">وساخط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صالغ وصاخط ، وفى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 ، وفى مساليخ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قولهم ستّ أصلها سدس ، فقرّبوا السين من الدال بأن قلبوها تاء ، فصارت سدت فهذا تقريب لغير ادّغام ، ثم إنهم فيما بعد أبدلوا الدال تاء لقربها منها ؛ إرادة للإدغام الآن ، فقالوا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فالتغيير الأوّل للتقريب من غير إدغام ، والتغيير الثانى مقصود به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تقريب الصوت من الصوت مع حروف الحلق ؛ نحو شعير ، وبعير ، ورغيف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الشجرىّ غير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زئير الأسد ، يريد الزئير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زيد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لمن خاف وعيد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مغيرة فليس إتباعه لأجل حرف الحلق ؛ إنما هو من باب منتن ، ومن قولهم أنا أجوؤك وأنبؤك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والقرفصاء ، والسلطان ، وهو منحدر من الجبل ، وحكى سيبويه أيضا منتن ؛ ففيه إذا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 ، وهو الأصل ، ثم يليه منتن ، وأقلها 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منتن من قولهم أنتن ، ومنتن من قولهم نتن الشىء فإن ذلك لكنة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عينه أو لامه حرف حلقىّ ، نحو سأل يسأل ، وقرأ يقرأ ، وسعر يسعر ، وقرع يقرع ، وسحل يسحل ، وسبح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ضارعوا بفتحة العين فى المضارع جنس حرف الحلق لمّا كان موضعا منه مخرج الألف التى منها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التقريب قوله الحمد لله ، والحمد لله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تقريب الحرف من الحرف ؛ نحو قولهم فى نحو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مزدر ، وفى التصدير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العرب 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من فزد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فصد له ، ثم أسكنت العين ، على قولهم فى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 وقوله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ونفخوا فى مدائنهم فطاروا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له ، فلمّا سكنت الصاد فضعفت به وجاورت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مهموسة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مجهورة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منها بأن أشمّت شيئا من لفظ الزاى المقاربة للدال بالجهر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بمذعوز وابن 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نحو من قيل وغيض لفظا ، وإن اختلفا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إضعاف الحركة لتقرب بذلك من السكون ؛ نحو حيى ، وأحيا ، وأعيا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بوزنه محركا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وشاهد ذاك قبول وزن الشعر له قبوله للمتحرّك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أان زم أجمال وفارق جيرة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بزنته محقّقا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 زمّ أجمال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روم الحركة فهى وإن كانت من هذه فإنما هى كالإهابة بالساكن نحو الحركة ، وهو لذلك ضرب من المضارعة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وأخفى منها الإشمام ؛ لأنه للعين لا للأذن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دعاهم إيثار قرب الصوت إلى أن أخلّوا بالإعراب ، فقال بعضهم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اضرب الساقين إمّك هابل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والحمد لله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ما هذه حاله مما قرّب فيه الصوت من الصوت جار مجرى الإدغام بما ذكرناه من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احتطنا له بهذه السّمة التى هى الإدغام الصغير ؛ لأن فى هذا إيذانا بأن التقريب شامل للموضعين ، وأنه هو المراد المبغىّ فى كلتا الجهتين ، فاعرف ذلك</w:t>
      </w:r>
      <w:r>
        <w:rPr>
          <w:rFonts w:eastAsia="Amiri" w:cs="Amiri" w:ascii="Amiri" w:hAnsi="Amiri"/>
          <w:color w:val="111111"/>
          <w:sz w:val="28"/>
          <w:szCs w:val="28"/>
          <w:rtl w:val="true"/>
          <w:lang w:bidi="ar-SA"/>
        </w:rPr>
        <w:t xml:space="preserve">. </w:t>
      </w:r>
      <w:bookmarkStart w:id="287" w:name="pg14385_150744"/>
    </w:p>
    <w:p>
      <w:pPr>
        <w:pStyle w:val="Heading2"/>
        <w:numPr>
          <w:ilvl w:val="1"/>
          <w:numId w:val="1"/>
        </w:numPr>
        <w:rPr/>
      </w:pPr>
      <w:bookmarkStart w:id="288" w:name="__RefHeading___Toc7760660_3381743652"/>
      <w:bookmarkStart w:id="289" w:name="_Toc98"/>
      <w:bookmarkEnd w:id="287"/>
      <w:bookmarkEnd w:id="288"/>
      <w:r>
        <w:rPr>
          <w:rtl w:val="true"/>
        </w:rPr>
        <w:t>باب فى تصاقب الألفاظ لتصاقب المعانى</w:t>
      </w:r>
      <w:bookmarkEnd w:id="289"/>
    </w:p>
    <w:p>
      <w:pPr>
        <w:pStyle w:val="BookText"/>
        <w:rPr/>
      </w:pPr>
      <w:r>
        <w:rPr>
          <w:rFonts w:ascii="Amiri" w:hAnsi="Amiri" w:eastAsia="Amiri" w:cs="Amiri"/>
          <w:color w:val="111111"/>
          <w:sz w:val="28"/>
          <w:sz w:val="28"/>
          <w:szCs w:val="28"/>
          <w:rtl w:val="true"/>
          <w:lang w:bidi="ar-SA"/>
        </w:rPr>
        <w:t>هذا غور من العربية لا ينتصف منه ولا يكاد يحاط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كلام العرب عليه ، وإن كان غفلا مسهوّا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اقتراب الأصلين الثلاثيين ؛ كضيّاط وضيطار ، ولوقة وألوقة ، ورخو ورخودّ ، وينجوج وألنجوج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اقتراب الأصلين ، ثلاثيّا أحدهما ، ورباعيّا صاحبه ، أو رباعيّا أحدهما ، وخماسيّا صاحبه ؛ كدمث ودمثر ، وسبط وسبطر ، ولؤلؤ ولآل ، والضبغطى والضبغطرى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دردبت والشيخ دردبيس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التقديم والتأخير على ما قلنا فى الباب الذى قبل هذا فى تقليب الأصول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والحروف واحدة غير متجاورة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وراء هذا ضرب غيره ، وهو أن تتقارب الحروف لتقارب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أَنَّا أَرْسَلْنَا الشَّياطِينَ عَلَى الْكافِرِينَ تَؤُزُّهُمْ أَزًّا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تزعجهم وتقلقهم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فى معنى تهزّهم هزّا ، والهمزة أخت الهاء ؛ فتقارب اللفظان لتقارب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خصّوا هذا المعنى بالهمزة لأنها أقوى من الهاء ، وهذا المعنى أعظم فى النفوس من الهزّ ؛ لأنك قد تهزّ ما لا بال له ؛ كالجذع وساق الشجرة ، ونحو ذلك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العسف والأسف ؛ والعين أخت الهمزة كما أن الأسف يعسف النفس وينال منها ، والهمزة أقوى من العين ؛ كما أن أسف النفس أغلظ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تصاقب اللفظين لتصاقب المعنيين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القرمة وهى الفقرة تحزّ على أنف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قلّمت أظفارى ؛ لأن هذا انتقاص للظفر ، وذلك انتقاص للجلد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فالراء أخت اللام ؛ والعملان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الجرفة ، وهى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أخت جلفت القلم ، إذا أخذت جلفته ، 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الجنف وهو الميل ، وإذا جلفت الشىء أو جرفته فقد أملته عمّا كان عليه ، 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العلامة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عرماء ، وقطيع أعرم ، إذا كان فيهما سواد وبياض ، وإذا وقع ذلك بان أحد اللونين من صاحبه ، فكان كل واحد منهما علما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وجزة السعدىّ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زلن ينسبن وهنا كلّ صادقة</w:t>
      </w:r>
    </w:p>
    <w:p>
      <w:pPr>
        <w:pStyle w:val="BookText"/>
        <w:rPr/>
      </w:pPr>
      <w:r>
        <w:rPr>
          <w:rFonts w:ascii="Amiri" w:hAnsi="Amiri" w:eastAsia="Amiri" w:cs="Amiri"/>
          <w:color w:val="111111"/>
          <w:sz w:val="28"/>
          <w:sz w:val="28"/>
          <w:szCs w:val="28"/>
          <w:rtl w:val="true"/>
          <w:lang w:bidi="ar-SA"/>
        </w:rPr>
        <w:t>باتت تباشر عرما غير أزواج</w:t>
      </w:r>
    </w:p>
    <w:p>
      <w:pPr>
        <w:pStyle w:val="BookText"/>
        <w:rPr/>
      </w:pPr>
      <w:r>
        <w:rPr>
          <w:rFonts w:ascii="Amiri" w:hAnsi="Amiri" w:eastAsia="Amiri" w:cs="Amiri"/>
          <w:color w:val="111111"/>
          <w:sz w:val="28"/>
          <w:sz w:val="28"/>
          <w:szCs w:val="28"/>
          <w:rtl w:val="true"/>
          <w:lang w:bidi="ar-SA"/>
        </w:rPr>
        <w:t>حتى سلكن الشوى منهن فى مسك</w:t>
      </w:r>
    </w:p>
    <w:p>
      <w:pPr>
        <w:pStyle w:val="BookText"/>
        <w:rPr/>
      </w:pPr>
      <w:r>
        <w:rPr>
          <w:rFonts w:ascii="Amiri" w:hAnsi="Amiri" w:eastAsia="Amiri" w:cs="Amiri"/>
          <w:color w:val="111111"/>
          <w:sz w:val="28"/>
          <w:sz w:val="28"/>
          <w:szCs w:val="28"/>
          <w:rtl w:val="true"/>
          <w:lang w:bidi="ar-SA"/>
        </w:rPr>
        <w:t xml:space="preserve">من نسل جوّابة الآفاق مهداج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ومن ذلك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الشىء وحمس الشرّ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والتقاؤهما أن الشيئين إذا حبس أحدهما صاحبه تمانعا وتعازّا ، فكان ذلك كالمشرّ يقع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فى الشفة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أخت الميم ؛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علوب النسع فى دأياتها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من خلقاء فى ظهر قردد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ومنه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قردد ، وتلك نباك تكون فى الأرض ، فهو من قرد الشىء وتقرّد إذا تجمّع ؛ أنشدنا أبو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أهوى لها مشقص حشر فشبرقها</w:t>
      </w:r>
    </w:p>
    <w:p>
      <w:pPr>
        <w:pStyle w:val="BookText"/>
        <w:rPr/>
      </w:pPr>
      <w:r>
        <w:rPr>
          <w:rFonts w:ascii="Amiri" w:hAnsi="Amiri" w:eastAsia="Amiri" w:cs="Amiri"/>
          <w:color w:val="111111"/>
          <w:sz w:val="28"/>
          <w:sz w:val="28"/>
          <w:szCs w:val="28"/>
          <w:rtl w:val="true"/>
          <w:lang w:bidi="ar-SA"/>
        </w:rPr>
        <w:t xml:space="preserve">وكنت أدعو قذاها الإثمد القردا </w:t>
      </w:r>
      <w:r>
        <w:rPr>
          <w:rStyle w:val="FootnoteAnchor"/>
          <w:rtl w:val="true"/>
        </w:rPr>
        <w:footnoteReference w:id="9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أسمّى الإثمد القرد أذى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الدم عليه أى جمد ، والتاء أخت الدال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لم خصّ هذا المعنى بذا الحرف فسنذكره فى باب يلى هذا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وطيش وقلق يعرض للإنسان ،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فى الجوف يلتوى له الإنسان ويقلق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والزاى أخت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العظيمة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لأنها يغرف من الماء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عينىّ وقد بانونى</w:t>
      </w:r>
    </w:p>
    <w:p>
      <w:pPr>
        <w:pStyle w:val="BookText"/>
        <w:rPr/>
      </w:pPr>
      <w:r>
        <w:rPr>
          <w:rFonts w:ascii="IRNazanin" w:hAnsi="IRNazanin" w:eastAsia="IRNazanin"/>
          <w:color w:val="111111"/>
          <w:sz w:val="28"/>
          <w:sz w:val="28"/>
          <w:szCs w:val="28"/>
          <w:rtl w:val="true"/>
          <w:lang w:bidi="fa-IR"/>
        </w:rPr>
        <w:t xml:space="preserve">غربان فى جدول منجنون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واستعملوا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لتقاربها فى موضع واحد ، وهو الالتئام والتماسك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الجبل لشدّته وقوّته ، وجبن إذا استمسك وتوقّف وتجمع ، ومنه جبرت العظم ونحوه أى قوّيته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تقع المضارعة فى الأصل الواحد بالحرفين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السحيل ، والصهيل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سحيله فى كل فجر</w:t>
      </w:r>
    </w:p>
    <w:p>
      <w:pPr>
        <w:pStyle w:val="BookText"/>
        <w:rPr/>
      </w:pPr>
      <w:r>
        <w:rPr>
          <w:rFonts w:ascii="Amiri" w:hAnsi="Amiri" w:eastAsia="Amiri" w:cs="Amiri"/>
          <w:color w:val="111111"/>
          <w:sz w:val="28"/>
          <w:sz w:val="28"/>
          <w:szCs w:val="28"/>
          <w:rtl w:val="true"/>
          <w:lang w:bidi="ar-SA"/>
        </w:rPr>
        <w:t xml:space="preserve">على أحساء يمئود دعاء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ح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 أخت السين كما أن الهاء أخت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والسين أخت الزاى ؛ كما أن اللام أخت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جلف وجرم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للقشر ، وهذا للقطع ، وهما متقاربان معنى ، متقاربان لفظا ؛ لأن 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ر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 يصول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وتجاوزوا ذلك إلى أن ضارعوا بالأصول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والعين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الشىء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أزله ، إذا حبسه ، والعصر ضرب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ص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أخت الهمزة ، والصاد أخت الزاى ، والراء أخت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 فالمعنيان متقاربان ، والهمزة أخت العين ، والزاى أخت الصاد ، والميم أخت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ص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والصرف ، وإذا سلب الشىء فقد صرف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والسين أخت الصاد ، واللام أخت الراء ، والباء أخت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 كما قالوا الختل ، والمعنيان متقاربان ، واللفظان متراسلان ؛ فذاك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د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ت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فالغين أخت الخاء ، والدال أخت التاء ، والراء أخت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زأر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سعل ؛ لتقارب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بالمكان ؛ كما قالوا تأطّر ، أى أقام وتلبّث</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جلف ؛ لأن شارب الماء مفن له ، كالجلف للشيء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ألته حقّه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الأرفة للحدّ بين الشيئين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قفز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كبسا ، وذلك أن القافز إذا استقرّ على الأرض كبسها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صهل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الهتر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الإدل ، وكلاهما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به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منه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تجعّد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شحط ؛ وذلك أن الشىء إذا تجعّد وتقبّض عن غيره شحط وبعد عنه ، ومنه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الحىّ حلّ الجحيش</w:t>
      </w:r>
    </w:p>
    <w:p>
      <w:pPr>
        <w:pStyle w:val="BookText"/>
        <w:rPr/>
      </w:pPr>
      <w:r>
        <w:rPr>
          <w:rFonts w:ascii="Amiri" w:hAnsi="Amiri" w:eastAsia="Amiri" w:cs="Amiri"/>
          <w:color w:val="111111"/>
          <w:sz w:val="28"/>
          <w:sz w:val="28"/>
          <w:szCs w:val="28"/>
          <w:rtl w:val="true"/>
          <w:lang w:bidi="ar-SA"/>
        </w:rPr>
        <w:t xml:space="preserve">شقيّا غويا مبينا غيورا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وذاك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ح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فالجيم أخت الشين ، والعين أخت الحاء ، والدال أخت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والصوب ، وذلك أن السيف يوصف بأنه يرسب فى الضريبة لحدّته ومضائه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رسوب ، وهذا هو معنى صاب يصوب إذا انحدر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ى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فالسين أخت الصاد ، والياء أخت الواو ، والفاء أخت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 يجوع ، وشاء يشاء ، والجائع مريد للطعام لا محالة ، ولهذا يقول المدعوّ إلى الطعام إذا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 ولست أشتهى ، ونحو ذلك ، والإرادة هى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ى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والجيم أخت الشين ، والواو أخت الياء ، والعين أخت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حلس بيته إذا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 إلى الشىء إذا اجتمع نحوه ، وتقبّض إليه ؛ ومنه إن الإسلام ليأرز إلى المدينة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بآرزة الفقارة لم يخنها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قطاف فى الركاب ولا خلاء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فذاك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ل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فالحاء أخت الهمزة ، واللام أخت الراء ، والسين أخت الزاى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 ؛ لأن أفل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 والغابر غائب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ب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فالهمزة أخت الغين ، والفاء أخت الباء ، واللام أخت الراء</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النحو من الصنعة موجود فى أكثر الكلام وفرش اللغة ، وإنما بقى من يثيره ويبحث عن مكنونه ، بل من إذا أوضح له وكشفت عنده حقيقته طاع طبعه لها فوعاها وتقبّلها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ذلك مطلبا ، وعزّ فيهم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ألف ، ومن جهل استوحش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نتبع هذا الباب بابا أغرب منه ، وأدلّ على حكمة القديم سبحانه ، وتقدّست أسماؤه ، فتأمّله تحظ به بعون الله تعالى</w:t>
      </w:r>
      <w:r>
        <w:rPr>
          <w:rFonts w:eastAsia="Amiri" w:cs="Amiri" w:ascii="Amiri" w:hAnsi="Amiri"/>
          <w:color w:val="111111"/>
          <w:sz w:val="28"/>
          <w:szCs w:val="28"/>
          <w:rtl w:val="true"/>
          <w:lang w:bidi="ar-SA"/>
        </w:rPr>
        <w:t>.</w:t>
      </w:r>
      <w:bookmarkStart w:id="290" w:name="pg14385_150750"/>
    </w:p>
    <w:p>
      <w:pPr>
        <w:pStyle w:val="Heading2"/>
        <w:numPr>
          <w:ilvl w:val="1"/>
          <w:numId w:val="1"/>
        </w:numPr>
        <w:rPr/>
      </w:pPr>
      <w:bookmarkStart w:id="291" w:name="__RefHeading___Toc7760662_3381743652"/>
      <w:bookmarkStart w:id="292" w:name="_Toc99"/>
      <w:bookmarkEnd w:id="290"/>
      <w:bookmarkEnd w:id="291"/>
      <w:r>
        <w:rPr>
          <w:rtl w:val="true"/>
        </w:rPr>
        <w:t>باب فى إمساس الألفاظ أشباه المعانى</w:t>
      </w:r>
      <w:bookmarkEnd w:id="292"/>
    </w:p>
    <w:p>
      <w:pPr>
        <w:pStyle w:val="BookText"/>
        <w:rPr/>
      </w:pPr>
      <w:r>
        <w:rPr>
          <w:rFonts w:ascii="Amiri" w:hAnsi="Amiri" w:eastAsia="Amiri" w:cs="Amiri"/>
          <w:color w:val="111111"/>
          <w:sz w:val="28"/>
          <w:sz w:val="28"/>
          <w:szCs w:val="28"/>
          <w:rtl w:val="true"/>
          <w:lang w:bidi="ar-SA"/>
        </w:rPr>
        <w:t>اعلم أن هذا موضع شريف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عليه الخليل وسيبويه ، وتلقّته الجماعة بالقبول له ، والاعتراف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توهّموا فى صوت الجندب استطالة ومدّا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 وتوهّموا فى صوت البازى تقطيعا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فى المصادر التى جاءت على الفعلان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تأتى للاضطراب والحركة ؛ نحو النّقزان ، والغليان ، والغثيان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فقابلوا بتوالى حركات المثال توالى حركات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أنا من هذا الحديث أشياء كثيرة على سمت ما حدّاه ، ومنهاج ما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تجد المصادر الرباعية المضعّفة تأتى للتكرير ؛ نحو الزعزعة ، والقلقلة ، والصلصلة ، والقعقعة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والجرجرة ، والقرقرة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المصادر و، الصفات إنما تأتى للسرعة ؛ نحو البشكى ، والجمزى ، والولقى ؛ 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بشكى وخد الظليم النزّ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الهذلىّ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كأنّى ورحلى إذا هجّرت</w:t>
      </w:r>
    </w:p>
    <w:p>
      <w:pPr>
        <w:pStyle w:val="BookText"/>
        <w:rPr/>
      </w:pPr>
      <w:r>
        <w:rPr>
          <w:rFonts w:ascii="IRNazanin" w:hAnsi="IRNazanin" w:eastAsia="IRNazanin"/>
          <w:color w:val="111111"/>
          <w:sz w:val="28"/>
          <w:sz w:val="28"/>
          <w:szCs w:val="28"/>
          <w:rtl w:val="true"/>
          <w:lang w:bidi="fa-IR"/>
        </w:rPr>
        <w:t>على جمزى جازئ بالرّمال</w:t>
      </w:r>
    </w:p>
    <w:p>
      <w:pPr>
        <w:pStyle w:val="BookText"/>
        <w:rPr/>
      </w:pPr>
      <w:r>
        <w:rPr>
          <w:rFonts w:ascii="Amiri" w:hAnsi="Amiri" w:eastAsia="Amiri" w:cs="Amiri"/>
          <w:color w:val="111111"/>
          <w:sz w:val="28"/>
          <w:sz w:val="28"/>
          <w:szCs w:val="28"/>
          <w:rtl w:val="true"/>
          <w:lang w:bidi="ar-SA"/>
        </w:rPr>
        <w:t>أو اصحم حام جراميزه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زابية حيدى بالدحال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فجعلوا المثال المكرر للمعنى المكرر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باب القلقلة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الذى توالت حركاته للأفعال التى توالت الحركات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أكثر الأمر للطلب ؛ نحو استسقى ، واستطعم ، واستوهب ، واستمنح ، واستقدم عمرا ، واستصرخ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فرتّبت فى هذا الباب الحروف على ترتيب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أن الأفعال المحدّث عنها أنها وقعت عن غير طلب إنما تفجأ حروفها الأصول ، أو ما ضارع بالصنعة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فالأصول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ووهب ، ودخل وخرج ، وصعد ونزل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إخبار بأصول فاجأت عن أفعال وقعت ، ولم يكن معها دلالة تدلّ على طلب لها ولا إعمال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تقدّمت الزيادة فيه على سمت الأصل ؛ نحو أحسن ، وأكرم ، وأعطى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طريق الصنعة بوزن الأصل فى نحو دحرج ؛ وسرهف ، وقوقى وزوزى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جعلوا هذا الكلام عبارات عن هذه المعانى ، فكلّما ازدادت العبارة شبها بالمعنى كانت أدلّ عليه ، وأشهد بالغرض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إذا فاجأت الأفعال فاجأت أصول المثل </w:t>
      </w:r>
      <w:r>
        <w:rPr>
          <w:rStyle w:val="FootnoteAnchor"/>
          <w:rtl w:val="true"/>
        </w:rPr>
        <w:footnoteReference w:id="969"/>
      </w:r>
      <w:r>
        <w:rPr>
          <w:rFonts w:ascii="Amiri" w:hAnsi="Amiri" w:eastAsia="Amiri" w:cs="Amiri"/>
          <w:color w:val="111111"/>
          <w:sz w:val="28"/>
          <w:sz w:val="28"/>
          <w:szCs w:val="28"/>
          <w:rtl w:val="true"/>
          <w:lang w:bidi="ar-SA"/>
        </w:rPr>
        <w:t>الدالّة عليها أو ما جرى مجرى أصولها ؛ نحو وهب ، ومنح ، وأكرم ، وأحسن ، كذلك إذا أخبرت بأنك سعيت فيها وتسبّبت لها ، وجب أن تقدّم أمام حروفها الأصول فى مثلها الدالّة عليها أحرفا زائدة على تلك الأصول تكون كالمقدّمة لها ، والمؤدّية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نحو استفعل ؛ فجاءت الهمزة والسين والتاء زوائد ، ثم وردت بعدها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 والعين ،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اللفظ وفق المعنى الموجود هناك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الطلب للفعل والتماسه والسعى فيه والتأتى لوقوعه تقدّمه ، ثم وقعت الإجابة إليه ، فتبع الفعل السؤال فيه والتسبّب 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تبعت أفعال الإجابة </w:t>
      </w:r>
    </w:p>
    <w:p>
      <w:pPr>
        <w:pStyle w:val="BookText"/>
        <w:rPr/>
      </w:pPr>
      <w:r>
        <w:rPr>
          <w:rFonts w:ascii="Amiri" w:hAnsi="Amiri" w:eastAsia="Amiri" w:cs="Amiri"/>
          <w:color w:val="111111"/>
          <w:sz w:val="28"/>
          <w:sz w:val="28"/>
          <w:szCs w:val="28"/>
          <w:rtl w:val="true"/>
          <w:lang w:bidi="ar-SA"/>
        </w:rPr>
        <w:t>أفعال الطلب ، كذلك تبعت حروف الأصل الحروف الزائدة التى وضعت للالتماس والمسألة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استخرج ، واستقدم ، واستوهب ، واستمنح ، واستعطى ، واستدنى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على سمت الصنعة التى تقدّمت فى رأى الخليل وسيبويه ؛ إلا أن هذه أغمض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وإن كانت كذلك فإنها منقولة عنها ، ومعقودة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وجد مقالا قال به وإن لم يسبق إليه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إذا تبع العلماء فيه ، وتلاهم على تمثيل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أنهم جعلوا تكرير العين فى المثال دليلا على تكرير الفعل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 وقطّع ، وفتّح ، وغلّق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لمّا جعلوا الألفاظ دليلة المعانى فأقوى اللفظ ينبغى أن يقابل به قوّة الفعل ، والعين أقوى من الفاء واللام ، وذلك لأنها واسطة لهما ، ومكنوفة بهما ؛ فصارا كأنهما سياج لها ، ومبذولان للعوارض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تجد الإعلال بالحذف فيهما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حذف الفاء ففى المصادر من باب وعد ؛ نحو العدة ، والزنة ، والطدة ، والتدة ، والهبة ، والإبة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اللام فنحو اليد ، والدم ، والفم ، والأب ، والأخ ، والسنة ، والمائة ، والفئة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تجد الحذف فى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الأفعال دليلة المعانى كرروا أقواها ، وجعلوه دليلا على قوّة المعنى المحدّث به ، وهو تكرير الفعل ؛ كما جعلوا تقطيعه فى نحو صرصر وحقحق دليلا على تقطيعه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ليضعّفوا الفاء ولا اللام لكراهية التضعيف فى أول الكلمة ، والإشفاق على الحرف المضعّف أن يجيء فى آخرها ، وهو مكان الحذف وموضع الإعلال ، وهم قد أرادوا تحصين الحرف الدالّ على قوة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من مساوقة الصيغة للمعانى</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أتبعوا اللام فى باب المبالغة العين ؛ وذلك إذا كررت العين معها فى نحو دمكمك وصمحمح وعركرك </w:t>
      </w:r>
      <w:r>
        <w:rPr>
          <w:rStyle w:val="FootnoteAnchor"/>
          <w:rtl w:val="true"/>
        </w:rPr>
        <w:footnoteReference w:id="970"/>
      </w:r>
      <w:r>
        <w:rPr>
          <w:rFonts w:ascii="Amiri" w:hAnsi="Amiri" w:eastAsia="Amiri" w:cs="Amiri"/>
          <w:color w:val="111111"/>
          <w:sz w:val="28"/>
          <w:sz w:val="28"/>
          <w:szCs w:val="28"/>
          <w:rtl w:val="true"/>
          <w:lang w:bidi="ar-SA"/>
        </w:rPr>
        <w:t xml:space="preserve">وعصبصب وغشمشم ؛ والموضع فى ذلك للعين وإنما ضامّتها اللام هنا تبعا لها ولاحقة بها ؛ ألا ترى إلى ما جاء عنهم للمبالغة من نحو اخلولق ، واعشوشب ، واغدودن ، واحمومى ، واذلولى ، واقطوطى ، وكذلك </w:t>
      </w:r>
    </w:p>
    <w:p>
      <w:pPr>
        <w:pStyle w:val="BookText"/>
        <w:rPr/>
      </w:pPr>
      <w:r>
        <w:rPr>
          <w:rFonts w:ascii="Amiri" w:hAnsi="Amiri" w:eastAsia="Amiri" w:cs="Amiri"/>
          <w:color w:val="111111"/>
          <w:sz w:val="28"/>
          <w:sz w:val="28"/>
          <w:szCs w:val="28"/>
          <w:rtl w:val="true"/>
          <w:lang w:bidi="ar-SA"/>
        </w:rPr>
        <w:t xml:space="preserve">فى الاسم ؛ نحو عثوثل ، وغدودن ، وخفيدد ، وعقنقل ، وعبنبل </w:t>
      </w:r>
      <w:r>
        <w:rPr>
          <w:rStyle w:val="FootnoteAnchor"/>
          <w:rtl w:val="true"/>
        </w:rPr>
        <w:footnoteReference w:id="971"/>
      </w:r>
      <w:r>
        <w:rPr>
          <w:rFonts w:ascii="IRNazanin" w:hAnsi="IRNazanin" w:eastAsia="IRNazanin"/>
          <w:color w:val="111111"/>
          <w:sz w:val="28"/>
          <w:sz w:val="28"/>
          <w:szCs w:val="28"/>
          <w:rtl w:val="true"/>
          <w:lang w:bidi="fa-IR"/>
        </w:rPr>
        <w:t xml:space="preserve">، وهجنجل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ظلّت وظلّ يومها حوب حل</w:t>
      </w:r>
    </w:p>
    <w:p>
      <w:pPr>
        <w:pStyle w:val="BookText"/>
        <w:rPr/>
      </w:pPr>
      <w:r>
        <w:rPr>
          <w:rFonts w:ascii="Amiri" w:hAnsi="Amiri" w:eastAsia="Amiri" w:cs="Amiri"/>
          <w:color w:val="111111"/>
          <w:sz w:val="28"/>
          <w:sz w:val="28"/>
          <w:szCs w:val="28"/>
          <w:rtl w:val="true"/>
          <w:lang w:bidi="ar-SA"/>
        </w:rPr>
        <w:t xml:space="preserve">وظلّ يوم لأبى الهجنجل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فدخول لام التعريف فيه مع العلميّة يدلّ على أنه فى الأصل صفة كالحرث ، والعبّاس ؛ وكل واحد من هذه المثل قد فصل بين عينيه بالزائد لا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فعلمت أن تكرير المعنى فى باب صمحمح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اللام فيه أقوى من الزائد فى باب افعوعل وفعوعل وفعيعل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اللام بالعين أشبه من الزائد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أيضا ضاعفوها كما ضاعفوا العين للمبالغة ؛ نحو عتلّ ، وصملّ ، وقمدّ ، وحزقّ ؛ إلا أن العين أقعد فى ذلك من اللام ؛ ألا ترى أن الفعل الذى هو موضع للمعانى لا يضعّف ولا يؤكّد تكريره إلا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اقعنسس ، واسحنكك فليس الغرض فيه التوكيد والتكرير ؛ لأن ذا إنما ضعّف للإلحاق ، فهذه طريق صناعية ، وباب تكرير العين هو طريق معنوية ؛ ألا ترى أنهم لمّا اعتزموا إفادة المعنى توفّروا عليه ، وتحاموا طريق الصنعة والإلحاق فيه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وكسّر ، تقطيعا وتكسيرا ، ولم يجيئوا بمصدره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 وكسّرة ؛ كما قالوا فى الملحق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بيطر بيطرة ، وحوقل حوقلة ، وجهور جهورة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ويدلّك على أن افعوعل لمّا ضعّفت عينه للمعنى انصرف به عن طريق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تغليبا للمعنى على اللفظ ، وإعلاما أنّ قدر المعنى عندهم أعلى وأشرف من قدر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فى افعوعل من رددت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اردودد ، فيظهروا التضعيف للإلحاق ؛ كما أظهروه فى باب اسحنكك ، واكلندد </w:t>
      </w:r>
      <w:r>
        <w:rPr>
          <w:rStyle w:val="FootnoteAnchor"/>
          <w:rtl w:val="true"/>
        </w:rPr>
        <w:footnoteReference w:id="973"/>
      </w:r>
      <w:r>
        <w:rPr>
          <w:rFonts w:ascii="Amiri" w:hAnsi="Amiri" w:eastAsia="Amiri" w:cs="Amiri"/>
          <w:color w:val="111111"/>
          <w:sz w:val="28"/>
          <w:sz w:val="28"/>
          <w:szCs w:val="28"/>
          <w:rtl w:val="true"/>
          <w:lang w:bidi="ar-SA"/>
        </w:rPr>
        <w:t xml:space="preserve">، لمّا كان للإلحاق باحرنجم ، واخرنطم ؛ ولا تجد فى بنات الأربعة نحو احروجم ، فيظهروا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رددت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مثال له رباعيّا فيلحق هذا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طريق المثل واحتياطاتهم فيها بالصنعة ، ودلالاتهم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الإرادة والبغيّة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مقابلة الألفاظ بما يشاكل أصواتها من الأحداث فباب عظيم واسع ، ونهج متلئبّ عند عارفيه 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كثيرا ما يجعلون أصوات الحروف على سمت الأحداث المعبّر بها عنها ، فيعدّلونها بها ويحتذونها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أكثر ممّا نقدّره ، وأضعاف ما نستشعره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 وقضم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فالخضم لأكل الرّطب ؛ كالبطّيخ والقثّاء وما كان نحوهما من المأكول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والقضم للصّلب اليابس ؛ نحو قضمت الدابّة شعيرها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يدرك الخضم بالقضم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قد يدرك الرخاء بالشدّة ، واللين بالشّظف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أبى الدرداء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يخضمون ونقضم والموعد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فاختاروا الخاء لرخاوتها للرّطب ، والقاف لصلابتها لليابس ؛ حذوا لمسموع الأصوات على محسوس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للماء ونحوه ، والنضخ أقوى من النضح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عَيْنانِ نَضَّاخَتانِ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الضعيف ، والخاء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القدّ طولا ، والقطّ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الطاء أحصر للصوت وأسرع قطعا له من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الطاء المناجزة لقطع العرض ؛ لقربه وسرعته ، والدال المماطلة لما طال من الأثر ، وهو قطعه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الدم ، وقرد الشىء ، وتقرّد ، وقرط يقرط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فالتاء أخفت الثلاثة ، فاستعملوها فى الدم إذا جفّ ؛ لأنه قصد ومستخفّ فى الحسّ عن القردد الذى هو النّباك فى الأرض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أعلى الثلاثة صوتا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للقرط</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الذى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وقرد من القرد ؛ وذلك لأنه موصوف بالقلّة والذلّة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لَهُمْ كُونُوا قِرَدَةً خاسِئِينَ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آخر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كقولك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حلو حامض ، وإن جعلته وصفا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معناه ؛ ألا ترى أنّ القرد لذلّه وصغاره خاسئ أبدا ، فيكون إذا صفة غير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ثانيا حسن وأفاد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خاسئين ؛ ألا ترى أن ليس لأحد الاسمين من الاختصاص بالخبرية إلا ما لصاحبه ، وليس كذلك الصفة بعد الموصوف ؛ إنما اختصاص العامل بالموصوف ، ثم الصفة من بعد تابعة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أعنى بقولى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كأنه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 كونوا خاسئين ، أن العامل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ثان غير الأوّل ؛ معاذ الله أن أريد ذلك ، إنما هذا شيء يقدّر مع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فى الخبرين فإن العامل فيهما جميعا واحد ، ولو كان هناك عامل آخر لما كانا خبرين لمخبر عنه واحد ، وإنما مفاد الخبر من مجموعهما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عند أبى علىّ أن العائد على المبتدأ من مجموعهما ، لا من أحدهما ، لأنه ليس الخبر بأحدهما ، بل بمجموعهما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أريد أنك متى شئت باشرت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الاسمين آثرت ، وليست كذلك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ويؤنّس بذلك أنه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الأخلق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 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يقرأ بذلك ألبتّة دلالة على أنه ليس بوصف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لقردة على المعنى إذ 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هى هم فى المعنى ؛ إلا أن هذا إنما هو جائز وليس بالوجه ؛ بل الوجه أن يكون وصفا لو كان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 سبق ضعف الصفة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عرض قلنا فيه ثم لنعد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ترى إلى تشبيههم الحروف بالأفعال وتنزيلهم إياها على احتذائها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 والوصيلة ، والصاد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صوتا من السين ؛ لما فيها من الاستعلاء ، والوصيلة أقوى معنى من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التوسّل ليست له عصمة الوصل والصلة ؛ بل الصلة أصلها من اتصال الشىء بالشىء ، ومماسّته له ، وكونه فى أكثر الأحوال بعضا له ، كاتّصال الأعضاء بالإنسان ، وهى أبعاضه ، ونحو ذلك ، والتوسّل معنى يضعف ويصغر أن يكون المتوسّل جزءا أو كالجزء من المتوسّل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الصاد لقوّتها ، للمعنى الأقوى ، والسين لضعفها ، للمعنى الأضعف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الأذن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والخذأ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الواو فى خذواء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دون الهمزة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استرخاء 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العيوب التى يسبّ بها ، ولا يتناهى فى استقباحها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الذلّ فهو من أقبح العيوب ، وأذهبها فى المزراة والسبّ ، فعبّروا عنه بالهمزة لقوّتها ، وعن عيب الأذن المحتمل بالواو ،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أقوى الحرفين لأقوى العيبين ، وأضعفهما لأضعفهما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جفا الشىء يجفو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جفأ الوادى بغثائه ، ففيهما كليهما معنى الجفاء ؛ لارتفاعهما ؛ إلا أنهم استعملوا الهمزة فى الوادى لما هناك من حفزه ، وقوّة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أثر مشاهد يرى ، وهو الصعود فى الجبل والحائط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يظهر ولا يشاهد حسّا ، إلا أنه مع ذلك فيه صعود الجدّ ، لا صعود الجسم ؛ ألا تراهم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سعيد الجدّ ، وهو عالى الجدّ ، وقد ارتفع أمره ، وعلا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الصاد لقوتها ، مع ما يشاهد من الأفعال المعالجة المتجشّمة ، وجعلوا السين لضعفها ، فيما تعرفه النفس وإن لم تره العين ، والدلالة اللفظية أقوى من الدلالة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على هذا أن يكون الخذا فى الأذن مهموزا ، وفى الذلّ غير مهموز ؛ لأن عيب الأذن مشاهد ، وعيب النفس غير مشاهد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الأذن وإن كان مشاهدا ، فإنه لا علاج فيه على الأذن ، وإنما هو خمول وذبول ، ومشقّة الصاعد ظاهرة مباشرة معتدّة متجشّمة ، فالأثر فيها أقوى ، فكانت بالحرف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سدّ وصدّ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فالسّدّ دون الصّدّ ؛ لأن السدّ للباب يسدّ ، والمنظرة ونحوها ، والصّدّ جانب الجبل والوادى والشّعب ، وهذا أقوى من السدّ ، الذى قد يكون لثقب الكوز ورأس القارورة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الصاد لقوّتها ، للأقوى ، والسين لضعفها ، للأضعف</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القسم والقصم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فالقصم أقوى فعلا من القسم ؛ لأن القصم يكون </w:t>
      </w:r>
    </w:p>
    <w:p>
      <w:pPr>
        <w:pStyle w:val="BookText"/>
        <w:rPr/>
      </w:pPr>
      <w:r>
        <w:rPr>
          <w:rFonts w:ascii="Amiri" w:hAnsi="Amiri" w:eastAsia="Amiri" w:cs="Amiri"/>
          <w:color w:val="111111"/>
          <w:sz w:val="28"/>
          <w:sz w:val="28"/>
          <w:szCs w:val="28"/>
          <w:rtl w:val="true"/>
          <w:lang w:bidi="ar-SA"/>
        </w:rPr>
        <w:t>معه الدقّ ، وقد يقسم بين الشيئين فلا ينكأ أحدهما ، فلذلك خصّت بالأقوى الصاد ، وبالأضعف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فالتاء خافية متسفّلة ، والطاء سامية متصعّدة ، فاستعملتا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الطّرفين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الشىء وقطره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بينهما ، ليس لها صعود الطاء ولا نزول التاء ، فكانت لذلك واسطة بينهما ، فعبّر بها عن معظم الأمر ومقابلته ، فقيل لقدر الشىء لجماعه ومحرنجمه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وينبغى أن يكون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الإناء الماء ونحوه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القطر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إنما ينقط الماء عن صفحته الخارجة وهى 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ونحوه أمر إذا أنت أتيته من بابه ، وأصلحت فكرك لتناوله وتأمّله ، أعطاك مقادته ، وأركبك ذروته ، وجلا عليك بهجاته ومحاسنه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 تناكرته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منتشر ، ومذهب صعب موعر ؛ حرمت نفسك لذّته ، وسددت عليها باب الحظوة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ومن وراء هذا ما اللطف فيه أظهر ، والحكمة أعلى وأصنع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قد يضيفون إلى اختيار الحروف وتشبيه أصواتها بالأحداث المعبّر عنها بها ترتيبها ، وتقديم ما يضاهى أوّل الحدث ، وتأخير ما يضاهى آخره ، وتوسيط ما يضاهى أوسطه ؛ سوقا للحروف على سمت المعنى المقصود ، والغرض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فالباء لغلظها تشبه بصوتها خفقة الكفّ على الأرض ، والحاء لصحلها </w:t>
      </w:r>
      <w:r>
        <w:rPr>
          <w:rStyle w:val="FootnoteAnchor"/>
          <w:rtl w:val="true"/>
        </w:rPr>
        <w:footnoteReference w:id="976"/>
      </w:r>
      <w:r>
        <w:rPr>
          <w:rFonts w:ascii="Amiri" w:hAnsi="Amiri" w:eastAsia="Amiri" w:cs="Amiri"/>
          <w:color w:val="111111"/>
          <w:sz w:val="28"/>
          <w:sz w:val="28"/>
          <w:szCs w:val="28"/>
          <w:rtl w:val="true"/>
          <w:lang w:bidi="ar-SA"/>
        </w:rPr>
        <w:t>تشبه مخالب الأسد وبراثن الذئب ونحوهما إذا غارت فى الأرض ، والثاء للنفث ، والبث للتراب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تراه محسوسا محصّلا ، فأىّ شبهة تبقى بعده ، أم أىّ شك يعرض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هذا فى موضع آخر من كتبى لأمر دعا إليه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هذا الموضع فإنه أهله وحقيق به ؛ لأنه موضوع له ولأمثاله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الحبل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فالشين بما فيها من التفشّى تشبّه بالصوت أوّل انجذاب الحبل قبل استحكام العقد ، ثم يليه إحكام الشدّ والجذب ، وتأريب </w:t>
      </w:r>
    </w:p>
    <w:p>
      <w:pPr>
        <w:pStyle w:val="BookText"/>
        <w:rPr/>
      </w:pPr>
      <w:r>
        <w:rPr>
          <w:rFonts w:ascii="Amiri" w:hAnsi="Amiri" w:eastAsia="Amiri" w:cs="Amiri"/>
          <w:color w:val="111111"/>
          <w:sz w:val="28"/>
          <w:sz w:val="28"/>
          <w:szCs w:val="28"/>
          <w:rtl w:val="true"/>
          <w:lang w:bidi="ar-SA"/>
        </w:rPr>
        <w:t>العقد ، فيعبر عنه بالدال التى هى أقوى من الشين ، لا سيما وهى مدغمة ، فهو أقوى لصنعتها وأدلّ على المعنى الذى أريد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شدّ وهو يشدّ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الشدّة فى الأمر فإنها مستعارة من شدّ الحبل ونحوه ، لضرب من الاتّساع والمبالغة ؛ على حدّ ما نقول فيما يشبه بغيره لتقوية أمره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جرّ الشىء يجره ؛ قدّموا الجيم لأنها حرف شديد ، وأوّل الجرّ بمشقّة على الجارّ والمجرور جميعا ، ثم عقّبوا ذلك بالراء ، وهو حرف مكرر ، وكرّروها مع ذلك فى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الشىء إذا جرّ على الأرض فى غالب الأمر اهتزّ عليها ، واضطرب صاعدا عنها ، ونازلا إليها ، وتكرر ذلك منه على ما فيه من التعتعة والقلق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التكرير ، ولأنها أيضا قد كررت فى نفسها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أوفق لهذا المعنى من جميع الحروف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محجّة هذا ومذهبه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أنت رأيت شيئا من هذا النحو لا ينقاد لك فيما رسمناه ، ولا يتابعك على ما أوردناه ، فأحد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لم تنعم النظر فيه فيقعد بك فكرك عنه ، أو لأن لهذه اللغة أصولا وأوائل قد تخفى عنا وتقصر أسبابها 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الأوّل وصل إليه علم لم يصل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أجزت أيضا أن يكون ما أوردته فى هذا الموضع شيئا اتّفق ، وأمرا وقع فى صورة المقصود ، من غير أن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حكم بإبطال ما دلّت الدلالة عليه من حكمة العرب التى تشهد بها العقول ، وتتناصر إليها أغراض ذوى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على وجه يقبله القياس ، وتقتاد إليه دواعى النظر والإنصاف ، حمل عليها ، ونسبت الصنعة فيه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تجاوز ذلك فخفى لم توأس النفس منه ، ووكل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مصادقة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الأحرى به أن يتّهم الإنسان نظره ، ولا يخفّ إلى ادّعاء النقض فيما قد ثبّت الله أطنابه ، وأحصف بالحكمة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جاء عنهم من تسميتهم الأشياء بأصواتها ؛ كالخازباز لصوته ، والبطّ لصوته ، والخاقباق لصوت الفرج عند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 للصرد </w:t>
      </w:r>
      <w:r>
        <w:rPr>
          <w:rStyle w:val="FootnoteAnchor"/>
          <w:rtl w:val="true"/>
        </w:rPr>
        <w:footnoteReference w:id="977"/>
      </w:r>
      <w:r>
        <w:rPr>
          <w:rFonts w:ascii="IRNazanin" w:hAnsi="IRNazanin" w:eastAsia="IRNazanin"/>
          <w:color w:val="111111"/>
          <w:sz w:val="28"/>
          <w:sz w:val="28"/>
          <w:szCs w:val="28"/>
          <w:rtl w:val="true"/>
          <w:lang w:bidi="fa-IR"/>
        </w:rPr>
        <w:t xml:space="preserve">لصوته ، وغاق للغراب لصوته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تداعين باسم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لصوت مشافرها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مرتعون بفلج</w:t>
      </w:r>
    </w:p>
    <w:p>
      <w:pPr>
        <w:pStyle w:val="BookText"/>
        <w:rPr/>
      </w:pPr>
      <w:r>
        <w:rPr>
          <w:rFonts w:ascii="Amiri" w:hAnsi="Amiri" w:eastAsia="Amiri" w:cs="Amiri"/>
          <w:color w:val="111111"/>
          <w:sz w:val="28"/>
          <w:sz w:val="28"/>
          <w:szCs w:val="28"/>
          <w:rtl w:val="true"/>
          <w:lang w:bidi="ar-SA"/>
        </w:rPr>
        <w:t xml:space="preserve">قالت الدّلّح الرواء إنيه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فهذا حكاية لرزمة السحاب وحنين الرعد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كالبحر يدعو هيقما وهيقما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حاحيت ، وعاعيت ، وهاهيت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 ، وعاء ، 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بسملت ، وهيللت ، وحولقت ؛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فى اشتقاقه إلى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أوسع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طريف ما مرّ بى فى هذه اللغة التى لا يكاد يعلم بعدها ، ولا يحاط بقصيها ، ازدحام الدال ، والتاء ، والطاء ، والراء ، واللام ، والنون ، إذا مازجتهن الفاء على التقديم والتأخير ، فأكثر أحوالها ومجموع معانيها أنها للوهن والضعف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الضعيف ، والشىء التالف ، والطليف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والظليف</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المجّان وليست له عصمة الثمين ، والطنف ، لما أشرف خارجا عن البناء وهو إلى الضعف ، لأنه ليست له قوّة الراكب الأساس والأصل ، والنطف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إلى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الفلاة إلى الهلاك ؛ ألا تراهم يقولون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مهلكة ، وكذلك 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 فهى فعلاء من باد يبيد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الترفة ، لأنها إلى اللين والضعف ، وعليه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 لأن طرف الشىء أضعف من قلبه وأوسطه ،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نَأْتِي الْأَرْضَ نَنْقُصُها مِنْ أَطْرافِها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الطائىّ الكبير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هى الوسط الممنوع فاستلبت</w:t>
      </w:r>
    </w:p>
    <w:p>
      <w:pPr>
        <w:pStyle w:val="BookText"/>
        <w:rPr/>
      </w:pPr>
      <w:r>
        <w:rPr>
          <w:rFonts w:ascii="Amiri" w:hAnsi="Amiri" w:eastAsia="Amiri" w:cs="Amiri"/>
          <w:color w:val="111111"/>
          <w:sz w:val="28"/>
          <w:sz w:val="28"/>
          <w:szCs w:val="28"/>
          <w:rtl w:val="true"/>
          <w:lang w:bidi="ar-SA"/>
        </w:rPr>
        <w:t>ما حولها الخيل حتى أصبحت طرفا</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المنفرد إلى الضعف والهلاك ما هو ؛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كثير بأخيه</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والفارط المتقدّم ، وإذا تقدّم انفرد ، وإذا 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للهلاك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ما يوصف بالتقدّم ويمدح به لهول مقامه وتعرّض 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حبيب فى الفرتنى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الفرات ، وحكم بزيادة النون والألف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على هذا كقولهم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السالك الثغرة اليقظان كالئها</w:t>
      </w:r>
    </w:p>
    <w:p>
      <w:pPr>
        <w:pStyle w:val="BookText"/>
        <w:rPr/>
      </w:pPr>
      <w:r>
        <w:rPr>
          <w:rFonts w:ascii="Amiri" w:hAnsi="Amiri" w:eastAsia="Amiri" w:cs="Amiri"/>
          <w:color w:val="111111"/>
          <w:sz w:val="28"/>
          <w:sz w:val="28"/>
          <w:szCs w:val="28"/>
          <w:rtl w:val="true"/>
          <w:lang w:bidi="ar-SA"/>
        </w:rPr>
        <w:t xml:space="preserve">مشى الهلوك عليها الخيعل الفضل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وقياس مذهب سيبويه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فعللى رباعية كجحجبى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الفرات لأنه الماء العذب ، وإذا عذب الشىء ميل عليه ونيل منه ؛ ألا ترى إلى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ممقر مرّ على أعدائه</w:t>
      </w:r>
    </w:p>
    <w:p>
      <w:pPr>
        <w:pStyle w:val="BookText"/>
        <w:rPr/>
      </w:pPr>
      <w:r>
        <w:rPr>
          <w:rFonts w:ascii="Amiri" w:hAnsi="Amiri" w:eastAsia="Amiri" w:cs="Amiri"/>
          <w:color w:val="111111"/>
          <w:sz w:val="28"/>
          <w:sz w:val="28"/>
          <w:szCs w:val="28"/>
          <w:rtl w:val="true"/>
          <w:lang w:bidi="ar-SA"/>
        </w:rPr>
        <w:t xml:space="preserve">وعلى الأدنين حلو كالعسل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تراهم يغمزون من استركّوا</w:t>
      </w:r>
    </w:p>
    <w:p>
      <w:pPr>
        <w:pStyle w:val="BookText"/>
        <w:rPr/>
      </w:pPr>
      <w:r>
        <w:rPr>
          <w:rFonts w:ascii="Amiri" w:hAnsi="Amiri" w:eastAsia="Amiri" w:cs="Amiri"/>
          <w:color w:val="111111"/>
          <w:sz w:val="28"/>
          <w:sz w:val="28"/>
          <w:szCs w:val="28"/>
          <w:rtl w:val="true"/>
          <w:lang w:bidi="ar-SA"/>
        </w:rPr>
        <w:t xml:space="preserve">ويجتنبون من صدق المصاعا </w:t>
      </w:r>
      <w:r>
        <w:rPr>
          <w:rStyle w:val="FootnoteAnchor"/>
          <w:rtl w:val="true"/>
        </w:rPr>
        <w:footnoteReference w:id="983"/>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الفتور للضعف ، والرفت للكسر ، والرديف ، لأنه ليس له تمكّن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الطّفل للصبىّ لضعفه ، والطّفل للرّخص ، وهو ضدّ الشّثن ، والتفل للريح المكروهة ، فهى منبوذة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الدّفلى</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من ذلك لضعفه عن صلابة النّبع والسّراء والتنضب ، والشّوحط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الدفر للنتن ، وقالوا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دفر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لها وتوضيع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لضعفة الرأى ، وفتن المغزل ، لأنه تثنّ واستدارة ، وذاك إلى وهى وضعفة ، والفطر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 وهو إلى الوهن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قد أنّستك بمذهب القوم فيما هذه حاله ، ووقفتك على طريقه ، وأبديت لك عن مكنونه ، وبقى عليك أنت التنبّه لأمثاله ، وإنعام الفحص عمّا هذه حاله ؛ فإننى إن زدت على هذا مللت وأمللت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لكتبت من مثله أوراقا مئين ، فأبه له ولا طفه ، ولا تجف عليه فيعرض عنك ولا يبهأ بك</w:t>
      </w:r>
      <w:r>
        <w:rPr>
          <w:rFonts w:eastAsia="Amiri" w:cs="Amiri" w:ascii="Amiri" w:hAnsi="Amiri"/>
          <w:color w:val="111111"/>
          <w:sz w:val="28"/>
          <w:szCs w:val="28"/>
          <w:rtl w:val="true"/>
          <w:lang w:bidi="ar-SA"/>
        </w:rPr>
        <w:t>.</w:t>
      </w:r>
      <w:bookmarkStart w:id="293" w:name="pg14385_150762"/>
    </w:p>
    <w:p>
      <w:pPr>
        <w:pStyle w:val="Heading2"/>
        <w:numPr>
          <w:ilvl w:val="1"/>
          <w:numId w:val="1"/>
        </w:numPr>
        <w:rPr/>
      </w:pPr>
      <w:bookmarkStart w:id="294" w:name="__RefHeading___Toc7760664_3381743652"/>
      <w:bookmarkStart w:id="295" w:name="_Toc100"/>
      <w:bookmarkEnd w:id="293"/>
      <w:bookmarkEnd w:id="294"/>
      <w:r>
        <w:rPr>
          <w:rtl w:val="true"/>
        </w:rPr>
        <w:t>باب فى مشابهة معانى الإعراب معانى الشعر</w:t>
      </w:r>
      <w:bookmarkEnd w:id="295"/>
    </w:p>
    <w:p>
      <w:pPr>
        <w:pStyle w:val="BookText"/>
        <w:rPr/>
      </w:pPr>
      <w:r>
        <w:rPr>
          <w:rFonts w:ascii="Amiri" w:hAnsi="Amiri" w:eastAsia="Amiri" w:cs="Amiri"/>
          <w:color w:val="111111"/>
          <w:sz w:val="28"/>
          <w:sz w:val="28"/>
          <w:szCs w:val="28"/>
          <w:rtl w:val="true"/>
          <w:lang w:bidi="ar-SA"/>
        </w:rPr>
        <w:t>نبّهنا أبو على رحمه‌الله من هذا الموضع على أغراض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تبنى معها ، فتصير كجزء من الاسم ؛ نحو لا رجل فى الدار ، ولا بأس عليك ، وأنشدنا فى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خيط على زفرة فتمّ ولم</w:t>
      </w:r>
    </w:p>
    <w:p>
      <w:pPr>
        <w:pStyle w:val="BookText"/>
        <w:rPr/>
      </w:pPr>
      <w:r>
        <w:rPr>
          <w:rFonts w:ascii="Amiri" w:hAnsi="Amiri" w:eastAsia="Amiri" w:cs="Amiri"/>
          <w:color w:val="111111"/>
          <w:sz w:val="28"/>
          <w:sz w:val="28"/>
          <w:szCs w:val="28"/>
          <w:rtl w:val="true"/>
          <w:lang w:bidi="ar-SA"/>
        </w:rPr>
        <w:t xml:space="preserve">يرجع إلى دقّة ولا هضم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وتأويل ذلك أن هذا الفرس لسعة جوفه وإجفار محزمه </w:t>
      </w:r>
      <w:r>
        <w:rPr>
          <w:rStyle w:val="FootnoteAnchor"/>
          <w:rtl w:val="true"/>
        </w:rPr>
        <w:footnoteReference w:id="986"/>
      </w:r>
      <w:r>
        <w:rPr>
          <w:rFonts w:ascii="Amiri" w:hAnsi="Amiri" w:eastAsia="Amiri" w:cs="Amiri"/>
          <w:color w:val="111111"/>
          <w:sz w:val="28"/>
          <w:sz w:val="28"/>
          <w:szCs w:val="28"/>
          <w:rtl w:val="true"/>
          <w:lang w:bidi="ar-SA"/>
        </w:rPr>
        <w:t xml:space="preserve">كأنه زفر فلمّا اغترق نفسه بنى على ذلك ، فلزمته تلك الزفرة فصيغ عليها لا يفارقها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الاسم بنى مع لا حتى خلط بها لا تفارقه ولا 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متناه فى حسنه ، آخذ بغاية الصنعة من مستخرجه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أيضا من وصف الفرس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بنيت معاقمها على مطوائها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كأنها تمطّت فلمّا تناءت أطرافها ، ورحبت شحوتها </w:t>
      </w:r>
      <w:r>
        <w:rPr>
          <w:rStyle w:val="FootnoteAnchor"/>
          <w:rtl w:val="true"/>
        </w:rPr>
        <w:footnoteReference w:id="987"/>
      </w:r>
      <w:r>
        <w:rPr>
          <w:rFonts w:ascii="Amiri" w:hAnsi="Amiri" w:eastAsia="Amiri" w:cs="Amiri"/>
          <w:color w:val="111111"/>
          <w:sz w:val="28"/>
          <w:sz w:val="28"/>
          <w:szCs w:val="28"/>
          <w:rtl w:val="true"/>
          <w:lang w:bidi="ar-SA"/>
        </w:rPr>
        <w:t>، صيغت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أأذن أو أقام ، إذا قالها بأو ، لا بأم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لم يعتدّ أذانه أذانا ولا إقامته إقامة ؛ لأنه لم يوفّ ذلك حقّه ، فلمّا ونى فيه لم يثبت له شيئا منه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ذلك قول عبيد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أعاقر كذات رحم</w:t>
      </w:r>
    </w:p>
    <w:p>
      <w:pPr>
        <w:pStyle w:val="BookText"/>
        <w:rPr/>
      </w:pPr>
      <w:r>
        <w:rPr>
          <w:rFonts w:ascii="Amiri" w:hAnsi="Amiri" w:eastAsia="Amiri" w:cs="Amiri"/>
          <w:color w:val="111111"/>
          <w:sz w:val="28"/>
          <w:sz w:val="28"/>
          <w:szCs w:val="28"/>
          <w:rtl w:val="true"/>
          <w:lang w:bidi="ar-SA"/>
        </w:rPr>
        <w:t xml:space="preserve">أم غانم كن يخيب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فكان ينبغى أن يعادل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نقيضتها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ذات رحم كذات رحم ، وهكذا أراد لا محالة ، ولكنه جاء بالبيت على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لم تكن العاقر ولودا صارت وإن كانت ذات رحم كأنها لا رحم لها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أغير ذات رحم كذات رحم ؛ كما أنه لمّا لم يوفّ أذانه ولا إقامته حقّهما لم يثبت له واحدا منهما ؛ لأنه قاله بأو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أدرى أأذن أم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لأثبت له أحدهما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يبنون من ضرب وعلم ، وما كانت عينه لاما ، أو راء مثل عنسل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نصير به إلى ضنرب وعنلم ، فإن أدغمنا ألبس بفعّل ، وإن أظهرنا النون قبل الراء واللام ثقلت ؛ فتركنا بناءه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ينشد فى هذا المعنى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 وغدر أنت بينهما</w:t>
      </w:r>
    </w:p>
    <w:p>
      <w:pPr>
        <w:pStyle w:val="BookText"/>
        <w:rPr/>
      </w:pPr>
      <w:r>
        <w:rPr>
          <w:rFonts w:ascii="Amiri" w:hAnsi="Amiri" w:eastAsia="Amiri" w:cs="Amiri"/>
          <w:color w:val="111111"/>
          <w:sz w:val="28"/>
          <w:sz w:val="28"/>
          <w:szCs w:val="28"/>
          <w:rtl w:val="true"/>
          <w:lang w:bidi="ar-SA"/>
        </w:rPr>
        <w:t xml:space="preserve">فاختر وما فيهما حظّ لمختار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الأمر يفضى إلى آخر</w:t>
      </w:r>
    </w:p>
    <w:p>
      <w:pPr>
        <w:pStyle w:val="BookText"/>
        <w:rPr/>
      </w:pPr>
      <w:r>
        <w:rPr>
          <w:rFonts w:ascii="Amiri" w:hAnsi="Amiri" w:eastAsia="Amiri" w:cs="Amiri"/>
          <w:color w:val="111111"/>
          <w:sz w:val="28"/>
          <w:sz w:val="28"/>
          <w:szCs w:val="28"/>
          <w:rtl w:val="true"/>
          <w:lang w:bidi="ar-SA"/>
        </w:rPr>
        <w:t>فصيّر آخره أوّلا</w:t>
      </w:r>
    </w:p>
    <w:p>
      <w:pPr>
        <w:pStyle w:val="BookText"/>
        <w:rPr/>
      </w:pPr>
      <w:r>
        <w:rPr>
          <w:rFonts w:ascii="Amiri" w:hAnsi="Amiri" w:eastAsia="Amiri" w:cs="Amiri"/>
          <w:color w:val="111111"/>
          <w:sz w:val="28"/>
          <w:sz w:val="28"/>
          <w:szCs w:val="28"/>
          <w:rtl w:val="true"/>
          <w:lang w:bidi="ar-SA"/>
        </w:rPr>
        <w:t>ووجدت أنا من هذا الضرب أشياء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الشعر المجزوء إذا لحق ضربه قطع لم تتداركه العرب بالردف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لا يبلغ من قدره أن يفى بما حذفه الجزء ؛ فيكون هذا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كقولهم للمغنّى غير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تتعب ولا أطرب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يلحق الردف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فنظير معنى هذا معنى 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ومبلغ نفس عذرها مثل منجح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تنل مطلبا رمته</w:t>
      </w:r>
    </w:p>
    <w:p>
      <w:pPr>
        <w:pStyle w:val="BookText"/>
        <w:rPr/>
      </w:pPr>
      <w:r>
        <w:rPr>
          <w:rFonts w:ascii="Amiri" w:hAnsi="Amiri" w:eastAsia="Amiri" w:cs="Amiri"/>
          <w:color w:val="111111"/>
          <w:sz w:val="28"/>
          <w:sz w:val="28"/>
          <w:szCs w:val="28"/>
          <w:rtl w:val="true"/>
          <w:lang w:bidi="ar-SA"/>
        </w:rPr>
        <w:t>فليس عليك سوى الاجتهاد</w:t>
      </w:r>
    </w:p>
    <w:p>
      <w:pPr>
        <w:pStyle w:val="BookText"/>
        <w:rPr/>
      </w:pPr>
      <w:r>
        <w:rPr>
          <w:rFonts w:ascii="Amiri" w:hAnsi="Amiri" w:eastAsia="Amiri" w:cs="Amiri"/>
          <w:color w:val="111111"/>
          <w:sz w:val="28"/>
          <w:sz w:val="28"/>
          <w:szCs w:val="28"/>
          <w:rtl w:val="true"/>
          <w:lang w:bidi="ar-SA"/>
        </w:rPr>
        <w:t>ومن ذلك قول من اختار إعمال الفعل الثانى لأنه العامل الأقرب ؛ نحو ضربت وضربنى زيد ، وضربنى وضربت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فنظير معنى هذا معنى قول الهذلىّ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إنها تعفو الكلوم وإنما</w:t>
      </w:r>
    </w:p>
    <w:p>
      <w:pPr>
        <w:pStyle w:val="BookText"/>
        <w:rPr/>
      </w:pPr>
      <w:r>
        <w:rPr>
          <w:rFonts w:ascii="Amiri" w:hAnsi="Amiri" w:eastAsia="Amiri" w:cs="Amiri"/>
          <w:color w:val="111111"/>
          <w:sz w:val="28"/>
          <w:sz w:val="28"/>
          <w:szCs w:val="28"/>
          <w:rtl w:val="true"/>
          <w:lang w:bidi="ar-SA"/>
        </w:rPr>
        <w:t xml:space="preserve">نوكّل بالأدنى وإن جلّ ما يمضى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وعليه قول أبى نواس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غد أنت منه فى لبس</w:t>
      </w:r>
    </w:p>
    <w:p>
      <w:pPr>
        <w:pStyle w:val="BookText"/>
        <w:rPr/>
      </w:pPr>
      <w:r>
        <w:rPr>
          <w:rFonts w:ascii="IRNazanin" w:hAnsi="IRNazanin" w:eastAsia="IRNazanin"/>
          <w:color w:val="111111"/>
          <w:sz w:val="28"/>
          <w:sz w:val="28"/>
          <w:szCs w:val="28"/>
          <w:rtl w:val="true"/>
          <w:lang w:bidi="fa-IR"/>
        </w:rPr>
        <w:t>وأمس قد فات فاله عن أمس</w:t>
      </w:r>
    </w:p>
    <w:p>
      <w:pPr>
        <w:pStyle w:val="BookText"/>
        <w:rPr/>
      </w:pPr>
      <w:r>
        <w:rPr>
          <w:rFonts w:ascii="Amiri" w:hAnsi="Amiri" w:eastAsia="Amiri" w:cs="Amiri"/>
          <w:color w:val="111111"/>
          <w:sz w:val="28"/>
          <w:sz w:val="28"/>
          <w:szCs w:val="28"/>
          <w:rtl w:val="true"/>
          <w:lang w:bidi="ar-SA"/>
        </w:rPr>
        <w:t>فإنما العيش عيش يومك ذا</w:t>
      </w:r>
    </w:p>
    <w:p>
      <w:pPr>
        <w:pStyle w:val="BookText"/>
        <w:rPr/>
      </w:pPr>
      <w:r>
        <w:rPr>
          <w:rFonts w:ascii="Amiri" w:hAnsi="Amiri" w:eastAsia="Amiri" w:cs="Amiri"/>
          <w:color w:val="111111"/>
          <w:sz w:val="28"/>
          <w:sz w:val="28"/>
          <w:szCs w:val="28"/>
          <w:rtl w:val="true"/>
          <w:lang w:bidi="ar-SA"/>
        </w:rPr>
        <w:t>فباكر الشمس بابنة الشمس</w:t>
      </w:r>
    </w:p>
    <w:p>
      <w:pPr>
        <w:pStyle w:val="BookText"/>
        <w:rPr/>
      </w:pPr>
      <w:r>
        <w:rPr>
          <w:rFonts w:ascii="Amiri" w:hAnsi="Amiri" w:eastAsia="Amiri" w:cs="Amiri"/>
          <w:color w:val="111111"/>
          <w:sz w:val="28"/>
          <w:sz w:val="28"/>
          <w:szCs w:val="28"/>
          <w:rtl w:val="true"/>
          <w:lang w:bidi="ar-SA"/>
        </w:rPr>
        <w:t xml:space="preserve">ومنه قول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قدم نسى ، ومن كان ذا شرّ خشى ، فى كلام له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مضى شيء كأن لم يفعل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الآخر ، أنشدناه أبو على عن أبى بكر عن أبى العباس عن أبى عثمان عن الأصمعىّ عن أبى عمرو أن رجلا من أهل نجد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كأن لم يكن إلا تذكّره</w:t>
      </w:r>
    </w:p>
    <w:p>
      <w:pPr>
        <w:pStyle w:val="BookText"/>
        <w:rPr/>
      </w:pPr>
      <w:r>
        <w:rPr>
          <w:rFonts w:ascii="Amiri" w:hAnsi="Amiri" w:eastAsia="Amiri" w:cs="Amiri"/>
          <w:color w:val="111111"/>
          <w:sz w:val="28"/>
          <w:sz w:val="28"/>
          <w:szCs w:val="28"/>
          <w:rtl w:val="true"/>
          <w:lang w:bidi="ar-SA"/>
        </w:rPr>
        <w:t xml:space="preserve">والدهر أيّتما حال دهارير </w:t>
      </w:r>
      <w:r>
        <w:rPr>
          <w:rStyle w:val="FootnoteAnchor"/>
          <w:rtl w:val="true"/>
        </w:rPr>
        <w:footnoteReference w:id="991"/>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قول شاعرنا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 ما تراه ودع شيئا سمعت به</w:t>
      </w:r>
    </w:p>
    <w:p>
      <w:pPr>
        <w:pStyle w:val="BookText"/>
        <w:rPr/>
      </w:pPr>
      <w:r>
        <w:rPr>
          <w:rFonts w:ascii="Amiri" w:hAnsi="Amiri" w:eastAsia="Amiri" w:cs="Amiri"/>
          <w:color w:val="111111"/>
          <w:sz w:val="28"/>
          <w:sz w:val="28"/>
          <w:szCs w:val="28"/>
          <w:rtl w:val="true"/>
          <w:lang w:bidi="ar-SA"/>
        </w:rPr>
        <w:t>فى طلعة الشمس ما يغنيك عن زحل</w:t>
      </w:r>
    </w:p>
    <w:p>
      <w:pPr>
        <w:pStyle w:val="BookText"/>
        <w:rPr/>
      </w:pPr>
      <w:r>
        <w:rPr>
          <w:rFonts w:ascii="Amiri" w:hAnsi="Amiri" w:eastAsia="Amiri" w:cs="Amiri"/>
          <w:color w:val="111111"/>
          <w:sz w:val="28"/>
          <w:sz w:val="28"/>
          <w:szCs w:val="28"/>
          <w:rtl w:val="true"/>
          <w:lang w:bidi="ar-SA"/>
        </w:rPr>
        <w:t xml:space="preserve">ومما جاء فى معنى إعمال الأول قول الطائىّ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فؤادك حيث شئت من الهوى</w:t>
      </w:r>
    </w:p>
    <w:p>
      <w:pPr>
        <w:pStyle w:val="BookText"/>
        <w:rPr/>
      </w:pPr>
      <w:r>
        <w:rPr>
          <w:rFonts w:ascii="Amiri" w:hAnsi="Amiri" w:eastAsia="Amiri" w:cs="Amiri"/>
          <w:color w:val="111111"/>
          <w:sz w:val="28"/>
          <w:sz w:val="28"/>
          <w:szCs w:val="28"/>
          <w:rtl w:val="true"/>
          <w:lang w:bidi="ar-SA"/>
        </w:rPr>
        <w:t>ما الحبّ إلا للحبيب الأول</w:t>
      </w:r>
    </w:p>
    <w:p>
      <w:pPr>
        <w:pStyle w:val="BookText"/>
        <w:rPr/>
      </w:pPr>
      <w:r>
        <w:rPr>
          <w:rFonts w:ascii="Amiri" w:hAnsi="Amiri" w:eastAsia="Amiri" w:cs="Amiri"/>
          <w:color w:val="111111"/>
          <w:sz w:val="28"/>
          <w:sz w:val="28"/>
          <w:szCs w:val="28"/>
          <w:rtl w:val="true"/>
          <w:lang w:bidi="ar-SA"/>
        </w:rPr>
        <w:t xml:space="preserve">وقول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أردت الصبر عنك فعاقنى</w:t>
      </w:r>
    </w:p>
    <w:p>
      <w:pPr>
        <w:pStyle w:val="BookText"/>
        <w:rPr/>
      </w:pPr>
      <w:r>
        <w:rPr>
          <w:rFonts w:ascii="Amiri" w:hAnsi="Amiri" w:eastAsia="Amiri" w:cs="Amiri"/>
          <w:color w:val="111111"/>
          <w:sz w:val="28"/>
          <w:sz w:val="28"/>
          <w:szCs w:val="28"/>
          <w:rtl w:val="true"/>
          <w:lang w:bidi="ar-SA"/>
        </w:rPr>
        <w:t xml:space="preserve">علق بقلبى من هواك قديم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 به الأيام تسحب ذيلها</w:t>
      </w:r>
    </w:p>
    <w:p>
      <w:pPr>
        <w:pStyle w:val="BookText"/>
        <w:rPr/>
      </w:pPr>
      <w:r>
        <w:rPr>
          <w:rFonts w:ascii="Amiri" w:hAnsi="Amiri" w:eastAsia="Amiri" w:cs="Amiri"/>
          <w:color w:val="111111"/>
          <w:sz w:val="28"/>
          <w:sz w:val="28"/>
          <w:szCs w:val="28"/>
          <w:rtl w:val="true"/>
          <w:lang w:bidi="ar-SA"/>
        </w:rPr>
        <w:t>فتبلى به الأيام وهو جديد</w:t>
      </w:r>
    </w:p>
    <w:p>
      <w:pPr>
        <w:pStyle w:val="BookText"/>
        <w:rPr/>
      </w:pPr>
      <w:r>
        <w:rPr>
          <w:rFonts w:ascii="Amiri" w:hAnsi="Amiri" w:eastAsia="Amiri" w:cs="Amiri"/>
          <w:color w:val="111111"/>
          <w:sz w:val="28"/>
          <w:sz w:val="28"/>
          <w:szCs w:val="28"/>
          <w:rtl w:val="true"/>
          <w:lang w:bidi="ar-SA"/>
        </w:rPr>
        <w:t xml:space="preserve">ومن ذلك ما جاء عنهم من الجوار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جحر ضبّ خرب ، وما يحكى أن أعرابيا أراد امرأة له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حائض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الهنة الأخرى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وربّ البيت ذى الأستار</w:t>
      </w:r>
    </w:p>
    <w:p>
      <w:pPr>
        <w:pStyle w:val="BookText"/>
        <w:rPr/>
      </w:pPr>
      <w:r>
        <w:rPr>
          <w:rFonts w:ascii="Amiri" w:hAnsi="Amiri" w:eastAsia="Amiri" w:cs="Amiri"/>
          <w:color w:val="111111"/>
          <w:sz w:val="28"/>
          <w:sz w:val="28"/>
          <w:szCs w:val="28"/>
          <w:rtl w:val="true"/>
          <w:lang w:bidi="ar-SA"/>
        </w:rPr>
        <w:t>لأهتكنّ حلق الحتار</w:t>
      </w:r>
    </w:p>
    <w:p>
      <w:pPr>
        <w:pStyle w:val="BookText"/>
        <w:rPr/>
      </w:pPr>
      <w:r>
        <w:rPr>
          <w:rFonts w:ascii="Amiri" w:hAnsi="Amiri" w:eastAsia="Amiri" w:cs="Amiri"/>
          <w:color w:val="111111"/>
          <w:sz w:val="28"/>
          <w:sz w:val="28"/>
          <w:szCs w:val="28"/>
          <w:rtl w:val="true"/>
          <w:lang w:bidi="ar-SA"/>
        </w:rPr>
        <w:t xml:space="preserve">قد يؤخذ الجار بجرم الجار </w:t>
      </w:r>
      <w:r>
        <w:rPr>
          <w:rStyle w:val="FootnoteAnchor"/>
          <w:rtl w:val="true"/>
        </w:rPr>
        <w:footnoteReference w:id="99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 إذ سألتنى ، وزدتك إذ شكرتنى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معمولة العطيّة والزيادة ، وإذا عمل الفعل فى ظرف ، زمانيّا كان أو مكانيّا ، فإنه لا بدّ أن يكون واقعا فيه ، وليست العطيّة واقعة فى وقت المسألة ، وإنما هى عقيبه ؛ لأن المسألة سبب العطيّة ، والسبب جار مجرى العلّة ، فيجب أن يتقدم المعلول والمسبّب ؛ لكنه لمّا كانت العطية مسبّبة عن المسألة وواقعة على أثرها ، وتقارب وقتاهما ، صارا لذلك كأنهما فى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تجاور فى الزمان ؛ كما أن ذاك تجاور فى الإعراب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طاولت أبا على رحمه‌الله تعالى فى هذا ، وراجعته فيه عودا على بدء ، فكان أكثر ما برد منه فى اليد أنه لمّا كانت الدار الآخرة تلى الدار الدنيا لا فاصل بينهما ، إنما هى هذه فهذه ، صار ما يقع فى الآخرة كأنه واقع فى الدنيا ، فلذلك أجرى اليوم وهو الآخرة ، مجرى وقت الظلم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الظلم إنّما كان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 هذا وترتكبه 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متعلّق بشىء ؛ فيصير ما قاله أبو على إلى أنه كأنه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 أو كرّره عليه وهو كأنه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فعل آخر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ينفعكم اليوم أنكم فى العذاب مشتركون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ظلمتم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يفسد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اللفظ ، والآخر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اللفظ فلأنك تفصل بالأجنبىّ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الفعل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فى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عالم بما فى الفصل بينهما بالأجنبىّ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الفصل بالظرف متجوّزا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فلأنك لو فعلت ذلك لأخرجت من الجملة 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ينقض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معقودة على دخول الظرف الذى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ووجوده فى أثنائها ؛ ألا ترى أن عدم انتفاعهم بمشاركة أمثالهم لهم فى العذاب إنما سببه وعلّته ظلمهم ، فإذا كان كذلك كان احتياج الجملة إليه نحوا من احتياجها إلى المفعول له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قصدتك رغبة فى برّك ، وأتيتك طمعا فى صلتك ؛ ألا ترى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عدمتم سلوة التأسّى بمن شارككم فى العذاب لأجل ظلمكم فيما مضى ؛ كما قيل فى نظيره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ذق بما كنت تعدّ فى أهل العز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الله تعالى فى نقيضه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عَصَوْا وَكانُوا يَعْتَدُونَ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الشعر كثير ، منه قول الأعشى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أنها إذ رأتنى أقاد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بما قد أراه بصيرا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ومنه قولهم حكاية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أخشّى بالذئب ؛ أى هذا الضعف بتلك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أبيات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أنشدناها سنة إحدى وأربعين</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ترينى أصل القعّادا</w:t>
      </w:r>
    </w:p>
    <w:p>
      <w:pPr>
        <w:pStyle w:val="BookText"/>
        <w:rPr/>
      </w:pPr>
      <w:r>
        <w:rPr>
          <w:rFonts w:ascii="IRNazanin" w:hAnsi="IRNazanin" w:eastAsia="IRNazanin"/>
          <w:color w:val="111111"/>
          <w:sz w:val="28"/>
          <w:sz w:val="28"/>
          <w:szCs w:val="28"/>
          <w:rtl w:val="true"/>
          <w:lang w:bidi="fa-IR"/>
        </w:rPr>
        <w:t>وأتّقى أن أنهض الإرعادا</w:t>
      </w:r>
    </w:p>
    <w:p>
      <w:pPr>
        <w:pStyle w:val="BookText"/>
        <w:rPr/>
      </w:pPr>
      <w:r>
        <w:rPr>
          <w:rFonts w:ascii="IRNazanin" w:hAnsi="IRNazanin" w:eastAsia="IRNazanin"/>
          <w:color w:val="111111"/>
          <w:sz w:val="28"/>
          <w:sz w:val="28"/>
          <w:szCs w:val="28"/>
          <w:rtl w:val="true"/>
          <w:lang w:bidi="fa-IR"/>
        </w:rPr>
        <w:t>من أن تبدّلت بآدى آدا</w:t>
      </w:r>
    </w:p>
    <w:p>
      <w:pPr>
        <w:pStyle w:val="BookText"/>
        <w:rPr/>
      </w:pPr>
      <w:r>
        <w:rPr>
          <w:rFonts w:ascii="Amiri" w:hAnsi="Amiri" w:eastAsia="Amiri" w:cs="Amiri"/>
          <w:color w:val="111111"/>
          <w:sz w:val="28"/>
          <w:sz w:val="28"/>
          <w:szCs w:val="28"/>
          <w:rtl w:val="true"/>
          <w:lang w:bidi="ar-SA"/>
        </w:rPr>
        <w:t xml:space="preserve">لم يك ينآد فأمسى انآدا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وقصبا حنّى حتّى كادا</w:t>
      </w:r>
    </w:p>
    <w:p>
      <w:pPr>
        <w:pStyle w:val="BookText"/>
        <w:rPr/>
      </w:pPr>
      <w:r>
        <w:rPr>
          <w:rFonts w:ascii="Amiri" w:hAnsi="Amiri" w:eastAsia="Amiri" w:cs="Amiri"/>
          <w:color w:val="111111"/>
          <w:sz w:val="28"/>
          <w:sz w:val="28"/>
          <w:szCs w:val="28"/>
          <w:rtl w:val="true"/>
          <w:lang w:bidi="ar-SA"/>
        </w:rPr>
        <w:t xml:space="preserve">يعود بعد أعظم أعوادا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فقد أكون مرّة روّادا</w:t>
      </w:r>
    </w:p>
    <w:p>
      <w:pPr>
        <w:pStyle w:val="BookText"/>
        <w:rPr/>
      </w:pPr>
      <w:r>
        <w:rPr>
          <w:rFonts w:ascii="IRNazanin" w:hAnsi="IRNazanin" w:eastAsia="IRNazanin"/>
          <w:color w:val="111111"/>
          <w:sz w:val="28"/>
          <w:sz w:val="28"/>
          <w:szCs w:val="28"/>
          <w:rtl w:val="true"/>
          <w:lang w:bidi="fa-IR"/>
        </w:rPr>
        <w:t>أطّلع النجاد فالنجادا</w:t>
      </w:r>
    </w:p>
    <w:p>
      <w:pPr>
        <w:pStyle w:val="BookText"/>
        <w:rPr/>
      </w:pPr>
      <w:r>
        <w:rPr>
          <w:rFonts w:ascii="Amiri" w:hAnsi="Amiri" w:eastAsia="Amiri" w:cs="Amiri"/>
          <w:color w:val="111111"/>
          <w:sz w:val="28"/>
          <w:sz w:val="28"/>
          <w:szCs w:val="28"/>
          <w:rtl w:val="true"/>
          <w:lang w:bidi="ar-SA"/>
        </w:rPr>
        <w:t xml:space="preserve">وآخر من جاء به على كثرته شاعرنا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وكم دون الثويّة من حزين</w:t>
      </w:r>
    </w:p>
    <w:p>
      <w:pPr>
        <w:pStyle w:val="BookText"/>
        <w:rPr/>
      </w:pPr>
      <w:r>
        <w:rPr>
          <w:rFonts w:ascii="Amiri" w:hAnsi="Amiri" w:eastAsia="Amiri" w:cs="Amiri"/>
          <w:color w:val="111111"/>
          <w:sz w:val="28"/>
          <w:sz w:val="28"/>
          <w:szCs w:val="28"/>
          <w:rtl w:val="true"/>
          <w:lang w:bidi="ar-SA"/>
        </w:rPr>
        <w:t xml:space="preserve">يقول له قدومى ذا بذاكا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فكشفه وحرّره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الانتفاع بالتأسّى فى المصيبة 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كثرة الباكين حولى</w:t>
      </w:r>
    </w:p>
    <w:p>
      <w:pPr>
        <w:pStyle w:val="BookText"/>
        <w:rPr/>
      </w:pPr>
      <w:r>
        <w:rPr>
          <w:rFonts w:ascii="IRNazanin" w:hAnsi="IRNazanin" w:eastAsia="IRNazanin"/>
          <w:color w:val="111111"/>
          <w:sz w:val="28"/>
          <w:sz w:val="28"/>
          <w:szCs w:val="28"/>
          <w:rtl w:val="true"/>
          <w:lang w:bidi="fa-IR"/>
        </w:rPr>
        <w:t>على إخوانهم لقتلت نفسى</w:t>
      </w:r>
    </w:p>
    <w:p>
      <w:pPr>
        <w:pStyle w:val="BookText"/>
        <w:rPr/>
      </w:pPr>
      <w:r>
        <w:rPr>
          <w:rFonts w:ascii="Amiri" w:hAnsi="Amiri" w:eastAsia="Amiri" w:cs="Amiri"/>
          <w:color w:val="111111"/>
          <w:sz w:val="28"/>
          <w:sz w:val="28"/>
          <w:szCs w:val="28"/>
          <w:rtl w:val="true"/>
          <w:lang w:bidi="ar-SA"/>
        </w:rPr>
        <w:t>وما يبكون مثل أخى ولكن</w:t>
      </w:r>
    </w:p>
    <w:p>
      <w:pPr>
        <w:pStyle w:val="BookText"/>
        <w:rPr/>
      </w:pPr>
      <w:r>
        <w:rPr>
          <w:rFonts w:ascii="IRNazanin" w:hAnsi="IRNazanin" w:eastAsia="IRNazanin"/>
          <w:color w:val="111111"/>
          <w:sz w:val="28"/>
          <w:sz w:val="28"/>
          <w:szCs w:val="28"/>
          <w:rtl w:val="true"/>
          <w:lang w:bidi="fa-IR"/>
        </w:rPr>
        <w:t xml:space="preserve">أعزّى النفس عنه بالتأسىّ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ومنه قول أبى دواد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ويصيخ أحيانا كما اس</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تمع المضلّ لصوت ناشد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نريد هاهنا الجوار الصناعىّ ؛ نحو قولهم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بكر ، ومررت ببكر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 وقيّم </w:t>
      </w:r>
      <w:r>
        <w:rPr>
          <w:rStyle w:val="FootnoteAnchor"/>
          <w:rtl w:val="true"/>
        </w:rPr>
        <w:footnoteReference w:id="1001"/>
      </w:r>
      <w:r>
        <w:rPr>
          <w:rFonts w:ascii="Amiri" w:hAnsi="Amiri" w:eastAsia="Amiri" w:cs="Amiri"/>
          <w:color w:val="111111"/>
          <w:sz w:val="28"/>
          <w:sz w:val="28"/>
          <w:szCs w:val="28"/>
          <w:rtl w:val="true"/>
          <w:lang w:bidi="ar-SA"/>
        </w:rPr>
        <w:t xml:space="preserve">، وقول جرير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لحبّ المؤقدان إلىّ مؤسى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وجعدة إذ إضاءهما الوقود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أثر الجوار فى البيت إبدال الواو همزة لمجاورتها للضمة قبلها ، فكأنها مضمومة ، والهمز يجوز فى الواو المضمومة ؛ نحو أجوه فى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المغنى ، فى القاعدة الثانية من الباب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مصباح ، ومقلات ، ومطعان ،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اجتمعوا علىّ وأشقذونى</w:t>
      </w:r>
    </w:p>
    <w:p>
      <w:pPr>
        <w:pStyle w:val="BookText"/>
        <w:rPr/>
      </w:pPr>
      <w:r>
        <w:rPr>
          <w:rFonts w:ascii="Amiri" w:hAnsi="Amiri" w:eastAsia="Amiri" w:cs="Amiri"/>
          <w:color w:val="111111"/>
          <w:sz w:val="28"/>
          <w:sz w:val="28"/>
          <w:szCs w:val="28"/>
          <w:rtl w:val="true"/>
          <w:lang w:bidi="ar-SA"/>
        </w:rPr>
        <w:t xml:space="preserve">فصرت كأننى فرأ متار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غضبوا بدلا من إذا اجتمعوا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أشقذونى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متأر ، اسم مفعول من أتأره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أفزعه وطرده ؛ فنقلت حركة الهمزة إلى الساكن قبلها ، وكان الواجب بعد هذا حذف الهمزة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 ولكنه قدّر فى الكلمة همزة ساكنة ، وأبدلها ألفا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جرى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اعتزامنا هنا الجوار المعنوىّ لا اللفظىّ الصناعىّ</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سيبويه فى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 فيه من وجهين ، أحدهما طريق الإضافة ، والآخر تشبيهه بالضارب الرجل ، هذا مع العلم بأن الجرّ فى الضارب الرجل إنما جاءه وجاز فيه لتشبيههم إياه بالحسن الوجه ، فعاد </w:t>
      </w:r>
    </w:p>
    <w:p>
      <w:pPr>
        <w:pStyle w:val="BookText"/>
        <w:rPr/>
      </w:pPr>
      <w:r>
        <w:rPr>
          <w:rFonts w:ascii="Amiri" w:hAnsi="Amiri" w:eastAsia="Amiri" w:cs="Amiri"/>
          <w:color w:val="111111"/>
          <w:sz w:val="28"/>
          <w:sz w:val="28"/>
          <w:szCs w:val="28"/>
          <w:rtl w:val="true"/>
          <w:lang w:bidi="ar-SA"/>
        </w:rPr>
        <w:t>الأصل فاستعاد من الفرع نفس الحكم الذى كان الأصل بدأ أعطاه إياه ، حتى دلّ ذلك على تمكّن الفروع وعلوّها فى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فى المعنى 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ورمل كأوراك العذارى قطعته</w:t>
      </w:r>
    </w:p>
    <w:p>
      <w:pPr>
        <w:pStyle w:val="BookText"/>
        <w:rPr/>
      </w:pPr>
      <w:r>
        <w:rPr>
          <w:rFonts w:ascii="IRNazanin" w:hAnsi="IRNazanin" w:eastAsia="IRNazanin"/>
          <w:color w:val="111111"/>
          <w:sz w:val="28"/>
          <w:sz w:val="28"/>
          <w:szCs w:val="28"/>
          <w:rtl w:val="true"/>
          <w:lang w:bidi="fa-IR"/>
        </w:rPr>
        <w:t xml:space="preserve">إذا ألبسته المظلمات الحنادس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وإنما المعتاد فى نحو هذا تشبيه أعجاز النساء بكثبان الأنقاء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هذا المعنى فى باب قبل هذا لاتّصاله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وقرّبوا كلّ جمالىّ عضه</w:t>
      </w:r>
    </w:p>
    <w:p>
      <w:pPr>
        <w:pStyle w:val="BookText"/>
        <w:rPr/>
      </w:pPr>
      <w:r>
        <w:rPr>
          <w:rFonts w:ascii="Amiri" w:hAnsi="Amiri" w:eastAsia="Amiri" w:cs="Amiri"/>
          <w:color w:val="111111"/>
          <w:sz w:val="28"/>
          <w:sz w:val="28"/>
          <w:szCs w:val="28"/>
          <w:rtl w:val="true"/>
          <w:lang w:bidi="ar-SA"/>
        </w:rPr>
        <w:t xml:space="preserve">قريبة ندوته من محمضه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أبقى السناف أثرا بأنهضه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حاله ، وشرحنا الغرض فيه فى باب متقدّم ، فلا وجه لإعادته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تمكّن هذه الفروع عندى أنها فى حال استعمالها على فرعيّتها تأتى مأتى الأصل الحقيقىّ لا الفرع التشبيهيّ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الأسد ، وكفّك البحر ؛ فهذا لفظه لفظ الحقيقة ، ومعناه المجاز والاتساع ؛ ألا ترى أنه 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كالأسد ، وكفّك مثل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جاء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ليلى قضيب تحته كثيب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القلاد رشأ ربيب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ليلى الأعلى كالقضيب ، وتحته ردف مثل الكثيب ، وقول طرفة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جازت القوم إلى أرحلنا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الليل بيعفور خدر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أى بشخص أو بإنسان مثل اليعفور ، وهو واسع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استعمالهم إيّاه وهو مجاز استعمال الحقيقة واستمرّ واتلأبّ ، تجاوزوا به ذاك إلى أن أصاروه كأنه هو الأصل والحقيقة ، فعادوا فاستعاروا معناه لأصله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ورمل كأوراك العذارى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باب تدريج اللغة ، وقد ذكر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علىّ رحمه‌الله إذا أوجبت القسمة عنده أمرين كلّ واحد منهما غير جائز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الأعشى ، يريد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فاختر وما فيهما حظّ لمختار </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 وغدر أنت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مرّة بعض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فى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فما عندك أنت فى هذا </w:t>
      </w:r>
      <w:r>
        <w:rPr>
          <w:rStyle w:val="FootnoteAnchor"/>
          <w:rtl w:val="true"/>
        </w:rPr>
        <w:footnoteReference w:id="1009"/>
      </w:r>
      <w:r>
        <w:rPr>
          <w:rFonts w:ascii="Amiri" w:hAnsi="Amiri" w:eastAsia="Amiri" w:cs="Amiri"/>
          <w:color w:val="111111"/>
          <w:sz w:val="28"/>
          <w:sz w:val="28"/>
          <w:szCs w:val="28"/>
          <w:rtl w:val="true"/>
          <w:lang w:bidi="ar-SA"/>
        </w:rPr>
        <w:t xml:space="preserve">؟ فأنشده مجيبا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قالت حذام فصدّقوها</w:t>
      </w:r>
    </w:p>
    <w:p>
      <w:pPr>
        <w:pStyle w:val="BookText"/>
        <w:rPr/>
      </w:pPr>
      <w:r>
        <w:rPr>
          <w:rFonts w:ascii="IRNazanin" w:hAnsi="IRNazanin" w:eastAsia="IRNazanin"/>
          <w:color w:val="111111"/>
          <w:sz w:val="28"/>
          <w:sz w:val="28"/>
          <w:szCs w:val="28"/>
          <w:rtl w:val="true"/>
          <w:lang w:bidi="fa-IR"/>
        </w:rPr>
        <w:t xml:space="preserve">فإنّ القول ما قالت حذام </w:t>
      </w:r>
      <w:r>
        <w:rPr>
          <w:rStyle w:val="FootnoteAnchor"/>
          <w:rtl w:val="true"/>
        </w:rPr>
        <w:footnoteReference w:id="101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هذا ما يحكى عن الشعبىّ أنه ارتفع إليه فى رجل بخص عين رجل ، ما الواجب فى ذلك؟ فلم يزدهم على أن أنشدهم بيت الراعى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لها ما لها حتى إذا ما تبوّأت</w:t>
      </w:r>
    </w:p>
    <w:p>
      <w:pPr>
        <w:pStyle w:val="BookText"/>
        <w:rPr/>
      </w:pPr>
      <w:r>
        <w:rPr>
          <w:rFonts w:ascii="IRNazanin" w:hAnsi="IRNazanin" w:eastAsia="IRNazanin"/>
          <w:color w:val="111111"/>
          <w:sz w:val="28"/>
          <w:sz w:val="28"/>
          <w:szCs w:val="28"/>
          <w:rtl w:val="true"/>
          <w:lang w:bidi="fa-IR"/>
        </w:rPr>
        <w:t xml:space="preserve">بأخفافها مرعى تبوّأ مضجعا </w:t>
      </w:r>
      <w:r>
        <w:rPr>
          <w:rStyle w:val="FootnoteAnchor"/>
          <w:rtl w:val="true"/>
        </w:rPr>
        <w:footnoteReference w:id="1011"/>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القوم مجابين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ينتظر بهذه العين المبخوصة ، فإن ترامى أمرها إلى الذهاب ففيها الدية كاملة ، وإن لم تبلغ ذاك ففيها حكومة</w:t>
      </w:r>
      <w:r>
        <w:rPr>
          <w:rFonts w:eastAsia="Amiri" w:cs="Amiri" w:ascii="Amiri" w:hAnsi="Amiri"/>
          <w:color w:val="111111"/>
          <w:sz w:val="28"/>
          <w:szCs w:val="28"/>
          <w:rtl w:val="true"/>
          <w:lang w:bidi="ar-SA"/>
        </w:rPr>
        <w:t>.</w:t>
      </w:r>
      <w:bookmarkStart w:id="296" w:name="pg14385_150772"/>
    </w:p>
    <w:p>
      <w:pPr>
        <w:pStyle w:val="Heading2"/>
        <w:numPr>
          <w:ilvl w:val="1"/>
          <w:numId w:val="1"/>
        </w:numPr>
        <w:rPr/>
      </w:pPr>
      <w:bookmarkStart w:id="297" w:name="__RefHeading___Toc7760666_3381743652"/>
      <w:bookmarkStart w:id="298" w:name="_Toc101"/>
      <w:bookmarkEnd w:id="296"/>
      <w:bookmarkEnd w:id="297"/>
      <w:r>
        <w:rPr>
          <w:rtl w:val="true"/>
        </w:rPr>
        <w:t>باب فى خلع الأدلة</w:t>
      </w:r>
      <w:bookmarkEnd w:id="298"/>
    </w:p>
    <w:p>
      <w:pPr>
        <w:pStyle w:val="BookText"/>
        <w:rPr/>
      </w:pP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حكاية يونس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منا ، أى إنسان إنسانا ، أو رجل رجلا ؛ أفلا تراه كيف 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الاستفهام ؛ ولذلك أعربها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قولهم فى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الاستفهام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بيت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والدهر أيّتما حال دهارير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وقت وعلى كلّ حال ، دهارير ، أى متلوّن ومتقلّب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وأنشدنا أبو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وأسماء ما أسماء ليلة أدلجت</w:t>
      </w:r>
    </w:p>
    <w:p>
      <w:pPr>
        <w:pStyle w:val="BookText"/>
        <w:rPr/>
      </w:pPr>
      <w:r>
        <w:rPr>
          <w:rFonts w:ascii="Amiri" w:hAnsi="Amiri" w:eastAsia="Amiri" w:cs="Amiri"/>
          <w:color w:val="111111"/>
          <w:sz w:val="28"/>
          <w:sz w:val="28"/>
          <w:szCs w:val="28"/>
          <w:rtl w:val="true"/>
          <w:lang w:bidi="ar-SA"/>
        </w:rPr>
        <w:t xml:space="preserve">إلىّ وأصحابى بأىّ وأينما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الاستفهام ، ومنعها الصرف ؛ لما فيها من التعريف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وضعها علما على الجهة التى حلّتها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 غير أن 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تكون الفتحة هى التى تكون فى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ينصرف ، لأنه جعله علما للبقعة أيضا ، فاجتمع فيه التعريف والتأنيث ،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بعدها للتوكيد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أن تكون فتحة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فتحة التركيب ، ويضمّ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فيبنى الأوّل على الفتح ؛ كما يجب فى نحو حضرموت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فعلت ذلك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فتحة ما لا ينصرف فى موضع الجرّ ؛ كمررت بأحمد ،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قد يضمّ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إلى ما قبلها ما أنشدناه أبو علىّ عن أبى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أثور ما أصيدكم أم ثورين</w:t>
      </w:r>
    </w:p>
    <w:p>
      <w:pPr>
        <w:pStyle w:val="BookText"/>
        <w:rPr/>
      </w:pPr>
      <w:r>
        <w:rPr>
          <w:rFonts w:ascii="Amiri" w:hAnsi="Amiri" w:eastAsia="Amiri" w:cs="Amiri"/>
          <w:color w:val="111111"/>
          <w:sz w:val="28"/>
          <w:sz w:val="28"/>
          <w:szCs w:val="28"/>
          <w:rtl w:val="true"/>
          <w:lang w:bidi="ar-SA"/>
        </w:rPr>
        <w:t xml:space="preserve">أم تيكم الجمّاء ذات القرنين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أثور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فتحة الراء منه فتحة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 كفتحة راء حضرموت ، ولو كانت فتحة إعراب لوجب التنوين لا محالة ؛ لأنه 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الاسم وهى مبقّاة على حرفيّتها ؛ كما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النكرة فى نحو 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ضممت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مدّها ؛ لأنها قد صارت اسما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أثور ماء أصيدكم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أنك لو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يذكّرنى حاميم والرمح شاجر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فهلا تلا حاميم قبل التقدّم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اسمين مضموما أحدهما إلى صاحبه لمددت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 ميم ؛ ليصير كحضرموت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أثور ما أصيدكم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أنه اسم ضمّ إلى حرف فى قول أبى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أنشدناه أبو 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هيّما ممّا لقيت ، وهيّما</w:t>
      </w:r>
    </w:p>
    <w:p>
      <w:pPr>
        <w:pStyle w:val="BookText"/>
        <w:rPr/>
      </w:pPr>
      <w:r>
        <w:rPr>
          <w:rFonts w:ascii="Amiri" w:hAnsi="Amiri" w:eastAsia="Amiri" w:cs="Amiri"/>
          <w:color w:val="111111"/>
          <w:sz w:val="28"/>
          <w:sz w:val="28"/>
          <w:szCs w:val="28"/>
          <w:rtl w:val="true"/>
          <w:lang w:bidi="ar-SA"/>
        </w:rPr>
        <w:t>وويحا لمن لم يلق منهنّ ويحما</w:t>
      </w:r>
    </w:p>
    <w:p>
      <w:pPr>
        <w:pStyle w:val="BookText"/>
        <w:rPr/>
      </w:pPr>
      <w:r>
        <w:rPr>
          <w:rFonts w:ascii="Amiri" w:hAnsi="Amiri" w:eastAsia="Amiri" w:cs="Amiri"/>
          <w:color w:val="111111"/>
          <w:sz w:val="28"/>
          <w:sz w:val="28"/>
          <w:szCs w:val="28"/>
          <w:rtl w:val="true"/>
          <w:lang w:bidi="ar-SA"/>
        </w:rPr>
        <w:t>وأسماء ما أسماء ليلة أدلجت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وأصحابى بأىّ وأينما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فالكلام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أثور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لى أمّ غيرها إن هجوتها</w:t>
      </w:r>
    </w:p>
    <w:p>
      <w:pPr>
        <w:pStyle w:val="BookText"/>
        <w:rPr/>
      </w:pPr>
      <w:r>
        <w:rPr>
          <w:rFonts w:ascii="Amiri" w:hAnsi="Amiri" w:eastAsia="Amiri" w:cs="Amiri"/>
          <w:color w:val="111111"/>
          <w:sz w:val="28"/>
          <w:sz w:val="28"/>
          <w:szCs w:val="28"/>
          <w:rtl w:val="true"/>
          <w:lang w:bidi="ar-SA"/>
        </w:rPr>
        <w:t xml:space="preserve">أبى الله إلا أن أكون لها ابنما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فليس من هذا الضرب فى شيء ؛ وإنما هى ميم زيدت آخر ابن ، وجرت قبلها حركة الإتباع ، فصارت هذا ابنم ، ورأيت ابنما ، ومررت بابنم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حركات الإعراب على الميم يدلّ على أنها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الميم فى آخره كالميم فى آخر ضرزم </w:t>
      </w:r>
      <w:r>
        <w:rPr>
          <w:rStyle w:val="FootnoteAnchor"/>
          <w:rtl w:val="true"/>
        </w:rPr>
        <w:footnoteReference w:id="1018"/>
      </w:r>
      <w:r>
        <w:rPr>
          <w:rFonts w:ascii="IRNazanin" w:hAnsi="IRNazanin" w:eastAsia="IRNazanin"/>
          <w:color w:val="111111"/>
          <w:sz w:val="28"/>
          <w:sz w:val="28"/>
          <w:szCs w:val="28"/>
          <w:rtl w:val="true"/>
          <w:lang w:bidi="fa-IR"/>
        </w:rPr>
        <w:t>، ودقعم ، ودردم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 علىّ أن أبا عثمان ذهب 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واحدا ، فبنى الأوّل على الفتح ، وهما جميعا عنده فى موضع رفع ، لكونهما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بنائها ؛ لأنها على حرفين ، الثانى منهما حرف لين ، فكيف تجوز إضافة المبنىّ؟ قيل ليس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 إنما المضاف الاسم المضموم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أن تكون كتاء التأنيث فى نحو هذه جارية زيد ، أو كالألف والنون فى سرجان عمرو ، أو كياءي الإضافة فى بصرىّ القوم ، أو كألفي التأنيث فى صحراء زمّ ، أو كالألف والتاء فى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غائلات الحائر المتوّه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إضافة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الخبر ؛ نحو كم عبد ملكت ، وهى مبنية ، وإلى إضافة أىّ من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لَنَنْزِعَنَّ مِنْ كُلِّ شِيعَةٍ أَيُّهُمْ أَشَدُّ عَلَى الرَّحْمنِ عِتِيًّا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مبنيّة عند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فلو ذهب ذاهب واعتقد معتقد أن الإضافة كان يجب أن تكون داعية إلى البناء ؛ من حيث كان المضاف من المضاف إليه بمنزلة صدر الكلمة من عجزها ، وبعض الكلمة صوت ، والأصوات إلى الضعف والبناء ، لكان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خلعت عنه دلالة الاستفهام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سنة إحدى وأربعين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أنّى جزوا عامرا سيئا بفعلهم</w:t>
      </w:r>
    </w:p>
    <w:p>
      <w:pPr>
        <w:pStyle w:val="BookText"/>
        <w:rPr/>
      </w:pPr>
      <w:r>
        <w:rPr>
          <w:rFonts w:ascii="Amiri" w:hAnsi="Amiri" w:eastAsia="Amiri" w:cs="Amiri"/>
          <w:color w:val="111111"/>
          <w:sz w:val="28"/>
          <w:sz w:val="28"/>
          <w:szCs w:val="28"/>
          <w:rtl w:val="true"/>
          <w:lang w:bidi="ar-SA"/>
        </w:rPr>
        <w:t>أم كيف يجزوننى السوأى من الحسن</w:t>
      </w:r>
    </w:p>
    <w:p>
      <w:pPr>
        <w:pStyle w:val="BookText"/>
        <w:rPr/>
      </w:pPr>
      <w:r>
        <w:rPr>
          <w:rFonts w:ascii="Amiri" w:hAnsi="Amiri" w:eastAsia="Amiri" w:cs="Amiri"/>
          <w:color w:val="111111"/>
          <w:sz w:val="28"/>
          <w:sz w:val="28"/>
          <w:szCs w:val="28"/>
          <w:rtl w:val="true"/>
          <w:lang w:bidi="ar-SA"/>
        </w:rPr>
        <w:t>أم كيف ينفع ما تعطى العلوق به</w:t>
      </w:r>
    </w:p>
    <w:p>
      <w:pPr>
        <w:pStyle w:val="BookText"/>
        <w:rPr/>
      </w:pPr>
      <w:r>
        <w:rPr>
          <w:rFonts w:ascii="IRNazanin" w:hAnsi="IRNazanin" w:eastAsia="IRNazanin"/>
          <w:color w:val="111111"/>
          <w:sz w:val="28"/>
          <w:sz w:val="28"/>
          <w:szCs w:val="28"/>
          <w:rtl w:val="true"/>
          <w:lang w:bidi="fa-IR"/>
        </w:rPr>
        <w:t xml:space="preserve">رئمان أنف إذا ما ضنّ باللبن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فأم فى أصل الوضع للاستفهام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واحد ؛ فلا بدّ أن يكون أحدهما قد خلعت عنه دلالة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وينبغى أن يكون ذلك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ينفع ، فجعلها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والتحوّل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المخلوعة عنها دلالة الاستفهام ؛ لأنها لو خلعت </w:t>
      </w:r>
    </w:p>
    <w:p>
      <w:pPr>
        <w:pStyle w:val="BookText"/>
        <w:rPr/>
      </w:pPr>
      <w:r>
        <w:rPr>
          <w:rFonts w:ascii="Amiri" w:hAnsi="Amiri" w:eastAsia="Amiri" w:cs="Amiri"/>
          <w:color w:val="111111"/>
          <w:sz w:val="28"/>
          <w:sz w:val="28"/>
          <w:szCs w:val="28"/>
          <w:rtl w:val="true"/>
          <w:lang w:bidi="ar-SA"/>
        </w:rPr>
        <w:t xml:space="preserve">عنها لوجب إعرابها ؛ لأنها إنما بنيت لتضمّنها معنى حرف الاستفهام ، فإذا زال ذلك عنها وجب إعرابها ؛ كما أنه لمّا خلعت دلالة الاستفهام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أعربت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أىّ رجل ، لمّا خلعت عنها دلالة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كاف المخاطب للمذكّر والمؤنث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رأيتك ، وكلّمتك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تفيد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والخطاب ، ثم قد خلع عنها دلالة الاسم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وأولئك ، وهاك ، وهاءك ، وأبصرك زيدا ،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زيدا ، وليسك أخاك فى معنى ليس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زيدا ما صنع؟ وحكى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بلاك والله ، وكلاك والله ، أى بلى 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فى جميع ذلك حرف خطاب مخلوعة عنه دلالة الاسمية ؛ وعليه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الكاف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انبغى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مشروح فى أماكنه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موضع إذا لهذه الكاف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هى إذا وصلت بالميم والألف والواو ؛ نحو ذلكما ، وذلكمو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أَنْهَكُما عَنْ تِلْكُمَا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الموضع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موضع لها ، لأنها حرف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حرفا لا اسما فيكف جاز أن تكون الألف المنفصلة التى قبلها تأسيسا </w:t>
      </w:r>
      <w:r>
        <w:rPr>
          <w:rStyle w:val="FootnoteAnchor"/>
          <w:rtl w:val="true"/>
        </w:rPr>
        <w:footnoteReference w:id="1020"/>
      </w:r>
      <w:r>
        <w:rPr>
          <w:rFonts w:ascii="IRNazanin" w:hAnsi="IRNazanin" w:eastAsia="IRNazanin"/>
          <w:color w:val="111111"/>
          <w:sz w:val="28"/>
          <w:sz w:val="28"/>
          <w:szCs w:val="28"/>
          <w:rtl w:val="true"/>
          <w:lang w:bidi="fa-IR"/>
        </w:rPr>
        <w:t xml:space="preserve">فى نحو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صدفىّ كالحنيّة بارك</w:t>
      </w:r>
    </w:p>
    <w:p>
      <w:pPr>
        <w:pStyle w:val="BookText"/>
        <w:rPr/>
      </w:pPr>
      <w:r>
        <w:rPr>
          <w:rFonts w:ascii="IRNazanin" w:hAnsi="IRNazanin" w:eastAsia="IRNazanin"/>
          <w:color w:val="111111"/>
          <w:sz w:val="28"/>
          <w:sz w:val="28"/>
          <w:szCs w:val="28"/>
          <w:rtl w:val="true"/>
          <w:lang w:bidi="fa-IR"/>
        </w:rPr>
        <w:t>ولا غرو إلا جارتى وسؤالها</w:t>
      </w:r>
    </w:p>
    <w:p>
      <w:pPr>
        <w:pStyle w:val="BookText"/>
        <w:rPr/>
      </w:pPr>
      <w:r>
        <w:rPr>
          <w:rFonts w:ascii="Amiri" w:hAnsi="Amiri" w:eastAsia="Amiri" w:cs="Amiri"/>
          <w:color w:val="111111"/>
          <w:sz w:val="28"/>
          <w:sz w:val="28"/>
          <w:szCs w:val="28"/>
          <w:rtl w:val="true"/>
          <w:lang w:bidi="ar-SA"/>
        </w:rPr>
        <w:t xml:space="preserve">أليس لنا أهل سئلت كذلك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 على الريح ثوبى قاعدا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بدلا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البيت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بدلا من أليس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خفاف بن ندبة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وقفت له علوى وقد خام صحبتى</w:t>
      </w:r>
    </w:p>
    <w:p>
      <w:pPr>
        <w:pStyle w:val="BookText"/>
        <w:rPr/>
      </w:pPr>
      <w:r>
        <w:rPr>
          <w:rFonts w:ascii="Amiri" w:hAnsi="Amiri" w:eastAsia="Amiri" w:cs="Amiri"/>
          <w:color w:val="111111"/>
          <w:sz w:val="28"/>
          <w:sz w:val="28"/>
          <w:szCs w:val="28"/>
          <w:rtl w:val="true"/>
          <w:lang w:bidi="ar-SA"/>
        </w:rPr>
        <w:t>لأبنى مجدا أو لأثأر هالكا</w:t>
      </w:r>
    </w:p>
    <w:p>
      <w:pPr>
        <w:pStyle w:val="BookText"/>
        <w:rPr/>
      </w:pPr>
      <w:r>
        <w:rPr>
          <w:rFonts w:ascii="Amiri" w:hAnsi="Amiri" w:eastAsia="Amiri" w:cs="Amiri"/>
          <w:color w:val="111111"/>
          <w:sz w:val="28"/>
          <w:sz w:val="28"/>
          <w:szCs w:val="28"/>
          <w:rtl w:val="true"/>
          <w:lang w:bidi="ar-SA"/>
        </w:rPr>
        <w:t>أقول له والرمح يأطر متنه</w:t>
      </w:r>
    </w:p>
    <w:p>
      <w:pPr>
        <w:pStyle w:val="BookText"/>
        <w:rPr/>
      </w:pPr>
      <w:r>
        <w:rPr>
          <w:rFonts w:ascii="Amiri" w:hAnsi="Amiri" w:eastAsia="Amiri" w:cs="Amiri"/>
          <w:color w:val="111111"/>
          <w:sz w:val="28"/>
          <w:sz w:val="28"/>
          <w:szCs w:val="28"/>
          <w:rtl w:val="true"/>
          <w:lang w:bidi="ar-SA"/>
        </w:rPr>
        <w:t xml:space="preserve">تأمّل خفافا إننى أنا ذلكا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ألا ترى أن 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لا محالة ، وقد جمعهما مع 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منفصلة ، وليس الروىّ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مضمرا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من جملة اسم مضمر كميم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الكاف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مضمر لا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لا يدخل على المذهب فى كونها حرفا ، وقد قامت الدلالة على ذلك من عدّة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بقى علينا الآن أن نرى وجه علّة جواز كون 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تأسيسا ، مع أن الكاف ليست باسم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ذلك أنها وإن تجرّدت فى هذا الموضع من معنى الاسمية فإنها فى أكثر أحوالها اسم ؛ نحو رأيتك ، وكلّمتك ، ونظرت إليك ، واشتريت لك ثوبا ، وعجبت منك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هاهنا على لفظ تلك التى هى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أقل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الحكم فى أكثر الأحوال ، لا سيّما وهى هنا وإن جرّدت من معنى الاسمية فإن ما كان فيها من معنى الخطاب باق عليها ، وغير مختزل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حمل همزة علباء على همزة حمراء ، للزيادة ، وإن عريت من التأنيث الذى دعا إلى قلبها فى صحراوات وصحراوىّ ، كان حمل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كاف رأيتك جائزا أيضا ، وإن لم يكن أقوى لم يكن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اتّصل بما نحن عليه موضع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ونذكره لاستمرار مثله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أصغر الناس قدرا قد يخاطب أكبر الملوك محلا بالكاف من غير </w:t>
      </w:r>
    </w:p>
    <w:p>
      <w:pPr>
        <w:pStyle w:val="BookText"/>
        <w:rPr/>
      </w:pPr>
      <w:r>
        <w:rPr>
          <w:rFonts w:ascii="Amiri" w:hAnsi="Amiri" w:eastAsia="Amiri" w:cs="Amiri"/>
          <w:color w:val="111111"/>
          <w:sz w:val="28"/>
          <w:sz w:val="28"/>
          <w:szCs w:val="28"/>
          <w:rtl w:val="true"/>
          <w:lang w:bidi="ar-SA"/>
        </w:rPr>
        <w:t>احتشام منه ، ولا إنكار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 التابع الصغير للسيّد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خاطبت ذلك الرجل ، واشتريت تينك الفرسين ، ونظرت إلى ذينك الغلامين ، فيخاطب الصاحب الأكبر بالكاف ، وليس الكلام شعرا فتحتمل له جرأة الخطاب فيه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بك الأسد ، وسألنا منك البحر ، وأنت السيّد القادر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جواز ذلك عندى أنه إنما لم تخاطب الملوك بأسمائها إعظاما لها ؛ إذ كان الاسم دليل المعنى ، وجاريا فى أكثر الاستعمال مجراه ؛ حتّى دعا ذاك قوما إلى أن زعموا </w:t>
      </w:r>
      <w:r>
        <w:rPr>
          <w:rStyle w:val="FootnoteAnchor"/>
          <w:rtl w:val="true"/>
        </w:rPr>
        <w:footnoteReference w:id="1023"/>
      </w:r>
      <w:r>
        <w:rPr>
          <w:rFonts w:ascii="Amiri" w:hAnsi="Amiri" w:eastAsia="Amiri" w:cs="Amiri"/>
          <w:color w:val="111111"/>
          <w:sz w:val="28"/>
          <w:sz w:val="28"/>
          <w:szCs w:val="28"/>
          <w:rtl w:val="true"/>
          <w:lang w:bidi="ar-SA"/>
        </w:rPr>
        <w:t>أن الاسم هو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إعظام الملوك وإكبارهم تجافوا وتجانفوا عن ابتذال أسمائهم التى هى شواهدهم ، وأدلّة عليهم ، إلى الكناية بلفظ الغيبة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الملك أدام الله علوّه ، ونسأله حرس الله ملكه ، ونحو ذلك ، وتحاموا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خلعت عن هذه الكاف دلالة الاسمية وجرّدت للخطاب ألبتّة جاز استعمالها ؛ لأنها ليست باسم فيكون فى اللفظ به ابتذال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خلصت هذه الكاف خطابا البتّة ، وعريت من معنى الاسمية ، استعملت فى خطاب الملوك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جاز على هذا أن يقال للملك ومن يلحق به فى غير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التاء هنا أيضا للخطاب ، مخلوعة عنها دلالة الاسمية؟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حرف خطاب لا اسما ، فإن معها نفسها الاسم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على كل حال حاضر ، وإن لم تكن الكاف وليس كذا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للمخاطب بالكاف هنا اسم غير الكاف ؛ كما كان له مع 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للمخاطب نفسه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 فرقا بين الموضعين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من ذلك ما رآه أبو الحسن فى أن الهاء والياء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حرفان ، أحدهما للغيبة ، وهو الهاء ، والآخر للحضور ، وهو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كان يرى أن </w:t>
      </w:r>
    </w:p>
    <w:p>
      <w:pPr>
        <w:pStyle w:val="BookText"/>
        <w:rPr/>
      </w:pPr>
      <w:r>
        <w:rPr>
          <w:rFonts w:ascii="Amiri" w:hAnsi="Amiri" w:eastAsia="Amiri" w:cs="Amiri"/>
          <w:color w:val="111111"/>
          <w:sz w:val="28"/>
          <w:sz w:val="28"/>
          <w:szCs w:val="28"/>
          <w:rtl w:val="true"/>
          <w:lang w:bidi="ar-SA"/>
        </w:rPr>
        <w:t xml:space="preserve">الكاف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للخطاب ، فإذا أدخلت عليه الهاء والياء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أيضا حرفان للغيبة والحضور ، مخلوعة عنهما دلالة الاسمية فى رأيته ، وغلامى ،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على القوّة ، ومقتاس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نظير الكاف فى رأيتك إذا خلعت عنها دلالة الاسميّة واستقرّت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فى قمت ، وقعدت ، ونحو ذلك ، هى هنا تفيد الاسميّة والخطاب ، ثم تخلع عنها دلالة الاسمية ، وتخلص للخطاب البتّة فى أنت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 والتاء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وللتاء موضع آخر تخلص فيه للاسميّة ألبتة ،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الموضع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زيدا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فالتاء اسم مجرّد من الخطاب ، والكاف حرف للخطاب مجرّد من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لزمت التاء الإفراد والفتح فى الأحوال كلّها ؛ نحو قولك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زيدا ما شأنه؟ وللاثنين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أرأيتكما زيدا أين جلس؟ ولجماعة المذكّر والمؤنّث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 زيدا ما خبره؟ وأ رأيتكنّ عمرا ما حديثه؟ فالتغيير للخطاب لاحق للكاف ، والتاء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خطاب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واحدة ، لأنها مخلصة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ينقض عليك أصلا مقرّرا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إنما تعتلّ لبناء الأسماء المضمرة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شبه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عليها ، ومعنى الاسم بعد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 فتجد الكاف مخلصة للخطاب ، عارية من معنى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التاء فى أنت وأنت عارية من معنى الاسم ، مجرّدة لمعنى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مع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التاء فى أرأيتك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 ، ونحو ذلك قد أخلصتها اسما ، وخلعت عنها دلالة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قد تخلص فى موضع اسما ؛ كما خلصت فى آخر حرفا تعادل أمراها ، ولم يكن لك عذر فى الاحتجاج بإحدى حاليها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جرّدت من معنى الاسمية ، ولم تقرن باسم المخاطب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فى أرأيتك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لم تجرّد من معنى الحرفية إلا مقترنة </w:t>
      </w:r>
    </w:p>
    <w:p>
      <w:pPr>
        <w:pStyle w:val="BookText"/>
        <w:rPr/>
      </w:pPr>
      <w:r>
        <w:rPr>
          <w:rFonts w:ascii="Amiri" w:hAnsi="Amiri" w:eastAsia="Amiri" w:cs="Amiri"/>
          <w:color w:val="111111"/>
          <w:sz w:val="28"/>
          <w:sz w:val="28"/>
          <w:szCs w:val="28"/>
          <w:rtl w:val="true"/>
          <w:lang w:bidi="ar-SA"/>
        </w:rPr>
        <w:t xml:space="preserve">بما كان مرّة اسما ، ثم جرّد من معنى الاسمية ، وأخلص للخطاب والحرفيّة ، وهو الكاف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زيدا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وإن خلعت عن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زيدا ما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الحرفية فقد قرنت بها ما جرّدته من معنى الاسمية ، وهو الكاف بعدها ، فاعتدل الأمران باقتران الاسم ألبتّة بالحرف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لأنك إنما معك الكاف المجرّدة لمعنى الخطاب ، لا اسم معها للمخاطب بالكاف ، فاعرف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جرّدت الاسم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الحرفية ، وأخلصت التاء ألبتّة بعده للخطاب ، كما أخلصت الكاف بعد 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عمرا ما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تستعمل قطّ حرفا ، ولا خلعت دلالة الاسمية عنها ، فهذا يقوّى حكم الأسماء المضمرة ، كما أضعفها ما قدّمت أنت من حالها فى تجرّدها من معنى الاسمية وما غلب عليها من حكم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ندّعى أن كلّ اسم مضمر لا بدّ من أن يخلع عنه حكم الاسمية ويخلص للخطاب والحرفيّة ، فيلزمنا ما رمت إلزامنا إيّاه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الحرفية قد أخلص له بعضها ، فضعف لذلك حكم جميعها ، وذلك أن الخلع العارض فيها إنما لحق متّصلها دون منفصلها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لضعف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فاجترئ عليه لضعفه ، فخلع معنى الاسمية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المنفصل فجار بانفصاله مجرى الأسماء الظاهرة القويّة المعربة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الأسماء الظاهرة كثير من المبنيّة نحو هذا ، وهذى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 والذى ، والتى ، وما ، ومن ، وكم ، وإذ ، ونحو ذلك ، فهلا لمّا وجد البناء فى كثير من المظهرة سرى فى جميعها ؛ كما أنه لمّا غلب شبه الحرف فى بعض المضمرة أجرى عليها جميعها ، على ما قدّمته؟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الأسماء المظهرة من حيث كانت هى الأول القدائم القويّة ، احتمل ذلك فيها ؛ لسبقها وقوّتها ؛ والأسماء المضمرة ثوان لها ، وأخلاف 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 فلم تقوقوّة ما هى تابعة له ، ومعتاضة منه ، فأعلّها ما لا يعلّه ، ووصل إليها ما يقصر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فإن المضمر المتصل وإن كان أضعف من الضمير المنفصل ، فإنه أكثر وأسير فى الاستعمال منه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المتصل لم تأت 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يدلّك على أن المتصل أخفّ عليهم ، وآثر فى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كذلك وهو مع ذلك أضعف من المنفصل ، وسرى فيه لضعفه حكم ، لزم المنفصل أعنى البناء ؛ لأنه مضمر مثله ، ولا حق فى سعة الاستعمال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الذى رغّبهم فى المتّصل حتى شاع استعماله ، وصار متى قدر عليه لم يؤت بالمنفصل مكانه؟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ذلك أن الأسماء المضمرة إنما رغب فيها ، وفزع إليها ؛ طلبا للخفّة بها بعد زوال الشكّ بمكانها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 زيدا فجئت بعائده مظهرا مثله فى ذلك إلباس واستثقال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الإلباس فلأنك إذا قلت زيد ضربت زيدا لم تأمن أن يظن أن زيدا الثانى غير الأوّل ، وأن عائد الأوّل متوقّع مترقّب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بالمضمر أن الضرب إنما وقع بزيد المذكور لا محالة ، وزال تعلّق القلب لأجله وسببه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كذلك لأن المظهر يرتجل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 زيدا لجاز أن يتوقع تمام الكلام ، وأن يظن أن الثانى غير الأوّل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 عمرا ، فيتوقّع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داره ، أو معه ، أو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بالضمير سبب الإشكال ؛ من حيث كان المظهر يرتجل ، والمضمر تابع غير مرتجل فى أكثر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وجه كراهية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الاستخفاف فلأنك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العبيثران </w:t>
      </w:r>
      <w:r>
        <w:rPr>
          <w:rStyle w:val="FootnoteAnchor"/>
          <w:rtl w:val="true"/>
        </w:rPr>
        <w:footnoteReference w:id="1024"/>
      </w:r>
      <w:r>
        <w:rPr>
          <w:rFonts w:ascii="Amiri" w:hAnsi="Amiri" w:eastAsia="Amiri" w:cs="Amiri"/>
          <w:color w:val="111111"/>
          <w:sz w:val="28"/>
          <w:sz w:val="28"/>
          <w:szCs w:val="28"/>
          <w:rtl w:val="true"/>
          <w:lang w:bidi="ar-SA"/>
        </w:rPr>
        <w:t xml:space="preserve">شممته ، فجعلت موضع التسعة </w:t>
      </w:r>
      <w:r>
        <w:rPr>
          <w:rStyle w:val="FootnoteAnchor"/>
          <w:rtl w:val="true"/>
        </w:rPr>
        <w:footnoteReference w:id="1025"/>
      </w:r>
      <w:r>
        <w:rPr>
          <w:rFonts w:ascii="Amiri" w:hAnsi="Amiri" w:eastAsia="Amiri" w:cs="Amiri"/>
          <w:color w:val="111111"/>
          <w:sz w:val="28"/>
          <w:sz w:val="28"/>
          <w:szCs w:val="28"/>
          <w:rtl w:val="true"/>
          <w:lang w:bidi="ar-SA"/>
        </w:rPr>
        <w:t xml:space="preserve">واحدا ، كان أمثل من أن تعيد التسعة كلها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العبيثران شممت العبيثران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وينضاف إلى الطول قبح التكرار المملول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تحته من العدد الثمانيّ والسباعىّ فما تحتهما ، هو على كل حال أكثر من الواحد</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الأمر الباعث عليه ، والسبب المقتاد إليه ، إنما هو طلب الخفّة به ، كان </w:t>
      </w:r>
    </w:p>
    <w:p>
      <w:pPr>
        <w:pStyle w:val="BookText"/>
        <w:rPr/>
      </w:pPr>
      <w:r>
        <w:rPr>
          <w:rFonts w:ascii="Amiri" w:hAnsi="Amiri" w:eastAsia="Amiri" w:cs="Amiri"/>
          <w:color w:val="111111"/>
          <w:sz w:val="28"/>
          <w:sz w:val="28"/>
          <w:szCs w:val="28"/>
          <w:rtl w:val="true"/>
          <w:lang w:bidi="ar-SA"/>
        </w:rPr>
        <w:t>المتصل منه آثر فى نفوسهم ، وأقرب رحما عندهم ؛ حتى إنهم متى قدروا عليه لم يأتوا بالمنفصل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لمّا غلب شبه الحرفية على المتصل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خلع دلالة الاسمية عنه فى ذلك ، وأولئك ، وأنت ، وأنت ، وقاما أخواك ، وقاموا إخوتك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يعصرن السليط أقاربه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ولكن ديافيّ أبوه وأمّه</w:t>
      </w:r>
    </w:p>
    <w:p>
      <w:pPr>
        <w:pStyle w:val="BookText"/>
        <w:rPr/>
      </w:pPr>
      <w:r>
        <w:rPr>
          <w:rFonts w:ascii="Amiri" w:hAnsi="Amiri" w:eastAsia="Amiri" w:cs="Amiri"/>
          <w:color w:val="111111"/>
          <w:sz w:val="28"/>
          <w:sz w:val="28"/>
          <w:szCs w:val="28"/>
          <w:rtl w:val="true"/>
          <w:lang w:bidi="ar-SA"/>
        </w:rPr>
        <w:t>بحوران يعصران السليط أقاربه</w:t>
      </w:r>
    </w:p>
    <w:p>
      <w:pPr>
        <w:pStyle w:val="BookText"/>
        <w:rPr/>
      </w:pPr>
      <w:r>
        <w:rPr>
          <w:rFonts w:ascii="Amiri" w:hAnsi="Amiri" w:eastAsia="Amiri" w:cs="Amiri"/>
          <w:color w:val="111111"/>
          <w:sz w:val="28"/>
          <w:sz w:val="28"/>
          <w:szCs w:val="28"/>
          <w:rtl w:val="true"/>
          <w:lang w:bidi="ar-SA"/>
        </w:rPr>
        <w:t xml:space="preserve">السليط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الجوارى ما ذهبت مذهبا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وعبننى ولم أكن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حملوا المنفصل عليه فى البناء ؛ إذ كان ضميرا مثله ، وقد يستعمل فى بعض الأماكن فى موضعه ؛ نحو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حتى بلغت إياكا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بلغتك ، وقول أبى بجيلة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بيت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كأنّا يوم قرّى إنّ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نقتل إيّانا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وبيت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بالوارث الباعث الأموات قد ضمنت</w:t>
      </w:r>
    </w:p>
    <w:p>
      <w:pPr>
        <w:pStyle w:val="BookText"/>
        <w:rPr/>
      </w:pPr>
      <w:r>
        <w:rPr>
          <w:rFonts w:ascii="Amiri" w:hAnsi="Amiri" w:eastAsia="Amiri" w:cs="Amiri"/>
          <w:color w:val="111111"/>
          <w:sz w:val="28"/>
          <w:sz w:val="28"/>
          <w:szCs w:val="28"/>
          <w:rtl w:val="true"/>
          <w:lang w:bidi="ar-SA"/>
        </w:rPr>
        <w:t xml:space="preserve">إيّاهم الأرض فى دهر الدهارير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وكذلك قد يستعمل المتّصل موضع المنفصل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نبالى إذا ما كنت جارتنا</w:t>
      </w:r>
    </w:p>
    <w:p>
      <w:pPr>
        <w:pStyle w:val="BookText"/>
        <w:rPr/>
      </w:pPr>
      <w:r>
        <w:rPr>
          <w:rFonts w:ascii="Amiri" w:hAnsi="Amiri" w:eastAsia="Amiri" w:cs="Amiri"/>
          <w:color w:val="111111"/>
          <w:sz w:val="28"/>
          <w:sz w:val="28"/>
          <w:szCs w:val="28"/>
          <w:rtl w:val="true"/>
          <w:lang w:bidi="ar-SA"/>
        </w:rPr>
        <w:t xml:space="preserve">ألا يجاورنا إلّاك ديّار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وما علينا إذا ما كنت جارتنا</w:t>
      </w:r>
    </w:p>
    <w:p>
      <w:pPr>
        <w:pStyle w:val="BookText"/>
        <w:rPr/>
      </w:pPr>
      <w:r>
        <w:rPr>
          <w:rFonts w:ascii="Amiri" w:hAnsi="Amiri" w:eastAsia="Amiri" w:cs="Amiri"/>
          <w:color w:val="111111"/>
          <w:sz w:val="28"/>
          <w:sz w:val="28"/>
          <w:szCs w:val="28"/>
          <w:rtl w:val="true"/>
          <w:lang w:bidi="ar-SA"/>
        </w:rPr>
        <w:t>أن لا يجاورنا إيّاك ديّار</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المتصل آثر فى نفوسهم من المنفصل ، وقد ترى إلى كثرة استعمال المنفصل موضع المتصل ، وقلّة استعمال المتصل موضع المنفصل ، فهلّا دلّك ذلك على خلاف مذهبك؟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متى قدروا على المتّصل لم يأتوا مكانه بالمنفصل ، غلب حكم المتصل ، فلمّا كان كذلك عوّضوا منه أن جاءوا فى بعض المواضع بالمنفصل فى موضع المتصل ؛ كما قلبوا الياء إلى الواو فى نحو الشروى ، والفتوى ؛ لكثرة دخول الياء على الواو فى اللغة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قد 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 صُدُورَهُمْ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فيها هنا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 وافتتاح الكلام ، فإذا جاءت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خلصت افتتاحا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وصار التنبيه الذى كان فيها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اسجدوا لله</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سنا برق على قلل الحمى</w:t>
      </w:r>
    </w:p>
    <w:p>
      <w:pPr>
        <w:pStyle w:val="BookText"/>
        <w:rPr/>
      </w:pPr>
      <w:r>
        <w:rPr>
          <w:rFonts w:ascii="Amiri" w:hAnsi="Amiri" w:eastAsia="Amiri" w:cs="Amiri"/>
          <w:color w:val="111111"/>
          <w:sz w:val="28"/>
          <w:sz w:val="28"/>
          <w:szCs w:val="28"/>
          <w:rtl w:val="true"/>
          <w:lang w:bidi="ar-SA"/>
        </w:rPr>
        <w:t xml:space="preserve">لهنّك من برق علىّ كريم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ومن ذلك واو العطف ؛ فيها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 ومعنى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وضعت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خلصت للاجتماع ، وخلعت عنها دلالة العطف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الماء والخشبة ، وجاء البرد والطيالسة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فاء العطف ؛ فيها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 والإتباع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استعملت فى جواب الشرط خلعت عنها دلالة العطف ، وخلصت للإتباع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فأنا أقوم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همزة الخطاب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يا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ألحقتها الكاف جرّدتها من الخطاب ؛ لأنه يصير بعدها فى الكاف ، وتفتح هى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هاءك ، وهاءك ، وهاءكما ، وهاءكم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النداء ؛ تكون تنبيها ، ونداء ، فى نحو يا زيد ، ويا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تجرّدها من النداء للتنبيه ألبتّة ؛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اسجدوا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ها اسجدوا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 العجّاج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دار سلمى يا اسلمى ثم اسلمى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بسمسم وعن يمين سمسم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التنبيه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أبى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هؤلاء اسجدوا فمردود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 ذلك أبو علىّ فى غير موضع ، فغنينا عن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بفضل الله تعالى الجزء الأول ويليه إن شاء الله تعالى الجزء الثانى</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فى تعليق الأعلام على المعانى دون الأعيان</w:t>
      </w:r>
      <w:bookmarkStart w:id="299" w:name="pg14385_150786"/>
    </w:p>
    <w:p>
      <w:pPr>
        <w:pStyle w:val="Heading2"/>
        <w:numPr>
          <w:ilvl w:val="1"/>
          <w:numId w:val="1"/>
        </w:numPr>
        <w:rPr/>
      </w:pPr>
      <w:bookmarkStart w:id="300" w:name="__RefHeading___Toc7760668_3381743652"/>
      <w:bookmarkStart w:id="301" w:name="_Toc102"/>
      <w:bookmarkEnd w:id="299"/>
      <w:bookmarkEnd w:id="300"/>
      <w:r>
        <w:rPr>
          <w:rtl w:val="true"/>
        </w:rPr>
        <w:t>فهرس موضوعات الجزء الأول</w:t>
      </w:r>
      <w:bookmarkEnd w:id="301"/>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ترجمة ابن جنى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جهود ابن جنى فى الكشف عن الدلالة الفنية للأصوات دراسة نظرية تطبيقية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الدلالة الصوتية فى الدراسات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باب القول على الفصل بين الكلام والقول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باب القول على اللغة وما 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باب القول على 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باب القول على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باب القول على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باب القول على أصل اللغة إلهام هى أم 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باب ذكر علل العربية أكلامية هى أم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باب القول على الاطراد والشذوذ</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باب فى تقاود السماع وتقارع الانتزاع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باب فى مقاييس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باب فى جواز القياس على ما يقل ورفضه فيما هو أكثر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باب فى تعارض السماع والقياس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باب فى الاستحسان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باب فى تخصيص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باب ذكر الفرق بين العلة الموجبة وبين العلة المجوزة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باب فى تعارض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باب فى أن العلة إذا لم تتعد لم تصح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فى العلة وعلة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فى حكم المعلول بعلتين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باب فى إدراج العلة واختصارها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باب فى دور الاعتلال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باب فى الرد على من اعتقد فساد علل النحويين لضعفه هو فى نفسه عن إحكام العلة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باب فى الاعتلال لهم بأفعالهم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باب فى الاحتجاج بقول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باب القول على إجماع أهل العربية متى يكون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باب فى الزيادة فى صفة العلة لضرب من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باب فى عدم النظير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باب فى إسقاط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باب فى اللفظين على المعنى الواحد يردان عن العالم متضادين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باب فى الدور ، والوقوف منه على أول 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باب فى الحمل على أحسن الأقبحين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باب فى حمل الشىء على الشىء من غير الوجه الذى أعطى الأول ذلك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باب فى الرد على من ادعى على العرب عنايتها بالألفاظ وإغفالها المعانى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باب فى أن العرب قد أرادت من العلل والأغراض ما نسبناه إليها وحملناه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باب فى الحمل على الظاهر وإن أمكن أن يكون المراد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باب فى مراتب الأشياء وتنزيلها تقديرا وحكما لا زمانا ووقتا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باب فى فرق بين البدل والعوض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باب فى الاستغناء بالشىء عن الشىء</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باب فى عكس التقدير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باب فى الفرق بين تقدير الإعراب وتفسير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فى أن المحذوف إذا دلت الدلالة عليه كان فى حكم الملفوظ به إلا أن يعترض هناك من صناعة اللفظ ما يمنع منه </w:t>
      </w:r>
      <w:r>
        <w:rPr>
          <w:rFonts w:eastAsia="Amiri" w:cs="Amiri" w:ascii="Amiri" w:hAnsi="Amiri"/>
          <w:color w:val="111111"/>
          <w:sz w:val="28"/>
          <w:szCs w:val="28"/>
          <w:lang w:bidi="ar-SA"/>
        </w:rPr>
        <w:t>293</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فى نقض المراتب إذا عرض هناك 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من غلبة الفروع على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باب فى إصلاح اللفظ</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باب فى تلاقى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باب فى هل يجوز لنا فى الشعر من الضرورة ما جاز للعرب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باب فى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باب فى التقديرين المختلفين لمعنيين مختلفين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باب فى تدريج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باب فى أن ما قيس على كلام العرب فهو من كلام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باب فى الفصيح يجتمع فى كلامه لغتان فصاعدا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باب فى تركب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باب فيما يرد عن العربى مخالفا لما عليه الجمهور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باب فى امتناع العرب من الكلام بما يجوز فى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باب فى ترك الأخذ عن أهل المدر كما أخذ عن أهل الوبر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باب اختلاف اللغات وكلها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باب فى العربى الفصيح ينتقل لسانه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باب فى العربى يسمع لغة غيره أيراعيها ويعتمدها أم يلغيها ويطرح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باب فى الامتناع من تركيب ما يخرج عن السماع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باب فى الشىء يسمع من العربى الفصيح لا يسمع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باب فى 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وقت واحد وضعت أم تلاحق تابع منها بفارط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باب فى اللغة المأخوذة قياسا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باب فى تداخل الأصول الثلاثية والرباعية والخماسية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باب فى المثلين كيف حالهما فى الأصلية والزيادة وإذا كان أحدهما زائدا فأيهما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باب فى الأصلين يتقاربان فى التركيب بالتقديم والتأخير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باب فى الحرفين المتقاربين يستعمل أحدهما مكان صاحبه باب فى الاشتقاق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فى قلب لفظ إلى لفظ بالصنعة والتلطف لا بالإقدام والتعجرف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فى اتفاق اللفظين واختلاف المعنيين فى الحروف والحركات والسكون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باب فى اتفاق المصاير ، على اختلاف 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باب فى ترافع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باب فى تلاقى المعانى ، على اختلاف الأصول والمبانى</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باب فى الاشتقاق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باب فى الإدغام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باب فى تصاقب الألفاظ لتصاقب المعانى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باب فى إمساس الألفاظ أشباه المعانى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باب فى مشابهة معانى الإعراب معانى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باب فى خلع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بدعاء النبى ؛ دعاءه صلى‌الله‌عليه‌وسلم لقيصر الروم بتثبيت ملكه عند إعظامه لكتاب النبى صلى‌الله‌عليه‌وسلم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الأستاذ محمد على النجار لابن جنى فى تحقيقه لهذا الكتاب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البحث فى صحيفة دار العلوم عدد ديسمبر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للدكتور عبد الحميد هنداوى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الفنية للأصوات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نظرية تطبيقية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جنى 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النجار ، ط دار الهدى للطباعة والنشر بيروت لبنان س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المطبعة الكبرى الأميرية ببولاق مصر المحمية 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مواضع أخر كثيرة فى كتابه انظر على سبيل المثال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والصفحة نفسها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وانظر القرطبى الجامع لأحكام القرآن الكريم ، ط دار الحديث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حداه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الهامش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التحريك والقلقلة ،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بالصنعة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بالمثال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واضح من النص ، وكما توصلت إليه بالاستقراء للمواضع التى عبر فيها عن الصيغة بالمثال فانظر على سبيل المثال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المثل السائر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الطيبى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البديع وفن الفصاحة وهو الجزء الثانى من كتابه التبيان فى المعانى والبيان بتحقيقى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التجارية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على فودة مكتبة الخانجى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المثل السائر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الإيجاز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الأدبية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النويهى ، الشعر الجاهلى ، منهج فى دراسته وتقويمه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الطيب ، المرشد إلى فهم أشعار العرب وصناعتهم ، دار الفكر ، بيروت سنة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غازى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أساليب البيان ، دار الأصالة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شفيع السيد ، البحث البلاغى عند العرب ، تأصيل وتقيم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الشباب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علام ، قضايا ومواقف التراث البلاغى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الجرجانى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الشيخ محمد عبده ، والشيخ محمد محمود الشنقيطى ، مكتبة ومطبعة محمد على صبيح وأولاده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الطيب ، المرشد إلى فهم أشعار العرب وصناعتهم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بدوى طبانة ، البيان العرب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الطيب ، الموضع السابق نفسه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السكاكى ، مفتاح العلوم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الطيبى ، التبيان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والفرقعة الصوت بين الشيئين يضربان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مادة فرقع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الأسلوب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 علم الأسلوب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البحث الأسلوبى لا بد أن يستند إلى النحو بكل فروعه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 والتحليل الصوتى والصرف ، والتراكيب ، والمعجم ، بالإضافة إلى الدلالة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بحث هذه العلاقة لدى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الأسلوب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رتشاردز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أهمية العناية ببعض الخصائص الصوتية كدرجة الصوت ، لكنه يؤكد أن هذه الخصائص لا يمكن فصلها عن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رينيه 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أولين أوشين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الأدب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المجلس الأعلى للفنون والآداب ، دمشق س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تليمة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مداخل إلى علم الجمال الأدبى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بالقاهرة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الجاهلى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النويهى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سر الفصاحة لابن سنان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للطيبى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فى المثل السائر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سر الفصاحة لابن سنان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للطيبى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ومواقف فى التراث البلاغى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سوف نورده من كلام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شفيق السيد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عبد الرحمن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سيد قطب ، التصوير الفنى فى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الشروق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سيد قطب ، التصوير الفنى فى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الشروق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سيد قطب ، التصوير الفنى فى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الشروق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الشعر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الشعر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الشعر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الأقوال فى تحديد قاعدة العدول فى 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مختار للنشر والتوزيع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نوادى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شواردها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الوقت لا يتسع لشوارد هذا الكتاب ولا يسمح بجمعها وإيلافها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التوقير مصدر ، وقر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سكنها ، ويراد به الإراحة ؛ فالمراد حصة الراحة والتخفف من حركة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والسكون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وحى ، وهو كأوحى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إليه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به وأومأ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العجاج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الرجز</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 والفرار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أوشال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وشل ، وهو القليل من الماء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خلوج ، وهو النهر ، أو شرم من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ويأتى الخليج وجمعه خلج بمعنى الماء الكثير فعلى هذا تكون مطابقة بين الوشل والخلج ،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يكون الخلج هنا جمع خلوج بمعنى القليل من الماء لأن النهر أقل من البحر ، أو لأن الخلج شرم من البحر ، ولعل هذا هو الأولى لتكون هناك مقابلة بين كل من الأوشال والخلج فى مقابل الغمار واللجج</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شعاعه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متفرّقه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ذهبوا شعاعا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متفرّقين ، وطار فؤاده شعاعا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 همومه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والكوفة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السراج محمد بن السرىّ ، توفى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المعنىّ بأبى بكر حيث أطلق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لا يعنى ببيان أصول النحو إلا لماما حرفا أو حرفين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موضوعه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القواعد النحوية ، لا أصول الأدلة النحوية من السماع والإجماع والقياس والاستصحاب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محققه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الفتلى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الأخفش سعيد بن مسعدة توفى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وهو الأخفش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والأخافش أحد عشر ، ذكرهم السيوطى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النوع السابع والأربعين من علوم اللغة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المتفق والمفترق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يتعلّق بأئمة اللغة والنحو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الأخفش أحد عشر نحويا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قلّت وندرت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فى العربية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بين كذا وكذا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كذا إلى كذا ، فقول ابن جنى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فجمعت بين ما أعتقده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أوثره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توهّم أنه قال أولا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فجمعت ما أعتقده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أوثره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وإجراء الكلام على التوهم باب فى النحو واللغة مطروق ، وسبيل فيه 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الأستاذ محمد على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الموضع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الواجب فى العربية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 راعى فى الجمع معنى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كلامه ، لكن هذا الجواب لا ينهض ؛ لأن معنى الضم 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 فلو أنك وضعت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قول ابن جنى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لما استقامت معك العبارة ، ولا سلست لك ، اللهم إلا على ما ذكرنا لك من التوهّم والحسبان ، فاعلم ذلك وقس عليه تخريج نظائره مما تلفيه من عبارات ابن جنى فى هذا الكتاب وغيره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فى سائر النسخ أولى ؛ لأمور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 ، ولو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الخفوف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يشبه أن يكون أقرب ، وهو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القوم خفوفا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ارتحلوا مسرعين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 جنى حاول بهذا تأكيد اختصاص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بالخفوف والحركة ، وإنما يتأتى تأكيد الاختصاص هنا بأداتين له ، 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اللام للاختصاص مما ذكر النحاة فى كتبهم ، ومثلوا له بمثل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يكن ابن جنى حاول هذا المعنى ، فقد جاء لفظه مطابقا لما حاول منه ويكون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أنسب بالسياق ، وأوفق 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مذل مذلا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 وقلق ، فهو مذل ، وهى مذلة ، وفيها لغتان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 يمذل مذلا ، من باب فرح ، ومذل يمذل مذلا ، من باب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فلا يبتدأ إلا بمتحرك ، فإن بدئ بساكن ، اجتلبت له همزة وصل متحركة يبتدأ بها ؛ ليتوصل بها إلى النطق بالساكن ، وكذا لا يوقف إلا على ساكن ؛ لأنه موضع راحة وسكون ، فإن وقف على متحرك ، اجتلبت له هاء السكت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ليوقف عليها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للفرزدق فى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ينصرف وما لا ينصرف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نساء حسانا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كعين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كبقر الوحش ، تشبهنها فى اتساع عيونها وجمالها ، والعين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عيناء ، وعوج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أعوج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 والجادىّ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لا بالحاء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الزعفران ؛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رائحة الزعفران تظهر فى أنوفهن ؛ فكأنما هو أثر رعافهنّ ، والرعاف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الدم من الأنف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رعف يرعف ، من بابى نصر وفتح ، وحسن ، وطرب وهو راعف ، وهى راعفة ، وجمع راعفة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رواعف ، وقيل للذى يخرج من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رعاف ؛ لسبقه علم الراعف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وزيادات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اذلولى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وانقاد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لمرأى القيس فى ديوانه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ميزانها الصرفى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فلعان ، فهم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كل ذلك بمعنى واحد ، يعنون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الوزن الصرفى المعروف ، فاعرفه ؛ فإنه سيأتيك بكثرة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أحمد بن عبد الغفار الفارسى ، الإمام فى العربية ، أخذ عن الزجاج وابن السراج ، وهو أستاذ ابن جنى ومخرجه ، وله الآثار الجليلة ، توفى ببغداد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البغية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أسرار البلاغة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الكامل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المرصفى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 واللوائك ،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من الأسنان ، وهو فى وصف الإبل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لجرير فى ديوانه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إحدى وأربعين بعد الثلاثمائة ، لأن أبا على الفارسى توفى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لبيت من الرمل ، وهو لعبد الرحمن بن حسان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فى الأصول ، ويبدو لى أن هذا تحريف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لتميم بن مقبل فى ديوانه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المسن ، وفيه بقية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عودة ، وقد عوّد البعير تعويدا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مضت له ثلاث سنين بعد بزوله أو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 الظهر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إزمولة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خفيفا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يأتى تراث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يفعل فعل أبيه فى التصعيد فى الجبال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كغرفة وغرف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 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لسان العرب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الرجز للشماخ فى ديوانه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وللقلاح ابن حزن فى شرح شواهد الإيضاح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شاذّة ، نسبها أبو حيان فى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 وابن عباس ، وعيسى ابن عمر ، وزيد بن على ،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ومن ذلك قراءة عائشة ، وابن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يعمر ، وعثمان الثقفى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تَلَقَّوْنَهُ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فى توجيه هذه القراءة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 تلقونه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تسرعون فيه ، وتخفون إليه ، قال الراجز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فى تصغير واصل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أويصل ،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وويصل ، قلبت الواو الأولى همزة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أبا إسحاق ، وكانت وفاته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كافّة على غير ما عرف عند غيره من ملازمتها التنكير والتأخير ، والنصب على الحالية ، ولعلّه سبق بهذا ؛ فليس هو فى هذا ببدع ، وقد تابعه كثير من اللاحقين ؛ كما تراه فى عبارات المصنفين بعده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قالوا من 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مسعورة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مجنونة ، وهو وصف للناقة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هو الجنون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غيره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سعير ، للنار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مجنونة ، وسامية العينين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رافعتهما ، أو ترى ما لا ترى الإبل فهى تفزع منه لنشاطها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ناقة يتبعها الإبل فى السير ، وهو فى لاميته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ذكره أبو عبيد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عبادة من قوله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ترون أنى لا أقوم إلا رفدا ، ولا آكل إلا ما لوق لى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 الزبد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خلطه بالسمن ولينه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لفظها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الألوقة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لفظ اللوقة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ليفرق بذلك بين الاسم بتصحيح عينه ، والفعل بإعلال عينه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لامرئ القيس فى ديوانه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يكون فى الوجه يعوجّ منه الشدق ، فيكون الوجه مائلا إلى أحد الجانبين ، ورجل ملقوّ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أصابته 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لسان العرب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القدر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أثافىّ وأثاثى ، وثفىّ القدر وأثفاها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على الأثافى ، ورماه الله بثالثة الأثافى ؛ مثل ، يعنى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 لأنه يجعل صخرتان إلى جانبه ، وينصب عليه وعليهما القدر ، فمعناه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الله بما لا يقوم 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رماه الله بثالثة الأثافى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الله بالشر كله ، فجعله أثفية بعد أثفية حتى إذا رمى بالثالثة ، لم يترك منها غاية ، والأثفية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مثل رأس الإنسان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أثافىّ ، بالتشديد ، ويجوز التخفيف ، وتنصب القدور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ثفى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يتبعه ويأتى على إثره ،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الضّرب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شرج واحد ، وعلى شرج واحد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واحد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شريج هذا وشرجه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استسرفت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بسينين مهملتين بينهما تاء فوقانية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عددته مسرفا ، وهو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بكر بن السّرّاج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يعدّون أبا إسحاق الزجّاج من المسرفين المغالين فى هذا الباب ، أعنى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الاشتقاق بأنواعه فيما يعن له عند النظر فى معنى كلمة ، أو فى معرفة أصل حرف من حروف الكلمة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الفاء ، والعين ،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استسراف النحويين للزجاج فى طرده 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الحلبى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عنق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يسبق به ، وأصله من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أنف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يرعها أحد ، وفى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توطأ ، ومن ذلك سمّى الإمام المحدث أبو القاسم السهيلى شرحه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المعتزلة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الأمر 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لا يعلم الأمور إلا بعد وقوعها أما قبل وقوعها فلا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الأشياء لا تعلم قبل وقوعها ؛ فالأمر أنف ؛ تعالى الله عن قولهم علوا كبيرا ، علم سبحانه ما كان وما هو كائن ، وما سيكون وما سوف يكون ، بل ويعلم ما لم يكن لو كان كيف كان يكون ، نسأل الله الهدى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لم يصح عنده ما رواه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التلمك تحرك اللحيين بالكلام أو الطعام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ذقت لماكا ، أى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وبالتأمل يعلم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 مع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سائر تقاليبها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المذكور لا يخلو من شدّة وقوّة كذلك ؛ فإن علك الطعام وتحريك اللحيين بالطعام أو الكلام لا يخلو من ذلك ؛ فتأمل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عجز بيت للكلحبة اليربوعى يصف فرسه العرادة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لأبى ذؤيب الهذلى فى شرح أشعار الهذليين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المتقارب ، وهو لامرئ القيس فى ديوانه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ولعمرو بن معد يكرب فى ملحق ديوانه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ولامرئ القيس أو لعمرو بن معد يكرب فى سمط اللآلى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لطرفة بن العبد فى ديوانه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أبرّ عليه أى 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الأخطل فى ديوانه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الصدر فيه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عبادة البحترى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والطائى الكبير هو أبو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من قصيدة فى إبراهيم بن الحسن ابن سهل ، وكان قد اشترى غلام البحترى نسيما ثم ردّه إليه ، وانظر الديوان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يتأيد به كلام ابن جنى فى هذا الموضع أن اللكم يستعمل فى الضرب باليد مجموعة ، وقيل هو اللكز فى الصدر والدفع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ملكم وملكم ولكّام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شديد يكسر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فى دلالة ذلك كلّه على الشدّة والقوّة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ضرعها تساجل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مستوية فعلى من الحتن وهو المثل والنظير ، ولدم العجى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ضربها ، والعجى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أعصاب قوائم الإبل والخيل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رواية اللسان يصف صوت ضرع الإبل وقت الحلب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تتبارى ، وكذلك تكايل ، وأصل المكايلة المباراة فى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صوت ضرعها حين تبارى هذه تلك وهن متقاربات أو متمايلات صوت ضرب قوائم الإبل حين تلكمها 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وصف الضرع وقت الحلب فى قوله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معنى لبيك فى لغة بعض العرب ، وهو فى هذه الحالة يجرى مجرى أمس وغاق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مذلت نفسه بالشىء مذلا ، ومذلت مذالة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طابت وسمحت ، ورجل مذل النفس والكفّ 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سمح ، ومذل بماله ، ومذل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قيل مذل لسانه بكذا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 به وسهل عليه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بكان الزمانية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الناقصة كما فى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زيد مسافرا ، وسماها بالزمانية لدلالتها على الزمن الماضى ، أما الحدثية فيقصد بها كان التامّة فى نحو قولهم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قول أهل السنة والجماعة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قول وعمل ، يزيد وينقص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عندهم يشمل قول القلب أى إقراره وتصديقه ، وقول اللسان وهو المعتبر فى إثبات الحد الظاهر من الإيمان وهو الإسلام لأنه لا دليل لنا على قول القلب وإقراره إلا قول اللسان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الماء كالقربة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والراوية 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يستقى عليه ويحمل المزادة ، وتقال الراوية للمزادة نفسها لأن الراوية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يحملها ، فكانت بسبب منه ، فعلى ذلك فهى من المجاز المرسل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الماء كالقربة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والراوية 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يستقى عليه ويحمل المزادة ، وتقال الراوية للمزادة نفسها لأن الراوية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يحملها ، فكانت بسبب منه ، فعلى ذلك فهى من المجاز المرسل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النجو من النجوة ، وهى ما ارتفع من الأرض ، فقيل للغائط نجو لأن من يريد قضاء الحاجة يطلب النجوة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 تحتها تسترا ، فإطلاق النجو على الخارج هو من المجاز المرسل كذلك وعلاقته المحلية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أنه أخرج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الصدر ؛ إذ أعمل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شيء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العرب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مالك هذا فى توضيحه الموضوع على مشكلات الجامع الصحيح ، وقد طبع فى الهند ، واستشهد على هذا الحكم بقول عائشة رضى الله عنها فى حديث الإفك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ذا؟ أفعل 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حاشية الشيخ يس على التصريح فى مبحث الموصول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عبارة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للفرزدق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نثا الحديث والخبر نثوا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به وأشاعه وأظهره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ونثا عليه قولا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به عنه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والنثا فى الكلام يطلق على القبيح والحسن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أقبح نثاه وما أحسن نثاه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سمح به وسهل عليه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بن العجاج فى ديوانه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المخصص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بدلا من لو ، وقبلهما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يريد أن حديث النملة أشبه بالاعتقاد فكان الأجدر به القول الذى يستعمل فى الرأى والاعتقاد لخفائه ، فاستعمال الكلام فيه من إيقاع الكلام موقع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يقال إنه نظر إلى اللفظ فى كل من بيت رؤبة والآية ، فبيت رؤبة حكى ما كان من النمل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القول ، والآية حكته بلفظ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ذلك من رؤبة إيقاعا للفظ الكلام موضع القول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عجزه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وحدرتا كالدّرّ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وأبدت كمثل الدر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الرجز بلا نسبة فى إصلاح المنطق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اللامات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بفلج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مرتعون وصف من أرتع القوم إذا رعوا أى نازلون بهذا المكان ، وفلج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البصرة وحمى ضرية ، والدلح وصف للسحب واحده دالحة أى مثقلة بالماء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الرجز لرؤبة فى جمهرة اللغة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 ولأبى النجم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لعنترة فى ديوانه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يروى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 شاعرنا المتنبى ، وكان ابن جنى يحضر عند المتنبى الكثير ، يناظره فى شيء من النحو ، وكان المتنبى يعجب به وبذكائه وحذقه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لا يعرف قدره كثير من الناس ، ويقول ابن جنى فى المحتسب وقد استشهد ببيت للمتنبى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تقل ما يقوله من ضعفت نحيزته ، وركت طريقته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شاعر محدث ، وبالأمس كان معنا ، فكيف يجوز أن يحتج به فى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المعانى لا يرفعها تقدّم ، ولا يزرى بها تأخر ، ولابن جنى شرحان على ديوان المتنبى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البغية ومعجم الأدباء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المبرد محمد بن يزيد الإمام فى النحو واللغة والأخبار ، كانت وفاته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روائع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اللغة والأدب وقد حققناه فى أربعة أجزاء ط دار الكتب العلمية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بالموصل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يدلك على أن استشهاد ابن جنّى وغيره بكلام المولدين إنما هو فى باب المعانى دون الألفاظ فإن ألفاظ اللغة وأبنيتها وأصولها لا يحتج عليها بشىء من كلام المولدين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يستفاد من كلام ابن جنى كذلك صحة الاحتجاج بكلام أمثال أولئك المولدين فى أبواب البلاغة برمتها من معان وبيان وبديع ؛ فإنها من المعانى التى يتناهبها المولّدون كما يتناهبها المتقدمون كما يقول ابن جنّى ، ومن ثم فلا يغلق باب الاحتجاج فيها أو يقصر على ما ورد من شواهد البلاغة فى العصور الغابرة ، دون ما برع فيه الشعراء والمبدعون فى العصور الحديثة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يليق بابن جنّى استخدام الحنبلية بمعنى التشدد والتزمت فإنه معنى مولّد لا يرجع إلى دراية ولا تحقيق ، وقد زاد الطين بلّة ؛ بأن وصف تلك الحنبلية بأنها خلق زميم ، ومطعم على علّاته وخيم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من متعصبى الحنبلية ولا غيرها من المذاهب ، ولكنها عروة من عرى الإسلام نخشى عليها أن تثلم أو تكلم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الثفنة من البعير والناقة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الركبة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لمزاحم العقيلىّ فى ديوانه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تحلّب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 الكلام بهذا البيت بوصف الجمع أى باعتبار الجنسية فى الكلام فراعى فيه معنى الجنسية فعاد الوصف على المعنى لا على اللفظ كقولهم فيما سيذكره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به الدينار الحمر والدرهم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جنس الدينار والدرهم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 الوصف على المعنى لا على اللفظ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الوافر ، وهو لساعدة بن جؤية الهذلى فى شرح أشعار الهذليين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وللأعلم الهذلى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لكثير عزّة فى ديوانه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الجنى الدانى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حديثها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شجا يشجو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شجاه وأشجاه بمعنى واحد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الزاى وهو فصيح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حزنه الأمر يحزنه حزنا ، فهو وسابقه متعد بأصله بغير زيادة حرف للتعدية ، ويصح فيه أحزنه ، كما يصح فى سابقه أشجاه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الطويل ، وهما لكثير عزة فى ملحق ديوانه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وزهر الآداب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وللمضرب عقبة بن كعب بن زهير فى الحماسة البصرية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الجمل الكثيرة التى أبدع الشاعر فى التعبير عرضها فى هذه اللفظة قد أشار إليها عبد القاهر فى دلائل الإعجاز حيث أشار إلى أنه شمل بذلك ما يكون بين أولئك الحجيج من ذكريات تلك المشاعر والمناسك ، وتنسم رائحة الديار والأوطان ، والتشوق إلى رؤيا الأهل والخلان ، وما يكون من الترحاب والتهانى وغير ذلك مما تستدعيه تلك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 باللفظ الموجز على المعانى الكثيرة البديعة ، وهذا من بلاغة الإيجاز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للشنفرى فى ديوانه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المفضّليّات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أدب الكاتب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الشىء المنسى الذى لا يذكر ، وتقصه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 أثره لتجده ، وعلى أمّها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على سمتها وجهة قصدها ، وقوله إن تخاطبك ، 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تحدثك ، وتبلت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تقطع الكلام من الحياء ، وروى تبلت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تنقطع وتسكت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شدة استحيائها فهى لا ترفع رأسها كأنها تطلب شيئا فى الأرض ، والبيت من قصيدة مفضلية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المفضليات لابن الأنبارى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الكامل بتحقيقى ط دار الكتب العلمية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أساس البلاغة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النحاة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فسر ابن جنى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رخيم الحواشى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ذهب بالترخيم إلى معناه فى النحو ، وهو حذف آخر الكلمة ففهم منه معنى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فى رخامة الصوت لينه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شارح الديوان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رخيم الحواشى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لين نواحى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الديوان المطبوع فى أوربة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ذهب إليه ابن جنّى ليس ببعيد ، ولعله أوجه ، ويرشح له قوله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هراء ولا 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أظن أن المعنى الذى ذكره الشيخ النجار قد خفى على ابن جنى ، ولكنه قد اختار ما رآه أولى ، أو اختار أحد الوجهين فى المعنى مما يصلح للاستشهاد لما هو بصدده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الثانى منهما من الكامل ، وهو بلا نسبة فى أمالى القالى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معجم شواهد النحو الشعرية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ورد منسوبا للراعى فى ألف باء للبلوى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أجده فى ديوانه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المنسرح ، وهما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 واللدن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من كل شيء من عود أو حبل أو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للسيوطى بحث نفيس فى العروب ومرادفاتها فى كتابه الشيّق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الأترنج فى وصف الغنج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للشماخ فى ديوانه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الخفيفة الروح ، الطيبة الرائحة ، المليحة الحلوة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اللعوب الضحوك الآنسة ، والشمع والشّموع والشّماع والشماعة والمشمعة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 والضحك والمزاح واللعب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طرف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كظم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نظم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التصغير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دلالته ليست قاصرة على انتحاء قواعد النحو بل على مطلق الانتحاء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الشطر الثانى فى البيت الثانى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والنوع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شرج واحد ، وعلى شرج واحد ، أى ضرب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شريج هذا وشرجه أى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الأصول بتقديم العاطف على أداة الاستفهام والاستفهام له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والاستعمال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يتأخر الاستفهام عن الصدارة كما فى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أحمد وابن ماجة عن عميرة الكندى ، وانظر صحيح 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الإرواء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للنابغة الجعدىّ فى ديوانه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تبيّن بدلا من يبين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مثل جوف الطوىّ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ويروى الركىّ ، وكلاهما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سعة جوفه ، كأن جوفه بئر ، أو أنه يصف شدّة صهيله لأن الصوت يبين فى البئر ، ويذكر أنه مجفر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الجنبين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عروبة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ممنوعة من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والعروبة معناهما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وعروبة والعروبة كلتاهما الجمعة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كما فى شرح المفصل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البسيط ، وهو لأبى مارد الشيبانى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المخطط ، والسحق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فى تنبيه البكرى على أوهام القالى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اللآلى له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فى اللآلى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هذا الفعل إلى الشاعر وقومه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بابن مقسم ، وهو أبو بكر العطار المقرئ النحوى ، كان من أعرف الناس بالقراءات ونحو الكوفيين مات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راوية لثعلب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ثعلب من أئمة الكوفيين مات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ينبغى تأنيث الفعل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نزت ، ولكنه نظر إلى المضاف إليه وهو الجراد ، ونزو الجراد كناية عن الخصب وكثرة المزدرع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المخصص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واخضرار النعل من اخضرار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هذا ميل إلى أن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 فى الرجل ، والكلام كناية عن الخصب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فالنعل على هذا مجاز مرسل علاقته المحلية من حيث كون الأرض محلا للنعال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أره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الأثير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 وقال الشيخ تاج الدين الفزارى فى الإقليد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أجده فى الأصول ، وإنما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العربية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هو على المجاز كقولهم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اخضرت النّعال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اخضرت الأرض الموطوءة بالنعال ، فهو مجاز مرسل علاقته المحلية ، وكذلك فى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بناء بيت أهله ، ولكن لما كان الأهل هم حالّو البيت والمقيمون به علّق البناء بهم علاقة المجاز المحلية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ذلك كله من المجاز الذى تنوسى بشيوع استعماله حتى أشبه الحقيقة ولحق بها ، وذلك لفقده شرط المجاز ، وهو الغرابة والإثارة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 إذ لا يستشعر القارئ غرابة ولا جمالا فنيا فى نحو ما ذكرنا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يخطئ فيه كثير من الدارسين الذين يطبقون قواعد البلاغة بلا نظر ولا تذوق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للبيد فى ديوانه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معاوية بن عبد الله بن جعفر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المبرد بشرح المرصفى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معجم الشعراء للمرزبانى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نسبتهما إلى معن بن أوس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همزة 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المطبوع جعلها الأستاذ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بهمزة استفهام ولا حاجة إليه ؛ إذ الكلام يستقيم بدون زيادتها ، فالسياق دال على الاستفهام ، وقد أجاز الأخفش حذف الهمزة فى مثل هذا الموضع إذا كان فى الكلام ما يدل عليه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بالقول بالتواضع والاصطلاح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أبا الحسن ، وهو الأخفش ، وحاصل هذا أن أبا على وأبا الحسن قالا بالرأيين ، وقد صرح بهذا فى ج ففيها بعد ذكر القولين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وكلا الأمرين أجازه أبو الحسن وأبو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والتوقيف رأى الأشعرى ، والاصطلاح رأى المعتزلة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الضمير يعود على آدم ، وقد سبق ذكره 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أقدر آدم على أن واضع عليها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بالبناء للفاعل ، أى اعتمد ذلك الله تعالى ، وقد اعتمدت فى هذا الضبط على ما فى المخصص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للمخزومى فى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 وتبجح بالشىء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به ، وفلان يتبجح علينا ويتمجح إذا كان يهذى به إعجابا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أرّق نسيبا وأغزل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والتبرم بالشىء ، والبعل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عند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له مطلعها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أوّل ثلاثة أبيات فى المختار من شعر بشار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ودّعته</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الإنسان أو الرجل فى الفارسية ، وسر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فى الفارسية كذلك</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بالمعميات ما عمى وألغز فى الرسم والكتابة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ما يكتب بصورة مصطلح عليها غير الاصطلاح المألوف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أمثلة ذلك أن يكتب الكاف بدل الميم ، والطاء بدل الحاء ، والراء بدل الدال ، فيكتب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يعرف فى اصطلاح العصر بالشفرة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والتراجم جمع الترجمة وهو المعمى نفسه ، ويقال له المترجم ؛ كأنه سمى بذلك لما أنه يحتاج إلى الترجمة والكشف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المتقدمون يعرفون هذا ، وعقد له فى صبح الأعشى بابا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وذكر أن لابن الدريهم كتابا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عنه قدرا صالحا فى هذا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فن المعمى بوجه عام الخزانة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وينسب هذا المذهب إلى أبى هاشم الجبائى عبد السلام بن محمد من رءوس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المزهر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الشخص المراد وضع الاسم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الإنسان وغيره ، والذى يفهم التسمية بالضرورة غير الشخص المسمى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فى المزهر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عندى على ما تراه الآن لازم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بهذا لأن هذا موضع المنع عند القائلين به ، فهم إنما ينكرون أن يواضع البارئ لغة مرتجلة ، فأما أن يواضع لغة ثابتة من قبل بأن ينقلها إلى لغة أخرى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تعبرون عنه بكذا عبروا بكذا فلا شيء فيه كما سبق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تيس الظباء عند السفاد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تغوّل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اشتباهها وتناكرها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فى سبق الخيل ، يريد أنه يدنو من غاية السحر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من هذا أن مذهب ابن جنى فى هذا المبحث الوقف ، فهو لا يجزم بأحد الرأيين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الاصطلاح والتوقيف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صرح بهذا ابن الطيب فى شرح الاقتراح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هم أبى الفتح فى هذا الكتاب إبداء حكمة العرب وسداد مقاصدهم فيما أتوا فى لغتهم ، وكان ذلك بإبداء العلل لسننهم وخططهم فى تأليف لسانهم أخذ نفسه فى تقوية العلل التى تنسب إلى أفعالهم وتحمل عليهم ؛ وهو ما يقوم به النحويون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دواعى ذلك أن اشتهر بين الناس ضعف علل النحاة ؛ فهذا ابن فارس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بنا هيفاء مجدولة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جاء القوم بلفّهم ولفّتهم ولفيفهم أى بجماعتهم وأخلاطهم ؛ وجاء لفهم ولفّهم ولفيفهم كذلك ، واللفيف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يجتمعون من قبائل شتى ليس أصلهم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واللفيف الجمع العظيم من أخلاط شتّى فيهم الشريف والدنىء والمطيع والعاصى والقوى والضعيف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والجانب ، وهو كناية عن الظهور والوضوح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لا تظفر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حليت من فلان بخير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أصبته وأدركته ، ومن ذلك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حليت من هذا الأمر بطائل ، وهو من باب علم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الزجاج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من الأعلام ، والضيون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 الذكر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المنتشر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الله نشرك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الفثء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فثأ الله عنك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 الماء الحارّ بالبارد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وسكّنه ، فهو قريب من الأوّل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لزمك حفظه مما يتعلق بك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بالمثل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كرر هذا المصطلح كثيرا مرادا به الصيغ وسيأتى بهذا المعنى أيضا فى الجزء الثانى فى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إمساس الألفاظ أشباه المعانى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فتتورّكه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تعتمد عليه ، والأصل فى هذا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تورك عليه ؛ وضع وركه عليه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 من قولهم أجبل الحافر إذا أفضى إلى الجبل أو الصخر الذى لا يحيك فيه 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الأعالى ، وأفرع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 وربأ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الكلمة من العوض وهو ضد الإمكان واليسر والكلمة العوصاء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الغريبة ، وقد اعتاص وأعوص فى المنطق غمّضه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 بالشىء ،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 به وسرّ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تعادى ما بينهم أى اختلف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الشىء فى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 لفّ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درجته وأدرجته ودرّجته ، والرباعى أفصحها ، ودرج الشىء فى الشىء يدرجه درجا ، وأدرجه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 وأدخله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حروف الهمس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تكاءده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يريد أبو الفتح أن هذا الاعتلال مذهبه القياس والاطراد ، إذ كان لا يجرى إلا على شذوذ ؛ فجياد من الشاذ الذى يوقف عنده ، وإنما هم ابن جنى تعليل هذا الشاذ وذكر مأتاه فى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بعض النحويين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ليخرج من الشذوذ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لمئنّة أن يفعل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حديث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طول الصلاة وقصر الخطبة مئنّة من فقه الرجل ، أى بيان منه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الأول والثالث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السماء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الزّبرجد والزّبردج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جعله جامدا غير متصرف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الرجز لمنظور بن حبة الأسدىّ فى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أرطاة بدلا من أرطاء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الأخزر الحمانى فى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لشيء معرض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ظاهر لا 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مبد عرضه معرض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السراج ، وأبو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الزجاج ، وكلاهما تلميذ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الزجاج مسرفا فى الاشتقاق ، وابن السراج مقتصدا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الزئبر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الثوب الجديد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الضئبل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للعجير السلولىّ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سيبويه ، وانظر كتابه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الذى رواه صاحب الكتاب رواه القراء أيضا ، ورووا مع هذا الإسكان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روى الإسكان أبو محمد اليزيدى ، وهو من هو فى القراءة والبصر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أبى محمد ما كان ليرمى بإساءة السمع ، وقد روى أدق من هذا وأصنع عن أبى عمرو ؛ فقد ذكر أن أبا عمرو كان يشمّ 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يخصمون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من الفتح ، وهذا من اللطف بمكان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النشر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الإسكان لا وجه له فى العربية ، ولو كان القراء على دراية بذلك لترددوا فى رواية الإسكان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أفاض العلماء فى بيان أن العرب قد تعمد للإسكان تخفيفا ، وأن تسكين المرفوع فى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لتميم وأسد ، فلا وجه للإنكار من جهة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جنى فى الطعن على القراء فى هذا الموطن تابع للمبرد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نزعة جانبهما فيها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المرجع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جمهرة اللغة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المكارى ، الذى يكريك دابته ، والجمع أكرياء ، بشد الياء خففها للضرورة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للأقيشر الأسدىّ فى ديوانه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لجرير فى ديوانه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 تيرى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يعرفكم بدلا من فلا تعرفكم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لنهشل بن حرى فى ديوانه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ما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 وناءت بدلا من وولّت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للراعى النميرى فى ديوانه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وهو للبيد بن ربيعة فى ديوانه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لامرئ القيس فى ديوانه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الرجز لأبى نخيلة فى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سامت الراعية والماشية والغنم تسوم سوما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رعت حيث شاءت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والطبيعة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 أو موضع ، وتميم جوثة منسوبون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جوث</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مستندون ، من أرزيت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متثنّ فى ثوب أو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 وجمعه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أكثروا استعمالها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 البئر ، تركها يجتمع ماؤها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تباعد بين الثّنيتين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للعجير السلولى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ولأم يزيد بن الطئرية فى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ولزينب أخت يزيد بن الطئرية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وأباجله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وبآدله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المتآزف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الجبان ، والبأدلة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بين الإبط والثندوة كلها ، والجمع البآدل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بين العنق والترقوة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بأدل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القالى فى الذيل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البيتين ببعض تغيير من غير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السمط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فى الكامل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وأنشدت الأعرابىّ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قصيدته التى مطلعها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لأبى كبير الهذلى فى شرح أشعار الهذليين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مهبّل بدلا من مثقّل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له الذمة والعهد بالأمان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على فم الإبريق ، وإبريق مفدّم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فدام ،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على الفم من 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 والسبيبة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الشّقة ، وخص بعضهم بها الشقة البيضاء ، والجمع سبائب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سبائب فحذف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الكامل ، وهو للبيد بن ربيعة فى ديوانه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لعبد الله بن الزبعرى فى ديوانه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 ، وابترك القوم فى القتال جثوا على الركب واقتتلوا ابتراكا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أراد الحباحب ، أى نار الحباحب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تصيب بالحصى فى جريها جنوبها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للخيل إذا أورت النار بحوافرها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نار الحباحب ، والحباحب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يطير فيما بين المغرب والعشاء ، كأنه شرارة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جائر بدلا من حائر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للأخطل فى ديوانه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انحطت الناقة فى 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أسرعت ، يقال ذلك للنجيبة السريعة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وينحطون فى الشق الذى يؤمون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يجتهدون فيه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لجرير فى 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البزار والطبرانى فى الأوسط والبيهقى ، عن أبى هريرة ، والبزار والبيهقى أيضا عن أبى ذر ، وقد جاء من غير وجه ، انظر صحيح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المراعاة والحفظ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بمعنى الإبقاء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المؤلف الإبدال فى هذا الباب ساذجا أو كالساذج ، وإن كان للفرق بين الاسم والصفة لما كان غير مبنى على الاستثقال والاستخفاف الذى هو الأصل فى حديث الإعلال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بقاء الضمير المنفصل على حرف واحد يعرضه للسكون عند الوقف عليه والتحريك عند البدء به ، وهو عرضة للبدء مع الوقف دائما ؛ فمن هنا جاءت الاستحالة التى زعمها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ابن جنى على المبرد بأن الوقف يقضى بردّ المحذوف ؛ فيكون الوقف عليه وتسكينه ، فأمّا الحرف الباقى فلا يعرض له السكون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الحسن كما فى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عرفطة فى 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تخليص الشواهد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تعفت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تراطن المجوس عند أكلهم وهم صموت ، لا يستعملون اللسان ولا الشفة فى كلامهم ، لكنه صوت تديره فى خياشيمها وحلوقها فيفهم بعضهم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شاطئ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بلو سفر وبلى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أبلاها السفر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الواو ياء لضعف الساكن كما قالوا صبية ، وقد قيل إنه ياء والعذى ، بتسكين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الذى لا يسقى إلا من ماء المطر لبعده عن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عليان أى عالية مشرفة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وأظهر عاصم وتبعه حفص النون فى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يشبه مرّاق وهو بائع المرقة ، وبرّان مثنى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القرطبى ص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الريان ، والمحيط فى تفسير سورة القيامة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لعدى بن زيد فى ديوانه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خلّدن بدلا من 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تركن وأهملن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مطلع قصيدة 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البيت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الاغتراق مثل الاستغراق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الخطيم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مذهبة بخطوط يرى بعضها فى أثر بعض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لقيس بن الخطيم ، فى ديوانه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للراعى النميرى فى ديوانه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الرجز لامرئ القيس فى ديوانه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فى ديوانه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لدؤاد بن أبى دؤاد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ذؤيب الهذلى فى زيادات شرح أشعار الهذليين 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بفتح الهمزة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أسمن حتى يسقط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بضمها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تنسل إبلى وغنمى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 وبقل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ملحقات ديوانه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العذل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 تكثرنّ بدلا من تعذلا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ترعاه الإبل ، وأخوص الرّمث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تفطّر بورق ، وعم بعضهم به الشجر ، والخوص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المقل والنخل والنارجيل ، وما شاكلها واحدته خوصة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أغيلت المرأة ولدها إذا أرضعته وهى حامل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لزهير فى ديوانه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استفيل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كالفيل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 مدووف أى مخلوط أو مبلول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لأبى الأسود الدؤلى فى ملحق ديوانه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ولأنس بن زنيم فى حماسة البحترى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الأسود أو لأنس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الخزانة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والرواية التى أوردها ابن جنى هنا رواها أبو عبيدة ، ورواها ابن الأنبارى فى شرح المفضليات فى قصيدة سويد بن أبى كاهل اليشكرى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تقاود السماع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اطراده فى شيء ، وعدم اختلافه فيه ؛ كرفع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السماع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وتقارع الانتزاع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تخالفه وتغايره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تقارع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تضاربوا بالسيوف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والانتزاع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المفعول نصبه الفاعل وحده هو هشام بن معاوية الضرير أبو عبد الله النحوى الكوفىّ أحد أعيان أصحاب الكسائى ، توفى سنة تسع ومائتين وانظر البغية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وذهب الكوفيون إلى أن العامل فى المفعول النصب الفعل والفاعل جميعا ، وذهب البصريون إلى أن الفعل وحده عمل فى الفاعل والمفعول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رأى ابن جنى ، والنحاة لا يجيزون ذلك ، فإن من شروط العطف على المحل عندهم ظهور الإعراب المحلى فى الفصيح ، نحو ، ليس زيد بقائم ولا قاعدا ، وانظر حاشية الدسوقى على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أقسام العطف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وضيغم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ضيغم الأسدىّ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للكميت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الأسود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طبنت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فطنت له ، الطّبن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خبطه يخبطه خبطا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ضربا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رخوة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تنضب ، وأبلم ، وبقّم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الأشجار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للمعلوط القريعى فى 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الأزهية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لزهير بنى أبى سلمى فى ديوانه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البسيط ، وهو للأعشى فى ديوانه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تراعى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لعب الشّطرنج ، أعجمىّ معرّب ، وجمعه فرازين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الياء فى أينق عوض من الواو أونق فيمن جعلها أيفلا ؛ ومن جعلها أعفلا فقدم العين مغيّرة إلى الياء جعلها بدلا من الواو ، فالبدل أعم تصرفا من العوض ، إذ كل عوض بدل وليس كل بدل 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سيبويه فى قولهم أينق مذهبين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تكون عين أينق قلبت إلى قبل الفاء فصارت فى التقدير أونق ثم أبدلت الواو ياء لأنها كما أعلت بالقلب كذلك أعلت أيضا بالإبدال ، والآخر أن تكون العين حذفت ثم عوّضت الياء منها قبل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المشىّ والمشوّ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المسهل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لا يأتى النساء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الحوذ والحوز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السريع ، والحوذى والحوزىّ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السائق الخفيف والبيت يصف ثورا وكلابا ، وكان أبو عبيدة يروى رجز العجاج حوذىّ ، بالذال ، والمعنى واحد ، يعنى به الثور أنه يطرد الكلاب وله طارد من نفسه يطرده من نشاطه وحدّه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النخل والطّرفاء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فى النخل أشهر ، لا واحد له من لفظه ، وفى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دخل حائش نخل فقضى فيه حاجته ؛ هو النخل الملتف المجتمع ، كأنه لالتفافه يحوش بعضه إلى بعض ، وأصله الواو كذا قال الجوهرى ، وذكره ابن الأثير فى حيش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النخل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أعلى الظهر مما يلى العنق ، والغارب من البعير ما بين السنام والعنق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لأعشى همدان فى الحماسة البصرية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ولشاعر من همدان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ولأعشى همدان أو للأحوص أو لجرير فى 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فى ملحق ديوان الأحوص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وملحق ديوان جرير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والاختلاس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اندلى يا زريق ، وهى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ندل الثعالب ، يريد السرعة ؛ 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أكسب من ثعلب ؛ 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فى هذا الشاعر إنه يصف قوما لصوصا يأتون فيسرقون ويملئون حقائبهم ثم يعودون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تجارا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حين ألهى الناس جل أمورهم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حين اشتغل الناس بالفتن والحروب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الرائحة ، واحده عرفجة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تتمة ديوانه ص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 المتدول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 والغيظ والغضب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لطرفه بن العبد فى ملحق ديوانه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بالسوط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قونس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أذنيه ، وقيل مقدّم رأسه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السبهلل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الفارغ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سبهللا أى لا شيء معه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للشماخ فى ديوانه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يصف حمارا وحشيا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طلب وسيقته ، وهى أنثاه ، صوت بها فى تطريب وترجيع ، كالحادى يتغنى بالإبل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كأن صوته صوت مزمار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اللام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مزلة تزل فيها الأقدام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ليعلى بن الأحول الأزدىّ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أريغه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الأبيات تروى هكذا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لشمر بن الحارث فى 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ولسمير الضبّى فى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ولشمر أو لتأبط شرا فى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ولأحدهما أو لجذع بن سنان فى 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لحميد بن ثور فى ديوانه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من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الخفيف ، وهو لعدىّ بن زيد فى ديوانه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تذكرة النحاة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الاستحسان من مصطلح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ترك القياس والأخذ بما هو أرفق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للنابغة الجعدى فى ديوانه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القالى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كل شيء ، والقف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بعضها فوق بعض ، وهو جبل غير أنه ليس بطويل فى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المطرب والمطربة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الضيق ، والجمع المطارب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للأعشى فى ديوانه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ونعمته ، ورجل أملود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وامرأة أملود وأملودة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ملحق ديوانه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هذيل فى حاشية 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أو لرجل من هذيل فى 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من الرمل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قرواح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القوائم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العنق من الناس والكلاب ، والدّرواس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الكلب العقور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العظيم الرأس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الوادى الواسع الممتلئ</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الطويل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الهلواع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مرّ يترهوك أى يموج فى مشيه من استرخاء مفاصله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تسهوك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رويدا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هأهأ بالإبل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 للعلف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والأمر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ورنتل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 من شدة البرد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والطيش ، والوزوزة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الخطو مع تحريك الجسد ،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الوكواك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الجبان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زوزى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ظهره وقارب الخطو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أثر الأرجوحة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 الشىء عن مقامه يزحل زحلا وزحولا وتزحول ، كلاهما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 عن مكانه ، وزحوله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أزلّه وأزاله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لغات فى الشمال ، والشّمال من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تهب من ناحية القطب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وهو من هذا لأن الصغير محطوط ، بطائط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 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النئدلان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الكابوس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فى التابل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التوابل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لقرط بن التؤام اليشكرى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 ، كفسيل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من الإبل ، ما بين الثلاثين والمائة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تخصيص 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تخلف الحكم عن الوصف المدّعى عليه فى بعض الصور لمانع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الاستحسان ليس من باب خصوص العلل يعنى ليس بدليل مخصص للقياس بل عدم حكم القياس لعدم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الدّخل ، وهو الغش والعيب والفساد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الصميان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للفرزدق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جوأبة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الهذلى الذى سقط هنا فيما بين أيدينا من الأصول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معنى تسايفوا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على البيت بعد طول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ذلك أن شعر الهذليين لم يصلنا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ضربها الفحل ، وضرب الجمل الناقة يضربها إذا نزا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لنائحة همّام بن مرّة فى 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يمينك مأشورة أو ذات 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أشرت الخشبة أشرا ووشرتها وشرا إذا شققتها مثل نشرتها نشرا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الشاعر إنما دعا على ناشرة لا له ؛ 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لنائحة همام بن مرة بن ذهل بن شيبان ، وكان قتله ناشرة ، وهو الذى ربّاه ، قتله غدرا ؛ وكان همام قد أبلى فى بنى تغلب فى حرب البسوس وقاتل قتالا شديدا ثم إنه عطش فجاء إلى رحله يستسقى وناشرة عند رحله ، فلما رأى غفلته طعنه بحربة فقتله وهرب إلى بنى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لأميّة بن أبى الصلت فى 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بيتها بدلا من حجرها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أمية الحية بالحتفة ، والحتف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والهلاك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التعليل للقياس فى هذا القلب ، وحسب العلة أن تكون وافية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والقلب فى العلم وما قصد به التنبيه على الأصل شذوذ فلا يجب أن تراعى فى العلة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للفرزدق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بوان ، بكسر الباء وبالضم لغة ، عن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من أعمدة الخباء ، والجمع أبونة وبون ،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المسن من الإبل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رماد رمدد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دقيقا غير متماسك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الخطة التى فى ظهر الحمار تخالف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لقعنب ابن أم صاحب ، وسمط اللآلى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الصناعتين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الحجيج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والخلل جمع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والخلة من النبات ما كانت فيه حلاوة من المرعى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أبى حنيفة ، وصاحب الجامع الكبير ، والجامع الصغير فى الفقه محمد بن الحسن ابن واقد الشيبانى أبو عبد الله الفقيه الحنفى البغدادى توفى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وثمانين ومائة ، ومن تصانيفه أيضا الجرجانيات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الرقيات فى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هديد العارفين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الحنفية ، وكان ابن جنى حنفيا ، وكان ينصر الحنفية على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الترتيب فى الوضوء فى حرف الواو من سر الصناعة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بنو تميم فيجرونها مجرى أمّا 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القياس ، لأنه ليس بفعل وليس ما كليس ولا يكون فيها إضمار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وجه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الطويل ، وهو للفرزدق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أسرار العربية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وحذفت الهاء كما حذفت من شفة ومن عضة ، وبقيت الواو طرفا متحركة فوجب إبدالها ألفا لانفتاح ما قبلها فبقى فا ، ولا يكون الاسم على حرفين أحدهما التنوين ، فأبدل مكانها حرف جلد مشاكل لها ، وهو الميم ، لأنهما شفهيتان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ابن جنى فى سر الصناعة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 أن تنصبه بفعل مضمر ،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وأحب الفما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موضع رفع إلا أنه اسم مقصور بمنزلة عصا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حرح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الأحراح ، جمع حر وهو الفرج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للعجاج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فى 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ديونه وبلا نسبة فى رصف المبانى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الوافر ، وهو لجرير فى ديوانه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والواو فى قول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بعضهم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الحرف فى القرآن يقرأ على ضروب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يتسنّه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 بالهاء فهو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جعله من الواو قال فى الوصل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يتسنّ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وقف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الهاء زائدة لبيان الحركة ، بمنزلة الهاء 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فبهداهم اقتده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جمهرة اللغة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عصوات ، وهى جمع عصا ، وأنشد الأصمعى عن أبى 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والمأزم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طريق ضيّق بين جبلين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السراج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أبى الطفيل والحسن وابن أبى إسحاق والجحدرى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بقلب الألف ياء وإدغامها فى ياء الإضافة ، وهى لغة لهذيل وانظر البحر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لأبى دؤاد الإيادى فى ديوانه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الوافر ، وهما للمنخّل اليشكرى فى الأغانى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إصلاح المنطق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عكبّ اللخمىّ ، صاحب سجن النعمان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يصيح فى هامة المقتول إذا لم يثأر به ، وإنما كان يزعم ذلك أهل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تنصرفان ، وكأنه ذكّر نظرا لتأوّلهما باللفظين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الإدراج فى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 الشىء فى الشىء ، ودرج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طيّه وأدرجت الكتاب إذا طويته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الصدر ، وقيل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الاعتلال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يعلل الشىء بعلة معللة بذلك الشىء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فوجب تسكين لام الفعل لاتصاله بتاء الضمير المتحركة ، وتحرك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السكون العارض فى آخر الفعل فاعتلّ لهذا بهذا ثم دار فاعتلّ لهذا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المفصل فى النحو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للأعشى فى ديوانه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هو المبرد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الكوفيون إلى أنه لا يجوز تقديم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 وإليه ذهب أبو العباس المبرد من البصريين ، وزعم بعضهم أنه مذهب سيبويه ، وليس بصحيح ، والصحيح أنه ليس له فى ذلك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البصريون إلى أنه يجوز تقديم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كما يجوز تقديم خبر كان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حديث مشهور له طرق كثيرة ، لا يخلو واحد منها من مقال ، منها لأبى داود عن أبى مالك الأشعرى مرفوعا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إسناده انقطاع ، وللترمذى والحاكم عن ابن عمر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سليمان بن شعبان المدنى ، وهو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الحاكم له شواهد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قصيدة له فى مدح أبى سعيد ، أولها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ينبّه ابن هشام فى المغنى فى القاعدة الثانية من الكتاب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أنكر السيرافى وابن جنى الخفض على الجوار وتأولا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على أنه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ضميره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المسوّغ لمجيء قائم وصفا للرجل وهو ليس بوصف له فى الحقيقة ، بل الموصوف حقيقة الأب ، هو تضمن الأب ذكر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الطويل ، وهو لامرئ القيس فى ديوانه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للبيد بن ربيعة فى ديوانه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مجالس ثعلب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المطلىّ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جدّة ، والجدّة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بعضهم المبرز على احتمال الخزل فى متفاعلن ؛ قال أبو حاتم فى قول لبيد إنما هو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ببلاد طيئ ، عليه قبر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يقطع رحمه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لا نسل 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الأول وسكون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الخصر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معروفة ، وفى القاموس بضم الهمزة والدال واللام ، وياقوت بفتح الهمزة وضم الدال وفتحها وضم اللام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هو المازنى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عشراء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لحملها عشرة أشهر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لبشر بن المهلب فى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ولبعض بنى المهلب فى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سر صناعة الإعراب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إسحاق أبو عمر الجرمىّ البصرىّ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فقيها عالما بالنحو واللغة أخذ النحو عن الأخفش ويونس ، واللغة عن الأصمعى وأبى عبيدة ، ومات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البغية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زرم دمعه وبوله وكلامه وازرأمّ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ضفد الرجل واضفأدّ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كثير اللحم ثقيلا مع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جسا الرجل جسوا وجسوّا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ثبج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ووسطه وأعلاه ، والجمع أثباج وثبوج</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إبراهيم بن سعد بن إبراهيم بن عبد الرحمن بن عوف القرشىّ الزهرىّ أبو يوسف المدنى ، نزيل بغداد ، من شيوخ الإمام أحمد بن حنبل ، مات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للجعدى فى ديوانه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أعارض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الشىء أى اعترض ، والعنن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الثّمد والثّمد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الذى لا مادّ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حديث طهفة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وافجر لهم الثّمد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 أى افجره لهم حتى يصير كثيرا 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المداراة ، وفانيت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والشرف ، والنّبوة والنباوة والنبىّ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للجعدى فى ديوانه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يسألون الأتاويا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يحلبون الأتاويا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هم خدم يسألون الخراج ، وهو الإتاوة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الاكتراث ،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عاج يقوله عيجا وعيجوجة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يكترث له أو لم يصدّقه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عيج</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لأمية بن أبى الصلت فى ديوانه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 والأمر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ورنتل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النسب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ركحة الدار وركحها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ساحتها ؛ وتركح فيها ، توسّع ، وتركح فلان فى المعيشة إذا تصرف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تتخذ منه القسىّ ، التنضب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سحيم عبد بنى الحساس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الأغانى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 والديوان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لنصيب فى ديوانه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الأشباه والنظائر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الأمالى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بيض ،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الأزهرىّ الثياب القوهية معروفة منسوبة إلى قوهستان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العرى التى تدخل فيها الأزرار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عورت عينه ، واستعار لها تحت السواد كمن عينه قميصا بيضا بنائقه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أمية كما فى الوحشيات ، ووردت الأشطار الثلاثة الأول فى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غروب الأسنان وهى أطرافها ، وأحدها غرب ،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الطويل ، وهو لكثير عزّة فى ملحق ديوانه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وزهر الآداب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وللمضرب عقبة بن كعب بن زهير فى الحماسة البصرية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ميعة الشباب والسكر والنهار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وأنشطه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ذؤيب الهذلى فى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الثانى من الطويل ، وهو بلا نسبة فى أمالى القالى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معجم شواهد النحو الشعرية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ورد منسوبا للراعى فى ألف باء للبلوى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فى ديوانه ، وقد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ويقول من فرح</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العباس بن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الديوان المطبوع فى استامبول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الرومى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هذا الجزء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وأبو داود والترمذى وغيرهم ، وانظر صحيح أبى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الصحيحة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صعرر الشىء فتصعرر دحرجه فتدحرج واستدار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جمعك الشىء وقذفك به فى مهواة ؛ ودهورت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السلق وهو الصدم والدفع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جعبيته جعباء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الممشوق ، الأحمق ،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يتل به أى يصرع به ، الشديد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خفيف سريع ، وحمار مشلّ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الطرد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ثبة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الذى يثوب إليه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جنى فى سر الصناعة فى حرف الواو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فالمحذوف منها اللام يدل على ذلك أنه الثبة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وغيرهم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فَانْفِرُوا ثُباتٍ أَوِ انْفِرُوا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متفرقة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عريض الورق ينبت فى ألوية الرمل ، قال الأزهرى فى القرنوة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العرب يدبغون بورقه الأهب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جنى فى سر الصناعة فى آخر حرف الميم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مخرق الرجل ، وضعفها ابن كيسان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الألندد واليلندد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كالألدّ ، أى الشديد الخصومة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الألنجج واليلنجج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من الطيب يتبخر به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إنقحل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يابس الجلد من الكبر والهرم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للأحوص فى ديوانه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فحول الشعراء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أو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البطن أو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الكنتأو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الشديد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 وجمعه الأزامل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التّجفاف والتّجفاف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يوضع على الخيل من حديد أو غيره فى الحرب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ناعم ، وامرأة أملودة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ونعمته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لان واخضرّ من قضبان الشجر والكرم أول ما ينبت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ترعاها الإبل فيغزر لبنها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الأسنام بفتح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الأسنامة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الضامرة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الطويل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المصوت من الوعول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الجردحل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جردحل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 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جردحل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الحنزقر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الدميم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حنزقر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والسّرب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والسكينة والرّفق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الخشنة ، والجمع الحذارى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الشديد من الإبل وغيرها ،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البلهنية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سحفنية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المحلوق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 الناشزة فوق 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الشّناح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والأنثى شناحية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العنظيان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الشرير المتسمع البذيّ الفحاش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الخنذيان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خنذ</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خنز</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قبعثرى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ضبغطرى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الأحمق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بيضاء 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عضرفط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القرطبوس 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اليستعور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تصنع منه المساويك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صهصليق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شديدة الصوت صخّابة ، ومنهم من قيد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 الصخابة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صهصلق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جعفلق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حنبريت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 وكذلك ماء حنبريت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حنبرت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المعرّب للجواليقىّ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لأبى المهدىّ ، وكذا هو فى مجالس ابن حنزابة ونصه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أبو مهدىّ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حنكيه يمينا وشمالا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ذيل الأمالى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السمط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فهرست ابن النديم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والمرزبانى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قصة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أبى مهدية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الشعر فى معجم الأدباء فى ترجمة ابن جنى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منهم بلا نسبة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للنابغة فى ديوانه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يروى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الذبيانى فى ديوانه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 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فإنى لا أعرف دون تؤنث بالهاء بعلامة تأنيث ولا بغير علامة ، ألا ترى أن النحويين كلهم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الظروف كلها مذكرة إلا قدام ووراء؟ وخدلة الساق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 الساق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من أدم يخطم به البعير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سمات الإبل على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والقاموس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سمات الإبل فى الفخذ وقيل تحت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والقاموس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للحارث بن حلزة فى ديوانه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السبع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كالبرذعة لذوات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بأى يبأى بأوا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 والبأو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والفخر ، والبأى لغة فى 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محمد بن عثمان بن القاسم أبو حاتم السّجستانىّ البصرىّ ، أستاذ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وانظر البغية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بندار بن عبد الحميد أبو عمر الكرخى الأصبهانى المعروف بابن لرّة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الاكتراث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عاج بقوله عيجا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يكترث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عيج</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لهذلول بن كعب العنبرى فى شرح ديوان الحماسة للمرزوقى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الحدب ، وهو خروج الصدر ودخول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فى بيان الجاحظ بتحقيق الأستاذ هارون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دون تحديد فى إصلاح المنطق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الاشتقاق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فى الجبل تمسك الماء ويستنقع فيها ، والجمع وجذان ووجاذ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وجذ</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النبىّ صلى‌الله‌عليه‌وسلم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ليحاكى به غيّان ،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واسع كثير فى كلام العرب ؛ يؤثرون المحاكاة تاركين القياس ،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عيناء حوراء ، من الحير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مالك بن حنظلة أبو حىّ من تيم وكان يسمى بحرا لأنّ أباه أتاه قوم فى حمالة فقال له يا بحر ائتني بخريطة المال فجاءه يحملها وهو يدرم تحتها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يقارب خطاه وأصله من درمت الفأرة والأرنب والقنفذ تدرم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 ، فسمّى دارما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آءة تجمع على آء بوزن 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أوأ</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البطن ، المنتفخ 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الخصيتين ، لم يستعمل إلا مزيدا إذ لا يعرف فى الكلام مثل ددر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قسى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مصروف ، وقساء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غير مصروف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أحمر فى ديوانه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البيت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الناس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الحنزقر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الدميم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حنزقر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حنبتر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للمرار الفقعسى فى ديوانه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الأزهية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لقعنب ابن أم صاحب فى سمط اللآلى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صدره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فى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لأبى خراش الهذلى فى 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الأذنين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لجران العود فى 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للعباس بن مرداس فى ديوانه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بالعين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لعلقمة بن عبدة فى ديوانه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 البيت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لعبيد الله بن قيس الرقيات فى ديوانه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مغنى اللبيب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لامرئ القيس فى ديوانه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والأزهية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الجؤن جمع الجؤنة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سلّة مستديرة مغشّاة أدما يجعل فيها الطّيب والثّياب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مئر جمع مئرة وهى الذحل والعداوة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فى ديوانه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الاشتقاق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لدلم أبى زغيب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الشافية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لدلم أبى زغيب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لعدى بن زيد فى ديوانه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أسيافنا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إشناقها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ترفع يده بالغل إلى عنقه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لنفيع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حرموز فى شرح شواهد الإيضاح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لذى الرمّة فى ملحق ديوانه ص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أيدى 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الأيادى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لجندل بن المثنى الحارثى الطهوى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الصحصحان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استوى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السّخام من 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الفلنقس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اللئيم ، الفلنقس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أبوه مولى وأمه 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فلقس</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الصّرنفح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الخصومة والصوت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يطيل ثيابه ، والعميثل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 لعظمه أو ترهّله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عمثل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الطويل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جحجبى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 من الأنصار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قسقب ، وقسحب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الهرشفّ والهرشفة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البالية ، ومن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والهرشفّ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قرعبلانة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عريضة محبنطئة عظيمة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قرعبل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 العظيمة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العرطليل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 وقيل الغليظ</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القنفخر والقفاخر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 الناعم الضحم الجثة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 والحيزبون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 حزبن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العيضموز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عضمز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الخيسفوج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القطن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نبت يتقصف ويتثنى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النبات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الضخم الطويل ، والأنثى علنداة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والرؤبة فى المخصص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 وبلا نسبة فى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عيدانه دقيقة خضراء ، والناس يتداوون بها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الغليظ الجلد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ينبت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الخبارى ، بفتح الراء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الصفن الصفن الصفنة والصفنة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أصفان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لزهير بن مسعود الضبّى فى تخليص الشواهد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شطن وهو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وخلج أشطانه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أسبابه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بلد على شاطئ الفرات ، وعلى هذا فالياء فى هيت أصلها الواو</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جمهرة اللغة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لغيلان الربعى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اللغة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فى ديوانه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 فى غيم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والسديف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 المقطّع ، وقيل شحمه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للمرار بن منقذ العدوى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لسحيم عبد بنى الحسحاس فى ديوانه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والغضب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الأشباه والنظائر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شواهد النحو فى مباحث حرف الجر ، وهو مطلع القصيدة ، وبعده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الثأى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ورأب الصدع والإناء يرأبه رأبا ورأبة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عروض هذه ، أى نظيرها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وقد دخله الخرم ، ولو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 أبو رياش كاملا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التبريزى فى 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الشطر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الدمامينى فى الموطن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لعمرو بن كلثوم فى ديوانه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امرئ القيس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السبع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العشر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السبع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العشر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وشعراء النصرانية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وللتغلبى فى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لجحدر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الأشباه والنظائر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لغيلان بن حريث فى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ولحكيم بن معيّة فى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لأعصر بن قيس عيلان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على خلقة سام أبرص أعيظم منها شيئا ، والعظاءة لغة فيها ، والجمع عظايا وعظاء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لأعصر بن سعد بن قيس عيلان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الذبيانى فى ديوانه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لأبى الأسود الدؤلى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وللنابغة أو لأبى الأسود أو لعبد الله بن همارق فى 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الأسود الدؤلى فى ملحق ديوانه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لذى الرمة فى ديوانه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الأزهية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هذا من قصيدته التى فيها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ذلك فى أخويها ترثيهما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الحماسة أن هذا لعمرة فى ابنيها ترثيهما ، ومن هذه المرثية ما يستشهد به النحويون فى باب الإضافة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للبيد فى ديوانه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مع آخر بلا نسبة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للبيد فى ديوانه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للبيد فى ديوانه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بقرة وحشية أكلت السباع ولدها ، فجعله قهدا لبياضه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المعفّر إنه ولدها الذى افترسته الذئاب الغبس ، فعفرته فى التراب ، أى مرّغته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عندى أشبه بمعنى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والتعفير فى الفطام أن تمسح المرأة ثديها بشىء من التراب تنفيرا للصبىّ 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قصيدة مفضلية ، يرثى صاحبا له دفن فى تغلم وهو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ابن الأنبارى للمفضليات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جبال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لذى الرمة فى ديوانه 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الشديد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ليال من الشهر لظلمتهنّ ، ويقال دحامس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والرشأ ، على فعل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الظبىّ إذا قوى وتحرك ومشى مع أمّه ، والجمع أرشاء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لذى الرمّة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الكتاب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القطع والابتداء ، وبعضهم ينصبه على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والتمرمر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يجرى بعضه فى بعض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 من الرمل 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أدعاص ودعصة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أقل من القحف والطائفة منه دعصة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العجيب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قصيدته التى أولها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فيها أحمد وإبراهيم ابنى المدبر أوّلها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قصيدة فى مدح المتوكل أوّلها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فى مدح عبد الرحمن بن المبارك الأنطاكى ، أولها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فى ديوانه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غلت الدابة فى سيرها غلوا واغتلت ارتفعت فجاوزت حسن السّير والاغتلاء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وأثمت الناقة المشى تأثمه إثما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وناقة آثمة ونوق آثمات أى مبطئات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لهميان بن قحافة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كل جماليّة ولا يعنى به الجمل لأن الجمل لا يضاف إلى نفسه ، وإنما يقال فى الناقة جماليّة تشبيها لها بالجمل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محمضه أى من موضعه الذى يحمض فيه ،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محمضه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وحمضت الإبل تحمض حمضا وحموضا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الحمض ، فهى حامضة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لسؤر الذئب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ولبعض الطائيين فى شرح شواهد الإيضاح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اللغة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شافيه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 فأبدل الألف هاء ، ثم أبدل الهاء تاء تشبيها لها بهاء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والمفازة ، والجمع السباسب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جنى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الشعراء تضطر إلى إجراء الوصل مجرى الوقف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سبسبّا ، وكلكلا ، والأضخمّا ، ونحو ذلك</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خفف بحذف الهمزة ونقل حركتها إلى اللام يجوز حذف همزة الوصل فى غير الوصل لتحريك اللام ، وهو وإن كان عارضا فقد أجرى مجرى اللازم على هذا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قولهم فى تخفيف رؤيا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 ، وأصلها رويا ، إلا أنهم أجروا الواو فى رؤيا وإن كانت بدلا من الهمزة مجرى الواو اللازمة ، فأبدلوها ياء ، وأدغموها فى الياء بعدها ، فقالوا ريّا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لزياد بن منقذ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أدخل جزما على جزم ؛ وقال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أراد يتّق فأجرى تقف ، من يتق فإنّ ، مجرى علم فخفف ، كقولهم علم فى علم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للحطيئة فى ديوانه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ولبعض السعديين فى شواهد الشافية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ملحق ديوانه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صناعة الإعراب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ولأمية أو للفرزدق فى تخليص الشواهد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البيت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 بضم الغين وسكون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لا علامة فيه ولا أثر عمارة من الأرضين والطرق ونحوها ، والجمع أغفال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فارد وفاردة ، وظبية فارد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منفردة انفردت عن القطيع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للنجاشى الحارثى فى ديوانه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صدره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قعث الشىء يقعث قعثا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 له وأعطاه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طلوع الشمس لا يجوز منه انتظار أحد ، كما يجوز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 وزيد فتعطف زيدا على التاء ؛ لأنه قد يجوز من زيد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الباء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لمحمد بن سلمة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ولرجل من بنى نمير فى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الزجاجى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لعروة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والسمط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الحماسة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رصف المبانى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تذكرة النحاة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الأدب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رصف المبانى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فى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وقمت تعدو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ثمت يغدو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السمج الخلقة السيئ الأدمّ المشئوم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مقبل فى ديوانه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جنى فى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فى الحاجة ، سريع ، ظريف ، نجيب ؛ وكذلك الفرس ، والجمع ندوب وندباء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تلوّم فى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تمكّث وانتظر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فيه لومة ، أى 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والتلبث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 من قولهم أجبل الحافر إذا أفضى إلى الجبل أو الصخر الذى لا يحيك فيه المعول 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لذى الرمة فى ديوانه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صدره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لذى الرمّة فى ديوانه ص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لعدى بن الرقاع فى ديوانه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الأدبية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لسويد بن كراع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للكميت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والفاخر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بعجز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للكميت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والفاخر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ممارسة الصيد ، وفى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أطارد حيّة ، أى أخدعها لأصيدها ؛ ومنه طراد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للراعى النميرى فى ديوانه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عجزه برواية أخرى هى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التأذى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المؤذى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بالحاء المهملة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يأخذ فى مقدم عظم الوظيف أو باطن الساق فى إنسيّه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وقرأ قتادة ، وأبو السمال ، وعبد الله بن 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الثاء كمشورة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لذى الرمّة فى ملحق ديوانه ص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رصف المبانى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صدره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لجويرية بن زيد فى 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بنى دارم فى 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للزفيان السعدى فى ديوانه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معروف ، يقال له نصىّ ما دام رطبا ، فإذا ابيض فهو الطريفة فإذا اضخم ويبس فهو الحلىّ ، والنصىّ نبت ناعم من أفضل المرعى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حمر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والزازية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لقيس بن زهير فى الأغانى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أسرار العربية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للأخطل فى ديوانه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لأمية بن أبى الصلت فى ديوانه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صدره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للمتنخل الهذلى فى 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الناعمة مع فجور ، والجمع خروع وخرائع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أراجيح الصبيان ، واحدتها دوداة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الأرجوحة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صوت الأرجوحة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للكميت بن زيد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ما ينصرف وما لا ينصرف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لامرئ القيس فى ديوانه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لجويرية بن زيد فى 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بنى دارم فى 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فى ديوانه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الأدبية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حارة تأتى من قبل اليمن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سر صناعة الإعراب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لأبى الحدرجان فى نوادر أبى زيد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للفرزدق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لمحمد بن بشير فى ديوانه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وللشماخ ابن ضرار فى ملحق ديوانه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سمط اللآلى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رجل محمد بن بشير الخارجىّ بقلوص ، فمطله ، فقال فيه يذمه ، وانظر الأغانى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لكثير عزّة فى ديوانه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ملحق ديوانه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ولذى الرمة فى شرح شذور الذهب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ديوانه ،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العربية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فى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لرؤبة وتبعه ابن القطاع فأنشده هكذا ولكن لم يعين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الصاغانى وليس لرؤبة ومع هذا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نضر نضرا نضرا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ونضر هذا هو حاجب نصر بن سيار 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لعنترة فى ديوانه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للمتلمس فى ديوانه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المتلمس يخاطب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يخشى عليه من الحباء ، الذى كتب له به ، النّقرس ، وهو الهلاك والداهية العظيمة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لأبى حيّة النميرى فى ديوانه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فى ديوانه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والكامل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سيبويه فى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أنشدناه من نثق به ، وزعم أنه جاهلى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زياد بن واصل السلمى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الخزانة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ربيت وربوت فى حجره أربى ربا وربوا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والنوع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لأبى ذؤيب الهذلى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للأسدى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فسره ثعلب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لتميم بن مقبل فى ديوانه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صدره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والخلاء فى الإبل كالحران فى الدوابّ ، خلأت الناقة تخلأ خلأ وخلاء ، بالكسر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وخلوء ، وهى خلوء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 أو حرنت من غير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خلأ</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المطر الدائم فى سكون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لجهم بن سبل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زياد الكلابى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اللغة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والأمكنة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اسم فرس نجيب فى العرب ؛ قال الأصمعىّ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أم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ماهت الرّكيّة تميه ميها وماهة وميهة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للأسدى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صدره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الشىء واستخراجه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والسّهريز والسّهريز بضم السين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التمر ، معرب ويقال سهريز وشهريز ، بالسين والشين جميعا ، وهو بالسين أعرب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سهريز ؛ بالوصف والإضافة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شهرز</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بن العجاج فى 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ينفعنّى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ينجّينّى 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سختيت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سختيت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وسختيت أى شديد من السخت وهو الشديد ، وكذب سختيت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يعصمنى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والكبريت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الأحمر قال ابن الأعرابى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رؤبة أن الكبريت ذهب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 من الزحل وهو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الذهب ، فارسية 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زرجن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فى ديوانه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المخصص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الكباسة 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التام بشماريخه وبسره ، وهو من التمر بمنزلة العنقود من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علجن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صلبة كناز اللحم ، وامرأة علجن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من الرجال ، بالصاد والسين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صقعب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معد يكرب فى ديوانه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اعفنجج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 والعفنجج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 الجافى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الشفة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العبنقس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والناعم الطويل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والذى جدتاه من قبل أبيه وأمه أعجميتان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الجرنفس والجرافس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الشديد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جرفس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الفلنقس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والهجين من قبل أبويه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الشديد ، وكذلك الجمل ، والأنثى بالهاء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 من الأسود والرجال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الجمل الطويل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اذلولى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وانقاد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الخطو مع النشاط ، يقال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 فى مشيته يقطو ، واقطوطى مثله ،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واخرنطم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عوّج خرطومه وسكت على غضبه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أنفه واستكبر والمخرنطم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 المتكبر مع 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الشديد الضخم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الطويل الضخم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الجمل الضخم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الشلعلع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العثوثل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اللحم الرّخو</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مهه ومهاه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واللين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الجهاز والمتاع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السحاب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السحابة بعاعها أى ماءها وثقل مطرها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الناضرة المتخيّلة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والضغيغة والرغيغة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العجين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ضغغ</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فى ديوانه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اخروّط السير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اكوهدّ الشيخ والفرخ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لكعب بن مالك فى ديوانه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ولوالده مالك بن أبى كعب فى حماسة البحترى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لزيد الخيل فى ديوانه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لعلقمة الفحل فى ديوانه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ديوان الحماسة للمرزوقى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تورد الإبل فتشرب قليلا ثم تجيء بها ترعى ثم تردها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لعمرو بن معد يكرب فى ديوانه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صدره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فى ديوانه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لطفيل الغنوى فى ديوانه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ليعلى بن الأحول ،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ومطواى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صاحباى ، ومعنى أخيله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مخيلته ، والهاء عائدة على البرق فى بيت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ومطو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صديقه وصاحبه ونظيره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للشمّاخ فى ديوانه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حمارا وحشيا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إذا طلب وسيقته وهى أنثاه ، صوت بها فى تطريب وترجيع ، كالحادى يتغنى بالإبل ، أو كأن صوته صوت مزمار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 الشماخ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أعظم من الذباب شيئا مجزع مبرقش بحمرة وسواد وصفرة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بنيتى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نأمن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لرجل من بنى عقيل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الرجز لصخر بن عمير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للزّفيان السعدى فى ديوانه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فى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حمران بن أعين عن أبى الأسود الديلى عن أبى ذر مرفوعا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وردّه الذهبى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منكر لم يصح ، قال النسائى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ليس بثقة ، وقال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رافضى روى عن موسى بن عبيدة وهو واه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 الله عرقاتهم وعرقاتهم ، أى شأفتهم ، فعرقاتهم بالكسر ، جمع عرق ، كأنه عرق وعرقات ، كعرس وعرسات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عرقاتهم بالفتح ، جمع عرق وعرقة ، ومنهم من أجراه مجرى سعلاة وانظر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تأبد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 وألفته الوحوش</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طنج</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لها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طنج</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من البسيط ، وهو بلا نسبة فى الجنى الدانى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للأعشى فى ديوانه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للمرار بن سعيد فى ديوانه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من السريع ، وهو لامرئ القيس فى ديوانه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لطرفة بن العبد فى ملحق ديوانه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وللأعشى فى 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الجنى الدانى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خلت الأصول التى بيدى من البيت الشاهد ، وكتب مكانه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نوادر أبى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مقطوعة للقحيف العقيلى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القصة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لتأبط شرا فى ديوانه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عهدة الحافظ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مفئود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 فؤاد بوجع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عاره يعوره ، أى أخذه وذهب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أدرى أى الجراد عاره ، أى أىّ الناس أخذه ، لا يستعمل إلا فى الجحد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خلف ، بإسكان اللام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للرديء ، والخلف الردىء من القول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لنصيب فى ديوانه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لجرير فى 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لأبى الأسود الدؤلى فى ملحق ديوانه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ولأنس بن زنيم فى حماسة البحترى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ولأبى الأسود أو لأنس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فى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للمثقب فى ديوانه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بدلا من ضبيب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شأوت القوم شأوا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وشأيت القوم شأيا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سبقتهم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دأى له يدأى دأيا ودأوا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أذأؤها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 قال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ذأى يذأى ويذءو ذأوا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مرا خفيفا سريعا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وذأى الإبل يذآها ويذءوها ذأوا وذأيا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ساقها سوقا شديدا وطردها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عقد الصرفيون بابا عن الإبدال ذكروا فيه ما يصنع عند التقاء الهمزتين فى 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شذا العرف بتحقيقى ط دار الكتب العلمية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يأت اجتماع الهمزتين فى شيء من كلامهم إلا فى بيت واحد أنشده 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الشاهد السابق ، وعلق الشيخ محمد محيى الدين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ومحل الاستشهاد من هذا البيت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أولا أن هذه الكلمة تروى بهمزتين وتروى بهمزة فياء متحركة بحركة الإعراب وهى الضمة ، واعلم ثانيا أن الأصل الأصيل فى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بياء ثم همزة ؛ لأنه اسم الفاعل من جاء يجيء مثل باع يبيع ، فانقلبت ياؤه همزة لوقوعها عين اسم فاعل فعل أعلت فيه ، أو لكونها بعد ألف زائدة ،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بهمزتين والقياس فى مثل ذلك أن تقلب الهمزة المتطرفة ياء لكونها ثانية همزتين فى موقع اللام من الكلمة فيقال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والنحاة يروونه على هذه الصورة ويحركون الياء بالضمة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الشاعر عامل حرف العلة معاملة الحرف الصحيح وبعبارة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الشاعر عاود الأصل المهجور ، ورجع إليه ، وترك الفرع الذى صار إليه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الرجوع ضرورة من ضرورات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ولكن قطرب بن المستنير روى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الموت جائئ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بهمزتين ، ليفر من هذه الضرورة ، وفاته أنه وقع فى ضرورة أخرى ، وذلك لأن الهمزتين المتطرفتين إذا تحركتا وانكسرت أولهما وجب قلب الثانية ياء ، وذلك لأن آخر الكلمة بعرض التسكين للوقف ، فتكون الثانية كأنها متطرفة ساكنة إثر أخرى مكسورة ، فبقاء الهمزتين ليس هو المستعمل فى العربية فيكون ضرورة ، فيصدق عليه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هرب من المطر فوقف تحت ميزاب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الانتصاف من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معاملة حرف العلة معاملة الحرف الصحيح وإلا فاسم الفاعل منه جاء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شذا العرف بتحقيقى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بأصليتين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أصليتين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ونثا الحديث والخبر نثوا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به وأشاعه وأظهره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مبالغات الشيعة فيخشى أن يكون المصنف ينحو نحوهم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زكريا يحيى بن زياد بن عبد الله بن منظور الديلمى ، 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أمير المؤمنين فى النحو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واللغات ، وما تلحن فيه العامة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يغدو</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أسمعهما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صخر كثيّر بن عبد الرحمن بن الأسود الخزاعى المدنى ، كان شاعر أهل الحجاز ، وهو شاعر فحل من فحول الشعراء ، ولكنه منقوض حظه بالعراق ، قال 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يونس النحوى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أشعر أهل الإسلام ، قال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ابن أبى حفصة يعجبه مذهبه فى المديح جدا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يستقصى المديح ، وكان فيه مع جودة شعره خطل وعجب ، وقال الزبير بن 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شيعيا ، يقول بتناسخ الأرواح ، وكان خشبيا ، والخشبية قوم من الجهمية ويقال هم ضرب من الشيعة ، وكان يؤمن بالرجعة أى رجعة على رضى الله عنه إلى الدنيا ، وكان قد تتيم بعزة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العلمية ، وسير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 والشعراء فى كتاب العمدة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لكثير عزّة فى ديوانه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والمؤنث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طبيته إلينا طبيا وأطبيته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واستشهاد المصنف هنا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حرك العين وهو حرف حلقى</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قدامة العجلى من بنى بكر بن وائل ، من أكابر الرجاز ومن أحسن الناس إنشادا للشعر ، نبغ فى العصر الأموى ، قال أبو عمرو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النجم أبلغ فى النعت من العجاج ، وكان أبو النجم ربما قصد فأجاد ولم يكن كغيره من الرجاز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فى كتاب العمدة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لأبى النجم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استعاره أبو النجم للمجد والشرف ، 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سيد القوم وعالمهم ، والمشمخرّ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الأمد الممدود ،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حكى فيه الدّهر بفتح الهاء ، فإما أن يكون الدّهر والدّهر لغتين كما ذهب إليه البصريون فى هذا النحو ، فيقتصر على ما سمع منه ، وإما أن يكون ذلك لمكان حروف الحلق فيطرد فى كل شيء ، كما ذهب إليه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تتيح</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يمليها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لك فى النضال ونحوه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أخرجاه فى الصحيحين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القرآن على سبعة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وسيأتى</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النسخة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من بعض النسخ</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محمد بن الحسن بن مقسم فهو من تلاميذ ثعلب ، وهو محمد بن الحسن بن يعقوب بن الحسن بن الحسين بن محمد بن سليمان بن داود بن عبيد الله بن مقسم ؛ أبو بكر المقرى العطار ، قال لخطيب البغدادى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ثقة ، وقال 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من أعرف الناس بالقراءات وأحفظهم لنحو الكوفيين ولم يكن فيه عيب إلا أنه قرأ بحروف تخالف الإجماع ، واستخرج لها وجوها من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فى تفسير القرآن ، الاحتجاج فى القراءات ، كتاب فى النحو كبير ، مجالسات تعلب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يحيى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يحيى بن زيد بن سيار أبو العباس النحوى الشيبانى مولاهم ، المعروف بثعلب ، إمام الكوفيين فى النحو واللغة ، العلامة المحدث ، سمع محمد بن سلام الجمحى ، وعبيد الله بن عمر القواريرى ، والزبير بن بكار ، ودخل على الإمام أحمد ، 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المصون فى النحو ، اختلاف النحويين ، معانى الشعر ، غريب القرآن ، الفصيح وقيل هو لغيره ، والمجالس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حلية الأولياء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غيلان بن عقبة أحد بنى عدىّ بن عبد مناة بن أد ، أبو الحارث ، شاعر من فحول الطبقة الثانية فى عصره ، قال فى قصيدة له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البسيط ، وهو لذى الرّمّة فى ديوانه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لإبراهيم بن هرمة فى ديوانه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رصف المبانى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والناحية ، والعروض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النجار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فى الأصول ، وهى قلقة فى هذا المكان ، ولو حذفت وضح المراد ، وقد يكون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خلاف قول الجماعة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للشماخ فى ديوانه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لغوية بن سلمى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جواهر الأدب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لتقتلنى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لتحزننى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لعمرو بن يربوع فى جمهرة اللغة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 بجنابه يطور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ودنا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لابن أحمر فى ديوانه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لابن أحمر فى ديوانه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لابن أحمر الباهلى فى ديوانه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الديدبون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لابن أحمر فى ديوانه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السريع ، وهو لابن أحمر فى ديوانه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البسيط ، وهو لابن أحمر فى ديوانه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بنقا العزاف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نقا العزاف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والعزاف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من جبال 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الرمل تنقاد محدودبة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واخروط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يشرى 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يجعله يشرى أى يلج ويكثر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 الضمة هو أن يأتى بها فى الوقف على المضموم 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أنواع الوقف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على الهاء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لغتهم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القوى على المشى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الهجين غير الأصيل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لجرير فى ديوانه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اللغة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الفرس العالى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 لا رمل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يناقل فى الأجرال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يسرع السير فيها فلا تقع قوائمه على الحجارة ، والأجرال جمع الجرل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المكان الصلب الغليظ الذى به حجارة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واذهفى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اذهب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واصحمطرا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اصحب مطرا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لابن مقبل فى ديوانه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واعدتنا بسوف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الكاره والكارهة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وعدتنا بتحية فى المستقبل لقنعنا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فى مغنى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يمنع الجود قاتله ، وقوله لا يمنع الجود ، فاعل يمنع عائد على الممدوح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والجود مفعول ثان ، وقاتله مفعول أول ، ويحتمل أن الجود فاعل يمنع ، أى جوده لا يحرم قاتله أى فإذا أراد إنسان قتله فجوده لا يحرم ذلك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الدسوقى على مغنى اللبيب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يديت إليه يدا وأيديت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أسديت إليه نعمة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هضب فى الحديث وأهضب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 فيه وأكثر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زجرت الإبل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حاحيت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عاعيت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عاعى بالغنم زجرها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جأجأت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زجرت الإبل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حأحأت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سأسأت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للحمار ، وكذلك شأشأت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خيس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كساده ووقوفه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الرخودّ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العظام الرخوها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الرقبة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شديد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الجنبين ، والضيطار يقال لهذا ، وللئيم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لجرير فى ديوانه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وللفرزدق فى الأزهية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أو للأشهب بن رميلة فى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الأزهية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للقوم إذا كانوا لا يغنون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ضوطرى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وجرير يهجو بهذا الفرزدق وقومه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ضطر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اللوقة والألوقة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طيب يكون من الزبد والرطب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الكريمة الموثقة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ينجوج وألنجوج ويلجوج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عود طيب الريح يتبخر به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فى مرثية لخالد بن يزيد بن مزيد الشيبانى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مرفوعين ، وهو ما فى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أصول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ألحدا ، ولدن بنصبهما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ما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أيحوى لحد حية الملحدين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يعجب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والملحدون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 وحيتهم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مهلكهم كما يهلك الحية من لدغه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 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فاللدن الناعم ، وهو من إضافة الصفة للموصوف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أيحول 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تراب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الغنى والوفر الحالين فيه بحلول المرثى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للبيد فى ديوانه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المنتفخ 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والحبجر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لا ينادى وليده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للشيء الشديد الذى ينادى فيه العظماء لا الصغار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زرم وازرأم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ضفد واضفأد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اللحم ثقيلا فى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زلم وازلأموا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دلاص ودلامص ودمالص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برّاق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للقضم بن مسلم البكائى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اللسان والقاموس الدردور موضع فى وسط البحر يجيش ماؤه ، لا تكاد تسلم السفينة منه الدردر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الأسنان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لعلباء بن أرقم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المكان لا نبت فيه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الضبغطى والضبغطرى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يفزع بها الصبيان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 عذب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صعصع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نبات الرجلة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قميص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وجرجم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القاموس واللسان أن ابن جنى ذكره ولم يفسره ، ويقول صاحب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وعندى ، أنه تصحيف والصواب بالزاى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يريد الكربز وهو القثاء الكبار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دكان البقال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السّكباج ، وهو لحم يطبخ بخل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الديدبون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ناقة زيزفون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ارتفع من الأرض وغلظ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السيد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كالبردعة يوضع تحت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الجسم الشديد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الثدى الضخم المسترخى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الغليظ الشديد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معاينة الجوع الشديد شمخر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الجمل الضخم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قذفه فى مهواة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والنساء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كذا بإفراد الخبر ، وكأنه ذهب إلى أنه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امرأة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والنساء طوالق ؛ لاستغنى عن هذا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شاب غدودن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سخاخين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الطىّ من أضرب الزحاف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حذف الساكن الرابع من التفعيلة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الفاء</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الثرم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حذف فائه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خرما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حذف 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قبضا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مستفعلن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حذف تائه بالخبن ، مع حذف فائه بالطى</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الخامس الساكن ، وهو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مفاعيلن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الياء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السابع 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مفاعيلن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حذف النون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للهذلى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المنطق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 يزيد على 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بلية على بلية ، وكان الذئب طمع فى ناقته الهبالة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كل يوم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أسماء بن خارجة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حشأه 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عريض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أوس ، وهو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الشاهد ، خاطب بهذا الذّئب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افترس له شاة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لأضعنّ فى حشاك مشقصا عوضا يا أويس من غنيمتك التى غنمتها من غنمى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أوسا أى عوضا ،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لعمرو ذى الكلب الهذلى فى شرح أشعار الهذليين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للتعويض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أعطيك عوضها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للنابغة فى ديوانه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للقطامى فى ديوانه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ذؤيب الهذلى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لصخر الغى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فى شرح أشعار الهذليين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قصيدة تنسب لأبى ذؤيب ، ولصخر الغىّ ، ولأخى صخر الغىّ ، وفيه أن من يرويها لأخى صخر الغى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الطخا فالعصائب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الطخا مقصور من الطخاء وهو السحاب المرتفع الرقيق ، والعصائب جمع عصابة وهو غيم أحمر تراه فى الأفق الغربى وفى اللسان الطخاف وهما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 المسنّ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لامرئ القيس فى ديوانه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ملحق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القالى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لطرفة فى ديوانه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ذؤيب الهذلى فى الأزهية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أدب الكاتب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والصاحبى فى فقه اللغة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لباهلة بن أعصر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ولمنبه بن سعد بن قيس عيلان فى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جمجمة 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قدح من خشب يشرب فيه ، وهى أيضا ضرب من المكاييل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جعشوش وحعسوس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القصير اللئيم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الآءة شجرة عندهم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أوأة بالتحريك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موقد النار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افعوعلت من وأيت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ايأوأيت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تنقل حركة الهمزة الأولى على ما قبلها وتحذف ، وترد الياء إلى الواو الأصلية وتحذف همزة الوصل فتصير إلى ووأيت ، ثم تنقل حركة الهمزة وتحذفها فتصير إلى وويت ، ثم تبدل الواو الأولى همزة كما فى أواصل فتصير إلى أويت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الأشمونى على الألفية عند قول 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وهمزا أوّل الواوين ، فى باب الإبدال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لابن مقبل فى ديوانه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القالى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ولجران العواد فى ديوانه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 يشحطها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خناطيل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بقرة أكل السبع ولدها ، فهى تغص بما لا يغص به من اللعاع الأخضر حتى ليكاد يذبحها ، وهى تغص أيضا باللعاب الذى يتقطع خناطيل حزنا على ولدها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ألقى فلانا فى الفرط إذا كنت تلقاه بعد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فى الفرط بعد الفرط أى فى الحين بعد الحين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بيضاء كريمة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للراعى النميرى فى ديوانه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لغة حكاها ثعلب على ما فى الأشمونى والتصريح فى أواخر باب ما لا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وحكاها الأخفش على ما فى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البحر لأبى حيان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لعدى بن زيد فى ديوانه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شئز الرجل إذا قلق من هم أو مرض وأصل الشأز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الغلظة ، ومهدأ من أهدأ الصبى إذا علله لينام ، والدّف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 ، والقين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الحداد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ذكر الحجل ، وهو عربى فأما يعقوب أبو يوسف عليهما‌السلام فهو أعجمى ، والحكم فيهما من جهة الترخيم واحد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وأسد ، ووثن ووثن ، بلغنا أنها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وقراءة أثن ذكرها أبو حيان ولم يعزها ، وأثن عليها مبدلة من 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تعالى فى سورة النساء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يَدْعُونَ مِنْ دُونِهِ إِلَّا إِناثاً وَإِنْ يَدْعُونَ إِلَّا شَيْطاناً مَرِيداً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وشبثان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دويبة كثيرة 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 وخربان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ذكر الحبارى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حسل وحسلان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ولد الضب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أو الحنطة ، وقيل الحمّص ، وقيل الخبز أيضا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اختبزوا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فى الثوم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فومى</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الحديثة 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والرّباب جمعها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جرت الفصال مرحا حتى القرعى منهما ، وهى تنزو تشبها بالصحاح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يضرب للرجل يدخل نفسه فى قوم ليس منهم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ليزيد بن الحكم فى ديوانه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بلا نسبة فى جمهرة اللغة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مبدلة من الياء لمكان الضمة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ولد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شجر ينبت بالحجاز</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قد يجتمع فى الكلمة أمران ، يقضى كل منهما إذا انفرد بحكم فى اللغة ، تكون عليه الكلمة ؛ فيكون ذلك داعيا إلى إلغاء تأثيرهما ، فكأنّ هذا رفع حكم هذا ، وهذا رفع حكم هذا وأبطله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عرض المؤلف لهذا فى المحتسب عند قوله تعالى فى سورة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أَمَنَةً نُعاساً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أدواء الإبل ، يصيبها من أكل التراب مع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أيضا داء فى الحيوان من أكل البقل مع التراب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فرزان ، وهو من لعب الشطرنج</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لأوس بن حجر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أمالى القالى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ولأوس أو لبشر بن أبى خازم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للحارث بن حلزة فى ديوانه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السبع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العشر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السبع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للأخيل الطائى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فى ملحق ديوانه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للعجاج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فى ديوان العجاج ، وبلا نسبة فى جمهرة اللغة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تطاير من الرشاش على ظهر المائح شبه الماء وقد وقع على متن الساقى بذرق الطائر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من اللحم السرة وما حولها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شحمة قص الصدر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للحارثى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للراعى النميرى فى ديوانه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لحسان بن ثابت فى ديوانه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التخاجؤ فسرها بعضهم بأنها مشية فيها 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سجحا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سهلة لينة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لجندب بن مرثد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للأعشى فى ديوانه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الأكمام للثوب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متباينة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تعادى ما بين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 أو من قولهم تعادى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ولم يستو</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لزينب بنت الطثرية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يصف إبلا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بالقذف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البعيدة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فى الأصل كثرة المال أى الإبل والنعم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به هنا المال نفسه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تتمة ديوانه ص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الوافر ، وهما لأبى الغول الطهوىّ فى أمالى القالى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الطويل ، وهى لعمرو بن شأس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لجميل بثينة فى ديوانه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أشنب ؛ من الشنب وهو رقة الأسنان وعذوبتها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والقوادح جمع القادح ، وهو السواد يظهر فى الأسنان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خشبة تشد على أطباء الناقة لئلا يرضعها 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يريد من بنائها على السلب أن الغرض من التودية منع الودى ، وهو السيلان يقال 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 أى أن التودية تحول دون ودى اللبن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للشماخ ، فى ديوانه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غريبا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والبيتان من قصيدة يمدح بها أبا سعيد محمد بن يوسف الثغرى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فى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لأوس بن حجر فى ديوانه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ولعبيد بن الأبرص فى ديوانه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الشجرية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ولأوس أو لعبيد فى الحيوان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وهو لسحيم عبد بنى الحسحاس فى ديوانه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لامرئ القيس فى ديوانه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صحراء الغبيط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المثقل بالماء</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والبخارى فى تاريخه وأبو داود عن أبى الدرداء ، وانظر ضعيف الجامع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الطويل ، وهو لكناز بن نفيع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ولكناز بن ربيعة أو أخيه ربعى بن ربيعة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بابن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 ويريد بالمرء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أو هو المرء غير 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سعى الفرزدق فى المكارم مسعاة جده قعد بك جداك عن سبل العلا فهما ينيخانك ويشدانك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يعقلانك عن السير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العقال المؤرب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هذا هو العقال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العقال خبر لمبتدإ محذوف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المبرد أن العقال بدل من الضمير فى شداك بدل اشتمال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الشعراء للمرزبانى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الأحوص الأنصارى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الأغانى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 وشعراء ابن قتيبة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البيت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حبل يوثق به يد الدابة ورجلها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لضابئ بن الحارث فى 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ضارياتها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الضارى من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فى وصف الضوء يردع عنه الكلاب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فى ش ، ب خلت منها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العجلى يصف الراعى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يأتى بها من أيمن وأشمل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والعجلى هو أبو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فى أرجوزته الطويلة التى أولها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من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لعمر بن لجأ التيمى فى ديوانه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عن إبل سقاها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الدلو من البئر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الطبرانى فى الأوسط ، وفيه عبادة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أبو حاتم وغيره وضعفه موسى بن هارون وغيره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المرض</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إصلاح المنطق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أبى زيد ، وهمع الهوامع ،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المندفنة الغائرة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إذ يقبل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والمغم ذو الغيم أو الذى يضيق الأنفاس من شدة الحر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الأرض المستوية أو القفر لا نبات فيه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سلغت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طلع نابها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البسيط ، وهما لأبى وجزة السعدى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 من الدابة اليدان والرجلان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والمسك ما يكون فى رجل الدابة كالخلخال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وجوابة الآفاق المهداج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 الأتن أدخلن قوائمهن فى الماء فصار الماء لأرجلهن وأيديهن كالمسك ، ووصف أن هذا الماء ماء مطر ساقته الريح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لطرفة بن العبد فى 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تشد به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والدأيات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أضلاع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الملساء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لابن أحمر الباهلى فى ديوانه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والمذكر والمؤنث للأنبارى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لزهير بن أبى سلمى فى ديوانه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ويمئود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فى أرض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الرمال يكون فيها الماء</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للأعشى فى ديوانه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بالنصب على الظرفية أى المكان المنفرد ، ويروى بالرفع أى زوجها المعتزل بها عن الناس</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لزهير بن أبى سلمى فى ديوانه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آرزة الفقارة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قوية ، وهو من وصف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الخطو</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المتقارب ، وهو لأمية بن أبى عائذ الهذلى فى شرح أشعار الهذليين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بالمثل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الصيغ ، وقد مرّ التنبيه على مثل ذلك فى الجزء الأول فى الكلام عن علل النحاة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بعير عركرك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غليظ</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شديد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لذكور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لإناثها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 الكراث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فى القدر ، والقرط يسمع له صوت إذ كان قطعا وشقا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محرنجمه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يجتمع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احرنجمت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البحة فى الصوت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فوق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 حكاية لصوته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الخفيف ، وهو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اضطراب البحر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الظليف لغة فى الطليف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مجانا وظليفا وطليفا إذا أخذه بغير ثمن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أبى الدنيا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سهل بن سعد ، وانظر الضعيفة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للمتنخل الهذلى فى تذكرة النحاة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وللهذلى فى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الثغرة موضع المخافة ، وكالئها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يخاط أحد شقيه ويترك الآخر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للبيد فى ديوانه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للقطامى فى ديوانه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أخضر يكون فى الأودية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 وهو للنابغة الجعدى فى ديوانه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إجفار محزمه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وسطه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البسيط ، وهو لعبيد بن الأبرص فى ديوانه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للأعشى فى ديوانه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لأبى خراش الهذلى فى 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أمالى ابن الحاجب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لحريث بن جبلة العذرى فى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لعثير بن لبيد العذرى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اللآلى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 وهو لكثير فى ديوانه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الدثئية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الدبر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المتقارب ، وهو للأعشى فى ديوانه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كفت الباء عن الجرّ وأحدثت معها معنى التقليل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تساوى 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المغنى فى مبحث الباء المفردة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جنى هنا لا يرى ، هذا ويرى أنها هنا بمعنى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الضعف المشاهد الآن وسوء البصر بدل ما قد مضى من القوة وصحة البصر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ملحق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كالأيد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وانئاد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انثنى واعوج</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ذى مخ</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الوافر ، وهما بلا نسبة فى 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مرثيتها لأخيها صخر ، وانظر الديوان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مجزوء الكامل ، وهو لأبى دؤاد الإيادى فى ديوانه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صوّم ، ولكن العين لمجاورتها اللام اكتسبت الإعلال ؛ فإن الواو إذا وقعت لاما تقلب ياء فى الجمع ؛ نحو جثىّ وعصىّ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الوافر ، وهو لجرير فى ديوانه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لعامر بن كثير المحاربى فى التنبيه والإيضاح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لذى الرمة فى ديوانه 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لهميان بن قحافة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الرمل ، وهو لطرفة بن العبد فى 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ظبى تعلوه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الفاتر العظام البطيء عند القيام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البسيط ، وهو للأعشى فى ديوانه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تسمية المذكر بذراع ، هل يصرف أو يمنع من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الخليل 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 وهو للجيم بن صعب فى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لوشيم بن طارق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أوضح المسالك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للراعى النميرى فى ديوانه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القالى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جمهرة اللغة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أمرها بدلا من لها مالها ، ومأوى بدلا من قرعى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بالأدلة أعلام المعانى فى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فالهمزة دليل الاستفهام ، وإن دليل الشرط ،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بالمعانى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المعانى التى تحدث فى الكلام من خبر واستخبار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وخلع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تجريدها من المعانى المعروفة لها والمتبادرة فيها وإرادة معان أخر لها ، أو تجريدها من بعض معانيها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أمثلة ذلك فى نداء لفظ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خلعت ال عن التعريف وإنما قصر بها التعويض عن الفاء المحذوفة إذ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المغنى فى مبحث اللام المفردة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لحميد بن ثور فى ديوانه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أولجت بدلا من أدلجت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من الطويل ، وهو للأشتر النخعىّ فى الاشتقاق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ولعدى بن حاتم الطائى فى حماسة البحترى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ولشريح بن أوفى العبسىّ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ولعصام بن مقشعر البصرىّ فى معجم الشعراء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الطويل ، وهما لحميد بن ثور فى ديوانه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للمتلمس فى ديوانه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ذكرتها بدلا من هجوتها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ناقة ضرزم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البسيط ، وهما لأفنون بن صريم التغلبى فى شرح اختيارات المفضل 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للمرزوقى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العلوق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لا ترأم ولدها ، ولا تدرّ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ومحبة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ألف بينها وبين الروىّ حرف واحد متحرك يسمى الدّخيل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الخزانة اللغوية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الأول والبيت الثانى من الطويل ، وهما لطرفة بن العبد فى ديوانه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والمعانى الكبير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الأول منهما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الطويل ، وهما لخفاف بن ندبة فى ديوانه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 أى 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يأطر متنه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يثنيه ويعطفه ، وذلك كسره بالطعن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وسئل أبو العباس عن الاسم أهو المسمى أو غير المسمى؟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عبيدة الاسم هو المسمى ، وقال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غير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مسألة كلامية فيها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الإنصاف المنسوب للباقلانى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البيضاوى فى سورة الفاتحة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العبيثران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نبت طيب الريح ، من نبات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وتفتح الثاء فيه وتضم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العبيثران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البيت وهو من الطويل ،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الجنى الدانى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البيت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بدلا من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الهزج ، وهو لذى الإصبع العدوانى فى ديوانه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المخصص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للفرزدق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ولأميّة أو للفرزدق فى تخليص الشواهد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بالباعث الوارث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بالوارث الباعث</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وهو 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ابن الحاجب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والاستشهاد بالآية على تخفيف 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قراءة الكسائى وأبى جعفر وابن عباس وآخرين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يسجدوا ، بتشديد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 وهو لمحمد بن سلمة فى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بنى نمير فى خزانة 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فى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وأمالى الزجاجى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فى التصريف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فى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فى ملحق ديوانه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134491</Words>
  <Characters>514184</Characters>
  <CharactersWithSpaces>644188</CharactersWithSpaces>
  <Paragraphs>4873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2026-08-28T14:59:54Z</dcterms:created>
  <dc:creator>ghaemiyeh.com</dc:creator>
  <dc:description/>
  <dc:language>en-US</dc:language>
  <cp:lastModifiedBy/>
  <dcterms:modified xsi:type="dcterms:W3CDTF">2026-08-28T18:30:26Z</dcterms:modified>
  <cp:revision>1</cp:revision>
  <dc:subject/>
  <dc:title>الخصائص جلد 1</dc:title>
</cp:coreProperties>
</file>

<file path=docProps/custom.xml><?xml version="1.0" encoding="utf-8"?>
<Properties xmlns="http://schemas.openxmlformats.org/officeDocument/2006/custom-properties" xmlns:vt="http://schemas.openxmlformats.org/officeDocument/2006/docPropsVTypes"/>
</file>