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رقیه پژوهشی در تاریخ انساب و اشعار حضرت رقیه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شرح حال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مادر حضرت رقیه علیها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نام گذاری حضرت رقیه علیها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نام رقیه در تاریخ</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بررسی مسئله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تعداد فرزندان سید الشهدا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طرح بحث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1.علم تاریخ مبتنی بر ظن است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2.تحصیل قدر متیقن از تفصیل حوادث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3.میزان در جواز خواندن مراثی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الف.رعایت حرمت امام معصوم علیهم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ب.رعایت صدق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ج.اجتناب از تدلیس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د.حكم ترسیم وقایع و حوادث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4.میزان در جواز و حسن زیارت قبور مقدسه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5.عصر امام حسین علیه السلام عصر خفقان بود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شهرت در موضوعات و امور خارجیه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متن و ظهور روایت مرفوعه ی زرارة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تسامح در مرثیه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خبر فاسق ثقه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سابقه ی تاریخی نام رقیه در میان عرب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تحلیل گزارش</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نام حضرت رقیه علیها السلام در منابع قدیم و جدید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1.مقتل ابو مخنف</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2.اشعار سیف بن عمیره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3.لباب الأنساب و الألقاب</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4.الملهوف (اللهوف) على قتلى الطفوف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5.دلایل الامامة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6.تاريخ مواليد الائمة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7.مناقب آل ابی طالب علیه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8.مطالب السؤول فى مناقب آل الرسول علیهم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9.کامل بهائی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10.كشف الغمة فى معرفة الأئمة علیهم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11.اشراق الاصباح فى مناقب الخمسة الاشباح (محرم 753 ق.)</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12.الفصول المهمة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13.بحر الانساب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14.حديقة الشيعة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15.ارجوزه ی شیخ حر عاملی رحمه الله علیه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16.بحار الانوار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17.الدوحة المهدية (ارجوزة الفتونى)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18.لسان الواعظین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19.مواليد الأئمة علیهم السلام و موجز تواريخ اهل البيت علیهم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20.ملحقات إحقاق الحق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21.معالى السبطين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22.الامام الحسين بن على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23.تراجم بعض الأصحاب و التابعين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24.تثقيف الأمة بسيرة أولاد الأئمة علیهم السلام (1423ق.)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25.جدول آیت الله سید شهاب الدین مرعشی نجفی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26.المنتخب طریحی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27.تظلّم الزهراء علیها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28.مصائب المعصومين علیهم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29.طوفان البكاء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30.مهيج الأحزان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31.رياض الشهادة فى مصائب السادة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32.مخزن البكاء فى مصيبة سيد الشهداء علیه 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33.كنز المصائب</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34.اسرار الشهادة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35.سرمایه ی ایمان و جواهر الإيقان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36.ماتمکده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37.انوار المجالس</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38.مفتاح الجنة للنارجنّة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39.بحر المصائب و كنز الغرائب</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40.انوار الشهادة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41.ينابيع المودة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42.سر الاسرار في مصيبة أبى الأئمة الأطهار علیهم السلام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43.ذريعة النجاة فى المقتل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44.افضل المجالس</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45.رياض القدس</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46.الإيقاد فى وفيات النبي و الزهراء و الأئمة علیهم 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47.مزامير الأولياء، مرقات الإيقان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48.شعشعة الحسيني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49.تاريخ كربلا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50.منتخب التواريخ</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51.منتخبات التواريخ لدمشق</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52.منتهى الآمال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53.فاجعة العظمى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54.الرثاء و الأسى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55.صفریه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56.رياحين الشريعة در شرح حال بانوان دانشمند شیعه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57.خاتون دو سرا در احوال حضرت زینب کبری علیها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58.عقیله ی بنی هاشم 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59.ما بعد كربلا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60.حركة النساء في المسيرة الحسينية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61.شاهکار آفرینش مقتل شيخ (الرئيس)</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62.الأيام الشامية من النهضة الحسينية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63.ستاره درخشان شام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دختران امام حسین علیه السلام در منابع متعدد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1.تاريخ اهل البيت علیهم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2.تاريخ الأئمة علیهم 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3.الهداية الكبرى</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4.مقتل ابو مخنف ازدی کوفی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5.الملهوف على قتلى الطفوف</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اعتبار لهوف</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چگونگی دلالت</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6.کامل بهائی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تحلیل گزارش</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بررسی نسخه ها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برآیند 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7.روضة الشهدا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تحلیل گزارش</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8.لوامع الانوار فى معرفة الأئمة الاطهار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تحلیل گزارش</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9.تسلية المجالس و زينة المجالس</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برآیند</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10.المنن الكبرى</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تحلیل گزارش</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11.المنتخب فى جمع المراثى و الخطب</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12.تظلم الزهرا علیها السلام من اهراق دماء آل العباء</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13.محرق القلوب</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تحلیل گزارش</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14.مصائب المعصومين الاربعه عشر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15.طوفان البكاء</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16.مهیج الاحزان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17.كنز المصائب</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18.انوار المجالس</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19.مخزن البكاء</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20.انوار الشهادة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21.اكسير العبادات فى اسرار الشهادات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22.اعيان الشيعه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23.حر المصائب و كنز الغرائب</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24.رياض القدس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25.ذريعة النجاة فى المقتل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26.شعشعة الحسينية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27.الايقاد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28.نور الابصار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استدراک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29.منتهى الآمال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35.دمع السجوم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31.جنات الخلود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32.كنز المصائب</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33.بحر المصائب و كنز الغرايب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34.مصائب المعصومين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35.جواهر الایقان و سرمایه ی ایمان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36.ماتمکده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37.مفتاح الجنه للنار جنه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38.انوار الشهاده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39.اعيان الشيعه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40.ناسخ التواريخ</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41.مصائب الهداه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42.سر الاسرار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43.عمدة المصائب</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44.ذريعة النجاة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45.مصباح الحرمین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46.انوار المجالس</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47.مزامیر الاولیا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48.تاريخ كربلا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49.تحفه الحسينيه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50.الوقايع و الحوادث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51.وقایع عاشورا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52.فاجعه الطف</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53.الدمعة الساكبة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54.وقایع الشهور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55.المجالس</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56.تذكرة الشهدا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57.منتخب التواريخ</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بازسازی قبر مطهر حضرت رقیه علیها السلام به نقل منتخب التواریخ</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تأیید جریان از طریق کرامت بی بی حضرت رقیه علیها السلام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58.منتخبات التواريخ لدمشق.</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59.الامام الحسین علیه السلام و اصحابه السلام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60.مقتل ماتمکده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61.الدروس البهيه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62.الايام الشاميه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63.نفس المهموم و منتهى الآمال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سخنی با اهل علم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فصل دوم: انساب دائرة المعارف و لغات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حضرت رقیه علیها السلام در انساب ، دايرة المعارف و لغات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1.گزارش های نسب شناسی چگونه باور پذیر و مستند می شوند؟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2.اهمیت نسب شناسی در چیست؟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3.اصل اول در اعتبار سنجی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4.طریقه ی نسبت در انساب</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5.حضرت رقیه علیها السلام در انساب</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1.ابو مخنف در کنز الانساب (م 157 ق)</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2.ابن فندق در لباب الانساب</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برآیندها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ویژگی های نگارشی لباب الانساب</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3.محمد کاظم یمانی موسوی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4.ابن ابی الثلج</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5.سید منصور انباز الاشهب</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6.سید حسین ابوسعيد الموسوى</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7.شیخ محمد حسین كاشف الغطاء</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8.على بن محمد بن علی راشد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9.عمر بن یوسف بن رسول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10.عبدالله سراج الدین الرفاعى</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11.ابو سلیمان بناکتی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12.محمد بن احمد بن عميد الدين الحسينى نجفى</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13.اپل کوپلند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14.عادل العلوى</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15.سید فتحى العبادي الرفاعي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16.آیت الله سید مرتضی نجفی مرعشی</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17.علامه مجلسی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18.سید تاج الدين العاملی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19.سید جعفر بحر العلوم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20.شیخ ابوالحسن شریف فتونی عاملی</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21.شیخ محمد حسین اعلمی حائری</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22.ملا محمدتقی شوشتری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23.علی اکبر دهخدا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24.دائرة المعارف تشیع</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25.آیت الله العظمی مرعشی نجفی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26.آیت الله العظمی شبیری زنجانی</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27.سید مهدی رجایی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فصل سوم: اشعار و مراثی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الف.اشعار اهل بيت علیهم السلام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1.اشعار امام حسین علیه السلام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2.اشعار امام سجاد علیه السلام و حضرت زینب علیها السلام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چند توهم و جواب آن 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پاسخ توهم اول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پاسخ توهم دوم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3.اشعار در مورد ام کلثوم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ب.اشعار اصحاب</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قصیده ی سیف بن عمیره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نکته ی اول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نکته ی دوم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شیخ طریحی کیست؟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کلام برخی علما درباره ی او</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دقت سیف بن عمیره و راویان در نقل احادیث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روایت اول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روایت دوم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روایت سوم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نمونه ای از روایات سیف</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روایت اول</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روایت دوم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روایت سوم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آیا کسی درباره ی این قصیده اشکال و شبهه ای مطرح کرده است؟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استدلال</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نقد قصیده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الف.نقد محتوایی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ب.نقد ادبی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ج.نقد ساختاری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برآیند ارزیابی قصیده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نقد و بررسی اشکال مطروحه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مذمت تکذیب شخص مورد اطمینان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محور اول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محور دوم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محور سوم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ج.اشعار عربی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سروده ی خلیعی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سروده ی زاهی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سروده ی سیدمحسن امین عاملی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سروده ی سیدحسن صدرا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سروده ی شیخ حسین عبد السيد النصار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سروده ی الفرطوسی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سروده ی اسماعیل خليل أبو صالح</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سروده ی عصام عباس</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سروده ی شیخ احمد الوائلی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سروده ی سید مصطفى جمال الدين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سروده ی داود بن سیف ابراهیم صندوق الدمشقى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سروده ی شیخ محمد جواد سهلانی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سروده ی دكتور اسعد علی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سروده ی سید مهدى السويج</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سروده ی ادیب ابراهیم جواد دمشقی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سروده ی میر سید شریف کاظمی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سروده ی لبیب بیضون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د.اشعار فارسی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لسان الغیب حافظ شیرازی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محدث قمی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شیخ محمد حسین اصفهانی معروف به کمپانی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الف)علم اصول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ب)علم فقه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ج)فلسفه و حکمت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د)اشعار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دیوان غزلیات یا مجموعه ی عارفانه 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از زبان رقية بنت الحسين علیه السلام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محيى الدین الهی قمشه ای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حضرت رقیه علیها السلام در خرابه ی شام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کودک به خواب رفت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کودک از خواب ناز بیدار شد</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شیخ عباس کرمانی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میرزا محمد حسین عنقا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آیت الله فانی اصفهانی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میرزا باقر حکمت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آیت الله صافی گلپایگانی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صامت بروجردی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آیت الله سید عبد الصاحب مرتضی لنگرودی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سید حسین کهنمویی</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فصل چهارم: خرابه ی شام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1.خرابه شام در تاریخ</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2.خرابه شام در روایات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زندانی شدن اهل بیت علیهم السلام در خرابه ی شام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تحلیل روایات و منابع تاریخی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برآیندها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شهادت رقيه بنت الحسین علیه السلام در چه روزی بوده است؟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خاکسپاری حضرت رقیه علیها السلام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سوگواری در خرابه برای رقیه علیها السلام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هنگام ترک شام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یاد بود رقیه علیها السلام در مدینه</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فصل پنجم: زیارت نامه های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اقسام زیارت نامه 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دیدگاه برخی از بزرگان درباره ی زیارت نامه ها</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فصل ششم: بنا و تعمیر حرم در اعصار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مزار موجود در تاریخ</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گزارش هایی درباره ی مزار دختر سید الشهدا علیه السلام در شام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نکته ی اول</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نکته ی دوم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مزار سكينه بنت الحسین علیه السلام در قبرستان باب الصغیر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1.تاریخ مدینه دمشق؛ ابن عساکر (499-571)</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2.رحله ی ابن جبیر (... - 614)</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مزار ملكه بنت الحسین علیه السلام در کنار مسجد اموی</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1.الباعث على إنكار البدع و الحوادث ؛ ابوشامه (599-665)</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2.استفتاء از ابن العطار (654-724)</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3.گزارش برهان الدین ناجی (810-900 ق)</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4.گزارش سید محمد حائری (متوفای قرن دهم)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نکاتی از این چند گزارش</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مكان مزار ملكه بنت الحسين علیه السلام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قبرستان باب الفراديس</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مشهد الحسين در باب الفراديس</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1.تاریخ مدینه ی دمشق</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2.الإشارات الى معرفة الزيارات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3.معجم البلدان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معانی مشهد</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4.سنگ نوشته ی مزار در دفن سر حاکم میافارقین (658 ق)</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5.ثمار المقاصد في طرفة المساجد</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6.الأعلاق الخطيرة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7.نهاية الأرب</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8.الروضتين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9.تاريخ الإسلام</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10.البداية و النهاية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11.ثمار المقاصد</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12.الدارس في تاريخ المدارس</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13.إعلام الورى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اسنادی از دفن حضرت رقیه علیها السلام در مشهد الحسین علیه السلام</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سند اول: استفتاء از برهان الدین ناجی (810-900)</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نکاتی درباره ی این استفتاء</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سند دوم: سنگ نوشته ی مزار مطهر در 1125 قمری</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سند سوم: حکایت سیّد ابراهیم دمشقی (13ق)</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1.گزارش اول: شبلنجی (1252 - بعد از 1308ق)</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2.گزارش دوم: آیت الله میرزا هاشم خراسانی (1280-1352ق)</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3.گزارش سوم مصاحبه با نوادگان سید ابراهیم دمشقی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4.گزارش هایی دیگر از ناظران عینی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5.کرامات نوادگان سید ابراهیم دمشقی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ماجرای آیت الله سید محسن امین عاملی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تأیید بر این ماجرا</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فصل هفتم: گفتار علما و فقها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دیدگاه علما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ساخت بارگاه حضرت رقیه علیها السلام یا به دستور آیت الله العظمی بروجردی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ساختن ضریح برای حضرت رقیه علیها السلام در شام به دستور حضرت آیت الله العظمی بروجردی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جالب توجه</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ماجرای سید ابراهیم دمشقی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کلام ،شبلنجی در مورد قضیه سید ابراهیم دمشقی و اشکالات آن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بررسی اشتباه شبلنجی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تأییدی دیگر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دو کرامت، تأییدی دیگر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ماجرای آیت الله سید محسن امین عاملی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تأیید بر این ماجرا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شهرت قبر حضرت رقیه علیها السلام و زیارت آن حضرت</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کفایت شهرت در ثبوت بعضی از موضوعات خارجی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زیارت حضرت رقیه علیها السلام توسط علما، بزرگان و مؤمنان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تشرف شیخ بهایی رحمه الله علیه به زیارت حضرت رقیه علیها السلام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تشرف محدث قمی به زیارت حضرت رقیه علیها السلام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دیدگاه آیت الله میرزا مهدی الهی قمشه ای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حضرت رقیه علیها السلام در خرابه شام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دیدگاه حضرت آیت الله العظمی خویی در مورد حضرت رقیه علیها السلام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دیدگاه علامه آیت الله شیخ محمد باقر کمره ای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دیدگاه علامه محقق و فیلسوف پرآوازه و اصولی کم نظیر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دیدگاه آیت الله العظمی گلپایگانی رحمه الله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دیدگاه علامه طباطبایی در مورد حضرت رقیه علیها السلام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دیدگاه علامه حاج میرزا ابوالفضل تهرانی در مورد حضرت رقیه علیها السلام</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تشرف ملا محمد صالح برغانی رحمه الله به زیارت حضرت رقیه علیها السلام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دیدگاه آیت الله العظمی سید صادق روحانی در مورد حضرت رقیه علیها السلام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استفتائات از مراجع معاصر در مورد حضرت رقیه علیها السلام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تأكيد مراجع و علما بر لزوم تکریم حضرت رقیه علیها السلام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پاسخ حضرت آیت الله العظمی مظاهری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دیدگاه آیت الله العظمی تبریزی در مورد حضرت رقیّه علیها السلام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آیت الله العظمی سیستانی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دیدگاه آیت الله العظمی وحید خراسانی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آیت الله العظمی صافی گلپایگانی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آیت الله العظمی نوری همدانی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آیت الله العظمی مکارم شیرازی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آیت الله العظمی سبحانی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دیدگاه حضرت آیت الله العظمی علوی گرگانی</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نظر حضرت آیت الله العظمی شاهرودی</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نظر حضرت آیت الله العظمی سید محمود هاشمی شاهرودی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پاسخ حضرت آیت الله مبشر کاشانی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دیدگاه آیت الله اثنی عشری و آیت الله سیدحسن شیرازی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تأیید ماجرا از زبان حضرت آیت الله سید محسن شامی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مستند حضرت رقیه علیها السلام مورد تأیید حضرت آیت الله علوی بروجردی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دیدگان ابن فندوق است درباره اولاد سيد الشهدا علیه السلام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دکتر لبیب بیضون موسوعة كربلا</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ضمیمه تصویر ها</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كتاب نامه</w:t>
        </w:r>
        <w:r>
          <w:tab/>
        </w:r>
        <w:r>
          <w:fldChar w:fldCharType="begin"/>
        </w:r>
        <w:r>
          <w:instrText xml:space="preserve">PAGEREF 426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9_92350"/>
    <w:bookmarkEnd w:id="0"/>
    <w:p>
      <w:pPr>
        <w:pStyle w:val="Heading2"/>
      </w:pPr>
      <w:bookmarkStart w:id="267" w:name="_Toc1"/>
      <w:r>
        <w:t>مشخصات کتاب</w:t>
      </w:r>
      <w:bookmarkEnd w:id="267"/>
    </w:p>
    <w:p>
      <w:pPr>
        <w:pStyle w:val="BookText"/>
      </w:pPr>
      <w:r>
        <w:rPr>
          <w:rFonts w:ascii="Amiri" w:hAnsi="Amiri" w:eastAsia="Amiri" w:cs="Amiri"/>
          <w:lang w:bidi="ar-SA"/>
          <w:color w:val="111111"/>
          <w:sz w:val="28"/>
          <w:szCs w:val="28"/>
          <w:rtl/>
        </w:rPr>
        <w:t xml:space="preserve">دائية الدم الحمر</w:t>
      </w:r>
    </w:p>
    <w:p>
      <w:pPr>
        <w:pStyle w:val="BookText"/>
      </w:pPr>
      <w:r>
        <w:rPr>
          <w:rFonts w:ascii="IRNazanin" w:hAnsi="IRNazanin" w:eastAsia="IRNazanin" w:cs="IRNazanin"/>
          <w:lang w:bidi="fa-IR"/>
          <w:color w:val="111111"/>
          <w:sz w:val="28"/>
          <w:szCs w:val="28"/>
          <w:rtl/>
        </w:rPr>
        <w:t xml:space="preserve">سر شناسنامه سجادی درّه صوفی، سید حسن 1366</w:t>
      </w:r>
    </w:p>
    <w:p>
      <w:pPr>
        <w:pStyle w:val="BookText"/>
      </w:pPr>
      <w:r>
        <w:rPr>
          <w:rFonts w:ascii="IRNazanin" w:hAnsi="IRNazanin" w:eastAsia="IRNazanin" w:cs="IRNazanin"/>
          <w:lang w:bidi="fa-IR"/>
          <w:color w:val="111111"/>
          <w:sz w:val="28"/>
          <w:szCs w:val="28"/>
          <w:rtl/>
        </w:rPr>
        <w:t xml:space="preserve">عنوان و نام پدیدآور: رقیه (پژوهشی در تاریخ انساب و اشعار حضرت رقيه علیها السلام) / سید حسن سجادی درّه صوفی</w:t>
      </w:r>
    </w:p>
    <w:p>
      <w:pPr>
        <w:pStyle w:val="BookText"/>
      </w:pPr>
      <w:r>
        <w:rPr>
          <w:rFonts w:ascii="IRNazanin" w:hAnsi="IRNazanin" w:eastAsia="IRNazanin" w:cs="IRNazanin"/>
          <w:lang w:bidi="fa-IR"/>
          <w:color w:val="111111"/>
          <w:sz w:val="28"/>
          <w:szCs w:val="28"/>
          <w:rtl/>
        </w:rPr>
        <w:t xml:space="preserve">مشخصات نشر: تهران: قدیم الاحسان 1399.</w:t>
      </w:r>
    </w:p>
    <w:p>
      <w:pPr>
        <w:pStyle w:val="BookText"/>
      </w:pPr>
      <w:r>
        <w:rPr>
          <w:rFonts w:ascii="IRNazanin" w:hAnsi="IRNazanin" w:eastAsia="IRNazanin" w:cs="IRNazanin"/>
          <w:lang w:bidi="fa-IR"/>
          <w:color w:val="111111"/>
          <w:sz w:val="28"/>
          <w:szCs w:val="28"/>
          <w:rtl/>
        </w:rPr>
        <w:t xml:space="preserve">مشخصات ظاهری: 512 ص 14٫5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شابک: 5-62-7170-600-978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موضوع: فاطمه زهرا (سلام الله علیها) 28 قبل از هجرت - 11ق.</w:t>
      </w:r>
    </w:p>
    <w:p>
      <w:pPr>
        <w:pStyle w:val="BookText"/>
      </w:pPr>
      <w:r>
        <w:rPr>
          <w:rFonts w:ascii="IRNazanin" w:hAnsi="IRNazanin" w:eastAsia="IRNazanin" w:cs="IRNazanin"/>
          <w:lang w:bidi="fa-IR"/>
          <w:color w:val="111111"/>
          <w:sz w:val="28"/>
          <w:szCs w:val="28"/>
          <w:rtl/>
        </w:rPr>
        <w:t xml:space="preserve">رده بندی کنگره : 21398 ف 9ح/</w:t>
      </w:r>
      <w:r>
        <w:rPr>
          <w:rFonts w:ascii="Times New Roman" w:hAnsi="Times New Roman" w:eastAsia="Times New Roman" w:cs="Times New Roman"/>
          <w:lang w:val="en-US" w:bidi="en-US"/>
          <w:color w:val="111111"/>
          <w:sz w:val="28"/>
          <w:szCs w:val="28"/>
          <w:rtl/>
        </w:rPr>
        <w:t xml:space="preserve">BP27/2</w:t>
      </w:r>
    </w:p>
    <w:p>
      <w:pPr>
        <w:pStyle w:val="BookText"/>
      </w:pPr>
      <w:r>
        <w:rPr>
          <w:rFonts w:ascii="IRNazanin" w:hAnsi="IRNazanin" w:eastAsia="IRNazanin" w:cs="IRNazanin"/>
          <w:lang w:bidi="fa-IR"/>
          <w:color w:val="111111"/>
          <w:sz w:val="28"/>
          <w:szCs w:val="28"/>
          <w:rtl/>
        </w:rPr>
        <w:t xml:space="preserve">رده بندی دیویی: 297/973</w:t>
      </w:r>
    </w:p>
    <w:p>
      <w:pPr>
        <w:pStyle w:val="BookText"/>
      </w:pPr>
      <w:r>
        <w:rPr>
          <w:rFonts w:ascii="IRNazanin" w:hAnsi="IRNazanin" w:eastAsia="IRNazanin" w:cs="IRNazanin"/>
          <w:lang w:bidi="fa-IR"/>
          <w:color w:val="111111"/>
          <w:sz w:val="28"/>
          <w:szCs w:val="28"/>
          <w:rtl/>
        </w:rPr>
        <w:t xml:space="preserve">شماره کتاب شناسی ملی: 4151389</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شهناز محققیان</w:t>
      </w:r>
    </w:p>
    <w:p>
      <w:pPr>
        <w:pStyle w:val="Heading2"/>
      </w:pPr>
      <w:bookmarkStart w:id="268" w:name="_Toc2"/>
      <w:r>
        <w:t>اشاره</w:t>
      </w:r>
      <w:bookmarkEnd w:id="268"/>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قدیم الاحسان</w:t>
      </w:r>
    </w:p>
    <w:p>
      <w:pPr>
        <w:pStyle w:val="BookText"/>
      </w:pPr>
      <w:r>
        <w:rPr>
          <w:rFonts w:ascii="Amiri" w:hAnsi="Amiri" w:eastAsia="Amiri" w:cs="Amiri"/>
          <w:lang w:bidi="ar-SA"/>
          <w:color w:val="111111"/>
          <w:sz w:val="28"/>
          <w:szCs w:val="28"/>
          <w:rtl/>
        </w:rPr>
        <w:t xml:space="preserve">رقية</w:t>
      </w:r>
    </w:p>
    <w:p>
      <w:pPr>
        <w:pStyle w:val="BookText"/>
      </w:pPr>
      <w:r>
        <w:rPr>
          <w:rFonts w:ascii="IRNazanin" w:hAnsi="IRNazanin" w:eastAsia="IRNazanin" w:cs="IRNazanin"/>
          <w:lang w:bidi="fa-IR"/>
          <w:color w:val="111111"/>
          <w:sz w:val="28"/>
          <w:szCs w:val="28"/>
          <w:rtl/>
        </w:rPr>
        <w:t xml:space="preserve">پژوهشی در تاریخ ، انساب اشعار حضرت رقیه علیها السلام</w:t>
      </w:r>
    </w:p>
    <w:p>
      <w:pPr>
        <w:pStyle w:val="BookText"/>
      </w:pPr>
      <w:r>
        <w:rPr>
          <w:rFonts w:ascii="IRNazanin" w:hAnsi="IRNazanin" w:eastAsia="IRNazanin" w:cs="IRNazanin"/>
          <w:lang w:bidi="fa-IR"/>
          <w:color w:val="111111"/>
          <w:sz w:val="28"/>
          <w:szCs w:val="28"/>
          <w:rtl/>
        </w:rPr>
        <w:t xml:space="preserve">سید حسن سجادی درّه صوفی</w:t>
      </w:r>
    </w:p>
    <w:p>
      <w:pPr>
        <w:pStyle w:val="BookText"/>
      </w:pPr>
      <w:r>
        <w:rPr>
          <w:rFonts w:ascii="IRNazanin" w:hAnsi="IRNazanin" w:eastAsia="IRNazanin" w:cs="IRNazanin"/>
          <w:lang w:bidi="fa-IR"/>
          <w:color w:val="111111"/>
          <w:sz w:val="28"/>
          <w:szCs w:val="28"/>
          <w:rtl/>
        </w:rPr>
        <w:t xml:space="preserve">ناشر: قدیم الاحسان * صفحه آرا: مهدی نحوی</w:t>
      </w:r>
    </w:p>
    <w:p>
      <w:pPr>
        <w:pStyle w:val="BookText"/>
      </w:pPr>
      <w:r>
        <w:rPr>
          <w:rFonts w:ascii="IRNazanin" w:hAnsi="IRNazanin" w:eastAsia="IRNazanin" w:cs="IRNazanin"/>
          <w:lang w:bidi="fa-IR"/>
          <w:color w:val="111111"/>
          <w:sz w:val="28"/>
          <w:szCs w:val="28"/>
          <w:rtl/>
        </w:rPr>
        <w:t xml:space="preserve">نوبت چاپ: اول * شمارگان: 3000 نسخه</w:t>
      </w:r>
    </w:p>
    <w:p>
      <w:pPr>
        <w:pStyle w:val="BookText"/>
      </w:pPr>
      <w:r>
        <w:rPr>
          <w:rFonts w:ascii="IRNazanin" w:hAnsi="IRNazanin" w:eastAsia="IRNazanin" w:cs="IRNazanin"/>
          <w:lang w:bidi="fa-IR"/>
          <w:color w:val="111111"/>
          <w:sz w:val="28"/>
          <w:szCs w:val="28"/>
          <w:rtl/>
        </w:rPr>
        <w:t xml:space="preserve">سال چاپ: 1399 * صحافی ولیعصر (عج)</w:t>
      </w:r>
    </w:p>
    <w:p>
      <w:pPr>
        <w:pStyle w:val="BookText"/>
      </w:pPr>
      <w:r>
        <w:rPr>
          <w:rFonts w:ascii="IRNazanin" w:hAnsi="IRNazanin" w:eastAsia="IRNazanin" w:cs="IRNazanin"/>
          <w:lang w:bidi="fa-IR"/>
          <w:color w:val="111111"/>
          <w:sz w:val="28"/>
          <w:szCs w:val="28"/>
          <w:rtl/>
        </w:rPr>
        <w:t xml:space="preserve">شابک: 5-62-7170-600-978</w:t>
      </w:r>
    </w:p>
    <w:p>
      <w:pPr>
        <w:pStyle w:val="BookText"/>
      </w:pPr>
      <w:r>
        <w:rPr>
          <w:rFonts w:ascii="IRNazanin" w:hAnsi="IRNazanin" w:eastAsia="IRNazanin" w:cs="IRNazanin"/>
          <w:lang w:bidi="fa-IR"/>
          <w:color w:val="111111"/>
          <w:sz w:val="28"/>
          <w:szCs w:val="28"/>
          <w:rtl/>
        </w:rPr>
        <w:t xml:space="preserve">مرکز پخش</w:t>
      </w:r>
    </w:p>
    <w:p>
      <w:pPr>
        <w:pStyle w:val="BookText"/>
      </w:pPr>
      <w:r>
        <w:rPr>
          <w:rFonts w:ascii="IRNazanin" w:hAnsi="IRNazanin" w:eastAsia="IRNazanin" w:cs="IRNazanin"/>
          <w:lang w:bidi="fa-IR"/>
          <w:color w:val="111111"/>
          <w:sz w:val="28"/>
          <w:szCs w:val="28"/>
          <w:rtl/>
        </w:rPr>
        <w:t xml:space="preserve">تهران: میدان انقلاب خیابان کارگر جنوبی خیابان شهدای ژاندارمری، پاساژ کوثر پلاک 7</w:t>
      </w:r>
    </w:p>
    <w:p>
      <w:pPr>
        <w:pStyle w:val="BookText"/>
      </w:pPr>
      <w:r>
        <w:rPr>
          <w:rFonts w:ascii="IRNazanin" w:hAnsi="IRNazanin" w:eastAsia="IRNazanin" w:cs="IRNazanin"/>
          <w:lang w:bidi="fa-IR"/>
          <w:color w:val="111111"/>
          <w:sz w:val="28"/>
          <w:szCs w:val="28"/>
          <w:rtl/>
        </w:rPr>
        <w:t xml:space="preserve">تهران: میدان ،قیام بلوار ،قیام نبش بلوار مشهدی ،رحیم پلاک 43</w:t>
      </w:r>
    </w:p>
    <w:p>
      <w:pPr>
        <w:pStyle w:val="BookText"/>
      </w:pPr>
      <w:r>
        <w:rPr>
          <w:rFonts w:ascii="IRNazanin" w:hAnsi="IRNazanin" w:eastAsia="IRNazanin" w:cs="IRNazanin"/>
          <w:lang w:bidi="fa-IR"/>
          <w:color w:val="111111"/>
          <w:sz w:val="28"/>
          <w:szCs w:val="28"/>
          <w:rtl/>
        </w:rPr>
        <w:t xml:space="preserve">تلفنن: 9-66971697-021</w:t>
      </w:r>
    </w:p>
    <w:p>
      <w:pPr>
        <w:pStyle w:val="BookText"/>
      </w:pPr>
      <w:r>
        <w:rPr>
          <w:rFonts w:ascii="IRNazanin" w:hAnsi="IRNazanin" w:eastAsia="IRNazanin" w:cs="IRNazanin"/>
          <w:lang w:bidi="fa-IR"/>
          <w:color w:val="111111"/>
          <w:sz w:val="28"/>
          <w:szCs w:val="28"/>
          <w:rtl/>
        </w:rPr>
        <w:t xml:space="preserve">سامانه پیام کوتاه: 300007770 / </w:t>
      </w:r>
      <w:r>
        <w:rPr>
          <w:rFonts w:ascii="Times New Roman" w:hAnsi="Times New Roman" w:eastAsia="Times New Roman" w:cs="Times New Roman"/>
          <w:lang w:val="en-US" w:bidi="en-US"/>
          <w:color w:val="111111"/>
          <w:sz w:val="28"/>
          <w:szCs w:val="28"/>
          <w:rtl/>
        </w:rPr>
        <w:t xml:space="preserve">WWW.ArameDel.ir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رقیه</w:t>
      </w:r>
    </w:p>
    <w:p>
      <w:pPr>
        <w:pStyle w:val="BookText"/>
      </w:pPr>
      <w:r>
        <w:rPr>
          <w:rFonts w:ascii="IRNazanin" w:hAnsi="IRNazanin" w:eastAsia="IRNazanin" w:cs="IRNazanin"/>
          <w:lang w:bidi="fa-IR"/>
          <w:color w:val="111111"/>
          <w:sz w:val="28"/>
          <w:szCs w:val="28"/>
          <w:rtl/>
        </w:rPr>
        <w:t xml:space="preserve">پژوهشی در تاریخ، انساب و اشعار حضرت رقیه علیها السلام</w:t>
      </w:r>
    </w:p>
    <w:p>
      <w:pPr>
        <w:pStyle w:val="BookText"/>
      </w:pPr>
      <w:r>
        <w:rPr>
          <w:rFonts w:ascii="IRNazanin" w:hAnsi="IRNazanin" w:eastAsia="IRNazanin" w:cs="IRNazanin"/>
          <w:lang w:bidi="fa-IR"/>
          <w:color w:val="111111"/>
          <w:sz w:val="28"/>
          <w:szCs w:val="28"/>
          <w:rtl/>
        </w:rPr>
        <w:t xml:space="preserve">سید حسن سجادی درّه صوفی</w:t>
      </w:r>
    </w:p>
    <w:p>
      <w:pPr>
        <w:pStyle w:val="BookText"/>
      </w:pPr>
      <w:r>
        <w:rPr>
          <w:rFonts w:ascii="Amiri" w:hAnsi="Amiri" w:eastAsia="Amiri" w:cs="Amiri"/>
          <w:lang w:bidi="ar-SA"/>
          <w:color w:val="111111"/>
          <w:sz w:val="28"/>
          <w:szCs w:val="28"/>
          <w:rtl/>
        </w:rPr>
        <w:t xml:space="preserve">انتشارات قديم الاحسان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569_92353"/>
    <w:bookmarkEnd w:id="1"/>
    <w:p>
      <w:pPr>
        <w:pStyle w:val="Heading2"/>
      </w:pPr>
      <w:bookmarkStart w:id="269" w:name="_Toc3"/>
      <w:r>
        <w:t>فهرست مطالب</w:t>
      </w:r>
      <w:bookmarkEnd w:id="269"/>
    </w:p>
    <w:p>
      <w:pPr>
        <w:pStyle w:val="BookText"/>
      </w:pPr>
      <w:r>
        <w:rPr>
          <w:rFonts w:ascii="IRNazanin" w:hAnsi="IRNazanin" w:eastAsia="IRNazanin" w:cs="IRNazanin"/>
          <w:lang w:bidi="fa-IR"/>
          <w:color w:val="111111"/>
          <w:sz w:val="28"/>
          <w:szCs w:val="28"/>
          <w:rtl/>
        </w:rPr>
        <w:t xml:space="preserve">سخن ناشر...15</w:t>
      </w:r>
    </w:p>
    <w:p>
      <w:pPr>
        <w:pStyle w:val="BookText"/>
      </w:pPr>
      <w:r>
        <w:rPr>
          <w:rFonts w:ascii="IRNazanin" w:hAnsi="IRNazanin" w:eastAsia="IRNazanin" w:cs="IRNazanin"/>
          <w:lang w:bidi="fa-IR"/>
          <w:color w:val="111111"/>
          <w:sz w:val="28"/>
          <w:szCs w:val="28"/>
          <w:rtl/>
        </w:rPr>
        <w:t xml:space="preserve">سخن نخست...17</w:t>
      </w:r>
    </w:p>
    <w:p>
      <w:pPr>
        <w:pStyle w:val="BookText"/>
      </w:pPr>
      <w:r>
        <w:rPr>
          <w:rFonts w:ascii="IRNazanin" w:hAnsi="IRNazanin" w:eastAsia="IRNazanin" w:cs="IRNazanin"/>
          <w:lang w:bidi="fa-IR"/>
          <w:color w:val="111111"/>
          <w:sz w:val="28"/>
          <w:szCs w:val="28"/>
          <w:rtl/>
        </w:rPr>
        <w:t xml:space="preserve">مقدمه...19</w:t>
      </w:r>
    </w:p>
    <w:p>
      <w:pPr>
        <w:pStyle w:val="BookText"/>
      </w:pPr>
      <w:r>
        <w:rPr>
          <w:rFonts w:ascii="IRNazanin" w:hAnsi="IRNazanin" w:eastAsia="IRNazanin" w:cs="IRNazanin"/>
          <w:lang w:bidi="fa-IR"/>
          <w:color w:val="111111"/>
          <w:sz w:val="28"/>
          <w:szCs w:val="28"/>
          <w:rtl/>
        </w:rPr>
        <w:t xml:space="preserve">فصل اوّل: شرح حال / 27</w:t>
      </w:r>
    </w:p>
    <w:p>
      <w:pPr>
        <w:pStyle w:val="BookText"/>
      </w:pPr>
      <w:r>
        <w:rPr>
          <w:rFonts w:ascii="IRNazanin" w:hAnsi="IRNazanin" w:eastAsia="IRNazanin" w:cs="IRNazanin"/>
          <w:lang w:bidi="fa-IR"/>
          <w:color w:val="111111"/>
          <w:sz w:val="28"/>
          <w:szCs w:val="28"/>
          <w:rtl/>
        </w:rPr>
        <w:t xml:space="preserve">مادر حضرت رقیه علیها السلام...28</w:t>
      </w:r>
    </w:p>
    <w:p>
      <w:pPr>
        <w:pStyle w:val="BookText"/>
      </w:pPr>
      <w:r>
        <w:rPr>
          <w:rFonts w:ascii="IRNazanin" w:hAnsi="IRNazanin" w:eastAsia="IRNazanin" w:cs="IRNazanin"/>
          <w:lang w:bidi="fa-IR"/>
          <w:color w:val="111111"/>
          <w:sz w:val="28"/>
          <w:szCs w:val="28"/>
          <w:rtl/>
        </w:rPr>
        <w:t xml:space="preserve">نام گذاری حضرت رقیه علیها السلام...28</w:t>
      </w:r>
    </w:p>
    <w:p>
      <w:pPr>
        <w:pStyle w:val="BookText"/>
      </w:pPr>
      <w:r>
        <w:rPr>
          <w:rFonts w:ascii="IRNazanin" w:hAnsi="IRNazanin" w:eastAsia="IRNazanin" w:cs="IRNazanin"/>
          <w:lang w:bidi="fa-IR"/>
          <w:color w:val="111111"/>
          <w:sz w:val="28"/>
          <w:szCs w:val="28"/>
          <w:rtl/>
        </w:rPr>
        <w:t xml:space="preserve">نام رقیه در تاریخ...29</w:t>
      </w:r>
    </w:p>
    <w:p>
      <w:pPr>
        <w:pStyle w:val="BookText"/>
      </w:pPr>
      <w:r>
        <w:rPr>
          <w:rFonts w:ascii="IRNazanin" w:hAnsi="IRNazanin" w:eastAsia="IRNazanin" w:cs="IRNazanin"/>
          <w:lang w:bidi="fa-IR"/>
          <w:color w:val="111111"/>
          <w:sz w:val="28"/>
          <w:szCs w:val="28"/>
          <w:rtl/>
        </w:rPr>
        <w:t xml:space="preserve">بررسی مسئله...30</w:t>
      </w:r>
    </w:p>
    <w:p>
      <w:pPr>
        <w:pStyle w:val="BookText"/>
      </w:pPr>
      <w:r>
        <w:rPr>
          <w:rFonts w:ascii="IRNazanin" w:hAnsi="IRNazanin" w:eastAsia="IRNazanin" w:cs="IRNazanin"/>
          <w:lang w:bidi="fa-IR"/>
          <w:color w:val="111111"/>
          <w:sz w:val="28"/>
          <w:szCs w:val="28"/>
          <w:rtl/>
        </w:rPr>
        <w:t xml:space="preserve">تعداد فرزندان سید الشهدا علیه اللام...33</w:t>
      </w:r>
    </w:p>
    <w:p>
      <w:pPr>
        <w:pStyle w:val="BookText"/>
      </w:pPr>
      <w:r>
        <w:rPr>
          <w:rFonts w:ascii="IRNazanin" w:hAnsi="IRNazanin" w:eastAsia="IRNazanin" w:cs="IRNazanin"/>
          <w:lang w:bidi="fa-IR"/>
          <w:color w:val="111111"/>
          <w:sz w:val="28"/>
          <w:szCs w:val="28"/>
          <w:rtl/>
        </w:rPr>
        <w:t xml:space="preserve">طرح بحث...36</w:t>
      </w:r>
    </w:p>
    <w:p>
      <w:pPr>
        <w:pStyle w:val="BookText"/>
      </w:pPr>
      <w:r>
        <w:rPr>
          <w:rFonts w:ascii="IRNazanin" w:hAnsi="IRNazanin" w:eastAsia="IRNazanin" w:cs="IRNazanin"/>
          <w:lang w:bidi="fa-IR"/>
          <w:color w:val="111111"/>
          <w:sz w:val="28"/>
          <w:szCs w:val="28"/>
          <w:rtl/>
        </w:rPr>
        <w:t xml:space="preserve">1.علم تاريخ مبتنی بر ظن است...37</w:t>
      </w:r>
    </w:p>
    <w:p>
      <w:pPr>
        <w:pStyle w:val="BookText"/>
      </w:pPr>
      <w:r>
        <w:rPr>
          <w:rFonts w:ascii="IRNazanin" w:hAnsi="IRNazanin" w:eastAsia="IRNazanin" w:cs="IRNazanin"/>
          <w:lang w:bidi="fa-IR"/>
          <w:color w:val="111111"/>
          <w:sz w:val="28"/>
          <w:szCs w:val="28"/>
          <w:rtl/>
        </w:rPr>
        <w:t xml:space="preserve">2.تحصیل قدر متیقن از تفصیل حوادث...40</w:t>
      </w:r>
    </w:p>
    <w:p>
      <w:pPr>
        <w:pStyle w:val="BookText"/>
      </w:pPr>
      <w:r>
        <w:rPr>
          <w:rFonts w:ascii="IRNazanin" w:hAnsi="IRNazanin" w:eastAsia="IRNazanin" w:cs="IRNazanin"/>
          <w:lang w:bidi="fa-IR"/>
          <w:color w:val="111111"/>
          <w:sz w:val="28"/>
          <w:szCs w:val="28"/>
          <w:rtl/>
        </w:rPr>
        <w:t xml:space="preserve">3.میزان در جواز خواندن مراثی...42</w:t>
      </w:r>
    </w:p>
    <w:p>
      <w:pPr>
        <w:pStyle w:val="BookText"/>
      </w:pPr>
      <w:r>
        <w:rPr>
          <w:rFonts w:ascii="IRNazanin" w:hAnsi="IRNazanin" w:eastAsia="IRNazanin" w:cs="IRNazanin"/>
          <w:lang w:bidi="fa-IR"/>
          <w:color w:val="111111"/>
          <w:sz w:val="28"/>
          <w:szCs w:val="28"/>
          <w:rtl/>
        </w:rPr>
        <w:t xml:space="preserve">الف. رعایت حرمت امام معصوم علیها السلام...42</w:t>
      </w:r>
    </w:p>
    <w:p>
      <w:pPr>
        <w:pStyle w:val="BookText"/>
      </w:pPr>
      <w:r>
        <w:rPr>
          <w:rFonts w:ascii="IRNazanin" w:hAnsi="IRNazanin" w:eastAsia="IRNazanin" w:cs="IRNazanin"/>
          <w:lang w:bidi="fa-IR"/>
          <w:color w:val="111111"/>
          <w:sz w:val="28"/>
          <w:szCs w:val="28"/>
          <w:rtl/>
        </w:rPr>
        <w:t xml:space="preserve">ب. رعایت صدق...42</w:t>
      </w:r>
    </w:p>
    <w:p>
      <w:pPr>
        <w:pStyle w:val="BookText"/>
      </w:pPr>
      <w:r>
        <w:rPr>
          <w:rFonts w:ascii="IRNazanin" w:hAnsi="IRNazanin" w:eastAsia="IRNazanin" w:cs="IRNazanin"/>
          <w:lang w:bidi="fa-IR"/>
          <w:color w:val="111111"/>
          <w:sz w:val="28"/>
          <w:szCs w:val="28"/>
          <w:rtl/>
        </w:rPr>
        <w:t xml:space="preserve">ج. اجتناب از تدلیس...43</w:t>
      </w:r>
    </w:p>
    <w:p>
      <w:pPr>
        <w:pStyle w:val="BookText"/>
      </w:pPr>
      <w:r>
        <w:rPr>
          <w:rFonts w:ascii="IRNazanin" w:hAnsi="IRNazanin" w:eastAsia="IRNazanin" w:cs="IRNazanin"/>
          <w:lang w:bidi="fa-IR"/>
          <w:color w:val="111111"/>
          <w:sz w:val="28"/>
          <w:szCs w:val="28"/>
          <w:rtl/>
        </w:rPr>
        <w:t xml:space="preserve">د. حكم ترسیم وقایع و حوادث...45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میزان در جواز و حسن زیارت قبور مقدسه...45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عصر امام حسین علیه السلام عصر خفقان بود...47</w:t>
      </w:r>
    </w:p>
    <w:p>
      <w:pPr>
        <w:pStyle w:val="BookText"/>
      </w:pPr>
      <w:r>
        <w:rPr>
          <w:rFonts w:ascii="IRNazanin" w:hAnsi="IRNazanin" w:eastAsia="IRNazanin" w:cs="IRNazanin"/>
          <w:lang w:bidi="fa-IR"/>
          <w:color w:val="111111"/>
          <w:sz w:val="28"/>
          <w:szCs w:val="28"/>
          <w:rtl/>
        </w:rPr>
        <w:t xml:space="preserve">شهرت در موضوعات و امور خارجیه...48</w:t>
      </w:r>
    </w:p>
    <w:p>
      <w:pPr>
        <w:pStyle w:val="BookText"/>
      </w:pPr>
      <w:r>
        <w:rPr>
          <w:rFonts w:ascii="IRNazanin" w:hAnsi="IRNazanin" w:eastAsia="IRNazanin" w:cs="IRNazanin"/>
          <w:lang w:bidi="fa-IR"/>
          <w:color w:val="111111"/>
          <w:sz w:val="28"/>
          <w:szCs w:val="28"/>
          <w:rtl/>
        </w:rPr>
        <w:t xml:space="preserve">متن و ظهور روایت مرفوعه ی زرارة...50</w:t>
      </w:r>
    </w:p>
    <w:p>
      <w:pPr>
        <w:pStyle w:val="BookText"/>
      </w:pPr>
      <w:r>
        <w:rPr>
          <w:rFonts w:ascii="IRNazanin" w:hAnsi="IRNazanin" w:eastAsia="IRNazanin" w:cs="IRNazanin"/>
          <w:lang w:bidi="fa-IR"/>
          <w:color w:val="111111"/>
          <w:sz w:val="28"/>
          <w:szCs w:val="28"/>
          <w:rtl/>
        </w:rPr>
        <w:t xml:space="preserve">تسامح در مرثیه...53</w:t>
      </w:r>
    </w:p>
    <w:p>
      <w:pPr>
        <w:pStyle w:val="BookText"/>
      </w:pPr>
      <w:r>
        <w:rPr>
          <w:rFonts w:ascii="IRNazanin" w:hAnsi="IRNazanin" w:eastAsia="IRNazanin" w:cs="IRNazanin"/>
          <w:lang w:bidi="fa-IR"/>
          <w:color w:val="111111"/>
          <w:sz w:val="28"/>
          <w:szCs w:val="28"/>
          <w:rtl/>
        </w:rPr>
        <w:t xml:space="preserve">خبر فاسق ثقه...60</w:t>
      </w:r>
    </w:p>
    <w:p>
      <w:pPr>
        <w:pStyle w:val="BookText"/>
      </w:pPr>
      <w:r>
        <w:rPr>
          <w:rFonts w:ascii="IRNazanin" w:hAnsi="IRNazanin" w:eastAsia="IRNazanin" w:cs="IRNazanin"/>
          <w:lang w:bidi="fa-IR"/>
          <w:color w:val="111111"/>
          <w:sz w:val="28"/>
          <w:szCs w:val="28"/>
          <w:rtl/>
        </w:rPr>
        <w:t xml:space="preserve">سابقه ی تاریخی نام رقیه در میان عرب...62</w:t>
      </w:r>
    </w:p>
    <w:p>
      <w:pPr>
        <w:pStyle w:val="BookText"/>
      </w:pPr>
      <w:r>
        <w:rPr>
          <w:rFonts w:ascii="IRNazanin" w:hAnsi="IRNazanin" w:eastAsia="IRNazanin" w:cs="IRNazanin"/>
          <w:lang w:bidi="fa-IR"/>
          <w:color w:val="111111"/>
          <w:sz w:val="28"/>
          <w:szCs w:val="28"/>
          <w:rtl/>
        </w:rPr>
        <w:t xml:space="preserve">تحلیل گزارش...65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حضرت رقیه علیها السلام در منابع قدیم و جدید...67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مقتل ابو مخنف...67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اشعار سیف بن عمیره...68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لباب الأنساب و الألقاب...70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الملهوف (اللهوف) على قتلى الطفوف...70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دلایل الامامة...72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مواليد الائمة...72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مناقب آل ابی طالب علیه السلام...72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مطالب السؤول فى مناقب آل الرسول علیهم السلام...73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كامل بهائی...73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كشف الغمة في معرفة الأئمة علیهم السلام...74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اشراق الاصباح في مناقب الخمسة الاشباح...75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الفصول المهمة...75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بحر الانساب...75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حديقة الشيعة...77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ارجوزه ی شیخ حر عاملی رحمه الله علیه...77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بحار الانوار...78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الدوحة المهدية...78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لسان الواعظین...79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مواليد الأئمة علیهم السلام و موجز تواریخ اهل البيت علیهم السلام...79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ملحقات إحقاق الحق...79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معالى السبطين...80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الامام الحسين بن على علیه السلام...80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تراجم بعض الأصحاب و التابعين...80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تثقيف الأمة بسيرة أولاد الأئمة علیهم السلام...81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جدول آیت الله سید شهاب الدین مرعشی نجفی...81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المنتخب طریحی...83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تظلّم الزهراء علیها السلام...84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مصائب المعصومين علیهم السلام...84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طوفان البكاء...84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مهيج الأحزان...85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رياض الشهادة في مصائب السادة...85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مخزن البكاء فى مصيبة سيد الشهداء علیه السلام...86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كنز المصائب...87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اسرار الشهادة...87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سرمایه ی ایمان و جواهر الإيقان...89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ماتمکده...89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انوار المجالس...89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مفتاح الجنة للنار جنّة...90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بحر المصائب و كنز الغرائب...90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انوار الشهادة...91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ينابيع المودة...91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سر الاسرار فى مصيبة أبى الأئمة الأطهار علیهم السلام...91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ذريعة النجاة في المقتل...92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افضل المجالس...92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رياض القدس...92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الإيقاد فى وفيات النبى و الزهراء و الأئمة علیهم السلام...93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مزامير الأولياء، مرقات الإيقان...93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شعشعة الحسيني...93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تاريخ كربلا...94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منتخب التواريخ...94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منتخبات التواريخ لدمشق...95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منتهی الآمال...95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فاجعة العظمى...96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الرثاء و الأسى...96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صفریه...96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ریاحین الشريعة در شرح حال بانوان دانشمند شیعه...96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خاتون دو سرا در احوال حضرت زینب کبری علیها السلام...97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عقیله ی بنی هاشم علیها السلام...97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ما بعد كربلا...98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حركة النساء في المسيرة الحسينية...98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شاهکار آفرینش...98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الأيام الشامية من النهضة الحسينية...98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ستاره ی درخشان شام...99</w:t>
      </w:r>
    </w:p>
    <w:p>
      <w:pPr>
        <w:pStyle w:val="BookText"/>
      </w:pPr>
      <w:r>
        <w:rPr>
          <w:rFonts w:ascii="IRNazanin" w:hAnsi="IRNazanin" w:eastAsia="IRNazanin" w:cs="IRNazanin"/>
          <w:lang w:bidi="fa-IR"/>
          <w:color w:val="111111"/>
          <w:sz w:val="28"/>
          <w:szCs w:val="28"/>
          <w:rtl/>
        </w:rPr>
        <w:t xml:space="preserve">دختران امام حسین علیه السلام در منابع متعدد...100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تاريخ اهل البيت علیهم السلام...101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تاريخ الأئمة علیهم السلام...101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الهداية الكبرى...101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مقتل ابو مخنف ازدی کوفی...102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الملهوف على قتلى الطفوف...102</w:t>
      </w:r>
    </w:p>
    <w:p>
      <w:pPr>
        <w:pStyle w:val="BookText"/>
      </w:pPr>
      <w:r>
        <w:rPr>
          <w:rFonts w:ascii="IRNazanin" w:hAnsi="IRNazanin" w:eastAsia="IRNazanin" w:cs="IRNazanin"/>
          <w:lang w:bidi="fa-IR"/>
          <w:color w:val="111111"/>
          <w:sz w:val="28"/>
          <w:szCs w:val="28"/>
          <w:rtl/>
        </w:rPr>
        <w:t xml:space="preserve">اعتبار لهوف...107</w:t>
      </w:r>
    </w:p>
    <w:p>
      <w:pPr>
        <w:pStyle w:val="BookText"/>
      </w:pPr>
      <w:r>
        <w:rPr>
          <w:rFonts w:ascii="IRNazanin" w:hAnsi="IRNazanin" w:eastAsia="IRNazanin" w:cs="IRNazanin"/>
          <w:lang w:bidi="fa-IR"/>
          <w:color w:val="111111"/>
          <w:sz w:val="28"/>
          <w:szCs w:val="28"/>
          <w:rtl/>
        </w:rPr>
        <w:t xml:space="preserve">چگونگی دلالت...109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کامل بھائی...111</w:t>
      </w:r>
    </w:p>
    <w:p>
      <w:pPr>
        <w:pStyle w:val="BookText"/>
      </w:pPr>
      <w:r>
        <w:rPr>
          <w:rFonts w:ascii="IRNazanin" w:hAnsi="IRNazanin" w:eastAsia="IRNazanin" w:cs="IRNazanin"/>
          <w:lang w:bidi="fa-IR"/>
          <w:color w:val="111111"/>
          <w:sz w:val="28"/>
          <w:szCs w:val="28"/>
          <w:rtl/>
        </w:rPr>
        <w:t xml:space="preserve">بررسی نسخه ها...116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روضة الشهدا...122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لوامع الانوار فى معرفة الائمة الاطهار...129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تسلية المجالس و زينة المجالس...130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المنن الكبرى...134</w:t>
      </w:r>
    </w:p>
    <w:p>
      <w:pPr>
        <w:pStyle w:val="BookText"/>
      </w:pPr>
      <w:r>
        <w:rPr>
          <w:rFonts w:ascii="IRNazanin" w:hAnsi="IRNazanin" w:eastAsia="IRNazanin" w:cs="IRNazanin"/>
          <w:lang w:bidi="fa-IR"/>
          <w:color w:val="111111"/>
          <w:sz w:val="28"/>
          <w:szCs w:val="28"/>
          <w:rtl/>
        </w:rPr>
        <w:t xml:space="preserve">تحلیل گزارش...135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المنتخب فى جمع المراثى و الخطب...137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تظلم الزهرا علیها السلام من اهراق دماء آل العباء...140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محرق القلوب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مصائب المعصومين الاربعه عشر...145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طوفان البكاء...146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مهیج الاحزان...147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كنز المصائب...148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انوار المجالس...150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مخزن البكاء...152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انوار الشهادة...153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اكسير العبادات فى اسرار الشهادات...155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اعيان الشيعه...157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بحر المصائب و كنز الغرائب...158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رياض القدس...159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ذريعة النجاة فى المقتل...167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شعشعة الحسينية...167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الايقاد...168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نور الابصار...170</w:t>
      </w:r>
    </w:p>
    <w:p>
      <w:pPr>
        <w:pStyle w:val="BookText"/>
      </w:pPr>
      <w:r>
        <w:rPr>
          <w:rFonts w:ascii="IRNazanin" w:hAnsi="IRNazanin" w:eastAsia="IRNazanin" w:cs="IRNazanin"/>
          <w:lang w:bidi="fa-IR"/>
          <w:color w:val="111111"/>
          <w:sz w:val="28"/>
          <w:szCs w:val="28"/>
          <w:rtl/>
        </w:rPr>
        <w:t xml:space="preserve">استدراک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منتهى الآمال...171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دمع السجوم...172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جنات الخلود...172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كنز المصائب...173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بحر المصائب و كنز الغرايب...173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مصائب المعصومين...174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جواهر الایقان و سرمایه ی ایمان...174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ماتمکده...175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مفتاح الجنه للنار جنه...175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انوار الشهاده...175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اعيان الشيعه...176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ناسخ التواريخ...176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مصائب الهداه...177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سر الاسرار...177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عمدة المصائب...178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ذريعة النجاة...178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مصباح الحرمین...179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انوار المجالس...180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مزامير الاوليا...180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تاریخ کربلا...180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تحفه الحسينيه...181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الوقايع و الحوادث...182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وقایع عاشورا...183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فاجعه الطف...184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الدمعة الساكية...185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وقايع الشهور...186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المجالس...186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تذكرة الشهدا...187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منتخب التواريخ...187</w:t>
      </w:r>
    </w:p>
    <w:p>
      <w:pPr>
        <w:pStyle w:val="BookText"/>
      </w:pPr>
      <w:r>
        <w:rPr>
          <w:rFonts w:ascii="IRNazanin" w:hAnsi="IRNazanin" w:eastAsia="IRNazanin" w:cs="IRNazanin"/>
          <w:lang w:bidi="fa-IR"/>
          <w:color w:val="111111"/>
          <w:sz w:val="28"/>
          <w:szCs w:val="28"/>
          <w:rtl/>
        </w:rPr>
        <w:t xml:space="preserve">بازسازی قبر مطهر حضرت رقیه علیها السلام به نقل منتخب التواريخ...189</w:t>
      </w:r>
    </w:p>
    <w:p>
      <w:pPr>
        <w:pStyle w:val="BookText"/>
      </w:pPr>
      <w:r>
        <w:rPr>
          <w:rFonts w:ascii="IRNazanin" w:hAnsi="IRNazanin" w:eastAsia="IRNazanin" w:cs="IRNazanin"/>
          <w:lang w:bidi="fa-IR"/>
          <w:color w:val="111111"/>
          <w:sz w:val="28"/>
          <w:szCs w:val="28"/>
          <w:rtl/>
        </w:rPr>
        <w:t xml:space="preserve">تأیید جریان از طریق کرامت بیبی حضرت رقیه علیها السلام...192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منتخبات التواريخ لدمشق...193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الامام الحسين علیه السلام و اصحابه...193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مقتل ماتمکده...195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الدروس البهيه...195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الايام الشاميه...195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نفس المهموم و منتهى الآمال...196</w:t>
      </w:r>
    </w:p>
    <w:p>
      <w:pPr>
        <w:pStyle w:val="BookText"/>
      </w:pPr>
      <w:r>
        <w:rPr>
          <w:rFonts w:ascii="IRNazanin" w:hAnsi="IRNazanin" w:eastAsia="IRNazanin" w:cs="IRNazanin"/>
          <w:lang w:bidi="fa-IR"/>
          <w:color w:val="111111"/>
          <w:sz w:val="28"/>
          <w:szCs w:val="28"/>
          <w:rtl/>
        </w:rPr>
        <w:t xml:space="preserve">سخنی با اهل علم...198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دوم: انساب دائرة المعارف و لغات / 203</w:t>
      </w:r>
    </w:p>
    <w:p>
      <w:pPr>
        <w:pStyle w:val="BookText"/>
      </w:pPr>
      <w:r>
        <w:rPr>
          <w:rFonts w:ascii="IRNazanin" w:hAnsi="IRNazanin" w:eastAsia="IRNazanin" w:cs="IRNazanin"/>
          <w:lang w:bidi="fa-IR"/>
          <w:color w:val="111111"/>
          <w:sz w:val="28"/>
          <w:szCs w:val="28"/>
          <w:rtl/>
        </w:rPr>
        <w:t xml:space="preserve">حضرت رقیه علیها السلام در انساب، دايرة المعارف و لغات...204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گزارش های نسب شناسی چگونه باور پذیر و مستند می شوند؟...204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اهمیت نسب شناسی در چیست؟...208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اول در اعتبار سنجی...209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طریقه ی نسبت در انساب...210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رقیه علیها السلام در انساب...210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 مخنف در کنز الانساب (م 157ق)...213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فندق در لباب الانساب...212</w:t>
      </w:r>
    </w:p>
    <w:p>
      <w:pPr>
        <w:pStyle w:val="BookText"/>
      </w:pPr>
      <w:r>
        <w:rPr>
          <w:rFonts w:ascii="IRNazanin" w:hAnsi="IRNazanin" w:eastAsia="IRNazanin" w:cs="IRNazanin"/>
          <w:lang w:bidi="fa-IR"/>
          <w:color w:val="111111"/>
          <w:sz w:val="28"/>
          <w:szCs w:val="28"/>
          <w:rtl/>
        </w:rPr>
        <w:t xml:space="preserve">ویژگی های نگارشی لباب الانساب...220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کاظم یمانی موسوی...224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ابی الثلج...224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منصور انباز الاشهب...225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حسین ابو سعید الموسوى...225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محمد حسين كاشف الغطاء...225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على بن محمد بن علی راشد...225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عمر بن یوسف بن رسول...226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عبدالله سراج الدین الرفاعى...226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 سلیمان بناکتی...226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بن احمد بن عمید الدین الحسینی نجفی...227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اپل کوپلند...227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عادل العلوى...227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سید فتحى العبادي الرفاعى...228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آیت الله سید مرتضی نجفی مرعشی...228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علامه مجلسی...228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سید تاج الدین العاملی...228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سید جعفر بحر العلوم...229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شیخ ابو الحسن شریف فتونی عاملی...229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شیخ محمد حسین اعلمی حائری...230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ملا محمد تقی شوشتری...230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علی اکبر دهخدا...230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دائرة المعارف تشیع...231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آیت الله العظمی مرعشی نجفی...235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آیت الله العظمی شبیری زنجانی...235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سید مهدی رجایی...235</w:t>
      </w:r>
    </w:p>
    <w:p>
      <w:pPr>
        <w:pStyle w:val="BookText"/>
      </w:pPr>
      <w:r>
        <w:rPr>
          <w:rFonts w:ascii="IRNazanin" w:hAnsi="IRNazanin" w:eastAsia="IRNazanin" w:cs="IRNazanin"/>
          <w:lang w:bidi="fa-IR"/>
          <w:color w:val="111111"/>
          <w:sz w:val="28"/>
          <w:szCs w:val="28"/>
          <w:rtl/>
        </w:rPr>
        <w:t xml:space="preserve">نتیجه گیری...236</w:t>
      </w:r>
    </w:p>
    <w:p>
      <w:pPr>
        <w:pStyle w:val="BookText"/>
      </w:pPr>
      <w:r>
        <w:rPr>
          <w:rFonts w:ascii="IRNazanin" w:hAnsi="IRNazanin" w:eastAsia="IRNazanin" w:cs="IRNazanin"/>
          <w:lang w:bidi="fa-IR"/>
          <w:color w:val="111111"/>
          <w:sz w:val="28"/>
          <w:szCs w:val="28"/>
          <w:rtl/>
        </w:rPr>
        <w:t xml:space="preserve">فصل سوم: اشعار و مراثی / 239</w:t>
      </w:r>
    </w:p>
    <w:p>
      <w:pPr>
        <w:pStyle w:val="BookText"/>
      </w:pPr>
      <w:r>
        <w:rPr>
          <w:rFonts w:ascii="IRNazanin" w:hAnsi="IRNazanin" w:eastAsia="IRNazanin" w:cs="IRNazanin"/>
          <w:lang w:bidi="fa-IR"/>
          <w:color w:val="111111"/>
          <w:sz w:val="28"/>
          <w:szCs w:val="28"/>
          <w:rtl/>
        </w:rPr>
        <w:t xml:space="preserve">الف. اشعار اهل بیت علیهم السلام...241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اشعار امام حسین علیه السلام...241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اشعار امام سجاد علیه السلام و حضرت زینب علیها السلام...244</w:t>
      </w:r>
    </w:p>
    <w:p>
      <w:pPr>
        <w:pStyle w:val="BookText"/>
      </w:pPr>
      <w:r>
        <w:rPr>
          <w:rFonts w:ascii="IRNazanin" w:hAnsi="IRNazanin" w:eastAsia="IRNazanin" w:cs="IRNazanin"/>
          <w:lang w:bidi="fa-IR"/>
          <w:color w:val="111111"/>
          <w:sz w:val="28"/>
          <w:szCs w:val="28"/>
          <w:rtl/>
        </w:rPr>
        <w:t xml:space="preserve">چند توهم و جواب آن ها...248</w:t>
      </w:r>
    </w:p>
    <w:p>
      <w:pPr>
        <w:pStyle w:val="BookText"/>
      </w:pPr>
      <w:r>
        <w:rPr>
          <w:rFonts w:ascii="IRNazanin" w:hAnsi="IRNazanin" w:eastAsia="IRNazanin" w:cs="IRNazanin"/>
          <w:lang w:bidi="fa-IR"/>
          <w:color w:val="111111"/>
          <w:sz w:val="28"/>
          <w:szCs w:val="28"/>
          <w:rtl/>
        </w:rPr>
        <w:t xml:space="preserve">پاسخ توهم اول...254</w:t>
      </w:r>
    </w:p>
    <w:p>
      <w:pPr>
        <w:pStyle w:val="BookText"/>
      </w:pPr>
      <w:r>
        <w:rPr>
          <w:rFonts w:ascii="IRNazanin" w:hAnsi="IRNazanin" w:eastAsia="IRNazanin" w:cs="IRNazanin"/>
          <w:lang w:bidi="fa-IR"/>
          <w:color w:val="111111"/>
          <w:sz w:val="28"/>
          <w:szCs w:val="28"/>
          <w:rtl/>
        </w:rPr>
        <w:t xml:space="preserve">پاسخ توهم دوم...255</w:t>
      </w:r>
    </w:p>
    <w:p>
      <w:pPr>
        <w:pStyle w:val="BookText"/>
      </w:pPr>
      <w:r>
        <w:rPr>
          <w:rFonts w:ascii="IRNazanin" w:hAnsi="IRNazanin" w:eastAsia="IRNazanin" w:cs="IRNazanin"/>
          <w:lang w:bidi="fa-IR"/>
          <w:color w:val="111111"/>
          <w:sz w:val="28"/>
          <w:szCs w:val="28"/>
          <w:rtl/>
        </w:rPr>
        <w:t xml:space="preserve">3.اشعار در مورد ام کلثوم...257</w:t>
      </w:r>
    </w:p>
    <w:p>
      <w:pPr>
        <w:pStyle w:val="BookText"/>
      </w:pPr>
      <w:r>
        <w:rPr>
          <w:rFonts w:ascii="IRNazanin" w:hAnsi="IRNazanin" w:eastAsia="IRNazanin" w:cs="IRNazanin"/>
          <w:lang w:bidi="fa-IR"/>
          <w:color w:val="111111"/>
          <w:sz w:val="28"/>
          <w:szCs w:val="28"/>
          <w:rtl/>
        </w:rPr>
        <w:t xml:space="preserve">ب. اشعار اصحاب...257</w:t>
      </w:r>
    </w:p>
    <w:p>
      <w:pPr>
        <w:pStyle w:val="BookText"/>
      </w:pPr>
      <w:r>
        <w:rPr>
          <w:rFonts w:ascii="IRNazanin" w:hAnsi="IRNazanin" w:eastAsia="IRNazanin" w:cs="IRNazanin"/>
          <w:lang w:bidi="fa-IR"/>
          <w:color w:val="111111"/>
          <w:sz w:val="28"/>
          <w:szCs w:val="28"/>
          <w:rtl/>
        </w:rPr>
        <w:t xml:space="preserve">قصیده ی سیف بن عمیره...257</w:t>
      </w:r>
    </w:p>
    <w:p>
      <w:pPr>
        <w:pStyle w:val="BookText"/>
      </w:pPr>
      <w:r>
        <w:rPr>
          <w:rFonts w:ascii="IRNazanin" w:hAnsi="IRNazanin" w:eastAsia="IRNazanin" w:cs="IRNazanin"/>
          <w:lang w:bidi="fa-IR"/>
          <w:color w:val="111111"/>
          <w:sz w:val="28"/>
          <w:szCs w:val="28"/>
          <w:rtl/>
        </w:rPr>
        <w:t xml:space="preserve">نکته ی اول...261</w:t>
      </w:r>
    </w:p>
    <w:p>
      <w:pPr>
        <w:pStyle w:val="BookText"/>
      </w:pPr>
      <w:r>
        <w:rPr>
          <w:rFonts w:ascii="IRNazanin" w:hAnsi="IRNazanin" w:eastAsia="IRNazanin" w:cs="IRNazanin"/>
          <w:lang w:bidi="fa-IR"/>
          <w:color w:val="111111"/>
          <w:sz w:val="28"/>
          <w:szCs w:val="28"/>
          <w:rtl/>
        </w:rPr>
        <w:t xml:space="preserve">نکته ی دوم...261</w:t>
      </w:r>
    </w:p>
    <w:p>
      <w:pPr>
        <w:pStyle w:val="BookText"/>
      </w:pPr>
      <w:r>
        <w:rPr>
          <w:rFonts w:ascii="IRNazanin" w:hAnsi="IRNazanin" w:eastAsia="IRNazanin" w:cs="IRNazanin"/>
          <w:lang w:bidi="fa-IR"/>
          <w:color w:val="111111"/>
          <w:sz w:val="28"/>
          <w:szCs w:val="28"/>
          <w:rtl/>
        </w:rPr>
        <w:t xml:space="preserve">شیخ طریحی کیست؟...262</w:t>
      </w:r>
    </w:p>
    <w:p>
      <w:pPr>
        <w:pStyle w:val="BookText"/>
      </w:pPr>
      <w:r>
        <w:rPr>
          <w:rFonts w:ascii="IRNazanin" w:hAnsi="IRNazanin" w:eastAsia="IRNazanin" w:cs="IRNazanin"/>
          <w:lang w:bidi="fa-IR"/>
          <w:color w:val="111111"/>
          <w:sz w:val="28"/>
          <w:szCs w:val="28"/>
          <w:rtl/>
        </w:rPr>
        <w:t xml:space="preserve">کلام برخی علما درباره ی او...262</w:t>
      </w:r>
    </w:p>
    <w:p>
      <w:pPr>
        <w:pStyle w:val="BookText"/>
      </w:pPr>
      <w:r>
        <w:rPr>
          <w:rFonts w:ascii="IRNazanin" w:hAnsi="IRNazanin" w:eastAsia="IRNazanin" w:cs="IRNazanin"/>
          <w:lang w:bidi="fa-IR"/>
          <w:color w:val="111111"/>
          <w:sz w:val="28"/>
          <w:szCs w:val="28"/>
          <w:rtl/>
        </w:rPr>
        <w:t xml:space="preserve">دقت سیف بن عمیره و راویان در نقل احادیث...263</w:t>
      </w:r>
    </w:p>
    <w:p>
      <w:pPr>
        <w:pStyle w:val="BookText"/>
      </w:pPr>
      <w:r>
        <w:rPr>
          <w:rFonts w:ascii="IRNazanin" w:hAnsi="IRNazanin" w:eastAsia="IRNazanin" w:cs="IRNazanin"/>
          <w:lang w:bidi="fa-IR"/>
          <w:color w:val="111111"/>
          <w:sz w:val="28"/>
          <w:szCs w:val="28"/>
          <w:rtl/>
        </w:rPr>
        <w:t xml:space="preserve">نمونه ای از روایات سیف...265</w:t>
      </w:r>
    </w:p>
    <w:p>
      <w:pPr>
        <w:pStyle w:val="BookText"/>
      </w:pPr>
      <w:r>
        <w:rPr>
          <w:rFonts w:ascii="IRNazanin" w:hAnsi="IRNazanin" w:eastAsia="IRNazanin" w:cs="IRNazanin"/>
          <w:lang w:bidi="fa-IR"/>
          <w:color w:val="111111"/>
          <w:sz w:val="28"/>
          <w:szCs w:val="28"/>
          <w:rtl/>
        </w:rPr>
        <w:t xml:space="preserve">آیا کسی درباره ی این قصیده اشکال و شبهه ای مطرح کرده است؟...269</w:t>
      </w:r>
    </w:p>
    <w:p>
      <w:pPr>
        <w:pStyle w:val="BookText"/>
      </w:pPr>
      <w:r>
        <w:rPr>
          <w:rFonts w:ascii="IRNazanin" w:hAnsi="IRNazanin" w:eastAsia="IRNazanin" w:cs="IRNazanin"/>
          <w:lang w:bidi="fa-IR"/>
          <w:color w:val="111111"/>
          <w:sz w:val="28"/>
          <w:szCs w:val="28"/>
          <w:rtl/>
        </w:rPr>
        <w:t xml:space="preserve">استدلال...272</w:t>
      </w:r>
    </w:p>
    <w:p>
      <w:pPr>
        <w:pStyle w:val="BookText"/>
      </w:pPr>
      <w:r>
        <w:rPr>
          <w:rFonts w:ascii="IRNazanin" w:hAnsi="IRNazanin" w:eastAsia="IRNazanin" w:cs="IRNazanin"/>
          <w:lang w:bidi="fa-IR"/>
          <w:color w:val="111111"/>
          <w:sz w:val="28"/>
          <w:szCs w:val="28"/>
          <w:rtl/>
        </w:rPr>
        <w:t xml:space="preserve">نقد قصیده...273</w:t>
      </w:r>
    </w:p>
    <w:p>
      <w:pPr>
        <w:pStyle w:val="BookText"/>
      </w:pPr>
      <w:r>
        <w:rPr>
          <w:rFonts w:ascii="IRNazanin" w:hAnsi="IRNazanin" w:eastAsia="IRNazanin" w:cs="IRNazanin"/>
          <w:lang w:bidi="fa-IR"/>
          <w:color w:val="111111"/>
          <w:sz w:val="28"/>
          <w:szCs w:val="28"/>
          <w:rtl/>
        </w:rPr>
        <w:t xml:space="preserve">الف. نقد محتوایی...273</w:t>
      </w:r>
    </w:p>
    <w:p>
      <w:pPr>
        <w:pStyle w:val="BookText"/>
      </w:pPr>
      <w:r>
        <w:rPr>
          <w:rFonts w:ascii="IRNazanin" w:hAnsi="IRNazanin" w:eastAsia="IRNazanin" w:cs="IRNazanin"/>
          <w:lang w:bidi="fa-IR"/>
          <w:color w:val="111111"/>
          <w:sz w:val="28"/>
          <w:szCs w:val="28"/>
          <w:rtl/>
        </w:rPr>
        <w:t xml:space="preserve">ب. نقد ادبی...278</w:t>
      </w:r>
    </w:p>
    <w:p>
      <w:pPr>
        <w:pStyle w:val="BookText"/>
      </w:pPr>
      <w:r>
        <w:rPr>
          <w:rFonts w:ascii="IRNazanin" w:hAnsi="IRNazanin" w:eastAsia="IRNazanin" w:cs="IRNazanin"/>
          <w:lang w:bidi="fa-IR"/>
          <w:color w:val="111111"/>
          <w:sz w:val="28"/>
          <w:szCs w:val="28"/>
          <w:rtl/>
        </w:rPr>
        <w:t xml:space="preserve">ج. نقد ساختاری...279</w:t>
      </w:r>
    </w:p>
    <w:p>
      <w:pPr>
        <w:pStyle w:val="BookText"/>
      </w:pPr>
      <w:r>
        <w:rPr>
          <w:rFonts w:ascii="IRNazanin" w:hAnsi="IRNazanin" w:eastAsia="IRNazanin" w:cs="IRNazanin"/>
          <w:lang w:bidi="fa-IR"/>
          <w:color w:val="111111"/>
          <w:sz w:val="28"/>
          <w:szCs w:val="28"/>
          <w:rtl/>
        </w:rPr>
        <w:t xml:space="preserve">برآیند ارزیابی قصیده...281</w:t>
      </w:r>
    </w:p>
    <w:p>
      <w:pPr>
        <w:pStyle w:val="BookText"/>
      </w:pPr>
      <w:r>
        <w:rPr>
          <w:rFonts w:ascii="IRNazanin" w:hAnsi="IRNazanin" w:eastAsia="IRNazanin" w:cs="IRNazanin"/>
          <w:lang w:bidi="fa-IR"/>
          <w:color w:val="111111"/>
          <w:sz w:val="28"/>
          <w:szCs w:val="28"/>
          <w:rtl/>
        </w:rPr>
        <w:t xml:space="preserve">نقد و بررسی اشکال مطروحه...281</w:t>
      </w:r>
    </w:p>
    <w:p>
      <w:pPr>
        <w:pStyle w:val="BookText"/>
      </w:pPr>
      <w:r>
        <w:rPr>
          <w:rFonts w:ascii="IRNazanin" w:hAnsi="IRNazanin" w:eastAsia="IRNazanin" w:cs="IRNazanin"/>
          <w:lang w:bidi="fa-IR"/>
          <w:color w:val="111111"/>
          <w:sz w:val="28"/>
          <w:szCs w:val="28"/>
          <w:rtl/>
        </w:rPr>
        <w:t xml:space="preserve">مذمت تکذیب شخص مورد اطمینان...281</w:t>
      </w:r>
    </w:p>
    <w:p>
      <w:pPr>
        <w:pStyle w:val="BookText"/>
      </w:pPr>
      <w:r>
        <w:rPr>
          <w:rFonts w:ascii="IRNazanin" w:hAnsi="IRNazanin" w:eastAsia="IRNazanin" w:cs="IRNazanin"/>
          <w:lang w:bidi="fa-IR"/>
          <w:color w:val="111111"/>
          <w:sz w:val="28"/>
          <w:szCs w:val="28"/>
          <w:rtl/>
        </w:rPr>
        <w:t xml:space="preserve">محور اول...283</w:t>
      </w:r>
    </w:p>
    <w:p>
      <w:pPr>
        <w:pStyle w:val="BookText"/>
      </w:pPr>
      <w:r>
        <w:rPr>
          <w:rFonts w:ascii="IRNazanin" w:hAnsi="IRNazanin" w:eastAsia="IRNazanin" w:cs="IRNazanin"/>
          <w:lang w:bidi="fa-IR"/>
          <w:color w:val="111111"/>
          <w:sz w:val="28"/>
          <w:szCs w:val="28"/>
          <w:rtl/>
        </w:rPr>
        <w:t xml:space="preserve">محور دوم...285</w:t>
      </w:r>
    </w:p>
    <w:p>
      <w:pPr>
        <w:pStyle w:val="BookText"/>
      </w:pPr>
      <w:r>
        <w:rPr>
          <w:rFonts w:ascii="IRNazanin" w:hAnsi="IRNazanin" w:eastAsia="IRNazanin" w:cs="IRNazanin"/>
          <w:lang w:bidi="fa-IR"/>
          <w:color w:val="111111"/>
          <w:sz w:val="28"/>
          <w:szCs w:val="28"/>
          <w:rtl/>
        </w:rPr>
        <w:t xml:space="preserve">محور سوم...287</w:t>
      </w:r>
    </w:p>
    <w:p>
      <w:pPr>
        <w:pStyle w:val="BookText"/>
      </w:pPr>
      <w:r>
        <w:rPr>
          <w:rFonts w:ascii="IRNazanin" w:hAnsi="IRNazanin" w:eastAsia="IRNazanin" w:cs="IRNazanin"/>
          <w:lang w:bidi="fa-IR"/>
          <w:color w:val="111111"/>
          <w:sz w:val="28"/>
          <w:szCs w:val="28"/>
          <w:rtl/>
        </w:rPr>
        <w:t xml:space="preserve">ج. اشعار عربی...288</w:t>
      </w:r>
    </w:p>
    <w:p>
      <w:pPr>
        <w:pStyle w:val="BookText"/>
      </w:pPr>
      <w:r>
        <w:rPr>
          <w:rFonts w:ascii="IRNazanin" w:hAnsi="IRNazanin" w:eastAsia="IRNazanin" w:cs="IRNazanin"/>
          <w:lang w:bidi="fa-IR"/>
          <w:color w:val="111111"/>
          <w:sz w:val="28"/>
          <w:szCs w:val="28"/>
          <w:rtl/>
        </w:rPr>
        <w:t xml:space="preserve">سروده ی خلیعی...291</w:t>
      </w:r>
    </w:p>
    <w:p>
      <w:pPr>
        <w:pStyle w:val="BookText"/>
      </w:pPr>
      <w:r>
        <w:rPr>
          <w:rFonts w:ascii="IRNazanin" w:hAnsi="IRNazanin" w:eastAsia="IRNazanin" w:cs="IRNazanin"/>
          <w:lang w:bidi="fa-IR"/>
          <w:color w:val="111111"/>
          <w:sz w:val="28"/>
          <w:szCs w:val="28"/>
          <w:rtl/>
        </w:rPr>
        <w:t xml:space="preserve">سروده ی زاهی...294</w:t>
      </w:r>
    </w:p>
    <w:p>
      <w:pPr>
        <w:pStyle w:val="BookText"/>
      </w:pPr>
      <w:r>
        <w:rPr>
          <w:rFonts w:ascii="IRNazanin" w:hAnsi="IRNazanin" w:eastAsia="IRNazanin" w:cs="IRNazanin"/>
          <w:lang w:bidi="fa-IR"/>
          <w:color w:val="111111"/>
          <w:sz w:val="28"/>
          <w:szCs w:val="28"/>
          <w:rtl/>
        </w:rPr>
        <w:t xml:space="preserve">سروده ی سید محسن امین عاملی...297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سروده ی سید حسن صدر...298</w:t>
      </w:r>
    </w:p>
    <w:p>
      <w:pPr>
        <w:pStyle w:val="BookText"/>
      </w:pPr>
      <w:r>
        <w:rPr>
          <w:rFonts w:ascii="IRNazanin" w:hAnsi="IRNazanin" w:eastAsia="IRNazanin" w:cs="IRNazanin"/>
          <w:lang w:bidi="fa-IR"/>
          <w:color w:val="111111"/>
          <w:sz w:val="28"/>
          <w:szCs w:val="28"/>
          <w:rtl/>
        </w:rPr>
        <w:t xml:space="preserve">سروده ی شیخ حسین عبد السيد النصار...299</w:t>
      </w:r>
    </w:p>
    <w:p>
      <w:pPr>
        <w:pStyle w:val="BookText"/>
      </w:pPr>
      <w:r>
        <w:rPr>
          <w:rFonts w:ascii="IRNazanin" w:hAnsi="IRNazanin" w:eastAsia="IRNazanin" w:cs="IRNazanin"/>
          <w:lang w:bidi="fa-IR"/>
          <w:color w:val="111111"/>
          <w:sz w:val="28"/>
          <w:szCs w:val="28"/>
          <w:rtl/>
        </w:rPr>
        <w:t xml:space="preserve">سروده ی الفرطوسی...300</w:t>
      </w:r>
    </w:p>
    <w:p>
      <w:pPr>
        <w:pStyle w:val="BookText"/>
      </w:pPr>
      <w:r>
        <w:rPr>
          <w:rFonts w:ascii="IRNazanin" w:hAnsi="IRNazanin" w:eastAsia="IRNazanin" w:cs="IRNazanin"/>
          <w:lang w:bidi="fa-IR"/>
          <w:color w:val="111111"/>
          <w:sz w:val="28"/>
          <w:szCs w:val="28"/>
          <w:rtl/>
        </w:rPr>
        <w:t xml:space="preserve">سروده ی اسماعيل خليل أبو صالح...302</w:t>
      </w:r>
    </w:p>
    <w:p>
      <w:pPr>
        <w:pStyle w:val="BookText"/>
      </w:pPr>
      <w:r>
        <w:rPr>
          <w:rFonts w:ascii="IRNazanin" w:hAnsi="IRNazanin" w:eastAsia="IRNazanin" w:cs="IRNazanin"/>
          <w:lang w:bidi="fa-IR"/>
          <w:color w:val="111111"/>
          <w:sz w:val="28"/>
          <w:szCs w:val="28"/>
          <w:rtl/>
        </w:rPr>
        <w:t xml:space="preserve">سروده ی عصام عباس...302</w:t>
      </w:r>
    </w:p>
    <w:p>
      <w:pPr>
        <w:pStyle w:val="BookText"/>
      </w:pPr>
      <w:r>
        <w:rPr>
          <w:rFonts w:ascii="IRNazanin" w:hAnsi="IRNazanin" w:eastAsia="IRNazanin" w:cs="IRNazanin"/>
          <w:lang w:bidi="fa-IR"/>
          <w:color w:val="111111"/>
          <w:sz w:val="28"/>
          <w:szCs w:val="28"/>
          <w:rtl/>
        </w:rPr>
        <w:t xml:space="preserve">سروده ی شیخ احمد الوائلی...303</w:t>
      </w:r>
    </w:p>
    <w:p>
      <w:pPr>
        <w:pStyle w:val="BookText"/>
      </w:pPr>
      <w:r>
        <w:rPr>
          <w:rFonts w:ascii="IRNazanin" w:hAnsi="IRNazanin" w:eastAsia="IRNazanin" w:cs="IRNazanin"/>
          <w:lang w:bidi="fa-IR"/>
          <w:color w:val="111111"/>
          <w:sz w:val="28"/>
          <w:szCs w:val="28"/>
          <w:rtl/>
        </w:rPr>
        <w:t xml:space="preserve">سروده ی سید مصطفی جمال الدین...304</w:t>
      </w:r>
    </w:p>
    <w:p>
      <w:pPr>
        <w:pStyle w:val="BookText"/>
      </w:pPr>
      <w:r>
        <w:rPr>
          <w:rFonts w:ascii="IRNazanin" w:hAnsi="IRNazanin" w:eastAsia="IRNazanin" w:cs="IRNazanin"/>
          <w:lang w:bidi="fa-IR"/>
          <w:color w:val="111111"/>
          <w:sz w:val="28"/>
          <w:szCs w:val="28"/>
          <w:rtl/>
        </w:rPr>
        <w:t xml:space="preserve">سروده ی داود بن سیف ابراهيم صندوق الدمشقي...305</w:t>
      </w:r>
    </w:p>
    <w:p>
      <w:pPr>
        <w:pStyle w:val="BookText"/>
      </w:pPr>
      <w:r>
        <w:rPr>
          <w:rFonts w:ascii="IRNazanin" w:hAnsi="IRNazanin" w:eastAsia="IRNazanin" w:cs="IRNazanin"/>
          <w:lang w:bidi="fa-IR"/>
          <w:color w:val="111111"/>
          <w:sz w:val="28"/>
          <w:szCs w:val="28"/>
          <w:rtl/>
        </w:rPr>
        <w:t xml:space="preserve">سروده ی شیخ محمد جواد سهلانی...306</w:t>
      </w:r>
    </w:p>
    <w:p>
      <w:pPr>
        <w:pStyle w:val="BookText"/>
      </w:pPr>
      <w:r>
        <w:rPr>
          <w:rFonts w:ascii="IRNazanin" w:hAnsi="IRNazanin" w:eastAsia="IRNazanin" w:cs="IRNazanin"/>
          <w:lang w:bidi="fa-IR"/>
          <w:color w:val="111111"/>
          <w:sz w:val="28"/>
          <w:szCs w:val="28"/>
          <w:rtl/>
        </w:rPr>
        <w:t xml:space="preserve">سروده ی دكتور اسعد علی...307</w:t>
      </w:r>
    </w:p>
    <w:p>
      <w:pPr>
        <w:pStyle w:val="BookText"/>
      </w:pPr>
      <w:r>
        <w:rPr>
          <w:rFonts w:ascii="IRNazanin" w:hAnsi="IRNazanin" w:eastAsia="IRNazanin" w:cs="IRNazanin"/>
          <w:lang w:bidi="fa-IR"/>
          <w:color w:val="111111"/>
          <w:sz w:val="28"/>
          <w:szCs w:val="28"/>
          <w:rtl/>
        </w:rPr>
        <w:t xml:space="preserve">سروده ی سید مهدى السويج...308</w:t>
      </w:r>
    </w:p>
    <w:p>
      <w:pPr>
        <w:pStyle w:val="BookText"/>
      </w:pPr>
      <w:r>
        <w:rPr>
          <w:rFonts w:ascii="IRNazanin" w:hAnsi="IRNazanin" w:eastAsia="IRNazanin" w:cs="IRNazanin"/>
          <w:lang w:bidi="fa-IR"/>
          <w:color w:val="111111"/>
          <w:sz w:val="28"/>
          <w:szCs w:val="28"/>
          <w:rtl/>
        </w:rPr>
        <w:t xml:space="preserve">سروده ی ادیب ابراهیم جواد دمشقی...309</w:t>
      </w:r>
    </w:p>
    <w:p>
      <w:pPr>
        <w:pStyle w:val="BookText"/>
      </w:pPr>
      <w:r>
        <w:rPr>
          <w:rFonts w:ascii="IRNazanin" w:hAnsi="IRNazanin" w:eastAsia="IRNazanin" w:cs="IRNazanin"/>
          <w:lang w:bidi="fa-IR"/>
          <w:color w:val="111111"/>
          <w:sz w:val="28"/>
          <w:szCs w:val="28"/>
          <w:rtl/>
        </w:rPr>
        <w:t xml:space="preserve">سروده ی میر سید شریف کاظمی...310</w:t>
      </w:r>
    </w:p>
    <w:p>
      <w:pPr>
        <w:pStyle w:val="BookText"/>
      </w:pPr>
      <w:r>
        <w:rPr>
          <w:rFonts w:ascii="IRNazanin" w:hAnsi="IRNazanin" w:eastAsia="IRNazanin" w:cs="IRNazanin"/>
          <w:lang w:bidi="fa-IR"/>
          <w:color w:val="111111"/>
          <w:sz w:val="28"/>
          <w:szCs w:val="28"/>
          <w:rtl/>
        </w:rPr>
        <w:t xml:space="preserve">سروده ی لبیب بیضون...311</w:t>
      </w:r>
    </w:p>
    <w:p>
      <w:pPr>
        <w:pStyle w:val="BookText"/>
      </w:pPr>
      <w:r>
        <w:rPr>
          <w:rFonts w:ascii="IRNazanin" w:hAnsi="IRNazanin" w:eastAsia="IRNazanin" w:cs="IRNazanin"/>
          <w:lang w:bidi="fa-IR"/>
          <w:color w:val="111111"/>
          <w:sz w:val="28"/>
          <w:szCs w:val="28"/>
          <w:rtl/>
        </w:rPr>
        <w:t xml:space="preserve">نتیجه گیری...312</w:t>
      </w:r>
    </w:p>
    <w:p>
      <w:pPr>
        <w:pStyle w:val="BookText"/>
      </w:pPr>
      <w:r>
        <w:rPr>
          <w:rFonts w:ascii="IRNazanin" w:hAnsi="IRNazanin" w:eastAsia="IRNazanin" w:cs="IRNazanin"/>
          <w:lang w:bidi="fa-IR"/>
          <w:color w:val="111111"/>
          <w:sz w:val="28"/>
          <w:szCs w:val="28"/>
          <w:rtl/>
        </w:rPr>
        <w:t xml:space="preserve">د. اشعار فارسی...312</w:t>
      </w:r>
    </w:p>
    <w:p>
      <w:pPr>
        <w:pStyle w:val="BookText"/>
      </w:pPr>
      <w:r>
        <w:rPr>
          <w:rFonts w:ascii="IRNazanin" w:hAnsi="IRNazanin" w:eastAsia="IRNazanin" w:cs="IRNazanin"/>
          <w:lang w:bidi="fa-IR"/>
          <w:color w:val="111111"/>
          <w:sz w:val="28"/>
          <w:szCs w:val="28"/>
          <w:rtl/>
        </w:rPr>
        <w:t xml:space="preserve">لسان الغیب حافظ شیرازی...313</w:t>
      </w:r>
    </w:p>
    <w:p>
      <w:pPr>
        <w:pStyle w:val="BookText"/>
      </w:pPr>
      <w:r>
        <w:rPr>
          <w:rFonts w:ascii="IRNazanin" w:hAnsi="IRNazanin" w:eastAsia="IRNazanin" w:cs="IRNazanin"/>
          <w:lang w:bidi="fa-IR"/>
          <w:color w:val="111111"/>
          <w:sz w:val="28"/>
          <w:szCs w:val="28"/>
          <w:rtl/>
        </w:rPr>
        <w:t xml:space="preserve">محدث قمی...313</w:t>
      </w:r>
    </w:p>
    <w:p>
      <w:pPr>
        <w:pStyle w:val="BookText"/>
      </w:pPr>
      <w:r>
        <w:rPr>
          <w:rFonts w:ascii="IRNazanin" w:hAnsi="IRNazanin" w:eastAsia="IRNazanin" w:cs="IRNazanin"/>
          <w:lang w:bidi="fa-IR"/>
          <w:color w:val="111111"/>
          <w:sz w:val="28"/>
          <w:szCs w:val="28"/>
          <w:rtl/>
        </w:rPr>
        <w:t xml:space="preserve">شیخ محمد حسین اصفهانی معروف به کمپانی...315</w:t>
      </w:r>
    </w:p>
    <w:p>
      <w:pPr>
        <w:pStyle w:val="BookText"/>
      </w:pPr>
      <w:r>
        <w:rPr>
          <w:rFonts w:ascii="IRNazanin" w:hAnsi="IRNazanin" w:eastAsia="IRNazanin" w:cs="IRNazanin"/>
          <w:lang w:bidi="fa-IR"/>
          <w:color w:val="111111"/>
          <w:sz w:val="28"/>
          <w:szCs w:val="28"/>
          <w:rtl/>
        </w:rPr>
        <w:t xml:space="preserve">از زبان رقية بنت الحسين علیه السلام...323</w:t>
      </w:r>
    </w:p>
    <w:p>
      <w:pPr>
        <w:pStyle w:val="BookText"/>
      </w:pPr>
      <w:r>
        <w:rPr>
          <w:rFonts w:ascii="IRNazanin" w:hAnsi="IRNazanin" w:eastAsia="IRNazanin" w:cs="IRNazanin"/>
          <w:lang w:bidi="fa-IR"/>
          <w:color w:val="111111"/>
          <w:sz w:val="28"/>
          <w:szCs w:val="28"/>
          <w:rtl/>
        </w:rPr>
        <w:t xml:space="preserve">محیی الدین الهی قمشه ای...325</w:t>
      </w:r>
    </w:p>
    <w:p>
      <w:pPr>
        <w:pStyle w:val="BookText"/>
      </w:pPr>
      <w:r>
        <w:rPr>
          <w:rFonts w:ascii="IRNazanin" w:hAnsi="IRNazanin" w:eastAsia="IRNazanin" w:cs="IRNazanin"/>
          <w:lang w:bidi="fa-IR"/>
          <w:color w:val="111111"/>
          <w:sz w:val="28"/>
          <w:szCs w:val="28"/>
          <w:rtl/>
        </w:rPr>
        <w:t xml:space="preserve">حضرت رقیه علیه السلام در خرابه شام...328</w:t>
      </w:r>
    </w:p>
    <w:p>
      <w:pPr>
        <w:pStyle w:val="BookText"/>
      </w:pPr>
      <w:r>
        <w:rPr>
          <w:rFonts w:ascii="IRNazanin" w:hAnsi="IRNazanin" w:eastAsia="IRNazanin" w:cs="IRNazanin"/>
          <w:lang w:bidi="fa-IR"/>
          <w:color w:val="111111"/>
          <w:sz w:val="28"/>
          <w:szCs w:val="28"/>
          <w:rtl/>
        </w:rPr>
        <w:t xml:space="preserve">کودک به خواب رفت...330</w:t>
      </w:r>
    </w:p>
    <w:p>
      <w:pPr>
        <w:pStyle w:val="BookText"/>
      </w:pPr>
      <w:r>
        <w:rPr>
          <w:rFonts w:ascii="IRNazanin" w:hAnsi="IRNazanin" w:eastAsia="IRNazanin" w:cs="IRNazanin"/>
          <w:lang w:bidi="fa-IR"/>
          <w:color w:val="111111"/>
          <w:sz w:val="28"/>
          <w:szCs w:val="28"/>
          <w:rtl/>
        </w:rPr>
        <w:t xml:space="preserve">کودک از خواب ناز بیدار شد...331</w:t>
      </w:r>
    </w:p>
    <w:p>
      <w:pPr>
        <w:pStyle w:val="BookText"/>
      </w:pPr>
      <w:r>
        <w:rPr>
          <w:rFonts w:ascii="IRNazanin" w:hAnsi="IRNazanin" w:eastAsia="IRNazanin" w:cs="IRNazanin"/>
          <w:lang w:bidi="fa-IR"/>
          <w:color w:val="111111"/>
          <w:sz w:val="28"/>
          <w:szCs w:val="28"/>
          <w:rtl/>
        </w:rPr>
        <w:t xml:space="preserve">شیخ عباس کرمانی...332</w:t>
      </w:r>
    </w:p>
    <w:p>
      <w:pPr>
        <w:pStyle w:val="BookText"/>
      </w:pPr>
      <w:r>
        <w:rPr>
          <w:rFonts w:ascii="IRNazanin" w:hAnsi="IRNazanin" w:eastAsia="IRNazanin" w:cs="IRNazanin"/>
          <w:lang w:bidi="fa-IR"/>
          <w:color w:val="111111"/>
          <w:sz w:val="28"/>
          <w:szCs w:val="28"/>
          <w:rtl/>
        </w:rPr>
        <w:t xml:space="preserve">میرزا محمد حسین عنقا...333</w:t>
      </w:r>
    </w:p>
    <w:p>
      <w:pPr>
        <w:pStyle w:val="BookText"/>
      </w:pPr>
      <w:r>
        <w:rPr>
          <w:rFonts w:ascii="IRNazanin" w:hAnsi="IRNazanin" w:eastAsia="IRNazanin" w:cs="IRNazanin"/>
          <w:lang w:bidi="fa-IR"/>
          <w:color w:val="111111"/>
          <w:sz w:val="28"/>
          <w:szCs w:val="28"/>
          <w:rtl/>
        </w:rPr>
        <w:t xml:space="preserve">آیت الله فانی اصفهانی...334</w:t>
      </w:r>
    </w:p>
    <w:p>
      <w:pPr>
        <w:pStyle w:val="BookText"/>
      </w:pPr>
      <w:r>
        <w:rPr>
          <w:rFonts w:ascii="IRNazanin" w:hAnsi="IRNazanin" w:eastAsia="IRNazanin" w:cs="IRNazanin"/>
          <w:lang w:bidi="fa-IR"/>
          <w:color w:val="111111"/>
          <w:sz w:val="28"/>
          <w:szCs w:val="28"/>
          <w:rtl/>
        </w:rPr>
        <w:t xml:space="preserve">میرزا باقر حکمت...335</w:t>
      </w:r>
    </w:p>
    <w:p>
      <w:pPr>
        <w:pStyle w:val="BookText"/>
      </w:pPr>
      <w:r>
        <w:rPr>
          <w:rFonts w:ascii="IRNazanin" w:hAnsi="IRNazanin" w:eastAsia="IRNazanin" w:cs="IRNazanin"/>
          <w:lang w:bidi="fa-IR"/>
          <w:color w:val="111111"/>
          <w:sz w:val="28"/>
          <w:szCs w:val="28"/>
          <w:rtl/>
        </w:rPr>
        <w:t xml:space="preserve">آیت الله صافی گلپایگانی...336</w:t>
      </w:r>
    </w:p>
    <w:p>
      <w:pPr>
        <w:pStyle w:val="BookText"/>
      </w:pPr>
      <w:r>
        <w:rPr>
          <w:rFonts w:ascii="IRNazanin" w:hAnsi="IRNazanin" w:eastAsia="IRNazanin" w:cs="IRNazanin"/>
          <w:lang w:bidi="fa-IR"/>
          <w:color w:val="111111"/>
          <w:sz w:val="28"/>
          <w:szCs w:val="28"/>
          <w:rtl/>
        </w:rPr>
        <w:t xml:space="preserve">صامت بروجردی...338</w:t>
      </w:r>
    </w:p>
    <w:p>
      <w:pPr>
        <w:pStyle w:val="BookText"/>
      </w:pPr>
      <w:r>
        <w:rPr>
          <w:rFonts w:ascii="IRNazanin" w:hAnsi="IRNazanin" w:eastAsia="IRNazanin" w:cs="IRNazanin"/>
          <w:lang w:bidi="fa-IR"/>
          <w:color w:val="111111"/>
          <w:sz w:val="28"/>
          <w:szCs w:val="28"/>
          <w:rtl/>
        </w:rPr>
        <w:t xml:space="preserve">آیت الله سید عبد الصاحب مرتضی لنگرودی...341</w:t>
      </w:r>
    </w:p>
    <w:p>
      <w:pPr>
        <w:pStyle w:val="BookText"/>
      </w:pPr>
      <w:r>
        <w:rPr>
          <w:rFonts w:ascii="IRNazanin" w:hAnsi="IRNazanin" w:eastAsia="IRNazanin" w:cs="IRNazanin"/>
          <w:lang w:bidi="fa-IR"/>
          <w:color w:val="111111"/>
          <w:sz w:val="28"/>
          <w:szCs w:val="28"/>
          <w:rtl/>
        </w:rPr>
        <w:t xml:space="preserve">سید حسین کهنمویی...343</w:t>
      </w:r>
    </w:p>
    <w:p>
      <w:pPr>
        <w:pStyle w:val="BookText"/>
      </w:pPr>
      <w:r>
        <w:rPr>
          <w:rFonts w:ascii="IRNazanin" w:hAnsi="IRNazanin" w:eastAsia="IRNazanin" w:cs="IRNazanin"/>
          <w:lang w:bidi="fa-IR"/>
          <w:color w:val="111111"/>
          <w:sz w:val="28"/>
          <w:szCs w:val="28"/>
          <w:rtl/>
        </w:rPr>
        <w:t xml:space="preserve">فصل: چهارم خرابه شام / 345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خرابه شام در تاریخ...346</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خرابه شام در روایات...348</w:t>
      </w:r>
    </w:p>
    <w:p>
      <w:pPr>
        <w:pStyle w:val="BookText"/>
      </w:pPr>
      <w:r>
        <w:rPr>
          <w:rFonts w:ascii="IRNazanin" w:hAnsi="IRNazanin" w:eastAsia="IRNazanin" w:cs="IRNazanin"/>
          <w:lang w:bidi="fa-IR"/>
          <w:color w:val="111111"/>
          <w:sz w:val="28"/>
          <w:szCs w:val="28"/>
          <w:rtl/>
        </w:rPr>
        <w:t xml:space="preserve">زندانی شدن اهل بیت علیهم السلام در خرابه ی شام...348</w:t>
      </w:r>
    </w:p>
    <w:p>
      <w:pPr>
        <w:pStyle w:val="BookText"/>
      </w:pPr>
      <w:r>
        <w:rPr>
          <w:rFonts w:ascii="IRNazanin" w:hAnsi="IRNazanin" w:eastAsia="IRNazanin" w:cs="IRNazanin"/>
          <w:lang w:bidi="fa-IR"/>
          <w:color w:val="111111"/>
          <w:sz w:val="28"/>
          <w:szCs w:val="28"/>
          <w:rtl/>
        </w:rPr>
        <w:t xml:space="preserve">تحلیل روایات و منابع تاریخی...357</w:t>
      </w:r>
    </w:p>
    <w:p>
      <w:pPr>
        <w:pStyle w:val="BookText"/>
      </w:pPr>
      <w:r>
        <w:rPr>
          <w:rFonts w:ascii="IRNazanin" w:hAnsi="IRNazanin" w:eastAsia="IRNazanin" w:cs="IRNazanin"/>
          <w:lang w:bidi="fa-IR"/>
          <w:color w:val="111111"/>
          <w:sz w:val="28"/>
          <w:szCs w:val="28"/>
          <w:rtl/>
        </w:rPr>
        <w:t xml:space="preserve">شهادت رقیه بنت الحسین علیه السلام در چه روزی بوده است؟...364</w:t>
      </w:r>
    </w:p>
    <w:p>
      <w:pPr>
        <w:pStyle w:val="BookText"/>
      </w:pPr>
      <w:r>
        <w:rPr>
          <w:rFonts w:ascii="IRNazanin" w:hAnsi="IRNazanin" w:eastAsia="IRNazanin" w:cs="IRNazanin"/>
          <w:lang w:bidi="fa-IR"/>
          <w:color w:val="111111"/>
          <w:sz w:val="28"/>
          <w:szCs w:val="28"/>
          <w:rtl/>
        </w:rPr>
        <w:t xml:space="preserve">خاکسپاری حضرت رقیه علیها السلام...366</w:t>
      </w:r>
    </w:p>
    <w:p>
      <w:pPr>
        <w:pStyle w:val="BookText"/>
      </w:pPr>
      <w:r>
        <w:rPr>
          <w:rFonts w:ascii="IRNazanin" w:hAnsi="IRNazanin" w:eastAsia="IRNazanin" w:cs="IRNazanin"/>
          <w:lang w:bidi="fa-IR"/>
          <w:color w:val="111111"/>
          <w:sz w:val="28"/>
          <w:szCs w:val="28"/>
          <w:rtl/>
        </w:rPr>
        <w:t xml:space="preserve">سوگواری در خرابه برای رقیه علیها السلام...369</w:t>
      </w:r>
    </w:p>
    <w:p>
      <w:pPr>
        <w:pStyle w:val="BookText"/>
      </w:pPr>
      <w:r>
        <w:rPr>
          <w:rFonts w:ascii="IRNazanin" w:hAnsi="IRNazanin" w:eastAsia="IRNazanin" w:cs="IRNazanin"/>
          <w:lang w:bidi="fa-IR"/>
          <w:color w:val="111111"/>
          <w:sz w:val="28"/>
          <w:szCs w:val="28"/>
          <w:rtl/>
        </w:rPr>
        <w:t xml:space="preserve">هنگام ترک شام...369</w:t>
      </w:r>
    </w:p>
    <w:p>
      <w:pPr>
        <w:pStyle w:val="BookText"/>
      </w:pPr>
      <w:r>
        <w:rPr>
          <w:rFonts w:ascii="IRNazanin" w:hAnsi="IRNazanin" w:eastAsia="IRNazanin" w:cs="IRNazanin"/>
          <w:lang w:bidi="fa-IR"/>
          <w:color w:val="111111"/>
          <w:sz w:val="28"/>
          <w:szCs w:val="28"/>
          <w:rtl/>
        </w:rPr>
        <w:t xml:space="preserve">یاد بود رقیه علیه السلام در مدینه...370</w:t>
      </w:r>
    </w:p>
    <w:p>
      <w:pPr>
        <w:pStyle w:val="BookText"/>
      </w:pPr>
      <w:r>
        <w:rPr>
          <w:rFonts w:ascii="IRNazanin" w:hAnsi="IRNazanin" w:eastAsia="IRNazanin" w:cs="IRNazanin"/>
          <w:lang w:bidi="fa-IR"/>
          <w:color w:val="111111"/>
          <w:sz w:val="28"/>
          <w:szCs w:val="28"/>
          <w:rtl/>
        </w:rPr>
        <w:t xml:space="preserve">فصل پنجم: زیارت نامه های / 371</w:t>
      </w:r>
    </w:p>
    <w:p>
      <w:pPr>
        <w:pStyle w:val="BookText"/>
      </w:pPr>
      <w:r>
        <w:rPr>
          <w:rFonts w:ascii="IRNazanin" w:hAnsi="IRNazanin" w:eastAsia="IRNazanin" w:cs="IRNazanin"/>
          <w:lang w:bidi="fa-IR"/>
          <w:color w:val="111111"/>
          <w:sz w:val="28"/>
          <w:szCs w:val="28"/>
          <w:rtl/>
        </w:rPr>
        <w:t xml:space="preserve">اقسام زیارت نامه ها...372</w:t>
      </w:r>
    </w:p>
    <w:p>
      <w:pPr>
        <w:pStyle w:val="BookText"/>
      </w:pPr>
      <w:r>
        <w:rPr>
          <w:rFonts w:ascii="IRNazanin" w:hAnsi="IRNazanin" w:eastAsia="IRNazanin" w:cs="IRNazanin"/>
          <w:lang w:bidi="fa-IR"/>
          <w:color w:val="111111"/>
          <w:sz w:val="28"/>
          <w:szCs w:val="28"/>
          <w:rtl/>
        </w:rPr>
        <w:t xml:space="preserve">دیدگاه برخی از بزرگان درباره ی زیارت نامه ها...372</w:t>
      </w:r>
    </w:p>
    <w:p>
      <w:pPr>
        <w:pStyle w:val="BookText"/>
      </w:pPr>
      <w:r>
        <w:rPr>
          <w:rFonts w:ascii="IRNazanin" w:hAnsi="IRNazanin" w:eastAsia="IRNazanin" w:cs="IRNazanin"/>
          <w:lang w:bidi="fa-IR"/>
          <w:color w:val="111111"/>
          <w:sz w:val="28"/>
          <w:szCs w:val="28"/>
          <w:rtl/>
        </w:rPr>
        <w:t xml:space="preserve">فصل ششم: بنا و تعمیر حرم در اعصار / 377</w:t>
      </w:r>
    </w:p>
    <w:p>
      <w:pPr>
        <w:pStyle w:val="BookText"/>
      </w:pPr>
      <w:r>
        <w:rPr>
          <w:rFonts w:ascii="IRNazanin" w:hAnsi="IRNazanin" w:eastAsia="IRNazanin" w:cs="IRNazanin"/>
          <w:lang w:bidi="fa-IR"/>
          <w:color w:val="111111"/>
          <w:sz w:val="28"/>
          <w:szCs w:val="28"/>
          <w:rtl/>
        </w:rPr>
        <w:t xml:space="preserve">مزار موجود در تاریخ...378</w:t>
      </w:r>
    </w:p>
    <w:p>
      <w:pPr>
        <w:pStyle w:val="BookText"/>
      </w:pPr>
      <w:r>
        <w:rPr>
          <w:rFonts w:ascii="IRNazanin" w:hAnsi="IRNazanin" w:eastAsia="IRNazanin" w:cs="IRNazanin"/>
          <w:lang w:bidi="fa-IR"/>
          <w:color w:val="111111"/>
          <w:sz w:val="28"/>
          <w:szCs w:val="28"/>
          <w:rtl/>
        </w:rPr>
        <w:t xml:space="preserve">گزارش هایی درباره ی مزار دختر سید الشهدا علیه السلام در شام...378</w:t>
      </w:r>
    </w:p>
    <w:p>
      <w:pPr>
        <w:pStyle w:val="BookText"/>
      </w:pPr>
      <w:r>
        <w:rPr>
          <w:rFonts w:ascii="IRNazanin" w:hAnsi="IRNazanin" w:eastAsia="IRNazanin" w:cs="IRNazanin"/>
          <w:lang w:bidi="fa-IR"/>
          <w:color w:val="111111"/>
          <w:sz w:val="28"/>
          <w:szCs w:val="28"/>
          <w:rtl/>
        </w:rPr>
        <w:t xml:space="preserve">نکته ی اول: 379</w:t>
      </w:r>
    </w:p>
    <w:p>
      <w:pPr>
        <w:pStyle w:val="BookText"/>
      </w:pPr>
      <w:r>
        <w:rPr>
          <w:rFonts w:ascii="IRNazanin" w:hAnsi="IRNazanin" w:eastAsia="IRNazanin" w:cs="IRNazanin"/>
          <w:lang w:bidi="fa-IR"/>
          <w:color w:val="111111"/>
          <w:sz w:val="28"/>
          <w:szCs w:val="28"/>
          <w:rtl/>
        </w:rPr>
        <w:t xml:space="preserve">نکته ی دوم...381</w:t>
      </w:r>
    </w:p>
    <w:p>
      <w:pPr>
        <w:pStyle w:val="BookText"/>
      </w:pPr>
      <w:r>
        <w:rPr>
          <w:rFonts w:ascii="IRNazanin" w:hAnsi="IRNazanin" w:eastAsia="IRNazanin" w:cs="IRNazanin"/>
          <w:lang w:bidi="fa-IR"/>
          <w:color w:val="111111"/>
          <w:sz w:val="28"/>
          <w:szCs w:val="28"/>
          <w:rtl/>
        </w:rPr>
        <w:t xml:space="preserve">مزار سكينه بنت الحسین علیه السلام در قبرستان باب الصغير...382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مدینه ی دمشق؛ ابن عساکر (499-571)...383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رحله ی ابن جبیر (... - 614)...384</w:t>
      </w:r>
    </w:p>
    <w:p>
      <w:pPr>
        <w:pStyle w:val="BookText"/>
      </w:pPr>
      <w:r>
        <w:rPr>
          <w:rFonts w:ascii="IRNazanin" w:hAnsi="IRNazanin" w:eastAsia="IRNazanin" w:cs="IRNazanin"/>
          <w:lang w:bidi="fa-IR"/>
          <w:color w:val="111111"/>
          <w:sz w:val="28"/>
          <w:szCs w:val="28"/>
          <w:rtl/>
        </w:rPr>
        <w:t xml:space="preserve">مزار ملكه بنت الحسین علیه السلام در کنار مسجد اموی...385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الباعث على إنكار البدع و الحوادث ابو شامه (599-665)...385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استفتاء از ابن العطار (654-724)...388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گزارش برهان الدین ناجی (810-900 ق)...389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گزارش سید محمد حائری (متوفای قرن دهم)...391</w:t>
      </w:r>
    </w:p>
    <w:p>
      <w:pPr>
        <w:pStyle w:val="BookText"/>
      </w:pPr>
      <w:r>
        <w:rPr>
          <w:rFonts w:ascii="IRNazanin" w:hAnsi="IRNazanin" w:eastAsia="IRNazanin" w:cs="IRNazanin"/>
          <w:lang w:bidi="fa-IR"/>
          <w:color w:val="111111"/>
          <w:sz w:val="28"/>
          <w:szCs w:val="28"/>
          <w:rtl/>
        </w:rPr>
        <w:t xml:space="preserve">نکاتی از این چند گزارش...394</w:t>
      </w:r>
    </w:p>
    <w:p>
      <w:pPr>
        <w:pStyle w:val="BookText"/>
      </w:pPr>
      <w:r>
        <w:rPr>
          <w:rFonts w:ascii="IRNazanin" w:hAnsi="IRNazanin" w:eastAsia="IRNazanin" w:cs="IRNazanin"/>
          <w:lang w:bidi="fa-IR"/>
          <w:color w:val="111111"/>
          <w:sz w:val="28"/>
          <w:szCs w:val="28"/>
          <w:rtl/>
        </w:rPr>
        <w:t xml:space="preserve">مكان مزار ملكه بنت الحسين علیه السلام...395</w:t>
      </w:r>
    </w:p>
    <w:p>
      <w:pPr>
        <w:pStyle w:val="BookText"/>
      </w:pPr>
      <w:r>
        <w:rPr>
          <w:rFonts w:ascii="Amiri" w:hAnsi="Amiri" w:eastAsia="Amiri" w:cs="Amiri"/>
          <w:lang w:bidi="ar-SA"/>
          <w:color w:val="111111"/>
          <w:sz w:val="28"/>
          <w:szCs w:val="28"/>
          <w:rtl/>
        </w:rPr>
        <w:t xml:space="preserve">قبرستان باب الفراديس...398</w:t>
      </w:r>
    </w:p>
    <w:p>
      <w:pPr>
        <w:pStyle w:val="BookText"/>
      </w:pPr>
      <w:r>
        <w:rPr>
          <w:rFonts w:ascii="Amiri" w:hAnsi="Amiri" w:eastAsia="Amiri" w:cs="Amiri"/>
          <w:lang w:bidi="ar-SA"/>
          <w:color w:val="111111"/>
          <w:sz w:val="28"/>
          <w:szCs w:val="28"/>
          <w:rtl/>
        </w:rPr>
        <w:t xml:space="preserve">مشهد الحسين در باب الفراديس...402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مدینه ی دمشق...404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الإشارات الى معرفة الزيارات...406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معجم البلدان...407</w:t>
      </w:r>
    </w:p>
    <w:p>
      <w:pPr>
        <w:pStyle w:val="BookText"/>
      </w:pPr>
      <w:r>
        <w:rPr>
          <w:rFonts w:ascii="IRNazanin" w:hAnsi="IRNazanin" w:eastAsia="IRNazanin" w:cs="IRNazanin"/>
          <w:lang w:bidi="fa-IR"/>
          <w:color w:val="111111"/>
          <w:sz w:val="28"/>
          <w:szCs w:val="28"/>
          <w:rtl/>
        </w:rPr>
        <w:t xml:space="preserve">معانی مشهد...408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سنگ نوشته ی مزار در دفن سر حاکم میافارقین (658 ق)...411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ثمار المقاصد في طرفة المساجد...411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الأعلاق الخطيرة...412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نهاية الأرب...413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الروضتين...414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الإسلام...416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البداية و النهاية...416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ثمار المقاصد...419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الدارس في تاريخ المدارس...420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إعلام الورى...421</w:t>
      </w:r>
    </w:p>
    <w:p>
      <w:pPr>
        <w:pStyle w:val="BookText"/>
      </w:pPr>
      <w:r>
        <w:rPr>
          <w:rFonts w:ascii="IRNazanin" w:hAnsi="IRNazanin" w:eastAsia="IRNazanin" w:cs="IRNazanin"/>
          <w:lang w:bidi="fa-IR"/>
          <w:color w:val="111111"/>
          <w:sz w:val="28"/>
          <w:szCs w:val="28"/>
          <w:rtl/>
        </w:rPr>
        <w:t xml:space="preserve">اسنادی از دفن حضرت رقیه علیها السلام هم در مشهد الحسین علیه السلام...422</w:t>
      </w:r>
    </w:p>
    <w:p>
      <w:pPr>
        <w:pStyle w:val="BookText"/>
      </w:pPr>
      <w:r>
        <w:rPr>
          <w:rFonts w:ascii="IRNazanin" w:hAnsi="IRNazanin" w:eastAsia="IRNazanin" w:cs="IRNazanin"/>
          <w:lang w:bidi="fa-IR"/>
          <w:color w:val="111111"/>
          <w:sz w:val="28"/>
          <w:szCs w:val="28"/>
          <w:rtl/>
        </w:rPr>
        <w:t xml:space="preserve">سند اول: استفتاء از برهان الدین ناجی (810- 900)...422</w:t>
      </w:r>
    </w:p>
    <w:p>
      <w:pPr>
        <w:pStyle w:val="BookText"/>
      </w:pPr>
      <w:r>
        <w:rPr>
          <w:rFonts w:ascii="IRNazanin" w:hAnsi="IRNazanin" w:eastAsia="IRNazanin" w:cs="IRNazanin"/>
          <w:lang w:bidi="fa-IR"/>
          <w:color w:val="111111"/>
          <w:sz w:val="28"/>
          <w:szCs w:val="28"/>
          <w:rtl/>
        </w:rPr>
        <w:t xml:space="preserve">نکاتی درباره ی این استفتاء...426</w:t>
      </w:r>
    </w:p>
    <w:p>
      <w:pPr>
        <w:pStyle w:val="BookText"/>
      </w:pPr>
      <w:r>
        <w:rPr>
          <w:rFonts w:ascii="IRNazanin" w:hAnsi="IRNazanin" w:eastAsia="IRNazanin" w:cs="IRNazanin"/>
          <w:lang w:bidi="fa-IR"/>
          <w:color w:val="111111"/>
          <w:sz w:val="28"/>
          <w:szCs w:val="28"/>
          <w:rtl/>
        </w:rPr>
        <w:t xml:space="preserve">سند دوم: سنگ نوشته مزار مطهر در 1125 قمری...427</w:t>
      </w:r>
    </w:p>
    <w:p>
      <w:pPr>
        <w:pStyle w:val="BookText"/>
      </w:pPr>
      <w:r>
        <w:rPr>
          <w:rFonts w:ascii="IRNazanin" w:hAnsi="IRNazanin" w:eastAsia="IRNazanin" w:cs="IRNazanin"/>
          <w:lang w:bidi="fa-IR"/>
          <w:color w:val="111111"/>
          <w:sz w:val="28"/>
          <w:szCs w:val="28"/>
          <w:rtl/>
        </w:rPr>
        <w:t xml:space="preserve">سند سوم: حکایت سیّد ابراهیم دمشقی (13ق)...430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گزارش اول: شبلنجی (1252 - بعد از 1308ق)...430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گزارش دوم: آیت الله میرزا هاشم خراسانی (1280-1352ق)...431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گزارش سوم: مصاحبه با نوادگان سید ابراهیم دمشقی...433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گزارش هایی دیگر از ناظران عینی...436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کرامات نوادگان سید ابراهیم دمشقی...439</w:t>
      </w:r>
    </w:p>
    <w:p>
      <w:pPr>
        <w:pStyle w:val="BookText"/>
      </w:pPr>
      <w:r>
        <w:rPr>
          <w:rFonts w:ascii="IRNazanin" w:hAnsi="IRNazanin" w:eastAsia="IRNazanin" w:cs="IRNazanin"/>
          <w:lang w:bidi="fa-IR"/>
          <w:color w:val="111111"/>
          <w:sz w:val="28"/>
          <w:szCs w:val="28"/>
          <w:rtl/>
        </w:rPr>
        <w:t xml:space="preserve">ماجرای آیت الله سید محسن امین عاملی...442</w:t>
      </w:r>
    </w:p>
    <w:p>
      <w:pPr>
        <w:pStyle w:val="BookText"/>
      </w:pPr>
      <w:r>
        <w:rPr>
          <w:rFonts w:ascii="IRNazanin" w:hAnsi="IRNazanin" w:eastAsia="IRNazanin" w:cs="IRNazanin"/>
          <w:lang w:bidi="fa-IR"/>
          <w:color w:val="111111"/>
          <w:sz w:val="28"/>
          <w:szCs w:val="28"/>
          <w:rtl/>
        </w:rPr>
        <w:t xml:space="preserve">تأیید بر این ماجرا...443</w:t>
      </w:r>
    </w:p>
    <w:p>
      <w:pPr>
        <w:pStyle w:val="BookText"/>
      </w:pPr>
      <w:r>
        <w:rPr>
          <w:rFonts w:ascii="IRNazanin" w:hAnsi="IRNazanin" w:eastAsia="IRNazanin" w:cs="IRNazanin"/>
          <w:lang w:bidi="fa-IR"/>
          <w:color w:val="111111"/>
          <w:sz w:val="28"/>
          <w:szCs w:val="28"/>
          <w:rtl/>
        </w:rPr>
        <w:t xml:space="preserve">فصل هفتم: گفتار علما و فقها / 445</w:t>
      </w:r>
    </w:p>
    <w:p>
      <w:pPr>
        <w:pStyle w:val="BookText"/>
      </w:pPr>
      <w:r>
        <w:rPr>
          <w:rFonts w:ascii="IRNazanin" w:hAnsi="IRNazanin" w:eastAsia="IRNazanin" w:cs="IRNazanin"/>
          <w:lang w:bidi="fa-IR"/>
          <w:color w:val="111111"/>
          <w:sz w:val="28"/>
          <w:szCs w:val="28"/>
          <w:rtl/>
        </w:rPr>
        <w:t xml:space="preserve">دیدگاه علما...446</w:t>
      </w:r>
    </w:p>
    <w:p>
      <w:pPr>
        <w:pStyle w:val="BookText"/>
      </w:pPr>
      <w:r>
        <w:rPr>
          <w:rFonts w:ascii="IRNazanin" w:hAnsi="IRNazanin" w:eastAsia="IRNazanin" w:cs="IRNazanin"/>
          <w:lang w:bidi="fa-IR"/>
          <w:color w:val="111111"/>
          <w:sz w:val="28"/>
          <w:szCs w:val="28"/>
          <w:rtl/>
        </w:rPr>
        <w:t xml:space="preserve">ساخت بارگاه حضرت رقیه علیها السلام به دستور آیت الله العظمی بروجردی...446</w:t>
      </w:r>
    </w:p>
    <w:p>
      <w:pPr>
        <w:pStyle w:val="BookText"/>
      </w:pPr>
      <w:r>
        <w:rPr>
          <w:rFonts w:ascii="IRNazanin" w:hAnsi="IRNazanin" w:eastAsia="IRNazanin" w:cs="IRNazanin"/>
          <w:lang w:bidi="fa-IR"/>
          <w:color w:val="111111"/>
          <w:sz w:val="28"/>
          <w:szCs w:val="28"/>
          <w:rtl/>
        </w:rPr>
        <w:t xml:space="preserve">ساختن ضریح برای حضرت رقیه علیها السلام در شام به دستور حضرت آیت الله العظمی بروجردی...446</w:t>
      </w:r>
    </w:p>
    <w:p>
      <w:pPr>
        <w:pStyle w:val="BookText"/>
      </w:pPr>
      <w:r>
        <w:rPr>
          <w:rFonts w:ascii="IRNazanin" w:hAnsi="IRNazanin" w:eastAsia="IRNazanin" w:cs="IRNazanin"/>
          <w:lang w:bidi="fa-IR"/>
          <w:color w:val="111111"/>
          <w:sz w:val="28"/>
          <w:szCs w:val="28"/>
          <w:rtl/>
        </w:rPr>
        <w:t xml:space="preserve">جالب توجه...447</w:t>
      </w:r>
    </w:p>
    <w:p>
      <w:pPr>
        <w:pStyle w:val="BookText"/>
      </w:pPr>
      <w:r>
        <w:rPr>
          <w:rFonts w:ascii="IRNazanin" w:hAnsi="IRNazanin" w:eastAsia="IRNazanin" w:cs="IRNazanin"/>
          <w:lang w:bidi="fa-IR"/>
          <w:color w:val="111111"/>
          <w:sz w:val="28"/>
          <w:szCs w:val="28"/>
          <w:rtl/>
        </w:rPr>
        <w:t xml:space="preserve">ماجرای سید ابراهیم دمشقی...449</w:t>
      </w:r>
    </w:p>
    <w:p>
      <w:pPr>
        <w:pStyle w:val="BookText"/>
      </w:pPr>
      <w:r>
        <w:rPr>
          <w:rFonts w:ascii="IRNazanin" w:hAnsi="IRNazanin" w:eastAsia="IRNazanin" w:cs="IRNazanin"/>
          <w:lang w:bidi="fa-IR"/>
          <w:color w:val="111111"/>
          <w:sz w:val="28"/>
          <w:szCs w:val="28"/>
          <w:rtl/>
        </w:rPr>
        <w:t xml:space="preserve">کلام ،شبلنجی در مورد قضیه سید ابراهیم دمشقی و اشکالات آن...452</w:t>
      </w:r>
    </w:p>
    <w:p>
      <w:pPr>
        <w:pStyle w:val="BookText"/>
      </w:pPr>
      <w:r>
        <w:rPr>
          <w:rFonts w:ascii="IRNazanin" w:hAnsi="IRNazanin" w:eastAsia="IRNazanin" w:cs="IRNazanin"/>
          <w:lang w:bidi="fa-IR"/>
          <w:color w:val="111111"/>
          <w:sz w:val="28"/>
          <w:szCs w:val="28"/>
          <w:rtl/>
        </w:rPr>
        <w:t xml:space="preserve">بررسی اشتباه شبلنجی...453</w:t>
      </w:r>
    </w:p>
    <w:p>
      <w:pPr>
        <w:pStyle w:val="BookText"/>
      </w:pPr>
      <w:r>
        <w:rPr>
          <w:rFonts w:ascii="IRNazanin" w:hAnsi="IRNazanin" w:eastAsia="IRNazanin" w:cs="IRNazanin"/>
          <w:lang w:bidi="fa-IR"/>
          <w:color w:val="111111"/>
          <w:sz w:val="28"/>
          <w:szCs w:val="28"/>
          <w:rtl/>
        </w:rPr>
        <w:t xml:space="preserve">دو کرامت، تأییدی دیگر...455</w:t>
      </w:r>
    </w:p>
    <w:p>
      <w:pPr>
        <w:pStyle w:val="BookText"/>
      </w:pPr>
      <w:r>
        <w:rPr>
          <w:rFonts w:ascii="IRNazanin" w:hAnsi="IRNazanin" w:eastAsia="IRNazanin" w:cs="IRNazanin"/>
          <w:lang w:bidi="fa-IR"/>
          <w:color w:val="111111"/>
          <w:sz w:val="28"/>
          <w:szCs w:val="28"/>
          <w:rtl/>
        </w:rPr>
        <w:t xml:space="preserve">ماجرای آیت الله سید محسن امین عاملی...457</w:t>
      </w:r>
    </w:p>
    <w:p>
      <w:pPr>
        <w:pStyle w:val="BookText"/>
      </w:pPr>
      <w:r>
        <w:rPr>
          <w:rFonts w:ascii="IRNazanin" w:hAnsi="IRNazanin" w:eastAsia="IRNazanin" w:cs="IRNazanin"/>
          <w:lang w:bidi="fa-IR"/>
          <w:color w:val="111111"/>
          <w:sz w:val="28"/>
          <w:szCs w:val="28"/>
          <w:rtl/>
        </w:rPr>
        <w:t xml:space="preserve">شهرت قبر حضرت رقیه علیها السلام و زیارت آن حضرت...459</w:t>
      </w:r>
    </w:p>
    <w:p>
      <w:pPr>
        <w:pStyle w:val="BookText"/>
      </w:pPr>
      <w:r>
        <w:rPr>
          <w:rFonts w:ascii="IRNazanin" w:hAnsi="IRNazanin" w:eastAsia="IRNazanin" w:cs="IRNazanin"/>
          <w:lang w:bidi="fa-IR"/>
          <w:color w:val="111111"/>
          <w:sz w:val="28"/>
          <w:szCs w:val="28"/>
          <w:rtl/>
        </w:rPr>
        <w:t xml:space="preserve">کفایت شهرت در ثبوت بعضی از موضوعات خارجی...460</w:t>
      </w:r>
    </w:p>
    <w:p>
      <w:pPr>
        <w:pStyle w:val="BookText"/>
      </w:pPr>
      <w:r>
        <w:rPr>
          <w:rFonts w:ascii="IRNazanin" w:hAnsi="IRNazanin" w:eastAsia="IRNazanin" w:cs="IRNazanin"/>
          <w:lang w:bidi="fa-IR"/>
          <w:color w:val="111111"/>
          <w:sz w:val="28"/>
          <w:szCs w:val="28"/>
          <w:rtl/>
        </w:rPr>
        <w:t xml:space="preserve">زیارت حضرت رقیه علیها السلام توسط علما بزرگان و مؤمنان...461</w:t>
      </w:r>
    </w:p>
    <w:p>
      <w:pPr>
        <w:pStyle w:val="BookText"/>
      </w:pPr>
      <w:r>
        <w:rPr>
          <w:rFonts w:ascii="IRNazanin" w:hAnsi="IRNazanin" w:eastAsia="IRNazanin" w:cs="IRNazanin"/>
          <w:lang w:bidi="fa-IR"/>
          <w:color w:val="111111"/>
          <w:sz w:val="28"/>
          <w:szCs w:val="28"/>
          <w:rtl/>
        </w:rPr>
        <w:t xml:space="preserve">تشرف شیخ بهایی رحمه الله علیه به زیارت حضرت رقیه علیها السلام...461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تشرف محدث قمی به زیارت حضرت رقیه علیها السلام...462</w:t>
      </w:r>
    </w:p>
    <w:p>
      <w:pPr>
        <w:pStyle w:val="BookText"/>
      </w:pPr>
      <w:r>
        <w:rPr>
          <w:rFonts w:ascii="IRNazanin" w:hAnsi="IRNazanin" w:eastAsia="IRNazanin" w:cs="IRNazanin"/>
          <w:lang w:bidi="fa-IR"/>
          <w:color w:val="111111"/>
          <w:sz w:val="28"/>
          <w:szCs w:val="28"/>
          <w:rtl/>
        </w:rPr>
        <w:t xml:space="preserve">دیدگاه آیت الله میرزا مهدی الهی قمشه ای...463</w:t>
      </w:r>
    </w:p>
    <w:p>
      <w:pPr>
        <w:pStyle w:val="BookText"/>
      </w:pPr>
      <w:r>
        <w:rPr>
          <w:rFonts w:ascii="IRNazanin" w:hAnsi="IRNazanin" w:eastAsia="IRNazanin" w:cs="IRNazanin"/>
          <w:lang w:bidi="fa-IR"/>
          <w:color w:val="111111"/>
          <w:sz w:val="28"/>
          <w:szCs w:val="28"/>
          <w:rtl/>
        </w:rPr>
        <w:t xml:space="preserve">حضرت رقیه علیها السلام در خرابه شام...463</w:t>
      </w:r>
    </w:p>
    <w:p>
      <w:pPr>
        <w:pStyle w:val="BookText"/>
      </w:pPr>
      <w:r>
        <w:rPr>
          <w:rFonts w:ascii="IRNazanin" w:hAnsi="IRNazanin" w:eastAsia="IRNazanin" w:cs="IRNazanin"/>
          <w:lang w:bidi="fa-IR"/>
          <w:color w:val="111111"/>
          <w:sz w:val="28"/>
          <w:szCs w:val="28"/>
          <w:rtl/>
        </w:rPr>
        <w:t xml:space="preserve">دیدگاه حضرت آیت الله العظمی خویی در مورد حضرت رقیه علیها السلام...463</w:t>
      </w:r>
    </w:p>
    <w:p>
      <w:pPr>
        <w:pStyle w:val="BookText"/>
      </w:pPr>
      <w:r>
        <w:rPr>
          <w:rFonts w:ascii="IRNazanin" w:hAnsi="IRNazanin" w:eastAsia="IRNazanin" w:cs="IRNazanin"/>
          <w:lang w:bidi="fa-IR"/>
          <w:color w:val="111111"/>
          <w:sz w:val="28"/>
          <w:szCs w:val="28"/>
          <w:rtl/>
        </w:rPr>
        <w:t xml:space="preserve">دیدگاه علامه آیت الله شیخ محمد باقر کمره ای...464</w:t>
      </w:r>
    </w:p>
    <w:p>
      <w:pPr>
        <w:pStyle w:val="BookText"/>
      </w:pPr>
      <w:r>
        <w:rPr>
          <w:rFonts w:ascii="IRNazanin" w:hAnsi="IRNazanin" w:eastAsia="IRNazanin" w:cs="IRNazanin"/>
          <w:lang w:bidi="fa-IR"/>
          <w:color w:val="111111"/>
          <w:sz w:val="28"/>
          <w:szCs w:val="28"/>
          <w:rtl/>
        </w:rPr>
        <w:t xml:space="preserve">دیدگاه علامه محقق و فیلسوف پر آوازه و اصولی کم نظیر...464</w:t>
      </w:r>
    </w:p>
    <w:p>
      <w:pPr>
        <w:pStyle w:val="BookText"/>
      </w:pPr>
      <w:r>
        <w:rPr>
          <w:rFonts w:ascii="IRNazanin" w:hAnsi="IRNazanin" w:eastAsia="IRNazanin" w:cs="IRNazanin"/>
          <w:lang w:bidi="fa-IR"/>
          <w:color w:val="111111"/>
          <w:sz w:val="28"/>
          <w:szCs w:val="28"/>
          <w:rtl/>
        </w:rPr>
        <w:t xml:space="preserve">دیدگاه آیت الله العظمی گلپایگانی رحمه الله...465</w:t>
      </w:r>
    </w:p>
    <w:p>
      <w:pPr>
        <w:pStyle w:val="BookText"/>
      </w:pPr>
      <w:r>
        <w:rPr>
          <w:rFonts w:ascii="IRNazanin" w:hAnsi="IRNazanin" w:eastAsia="IRNazanin" w:cs="IRNazanin"/>
          <w:lang w:bidi="fa-IR"/>
          <w:color w:val="111111"/>
          <w:sz w:val="28"/>
          <w:szCs w:val="28"/>
          <w:rtl/>
        </w:rPr>
        <w:t xml:space="preserve">دیدگاه علامه طباطبایی در مورد حضرت رقیه علیها السلام...466</w:t>
      </w:r>
    </w:p>
    <w:p>
      <w:pPr>
        <w:pStyle w:val="BookText"/>
      </w:pPr>
      <w:r>
        <w:rPr>
          <w:rFonts w:ascii="IRNazanin" w:hAnsi="IRNazanin" w:eastAsia="IRNazanin" w:cs="IRNazanin"/>
          <w:lang w:bidi="fa-IR"/>
          <w:color w:val="111111"/>
          <w:sz w:val="28"/>
          <w:szCs w:val="28"/>
          <w:rtl/>
        </w:rPr>
        <w:t xml:space="preserve">دیدگاه علامه حاج میرزا ابو الفضل تهرانی در مورد حضرت رقیه علیها السلام...466</w:t>
      </w:r>
    </w:p>
    <w:p>
      <w:pPr>
        <w:pStyle w:val="BookText"/>
      </w:pPr>
      <w:r>
        <w:rPr>
          <w:rFonts w:ascii="IRNazanin" w:hAnsi="IRNazanin" w:eastAsia="IRNazanin" w:cs="IRNazanin"/>
          <w:lang w:bidi="fa-IR"/>
          <w:color w:val="111111"/>
          <w:sz w:val="28"/>
          <w:szCs w:val="28"/>
          <w:rtl/>
        </w:rPr>
        <w:t xml:space="preserve">تشرف ملا محمد صالح برغانی رحمه الله به زیارت حضرت رقیه علیها السلام...467</w:t>
      </w:r>
    </w:p>
    <w:p>
      <w:pPr>
        <w:pStyle w:val="BookText"/>
      </w:pPr>
      <w:r>
        <w:rPr>
          <w:rFonts w:ascii="IRNazanin" w:hAnsi="IRNazanin" w:eastAsia="IRNazanin" w:cs="IRNazanin"/>
          <w:lang w:bidi="fa-IR"/>
          <w:color w:val="111111"/>
          <w:sz w:val="28"/>
          <w:szCs w:val="28"/>
          <w:rtl/>
        </w:rPr>
        <w:t xml:space="preserve">دیدگاه آیت الله العظمی سید صادق روحانی در مورد حضرت رقیه علیها السلام...468</w:t>
      </w:r>
    </w:p>
    <w:p>
      <w:pPr>
        <w:pStyle w:val="BookText"/>
      </w:pPr>
      <w:r>
        <w:rPr>
          <w:rFonts w:ascii="IRNazanin" w:hAnsi="IRNazanin" w:eastAsia="IRNazanin" w:cs="IRNazanin"/>
          <w:lang w:bidi="fa-IR"/>
          <w:color w:val="111111"/>
          <w:sz w:val="28"/>
          <w:szCs w:val="28"/>
          <w:rtl/>
        </w:rPr>
        <w:t xml:space="preserve">استفتائات از مراجع معاصر در مورد حضرت رقیه علیها السلام...468</w:t>
      </w:r>
    </w:p>
    <w:p>
      <w:pPr>
        <w:pStyle w:val="BookText"/>
      </w:pPr>
      <w:r>
        <w:rPr>
          <w:rFonts w:ascii="IRNazanin" w:hAnsi="IRNazanin" w:eastAsia="IRNazanin" w:cs="IRNazanin"/>
          <w:lang w:bidi="fa-IR"/>
          <w:color w:val="111111"/>
          <w:sz w:val="28"/>
          <w:szCs w:val="28"/>
          <w:rtl/>
        </w:rPr>
        <w:t xml:space="preserve">تأكيد مراجع و علما بر لزوم تکریم حضرت رقیه علیها السلام...468</w:t>
      </w:r>
    </w:p>
    <w:p>
      <w:pPr>
        <w:pStyle w:val="BookText"/>
      </w:pPr>
      <w:r>
        <w:rPr>
          <w:rFonts w:ascii="IRNazanin" w:hAnsi="IRNazanin" w:eastAsia="IRNazanin" w:cs="IRNazanin"/>
          <w:lang w:bidi="fa-IR"/>
          <w:color w:val="111111"/>
          <w:sz w:val="28"/>
          <w:szCs w:val="28"/>
          <w:rtl/>
        </w:rPr>
        <w:t xml:space="preserve">پاسخ حضرت آیت الله العظمی مظاهری...469</w:t>
      </w:r>
    </w:p>
    <w:p>
      <w:pPr>
        <w:pStyle w:val="BookText"/>
      </w:pPr>
      <w:r>
        <w:rPr>
          <w:rFonts w:ascii="IRNazanin" w:hAnsi="IRNazanin" w:eastAsia="IRNazanin" w:cs="IRNazanin"/>
          <w:lang w:bidi="fa-IR"/>
          <w:color w:val="111111"/>
          <w:sz w:val="28"/>
          <w:szCs w:val="28"/>
          <w:rtl/>
        </w:rPr>
        <w:t xml:space="preserve">دیدگاه آیت الله العظمی تبریزی در مورد حضرت رقیّه علیها السلام...470</w:t>
      </w:r>
    </w:p>
    <w:p>
      <w:pPr>
        <w:pStyle w:val="BookText"/>
      </w:pPr>
      <w:r>
        <w:rPr>
          <w:rFonts w:ascii="IRNazanin" w:hAnsi="IRNazanin" w:eastAsia="IRNazanin" w:cs="IRNazanin"/>
          <w:lang w:bidi="fa-IR"/>
          <w:color w:val="111111"/>
          <w:sz w:val="28"/>
          <w:szCs w:val="28"/>
          <w:rtl/>
        </w:rPr>
        <w:t xml:space="preserve">آیت الله العظمی سیستانی...473</w:t>
      </w:r>
    </w:p>
    <w:p>
      <w:pPr>
        <w:pStyle w:val="BookText"/>
      </w:pPr>
      <w:r>
        <w:rPr>
          <w:rFonts w:ascii="IRNazanin" w:hAnsi="IRNazanin" w:eastAsia="IRNazanin" w:cs="IRNazanin"/>
          <w:lang w:bidi="fa-IR"/>
          <w:color w:val="111111"/>
          <w:sz w:val="28"/>
          <w:szCs w:val="28"/>
          <w:rtl/>
        </w:rPr>
        <w:t xml:space="preserve">دیدگاه آیت الله العظمی وحید خراسانی...474</w:t>
      </w:r>
    </w:p>
    <w:p>
      <w:pPr>
        <w:pStyle w:val="BookText"/>
      </w:pPr>
      <w:r>
        <w:rPr>
          <w:rFonts w:ascii="IRNazanin" w:hAnsi="IRNazanin" w:eastAsia="IRNazanin" w:cs="IRNazanin"/>
          <w:lang w:bidi="fa-IR"/>
          <w:color w:val="111111"/>
          <w:sz w:val="28"/>
          <w:szCs w:val="28"/>
          <w:rtl/>
        </w:rPr>
        <w:t xml:space="preserve">آیت الله العظمی صافی گلپایگانی...474</w:t>
      </w:r>
    </w:p>
    <w:p>
      <w:pPr>
        <w:pStyle w:val="BookText"/>
      </w:pPr>
      <w:r>
        <w:rPr>
          <w:rFonts w:ascii="IRNazanin" w:hAnsi="IRNazanin" w:eastAsia="IRNazanin" w:cs="IRNazanin"/>
          <w:lang w:bidi="fa-IR"/>
          <w:color w:val="111111"/>
          <w:sz w:val="28"/>
          <w:szCs w:val="28"/>
          <w:rtl/>
        </w:rPr>
        <w:t xml:space="preserve">آیت الله العظمی نوری همدانی...474</w:t>
      </w:r>
    </w:p>
    <w:p>
      <w:pPr>
        <w:pStyle w:val="BookText"/>
      </w:pPr>
      <w:r>
        <w:rPr>
          <w:rFonts w:ascii="IRNazanin" w:hAnsi="IRNazanin" w:eastAsia="IRNazanin" w:cs="IRNazanin"/>
          <w:lang w:bidi="fa-IR"/>
          <w:color w:val="111111"/>
          <w:sz w:val="28"/>
          <w:szCs w:val="28"/>
          <w:rtl/>
        </w:rPr>
        <w:t xml:space="preserve">آیت الله العظمی مکارم شیرازی...475</w:t>
      </w:r>
    </w:p>
    <w:p>
      <w:pPr>
        <w:pStyle w:val="BookText"/>
      </w:pPr>
      <w:r>
        <w:rPr>
          <w:rFonts w:ascii="IRNazanin" w:hAnsi="IRNazanin" w:eastAsia="IRNazanin" w:cs="IRNazanin"/>
          <w:lang w:bidi="fa-IR"/>
          <w:color w:val="111111"/>
          <w:sz w:val="28"/>
          <w:szCs w:val="28"/>
          <w:rtl/>
        </w:rPr>
        <w:t xml:space="preserve">آیت الله العظمی سبحانی...476</w:t>
      </w:r>
    </w:p>
    <w:p>
      <w:pPr>
        <w:pStyle w:val="BookText"/>
      </w:pPr>
      <w:r>
        <w:rPr>
          <w:rFonts w:ascii="IRNazanin" w:hAnsi="IRNazanin" w:eastAsia="IRNazanin" w:cs="IRNazanin"/>
          <w:lang w:bidi="fa-IR"/>
          <w:color w:val="111111"/>
          <w:sz w:val="28"/>
          <w:szCs w:val="28"/>
          <w:rtl/>
        </w:rPr>
        <w:t xml:space="preserve">دیدگاه حضرت آیت الله العظمی علوی گرگانی...476</w:t>
      </w:r>
    </w:p>
    <w:p>
      <w:pPr>
        <w:pStyle w:val="BookText"/>
      </w:pPr>
      <w:r>
        <w:rPr>
          <w:rFonts w:ascii="IRNazanin" w:hAnsi="IRNazanin" w:eastAsia="IRNazanin" w:cs="IRNazanin"/>
          <w:lang w:bidi="fa-IR"/>
          <w:color w:val="111111"/>
          <w:sz w:val="28"/>
          <w:szCs w:val="28"/>
          <w:rtl/>
        </w:rPr>
        <w:t xml:space="preserve">نظر حضرت آیت الله العظمی شاهرودی...477</w:t>
      </w:r>
    </w:p>
    <w:p>
      <w:pPr>
        <w:pStyle w:val="BookText"/>
      </w:pPr>
      <w:r>
        <w:rPr>
          <w:rFonts w:ascii="IRNazanin" w:hAnsi="IRNazanin" w:eastAsia="IRNazanin" w:cs="IRNazanin"/>
          <w:lang w:bidi="fa-IR"/>
          <w:color w:val="111111"/>
          <w:sz w:val="28"/>
          <w:szCs w:val="28"/>
          <w:rtl/>
        </w:rPr>
        <w:t xml:space="preserve">نظر حضرت آیت الله العظمی سید محمود هاشمی شاهرودی...477</w:t>
      </w:r>
    </w:p>
    <w:p>
      <w:pPr>
        <w:pStyle w:val="BookText"/>
      </w:pPr>
      <w:r>
        <w:rPr>
          <w:rFonts w:ascii="IRNazanin" w:hAnsi="IRNazanin" w:eastAsia="IRNazanin" w:cs="IRNazanin"/>
          <w:lang w:bidi="fa-IR"/>
          <w:color w:val="111111"/>
          <w:sz w:val="28"/>
          <w:szCs w:val="28"/>
          <w:rtl/>
        </w:rPr>
        <w:t xml:space="preserve">پاسخ حضرت آیت الله مبشر کاشانی...478</w:t>
      </w:r>
    </w:p>
    <w:p>
      <w:pPr>
        <w:pStyle w:val="BookText"/>
      </w:pPr>
      <w:r>
        <w:rPr>
          <w:rFonts w:ascii="IRNazanin" w:hAnsi="IRNazanin" w:eastAsia="IRNazanin" w:cs="IRNazanin"/>
          <w:lang w:bidi="fa-IR"/>
          <w:color w:val="111111"/>
          <w:sz w:val="28"/>
          <w:szCs w:val="28"/>
          <w:rtl/>
        </w:rPr>
        <w:t xml:space="preserve">دیدگاه آیت الله اثنی عشری و آیت الله سید حسن شیرازی...479</w:t>
      </w:r>
    </w:p>
    <w:p>
      <w:pPr>
        <w:pStyle w:val="BookText"/>
      </w:pPr>
      <w:r>
        <w:rPr>
          <w:rFonts w:ascii="IRNazanin" w:hAnsi="IRNazanin" w:eastAsia="IRNazanin" w:cs="IRNazanin"/>
          <w:lang w:bidi="fa-IR"/>
          <w:color w:val="111111"/>
          <w:sz w:val="28"/>
          <w:szCs w:val="28"/>
          <w:rtl/>
        </w:rPr>
        <w:t xml:space="preserve">تأیید ماجرا از زبان حضرت آیت الله سید محسن شامی...479</w:t>
      </w:r>
    </w:p>
    <w:p>
      <w:pPr>
        <w:pStyle w:val="BookText"/>
      </w:pPr>
      <w:r>
        <w:rPr>
          <w:rFonts w:ascii="IRNazanin" w:hAnsi="IRNazanin" w:eastAsia="IRNazanin" w:cs="IRNazanin"/>
          <w:lang w:bidi="fa-IR"/>
          <w:color w:val="111111"/>
          <w:sz w:val="28"/>
          <w:szCs w:val="28"/>
          <w:rtl/>
        </w:rPr>
        <w:t xml:space="preserve">مستند حضرت رقیه مورد تأیید حضرت آیت الله علوی بروجردی...480</w:t>
      </w:r>
    </w:p>
    <w:p>
      <w:pPr>
        <w:pStyle w:val="BookText"/>
      </w:pPr>
      <w:r>
        <w:rPr>
          <w:rFonts w:ascii="Amiri" w:hAnsi="Amiri" w:eastAsia="Amiri" w:cs="Amiri"/>
          <w:lang w:bidi="ar-SA"/>
          <w:color w:val="111111"/>
          <w:sz w:val="28"/>
          <w:szCs w:val="28"/>
          <w:rtl/>
        </w:rPr>
        <w:t xml:space="preserve">دكتر لبيب بيضون موسوعة كربلا...481</w:t>
      </w:r>
    </w:p>
    <w:p>
      <w:pPr>
        <w:pStyle w:val="BookText"/>
      </w:pPr>
      <w:r>
        <w:rPr>
          <w:rFonts w:ascii="IRNazanin" w:hAnsi="IRNazanin" w:eastAsia="IRNazanin" w:cs="IRNazanin"/>
          <w:lang w:bidi="fa-IR"/>
          <w:color w:val="111111"/>
          <w:sz w:val="28"/>
          <w:szCs w:val="28"/>
          <w:rtl/>
        </w:rPr>
        <w:t xml:space="preserve">ضمیمه تصویر ها...482</w:t>
      </w:r>
    </w:p>
    <w:p>
      <w:pPr>
        <w:pStyle w:val="BookText"/>
      </w:pPr>
      <w:r>
        <w:rPr>
          <w:rFonts w:ascii="Amiri" w:hAnsi="Amiri" w:eastAsia="Amiri" w:cs="Amiri"/>
          <w:lang w:bidi="ar-SA"/>
          <w:color w:val="111111"/>
          <w:sz w:val="28"/>
          <w:szCs w:val="28"/>
          <w:rtl/>
        </w:rPr>
        <w:t xml:space="preserve">كتاب نامه...491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8569_92364"/>
    <w:bookmarkEnd w:id="2"/>
    <w:p>
      <w:pPr>
        <w:pStyle w:val="Heading2"/>
      </w:pPr>
      <w:bookmarkStart w:id="270" w:name="_Toc4"/>
      <w:r>
        <w:t>سخن ناشر</w:t>
      </w:r>
      <w:bookmarkEnd w:id="270"/>
    </w:p>
    <w:p>
      <w:pPr>
        <w:pStyle w:val="BookText"/>
      </w:pPr>
      <w:r>
        <w:rPr>
          <w:rFonts w:ascii="IRNazanin" w:hAnsi="IRNazanin" w:eastAsia="IRNazanin" w:cs="IRNazanin"/>
          <w:lang w:bidi="fa-IR"/>
          <w:color w:val="111111"/>
          <w:sz w:val="28"/>
          <w:szCs w:val="28"/>
          <w:rtl/>
        </w:rPr>
        <w:t xml:space="preserve">رقیه علیها السلام ليلة القدر حضرت سید الشهداست که آیات نورانی سرش بر دامن او نازل شده است. جلوه نوٌر علی نوری که از نور سید الشهدا سرچشمه گرفته و جلواتی فاطمی دارد. فاطمه ای که فهم ها به قله ی قاف ادراک او نمی رسند. از نام رقیه پیداست که تکلیفش ترقی خادمان این آستان می باشد. بانویی که ملائک مقرب پرده دار آستانه او می باشند و مریم ها و هاجر ها سایه نشین لطف و کرامت او هستند.</w:t>
      </w:r>
    </w:p>
    <w:p>
      <w:pPr>
        <w:pStyle w:val="BookText"/>
      </w:pPr>
      <w:r>
        <w:rPr>
          <w:rFonts w:ascii="IRNazanin" w:hAnsi="IRNazanin" w:eastAsia="IRNazanin" w:cs="IRNazanin"/>
          <w:lang w:bidi="fa-IR"/>
          <w:color w:val="111111"/>
          <w:sz w:val="28"/>
          <w:szCs w:val="28"/>
          <w:rtl/>
        </w:rPr>
        <w:t xml:space="preserve">رقیه دُرّ یتیمی است که بی تابی در فراق امام معصوم را به ظهور رساند. 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«يتم يتيم الذى انقطع عن امامه اشد من يتم يتيم الذي انقطع عن أبيه؛ يتيمى کسی که از امام معصوم جدا شده شود سخت تر از یتیمی کسی است که از پدرش جدا بیفتد».</w:t>
      </w:r>
    </w:p>
    <w:p>
      <w:pPr>
        <w:pStyle w:val="BookText"/>
      </w:pPr>
      <w:r>
        <w:rPr>
          <w:rFonts w:ascii="IRNazanin" w:hAnsi="IRNazanin" w:eastAsia="IRNazanin" w:cs="IRNazanin"/>
          <w:lang w:bidi="fa-IR"/>
          <w:color w:val="111111"/>
          <w:sz w:val="28"/>
          <w:szCs w:val="28"/>
          <w:rtl/>
        </w:rPr>
        <w:t xml:space="preserve">از او ندبه ی این الحسین به یادگار مانده است رقیه نور خدایی است که بعضی در مقام انکار او بر آمدند اما </w:t>
      </w:r>
      <w:r>
        <w:rPr>
          <w:rFonts w:ascii="Amiri" w:hAnsi="Amiri" w:eastAsia="Amiri" w:cs="Amiri"/>
          <w:lang w:bidi="ar-SA"/>
          <w:color w:val="111111"/>
          <w:sz w:val="28"/>
          <w:szCs w:val="28"/>
          <w:rtl/>
        </w:rPr>
        <w:t xml:space="preserve">يُرِيدُونَ لِيُطْفِئُوا نُورَ اللَّهِ بِأَفْوَاهِهِمْ وَ اللَّهُ مُتِمُّ نُورِهِ</w:t>
      </w:r>
      <w:r>
        <w:rPr>
          <w:rFonts w:ascii="IRNazanin" w:hAnsi="IRNazanin" w:eastAsia="IRNazanin" w:cs="IRNazanin"/>
          <w:lang w:bidi="fa-IR"/>
          <w:color w:val="111111"/>
          <w:sz w:val="28"/>
          <w:szCs w:val="28"/>
          <w:rtl/>
        </w:rPr>
        <w:t xml:space="preserve"> هر چه به سوی مشکات حضرت سید الشهدا دمیدند تا خاموش شود نور او تمام تر و پر فروغ تر گشت و آسمان قلب محبین سید الشهدا را نورانی تر نمود. نام رقیه علیها السلام و حرم ایشان در کنار حرم حضرت زینب علیها السلام تولیت تشکیل جبهه مقاومت را بر عهده داشتند. اگر نام ایشان نبود خبری از جبهه مقاومت نبود. حریمی که موجب ائتلاف شیعیان و اصحاب آخر الزمانی سید الشهدا شد. چه بسیار شهدایی که اشک در روضه او ریخته تا اذن ورود به مُخَیَّم حسینی را پیدا کنند. خیل اسرا رنج و سختی اسارت را به یمن ذکر مصیبت او در کام خود شیرین نمودند.</w:t>
      </w:r>
    </w:p>
    <w:p>
      <w:pPr>
        <w:pStyle w:val="BookText"/>
      </w:pPr>
      <w:r>
        <w:rPr>
          <w:rFonts w:ascii="IRNazanin" w:hAnsi="IRNazanin" w:eastAsia="IRNazanin" w:cs="IRNazanin"/>
          <w:lang w:bidi="fa-IR"/>
          <w:color w:val="111111"/>
          <w:sz w:val="28"/>
          <w:szCs w:val="28"/>
          <w:rtl/>
        </w:rPr>
        <w:t xml:space="preserve">یکی از بارز ترین شخصیت هایی که در کسوت مدیحه سرایی از این حریم رفیع دفاع نموده و خود را ریزه خور آستان این بانو می دانند، حاج منصور ارضی زیده عزه می باشند.</w:t>
      </w:r>
    </w:p>
    <w:p>
      <w:pPr>
        <w:pStyle w:val="BookText"/>
      </w:pPr>
      <w:r>
        <w:rPr>
          <w:rFonts w:ascii="IRNazanin" w:hAnsi="IRNazanin" w:eastAsia="IRNazanin" w:cs="IRNazanin"/>
          <w:lang w:bidi="fa-IR"/>
          <w:color w:val="111111"/>
          <w:sz w:val="28"/>
          <w:szCs w:val="28"/>
          <w:rtl/>
        </w:rPr>
        <w:t xml:space="preserve">می شود ایشان را علم دار روضه بنت الحسین حضرت رقیه علیها السلام نامید.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دورانی که هجمه افراد بر علیه تاریخ و روضه ی این بانو بسیار بود ایشان با نشان دادن مسیر و اقامه عزای این بانوی ،دردانه مرثیه سرایان شعرا و خادمان حضرتش را در این مسیر ثابت قدم کرده و با پیروی از اساتید خود موجب ترویج مرثیه سرایی برای این بانو در شب سوم محرم شدند و این سنت حسنه را پایه گذاری نمودند.</w:t>
      </w:r>
    </w:p>
    <w:p>
      <w:pPr>
        <w:pStyle w:val="BookText"/>
      </w:pPr>
      <w:r>
        <w:rPr>
          <w:rFonts w:ascii="IRNazanin" w:hAnsi="IRNazanin" w:eastAsia="IRNazanin" w:cs="IRNazanin"/>
          <w:lang w:bidi="fa-IR"/>
          <w:color w:val="111111"/>
          <w:sz w:val="28"/>
          <w:szCs w:val="28"/>
          <w:rtl/>
        </w:rPr>
        <w:t xml:space="preserve">با تاسیس مؤسسه قدیم الاحسان با تولیت حاج منصور ارضی این مؤسسه در مسیر علمی کردن هنر ستایش گری و تولید محتوا و پژوهش در حوزه تاریخ اسلام و اهل بیت علیهم السلام گام های استواری برداشت</w:t>
      </w:r>
    </w:p>
    <w:p>
      <w:pPr>
        <w:pStyle w:val="BookText"/>
      </w:pPr>
      <w:r>
        <w:rPr>
          <w:rFonts w:ascii="IRNazanin" w:hAnsi="IRNazanin" w:eastAsia="IRNazanin" w:cs="IRNazanin"/>
          <w:lang w:bidi="fa-IR"/>
          <w:color w:val="111111"/>
          <w:sz w:val="28"/>
          <w:szCs w:val="28"/>
          <w:rtl/>
        </w:rPr>
        <w:t xml:space="preserve">واحد پژوهش مؤسسه با اهتمام و نظارت حاج منصور ارضی و تشویق ایشان و هیأت مدیره محترم بر آن شد که کتابی علمی و وزین در باب تاریخ و شرح زندگانی حضرت رقیه علیها السلام تالیف کند. در مسیر تألیف این کتاب عنایت حضرت رقیه علیها السلام موجب شد تا با عالمی گران قدر و مورخی بزرگوار حجت الاسلام سید حسن سجادی درّه صوفی آشنا شویم. تتبع ایشان و و همت ایشان در تحقیق منابع این کتاب ستودنی است.</w:t>
      </w:r>
    </w:p>
    <w:p>
      <w:pPr>
        <w:pStyle w:val="BookText"/>
      </w:pPr>
      <w:r>
        <w:rPr>
          <w:rFonts w:ascii="IRNazanin" w:hAnsi="IRNazanin" w:eastAsia="IRNazanin" w:cs="IRNazanin"/>
          <w:lang w:bidi="fa-IR"/>
          <w:color w:val="111111"/>
          <w:sz w:val="28"/>
          <w:szCs w:val="28"/>
          <w:rtl/>
        </w:rPr>
        <w:t xml:space="preserve">در این میان حجت الاسلام علی محمدی با ویرایش عالمانه و محققانه خود موجب آراستگی بیش تر این دیباچه گشتند که جای دارد بابت زحمات مخلصانه ایشان قدردان ایشان باشیم. جا دارد از همت هیأت مدیره مؤسسه قديم الاحسان آقایان دکتر حسین الله كرم حاج محمود ژولیده ، دکتر سید علی قریشی، حاج امیر عسگری که در مسیر تألیف این کتاب پشتیبان واحد پژوهش مؤسسه بوده اند و در به ثمر نشستن این میوه بهشتی نقش مؤثر داشته اند کمال تقدیر و تشکر را بنمائیم.</w:t>
      </w:r>
    </w:p>
    <w:p>
      <w:pPr>
        <w:pStyle w:val="BookText"/>
      </w:pPr>
      <w:r>
        <w:rPr>
          <w:rFonts w:ascii="IRNazanin" w:hAnsi="IRNazanin" w:eastAsia="IRNazanin" w:cs="IRNazanin"/>
          <w:lang w:bidi="fa-IR"/>
          <w:color w:val="111111"/>
          <w:sz w:val="28"/>
          <w:szCs w:val="28"/>
          <w:rtl/>
        </w:rPr>
        <w:t xml:space="preserve">در آخر از آستان آن خاتون دو سرا محتاج نیم نگاهی هستیم و امید داریم این کتاب بارها به چاپ مجدد برسد و کتاب دیگری در این موضوع (روضه ها و اشعار و نوحه های اجرا شده توسط استاد حاج منصور ارضی) نیز تألیف و در اختیار علاقه مندان قرار گیرد.</w:t>
      </w:r>
    </w:p>
    <w:p>
      <w:pPr>
        <w:pStyle w:val="BookText"/>
      </w:pPr>
      <w:r>
        <w:rPr>
          <w:rFonts w:ascii="IRNazanin" w:hAnsi="IRNazanin" w:eastAsia="IRNazanin" w:cs="IRNazanin"/>
          <w:lang w:bidi="fa-IR"/>
          <w:color w:val="111111"/>
          <w:sz w:val="28"/>
          <w:szCs w:val="28"/>
          <w:rtl/>
        </w:rPr>
        <w:t xml:space="preserve">مدیر عامل</w:t>
      </w:r>
    </w:p>
    <w:p>
      <w:pPr>
        <w:pStyle w:val="BookText"/>
      </w:pPr>
      <w:r>
        <w:rPr>
          <w:rFonts w:ascii="IRNazanin" w:hAnsi="IRNazanin" w:eastAsia="IRNazanin" w:cs="IRNazanin"/>
          <w:lang w:bidi="fa-IR"/>
          <w:color w:val="111111"/>
          <w:sz w:val="28"/>
          <w:szCs w:val="28"/>
          <w:rtl/>
        </w:rPr>
        <w:t xml:space="preserve">موسسه فرهنگی هنری قدیم الاحسان</w:t>
      </w:r>
    </w:p>
    <w:p>
      <w:pPr>
        <w:pStyle w:val="BookText"/>
      </w:pPr>
      <w:r>
        <w:rPr>
          <w:rFonts w:ascii="IRNazanin" w:hAnsi="IRNazanin" w:eastAsia="IRNazanin" w:cs="IRNazanin"/>
          <w:lang w:bidi="fa-IR"/>
          <w:color w:val="111111"/>
          <w:sz w:val="28"/>
          <w:szCs w:val="28"/>
          <w:rtl/>
        </w:rPr>
        <w:t xml:space="preserve">جواد حیدری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8569_92366"/>
    <w:bookmarkEnd w:id="3"/>
    <w:p>
      <w:pPr>
        <w:pStyle w:val="Heading2"/>
      </w:pPr>
      <w:bookmarkStart w:id="271" w:name="_Toc5"/>
      <w:r>
        <w:t>سخن نخست</w:t>
      </w:r>
      <w:bookmarkEnd w:id="271"/>
    </w:p>
    <w:p>
      <w:pPr>
        <w:pStyle w:val="BookText"/>
      </w:pPr>
      <w:r>
        <w:rPr>
          <w:rFonts w:ascii="IRNazanin" w:hAnsi="IRNazanin" w:eastAsia="IRNazanin" w:cs="IRNazanin"/>
          <w:lang w:bidi="fa-IR"/>
          <w:color w:val="111111"/>
          <w:sz w:val="28"/>
          <w:szCs w:val="28"/>
          <w:rtl/>
        </w:rPr>
        <w:t xml:space="preserve">اشعار شناسایی تاریخ شمسی و قمری کتاب و وصف کتاب توسط حجت الاسلام و المسلمین دکتر حسن رجبیان (رئیس کتابخانه ی مدرسه ی فیضیه)</w:t>
      </w:r>
    </w:p>
    <w:p>
      <w:pPr>
        <w:pStyle w:val="BookText"/>
      </w:pPr>
      <w:r>
        <w:rPr>
          <w:rFonts w:ascii="IRNazanin" w:hAnsi="IRNazanin" w:eastAsia="IRNazanin" w:cs="IRNazanin"/>
          <w:lang w:bidi="fa-IR"/>
          <w:color w:val="111111"/>
          <w:sz w:val="28"/>
          <w:szCs w:val="28"/>
          <w:rtl/>
        </w:rPr>
        <w:t xml:space="preserve">ماده تاریخ نخستین طبع كتاب تحقیقی حضرت رقیه علیها السلام نوشته فاضل گران قدر جناب آقای سجادی (دام ظله) به سال شمسی</w:t>
      </w:r>
    </w:p>
    <w:p>
      <w:pPr>
        <w:pStyle w:val="BookText"/>
      </w:pPr>
      <w:r>
        <w:rPr>
          <w:rFonts w:ascii="IRNazanin" w:hAnsi="IRNazanin" w:eastAsia="IRNazanin" w:cs="IRNazanin"/>
          <w:lang w:bidi="fa-IR"/>
          <w:color w:val="111111"/>
          <w:sz w:val="28"/>
          <w:szCs w:val="28"/>
          <w:rtl/>
        </w:rPr>
        <w:t xml:space="preserve">آه از داغ رقیه آه آه *** سرور آزادگان را نور عین</w:t>
      </w:r>
    </w:p>
    <w:p>
      <w:pPr>
        <w:pStyle w:val="BookText"/>
      </w:pPr>
      <w:r>
        <w:rPr>
          <w:rFonts w:ascii="IRNazanin" w:hAnsi="IRNazanin" w:eastAsia="IRNazanin" w:cs="IRNazanin"/>
          <w:lang w:bidi="fa-IR"/>
          <w:color w:val="111111"/>
          <w:sz w:val="28"/>
          <w:szCs w:val="28"/>
          <w:rtl/>
        </w:rPr>
        <w:t xml:space="preserve">نازنین ریحانه ی خیر النساء *** زاده ی آن پادشاه عالمین</w:t>
      </w:r>
    </w:p>
    <w:p>
      <w:pPr>
        <w:pStyle w:val="BookText"/>
      </w:pPr>
      <w:r>
        <w:rPr>
          <w:rFonts w:ascii="IRNazanin" w:hAnsi="IRNazanin" w:eastAsia="IRNazanin" w:cs="IRNazanin"/>
          <w:lang w:bidi="fa-IR"/>
          <w:color w:val="111111"/>
          <w:sz w:val="28"/>
          <w:szCs w:val="28"/>
          <w:rtl/>
        </w:rPr>
        <w:t xml:space="preserve">از غمش بر سر دو دست روزگار *** زان رهش در خون دو چشم مشرقین</w:t>
      </w:r>
    </w:p>
    <w:p>
      <w:pPr>
        <w:pStyle w:val="BookText"/>
      </w:pPr>
      <w:r>
        <w:rPr>
          <w:rFonts w:ascii="IRNazanin" w:hAnsi="IRNazanin" w:eastAsia="IRNazanin" w:cs="IRNazanin"/>
          <w:lang w:bidi="fa-IR"/>
          <w:color w:val="111111"/>
          <w:sz w:val="28"/>
          <w:szCs w:val="28"/>
          <w:rtl/>
        </w:rPr>
        <w:t xml:space="preserve">شرح حالش را چو این فرخ کتاب *** یافت از طبع نخستین زیب و زین</w:t>
      </w:r>
    </w:p>
    <w:p>
      <w:pPr>
        <w:pStyle w:val="BookText"/>
      </w:pPr>
      <w:r>
        <w:rPr>
          <w:rFonts w:ascii="IRNazanin" w:hAnsi="IRNazanin" w:eastAsia="IRNazanin" w:cs="IRNazanin"/>
          <w:lang w:bidi="fa-IR"/>
          <w:color w:val="111111"/>
          <w:sz w:val="28"/>
          <w:szCs w:val="28"/>
          <w:rtl/>
        </w:rPr>
        <w:t xml:space="preserve">خواستم تاریخ طبعش این زمان *** از مصیبت دیدگان با شور و شین</w:t>
      </w:r>
    </w:p>
    <w:p>
      <w:pPr>
        <w:pStyle w:val="BookText"/>
      </w:pPr>
      <w:r>
        <w:rPr>
          <w:rFonts w:ascii="IRNazanin" w:hAnsi="IRNazanin" w:eastAsia="IRNazanin" w:cs="IRNazanin"/>
          <w:lang w:bidi="fa-IR"/>
          <w:color w:val="111111"/>
          <w:sz w:val="28"/>
          <w:szCs w:val="28"/>
          <w:rtl/>
        </w:rPr>
        <w:t xml:space="preserve">«زمزمه» برخاست از جمع این چنین *** «نوگل پژمرده ی باغ حسین»</w:t>
      </w:r>
    </w:p>
    <w:p>
      <w:pPr>
        <w:pStyle w:val="BookText"/>
      </w:pPr>
      <w:r>
        <w:rPr>
          <w:rFonts w:ascii="Times New Roman" w:hAnsi="Times New Roman" w:eastAsia="Times New Roman" w:cs="Times New Roman"/>
          <w:lang w:val="en-US" w:bidi="en-US"/>
          <w:color w:val="111111"/>
          <w:sz w:val="28"/>
          <w:szCs w:val="28"/>
          <w:rtl/>
        </w:rPr>
        <w:t xml:space="preserve">99 1495</w:t>
      </w:r>
    </w:p>
    <w:p>
      <w:pPr>
        <w:pStyle w:val="BookText"/>
      </w:pPr>
      <w:r>
        <w:rPr>
          <w:rFonts w:ascii="IRNazanin" w:hAnsi="IRNazanin" w:eastAsia="IRNazanin" w:cs="IRNazanin"/>
          <w:lang w:bidi="fa-IR"/>
          <w:color w:val="111111"/>
          <w:sz w:val="28"/>
          <w:szCs w:val="28"/>
          <w:rtl/>
        </w:rPr>
        <w:t xml:space="preserve">ه-ش 1396 = 99 - 1495</w:t>
      </w:r>
    </w:p>
    <w:p>
      <w:pPr>
        <w:pStyle w:val="BookText"/>
      </w:pPr>
      <w:r>
        <w:rPr>
          <w:rFonts w:ascii="IRNazanin" w:hAnsi="IRNazanin" w:eastAsia="IRNazanin" w:cs="IRNazanin"/>
          <w:lang w:bidi="fa-IR"/>
          <w:color w:val="111111"/>
          <w:sz w:val="28"/>
          <w:szCs w:val="28"/>
          <w:rtl/>
        </w:rPr>
        <w:t xml:space="preserve">این ماده تاریخ به طریق تعمیه سروده شده و اصطلاحاً با حساب جمع خرج به دست می آید. به این ترتیب کلمه (زمزمه= 99) از جمع مصراع بعد كه ماده تاریخ و معادل 1495 است و در نتیجه سال 1396 که سال تاریخ است به دست می آید.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ماده تاریخ دوم نیز به همین ترتیب کلمه ی (آواز=15) از جمع مصراع بعد کسر شده و تاریخ به دست می آید.</w:t>
      </w:r>
    </w:p>
    <w:p>
      <w:pPr>
        <w:pStyle w:val="BookText"/>
      </w:pPr>
      <w:r>
        <w:rPr>
          <w:rFonts w:ascii="IRNazanin" w:hAnsi="IRNazanin" w:eastAsia="IRNazanin" w:cs="IRNazanin"/>
          <w:lang w:bidi="fa-IR"/>
          <w:color w:val="111111"/>
          <w:sz w:val="28"/>
          <w:szCs w:val="28"/>
          <w:rtl/>
        </w:rPr>
        <w:t xml:space="preserve">ماده تاریخ نخستین طبع كتاب تحقیقی حضرت رقیه سلام الله عليها تأليف فاضل گران قدر جناب آقای سجادی (دام ظله)</w:t>
      </w:r>
    </w:p>
    <w:p>
      <w:pPr>
        <w:pStyle w:val="BookText"/>
      </w:pPr>
      <w:r>
        <w:rPr>
          <w:rFonts w:ascii="IRNazanin" w:hAnsi="IRNazanin" w:eastAsia="IRNazanin" w:cs="IRNazanin"/>
          <w:lang w:bidi="fa-IR"/>
          <w:color w:val="111111"/>
          <w:sz w:val="28"/>
          <w:szCs w:val="28"/>
          <w:rtl/>
        </w:rPr>
        <w:t xml:space="preserve">در عزای شاه دین سلطان مظلومان حسین *** چرخ در برکرده از غم جامه ی ازرق همی</w:t>
      </w:r>
    </w:p>
    <w:p>
      <w:pPr>
        <w:pStyle w:val="BookText"/>
      </w:pPr>
      <w:r>
        <w:rPr>
          <w:rFonts w:ascii="IRNazanin" w:hAnsi="IRNazanin" w:eastAsia="IRNazanin" w:cs="IRNazanin"/>
          <w:lang w:bidi="fa-IR"/>
          <w:color w:val="111111"/>
          <w:sz w:val="28"/>
          <w:szCs w:val="28"/>
          <w:rtl/>
        </w:rPr>
        <w:t xml:space="preserve">خاندانش شد اسیر و شب از این اندوه و غم *** كوفت بركون و مكان این نیلگون بیرق همی</w:t>
      </w:r>
    </w:p>
    <w:p>
      <w:pPr>
        <w:pStyle w:val="BookText"/>
      </w:pPr>
      <w:r>
        <w:rPr>
          <w:rFonts w:ascii="IRNazanin" w:hAnsi="IRNazanin" w:eastAsia="IRNazanin" w:cs="IRNazanin"/>
          <w:lang w:bidi="fa-IR"/>
          <w:color w:val="111111"/>
          <w:sz w:val="28"/>
          <w:szCs w:val="28"/>
          <w:rtl/>
        </w:rPr>
        <w:t xml:space="preserve">خاصه آن طفل سه ساله در خراب آباد شام *** كزالم رخت حیاتش شد به تن منشق همی</w:t>
      </w:r>
    </w:p>
    <w:p>
      <w:pPr>
        <w:pStyle w:val="BookText"/>
      </w:pPr>
      <w:r>
        <w:rPr>
          <w:rFonts w:ascii="IRNazanin" w:hAnsi="IRNazanin" w:eastAsia="IRNazanin" w:cs="IRNazanin"/>
          <w:lang w:bidi="fa-IR"/>
          <w:color w:val="111111"/>
          <w:sz w:val="28"/>
          <w:szCs w:val="28"/>
          <w:rtl/>
        </w:rPr>
        <w:t xml:space="preserve">بهر تاریخ حیاتش این کتاب مستطاب *** یافت از طبع نخستین جلوه ی رونق همی</w:t>
      </w:r>
    </w:p>
    <w:p>
      <w:pPr>
        <w:pStyle w:val="BookText"/>
      </w:pPr>
      <w:r>
        <w:rPr>
          <w:rFonts w:ascii="IRNazanin" w:hAnsi="IRNazanin" w:eastAsia="IRNazanin" w:cs="IRNazanin"/>
          <w:lang w:bidi="fa-IR"/>
          <w:color w:val="111111"/>
          <w:sz w:val="28"/>
          <w:szCs w:val="28"/>
          <w:rtl/>
        </w:rPr>
        <w:t xml:space="preserve">خواستم تاریخ آن از سوگوران حسین *** غرقه در دریای آب دیده چون زورق همی</w:t>
      </w:r>
    </w:p>
    <w:p>
      <w:pPr>
        <w:pStyle w:val="BookText"/>
      </w:pPr>
      <w:r>
        <w:rPr>
          <w:rFonts w:ascii="IRNazanin" w:hAnsi="IRNazanin" w:eastAsia="IRNazanin" w:cs="IRNazanin"/>
          <w:lang w:bidi="fa-IR"/>
          <w:color w:val="111111"/>
          <w:sz w:val="28"/>
          <w:szCs w:val="28"/>
          <w:rtl/>
        </w:rPr>
        <w:t xml:space="preserve">برکشید «آواز» مداحی میان جمع و گفت *** «بر یتیم اهل بیت از ما سلام حق همی»</w:t>
      </w:r>
    </w:p>
    <w:p>
      <w:pPr>
        <w:pStyle w:val="BookText"/>
      </w:pPr>
      <w:r>
        <w:rPr>
          <w:rFonts w:ascii="IRNazanin" w:hAnsi="IRNazanin" w:eastAsia="IRNazanin" w:cs="IRNazanin"/>
          <w:lang w:bidi="fa-IR"/>
          <w:color w:val="111111"/>
          <w:sz w:val="28"/>
          <w:szCs w:val="28"/>
          <w:rtl/>
        </w:rPr>
        <w:t xml:space="preserve">ه-. ق 1438 = 15 - 1453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8569_92368"/>
    <w:bookmarkEnd w:id="4"/>
    <w:p>
      <w:pPr>
        <w:pStyle w:val="Heading2"/>
      </w:pPr>
      <w:bookmarkStart w:id="272" w:name="_Toc6"/>
      <w:r>
        <w:t>مقدمه</w:t>
      </w:r>
      <w:bookmarkEnd w:id="2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 الحمد لله الذى يزوره في كل ليلة جمعة و الحمد لله الذى فطرنا على مصيبة الحسين عليه سلام الله و الحمد لله على عظيم رزيتي و الحمد لله الذي جعل في قلوب المؤمنين حرارة قتله و الحمد لله الذى اراد بالمؤمنين خيرا و قذف في قلوبهم محبة الحسين و زيارته و الحمد لله الذى جعل البكاء للحسين حطة لذنوب العظام ثم الصلاة و السلام على جده الرسول الأمين سيد المرسلين و خاتم النبيين الذى بلغ به الى سدرة المنتهى جبرئيل الأمين و على ابيه سید الوصيين و يَعْسُوبِ الْمُسْلِمِينَ وَ نُورِ الْمُجَاهِدِينَ وَ زَيْنِ الْعَابِدِينَ وَ تَاجِ الْبَکّائِينَ و المخصوص بأنه هو امير المؤمنين و على أمه الصديقة الكبرى و البتول العذراء و الإنسية الحوراء ام الأئمة النقباء النجباء فاطمة الزهراء عليها سلام الله و على اخيه سيد المجتبى و الامام المرتجى، سبط المصطفى و ابن المرتضى علم الهدى حسن بن على المجتبى عليه سلام الله و على سيد الشهداء صاحب المحنة و الكرب و البلاء و المدفون بأرض كربلاء مولانا و مولى الكونين ابي عبد الله الحسين عليه سلام الله و على ولده المنتجبين الهداة المهديين الطيبين الطاهرين المعصومين المكرمين سُلالَة النَّبِيِّينَ وَ صَفْوَة الْمُرْسَلِينَ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عِتْرَة خِيَرَةِ رَبِّ الْعَالَمِينَ ائمة الهدى و مصابيح الدجى و أعلام التقی و ذوى النهى و أولى الحجى و كهف الورى و ورثة الأنبياء و المثل الأعلى و الدعوة الحسنى و حجج الله على اهل الدنيا و الآخرة و الأولى، بأبى أنْتُمْ وَ أُمّى وَ نَفْسي وَ أَهْلي وَ مالى و اسرتى.</w:t>
      </w:r>
    </w:p>
    <w:p>
      <w:pPr>
        <w:pStyle w:val="BookText"/>
      </w:pPr>
      <w:r>
        <w:rPr>
          <w:rFonts w:ascii="Amiri" w:hAnsi="Amiri" w:eastAsia="Amiri" w:cs="Amiri"/>
          <w:lang w:bidi="ar-SA"/>
          <w:color w:val="111111"/>
          <w:sz w:val="28"/>
          <w:szCs w:val="28"/>
          <w:rtl/>
        </w:rPr>
        <w:t xml:space="preserve">و لعنة الله على من اسس اساس الظلم عليهم و اول ظالم ظلم عليهم وعلى من غاصب حقهم و جاحدهم و على من سرَّو فرح بظلمهم و قتلهم.</w:t>
      </w:r>
    </w:p>
    <w:p>
      <w:pPr>
        <w:pStyle w:val="BookText"/>
      </w:pPr>
      <w:r>
        <w:rPr>
          <w:rFonts w:ascii="IRNazanin" w:hAnsi="IRNazanin" w:eastAsia="IRNazanin" w:cs="IRNazanin"/>
          <w:lang w:bidi="fa-IR"/>
          <w:color w:val="111111"/>
          <w:sz w:val="28"/>
          <w:szCs w:val="28"/>
          <w:rtl/>
        </w:rPr>
        <w:t xml:space="preserve">اما بعد، قال رسول الله صلی الله علیه و آله:</w:t>
      </w:r>
    </w:p>
    <w:p>
      <w:pPr>
        <w:pStyle w:val="BookText"/>
      </w:pPr>
      <w:r>
        <w:rPr>
          <w:rFonts w:ascii="Amiri" w:hAnsi="Amiri" w:eastAsia="Amiri" w:cs="Amiri"/>
          <w:lang w:bidi="ar-SA"/>
          <w:color w:val="111111"/>
          <w:sz w:val="28"/>
          <w:szCs w:val="28"/>
          <w:rtl/>
        </w:rPr>
        <w:t xml:space="preserve">إِنَّ لِقَتلِ الحُسَينِ عليه السَّلام حَرارَةً فى قُلوبِ المُؤمِنينَ لَن تَبرُدَ أَبَدا</w:t>
      </w:r>
      <w:r>
        <w:rPr>
          <w:rStyle w:val="FootnoteReference"/>
        </w:rPr>
        <w:footnoteReference w:id="1"/>
      </w:r>
      <w:r>
        <w:rPr>
          <w:rFonts w:ascii="IRNazanin" w:hAnsi="IRNazanin" w:eastAsia="IRNazanin" w:cs="IRNazanin"/>
          <w:lang w:bidi="fa-IR"/>
          <w:color w:val="111111"/>
          <w:sz w:val="28"/>
          <w:szCs w:val="28"/>
          <w:rtl/>
        </w:rPr>
        <w:t xml:space="preserve">
«همانا برای شهادت حسین علیه السلام حرارتی در قلب های مؤمنین است که هرگز سرد نخواهد شد».</w:t>
      </w:r>
    </w:p>
    <w:p>
      <w:pPr>
        <w:pStyle w:val="BookText"/>
      </w:pPr>
      <w:r>
        <w:rPr>
          <w:rFonts w:ascii="IRNazanin" w:hAnsi="IRNazanin" w:eastAsia="IRNazanin" w:cs="IRNazanin"/>
          <w:lang w:bidi="fa-IR"/>
          <w:color w:val="111111"/>
          <w:sz w:val="28"/>
          <w:szCs w:val="28"/>
          <w:rtl/>
        </w:rPr>
        <w:t xml:space="preserve">از دیرباز اخبار بسیاری در کتاب های ادیان و فرق پیش از اسلام همچون کتاب ارمیا و اشعیا و کتاب وحی کودک که در میان یهود به نبوت هیلد معروف است درباره ی واقعه ی کربلا ذکر شده است. در سخنان پیامبر اسلام صلی الله علیه و آله و ائمه علیهم السلام بر استحباب اكيد بلكه وجوب تعزیت بر سید الشهدا صلوات الله عليه تأكيد فراوان شده است. احترام به مظاهر حضرت و منسوبین ایشان نیز به أشدِّ وجوه تأکید شده است.</w:t>
      </w:r>
    </w:p>
    <w:p>
      <w:pPr>
        <w:pStyle w:val="BookText"/>
      </w:pPr>
      <w:r>
        <w:rPr>
          <w:rFonts w:ascii="IRNazanin" w:hAnsi="IRNazanin" w:eastAsia="IRNazanin" w:cs="IRNazanin"/>
          <w:lang w:bidi="fa-IR"/>
          <w:color w:val="111111"/>
          <w:sz w:val="28"/>
          <w:szCs w:val="28"/>
          <w:rtl/>
        </w:rPr>
        <w:t xml:space="preserve">درباره ی تربت سید الشهدا علیه السلام بابی در کامل الزیارات اختصاص داده شده است، که یکی از روایات آن را در این جا ذکر می کنیم:</w:t>
      </w:r>
    </w:p>
    <w:p>
      <w:pPr>
        <w:pStyle w:val="BookText"/>
      </w:pPr>
      <w:r>
        <w:rPr>
          <w:rFonts w:ascii="Amiri" w:hAnsi="Amiri" w:eastAsia="Amiri" w:cs="Amiri"/>
          <w:lang w:bidi="ar-SA"/>
          <w:color w:val="111111"/>
          <w:sz w:val="28"/>
          <w:szCs w:val="28"/>
          <w:rtl/>
        </w:rPr>
        <w:t xml:space="preserve">حَدَّثَنى مُحَمَّدُ بنُ جَعفَرِ عَن مُحَمَّدِ بنِ الحُسَينِ عَن شَيخِ مِن أصحابِنا عَن أَبِي الصَّباحِ الكَناني عَن أبي عبد الله عليه السّلام قال: طينُ قَبرِ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فيهِ شِفاءٌ وَ إِن أُخِذَ عَلَى رَأْسِ الميلِ</w:t>
      </w:r>
      <w:r>
        <w:rPr>
          <w:rFonts w:ascii="IRNazanin" w:hAnsi="IRNazanin" w:eastAsia="IRNazanin" w:cs="IRNazanin"/>
          <w:lang w:bidi="fa-IR"/>
          <w:color w:val="111111"/>
          <w:sz w:val="28"/>
          <w:szCs w:val="28"/>
          <w:rtl/>
        </w:rPr>
        <w:t xml:space="preserve">؛ </w:t>
      </w:r>
      <w:r>
        <w:rPr>
          <w:rStyle w:val="FootnoteReference"/>
        </w:rPr>
        <w:footnoteReference w:id="2"/>
      </w:r>
      <w:r>
        <w:rPr>
          <w:rFonts w:ascii="IRNazanin" w:hAnsi="IRNazanin" w:eastAsia="IRNazanin" w:cs="IRNazanin"/>
          <w:lang w:bidi="fa-IR"/>
          <w:color w:val="111111"/>
          <w:sz w:val="28"/>
          <w:szCs w:val="28"/>
          <w:rtl/>
        </w:rPr>
        <w:t xml:space="preserve">
«در تربت قبر حسین علیه السلام، شفاست اگر چه به قدر سر میل (میلی که با آن سرمه می کشند) باشد».</w:t>
      </w:r>
    </w:p>
    <w:p>
      <w:pPr>
        <w:pStyle w:val="BookText"/>
      </w:pPr>
      <w:r>
        <w:rPr>
          <w:rFonts w:ascii="IRNazanin" w:hAnsi="IRNazanin" w:eastAsia="IRNazanin" w:cs="IRNazanin"/>
          <w:lang w:bidi="fa-IR"/>
          <w:color w:val="111111"/>
          <w:sz w:val="28"/>
          <w:szCs w:val="28"/>
          <w:rtl/>
        </w:rPr>
        <w:t xml:space="preserve">همچنین درباره ی فضیلت حائر حسینی و جمادات و حیواناتی که برای سید الشهدا خون گریسته اند و حضرات آل الله علیهم السلام از آن ها به تکریم یاد کرده اند روایاتی به ما رسیده است؛ از آن جمله روایت تعزیه ی جغد بر سید الشهدا علیه السلام که در کتاب کامل الزیارات به آن اشاره شده است:</w:t>
      </w:r>
    </w:p>
    <w:p>
      <w:pPr>
        <w:pStyle w:val="BookText"/>
      </w:pPr>
      <w:r>
        <w:rPr>
          <w:rFonts w:ascii="Amiri" w:hAnsi="Amiri" w:eastAsia="Amiri" w:cs="Amiri"/>
          <w:lang w:bidi="ar-SA"/>
          <w:color w:val="111111"/>
          <w:sz w:val="28"/>
          <w:szCs w:val="28"/>
          <w:rtl/>
        </w:rPr>
        <w:t xml:space="preserve">حَدَّثَنى حَكِيمُ بنُ داوودَ بنِ حَكِيمٍ، عَن سَلَمَةِ بنِ أَبِي الخَطَابِ، عَن الحُسينِ بنِ عليِّ بنِ صاعِدِ البَربَرىّ قَيّماً لِقَبرِ الرّضا عليه السّلام قال: حَدَّثَنى أبى «قال : دَخَلْتُ عَلى الرّضا فقال لى: تَرى هذِهِ البُومِة ما يَقُولُ النَّاسُ ؟ قالَ: قُلتُ : جُعِلتُ فِدَاكَ جِئنا نَسأَلُكَ، فَقَالَ: هَذِهِ البُومَةُ كَانَت عَلى عَهدِ جَدّى رَسُولِ الله صلى الله عليه و آله و سلّم تَأْوِى المنازِلَ وَ القُصُورَ وَ الدُّورَ، وَ كانَت إذا أكَلَ النَّاسُ الطَّعامَ تَطيرُ وَ تَقَعُ أمامَهُم فَيَرمِي إِلَيها بِالطَّعامِ وَ تَسَقي وَ تَرْجِعُ إِلَى مَكَانِها فَلَمّا قُتِلَ الحُسين عليه السَّلام خَرَجَت مِن العُمرانِ إلى الخَرابِ وَ الجِبالِ وَ البراري، و قالت: بِئْسَ الأُمَّةُ أَنتُم قَتَلتُم إِبنَ بِنتِ نَبِيِّكُم، وَ لا آمَنُكُم عَلى نَفسي</w:t>
      </w:r>
      <w:r>
        <w:rPr>
          <w:rFonts w:ascii="IRNazanin" w:hAnsi="IRNazanin" w:eastAsia="IRNazanin" w:cs="IRNazanin"/>
          <w:lang w:bidi="fa-IR"/>
          <w:color w:val="111111"/>
          <w:sz w:val="28"/>
          <w:szCs w:val="28"/>
          <w:rtl/>
        </w:rPr>
        <w:t xml:space="preserve">؛ </w:t>
      </w:r>
      <w:r>
        <w:rPr>
          <w:rStyle w:val="FootnoteReference"/>
        </w:rPr>
        <w:footnoteReference w:id="3"/>
      </w:r>
      <w:r>
        <w:rPr>
          <w:rFonts w:ascii="IRNazanin" w:hAnsi="IRNazanin" w:eastAsia="IRNazanin" w:cs="IRNazanin"/>
          <w:lang w:bidi="fa-IR"/>
          <w:color w:val="111111"/>
          <w:sz w:val="28"/>
          <w:szCs w:val="28"/>
          <w:rtl/>
        </w:rPr>
        <w:t xml:space="preserve">
حكيم بن داوود بن حكيم از سلمة بن ابی الخطاب از حسین بن علی صاعد بربری که قیم و متصدی قبر حضرت امام رضا علیه السلام بود نقل کرده که گفت: پدرم برای من نقل کرد و گفت: نزد حضرت رضا علیه السلام ،رفتم، آن جناب به من فرمود: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جغد را می بینی؟ مردم درباره اش چه می گویند؟</w:t>
      </w:r>
    </w:p>
    <w:p>
      <w:pPr>
        <w:pStyle w:val="BookText"/>
      </w:pPr>
      <w:r>
        <w:rPr>
          <w:rFonts w:ascii="IRNazanin" w:hAnsi="IRNazanin" w:eastAsia="IRNazanin" w:cs="IRNazanin"/>
          <w:lang w:bidi="fa-IR"/>
          <w:color w:val="111111"/>
          <w:sz w:val="28"/>
          <w:szCs w:val="28"/>
          <w:rtl/>
        </w:rPr>
        <w:t xml:space="preserve">عرض کردم: فدایت شوم آمده ایم که از شما بپرسیم.</w:t>
      </w:r>
    </w:p>
    <w:p>
      <w:pPr>
        <w:pStyle w:val="BookText"/>
      </w:pPr>
      <w:r>
        <w:rPr>
          <w:rFonts w:ascii="IRNazanin" w:hAnsi="IRNazanin" w:eastAsia="IRNazanin" w:cs="IRNazanin"/>
          <w:lang w:bidi="fa-IR"/>
          <w:color w:val="111111"/>
          <w:sz w:val="28"/>
          <w:szCs w:val="28"/>
          <w:rtl/>
        </w:rPr>
        <w:t xml:space="preserve">حضرت فرمودند: این جغد در عصر جدم رسول خدا صلی الله علیه و آله در منازل و قصر ها و خانه ها سکنی داشت و هر وقت مردم مشغول خوردن طعام بودند این حیوان پر می زد و در مقابل ایشان خود را می رساند و مردم طعام و غذا جلویش می ریختند و این حیوان طعام خورده و از آب خود را سیراب می کرد و سپس به منزلش بر می گشت ولی هنگامی که حضرت حسین بن على علیه السلام شهید شد از شهر و آبادی خارج گشت و در خرابه ها و کوه ها و بیابان ها مکان گرفت و گفت: شما بد امتی هستید. پسر دختر پیامبر خود را کشتید و من به نفس خود از شما در امان نیستم».</w:t>
      </w:r>
    </w:p>
    <w:p>
      <w:pPr>
        <w:pStyle w:val="BookText"/>
      </w:pPr>
      <w:r>
        <w:rPr>
          <w:rFonts w:ascii="Amiri" w:hAnsi="Amiri" w:eastAsia="Amiri" w:cs="Amiri"/>
          <w:lang w:bidi="ar-SA"/>
          <w:color w:val="111111"/>
          <w:sz w:val="28"/>
          <w:szCs w:val="28"/>
          <w:rtl/>
        </w:rPr>
        <w:t xml:space="preserve">حَدَّثَنى عَليُّ بنُ الحُسينِ بنِ مُوسى عَن سَعِدِ بنِ عَبدِ اللَّهِ ، عَن مُوسَى بن عمر، عن الحسنِ بنِ عَلى عَن الميثَمىّ قال: قال أبو عبد الله عليه السّلام: يا يعقوبُ رَأيتَ بُومَةً بِالنَّهارِ تَنَفَّسَ قَطَّ ، فقال: لا، قال: وَ تَدرِى لِمَ ذلِك ؟ قال: لا، قال: لِأَنَّها تُظِلُّ يَومَها صَائِةٌ عَلى ما رَزَقَهَا اللهُ ، فَإِذا جَنَّهَا الَّيلُ أفطَرَت عَلى ما رُزِقَت ثُمَّ لَم تَزَل تَرَنَّمَ عَلى الحسينِ بنِ علىّ عليهما السّلام حَتَّى تُصبحَ</w:t>
      </w:r>
      <w:r>
        <w:rPr>
          <w:rStyle w:val="FootnoteReference"/>
        </w:rPr>
        <w:footnoteReference w:id="4"/>
      </w:r>
      <w:r>
        <w:rPr>
          <w:rFonts w:ascii="IRNazanin" w:hAnsi="IRNazanin" w:eastAsia="IRNazanin" w:cs="IRNazanin"/>
          <w:lang w:bidi="fa-IR"/>
          <w:color w:val="111111"/>
          <w:sz w:val="28"/>
          <w:szCs w:val="28"/>
          <w:rtl/>
        </w:rPr>
        <w:t xml:space="preserve">
على بن الحسين بن موسى از سعد بن عبد الله از موسی بن عمر از حسن بن علی از میثمی نقل کرده که وی گفت:</w:t>
      </w:r>
    </w:p>
    <w:p>
      <w:pPr>
        <w:pStyle w:val="BookText"/>
      </w:pPr>
      <w:r>
        <w:rPr>
          <w:rFonts w:ascii="IRNazanin" w:hAnsi="IRNazanin" w:eastAsia="IRNazanin" w:cs="IRNazanin"/>
          <w:lang w:bidi="fa-IR"/>
          <w:color w:val="111111"/>
          <w:sz w:val="28"/>
          <w:szCs w:val="28"/>
          <w:rtl/>
        </w:rPr>
        <w:t xml:space="preserve">حضرت ابو عبد الله علیه السلام فرمودند:</w:t>
      </w:r>
    </w:p>
    <w:p>
      <w:pPr>
        <w:pStyle w:val="BookText"/>
      </w:pPr>
      <w:r>
        <w:rPr>
          <w:rFonts w:ascii="IRNazanin" w:hAnsi="IRNazanin" w:eastAsia="IRNazanin" w:cs="IRNazanin"/>
          <w:lang w:bidi="fa-IR"/>
          <w:color w:val="111111"/>
          <w:sz w:val="28"/>
          <w:szCs w:val="28"/>
          <w:rtl/>
        </w:rPr>
        <w:t xml:space="preserve">ای یعقوب آیا تا به حال دیده ای جغدی در روز آواز بخواند؟</w:t>
      </w:r>
    </w:p>
    <w:p>
      <w:pPr>
        <w:pStyle w:val="BookText"/>
      </w:pPr>
      <w:r>
        <w:rPr>
          <w:rFonts w:ascii="IRNazanin" w:hAnsi="IRNazanin" w:eastAsia="IRNazanin" w:cs="IRNazanin"/>
          <w:lang w:bidi="fa-IR"/>
          <w:color w:val="111111"/>
          <w:sz w:val="28"/>
          <w:szCs w:val="28"/>
          <w:rtl/>
        </w:rPr>
        <w:t xml:space="preserve">گفتم: خیر.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می دانی چرا؟ عرض کردم: خیر.</w:t>
      </w:r>
    </w:p>
    <w:p>
      <w:pPr>
        <w:pStyle w:val="BookText"/>
      </w:pPr>
      <w:r>
        <w:rPr>
          <w:rFonts w:ascii="IRNazanin" w:hAnsi="IRNazanin" w:eastAsia="IRNazanin" w:cs="IRNazanin"/>
          <w:lang w:bidi="fa-IR"/>
          <w:color w:val="111111"/>
          <w:sz w:val="28"/>
          <w:szCs w:val="28"/>
          <w:rtl/>
        </w:rPr>
        <w:t xml:space="preserve">امام علیه السلام فرمودند: برای این که در طول روز این حیوان صائم بوده و وقتی شب فرا رسید افطار کرده و از آن چه خداوند منان روزی او کرده استفاده می کند. سپس پیوسته تا صبح بر مصائب حضرت حسین بن علی علیه السلام زمزمه کرده و نوحه سرائی می کند».</w:t>
      </w:r>
    </w:p>
    <w:p>
      <w:pPr>
        <w:pStyle w:val="BookText"/>
      </w:pPr>
      <w:r>
        <w:rPr>
          <w:rFonts w:ascii="IRNazanin" w:hAnsi="IRNazanin" w:eastAsia="IRNazanin" w:cs="IRNazanin"/>
          <w:lang w:bidi="fa-IR"/>
          <w:color w:val="111111"/>
          <w:sz w:val="28"/>
          <w:szCs w:val="28"/>
          <w:rtl/>
        </w:rPr>
        <w:t xml:space="preserve">در كتب فقهی شیعه در مورد تعزیت بر سید الشهدا و مظاهر ایشان بحث های مفصلی شده است؛ مثل احکام مربوط به تربت و عزاداری سید الشهدا علیه السلام. در مورد منسوبین به سید الشهدا از زن و مرد و عیال و اولاد و اخوان و اصحاب نیز اگر ،نقلی، جز آن چه از ابا عبد الله الحسین علیه السلام در مورد ایشان به ما رسیده، وجود نداشت در علو مرتبه ی ایشان کفایت می کرد. حضرت فرموده اند:</w:t>
      </w:r>
    </w:p>
    <w:p>
      <w:pPr>
        <w:pStyle w:val="BookText"/>
      </w:pPr>
      <w:r>
        <w:rPr>
          <w:rFonts w:ascii="Amiri" w:hAnsi="Amiri" w:eastAsia="Amiri" w:cs="Amiri"/>
          <w:lang w:bidi="ar-SA"/>
          <w:color w:val="111111"/>
          <w:sz w:val="28"/>
          <w:szCs w:val="28"/>
          <w:rtl/>
        </w:rPr>
        <w:t xml:space="preserve">إنّي لا أعلَمُ أصحاباً أوفى وَ لا خَيراً مِن أصحابي وَ لا أَهْلَ بَیْتٍ أَبَرَّ، وَ لا أَوْصَلَ مِنْ أَهْلِ بَیْتی فَجَزاكُمُ اللهُ عَنِّى خَيرَ الجَزَاءِ</w:t>
      </w:r>
      <w:r>
        <w:rPr>
          <w:rFonts w:ascii="IRNazanin" w:hAnsi="IRNazanin" w:eastAsia="IRNazanin" w:cs="IRNazanin"/>
          <w:lang w:bidi="fa-IR"/>
          <w:color w:val="111111"/>
          <w:sz w:val="28"/>
          <w:szCs w:val="28"/>
          <w:rtl/>
        </w:rPr>
        <w:t xml:space="preserve">؛ </w:t>
      </w:r>
      <w:r>
        <w:rPr>
          <w:rStyle w:val="FootnoteReference"/>
        </w:rPr>
        <w:footnoteReference w:id="5"/>
      </w:r>
      <w:r>
        <w:rPr>
          <w:rFonts w:ascii="IRNazanin" w:hAnsi="IRNazanin" w:eastAsia="IRNazanin" w:cs="IRNazanin"/>
          <w:lang w:bidi="fa-IR"/>
          <w:color w:val="111111"/>
          <w:sz w:val="28"/>
          <w:szCs w:val="28"/>
          <w:rtl/>
        </w:rPr>
        <w:t xml:space="preserve">
«من اصحابی با وفاتر و بهتر از اصحاب خویش و نه اهل بیتی نيكو تر و واصل تر از اهل بیت علیهم السلام خود سراغ ندارم پس خداوند شما را از جانب من به بهترین جزا پاداش دهد.»</w:t>
      </w:r>
    </w:p>
    <w:p>
      <w:pPr>
        <w:pStyle w:val="BookText"/>
      </w:pPr>
      <w:r>
        <w:rPr>
          <w:rFonts w:ascii="IRNazanin" w:hAnsi="IRNazanin" w:eastAsia="IRNazanin" w:cs="IRNazanin"/>
          <w:lang w:bidi="fa-IR"/>
          <w:color w:val="111111"/>
          <w:sz w:val="28"/>
          <w:szCs w:val="28"/>
          <w:rtl/>
        </w:rPr>
        <w:t xml:space="preserve">حال آن كه در شأن و مرتبت بعضی از ایشان حضرات آل الله كلماتي فرموده اند که به مرتبه ی عالی بلکه متعالی آن جنابان دلالت دارد؛ اما روایات مربوط به فضائل ایشان و زیارات مأثوره بیش از آن است که این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اوراق گنجایش آن ها را داشته باشد.</w:t>
      </w:r>
    </w:p>
    <w:p>
      <w:pPr>
        <w:pStyle w:val="BookText"/>
      </w:pPr>
      <w:r>
        <w:rPr>
          <w:rFonts w:ascii="IRNazanin" w:hAnsi="IRNazanin" w:eastAsia="IRNazanin" w:cs="IRNazanin"/>
          <w:lang w:bidi="fa-IR"/>
          <w:color w:val="111111"/>
          <w:sz w:val="28"/>
          <w:szCs w:val="28"/>
          <w:rtl/>
        </w:rPr>
        <w:t xml:space="preserve">همان طور که ذات اقدس اله و آل الله علیهم السلام در احیا حق و مظاهر آن همواره سعی بلیغ داشته اند مبغضان مخالفان و معاندان از اهل خلاف و كفار و منافقان در صدد تقابل با حق و مظاهر آن بوده اند. مخالفان گمان می کردند که با شهادت سید الشهدا علیه السلام و هدم و تخریب مظاهر ایشان اثری از مظاهر حق باقی نمی گذارند.</w:t>
      </w:r>
    </w:p>
    <w:p>
      <w:pPr>
        <w:pStyle w:val="BookText"/>
      </w:pPr>
      <w:r>
        <w:rPr>
          <w:rFonts w:ascii="Amiri" w:hAnsi="Amiri" w:eastAsia="Amiri" w:cs="Amiri"/>
          <w:lang w:bidi="ar-SA"/>
          <w:color w:val="111111"/>
          <w:sz w:val="28"/>
          <w:szCs w:val="28"/>
          <w:rtl/>
        </w:rPr>
        <w:t xml:space="preserve">يُريدُونَ أَن يُطْفِئُوا نُورَ اللهِ بِأَفْوَاهِهِم وَ يَأْبَى اللهُ إلّا أن يُتِمَّ نُورَهُ وَ لَو كَرِهَ الكافِرونَ</w:t>
      </w:r>
      <w:r>
        <w:rPr>
          <w:rStyle w:val="FootnoteReference"/>
        </w:rPr>
        <w:footnoteReference w:id="6"/>
      </w:r>
      <w:r>
        <w:rPr>
          <w:rFonts w:ascii="IRNazanin" w:hAnsi="IRNazanin" w:eastAsia="IRNazanin" w:cs="IRNazanin"/>
          <w:lang w:bidi="fa-IR"/>
          <w:color w:val="111111"/>
          <w:sz w:val="28"/>
          <w:szCs w:val="28"/>
          <w:rtl/>
        </w:rPr>
        <w:t xml:space="preserve">
«می خواهند نور خدا را با دهان خود خاموش کنند ولی خدا جز این که نور خود را کامل کند نمی خواهد هر چند کافران را خوش نیاید».</w:t>
      </w:r>
    </w:p>
    <w:p>
      <w:pPr>
        <w:pStyle w:val="BookText"/>
      </w:pPr>
      <w:r>
        <w:rPr>
          <w:rFonts w:ascii="IRNazanin" w:hAnsi="IRNazanin" w:eastAsia="IRNazanin" w:cs="IRNazanin"/>
          <w:lang w:bidi="fa-IR"/>
          <w:color w:val="111111"/>
          <w:sz w:val="28"/>
          <w:szCs w:val="28"/>
          <w:rtl/>
        </w:rPr>
        <w:t xml:space="preserve">در زمان امویان و عباسیان و ما بعد ایشان تا زمان حاضر معاندان از کشتن ذریه ی اهل بیت به فجیع ترین شکل و تخریب بقاع منسوب به ایشان و ممانعت از تعزیت برایشان و حتی نقل وقایع منسوب به ایشان و سوزاندن آثار و مکتوبات شیعه و جعل روایات فرو گذار نکرده اند.</w:t>
      </w:r>
    </w:p>
    <w:p>
      <w:pPr>
        <w:pStyle w:val="BookText"/>
      </w:pPr>
      <w:r>
        <w:rPr>
          <w:rFonts w:ascii="IRNazanin" w:hAnsi="IRNazanin" w:eastAsia="IRNazanin" w:cs="IRNazanin"/>
          <w:lang w:bidi="fa-IR"/>
          <w:color w:val="111111"/>
          <w:sz w:val="28"/>
          <w:szCs w:val="28"/>
          <w:rtl/>
        </w:rPr>
        <w:t xml:space="preserve">یکی از مظاهر تعزیت سید الشهدا علیها السلام كه مخالفان سعى وافر در إنساء و هدم آن داشته اند مصیبت اسارت پردگیان و نوامیس آل الله علیهم السلام به همراه حضرت زین العابدین و حضرت باقر العلوم علیه السلام است، که از مظلومانه ترین و بزرگ ترین مصیبت هاست تا آن جا که در زیارت ناحیه ی مقدسه درباره ی آن می فرماید:</w:t>
      </w:r>
    </w:p>
    <w:p>
      <w:pPr>
        <w:pStyle w:val="BookText"/>
      </w:pPr>
      <w:r>
        <w:rPr>
          <w:rFonts w:ascii="Amiri" w:hAnsi="Amiri" w:eastAsia="Amiri" w:cs="Amiri"/>
          <w:lang w:bidi="ar-SA"/>
          <w:color w:val="111111"/>
          <w:sz w:val="28"/>
          <w:szCs w:val="28"/>
          <w:rtl/>
        </w:rPr>
        <w:t xml:space="preserve">وَ لَأَبكيَنَّ عَليكَ بَدَلَ الدُّموعِ دَماً</w:t>
      </w:r>
      <w:r>
        <w:rPr>
          <w:rStyle w:val="FootnoteReference"/>
        </w:rPr>
        <w:footnoteReference w:id="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على اكبر نهاوندی رحمه الله در کتاب شریف العبقرى الحسان في أحوال مولانا صاحب الزمان عجل الله تعالی فرجه الشریف آورده است که:</w:t>
      </w:r>
    </w:p>
    <w:p>
      <w:pPr>
        <w:pStyle w:val="BookText"/>
      </w:pPr>
      <w:r>
        <w:rPr>
          <w:rFonts w:ascii="IRNazanin" w:hAnsi="IRNazanin" w:eastAsia="IRNazanin" w:cs="IRNazanin"/>
          <w:lang w:bidi="fa-IR"/>
          <w:color w:val="111111"/>
          <w:sz w:val="28"/>
          <w:szCs w:val="28"/>
          <w:rtl/>
        </w:rPr>
        <w:t xml:space="preserve">«شیخ جلیل و خطیب بلا مثیل آقا شیخ علی اکبر روضه خوان تبریزی از شیخ جلیل حاج ملا سلطان علی روضه خوان تبریزی که از جمله عباد و زهاد بود حکایت نمود و نقل کرد که گفت: در عالم رؤیا به حضور و افر السرور حضرت بقیة الله مشرف شدم، عرض کردم: مولانا آیا آن چه در زیارت ناحیه ذکر شده که می فرمایید: </w:t>
      </w:r>
      <w:r>
        <w:rPr>
          <w:rFonts w:ascii="Amiri" w:hAnsi="Amiri" w:eastAsia="Amiri" w:cs="Amiri"/>
          <w:lang w:bidi="ar-SA"/>
          <w:color w:val="111111"/>
          <w:sz w:val="28"/>
          <w:szCs w:val="28"/>
          <w:rtl/>
        </w:rPr>
        <w:t xml:space="preserve">فَلَأندُبَنَّكَ صَباحاً و مَساءً وَ لَأبكِيَنَّ عَليكَ بَدَلَ الدُّمُوع دَماً</w:t>
      </w:r>
      <w:r>
        <w:rPr>
          <w:rFonts w:ascii="IRNazanin" w:hAnsi="IRNazanin" w:eastAsia="IRNazanin" w:cs="IRNazanin"/>
          <w:lang w:bidi="fa-IR"/>
          <w:color w:val="111111"/>
          <w:sz w:val="28"/>
          <w:szCs w:val="28"/>
          <w:rtl/>
        </w:rPr>
        <w:t xml:space="preserve"> صحیح است؟</w:t>
      </w:r>
    </w:p>
    <w:p>
      <w:pPr>
        <w:pStyle w:val="BookText"/>
      </w:pPr>
      <w:r>
        <w:rPr>
          <w:rFonts w:ascii="IRNazanin" w:hAnsi="IRNazanin" w:eastAsia="IRNazanin" w:cs="IRNazanin"/>
          <w:lang w:bidi="fa-IR"/>
          <w:color w:val="111111"/>
          <w:sz w:val="28"/>
          <w:szCs w:val="28"/>
          <w:rtl/>
        </w:rPr>
        <w:t xml:space="preserve">فرمودند: بلی صحیح است.</w:t>
      </w:r>
    </w:p>
    <w:p>
      <w:pPr>
        <w:pStyle w:val="BookText"/>
      </w:pPr>
      <w:r>
        <w:rPr>
          <w:rFonts w:ascii="IRNazanin" w:hAnsi="IRNazanin" w:eastAsia="IRNazanin" w:cs="IRNazanin"/>
          <w:lang w:bidi="fa-IR"/>
          <w:color w:val="111111"/>
          <w:sz w:val="28"/>
          <w:szCs w:val="28"/>
          <w:rtl/>
        </w:rPr>
        <w:t xml:space="preserve">عرض کردم: آن مصیبتی که به جای اشک، خون گریه می کنید کدام است؟ آیا مصیبت حضرت علی اکبر علیه السلام است؟ فرمودند: نه اگر علی اکبر سلام الله علیه هم زنده بود او هم در این مصیبت خون گریه می کرد.</w:t>
      </w:r>
    </w:p>
    <w:p>
      <w:pPr>
        <w:pStyle w:val="BookText"/>
      </w:pPr>
      <w:r>
        <w:rPr>
          <w:rFonts w:ascii="IRNazanin" w:hAnsi="IRNazanin" w:eastAsia="IRNazanin" w:cs="IRNazanin"/>
          <w:lang w:bidi="fa-IR"/>
          <w:color w:val="111111"/>
          <w:sz w:val="28"/>
          <w:szCs w:val="28"/>
          <w:rtl/>
        </w:rPr>
        <w:t xml:space="preserve">گفتم: آیا مصیبت حضرت عباس سلام الله علیه است؟</w:t>
      </w:r>
    </w:p>
    <w:p>
      <w:pPr>
        <w:pStyle w:val="BookText"/>
      </w:pPr>
      <w:r>
        <w:rPr>
          <w:rFonts w:ascii="IRNazanin" w:hAnsi="IRNazanin" w:eastAsia="IRNazanin" w:cs="IRNazanin"/>
          <w:lang w:bidi="fa-IR"/>
          <w:color w:val="111111"/>
          <w:sz w:val="28"/>
          <w:szCs w:val="28"/>
          <w:rtl/>
        </w:rPr>
        <w:t xml:space="preserve">فرمودند: نه بلکه اگر حضرت عباس سلام الله علیه در حیات بود، او هم در این مصیبت خون گریه می کرد.</w:t>
      </w:r>
    </w:p>
    <w:p>
      <w:pPr>
        <w:pStyle w:val="BookText"/>
      </w:pPr>
      <w:r>
        <w:rPr>
          <w:rFonts w:ascii="IRNazanin" w:hAnsi="IRNazanin" w:eastAsia="IRNazanin" w:cs="IRNazanin"/>
          <w:lang w:bidi="fa-IR"/>
          <w:color w:val="111111"/>
          <w:sz w:val="28"/>
          <w:szCs w:val="28"/>
          <w:rtl/>
        </w:rPr>
        <w:t xml:space="preserve">عرض کردم: البته مصیبت حضرت سید الشهدا علیه السلام است.</w:t>
      </w:r>
    </w:p>
    <w:p>
      <w:pPr>
        <w:pStyle w:val="BookText"/>
      </w:pPr>
      <w:r>
        <w:rPr>
          <w:rFonts w:ascii="IRNazanin" w:hAnsi="IRNazanin" w:eastAsia="IRNazanin" w:cs="IRNazanin"/>
          <w:lang w:bidi="fa-IR"/>
          <w:color w:val="111111"/>
          <w:sz w:val="28"/>
          <w:szCs w:val="28"/>
          <w:rtl/>
        </w:rPr>
        <w:t xml:space="preserve">فرمودند: نه اگر حضرت سید الشهدا علیه السلام در حیات بود ایشان هم در این مصیبت خون گریه می کردند.</w:t>
      </w:r>
    </w:p>
    <w:p>
      <w:pPr>
        <w:pStyle w:val="BookText"/>
      </w:pPr>
      <w:r>
        <w:rPr>
          <w:rFonts w:ascii="IRNazanin" w:hAnsi="IRNazanin" w:eastAsia="IRNazanin" w:cs="IRNazanin"/>
          <w:lang w:bidi="fa-IR"/>
          <w:color w:val="111111"/>
          <w:sz w:val="28"/>
          <w:szCs w:val="28"/>
          <w:rtl/>
        </w:rPr>
        <w:t xml:space="preserve">عرض کردم: پس این کدام مصیبت است که من نمی دانم؟</w:t>
      </w:r>
    </w:p>
    <w:p>
      <w:pPr>
        <w:pStyle w:val="BookText"/>
      </w:pPr>
      <w:r>
        <w:rPr>
          <w:rFonts w:ascii="IRNazanin" w:hAnsi="IRNazanin" w:eastAsia="IRNazanin" w:cs="IRNazanin"/>
          <w:lang w:bidi="fa-IR"/>
          <w:color w:val="111111"/>
          <w:sz w:val="28"/>
          <w:szCs w:val="28"/>
          <w:rtl/>
        </w:rPr>
        <w:t xml:space="preserve">فرمودند: آن مصیبت اسیری زینب علیها السلام است ، أبد الآباد.» </w:t>
      </w:r>
      <w:r>
        <w:rPr>
          <w:rStyle w:val="FootnoteReference"/>
        </w:rPr>
        <w:footnoteReference w:id="8"/>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بعضی از اجزا و مظاهر این مصیبت در عین عظمت، در مراثی ایشان شبهه ناک جلوه داده شده که یکی از آن ها مصیبت شهادت دختر کوچک سه یا چهار ساله ی سید الشهدا حضرت رقیه علیها السلام است که از دیرباز مورد هجمه ی مخالفان بوده و حتی بعضی از محبّان نیز از این شبهات متأثر شده اند.</w:t>
      </w:r>
    </w:p>
    <w:p>
      <w:pPr>
        <w:pStyle w:val="BookText"/>
      </w:pPr>
      <w:r>
        <w:rPr>
          <w:rFonts w:ascii="IRNazanin" w:hAnsi="IRNazanin" w:eastAsia="IRNazanin" w:cs="IRNazanin"/>
          <w:lang w:bidi="fa-IR"/>
          <w:color w:val="111111"/>
          <w:sz w:val="28"/>
          <w:szCs w:val="28"/>
          <w:rtl/>
        </w:rPr>
        <w:t xml:space="preserve">در این تألیف سعی فراوان شده که شبهاتی را که به این مصیبت وارد شده دفع کنیم؛ شبهاتی هم چون عدم انتساب حضرت رقیه علیها السلام به سید الشهدا علیه السلام و بلكه تكذيب وجود حضرت رقیه علیها السلام و تكذيب مصیبت های وارده بر این بانوی مظلومه همچنین به رد اشکالات وارده بر اخبار و قصصی که نام حضرت در آن ها ذکر شده و بررسی ذکر نام حضرت رقیه علیها السلام علیه السلام در کتب مقاتل و انساب و اشعار بزرگان و ذکر خرابه ی شام در مأثورات و تواریخ پرداخته ایم</w:t>
      </w:r>
    </w:p>
    <w:p>
      <w:pPr>
        <w:pStyle w:val="BookText"/>
      </w:pPr>
      <w:r>
        <w:rPr>
          <w:rFonts w:ascii="IRNazanin" w:hAnsi="IRNazanin" w:eastAsia="IRNazanin" w:cs="IRNazanin"/>
          <w:lang w:bidi="fa-IR"/>
          <w:color w:val="111111"/>
          <w:sz w:val="28"/>
          <w:szCs w:val="28"/>
          <w:rtl/>
        </w:rPr>
        <w:t xml:space="preserve">در این تألیف از نقل مشهورات ، متكى بر كتب معتبر بهره جسته و آن چه از مشهورات درباره ی رقیه علیها السلام بنت الحسین علیه السلام من البدو إلى الختم آمده است ذکر کرده ایم.</w:t>
      </w:r>
    </w:p>
    <w:p>
      <w:pPr>
        <w:pStyle w:val="BookText"/>
      </w:pPr>
      <w:r>
        <w:rPr>
          <w:rFonts w:ascii="IRNazanin" w:hAnsi="IRNazanin" w:eastAsia="IRNazanin" w:cs="IRNazanin"/>
          <w:lang w:bidi="fa-IR"/>
          <w:color w:val="111111"/>
          <w:sz w:val="28"/>
          <w:szCs w:val="28"/>
          <w:rtl/>
        </w:rPr>
        <w:t xml:space="preserve">البته به علت عدم اتكاء نقل ولادت حضرت رقیه علیها السلام بر كتب معتبر از آوردن تاریخ ولادت ایشان و بحث درباره ی آن خودداری کرده ایم.</w:t>
      </w:r>
    </w:p>
    <w:p>
      <w:pPr>
        <w:pStyle w:val="BookText"/>
      </w:pPr>
      <w:r>
        <w:rPr>
          <w:rFonts w:ascii="IRNazanin" w:hAnsi="IRNazanin" w:eastAsia="IRNazanin" w:cs="IRNazanin"/>
          <w:lang w:bidi="fa-IR"/>
          <w:color w:val="111111"/>
          <w:sz w:val="28"/>
          <w:szCs w:val="28"/>
          <w:rtl/>
        </w:rPr>
        <w:t xml:space="preserve">سید حسن سجادی</w:t>
      </w:r>
    </w:p>
    <w:p>
      <w:pPr>
        <w:pStyle w:val="BookText"/>
      </w:pPr>
      <w:r>
        <w:rPr>
          <w:rFonts w:ascii="IRNazanin" w:hAnsi="IRNazanin" w:eastAsia="IRNazanin" w:cs="IRNazanin"/>
          <w:lang w:bidi="fa-IR"/>
          <w:color w:val="111111"/>
          <w:sz w:val="28"/>
          <w:szCs w:val="28"/>
          <w:rtl/>
        </w:rPr>
        <w:t xml:space="preserve">ربیع الثانی 1437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8569_92376"/>
    <w:bookmarkEnd w:id="5"/>
    <w:p>
      <w:pPr>
        <w:pStyle w:val="Heading2"/>
      </w:pPr>
      <w:bookmarkStart w:id="273" w:name="_Toc7"/>
      <w:r>
        <w:t>فصل اوّل: شرح حال</w:t>
      </w:r>
      <w:bookmarkEnd w:id="273"/>
    </w:p>
    <w:p>
      <w:pPr>
        <w:pStyle w:val="Heading3"/>
      </w:pPr>
      <w:bookmarkStart w:id="274" w:name="_Toc8"/>
      <w:r>
        <w:t>اشاره</w:t>
      </w:r>
      <w:bookmarkEnd w:id="274"/>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8569_92377"/>
    <w:bookmarkEnd w:id="6"/>
    <w:p>
      <w:pPr>
        <w:pStyle w:val="Heading3"/>
      </w:pPr>
      <w:bookmarkStart w:id="275" w:name="_Toc9"/>
      <w:r>
        <w:t>مادر حضرت رقیه علیها السلام</w:t>
      </w:r>
      <w:bookmarkEnd w:id="275"/>
    </w:p>
    <w:p>
      <w:pPr>
        <w:pStyle w:val="BookText"/>
      </w:pPr>
      <w:r>
        <w:rPr>
          <w:rFonts w:ascii="IRNazanin" w:hAnsi="IRNazanin" w:eastAsia="IRNazanin" w:cs="IRNazanin"/>
          <w:lang w:bidi="fa-IR"/>
          <w:color w:val="111111"/>
          <w:sz w:val="28"/>
          <w:szCs w:val="28"/>
          <w:rtl/>
        </w:rPr>
        <w:t xml:space="preserve">برخی کتاب های تاریخی نام مادر حضرت رقیه علیها السلام را امّ اسحاق ذکر کرده اند که پیش تر همسر امام حسن مجتبی علیه السلام بوده و پس از شهادت ایشان به وصیت امام حسن علیه السلام به عقد امام حسین علیه السلام درآمده است. وی از بانوان بزرگ و با فضیلت بود و بنا به گفته ی شیخ مفید کنیه ی ایشان بنت طلحه 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نام مادر حضرت رقیه علیها السلام در بعضی کتاب ها ، ام جعفر قضاعيّه ذكر شده ولی سند محکمی در این باره در دست نیست. همچنین نویسنده ی معالی السبطین ایشان را شاه زنان دختر یزدگرد سوم پادشاه ایرانی معرفی می کند که در حمله مسلمانان به ایران اسیر شده و به ازدواج امام حسین علیه السلام درآمده است و مادر گرامی امام سجاد علیه السلام نیز هست.</w:t>
      </w:r>
    </w:p>
    <w:p>
      <w:pPr>
        <w:pStyle w:val="BookText"/>
      </w:pPr>
      <w:r>
        <w:rPr>
          <w:rFonts w:ascii="IRNazanin" w:hAnsi="IRNazanin" w:eastAsia="IRNazanin" w:cs="IRNazanin"/>
          <w:lang w:bidi="fa-IR"/>
          <w:color w:val="111111"/>
          <w:sz w:val="28"/>
          <w:szCs w:val="28"/>
          <w:rtl/>
        </w:rPr>
        <w:t xml:space="preserve">البته تاریخ نویسان معاصر این مطلب را نپذیرفته اند؛ زیرا وی هنگام تولد امام سجاد علیه السلام از دنیا رفته و تاریخ درگذشت او 23 سال پیش از واقعه ی کربلا، یعنی در سال 37 ق بوده است.</w:t>
      </w:r>
    </w:p>
    <w:p>
      <w:pPr>
        <w:pStyle w:val="Heading3"/>
      </w:pPr>
      <w:bookmarkStart w:id="276" w:name="_Toc10"/>
      <w:r>
        <w:t>نام گذاری حضرت رقیه علیها السلام</w:t>
      </w:r>
      <w:bookmarkEnd w:id="276"/>
    </w:p>
    <w:p>
      <w:pPr>
        <w:pStyle w:val="BookText"/>
      </w:pPr>
      <w:r>
        <w:rPr>
          <w:rFonts w:ascii="IRNazanin" w:hAnsi="IRNazanin" w:eastAsia="IRNazanin" w:cs="IRNazanin"/>
          <w:lang w:bidi="fa-IR"/>
          <w:color w:val="111111"/>
          <w:sz w:val="28"/>
          <w:szCs w:val="28"/>
          <w:rtl/>
        </w:rPr>
        <w:t xml:space="preserve">رقیه از «رقی» به معنای بالا رفتن و ترقی گرفته شده است. گویا این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8569_92378"/>
    <w:bookmarkEnd w:id="7"/>
    <w:p>
      <w:pPr>
        <w:pStyle w:val="BookText"/>
      </w:pPr>
      <w:r>
        <w:rPr>
          <w:rFonts w:ascii="IRNazanin" w:hAnsi="IRNazanin" w:eastAsia="IRNazanin" w:cs="IRNazanin"/>
          <w:lang w:bidi="fa-IR"/>
          <w:color w:val="111111"/>
          <w:sz w:val="28"/>
          <w:szCs w:val="28"/>
          <w:rtl/>
        </w:rPr>
        <w:t xml:space="preserve">اسم لقب حضرت بوده و نام اصلی اش فاطمه بوده است؛ زیرا نام رقیه در شمار دختران امام حسین علیه السلام کم تر ذکر شده و به اذعان برخی منابع، احتمالاً ایشان همان فاطمه بنت الحسین علیه السلام است. در واقع بعضی از فرزندان امام حسین علیه السلام دو اسم داشته اند و امکان تشابه اسمی نیز در میان ایشان وجود دارد.</w:t>
      </w:r>
    </w:p>
    <w:p>
      <w:pPr>
        <w:pStyle w:val="BookText"/>
      </w:pPr>
      <w:r>
        <w:rPr>
          <w:rFonts w:ascii="IRNazanin" w:hAnsi="IRNazanin" w:eastAsia="IRNazanin" w:cs="IRNazanin"/>
          <w:lang w:bidi="fa-IR"/>
          <w:color w:val="111111"/>
          <w:sz w:val="28"/>
          <w:szCs w:val="28"/>
          <w:rtl/>
        </w:rPr>
        <w:t xml:space="preserve">گذشته ،از این در تاریخ نیز دلایلی بر اثبات این مدعا وجود دارد. چنان که در کتب تاریخی آمده است:</w:t>
      </w:r>
    </w:p>
    <w:p>
      <w:pPr>
        <w:pStyle w:val="BookText"/>
      </w:pPr>
      <w:r>
        <w:rPr>
          <w:rFonts w:ascii="IRNazanin" w:hAnsi="IRNazanin" w:eastAsia="IRNazanin" w:cs="IRNazanin"/>
          <w:lang w:bidi="fa-IR"/>
          <w:color w:val="111111"/>
          <w:sz w:val="28"/>
          <w:szCs w:val="28"/>
          <w:rtl/>
        </w:rPr>
        <w:t xml:space="preserve">«در ميان كودكان امام حسین علیه السلام دختر کوچکی به نام فاطمه بود و چون امام حسین علیه السلام مادر بزرگوار شان را بسیار دوست می داشتند هر فرزند دختری که خدا به ایشان می داد نامش را فاطمه می گذاشت. همان گونه که هر چه پسر داشتند، به احترام پدر شان امام علیه السلام وی را علی می نامید».</w:t>
      </w:r>
    </w:p>
    <w:p>
      <w:pPr>
        <w:pStyle w:val="BookText"/>
      </w:pPr>
      <w:r>
        <w:rPr>
          <w:rFonts w:ascii="IRNazanin" w:hAnsi="IRNazanin" w:eastAsia="IRNazanin" w:cs="IRNazanin"/>
          <w:lang w:bidi="fa-IR"/>
          <w:color w:val="111111"/>
          <w:sz w:val="28"/>
          <w:szCs w:val="28"/>
          <w:rtl/>
        </w:rPr>
        <w:t xml:space="preserve">گفتنی است که سیره ی دیگر امامان نیز در نام گذاری فرزندان شان چنین بوده است.</w:t>
      </w:r>
    </w:p>
    <w:p>
      <w:pPr>
        <w:pStyle w:val="Heading3"/>
      </w:pPr>
      <w:bookmarkStart w:id="277" w:name="_Toc11"/>
      <w:r>
        <w:t>نام رقیه در تاریخ</w:t>
      </w:r>
      <w:bookmarkEnd w:id="277"/>
    </w:p>
    <w:p>
      <w:pPr>
        <w:pStyle w:val="BookText"/>
      </w:pPr>
      <w:r>
        <w:rPr>
          <w:rFonts w:ascii="IRNazanin" w:hAnsi="IRNazanin" w:eastAsia="IRNazanin" w:cs="IRNazanin"/>
          <w:lang w:bidi="fa-IR"/>
          <w:color w:val="111111"/>
          <w:sz w:val="28"/>
          <w:szCs w:val="28"/>
          <w:rtl/>
        </w:rPr>
        <w:t xml:space="preserve">این نام ویژه ی تاریخ اسلام نیست بلکه پیش از آن نیز در جزیرة العرب رواج داشته است. مثلاً یکی از دختران ،هاشم، نیای دوم پیامبر صلی الله علیه و آله و عمه ی حضرت عبد الله، پدر پیامبر اکرم صلی الله علیه و آله نیز رقیه نام داشت.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نخستین فردی که پس از اسلام رقیه نامیده شد، دختر پیامبر اکرم صلی الله علیه و آله و حضرت خدیجه بود.</w:t>
      </w:r>
    </w:p>
    <w:p>
      <w:pPr>
        <w:pStyle w:val="BookText"/>
      </w:pPr>
      <w:r>
        <w:rPr>
          <w:rFonts w:ascii="IRNazanin" w:hAnsi="IRNazanin" w:eastAsia="IRNazanin" w:cs="IRNazanin"/>
          <w:lang w:bidi="fa-IR"/>
          <w:color w:val="111111"/>
          <w:sz w:val="28"/>
          <w:szCs w:val="28"/>
          <w:rtl/>
        </w:rPr>
        <w:t xml:space="preserve">امیر المؤمنین علیه السلام نیز یکی از دخترانش را به همین اسم نامید که این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8569_92379"/>
    <w:bookmarkEnd w:id="8"/>
    <w:p>
      <w:pPr>
        <w:pStyle w:val="BookText"/>
      </w:pPr>
      <w:r>
        <w:rPr>
          <w:rFonts w:ascii="IRNazanin" w:hAnsi="IRNazanin" w:eastAsia="IRNazanin" w:cs="IRNazanin"/>
          <w:lang w:bidi="fa-IR"/>
          <w:color w:val="111111"/>
          <w:sz w:val="28"/>
          <w:szCs w:val="28"/>
          <w:rtl/>
        </w:rPr>
        <w:t xml:space="preserve">دختر بعدها به ازدواج حضرت مسلم بن عقیل علیه السلام درآمد. برخی دختران امامان دیگر مانند امام حسن مجتبی علیه السلام و امام حسین علیه السلام و دو تن از دختران امام کاظم علیه السلام نیز رقیه علیها السلام نامیده شدند. </w:t>
      </w:r>
      <w:r>
        <w:rPr>
          <w:rStyle w:val="FootnoteReference"/>
        </w:rPr>
        <w:footnoteReference w:id="11"/>
      </w:r>
    </w:p>
    <w:p>
      <w:pPr>
        <w:pStyle w:val="Heading3"/>
      </w:pPr>
      <w:bookmarkStart w:id="278" w:name="_Toc12"/>
      <w:r>
        <w:t>بررسی مسئله</w:t>
      </w:r>
      <w:bookmarkEnd w:id="278"/>
    </w:p>
    <w:p>
      <w:pPr>
        <w:pStyle w:val="BookText"/>
      </w:pPr>
      <w:r>
        <w:rPr>
          <w:rFonts w:ascii="IRNazanin" w:hAnsi="IRNazanin" w:eastAsia="IRNazanin" w:cs="IRNazanin"/>
          <w:lang w:bidi="fa-IR"/>
          <w:color w:val="111111"/>
          <w:sz w:val="28"/>
          <w:szCs w:val="28"/>
          <w:rtl/>
        </w:rPr>
        <w:t xml:space="preserve">چند رقیه در کربلا بوده احتمالات مسئله کدام است و چه روزی حضرت رقیه علیها السلام از دنیا 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رقیه بنت علی بن ابی طالب که درباره اش سه دیدگاه وجود دارد و به نظر می رسد دیدگاه سوم درست باشد:</w:t>
      </w:r>
    </w:p>
    <w:p>
      <w:pPr>
        <w:pStyle w:val="BookText"/>
      </w:pPr>
      <w:r>
        <w:rPr>
          <w:rFonts w:ascii="IRNazanin" w:hAnsi="IRNazanin" w:eastAsia="IRNazanin" w:cs="IRNazanin"/>
          <w:lang w:bidi="fa-IR"/>
          <w:color w:val="111111"/>
          <w:sz w:val="28"/>
          <w:szCs w:val="28"/>
          <w:rtl/>
        </w:rPr>
        <w:t xml:space="preserve">الف. در کودکی از دنیا رفته است: سبط ابن جوزی و غیاث الدین خواند میر» از ابن اسحاق نقل می کنند که آن حضرت از فاطمه علیه السلام پسری به نام محسن داشت که در خردسالی از دنیا رفت </w:t>
      </w:r>
      <w:r>
        <w:rPr>
          <w:rStyle w:val="FootnoteReference"/>
        </w:rPr>
        <w:footnoteReference w:id="12"/>
      </w:r>
      <w:r>
        <w:rPr>
          <w:rFonts w:ascii="IRNazanin" w:hAnsi="IRNazanin" w:eastAsia="IRNazanin" w:cs="IRNazanin"/>
          <w:lang w:bidi="fa-IR"/>
          <w:color w:val="111111"/>
          <w:sz w:val="28"/>
          <w:szCs w:val="28"/>
          <w:rtl/>
        </w:rPr>
        <w:t xml:space="preserve">و نیز آن حضرت دختری به نام رقیه داشت که او هم در خردسالی از دنیا رفت اما طبق نقل اکثر مورخان و محدثان و اهل انساب حضرت فرزندی به نام رقیه نداشته مگر آن که از مادری دیگر باشد و چون این مطلب در کتاب های مشهور و معتبر تاریخ و انساب نیامده، پذیرفتنی نیست</w:t>
      </w:r>
    </w:p>
    <w:p>
      <w:pPr>
        <w:pStyle w:val="BookText"/>
      </w:pPr>
      <w:r>
        <w:rPr>
          <w:rFonts w:ascii="IRNazanin" w:hAnsi="IRNazanin" w:eastAsia="IRNazanin" w:cs="IRNazanin"/>
          <w:lang w:bidi="fa-IR"/>
          <w:color w:val="111111"/>
          <w:sz w:val="28"/>
          <w:szCs w:val="28"/>
          <w:rtl/>
        </w:rPr>
        <w:t xml:space="preserve">ب. همسر حضرت مسلم بن عقیل: بنا براین نقل وی در کربلا هم حضور داشته و به قول برخی جزء اسرا هم بوده است </w:t>
      </w:r>
      <w:r>
        <w:rPr>
          <w:rStyle w:val="FootnoteReference"/>
        </w:rPr>
        <w:footnoteReference w:id="13"/>
      </w:r>
      <w:r>
        <w:rPr>
          <w:rFonts w:ascii="IRNazanin" w:hAnsi="IRNazanin" w:eastAsia="IRNazanin" w:cs="IRNazanin"/>
          <w:lang w:bidi="fa-IR"/>
          <w:color w:val="111111"/>
          <w:sz w:val="28"/>
          <w:szCs w:val="28"/>
          <w:rtl/>
        </w:rPr>
        <w:t xml:space="preserve">و طبق نقل شبلنجی در شام مدفون است. </w:t>
      </w:r>
      <w:r>
        <w:rPr>
          <w:rStyle w:val="FootnoteReference"/>
        </w:rPr>
        <w:footnoteReference w:id="14"/>
      </w:r>
      <w:r>
        <w:rPr>
          <w:rFonts w:ascii="IRNazanin" w:hAnsi="IRNazanin" w:eastAsia="IRNazanin" w:cs="IRNazanin"/>
          <w:lang w:bidi="fa-IR"/>
          <w:color w:val="111111"/>
          <w:sz w:val="28"/>
          <w:szCs w:val="28"/>
          <w:rtl/>
        </w:rPr>
        <w:t xml:space="preserve">اما این دیدگاه نیز ناتمام است؛ زیرا اولاً دلیل معتبری بر وجود حضرت رقیه همسر حضرت مسلم در میان اسرای کربلا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ندارد و اگر فرضاً بپذیریم که وی همراه اسرا بوده نمی توان گفت رقیه ای که در شام مدفون است همسر حضرت مسلم است چون طبق نقل ياقوت حموی </w:t>
      </w:r>
      <w:r>
        <w:rPr>
          <w:rStyle w:val="FootnoteReference"/>
        </w:rPr>
        <w:footnoteReference w:id="15"/>
      </w:r>
      <w:r>
        <w:rPr>
          <w:rFonts w:ascii="IRNazanin" w:hAnsi="IRNazanin" w:eastAsia="IRNazanin" w:cs="IRNazanin"/>
          <w:lang w:bidi="fa-IR"/>
          <w:color w:val="111111"/>
          <w:sz w:val="28"/>
          <w:szCs w:val="28"/>
          <w:rtl/>
        </w:rPr>
        <w:t xml:space="preserve">و الشبراوی </w:t>
      </w:r>
      <w:r>
        <w:rPr>
          <w:rStyle w:val="FootnoteReference"/>
        </w:rPr>
        <w:footnoteReference w:id="16"/>
      </w:r>
      <w:r>
        <w:rPr>
          <w:rFonts w:ascii="IRNazanin" w:hAnsi="IRNazanin" w:eastAsia="IRNazanin" w:cs="IRNazanin"/>
          <w:lang w:bidi="fa-IR"/>
          <w:color w:val="111111"/>
          <w:sz w:val="28"/>
          <w:szCs w:val="28"/>
          <w:rtl/>
        </w:rPr>
        <w:t xml:space="preserve">و دیگران </w:t>
      </w:r>
      <w:r>
        <w:rPr>
          <w:rStyle w:val="FootnoteReference"/>
        </w:rPr>
        <w:footnoteReference w:id="17"/>
      </w:r>
      <w:r>
        <w:rPr>
          <w:rFonts w:ascii="IRNazanin" w:hAnsi="IRNazanin" w:eastAsia="IRNazanin" w:cs="IRNazanin"/>
          <w:lang w:bidi="fa-IR"/>
          <w:color w:val="111111"/>
          <w:sz w:val="28"/>
          <w:szCs w:val="28"/>
          <w:rtl/>
        </w:rPr>
        <w:t xml:space="preserve">رقیه بنت علی در مصر به خاک سپرده شده است و طبق قرائنی که ذکر خواهیم کرد بزرگ سال نبوده است.</w:t>
      </w:r>
    </w:p>
    <w:p>
      <w:pPr>
        <w:pStyle w:val="BookText"/>
      </w:pPr>
      <w:r>
        <w:rPr>
          <w:rFonts w:ascii="IRNazanin" w:hAnsi="IRNazanin" w:eastAsia="IRNazanin" w:cs="IRNazanin"/>
          <w:lang w:bidi="fa-IR"/>
          <w:color w:val="111111"/>
          <w:sz w:val="28"/>
          <w:szCs w:val="28"/>
          <w:rtl/>
        </w:rPr>
        <w:t xml:space="preserve">ج. ناگفته نماند ،رقیه همسر حضرت مسلم بن عقیل بنا به نقل مسعودی خواهر عمر الاطراف فرزند همزاد امیر المؤمنين على علیه السلام بود و مادرش صهبا تغلبیه بود. </w:t>
      </w:r>
      <w:r>
        <w:rPr>
          <w:rStyle w:val="FootnoteReference"/>
        </w:rPr>
        <w:footnoteReference w:id="18"/>
      </w:r>
      <w:r>
        <w:rPr>
          <w:rFonts w:ascii="IRNazanin" w:hAnsi="IRNazanin" w:eastAsia="IRNazanin" w:cs="IRNazanin"/>
          <w:lang w:bidi="fa-IR"/>
          <w:color w:val="111111"/>
          <w:sz w:val="28"/>
          <w:szCs w:val="28"/>
          <w:rtl/>
        </w:rPr>
        <w:t xml:space="preserve">شیخ مفید مادر شان را ام حبیب بنت ربیعه معرفی کرده است. </w:t>
      </w:r>
      <w:r>
        <w:rPr>
          <w:rStyle w:val="FootnoteReference"/>
        </w:rPr>
        <w:footnoteReference w:id="19"/>
      </w:r>
      <w:r>
        <w:rPr>
          <w:rFonts w:ascii="IRNazanin" w:hAnsi="IRNazanin" w:eastAsia="IRNazanin" w:cs="IRNazanin"/>
          <w:lang w:bidi="fa-IR"/>
          <w:color w:val="111111"/>
          <w:sz w:val="28"/>
          <w:szCs w:val="28"/>
          <w:rtl/>
        </w:rPr>
        <w:t xml:space="preserve">رقیه علیها السلام به همسری مسلم بن عقیل در می آید و فرزند او عبد الله بن مسلم در کربلا به فیض شهادت می رسد. تاریخ نگاران و محدثانی چون ابن قتیبه </w:t>
      </w:r>
      <w:r>
        <w:rPr>
          <w:rStyle w:val="FootnoteReference"/>
        </w:rPr>
        <w:footnoteReference w:id="20"/>
      </w:r>
      <w:r>
        <w:rPr>
          <w:rFonts w:ascii="IRNazanin" w:hAnsi="IRNazanin" w:eastAsia="IRNazanin" w:cs="IRNazanin"/>
          <w:lang w:bidi="fa-IR"/>
          <w:color w:val="111111"/>
          <w:sz w:val="28"/>
          <w:szCs w:val="28"/>
          <w:rtl/>
        </w:rPr>
        <w:t xml:space="preserve">ابن حبان، </w:t>
      </w:r>
      <w:r>
        <w:rPr>
          <w:rStyle w:val="FootnoteReference"/>
        </w:rPr>
        <w:footnoteReference w:id="21"/>
      </w:r>
      <w:r>
        <w:rPr>
          <w:rFonts w:ascii="IRNazanin" w:hAnsi="IRNazanin" w:eastAsia="IRNazanin" w:cs="IRNazanin"/>
          <w:lang w:bidi="fa-IR"/>
          <w:color w:val="111111"/>
          <w:sz w:val="28"/>
          <w:szCs w:val="28"/>
          <w:rtl/>
        </w:rPr>
        <w:t xml:space="preserve">قاضی نعمان، </w:t>
      </w:r>
      <w:r>
        <w:rPr>
          <w:rStyle w:val="FootnoteReference"/>
        </w:rPr>
        <w:footnoteReference w:id="22"/>
      </w:r>
      <w:r>
        <w:rPr>
          <w:rFonts w:ascii="IRNazanin" w:hAnsi="IRNazanin" w:eastAsia="IRNazanin" w:cs="IRNazanin"/>
          <w:lang w:bidi="fa-IR"/>
          <w:color w:val="111111"/>
          <w:sz w:val="28"/>
          <w:szCs w:val="28"/>
          <w:rtl/>
        </w:rPr>
        <w:t xml:space="preserve">ابو الفرج اصفهانی </w:t>
      </w:r>
      <w:r>
        <w:rPr>
          <w:rStyle w:val="FootnoteReference"/>
        </w:rPr>
        <w:footnoteReference w:id="23"/>
      </w:r>
      <w:r>
        <w:rPr>
          <w:rFonts w:ascii="IRNazanin" w:hAnsi="IRNazanin" w:eastAsia="IRNazanin" w:cs="IRNazanin"/>
          <w:lang w:bidi="fa-IR"/>
          <w:color w:val="111111"/>
          <w:sz w:val="28"/>
          <w:szCs w:val="28"/>
          <w:rtl/>
        </w:rPr>
        <w:t xml:space="preserve">خليفه بن خیاط </w:t>
      </w:r>
      <w:r>
        <w:rPr>
          <w:rStyle w:val="FootnoteReference"/>
        </w:rPr>
        <w:footnoteReference w:id="24"/>
      </w:r>
      <w:r>
        <w:rPr>
          <w:rFonts w:ascii="IRNazanin" w:hAnsi="IRNazanin" w:eastAsia="IRNazanin" w:cs="IRNazanin"/>
          <w:lang w:bidi="fa-IR"/>
          <w:color w:val="111111"/>
          <w:sz w:val="28"/>
          <w:szCs w:val="28"/>
          <w:rtl/>
        </w:rPr>
        <w:t xml:space="preserve">و ابن اثیر </w:t>
      </w:r>
      <w:r>
        <w:rPr>
          <w:rStyle w:val="FootnoteReference"/>
        </w:rPr>
        <w:footnoteReference w:id="25"/>
      </w:r>
      <w:r>
        <w:rPr>
          <w:rFonts w:ascii="IRNazanin" w:hAnsi="IRNazanin" w:eastAsia="IRNazanin" w:cs="IRNazanin"/>
          <w:lang w:bidi="fa-IR"/>
          <w:color w:val="111111"/>
          <w:sz w:val="28"/>
          <w:szCs w:val="28"/>
          <w:rtl/>
        </w:rPr>
        <w:t xml:space="preserve">تصریح می کنند که مادر عبد الله بن مسلم بن عقیل دختر علی بن ابی طالب بوده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رقيه الصغرى بنت علی بن ابی طالب: شیخ مفید و طبرسی و ابن بطریق و اربلی وی را فرزند آن حضرت دانسته اند ولی نام مادرش را ذکر نکرده اند. </w:t>
      </w:r>
      <w:r>
        <w:rPr>
          <w:rStyle w:val="FootnoteReference"/>
        </w:rPr>
        <w:footnoteReference w:id="26"/>
      </w:r>
      <w:r>
        <w:rPr>
          <w:rFonts w:ascii="IRNazanin" w:hAnsi="IRNazanin" w:eastAsia="IRNazanin" w:cs="IRNazanin"/>
          <w:lang w:bidi="fa-IR"/>
          <w:color w:val="111111"/>
          <w:sz w:val="28"/>
          <w:szCs w:val="28"/>
          <w:rtl/>
        </w:rPr>
        <w:t xml:space="preserve">ابن شهر آشوب نام مادرش را ام سعیده بنت عروة بن مسعود ثقفی ذکر کرده </w:t>
      </w:r>
      <w:r>
        <w:rPr>
          <w:rStyle w:val="FootnoteReference"/>
        </w:rPr>
        <w:footnoteReference w:id="27"/>
      </w:r>
      <w:r>
        <w:rPr>
          <w:rFonts w:ascii="IRNazanin" w:hAnsi="IRNazanin" w:eastAsia="IRNazanin" w:cs="IRNazanin"/>
          <w:lang w:bidi="fa-IR"/>
          <w:color w:val="111111"/>
          <w:sz w:val="28"/>
          <w:szCs w:val="28"/>
          <w:rtl/>
        </w:rPr>
        <w:t xml:space="preserve">و برخی وی را همسر مسلم بن عقیل معرفی کرده اند. </w:t>
      </w:r>
      <w:r>
        <w:rPr>
          <w:rStyle w:val="FootnoteReference"/>
        </w:rPr>
        <w:footnoteReference w:id="28"/>
      </w:r>
      <w:r>
        <w:rPr>
          <w:rFonts w:ascii="IRNazanin" w:hAnsi="IRNazanin" w:eastAsia="IRNazanin" w:cs="IRNazanin"/>
          <w:lang w:bidi="fa-IR"/>
          <w:color w:val="111111"/>
          <w:sz w:val="28"/>
          <w:szCs w:val="28"/>
          <w:rtl/>
        </w:rPr>
        <w:t xml:space="preserve">با توجه به قرائنی که در صفحات آتی به آن اشاره می شود و همچنین کلام مقاتل نمی توان مدفون شام را برایشان تطبیق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رقيه بنت الحسن بن علی بن ابی طالب علیه السلام: شیخ مفید ایشان را در شمار فرزندان حضرت امام حسن مجتبی علیه السلام ذکر کرده. </w:t>
      </w:r>
      <w:r>
        <w:rPr>
          <w:rStyle w:val="FootnoteReference"/>
        </w:rPr>
        <w:footnoteReference w:id="29"/>
      </w:r>
      <w:r>
        <w:rPr>
          <w:rFonts w:ascii="IRNazanin" w:hAnsi="IRNazanin" w:eastAsia="IRNazanin" w:cs="IRNazanin"/>
          <w:lang w:bidi="fa-IR"/>
          <w:color w:val="111111"/>
          <w:sz w:val="28"/>
          <w:szCs w:val="28"/>
          <w:rtl/>
        </w:rPr>
        <w:t xml:space="preserve">گفته شده كه وی به ازدواج پسر عموی خود عبد الله بن العباس بن علی بن ابی طالب درآمده است. </w:t>
      </w:r>
      <w:r>
        <w:rPr>
          <w:rStyle w:val="FootnoteReference"/>
        </w:rPr>
        <w:footnoteReference w:id="30"/>
      </w:r>
      <w:r>
        <w:rPr>
          <w:rFonts w:ascii="IRNazanin" w:hAnsi="IRNazanin" w:eastAsia="IRNazanin" w:cs="IRNazanin"/>
          <w:lang w:bidi="fa-IR"/>
          <w:color w:val="111111"/>
          <w:sz w:val="28"/>
          <w:szCs w:val="28"/>
          <w:rtl/>
        </w:rPr>
        <w:t xml:space="preserve">وی جزو اسرای شام نبوده و دلیل خاصی هم بردفن ایشان در شام وجود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رقیه بنت الحسین بن علی بن ابی طالب: با رد احتمالات پیشین و با وجود ادله ی متعدد در خصوص دفن رقيه بنت الحسین در شام این احتمال قوت می گیرد، که مقصود از رقیه ی مدفون در شام همان چهارمین دختر حضرت سید الشهداء علیه السلام است که برای اثبات این مدعا به دلایل مفصلی اشاره خواهیم کرد. ابتدا به ذکر تعداد فرزندان سید الشهدا علیه السلام در تاریخ و انساب می پردازیم.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8569_92382"/>
    <w:bookmarkEnd w:id="9"/>
    <w:p>
      <w:pPr>
        <w:pStyle w:val="Heading3"/>
      </w:pPr>
      <w:bookmarkStart w:id="279" w:name="_Toc13"/>
      <w:r>
        <w:t>تعداد فرزندان سید الشهدا علیه السلام</w:t>
      </w:r>
      <w:bookmarkEnd w:id="279"/>
    </w:p>
    <w:p>
      <w:pPr>
        <w:pStyle w:val="BookText"/>
      </w:pPr>
      <w:r>
        <w:rPr>
          <w:rFonts w:ascii="IRNazanin" w:hAnsi="IRNazanin" w:eastAsia="IRNazanin" w:cs="IRNazanin"/>
          <w:lang w:bidi="fa-IR"/>
          <w:color w:val="111111"/>
          <w:sz w:val="28"/>
          <w:szCs w:val="28"/>
          <w:rtl/>
        </w:rPr>
        <w:t xml:space="preserve">در میان انساب و تاریخ و تراجم الرجال در مورد تعداد فرزندان سید الشهدا علیه السلام اختلافاتی به چشم می خورد که بعضاً ریشه در کتب تاریخی و انساب کهن دارد. مجموع آن اقوال را می توان چنین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پانزده فرزند:</w:t>
      </w:r>
    </w:p>
    <w:p>
      <w:pPr>
        <w:pStyle w:val="BookText"/>
      </w:pPr>
      <w:r>
        <w:rPr>
          <w:rFonts w:ascii="IRNazanin" w:hAnsi="IRNazanin" w:eastAsia="IRNazanin" w:cs="IRNazanin"/>
          <w:lang w:bidi="fa-IR"/>
          <w:color w:val="111111"/>
          <w:sz w:val="28"/>
          <w:szCs w:val="28"/>
          <w:rtl/>
        </w:rPr>
        <w:t xml:space="preserve">اسامی پسران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سجاد علیه السلام. على اكبر علیه السلام. 3. علی اصغر علیه السلام. جعفر علیه السلام 5. ابراهیم علیه السلام. 6. محسن علیه السلام. 7. عبد الله علیه السلام</w:t>
      </w:r>
    </w:p>
    <w:p>
      <w:pPr>
        <w:pStyle w:val="BookText"/>
      </w:pPr>
      <w:r>
        <w:rPr>
          <w:rFonts w:ascii="IRNazanin" w:hAnsi="IRNazanin" w:eastAsia="IRNazanin" w:cs="IRNazanin"/>
          <w:lang w:bidi="fa-IR"/>
          <w:color w:val="111111"/>
          <w:sz w:val="28"/>
          <w:szCs w:val="28"/>
          <w:rtl/>
        </w:rPr>
        <w:t xml:space="preserve">اسامی دختران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سكينه سلام الله علیها. 2. فاطمه كبرى سلام الله علیها. 3. فاطمه وسطی سلام الله علیها.4 . فاطمه صغرى سلام الله علیها. 5. رقیه سلام الله علیها 6. ام كلثوم سلام الله علیها. 7. زينب سلام الله علیها 8. اسماء سلام الله علیها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دوازده فرزند:</w:t>
      </w:r>
    </w:p>
    <w:p>
      <w:pPr>
        <w:pStyle w:val="BookText"/>
      </w:pPr>
      <w:r>
        <w:rPr>
          <w:rFonts w:ascii="IRNazanin" w:hAnsi="IRNazanin" w:eastAsia="IRNazanin" w:cs="IRNazanin"/>
          <w:lang w:bidi="fa-IR"/>
          <w:color w:val="111111"/>
          <w:sz w:val="28"/>
          <w:szCs w:val="28"/>
          <w:rtl/>
        </w:rPr>
        <w:t xml:space="preserve">آیت الله حاج میرزا ابو الفضل طهرانی می گوید:</w:t>
      </w:r>
    </w:p>
    <w:p>
      <w:pPr>
        <w:pStyle w:val="BookText"/>
      </w:pPr>
      <w:r>
        <w:rPr>
          <w:rFonts w:ascii="IRNazanin" w:hAnsi="IRNazanin" w:eastAsia="IRNazanin" w:cs="IRNazanin"/>
          <w:lang w:bidi="fa-IR"/>
          <w:color w:val="111111"/>
          <w:sz w:val="28"/>
          <w:szCs w:val="28"/>
          <w:rtl/>
        </w:rPr>
        <w:t xml:space="preserve">«على الجمله مجموع اولاد سید الشهدا علیه السلام بنا بر جميع روايات دوازده تن بودند که دو نفریقیناً شهید شدند علی اکبر و یک رضیع و بنا بر احتمالی جعفر و دو رضیع که علی و عبد الله باشند و یک نفر سقط شده». </w:t>
      </w:r>
      <w:r>
        <w:rPr>
          <w:rStyle w:val="FootnoteReference"/>
        </w:rPr>
        <w:footnoteReference w:id="3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حبیب الله کاشانی شمار پسران حضرت را سیزده تن به نام های: على اكبر على اوسط ، علی ،اصغر ،محمد ،جعفر عبد الله ،قاسم محسن ،ابراهیم حمزه، عمر زید و عمران آورده است و تعداد دختران حضرت را هشت تن به نام های فاطمه ی کبری فاطمه صغری، زبیده، زینب سكينه ، ام كلثوم ، صفيه و دختری که در شام از دنیا رفته - و نامی از او نبرده - ذکر کرده است. او بر آن است که این چند گانگی تنها در اسامی ایشان است و بیش تر آنان در مسمی شریک اند؛ زیرا امام حسین علیه السلام در تاریخ به کمی فرزند معروف بوده اند بنابراین احتمالاً برخی از اولاد ایشان دو اسم داشته اند و یا نام نوه های ایشان در ردیف فرزندان شان قرار گرفته است و نیز به سبب سرپرستی بعضی یتیمان بنی هاشم مانند فرزندان امام مجتبی علیه السلام نام آنان نیز در شمار فرزندان ایشان قرار گرفته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در برخی کتاب های تاریخی نام حضرت رقیه علیها السلام آمده ولی در بسیاری از آن ها نامی از ایشان برده نشده است. این احتمال وجود دارد که تشابه اسمی میان فرزندان امام حسین علیه السلام سبب پیش آمدن این مسئله شده .باشد. هم چنان که بعضی از کتاب ها به این مسئله اذعان دارند و بنابر نقل ،آن ها حضرت رقیه علیها السلام همان فاطمه صغری علیه السلام است. در چگونگی درگذشت ایشان نیز اختلاف نظر وجود دارد که به آن خواهیم پرداخت.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ده فرزند:</w:t>
      </w:r>
    </w:p>
    <w:p>
      <w:pPr>
        <w:pStyle w:val="BookText"/>
      </w:pPr>
      <w:r>
        <w:rPr>
          <w:rFonts w:ascii="IRNazanin" w:hAnsi="IRNazanin" w:eastAsia="IRNazanin" w:cs="IRNazanin"/>
          <w:lang w:bidi="fa-IR"/>
          <w:color w:val="111111"/>
          <w:sz w:val="28"/>
          <w:szCs w:val="28"/>
          <w:rtl/>
        </w:rPr>
        <w:t xml:space="preserve">علی بن یحیی اربلی رحمه الله متوفای 663 ق و کمال الدین بن طلحه شافعی تعداد فرزندان حضرت را ده نفر می دانند؛ شش پسر و چهار دختر: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پسران: 1. على اكبر كه او به شهادت رسید 2. علی اوسط که آن امام سجاد علیه السلام است، 3. علی اصغر که آن هم به روی دست بابایش به شهادت رسید 4. محمد، 5. عبد الله، 6. جعفر؛ اما دختران حضرت: 1. زینب، 2. سكينه، 3. فاطمه، ولی از چهارم نام نبرده اند»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شیخ مهدی حائری مازندرانی می نویسد:</w:t>
      </w:r>
    </w:p>
    <w:p>
      <w:pPr>
        <w:pStyle w:val="BookText"/>
      </w:pPr>
      <w:r>
        <w:rPr>
          <w:rFonts w:ascii="IRNazanin" w:hAnsi="IRNazanin" w:eastAsia="IRNazanin" w:cs="IRNazanin"/>
          <w:lang w:bidi="fa-IR"/>
          <w:color w:val="111111"/>
          <w:sz w:val="28"/>
          <w:szCs w:val="28"/>
          <w:rtl/>
        </w:rPr>
        <w:t xml:space="preserve">«برخی مانند مانند محمد بن طلحه شافعی (از عالمان اهل تسنن) می نویسد: امام حسین علیه السلام ده فرزند داشته که عبارت بوده اند از: شش پسر و چهار دختر. سپس می افزاید: دختران او عبارت اند از: سکینه، فاطمه صغری فاطمه کبری و رقیه علیها السلام آن گاه در مورد رقیه علیها السلام می نویسد: رقیه علیها السلام یا پنج یا هفت سال داشت و در شام درگذشت که مادرش شاه زنان دختر یزدگرد، است.»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 فرزند:</w:t>
      </w:r>
    </w:p>
    <w:p>
      <w:pPr>
        <w:pStyle w:val="BookText"/>
      </w:pPr>
      <w:r>
        <w:rPr>
          <w:rFonts w:ascii="IRNazanin" w:hAnsi="IRNazanin" w:eastAsia="IRNazanin" w:cs="IRNazanin"/>
          <w:lang w:bidi="fa-IR"/>
          <w:color w:val="111111"/>
          <w:sz w:val="28"/>
          <w:szCs w:val="28"/>
          <w:rtl/>
        </w:rPr>
        <w:t xml:space="preserve">علی بن یحیی از ابن خشاب نقل كرده كه نُه نفر بوده اند و همان اسامی را که در بالا گفته شد ذکر کرده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ابن شهر آشوب برای حضرت سه دختر به نام های: سکینه، فاطمه و زینب ذکر می کند.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مرحوم شیخ مفید و علامه طبرسی معتقدند که حضرت شش پسر و دو دختر داشته اند: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8569_92385"/>
    <w:bookmarkEnd w:id="10"/>
    <w:p>
      <w:pPr>
        <w:pStyle w:val="BookText"/>
      </w:pPr>
      <w:r>
        <w:rPr>
          <w:rFonts w:ascii="IRNazanin" w:hAnsi="IRNazanin" w:eastAsia="IRNazanin" w:cs="IRNazanin"/>
          <w:lang w:bidi="fa-IR"/>
          <w:color w:val="111111"/>
          <w:sz w:val="28"/>
          <w:szCs w:val="28"/>
          <w:rtl/>
        </w:rPr>
        <w:t xml:space="preserve">«اما چهار فرزند پسر: 1. علی بن الحسین اکبر، کنیه اش ابو محمود و مادرش شاه زنان دختر یزدگرد شاه ایران بود 2. على بن الحسین اصغر که با پدرش در کربلا شهید شد و مادرش لیلی دختر ابى مرة بن عروة بن مسعود ثقفی بود 3. جعفر بن الحسین که فرزند نداشت و مادرش زنی بود از قبیله ی قضاعه و جعفر در زمان حیات پدرش از دنیا رفت 4. عبد الله بن الحسین که در خردسالی در کربلا شهید شد. اما دختران: سکینه دختر آن حضرت و مادر این دو رباب دختر امرء القيس بن عدی کلابی بود فاطمه دختر دیگر آن حضرت که مادرش ام اسحاق دختر طلحه بن عبد الله بود».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جمال الدین احمد بن محمد علی بن عتبه داوودی متوفای 828 ق دختران امام حسین را دو تن می داند یکی را فاطمه ذکر کرده و می گوید:</w:t>
      </w:r>
    </w:p>
    <w:p>
      <w:pPr>
        <w:pStyle w:val="BookText"/>
      </w:pPr>
      <w:r>
        <w:rPr>
          <w:rFonts w:ascii="IRNazanin" w:hAnsi="IRNazanin" w:eastAsia="IRNazanin" w:cs="IRNazanin"/>
          <w:lang w:bidi="fa-IR"/>
          <w:color w:val="111111"/>
          <w:sz w:val="28"/>
          <w:szCs w:val="28"/>
          <w:rtl/>
        </w:rPr>
        <w:t xml:space="preserve">«گمان می کنم مادر او همان مادر امام زین العابدین است».</w:t>
      </w:r>
    </w:p>
    <w:p>
      <w:pPr>
        <w:pStyle w:val="BookText"/>
      </w:pPr>
      <w:r>
        <w:rPr>
          <w:rFonts w:ascii="IRNazanin" w:hAnsi="IRNazanin" w:eastAsia="IRNazanin" w:cs="IRNazanin"/>
          <w:lang w:bidi="fa-IR"/>
          <w:color w:val="111111"/>
          <w:sz w:val="28"/>
          <w:szCs w:val="28"/>
          <w:rtl/>
        </w:rPr>
        <w:t xml:space="preserve">دیگری را سکینه بنت الحسین می داند و مادر او را رباب ذکر می کند.</w:t>
      </w:r>
      <w:r>
        <w:rPr>
          <w:rStyle w:val="FootnoteReference"/>
        </w:rPr>
        <w:footnoteReference w:id="39"/>
      </w:r>
    </w:p>
    <w:p>
      <w:pPr>
        <w:pStyle w:val="Heading3"/>
      </w:pPr>
      <w:bookmarkStart w:id="280" w:name="_Toc14"/>
      <w:r>
        <w:t>طرح بحث</w:t>
      </w:r>
      <w:bookmarkEnd w:id="280"/>
    </w:p>
    <w:p>
      <w:pPr>
        <w:pStyle w:val="Heading4"/>
      </w:pPr>
      <w:bookmarkStart w:id="281" w:name="_Toc15"/>
      <w:r>
        <w:t>اشاره</w:t>
      </w:r>
      <w:bookmarkEnd w:id="281"/>
    </w:p>
    <w:p>
      <w:pPr>
        <w:pStyle w:val="BookText"/>
      </w:pPr>
      <w:r>
        <w:rPr>
          <w:rFonts w:ascii="IRNazanin" w:hAnsi="IRNazanin" w:eastAsia="IRNazanin" w:cs="IRNazanin"/>
          <w:lang w:bidi="fa-IR"/>
          <w:color w:val="111111"/>
          <w:sz w:val="28"/>
          <w:szCs w:val="28"/>
          <w:rtl/>
        </w:rPr>
        <w:t xml:space="preserve">آیا نبودن نام حضرت رقیه علیها السلام در شمار فرزندان امام حسین علیه السلام در کتاب های معتبری چون ارشاد مفید اعلام الورى ، كشف الغمة و دلائل الامامة ، بر نبودن چنین شخصیتی در تاریخ دلالت دارد؟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8569_92386"/>
    <w:bookmarkEnd w:id="11"/>
    <w:p>
      <w:pPr>
        <w:pStyle w:val="BookText"/>
      </w:pPr>
      <w:r>
        <w:rPr>
          <w:rFonts w:ascii="IRNazanin" w:hAnsi="IRNazanin" w:eastAsia="IRNazanin" w:cs="IRNazanin"/>
          <w:lang w:bidi="fa-IR"/>
          <w:color w:val="111111"/>
          <w:sz w:val="28"/>
          <w:szCs w:val="28"/>
          <w:rtl/>
        </w:rPr>
        <w:t xml:space="preserve">پیش از آغاز بحث ضروری است برخی از اصول و کلیاتی که محتوا و روش این کتاب بر آن مبتنی است و یا در این کتاب از آن استفاده کرده ایم ذکر کنیم: </w:t>
      </w:r>
      <w:r>
        <w:rPr>
          <w:rStyle w:val="FootnoteReference"/>
        </w:rPr>
        <w:footnoteReference w:id="40"/>
      </w:r>
    </w:p>
    <w:p>
      <w:pPr>
        <w:pStyle w:val="Heading4"/>
      </w:pPr>
      <w:bookmarkStart w:id="282" w:name="_Toc16"/>
      <w:r>
        <w:t>1.علم تاریخ مبتنی بر ظن است</w:t>
      </w:r>
      <w:bookmarkEnd w:id="282"/>
    </w:p>
    <w:p>
      <w:pPr>
        <w:pStyle w:val="BookText"/>
      </w:pPr>
      <w:r>
        <w:rPr>
          <w:rFonts w:ascii="IRNazanin" w:hAnsi="IRNazanin" w:eastAsia="IRNazanin" w:cs="IRNazanin"/>
          <w:lang w:bidi="fa-IR"/>
          <w:color w:val="111111"/>
          <w:sz w:val="28"/>
          <w:szCs w:val="28"/>
          <w:rtl/>
        </w:rPr>
        <w:t xml:space="preserve">در مسائل تاریخی معمولاً راه علم بسته است و لذا تاریخ مبتنی بر ظن و گمان است و شرط نقل یک مسئله در علم تاریخ قطعی بودن آن نيست؛ بلکه معمولاً در جزئیات مسائل تاریخی برای کسی یقین حاصل نمی شود.</w:t>
      </w:r>
    </w:p>
    <w:p>
      <w:pPr>
        <w:pStyle w:val="BookText"/>
      </w:pPr>
      <w:r>
        <w:rPr>
          <w:rFonts w:ascii="IRNazanin" w:hAnsi="IRNazanin" w:eastAsia="IRNazanin" w:cs="IRNazanin"/>
          <w:lang w:bidi="fa-IR"/>
          <w:color w:val="111111"/>
          <w:sz w:val="28"/>
          <w:szCs w:val="28"/>
          <w:rtl/>
        </w:rPr>
        <w:t xml:space="preserve">بنای علمای تاریخ بر آن است که هر گاه مسئله ای از کسی نقل شود، که از کلام وی ظن و گمان برای مورخ حاصل شود و معارضی عقلی یا نقلی نداشته باشد آن مطلب را به عنوان مطلبی تاریخی نقل می کنند و چون روش ایشان در همه ی مسائل بر ظن و گمان است نیازی نمی بینند که در هر موردی تصریح کنند که این مطلب مظنون است نه مقطوع. </w:t>
      </w:r>
      <w:r>
        <w:rPr>
          <w:rStyle w:val="FootnoteReference"/>
        </w:rPr>
        <w:footnoteReference w:id="41"/>
      </w:r>
      <w:r>
        <w:rPr>
          <w:rFonts w:ascii="IRNazanin" w:hAnsi="IRNazanin" w:eastAsia="IRNazanin" w:cs="IRNazanin"/>
          <w:lang w:bidi="fa-IR"/>
          <w:color w:val="111111"/>
          <w:sz w:val="28"/>
          <w:szCs w:val="28"/>
          <w:rtl/>
        </w:rPr>
        <w:t xml:space="preserve">به عبارت دیگر سیره ی مرسوم میان علمای تاریخ خودش قرینه است، بر آن که نویسنده ی کتاب تاریخی مدعی حصول قطع در آن مسئله نبوده و به ظن اکتفا می کند.</w:t>
      </w:r>
    </w:p>
    <w:p>
      <w:pPr>
        <w:pStyle w:val="BookText"/>
      </w:pPr>
      <w:r>
        <w:rPr>
          <w:rFonts w:ascii="IRNazanin" w:hAnsi="IRNazanin" w:eastAsia="IRNazanin" w:cs="IRNazanin"/>
          <w:lang w:bidi="fa-IR"/>
          <w:color w:val="111111"/>
          <w:sz w:val="28"/>
          <w:szCs w:val="28"/>
          <w:rtl/>
        </w:rPr>
        <w:t xml:space="preserve">علّامه ذو فنون، شیخ ابو الحسن شعرانی رحمه الله، ذیل داستان مسلم جصاص و سر به چوبه ی محمل زدن حضرت زينب علیها السلام در کتاب دمع السجوم ، که ترجمه تکمله و تعلیقه ای بر نفس المهموم شیخ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8569_92387"/>
    <w:bookmarkEnd w:id="12"/>
    <w:p>
      <w:pPr>
        <w:pStyle w:val="BookText"/>
      </w:pPr>
      <w:r>
        <w:rPr>
          <w:rFonts w:ascii="IRNazanin" w:hAnsi="IRNazanin" w:eastAsia="IRNazanin" w:cs="IRNazanin"/>
          <w:lang w:bidi="fa-IR"/>
          <w:color w:val="111111"/>
          <w:sz w:val="28"/>
          <w:szCs w:val="28"/>
          <w:rtl/>
        </w:rPr>
        <w:t xml:space="preserve">صحیح در تاریخ همین است که صرفا به نقل مسائل بسنده نشده و در حد امکان به تجمیع قرائن پرداخته شود.</w:t>
      </w:r>
    </w:p>
    <w:p>
      <w:pPr>
        <w:pStyle w:val="Heading4"/>
      </w:pPr>
      <w:bookmarkStart w:id="283" w:name="_Toc17"/>
      <w:r>
        <w:t>2.تحصیل قدر متیقن از تفصیل حوادث</w:t>
      </w:r>
      <w:bookmarkEnd w:id="283"/>
    </w:p>
    <w:p>
      <w:pPr>
        <w:pStyle w:val="BookText"/>
      </w:pPr>
      <w:r>
        <w:rPr>
          <w:rFonts w:ascii="IRNazanin" w:hAnsi="IRNazanin" w:eastAsia="IRNazanin" w:cs="IRNazanin"/>
          <w:lang w:bidi="fa-IR"/>
          <w:color w:val="111111"/>
          <w:sz w:val="28"/>
          <w:szCs w:val="28"/>
          <w:rtl/>
        </w:rPr>
        <w:t xml:space="preserve">در بسیاری از مسائل ممکن است در مورد تفصیلات و جزئیات یک حادثه علم یا ظن کافی حاصل نشود؛ ولی در اثر تجمیع قرائن و کنار هم نهادن اخبار و نقل ها درباره ی اصل مسئله اطمینان به دست بیاید در این موارد گر چه ممکن است برخی از تفاصیل مسئله شرایط نقل تاریخی را نداشته باشد اصل مسئله همان است که در مقدمه ی اول گفته شد بنای فن تاریخ بر تحصیل ظن است و لذا هر چیزی که بتوان در مورد آن تحصیل ظن کرد، به همان مقدار در تاریخ معتبر است، گر چه همه ی جزئیات و تفصیلات آن مشخص نباشد.</w:t>
      </w:r>
    </w:p>
    <w:p>
      <w:pPr>
        <w:pStyle w:val="BookText"/>
      </w:pPr>
      <w:r>
        <w:rPr>
          <w:rFonts w:ascii="IRNazanin" w:hAnsi="IRNazanin" w:eastAsia="IRNazanin" w:cs="IRNazanin"/>
          <w:lang w:bidi="fa-IR"/>
          <w:color w:val="111111"/>
          <w:sz w:val="28"/>
          <w:szCs w:val="28"/>
          <w:rtl/>
        </w:rPr>
        <w:t xml:space="preserve">البته روش مرسوم میان علمای تاریخ آن است که در این موارد تفصیلات و جزئیات را نیز به همان شکلی که از ناقلان معتبر نقل شده همراه با اصل مسئله نقل می کنند، با آن که می دانند معمولاً تمام جزئیات مذکور در کلام ناقلین صحیح نیست؛ مانند آن که در شرح حوادث یک جنگ، جزئیات آن را نیز نقل می کنند و می دانند که درباره ی جزئیات ظنی حاصل نمی شود و چه بسا میان ناقلان در آن تعارض وجود دارد.</w:t>
      </w:r>
    </w:p>
    <w:p>
      <w:pPr>
        <w:pStyle w:val="BookText"/>
      </w:pPr>
      <w:r>
        <w:rPr>
          <w:rFonts w:ascii="IRNazanin" w:hAnsi="IRNazanin" w:eastAsia="IRNazanin" w:cs="IRNazanin"/>
          <w:lang w:bidi="fa-IR"/>
          <w:color w:val="111111"/>
          <w:sz w:val="28"/>
          <w:szCs w:val="28"/>
          <w:rtl/>
        </w:rPr>
        <w:t xml:space="preserve">محدث قمی درباره ی داستان طفلان حضرت مسلم علیه السلام، كه شيخ صدوق و دیگران روایت کرده اند اظهار تردید کرده و آن را بعید شمرده .است. مرحوم شعرانی در پاسخ وی هم بر ضرورت تفکیک اصل حادثه از جزئیات تأکید می کند و هم نکاتی درباره ی علت تحریف در جزئیات و حکمت نقل آن توسط مورخان بیان می کند: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قمی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«یکی از مفاخر عصر ما آیت الله حاج میرزا ابو الحسن تغمّده الله في رضوانه، عالم محقق بصير و فيلسوف ،الهی مرد ناشناخته و غائبی بود که حاوی علم و عمل بود چون از جهت ثبوت بسیار بسیار مقدم بر جهت اثبات بود لهذا در زمان حیاتش که هم عصر با حقیر فقیر بود کسی او را نشناخت حقیر گر چه محضرش را با آن که ساکن تهران بود ادراک ننمودم - چرا که دوران تحصیلات حقیر در حوزه ی علمیه ی قم و نجف بوده است و برای تحصیل در تهران درنگ نداشته ام - اما از نوشتجات و کتب مصنفه و مؤلفه مصححه به دست او استفاده شایانی برده ام و پیوسته بر روح او سلام و درود می فرستم و احبه و اعزه از طلاب را به مطالعه کتب مستقله و تعلیقات او توصیه نموده ام.» (امام شناسی، ج 14، ص 92).</w:t>
      </w: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«مؤلف در منتهی الآمال در صحت روایت مسلم جصاص تردید کرده است؛ برای این که در کتب معتبره ی قدیمه که به دست ما رسیده است ذکر این قصه نیست و ما در این باره همان را گوییم، که در قصه طفلان مسلم و عروسی قاسم گفتیم و همه ی کتب قديمه به ما نرسیده است و قرینه بر كذب آن ها نداریم.</w:t>
      </w:r>
    </w:p>
    <w:p>
      <w:pPr>
        <w:pStyle w:val="BookText"/>
      </w:pPr>
      <w:r>
        <w:rPr>
          <w:rFonts w:ascii="IRNazanin" w:hAnsi="IRNazanin" w:eastAsia="IRNazanin" w:cs="IRNazanin"/>
          <w:lang w:bidi="fa-IR"/>
          <w:color w:val="111111"/>
          <w:sz w:val="28"/>
          <w:szCs w:val="28"/>
          <w:rtl/>
        </w:rPr>
        <w:t xml:space="preserve">بلی اگر شرط نقل حديث وجود يقين بود و از کتب معتبره یقین حاصل می شد بایستی به همان اکتفا کنیم؛ اما هر دو مقدمه ممنوع است نه یقین شرط است و نه از کتب معتبره ی قدیمه یقین حاصل می شود. بلی ظنی که از آن ها حاصل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قوی تر از ظن دیگر است».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بنابراین مورخان برای پذیرش یک گزاره ی تاریخی سه مرحله ی اصلی را طی می کنند:</w:t>
      </w:r>
    </w:p>
    <w:p>
      <w:pPr>
        <w:pStyle w:val="BookText"/>
      </w:pPr>
      <w:r>
        <w:rPr>
          <w:rFonts w:ascii="IRNazanin" w:hAnsi="IRNazanin" w:eastAsia="IRNazanin" w:cs="IRNazanin"/>
          <w:lang w:bidi="fa-IR"/>
          <w:color w:val="111111"/>
          <w:sz w:val="28"/>
          <w:szCs w:val="28"/>
          <w:rtl/>
        </w:rPr>
        <w:t xml:space="preserve">الف. بررسی منبع نقل خبر در این مرحله بررسی می کنند که منبع نقل خبر به گونه ای هست که از آن ظن و گمانی حاصل شود یا نه؟</w:t>
      </w:r>
    </w:p>
    <w:p>
      <w:pPr>
        <w:pStyle w:val="BookText"/>
      </w:pPr>
      <w:r>
        <w:rPr>
          <w:rFonts w:ascii="IRNazanin" w:hAnsi="IRNazanin" w:eastAsia="IRNazanin" w:cs="IRNazanin"/>
          <w:lang w:bidi="fa-IR"/>
          <w:color w:val="111111"/>
          <w:sz w:val="28"/>
          <w:szCs w:val="28"/>
          <w:rtl/>
        </w:rPr>
        <w:t xml:space="preserve">ب. بررسی معارضات نقلی: در این مرحله تمام مطالب دیگری را که در مسئله ی مورد نظر نقل شده و با آن متعارض است، جمع آوری کرده و سپس بررسی می کنند.</w:t>
      </w:r>
    </w:p>
    <w:p>
      <w:pPr>
        <w:pStyle w:val="BookText"/>
      </w:pPr>
      <w:r>
        <w:rPr>
          <w:rFonts w:ascii="IRNazanin" w:hAnsi="IRNazanin" w:eastAsia="IRNazanin" w:cs="IRNazanin"/>
          <w:lang w:bidi="fa-IR"/>
          <w:color w:val="111111"/>
          <w:sz w:val="28"/>
          <w:szCs w:val="28"/>
          <w:rtl/>
        </w:rPr>
        <w:t xml:space="preserve">ج. بررسی معارضات عقلی در این مرحله محتوای خبر را بر اصول عقلی و قرائن و شواهد کلی تاریخی عرضه می کنند تا به این وسیله ضریب ارزش آن خبر را تعیین کنند.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همین مقدار تلاش برای پذیرش یک خبر در تاریخ کافی است؛ ولی گاهی مورخان برای تقویت یک مطلب پس از این مراحل به جمع آوری قرائن و شواهد برخاسته و پشتوانه علمی مطلب نقل شده را تقویت می کنند.</w:t>
      </w:r>
    </w:p>
    <w:p>
      <w:pPr>
        <w:pStyle w:val="BookText"/>
      </w:pPr>
      <w:r>
        <w:rPr>
          <w:rFonts w:ascii="IRNazanin" w:hAnsi="IRNazanin" w:eastAsia="IRNazanin" w:cs="IRNazanin"/>
          <w:lang w:bidi="fa-IR"/>
          <w:color w:val="111111"/>
          <w:sz w:val="28"/>
          <w:szCs w:val="28"/>
          <w:rtl/>
        </w:rPr>
        <w:t xml:space="preserve">گاهی از یک نقل به تنهایی ظن کافی حاصل نمی شود و با جمع قرائن و شواهد تقویت شده و به حد ظن یا اطمینان می رسد. روش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که مؤلف گوید شهادت این دو طفل به این کیفیت و تفصیل نزد من مستبعد است، دلیل آن نمی شود که وقوع اصل آن را هم مستبعد شمرده است؛ چون بسیار باشد که تفاصیل واقعه مشکوک و مستبعد است و اصل آن قابل تردید نیست؛ مانند ولادت حضرت خاتم الانبیاء صلى الله عليه و سلم که شک در آن نمی توان کرد اما در روز آن اختلاف است که دوازدهم یا هفدهم ربیع الاول بود و اصل شهادت حضرت ابو الفضل العباس علیه السلام مسلّم است اما تفصیل و کیفیت آن غیر معلوم است و مختلف فیه و جنگ بدر واحد و جمل و صفین اساساً به تواتر معلوم است و تفاصیل و کیفیات آن به طوریقین معلوم نیست.</w:t>
      </w:r>
    </w:p>
    <w:p>
      <w:pPr>
        <w:pStyle w:val="BookText"/>
      </w:pPr>
      <w:r>
        <w:rPr>
          <w:rFonts w:ascii="IRNazanin" w:hAnsi="IRNazanin" w:eastAsia="IRNazanin" w:cs="IRNazanin"/>
          <w:lang w:bidi="fa-IR"/>
          <w:color w:val="111111"/>
          <w:sz w:val="28"/>
          <w:szCs w:val="28"/>
          <w:rtl/>
        </w:rPr>
        <w:t xml:space="preserve">و در نقل وقایع باید قدر مشترک بین روایات مختلف را صحیح دانست تا آن اندازه که احتمال تصحیف و سهو و مبالغه در آن .نرود تضعیف یا استبعاد به سه وجه دفع می شود:</w:t>
      </w:r>
    </w:p>
    <w:p>
      <w:pPr>
        <w:pStyle w:val="BookText"/>
      </w:pPr>
      <w:r>
        <w:rPr>
          <w:rFonts w:ascii="IRNazanin" w:hAnsi="IRNazanin" w:eastAsia="IRNazanin" w:cs="IRNazanin"/>
          <w:lang w:bidi="fa-IR"/>
          <w:color w:val="111111"/>
          <w:sz w:val="28"/>
          <w:szCs w:val="28"/>
          <w:rtl/>
        </w:rPr>
        <w:t xml:space="preserve">اول آن که سند حدیثی ضعیف باشد و چون ضعف سند دلیل کذب آن نیست شاید کسی قرینه بر صحت آن بيابد، که ما بر آن قرینه مطلع نشده باشیم.</w:t>
      </w:r>
    </w:p>
    <w:p>
      <w:pPr>
        <w:pStyle w:val="BookText"/>
      </w:pPr>
      <w:r>
        <w:rPr>
          <w:rFonts w:ascii="IRNazanin" w:hAnsi="IRNazanin" w:eastAsia="IRNazanin" w:cs="IRNazanin"/>
          <w:lang w:bidi="fa-IR"/>
          <w:color w:val="111111"/>
          <w:sz w:val="28"/>
          <w:szCs w:val="28"/>
          <w:rtl/>
        </w:rPr>
        <w:t xml:space="preserve">دوم آن که در نقل حدیث کلمه ای تصحیف شود یا راوی سهواً آن را به کلمه ای دیگر تبدیل کند و آن سبب استبعاد يا تکذیب حدیث گردد و شاید بعد از این کسی بر آن تصحیف یا سهو متنبه گردد و رفع استبعاد شود؛ چنان که در اول کتاب حدیثی گذشت [كه] حمل عیسی شش ماه بود و مؤلف گفت این سهو است و صحیح حمل یحیی است و در قضیه ی میثم گفتیم که وی در آن سال که کشته شد عمره گذاشت نه حج و آن روايت كه ذكر حج کرده مراد عمره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8569_92391"/>
    <w:bookmarkEnd w:id="13"/>
    <w:p>
      <w:pPr>
        <w:pStyle w:val="BookText"/>
      </w:pPr>
      <w:r>
        <w:rPr>
          <w:rFonts w:ascii="IRNazanin" w:hAnsi="IRNazanin" w:eastAsia="IRNazanin" w:cs="IRNazanin"/>
          <w:lang w:bidi="fa-IR"/>
          <w:color w:val="111111"/>
          <w:sz w:val="28"/>
          <w:szCs w:val="28"/>
          <w:rtl/>
        </w:rPr>
        <w:t xml:space="preserve">سوم آن که مبالغه در حدیث راه یافته و راوی مطلب را بزرگ تر از آن چه واقع شده است بنماید یا کم تر و از این جهت به نظر مستبعد آید و چون کسی به دقت در آن [نظر] کرد، اصل واقعه را از زوائد آن جدا تواند کرد. این ها که گفتیم در اخبار ضعیف است و اخبار صحیح را خود تکلیف معیّن است.» </w:t>
      </w:r>
      <w:r>
        <w:rPr>
          <w:rStyle w:val="FootnoteReference"/>
        </w:rPr>
        <w:footnoteReference w:id="45"/>
      </w:r>
    </w:p>
    <w:p>
      <w:pPr>
        <w:pStyle w:val="Heading4"/>
      </w:pPr>
      <w:bookmarkStart w:id="284" w:name="_Toc18"/>
      <w:r>
        <w:t>3.میزان در جواز خواندن مراثی</w:t>
      </w:r>
      <w:bookmarkEnd w:id="284"/>
    </w:p>
    <w:p>
      <w:pPr>
        <w:pStyle w:val="BookText"/>
      </w:pPr>
      <w:r>
        <w:rPr>
          <w:rFonts w:ascii="IRNazanin" w:hAnsi="IRNazanin" w:eastAsia="IRNazanin" w:cs="IRNazanin"/>
          <w:lang w:bidi="fa-IR"/>
          <w:color w:val="111111"/>
          <w:sz w:val="28"/>
          <w:szCs w:val="28"/>
          <w:rtl/>
        </w:rPr>
        <w:t xml:space="preserve">در خواندن مراثی توسط خطیبان و مرثیه خوانان رعایت شروطی ضروری است؛ از جمله:</w:t>
      </w:r>
    </w:p>
    <w:p>
      <w:pPr>
        <w:pStyle w:val="Heading3"/>
      </w:pPr>
      <w:bookmarkStart w:id="285" w:name="_Toc19"/>
      <w:r>
        <w:t>الف.رعایت حرمت امام معصوم علیهم السلام</w:t>
      </w:r>
      <w:bookmarkEnd w:id="285"/>
    </w:p>
    <w:p>
      <w:pPr>
        <w:pStyle w:val="BookText"/>
      </w:pPr>
      <w:r>
        <w:rPr>
          <w:rFonts w:ascii="IRNazanin" w:hAnsi="IRNazanin" w:eastAsia="IRNazanin" w:cs="IRNazanin"/>
          <w:lang w:bidi="fa-IR"/>
          <w:color w:val="111111"/>
          <w:sz w:val="28"/>
          <w:szCs w:val="28"/>
          <w:rtl/>
        </w:rPr>
        <w:t xml:space="preserve">مرثیه ای که خوانده می شود باید به گونه ای باشد که با عزت و بلندای مقام امام علیه السلام سازگار باشد و نقصی به امام علیه السلام نسبت ندهد و نیز موجب شکستن حرمت امام و اهل بیت آن حضرت علیه السلام نباشد.</w:t>
      </w:r>
    </w:p>
    <w:p>
      <w:pPr>
        <w:pStyle w:val="Heading3"/>
      </w:pPr>
      <w:bookmarkStart w:id="286" w:name="_Toc20"/>
      <w:r>
        <w:t>ب.رعایت صدق</w:t>
      </w:r>
      <w:bookmarkEnd w:id="286"/>
    </w:p>
    <w:p>
      <w:pPr>
        <w:pStyle w:val="BookText"/>
      </w:pPr>
      <w:r>
        <w:rPr>
          <w:rFonts w:ascii="IRNazanin" w:hAnsi="IRNazanin" w:eastAsia="IRNazanin" w:cs="IRNazanin"/>
          <w:lang w:bidi="fa-IR"/>
          <w:color w:val="111111"/>
          <w:sz w:val="28"/>
          <w:szCs w:val="28"/>
          <w:rtl/>
        </w:rPr>
        <w:t xml:space="preserve">آن چه در مرثیه خوانده می شود باید مطابق با واقع باشد؛ لذا اگر کسی به مطلبی اطمینان دارد یا از طریق معتبر شرعی خبری به او رسیده است، می تواند آن را مستقیماً نقل کرده و بگوید که امام علیه السلام چنین فرمودند یا چنین کردند.</w:t>
      </w:r>
    </w:p>
    <w:p>
      <w:pPr>
        <w:pStyle w:val="BookText"/>
      </w:pPr>
      <w:r>
        <w:rPr>
          <w:rFonts w:ascii="IRNazanin" w:hAnsi="IRNazanin" w:eastAsia="IRNazanin" w:cs="IRNazanin"/>
          <w:lang w:bidi="fa-IR"/>
          <w:color w:val="111111"/>
          <w:sz w:val="28"/>
          <w:szCs w:val="28"/>
          <w:rtl/>
        </w:rPr>
        <w:t xml:space="preserve">اما اگر اطمینان و حجت شرعی ندارد یا باید قرینه ای باشد که نشان دهد آن چه می گوید عین واقع نیست و صرفاً حکایتی از آن است و یا مطالب را به صورت حکایت نقل کند و بگوید: «روایت شده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8569_92392"/>
    <w:bookmarkEnd w:id="14"/>
    <w:p>
      <w:pPr>
        <w:pStyle w:val="BookText"/>
      </w:pPr>
      <w:r>
        <w:rPr>
          <w:rFonts w:ascii="IRNazanin" w:hAnsi="IRNazanin" w:eastAsia="IRNazanin" w:cs="IRNazanin"/>
          <w:lang w:bidi="fa-IR"/>
          <w:color w:val="111111"/>
          <w:sz w:val="28"/>
          <w:szCs w:val="28"/>
          <w:rtl/>
        </w:rPr>
        <w:t xml:space="preserve">كه ...» ، «نقل شده است که ...» تا تعبیر و جمله ای که به کار می برد صادق و مطابق با واقع باشد و یا آن که کسی به قاعده ی تسامح معتقد باشد و طبق آن درباره ی مطالب ضعیف نیز مستقیماً از واقع خبر دهد.</w:t>
      </w:r>
    </w:p>
    <w:p>
      <w:pPr>
        <w:pStyle w:val="BookText"/>
      </w:pPr>
      <w:r>
        <w:rPr>
          <w:rFonts w:ascii="IRNazanin" w:hAnsi="IRNazanin" w:eastAsia="IRNazanin" w:cs="IRNazanin"/>
          <w:lang w:bidi="fa-IR"/>
          <w:color w:val="111111"/>
          <w:sz w:val="28"/>
          <w:szCs w:val="28"/>
          <w:rtl/>
        </w:rPr>
        <w:t xml:space="preserve">باید توجه کرد که قاعده ی تسامح - طبق نظر آنان که قبول دارند در مورد خبر مجعول (خبری که قطعاً دروغ است) جاری نمی شود و بسیاری از بزرگان معتقدند که درباره ی خبر موهون (خبری که احتمال دروغ بودنش بیش از راست بودنش است) نیز جاری نمی شود. </w:t>
      </w:r>
      <w:r>
        <w:rPr>
          <w:rStyle w:val="FootnoteReference"/>
        </w:rPr>
        <w:footnoteReference w:id="46"/>
      </w:r>
    </w:p>
    <w:p>
      <w:pPr>
        <w:pStyle w:val="Heading3"/>
      </w:pPr>
      <w:bookmarkStart w:id="287" w:name="_Toc21"/>
      <w:r>
        <w:t>ج.اجتناب از تدلیس</w:t>
      </w:r>
      <w:bookmarkEnd w:id="287"/>
    </w:p>
    <w:p>
      <w:pPr>
        <w:pStyle w:val="BookText"/>
      </w:pPr>
      <w:r>
        <w:rPr>
          <w:rFonts w:ascii="IRNazanin" w:hAnsi="IRNazanin" w:eastAsia="IRNazanin" w:cs="IRNazanin"/>
          <w:lang w:bidi="fa-IR"/>
          <w:color w:val="111111"/>
          <w:sz w:val="28"/>
          <w:szCs w:val="28"/>
          <w:rtl/>
        </w:rPr>
        <w:t xml:space="preserve">باید دقت کرد، که آن چه گفته می شود موجب به خطا افتادن مخاطبان و نوعی تدلیس نباشد؛ زیرا چه بسا سخنی فی نفسه راست ،باشد ولی مخاطب از آن برداشتی خلاف واقع کند.</w:t>
      </w:r>
    </w:p>
    <w:p>
      <w:pPr>
        <w:pStyle w:val="BookText"/>
      </w:pPr>
      <w:r>
        <w:rPr>
          <w:rFonts w:ascii="IRNazanin" w:hAnsi="IRNazanin" w:eastAsia="IRNazanin" w:cs="IRNazanin"/>
          <w:lang w:bidi="fa-IR"/>
          <w:color w:val="111111"/>
          <w:sz w:val="28"/>
          <w:szCs w:val="28"/>
          <w:rtl/>
        </w:rPr>
        <w:t xml:space="preserve">اگر مخاطبان تصور می کنند که آن چه گوینده بیان می کند قطعیات است گوینده نیز باید به بیان قطعیات اکتفا کند و اگر منقولات را از قضایای تاریخی و مظنونات می شمرند باید به بیان مطالبی که از نظر تاریخی معتبر بوده و مظنون است بسنده کند.</w:t>
      </w:r>
    </w:p>
    <w:p>
      <w:pPr>
        <w:pStyle w:val="BookText"/>
      </w:pPr>
      <w:r>
        <w:rPr>
          <w:rFonts w:ascii="IRNazanin" w:hAnsi="IRNazanin" w:eastAsia="IRNazanin" w:cs="IRNazanin"/>
          <w:lang w:bidi="fa-IR"/>
          <w:color w:val="111111"/>
          <w:sz w:val="28"/>
          <w:szCs w:val="28"/>
          <w:rtl/>
        </w:rPr>
        <w:t xml:space="preserve">غالباً در عرف امروزه تلقی مستمعان از مرثیه خوان این است که وی وقایعی تاریخی را بیان می کند و اگر مرثیه خوان مطلبی را که مشکوک یا موهوم است به صورت عادی نقل کند، مصداق به خطا افكندن مخاطب و نوعی تدلیس است؛ لذا باید آن مطلب را به عنوان احتمال بیان کند یا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دهد که این مطلب در کتب یافت نمی شود و یا آن که مطلب را در قالب زبان حال بیان کند.</w:t>
      </w:r>
    </w:p>
    <w:p>
      <w:pPr>
        <w:pStyle w:val="BookText"/>
      </w:pPr>
      <w:r>
        <w:rPr>
          <w:rFonts w:ascii="IRNazanin" w:hAnsi="IRNazanin" w:eastAsia="IRNazanin" w:cs="IRNazanin"/>
          <w:lang w:bidi="fa-IR"/>
          <w:color w:val="111111"/>
          <w:sz w:val="28"/>
          <w:szCs w:val="28"/>
          <w:rtl/>
        </w:rPr>
        <w:t xml:space="preserve">اما اگر در فضایی قرائن کافی وجود داشت، كه نقل مطلب لزوماً نقل تاریخ نیست، طبیعتاً نقل آن بدون تذکر نیز جایز خواهد بود.</w:t>
      </w:r>
    </w:p>
    <w:p>
      <w:pPr>
        <w:pStyle w:val="BookText"/>
      </w:pPr>
      <w:r>
        <w:rPr>
          <w:rFonts w:ascii="IRNazanin" w:hAnsi="IRNazanin" w:eastAsia="IRNazanin" w:cs="IRNazanin"/>
          <w:lang w:bidi="fa-IR"/>
          <w:color w:val="111111"/>
          <w:sz w:val="28"/>
          <w:szCs w:val="28"/>
          <w:rtl/>
        </w:rPr>
        <w:t xml:space="preserve">بنابراین در مواردی که مسئله ای شرایط کافی برای گزاره ی تاریخی را ندارد، باز هم می توان آن را به صورت یک احتمال و با الفاظی چون: «چه بسا»، «برخی هم احتمال داده اند» «در برخی کتب غیر اصلی هم گفته اند» در مراثی بیان کرد ولی به صورت اخبار قطعی و مطمئن نمی توان بیان کرد چون نوعی تدلیس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این جا ارباب تقوا و اهل ورع از ذاکرین می پرسند: نقل وقایع مشكوكه مانند طفلان مسلم علیه السلام و عروسی حضرت قاسم علیه السلام و قضیه ی فاطمه صغری و مرغ و امثال آن در منابر چگونه است؟ در جواب گوییم اگر ذاکر نسبت قضیه را به کتابی که از آن نقل کرده است بدهد و به مستمع چنان وانمود نکند که یقیناً صحیح است ضرر ندارد و گر نه تدلیس است و تدلیس در روایت جایز نیست ...</w:t>
      </w:r>
    </w:p>
    <w:p>
      <w:pPr>
        <w:pStyle w:val="BookText"/>
      </w:pPr>
      <w:r>
        <w:rPr>
          <w:rFonts w:ascii="IRNazanin" w:hAnsi="IRNazanin" w:eastAsia="IRNazanin" w:cs="IRNazanin"/>
          <w:lang w:bidi="fa-IR"/>
          <w:color w:val="111111"/>
          <w:sz w:val="28"/>
          <w:szCs w:val="28"/>
          <w:rtl/>
        </w:rPr>
        <w:t xml:space="preserve">اگر مستمع از ناقل حدیث بخواهد یا متوقع باشد یا در خاطرش مرکوز باشد و چنان داند که راوی واقع را نقل می کند جایز نیست نقل کردن غیر حدیث متواتر و مقرون به قراین قطعیه و اگر مستمع حدیث مظنون خواهد می تواند حدیث ظنی نقل کند در غیر این صور در نقل سیر و وقایع جایز است متابعت طریقه ی اهل ،تاریخ در اعتماد کردن بر احادیثی که ناقل آن موثق و مطلع بوده است چون این رسم از زمان ائمه علیهم السلام تاکنون میان مورخین بود و بر کسی انکار نکردند اما مخالفت آن طریقه خروج از اصطلاح و تدلیس است. نقل حدیث با سند جایز است خواه سند آن ضعیف باشد یا صحیح مگر نقل کردن حدیث به سند ضعیف برای کسانی که جاهل به اسنادند و چنان وانمود کردن که این حدیث معتبر است و قابل اعتماد [که این] تدلیس است. نقل حدیثی که یقیناً یا به ظن غالب مجعول است بدون تنبیه بر آن جایز نیست.» (دمع السجوم ، ص 271).</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8569_92394"/>
    <w:bookmarkEnd w:id="15"/>
    <w:p>
      <w:pPr>
        <w:pStyle w:val="Heading3"/>
      </w:pPr>
      <w:bookmarkStart w:id="288" w:name="_Toc22"/>
      <w:r>
        <w:t>د.حكم ترسیم وقایع و حوادث</w:t>
      </w:r>
      <w:bookmarkEnd w:id="288"/>
    </w:p>
    <w:p>
      <w:pPr>
        <w:pStyle w:val="Heading4"/>
      </w:pPr>
      <w:bookmarkStart w:id="289" w:name="_Toc23"/>
      <w:r>
        <w:t>اشاره</w:t>
      </w:r>
      <w:bookmarkEnd w:id="289"/>
    </w:p>
    <w:p>
      <w:pPr>
        <w:pStyle w:val="BookText"/>
      </w:pPr>
      <w:r>
        <w:rPr>
          <w:rFonts w:ascii="IRNazanin" w:hAnsi="IRNazanin" w:eastAsia="IRNazanin" w:cs="IRNazanin"/>
          <w:lang w:bidi="fa-IR"/>
          <w:color w:val="111111"/>
          <w:sz w:val="28"/>
          <w:szCs w:val="28"/>
          <w:rtl/>
        </w:rPr>
        <w:t xml:space="preserve">ترسیم صحنه ی شهادت حضرت سید الشهدا علیه السلام و مصائب روز عاشورا، بر اساس تفكر و حدس موجب تمرکز در توجه به آن حضرت و از باب بكاء و ابكاء است و شرعاً نیز راجح است و در برخی از روایات نیز بدان اشاره شده است؛ مانند روایت منقول از عبدالله بن سنان از حضرت امام صادق علیه السلام در کیفیت زیارت عاشورا از راه دور که می فرماید:</w:t>
      </w:r>
    </w:p>
    <w:p>
      <w:pPr>
        <w:pStyle w:val="BookText"/>
      </w:pPr>
      <w:r>
        <w:rPr>
          <w:rFonts w:ascii="Amiri" w:hAnsi="Amiri" w:eastAsia="Amiri" w:cs="Amiri"/>
          <w:lang w:bidi="ar-SA"/>
          <w:color w:val="111111"/>
          <w:sz w:val="28"/>
          <w:szCs w:val="28"/>
          <w:rtl/>
        </w:rPr>
        <w:t xml:space="preserve">وَ تُمَثِّلُ بَيْنَ يَدَيْكَ مَصْرَعَهُ، وَ تُفْرِغُ ذِهْنَكَ وَ جَمِيعَ بَدَنِكَ، وَ تَجْمَعُ لَهُ عَقْلَكَ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
      </w:r>
      <w:r>
        <w:rPr>
          <w:rFonts w:ascii="IRNazanin" w:hAnsi="IRNazanin" w:eastAsia="IRNazanin" w:cs="IRNazanin"/>
          <w:lang w:bidi="fa-IR"/>
          <w:color w:val="111111"/>
          <w:sz w:val="28"/>
          <w:szCs w:val="28"/>
          <w:rtl/>
        </w:rPr>
        <w:t xml:space="preserve">«به خاک افتادن و شهادت او را در پیش روی خود تصور كن و ذهن و سایر قوای خود را برای او فارغ نما و فکرت را بر او متمركز كن».
البته معلوم است که استحباب این امر موجب جواز كذب يا تدلیس نمی شود و در ترسیم این صحنه ها باید یا به مسلّمات و مظنونات تاریخی بسنده کرد و یا مطالب را با تعابیری مانند: «چه بسا»، «بعید نیست كه...» ، «على القاعده ...» یا با زبان شعر که قرینه بر مجازیت آن وجود دارد یا با زبان حال بیان کرد.</w:t>
      </w:r>
    </w:p>
    <w:p>
      <w:pPr>
        <w:pStyle w:val="Heading4"/>
      </w:pPr>
      <w:bookmarkStart w:id="290" w:name="_Toc24"/>
      <w:r>
        <w:t>4.میزان در جواز و حسن زیارت قبور مقدسه</w:t>
      </w:r>
      <w:bookmarkEnd w:id="290"/>
    </w:p>
    <w:p>
      <w:pPr>
        <w:pStyle w:val="BookText"/>
      </w:pPr>
      <w:r>
        <w:rPr>
          <w:rFonts w:ascii="IRNazanin" w:hAnsi="IRNazanin" w:eastAsia="IRNazanin" w:cs="IRNazanin"/>
          <w:lang w:bidi="fa-IR"/>
          <w:color w:val="111111"/>
          <w:sz w:val="28"/>
          <w:szCs w:val="28"/>
          <w:rtl/>
        </w:rPr>
        <w:t xml:space="preserve">مکانی که منسوب به یکی از ذریهی طیبه ی حضرت رسول الله صلی الله علیه و اله است، چند حالت دارد:</w:t>
      </w:r>
    </w:p>
    <w:p>
      <w:pPr>
        <w:pStyle w:val="BookText"/>
      </w:pPr>
      <w:r>
        <w:rPr>
          <w:rFonts w:ascii="IRNazanin" w:hAnsi="IRNazanin" w:eastAsia="IRNazanin" w:cs="IRNazanin"/>
          <w:lang w:bidi="fa-IR"/>
          <w:color w:val="111111"/>
          <w:sz w:val="28"/>
          <w:szCs w:val="28"/>
          <w:rtl/>
        </w:rPr>
        <w:t xml:space="preserve">الف. اطمینان یا حجت شرعی داشته باشیم، که آن بزرگوار در آن مكان مدفون است. در این صورت احیا و تعظیم آن مکان مستحب يا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و نسبت دادن آن مکان به آن بزرگوار نیز جایز است.</w:t>
      </w:r>
    </w:p>
    <w:p>
      <w:pPr>
        <w:pStyle w:val="BookText"/>
      </w:pPr>
      <w:r>
        <w:rPr>
          <w:rFonts w:ascii="IRNazanin" w:hAnsi="IRNazanin" w:eastAsia="IRNazanin" w:cs="IRNazanin"/>
          <w:lang w:bidi="fa-IR"/>
          <w:color w:val="111111"/>
          <w:sz w:val="28"/>
          <w:szCs w:val="28"/>
          <w:rtl/>
        </w:rPr>
        <w:t xml:space="preserve">ب. ظن و گمان (غیر معتبر) داشته باشیم که آن مكان منسوب به آن بزرگوار .است در این صورت هم احیا و تعظیم آن مكان مستحب يا واجب است؛ ولی نمی توان آن مکان را به آن شخص نسبت داد و باید بر سر در مرقد یا سنگ مزار بنویسند: «مرقد مطهر منسوب به ...» تا از کذب و تدلیس در امان باشند مگر آن که قرینه ای وجود داشته باشد.</w:t>
      </w:r>
    </w:p>
    <w:p>
      <w:pPr>
        <w:pStyle w:val="BookText"/>
      </w:pPr>
      <w:r>
        <w:rPr>
          <w:rFonts w:ascii="IRNazanin" w:hAnsi="IRNazanin" w:eastAsia="IRNazanin" w:cs="IRNazanin"/>
          <w:lang w:bidi="fa-IR"/>
          <w:color w:val="111111"/>
          <w:sz w:val="28"/>
          <w:szCs w:val="28"/>
          <w:rtl/>
        </w:rPr>
        <w:t xml:space="preserve">البته اگر در میان مردم مسلّم باشد که ملاک در این امور مطلق ظن است (نه قطع) می توان با اعتماد به این قرینه ی عام در این موارد به صورت مطلق بر مزار نوشت «قبر مطهر...».</w:t>
      </w:r>
    </w:p>
    <w:p>
      <w:pPr>
        <w:pStyle w:val="BookText"/>
      </w:pPr>
      <w:r>
        <w:rPr>
          <w:rFonts w:ascii="IRNazanin" w:hAnsi="IRNazanin" w:eastAsia="IRNazanin" w:cs="IRNazanin"/>
          <w:lang w:bidi="fa-IR"/>
          <w:color w:val="111111"/>
          <w:sz w:val="28"/>
          <w:szCs w:val="28"/>
          <w:rtl/>
        </w:rPr>
        <w:t xml:space="preserve">ج. هیچ علم و ظنی به دفن یکی از ذریّه ی طیّبه ی حضرت رسول صلی الله علیه و آله در آن مکان نداشته باشیم ولی احتمال آن - اگر چه ضعیف - وجود داشته باشد.</w:t>
      </w:r>
    </w:p>
    <w:p>
      <w:pPr>
        <w:pStyle w:val="BookText"/>
      </w:pPr>
      <w:r>
        <w:rPr>
          <w:rFonts w:ascii="IRNazanin" w:hAnsi="IRNazanin" w:eastAsia="IRNazanin" w:cs="IRNazanin"/>
          <w:lang w:bidi="fa-IR"/>
          <w:color w:val="111111"/>
          <w:sz w:val="28"/>
          <w:szCs w:val="28"/>
          <w:rtl/>
        </w:rPr>
        <w:t xml:space="preserve">در این فرض مسلّماً می توان به امید آن که این احتمال مطابق با واقع ،باشد به زیارت آن مکان رفت.</w:t>
      </w:r>
    </w:p>
    <w:p>
      <w:pPr>
        <w:pStyle w:val="BookText"/>
      </w:pPr>
      <w:r>
        <w:rPr>
          <w:rFonts w:ascii="IRNazanin" w:hAnsi="IRNazanin" w:eastAsia="IRNazanin" w:cs="IRNazanin"/>
          <w:lang w:bidi="fa-IR"/>
          <w:color w:val="111111"/>
          <w:sz w:val="28"/>
          <w:szCs w:val="28"/>
          <w:rtl/>
        </w:rPr>
        <w:t xml:space="preserve">و نیز همین میزان احتمال کافی است تا به تجلیل و تعظيم آن مكان پرداخته و آن را مسجدی برای عبادت خداوند قرار دهیم و از امور دیگر منزه بدانیم؛ چون بدیهی است که در احترام این اماکن احتمال هیچ ضرری نیست و منافع بی شماری نیز وجود دارد و اعتلای نام رسول خدا و اهل بیت حضرت علیهم السلام از اتم مصادیق تعظیم شعائر است است.</w:t>
      </w:r>
    </w:p>
    <w:p>
      <w:pPr>
        <w:pStyle w:val="BookText"/>
      </w:pPr>
      <w:r>
        <w:rPr>
          <w:rFonts w:ascii="IRNazanin" w:hAnsi="IRNazanin" w:eastAsia="IRNazanin" w:cs="IRNazanin"/>
          <w:lang w:bidi="fa-IR"/>
          <w:color w:val="111111"/>
          <w:sz w:val="28"/>
          <w:szCs w:val="28"/>
          <w:rtl/>
        </w:rPr>
        <w:t xml:space="preserve">براین اساس تشرّف به زیارت مزارهای مقدس محتاج علم و ظن نیست و تنها شک و بلکه احتمال نیز در آن کافی است. احیا و تعمیر این اماکن همیشه مستحب و راجح است و اگر شخصی که احتمال دفنش در آن مکان می رود، از جلالت و مقام بلندی برخوردار باشد، گاه احیا و عمارت قبر او به صرف احتمال واجب می شود.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8569_92396"/>
    <w:bookmarkEnd w:id="16"/>
    <w:p>
      <w:pPr>
        <w:pStyle w:val="Heading4"/>
      </w:pPr>
      <w:bookmarkStart w:id="291" w:name="_Toc25"/>
      <w:r>
        <w:t>5.عصر امام حسین علیه السلام عصر خفقان بود</w:t>
      </w:r>
      <w:bookmarkEnd w:id="291"/>
    </w:p>
    <w:p>
      <w:pPr>
        <w:pStyle w:val="BookText"/>
      </w:pPr>
      <w:r>
        <w:rPr>
          <w:rFonts w:ascii="IRNazanin" w:hAnsi="IRNazanin" w:eastAsia="IRNazanin" w:cs="IRNazanin"/>
          <w:lang w:bidi="fa-IR"/>
          <w:color w:val="111111"/>
          <w:sz w:val="28"/>
          <w:szCs w:val="28"/>
          <w:rtl/>
        </w:rPr>
        <w:t xml:space="preserve">در آن عصر شرایط و عواملی وجود داشت که سبب شد ضبط اسامی افراد و به خصوص اطفال به درستی صورت نگیرد:</w:t>
      </w:r>
    </w:p>
    <w:p>
      <w:pPr>
        <w:pStyle w:val="BookText"/>
      </w:pPr>
      <w:r>
        <w:rPr>
          <w:rFonts w:ascii="IRNazanin" w:hAnsi="IRNazanin" w:eastAsia="IRNazanin" w:cs="IRNazanin"/>
          <w:lang w:bidi="fa-IR"/>
          <w:color w:val="111111"/>
          <w:sz w:val="28"/>
          <w:szCs w:val="28"/>
          <w:rtl/>
        </w:rPr>
        <w:t xml:space="preserve">الف. در دوره ی زندگانی ائمه اطهار علیهم السلام مسائلی مانند: کمبود نگارش اختناق شدید از زمان خلیفه اول تا زمان عمر بن عبد العزیز از حکمرانان ،اموی کم توجهی به ثبت و ضبط جزئیات رویداد ها فشار حکومت بر سیره نویسان و جانب داری ها سبب بروز بعضی اختلافات در نقل مطالب تاریخی شده است بیش تر تاریخ نگاران و راویان هم یا خود از دشمنان اهل بیت بوده اند و یا از جانب آنان مأمور به این کار بوده اند. بسیاری از راویان کربلا مانند حمید بن مسلم افراد بی طرفی نبوده اند که بتوان به آن ها اعتماد کرد و هر چه را ضبط کرده اند درست دانست.</w:t>
      </w:r>
    </w:p>
    <w:p>
      <w:pPr>
        <w:pStyle w:val="BookText"/>
      </w:pPr>
      <w:r>
        <w:rPr>
          <w:rFonts w:ascii="IRNazanin" w:hAnsi="IRNazanin" w:eastAsia="IRNazanin" w:cs="IRNazanin"/>
          <w:lang w:bidi="fa-IR"/>
          <w:color w:val="111111"/>
          <w:sz w:val="28"/>
          <w:szCs w:val="28"/>
          <w:rtl/>
        </w:rPr>
        <w:t xml:space="preserve">ب. بر اثر تاخت و تاز ها و بربریت و دانش ستیزیِ بعضی حکمرانان، بسیاری از منابع ارزشمند از میان رفته است به همین دلیل این گمان تقویت می شود که چه بسیار از اسناد و منابع معتبر از بین رفته و به دست ما نرسیده است. بسیاری از بزرگان صحابه و اکثر شخصیت های بزرگ علمی مقتل نوشته اند ولی این مقاتل از دست رفته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ج. برخی از ترس این که دشمنان اهل بیت کتاب ها را آتش نزنند آن ها را پنهان می کردند و انتشار نمی دادند نسخه های خطی ای در باب تاریخ و انساب و روایات وجود دارد که هنوز چاپ نشده است.</w:t>
      </w:r>
    </w:p>
    <w:p>
      <w:pPr>
        <w:pStyle w:val="BookText"/>
      </w:pPr>
      <w:r>
        <w:rPr>
          <w:rFonts w:ascii="IRNazanin" w:hAnsi="IRNazanin" w:eastAsia="IRNazanin" w:cs="IRNazanin"/>
          <w:lang w:bidi="fa-IR"/>
          <w:color w:val="111111"/>
          <w:sz w:val="28"/>
          <w:szCs w:val="28"/>
          <w:rtl/>
        </w:rPr>
        <w:t xml:space="preserve">د. تعداد فرزندان تشابه اسمی و به ویژه سرگذشت های شبیه به هم در مورد شخصیت های گوناگون تاریخی و گاه وجود ابهام در پیشینه ی زندگی ،افراد امر را بر تاریخ نویسان مشتبه کرده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8569_92397"/>
    <w:bookmarkEnd w:id="17"/>
    <w:p>
      <w:pPr>
        <w:pStyle w:val="BookText"/>
      </w:pPr>
      <w:r>
        <w:rPr>
          <w:rFonts w:ascii="IRNazanin" w:hAnsi="IRNazanin" w:eastAsia="IRNazanin" w:cs="IRNazanin"/>
          <w:lang w:bidi="fa-IR"/>
          <w:color w:val="111111"/>
          <w:sz w:val="28"/>
          <w:szCs w:val="28"/>
          <w:rtl/>
        </w:rPr>
        <w:t xml:space="preserve">ه- همان گونه که پیشتر گفته شد امام حسین علیه السلام به سبب شدت علاقه به پدر بزرگوار و مادر گرامی شان نام همه ی فرزندان خود را فاطمه و علی می گذاشتند. این امر خود منشأ بسیاری از سهو قلم ها در نگاشتن شرح حال زندگانی فرزندان امام حسین علیه السلام شده است. قرائن و شواهدی نیز در دست است که رقیه علیها السلام را فاطمه ی صغیره می خوانده اند. احتمال دارد همین موضوع سبب غفلت از نام رقیه شده باشد.</w:t>
      </w:r>
    </w:p>
    <w:p>
      <w:pPr>
        <w:pStyle w:val="BookText"/>
      </w:pPr>
      <w:r>
        <w:rPr>
          <w:rFonts w:ascii="IRNazanin" w:hAnsi="IRNazanin" w:eastAsia="IRNazanin" w:cs="IRNazanin"/>
          <w:lang w:bidi="fa-IR"/>
          <w:color w:val="111111"/>
          <w:sz w:val="28"/>
          <w:szCs w:val="28"/>
          <w:rtl/>
        </w:rPr>
        <w:t xml:space="preserve">بنابراین نبودن نام حضرت رقیه علیها السلام در برخی کتاب های تاریخی دلیل نبودن چنین شخصیتی در تاریخ نیست افزون بر آن، مهم ترین دلیل فراموشی یا کم رنگ بودن این شخصیت زندگانی کوتاه اوست که سبب شده نشان کم تری از او در تاریخ به چشم بخورد. در مورد حضرت علی اصغر علیه السلام نیز به جرئت می توان گفت که اگر شهادت او در بحبوحه ی نبرد و با وجود شاهدان بسیار اتفاق نمی افتاد نامی از او نیز در بین کتاب های معتبر شیعه به چشم نمی خورد؛ زیرا تاریخ نویسی فنی است که با جمع آوری اقوال سرو کار دارد که بسیاری از آن ها شاهد عینی نداشته و به صورت نقل قول گرد هم آمده است. تنها موضوعی که در تاریخ بحث و بررسی می شود درستی و یا نادرستی نقل قول ها از حیث ثقه بودن راوی است.</w:t>
      </w:r>
    </w:p>
    <w:p>
      <w:pPr>
        <w:pStyle w:val="BookText"/>
      </w:pPr>
      <w:r>
        <w:rPr>
          <w:rFonts w:ascii="IRNazanin" w:hAnsi="IRNazanin" w:eastAsia="IRNazanin" w:cs="IRNazanin"/>
          <w:lang w:bidi="fa-IR"/>
          <w:color w:val="111111"/>
          <w:sz w:val="28"/>
          <w:szCs w:val="28"/>
          <w:rtl/>
        </w:rPr>
        <w:t xml:space="preserve">بنابراین شهرت اسم و حرم مطهر و جایگاه رقیه علیها السلام در میان تاریخ و انساب و اشعار اهل بیت، آن هم در آن خفقان که اشاره کردیم ، دلیلی بر وجود آن حضرت است.</w:t>
      </w:r>
    </w:p>
    <w:p>
      <w:pPr>
        <w:pStyle w:val="Heading3"/>
      </w:pPr>
      <w:bookmarkStart w:id="292" w:name="_Toc26"/>
      <w:r>
        <w:t>شهرت در موضوعات و امور خارجیه</w:t>
      </w:r>
      <w:bookmarkEnd w:id="292"/>
    </w:p>
    <w:p>
      <w:pPr>
        <w:pStyle w:val="BookText"/>
      </w:pPr>
      <w:r>
        <w:rPr>
          <w:rFonts w:ascii="Amiri" w:hAnsi="Amiri" w:eastAsia="Amiri" w:cs="Amiri"/>
          <w:lang w:bidi="ar-SA"/>
          <w:color w:val="111111"/>
          <w:sz w:val="28"/>
          <w:szCs w:val="28"/>
          <w:rtl/>
        </w:rPr>
        <w:t xml:space="preserve">رَوَى العَلّامةُ قَدَّسَت نَفسَه مَرفوعاً إلى زرارة بن أعين قال: سألتُ الباقر (أبا جعفر) عليهما السلام فَقُلتُ جُعِلتُ فِداكَ يَأْتِي عَنكُم الخَبَرانِ أو حَديثانِ المُتَعارِضانِ فَبِأَیّهِما ءاخُذ؟ فقال: يا زرارة خُذ بِما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إسْتَهَرَبينَ أصحابك وَدَع الشاذّ النَّادِرَ... الخبر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«علامه حلّی در حدیثی مرفوعه از زرارة بن أعين روايت كرده، كه زرارة گفته است: از حضرت باقر علیه السلام سؤال کردم: فدایت شوم از جانب شما دو خبر متعارض به ما می رسد، به کدام یک عمل کنیم؟ حضرت فرمود: ای زرارة به آن روایتی عمل كن كه بين اصحاب مشهور است و روایت شاذّ و نادر را کنار بگذار».</w:t>
      </w:r>
    </w:p>
    <w:p>
      <w:pPr>
        <w:pStyle w:val="BookText"/>
      </w:pPr>
      <w:r>
        <w:rPr>
          <w:rFonts w:ascii="IRNazanin" w:hAnsi="IRNazanin" w:eastAsia="IRNazanin" w:cs="IRNazanin"/>
          <w:lang w:bidi="fa-IR"/>
          <w:color w:val="111111"/>
          <w:sz w:val="28"/>
          <w:szCs w:val="28"/>
          <w:rtl/>
        </w:rPr>
        <w:t xml:space="preserve">شایان ذکر است که روایت مرفوعه را به محض مرفوعه بودن نمی توان از حیِّز انتفاع ساقط کرد و آن را کنار گذاشت، چرا که ممکن است در زمره ی یکی از چهار قسم اصلی خبر واحد قرار گیرد؛ یعنی حدیث صحیح یا حسن یا موثق و یا ضعیف باشد.</w:t>
      </w:r>
    </w:p>
    <w:p>
      <w:pPr>
        <w:pStyle w:val="BookText"/>
      </w:pPr>
      <w:r>
        <w:rPr>
          <w:rFonts w:ascii="IRNazanin" w:hAnsi="IRNazanin" w:eastAsia="IRNazanin" w:cs="IRNazanin"/>
          <w:lang w:bidi="fa-IR"/>
          <w:color w:val="111111"/>
          <w:sz w:val="28"/>
          <w:szCs w:val="28"/>
          <w:rtl/>
        </w:rPr>
        <w:t xml:space="preserve">البته در بین علما در عمل به روایت مرفوعه و احتجاج به آن اختلاف است؛ برخی گفته اند که مطلقاً به آن احتجاج می شود، خواه صحابی امام آن را ارسال کرده باشد یا غیر او خواه ارسال شده جلیل باشد یا نه.</w:t>
      </w:r>
    </w:p>
    <w:p>
      <w:pPr>
        <w:pStyle w:val="BookText"/>
      </w:pPr>
      <w:r>
        <w:rPr>
          <w:rFonts w:ascii="IRNazanin" w:hAnsi="IRNazanin" w:eastAsia="IRNazanin" w:cs="IRNazanin"/>
          <w:lang w:bidi="fa-IR"/>
          <w:color w:val="111111"/>
          <w:sz w:val="28"/>
          <w:szCs w:val="28"/>
          <w:rtl/>
        </w:rPr>
        <w:t xml:space="preserve">برخی نیز گفته اند که مطلقاً به آن عمل نمی شود و به آن احتجاج نمی گردد ولی برخی گفته اند: اگر روایت مرفوعه با تکیه بر فحوای کتاب و سنت متواتره یا عموم آن ها ،باشد یا دلیل عقلی تکیه گاه آن باشد یا این که بین اصحاب مقبول باشد و یا این که چیزی که آن را تأیید می کند به آن ضمیمه گردد؛ مثل این که از جای دیگری به صورت صحیح آمده باشد ولو این که مسند نباشد این برای حدیث مرفوعه مثل شاهد است.</w:t>
      </w:r>
    </w:p>
    <w:p>
      <w:pPr>
        <w:pStyle w:val="BookText"/>
      </w:pPr>
      <w:r>
        <w:rPr>
          <w:rFonts w:ascii="IRNazanin" w:hAnsi="IRNazanin" w:eastAsia="IRNazanin" w:cs="IRNazanin"/>
          <w:lang w:bidi="fa-IR"/>
          <w:color w:val="111111"/>
          <w:sz w:val="28"/>
          <w:szCs w:val="28"/>
          <w:rtl/>
        </w:rPr>
        <w:t xml:space="preserve">با توجه به این تقسیم بندی اگر بخواهیم روایات مرفوعه را مطلقاً كنار بگذاریم و طرد کنیم خیل کثیری از روایات آل الله علیهم السلام طرد می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8569_92399"/>
    <w:bookmarkEnd w:id="18"/>
    <w:p>
      <w:pPr>
        <w:pStyle w:val="BookText"/>
      </w:pPr>
      <w:r>
        <w:rPr>
          <w:rFonts w:ascii="IRNazanin" w:hAnsi="IRNazanin" w:eastAsia="IRNazanin" w:cs="IRNazanin"/>
          <w:lang w:bidi="fa-IR"/>
          <w:color w:val="111111"/>
          <w:sz w:val="28"/>
          <w:szCs w:val="28"/>
          <w:rtl/>
        </w:rPr>
        <w:t xml:space="preserve">شود و این مواجهه با روایات خلاف مشهور است و عمل اصحاب به این شکل نبوده است همچنین طرد آن ها موجب عسر و حرج است و چون مخالفتی با سنت متواتره و فحوای کتاب ندارد نباید کنار گذاشته شود و دلیل عقلی نیز مؤید عمل به شهرت است.</w:t>
      </w:r>
    </w:p>
    <w:p>
      <w:pPr>
        <w:pStyle w:val="Heading3"/>
      </w:pPr>
      <w:bookmarkStart w:id="293" w:name="_Toc27"/>
      <w:r>
        <w:t>متن و ظهور روایت مرفوعه ی زرارة</w:t>
      </w:r>
      <w:bookmarkEnd w:id="293"/>
    </w:p>
    <w:p>
      <w:pPr>
        <w:pStyle w:val="BookText"/>
      </w:pPr>
      <w:r>
        <w:rPr>
          <w:rFonts w:ascii="IRNazanin" w:hAnsi="IRNazanin" w:eastAsia="IRNazanin" w:cs="IRNazanin"/>
          <w:lang w:bidi="fa-IR"/>
          <w:color w:val="111111"/>
          <w:sz w:val="28"/>
          <w:szCs w:val="28"/>
          <w:rtl/>
        </w:rPr>
        <w:t xml:space="preserve">حضرت باقر علیه السلام می فرماید که در تعارض بین دو خبریا دو حدیث که از ما رسیده است و با هم تعارض دارند - تعارض به معنای تقابل و تخالف دو شیء است به عبارت دیگر یعنی یکی به نفی و دیگری به اثبات، یکی به ایجاب و دیگری به سلب است- آن چه را بین اصحاب مشهور است اخذ و به آن عمل كن.</w:t>
      </w:r>
    </w:p>
    <w:p>
      <w:pPr>
        <w:pStyle w:val="BookText"/>
      </w:pPr>
      <w:r>
        <w:rPr>
          <w:rFonts w:ascii="IRNazanin" w:hAnsi="IRNazanin" w:eastAsia="IRNazanin" w:cs="IRNazanin"/>
          <w:lang w:bidi="fa-IR"/>
          <w:color w:val="111111"/>
          <w:sz w:val="28"/>
          <w:szCs w:val="28"/>
          <w:rtl/>
        </w:rPr>
        <w:t xml:space="preserve">بعضی اشکال کرده اند که این روایت دلالت بر شهرت روایی دارد و از موضوع مبحوث عنه خارج است که اطلاق ظهور روایت به این موضوع اشكال شده دلالت ندارد.</w:t>
      </w:r>
    </w:p>
    <w:p>
      <w:pPr>
        <w:pStyle w:val="BookText"/>
      </w:pPr>
      <w:r>
        <w:rPr>
          <w:rFonts w:ascii="IRNazanin" w:hAnsi="IRNazanin" w:eastAsia="IRNazanin" w:cs="IRNazanin"/>
          <w:lang w:bidi="fa-IR"/>
          <w:color w:val="111111"/>
          <w:sz w:val="28"/>
          <w:szCs w:val="28"/>
          <w:rtl/>
        </w:rPr>
        <w:t xml:space="preserve">در پاسخ باید گفت: هر خبری که از ناحیه اهل بیت بر شهرت فتواییه دلالت داشته باشد در مورد مبحوث عنه ، كه شهرت در امور خارجیه است نیز دلالت دارد.</w:t>
      </w:r>
    </w:p>
    <w:p>
      <w:pPr>
        <w:pStyle w:val="BookText"/>
      </w:pPr>
      <w:r>
        <w:rPr>
          <w:rFonts w:ascii="IRNazanin" w:hAnsi="IRNazanin" w:eastAsia="IRNazanin" w:cs="IRNazanin"/>
          <w:lang w:bidi="fa-IR"/>
          <w:color w:val="111111"/>
          <w:sz w:val="28"/>
          <w:szCs w:val="28"/>
          <w:rtl/>
        </w:rPr>
        <w:t xml:space="preserve">بعضی دیگر اشکال کرده اند که این روایت فقط به دلالت شهرت در نزد اصحاب آل الله علیهم السلام اشاره دارد که این اشکال نیز مردود است چرا كه لفظ «أصحابِكَ» با ضمیر خطاب ذکر شده است و این خود دلالت بر تعمیم به اصحاب (علمای خاصه) دارد و حضرت اگر از لفظ «أصحابی» استفاده می کردند اشکال وارد بود.</w:t>
      </w:r>
    </w:p>
    <w:p>
      <w:pPr>
        <w:pStyle w:val="BookText"/>
      </w:pPr>
      <w:r>
        <w:rPr>
          <w:rFonts w:ascii="IRNazanin" w:hAnsi="IRNazanin" w:eastAsia="IRNazanin" w:cs="IRNazanin"/>
          <w:lang w:bidi="fa-IR"/>
          <w:color w:val="111111"/>
          <w:sz w:val="28"/>
          <w:szCs w:val="28"/>
          <w:rtl/>
        </w:rPr>
        <w:t xml:space="preserve">حضرت باقر علیه السلام ما را دلالت کرده اند بر اخذ به شهرت ، که همواره در بین اصحاب مورد توجه بوده است تا جایی که بعضی همچون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اول رحمه الله علیه عمل بر خلاف شهرت را حتی در تعارض با حدیث صحیح خلاف احتیاط دانسته اند و دیگران نیز تنها در صورت وجود دليل محكم و متقن عمل بر خلاف شهرت را جایز دانسته اند.</w:t>
      </w:r>
    </w:p>
    <w:p>
      <w:pPr>
        <w:pStyle w:val="BookText"/>
      </w:pPr>
      <w:r>
        <w:rPr>
          <w:rFonts w:ascii="IRNazanin" w:hAnsi="IRNazanin" w:eastAsia="IRNazanin" w:cs="IRNazanin"/>
          <w:lang w:bidi="fa-IR"/>
          <w:color w:val="111111"/>
          <w:sz w:val="28"/>
          <w:szCs w:val="28"/>
          <w:rtl/>
        </w:rPr>
        <w:t xml:space="preserve">در مورد حضرت رقیه علیها السلام نیز موضوع شهرت صادق است و آن چه در ادامه از کتب مقاتل و انساب و اشعار و تاریخ و مهم تر از این ها اشعار مخدرات آل الله علیهم السلام و اصحاب أئمه نقل خواهیم کرد، اثبات کننده ی شهرت این امر در نزد بزرگان و اصحاب خواهد بود.</w:t>
      </w:r>
    </w:p>
    <w:p>
      <w:pPr>
        <w:pStyle w:val="BookText"/>
      </w:pPr>
      <w:r>
        <w:rPr>
          <w:rFonts w:ascii="IRNazanin" w:hAnsi="IRNazanin" w:eastAsia="IRNazanin" w:cs="IRNazanin"/>
          <w:lang w:bidi="fa-IR"/>
          <w:color w:val="111111"/>
          <w:sz w:val="28"/>
          <w:szCs w:val="28"/>
          <w:rtl/>
        </w:rPr>
        <w:t xml:space="preserve">آیت الله میرزا جواد تبریزی رحمه الله علیه در حرم حضرت رقیه علیها السلام سخنانی ایراد کرده اند که مؤید بحث ماست:</w:t>
      </w:r>
    </w:p>
    <w:p>
      <w:pPr>
        <w:pStyle w:val="BookText"/>
      </w:pPr>
      <w:r>
        <w:rPr>
          <w:rFonts w:ascii="IRNazanin" w:hAnsi="IRNazanin" w:eastAsia="IRNazanin" w:cs="IRNazanin"/>
          <w:lang w:bidi="fa-IR"/>
          <w:color w:val="111111"/>
          <w:sz w:val="28"/>
          <w:szCs w:val="28"/>
          <w:rtl/>
        </w:rPr>
        <w:t xml:space="preserve">«یادگیری احکام شرعی و فراگیری مسائل فقهی از برترین</w:t>
      </w:r>
    </w:p>
    <w:p>
      <w:pPr>
        <w:pStyle w:val="BookText"/>
      </w:pPr>
      <w:r>
        <w:rPr>
          <w:rFonts w:ascii="IRNazanin" w:hAnsi="IRNazanin" w:eastAsia="IRNazanin" w:cs="IRNazanin"/>
          <w:lang w:bidi="fa-IR"/>
          <w:color w:val="111111"/>
          <w:sz w:val="28"/>
          <w:szCs w:val="28"/>
          <w:rtl/>
        </w:rPr>
        <w:t xml:space="preserve">کارهاست . شما می دانید که راجع به ثبوت موضوعات خارجی حدودی وجود دارد و در همه یا در بیش تر آن ها باید بینه اقامه گردد ولی در پاره ای از امور خارجی مجرد شهرت آن ها برای ثبوت شان کافی است و نیازی به اقامه ی بینه یا چیز دیگری نیست؛ مثل آن که کسی زمینی را بخرد و پس از آن به وی گفته شود که این زمین وقف بوده است از امام علیه السلام در مورد حکم این مسئله سؤال شد، حضرت علیه السلام فرمود: اگر بین مردم مشهور باشد که این زمین وقف است، خرید آن جایز نیست. از همین قبیل است حدود منی و مشعر - كه حدود منی و عرفات با شهرت ثابت می شود - و هم چنین مقابر. ممکن است کسی دویست سال پیش در جایی دفن شده باشد و الان کسی نباشد که دیده باشد فلان شخص در آن مكان دفن شده ولی بین مردم مشهور است که آن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محل دفن فلان شخص است همین شهرت برای اثبات این که آن جا محل دفن فلان شخص می باشد کافی است.</w:t>
      </w:r>
    </w:p>
    <w:p>
      <w:pPr>
        <w:pStyle w:val="BookText"/>
      </w:pPr>
      <w:r>
        <w:rPr>
          <w:rFonts w:ascii="IRNazanin" w:hAnsi="IRNazanin" w:eastAsia="IRNazanin" w:cs="IRNazanin"/>
          <w:lang w:bidi="fa-IR"/>
          <w:color w:val="111111"/>
          <w:sz w:val="28"/>
          <w:szCs w:val="28"/>
          <w:rtl/>
        </w:rPr>
        <w:t xml:space="preserve">مزار کنونی حضرت رقیه علیها السلام بنت الحسین علیه السلام در شام از اول مشهور بوده است. گویا حضرت امام حسین علیه السلام نشانی از خود در شام به یادگار سپرده است تا فردا کسانی پیدا نشوند که به انکار اسارت خاندان طهارت علیهم السلام و حوادث آن بپردازند. این دختر خردسال گواه بزرگی است بر این که، در ضمن اسیران حتی دختران خردسال نیز بوده.اند دفن حضرت رقیه علیها السلام در این مکان شهرت دارد و مشهور است و ما ملتزم به این شهرت .هستیم در این مکان جان سپرده و دفن شده است ما به زیارتش شتافتیم و باید احترام او را پاس داشت.</w:t>
      </w:r>
    </w:p>
    <w:p>
      <w:pPr>
        <w:pStyle w:val="BookText"/>
      </w:pPr>
      <w:r>
        <w:rPr>
          <w:rFonts w:ascii="IRNazanin" w:hAnsi="IRNazanin" w:eastAsia="IRNazanin" w:cs="IRNazanin"/>
          <w:lang w:bidi="fa-IR"/>
          <w:color w:val="111111"/>
          <w:sz w:val="28"/>
          <w:szCs w:val="28"/>
          <w:rtl/>
        </w:rPr>
        <w:t xml:space="preserve">نگویید که ایشان کودک خردسالی است؛ چرا که حضرت علی اصغر علیه السلام هم کودک شیرخواری بود ولی دارای چنان مقامی است که روبه روی حضرت سید الشهداء علیه السلام در كربلا دفن گردید. گفته اند که دفن وی در این مکان نشان از آن دارد که روز حشر حضرت علیه السلام این کودک علیه السلام خرد سال را به دست خواهد گرفت و نشان خواهد داد.</w:t>
      </w:r>
    </w:p>
    <w:p>
      <w:pPr>
        <w:pStyle w:val="BookText"/>
      </w:pPr>
      <w:r>
        <w:rPr>
          <w:rFonts w:ascii="IRNazanin" w:hAnsi="IRNazanin" w:eastAsia="IRNazanin" w:cs="IRNazanin"/>
          <w:lang w:bidi="fa-IR"/>
          <w:color w:val="111111"/>
          <w:sz w:val="28"/>
          <w:szCs w:val="28"/>
          <w:rtl/>
        </w:rPr>
        <w:t xml:space="preserve">دفن این طفل خردسال (حضرت رقیه) هم در شام، گواهی بزرگ و نشانی قوی از اسارت خاندان طهارت و ستم روا داشته برایشان است، آن ستمی که تمام پیامبران از آدم تا خاتم بر آن گریستند، تا آن جا که خدا عزای امام حسین علیه السلام را برای آدم خواند از این رو احترام این مکان لازم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8569_92402"/>
    <w:bookmarkEnd w:id="19"/>
    <w:p>
      <w:pPr>
        <w:pStyle w:val="BookText"/>
      </w:pPr>
      <w:r>
        <w:rPr>
          <w:rFonts w:ascii="IRNazanin" w:hAnsi="IRNazanin" w:eastAsia="IRNazanin" w:cs="IRNazanin"/>
          <w:lang w:bidi="fa-IR"/>
          <w:color w:val="111111"/>
          <w:sz w:val="28"/>
          <w:szCs w:val="28"/>
          <w:rtl/>
        </w:rPr>
        <w:t xml:space="preserve">با توجه به مقدمات ذکر شده ، اگر شخصی قصد دارد جانب احتیاط را پیش گیرد و جنبه ی مخالفت را اخذ کند باید بداند که مخالفت با شهرت آن هم بدون دلیل مذموم است؛ زیرا اخبار واصله در تأیید وجود حضرت رقیه بنت الحسين علیه السلام و مقبره ی حضرت و مصیبت های وارده بر او بسیار است و خبری در تکذیب آن به ما نرسیده است. ثقة الاسلام كلینی رحمه الله در کافی درباره ی مذمت عمل نکردن به شهرت آورده است:</w:t>
      </w:r>
    </w:p>
    <w:p>
      <w:pPr>
        <w:pStyle w:val="BookText"/>
      </w:pPr>
      <w:r>
        <w:rPr>
          <w:rFonts w:ascii="Amiri" w:hAnsi="Amiri" w:eastAsia="Amiri" w:cs="Amiri"/>
          <w:lang w:bidi="ar-SA"/>
          <w:color w:val="111111"/>
          <w:sz w:val="28"/>
          <w:szCs w:val="28"/>
          <w:rtl/>
        </w:rPr>
        <w:t xml:space="preserve">«العِدَّةُ عَن أَحمدَ بنِ مُحَمَّدٍ عَن ابنِ فَضَّالٍ عَن أَبي جَمِيلَةٍ عَن مُحَمَّدٍ الحَلَى عَن أبي عبدالله عليه السّلام قال : مَن فَارَقَ جَمَاعَةَ المُسلمينَ قيدَ شِبْرٍ فَقَد خَلَعَ رِبقَةُ الإِسلامِ عَن عُنُقِهِ؛ </w:t>
      </w:r>
      <w:r>
        <w:rPr>
          <w:rStyle w:val="FootnoteReference"/>
        </w:rPr>
        <w:footnoteReference w:id="51"/>
      </w:r>
      <w:r>
        <w:rPr>
          <w:rFonts w:ascii="IRNazanin" w:hAnsi="IRNazanin" w:eastAsia="IRNazanin" w:cs="IRNazanin"/>
          <w:lang w:bidi="fa-IR"/>
          <w:color w:val="111111"/>
          <w:sz w:val="28"/>
          <w:szCs w:val="28"/>
          <w:rtl/>
        </w:rPr>
        <w:t xml:space="preserve">اگر کسی به فاصله ی یک وجب از جماعت مسلمین دوری گزیند رشته ی اسلام را از گردن خود جدا کرده است.»</w:t>
      </w:r>
    </w:p>
    <w:p>
      <w:pPr>
        <w:pStyle w:val="BookText"/>
      </w:pPr>
      <w:r>
        <w:rPr>
          <w:rFonts w:ascii="IRNazanin" w:hAnsi="IRNazanin" w:eastAsia="IRNazanin" w:cs="IRNazanin"/>
          <w:lang w:bidi="fa-IR"/>
          <w:color w:val="111111"/>
          <w:sz w:val="28"/>
          <w:szCs w:val="28"/>
          <w:rtl/>
        </w:rPr>
        <w:t xml:space="preserve">حاصل آن که روایت زرارة كبرای قیاس و منقولات و مذکورات آتی صغرای قیاس را تشکیل می دهند و از ضمیمه ی قرائن به دست آمده به وضوح روشن می شود که عمل به شهرت موافق احتیاط است و ادله ی دیگر نیز مؤید همین مطلب است.</w:t>
      </w:r>
    </w:p>
    <w:p>
      <w:pPr>
        <w:pStyle w:val="Heading3"/>
      </w:pPr>
      <w:bookmarkStart w:id="294" w:name="_Toc28"/>
      <w:r>
        <w:t>تسامح در مرثیه</w:t>
      </w:r>
      <w:bookmarkEnd w:id="294"/>
    </w:p>
    <w:p>
      <w:pPr>
        <w:pStyle w:val="BookText"/>
      </w:pPr>
      <w:r>
        <w:rPr>
          <w:rFonts w:ascii="IRNazanin" w:hAnsi="IRNazanin" w:eastAsia="IRNazanin" w:cs="IRNazanin"/>
          <w:lang w:bidi="fa-IR"/>
          <w:color w:val="111111"/>
          <w:sz w:val="28"/>
          <w:szCs w:val="28"/>
          <w:rtl/>
        </w:rPr>
        <w:t xml:space="preserve">تسامح در لغت به معنای آسان گرفتن و چشم پوشی است و این بحث در ذیل تسامح در ادله ی سنن ذکر می شود به این معنا که در مواجهه با روایاتی که بیانگر آداب و کار های مستحبی است ، در سند روایات واصله چشم پوشی و تسامح صورت می گیرد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تسامح در ادله ی سنن به این معناست که آن چه به عنوان سنت در اخلاق و آداب اسلامی به ما رسیده است و آن چه به عنوان شرط عمل به خبر واحد ذکر شده است مثل عدالت اسلام فراموش کار نبودن و ضابطه مند بودن در نقل و ...) در روایات دال بر سنن معتبر نیست.</w:t>
      </w:r>
    </w:p>
    <w:p>
      <w:pPr>
        <w:pStyle w:val="BookText"/>
      </w:pPr>
      <w:r>
        <w:rPr>
          <w:rFonts w:ascii="IRNazanin" w:hAnsi="IRNazanin" w:eastAsia="IRNazanin" w:cs="IRNazanin"/>
          <w:lang w:bidi="fa-IR"/>
          <w:color w:val="111111"/>
          <w:sz w:val="28"/>
          <w:szCs w:val="28"/>
          <w:rtl/>
        </w:rPr>
        <w:t xml:space="preserve">مبنای بحث ما با توجه به اخبار من ،بلغ بنا شده است که البته در این موضوع فقط به تسامح در مرثیه اشاره کردیم و از تطویل مطلب، که در حوصله ی این اوراق نیست و ما را از بحث اصلی دور می کند، اجتناب کردیم.</w:t>
      </w:r>
    </w:p>
    <w:p>
      <w:pPr>
        <w:pStyle w:val="BookText"/>
      </w:pPr>
      <w:r>
        <w:rPr>
          <w:rFonts w:ascii="IRNazanin" w:hAnsi="IRNazanin" w:eastAsia="IRNazanin" w:cs="IRNazanin"/>
          <w:lang w:bidi="fa-IR"/>
          <w:color w:val="111111"/>
          <w:sz w:val="28"/>
          <w:szCs w:val="28"/>
          <w:rtl/>
        </w:rPr>
        <w:t xml:space="preserve">آن چه مورد بحث است این است که آیا می توان در مرثیه و نقل آن تسامح کرد یا نه؟</w:t>
      </w:r>
    </w:p>
    <w:p>
      <w:pPr>
        <w:pStyle w:val="BookText"/>
      </w:pPr>
      <w:r>
        <w:rPr>
          <w:rFonts w:ascii="IRNazanin" w:hAnsi="IRNazanin" w:eastAsia="IRNazanin" w:cs="IRNazanin"/>
          <w:lang w:bidi="fa-IR"/>
          <w:color w:val="111111"/>
          <w:sz w:val="28"/>
          <w:szCs w:val="28"/>
          <w:rtl/>
        </w:rPr>
        <w:t xml:space="preserve">آن چه در مورد بكاء و ابكاء و تباكى از اخبار معتبر به ما رسیده است افزون از آن است که به حساب درآید. لذا سیره ی قدما و بزرگان در این امور تسامح بوده است؛ چرا که دلیلی بر کذب آن نداریم، بلکه برخی از روایات به نحو عام دلالت بر آن دارد که هر نوع مصیبتی به آل الله علیهم السلام وارد شده است:</w:t>
      </w:r>
    </w:p>
    <w:p>
      <w:pPr>
        <w:pStyle w:val="BookText"/>
      </w:pPr>
      <w:r>
        <w:rPr>
          <w:rFonts w:ascii="Amiri" w:hAnsi="Amiri" w:eastAsia="Amiri" w:cs="Amiri"/>
          <w:lang w:bidi="ar-SA"/>
          <w:color w:val="111111"/>
          <w:sz w:val="28"/>
          <w:szCs w:val="28"/>
          <w:rtl/>
        </w:rPr>
        <w:t xml:space="preserve">قال على بن الحسين: </w:t>
      </w:r>
      <w:r>
        <w:rPr>
          <w:rFonts w:ascii="Amiri" w:hAnsi="Amiri" w:eastAsia="Amiri" w:cs="Amiri"/>
          <w:lang w:bidi="ar-SA"/>
          <w:color w:val="111111"/>
          <w:sz w:val="28"/>
          <w:szCs w:val="28"/>
          <w:rtl/>
        </w:rPr>
        <w:t xml:space="preserve">لَو أنَّ النَّبِیَّ صلّی اللّه علیه و آله تَقَدَّمَ إلَیهِم فی قِتالِنا کَمّا تَقَدَّمَ إلَیهِم فِی الوِصایَةِ بِنا،لَما ازدادوا عَلی ما فَعَلوا بِنا،فَإِنّا للّهِ ِ و إنّا إلَیهِ راجِعونَ،مِن مُصیبَةٍ ما أعظَمَها، و أوجَعَها و افجعها و أفجَعَها،وأکَظَّها و أفظَعَها،و أمَرَّها، و أفدَحَها،فَعِندَ اللّهِ نَحتَسِبُ فیما أصابَنا و ما بلَغَ بِنا،فإنَّهُ عَزیزٌ ذُو انتِقامٍ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على بن الحسین علیه السلام فرمود: به خدا قسم اگر پیامبر صلی الله علیه و آله به جای سفارش درباره ی ما به قتل و غارت ما و ظلم بر ما فرمان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داد افزون تر از این جنایت ها که در حق ما شد نمی کردند. إنا لله و إنا إليه راجعون، از مصیبتی چنین عظیم و دردناک و جان گداز و هولناک و تلخ و گزنده نزد خدا شکوه می بریم از حق تعالی خواهانیم که در مقابل این مصائب به ما رحمت و اجر عطا کند و از دشمنان ما انتقام کشد و داد مظلومان را از ستم كاران باز جويد».</w:t>
      </w:r>
    </w:p>
    <w:p>
      <w:pPr>
        <w:pStyle w:val="BookText"/>
      </w:pPr>
      <w:r>
        <w:rPr>
          <w:rFonts w:ascii="IRNazanin" w:hAnsi="IRNazanin" w:eastAsia="IRNazanin" w:cs="IRNazanin"/>
          <w:lang w:bidi="fa-IR"/>
          <w:color w:val="111111"/>
          <w:sz w:val="28"/>
          <w:szCs w:val="28"/>
          <w:rtl/>
        </w:rPr>
        <w:t xml:space="preserve">در مورد ثواب بكاء بر سید الشهدا در کامل الزیارات آمده است:</w:t>
      </w:r>
    </w:p>
    <w:p>
      <w:pPr>
        <w:pStyle w:val="BookText"/>
      </w:pPr>
      <w:r>
        <w:rPr>
          <w:rFonts w:ascii="Amiri" w:hAnsi="Amiri" w:eastAsia="Amiri" w:cs="Amiri"/>
          <w:lang w:bidi="ar-SA"/>
          <w:color w:val="111111"/>
          <w:sz w:val="28"/>
          <w:szCs w:val="28"/>
          <w:rtl/>
        </w:rPr>
        <w:t xml:space="preserve">وَ حَدّثَنى مُحَمَّدُ بنُ جَعفر الرزّاز، عَن خَالِهِ مُحَمَّدِ بنِ الحُسينِ الزِّيَّاتِ، عَن مُحمَّد بن اسماعيل عَن صالِحِ بنِ عُقبَةِ عَن أبى هارون المَكفوفِ قال أبو عبد الله عليه السّلام - في حديثٍ طَويلٍ لَهُ: وَ مَن ذُكِرَ الحُسين عليه السّلام عِندَهُ فَخَرَجَ مِن عَينِهِ مِنَ الدُّمُوعِ مِقدارُ جَناحِ ذُبَابٍ كانَ ثَوابُهُ عَلَى اللَّهَ عَزَّ وَ جَلَّ وَ لَم يَرضَ لَهُ بَدونِ الْجَنَّةِ</w:t>
      </w:r>
      <w:r>
        <w:rPr>
          <w:rFonts w:ascii="IRNazanin" w:hAnsi="IRNazanin" w:eastAsia="IRNazanin" w:cs="IRNazanin"/>
          <w:lang w:bidi="fa-IR"/>
          <w:color w:val="111111"/>
          <w:sz w:val="28"/>
          <w:szCs w:val="28"/>
          <w:rtl/>
        </w:rPr>
        <w:t xml:space="preserve"> ؛ </w:t>
      </w:r>
      <w:r>
        <w:rPr>
          <w:rStyle w:val="FootnoteReference"/>
        </w:rPr>
        <w:footnoteReference w:id="53"/>
      </w:r>
      <w:r>
        <w:rPr>
          <w:rFonts w:ascii="IRNazanin" w:hAnsi="IRNazanin" w:eastAsia="IRNazanin" w:cs="IRNazanin"/>
          <w:lang w:bidi="fa-IR"/>
          <w:color w:val="111111"/>
          <w:sz w:val="28"/>
          <w:szCs w:val="28"/>
          <w:rtl/>
        </w:rPr>
        <w:t xml:space="preserve">
... امام صادق علیه السلام فرمود: کسی که نزدش از حسین بن على علیه السلام ياد شود و از چشمش به مقدار بال مگسی اشک خارج شود اجر او بر خداست و حق تعالی به کمتر از بهشت برای او راضی نمی شود».</w:t>
      </w:r>
    </w:p>
    <w:p>
      <w:pPr>
        <w:pStyle w:val="BookText"/>
      </w:pPr>
      <w:r>
        <w:rPr>
          <w:rFonts w:ascii="IRNazanin" w:hAnsi="IRNazanin" w:eastAsia="IRNazanin" w:cs="IRNazanin"/>
          <w:lang w:bidi="fa-IR"/>
          <w:color w:val="111111"/>
          <w:sz w:val="28"/>
          <w:szCs w:val="28"/>
          <w:rtl/>
        </w:rPr>
        <w:t xml:space="preserve">در مورد بكاء و ابكاء و تباكى در روایت آمده است:</w:t>
      </w:r>
    </w:p>
    <w:p>
      <w:pPr>
        <w:pStyle w:val="BookText"/>
      </w:pPr>
      <w:r>
        <w:rPr>
          <w:rFonts w:ascii="Amiri" w:hAnsi="Amiri" w:eastAsia="Amiri" w:cs="Amiri"/>
          <w:lang w:bidi="ar-SA"/>
          <w:color w:val="111111"/>
          <w:sz w:val="28"/>
          <w:szCs w:val="28"/>
          <w:rtl/>
        </w:rPr>
        <w:t xml:space="preserve">وَ عَن مُحَمَّدِ بنِ جَعفَرِ عَن مُحَمَّدِ بنِ الحُسَينِ عَن مُحَمَّدِ بنِ اسماعيل عَن صالِحٍ بنِ عُقبَةِ عَن أبي عبد الله عليه السّلام قال: مَن أَنشَدَ فِي الحُسَينِ بَيتَ شِعْرِ فَبَكَى وَ أَبكَى عَشرَةً فَلَهُ وَ لَهُم الجَنَّةُ، مَن أَنشَدَ فِي الْحُسَينِ بَيتاً فَبَكَى وَ أَبكَى تِسْعَةً فَلَهُ وَ لَهُم الجَنَّةُ، فَلَم يَزَل حَتَّى قَالَ: 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 في الحَسينِ بَيتاً فَبَكَى - وَ أظُنُّهُ قَالَ: أَو تَباكَي - فَلَهُ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
      </w:r>
      <w:r>
        <w:rPr>
          <w:rFonts w:ascii="IRNazanin" w:hAnsi="IRNazanin" w:eastAsia="IRNazanin" w:cs="IRNazanin"/>
          <w:lang w:bidi="fa-IR"/>
          <w:color w:val="111111"/>
          <w:sz w:val="28"/>
          <w:szCs w:val="28"/>
          <w:rtl/>
        </w:rPr>
        <w:t xml:space="preserve">
...امام صادق علیه السلام فرمود: کسی که درباره ی حسین علیه السلام یک بیت شعر بخواند - یا بسراید - و گریه کند و ده نفر را بگریاند بهشت برای او و ایشان است و کسی که یک بیت شعر در مورد امام حسین علیه السلام را بخواند - یا بسراید - و گریه کند و نه نفر را ،بگریاند بهشت برای او و ایشان است و پیوسته امام این فقره را کاهش داد تا :فرمود و کسی که یک بیت شعر در مورد امام حسین علیه السلام را بخواند - یا بسراید - و خود بگرید (راوی می گوید گمان می کنم امام علیه السلام فرمود: یا تباکی کرده و خود را به صورت گریه کن درآورد) بهشت برای اوست».</w:t>
      </w:r>
    </w:p>
    <w:p>
      <w:pPr>
        <w:pStyle w:val="BookText"/>
      </w:pPr>
      <w:r>
        <w:rPr>
          <w:rFonts w:ascii="IRNazanin" w:hAnsi="IRNazanin" w:eastAsia="IRNazanin" w:cs="IRNazanin"/>
          <w:lang w:bidi="fa-IR"/>
          <w:color w:val="111111"/>
          <w:sz w:val="28"/>
          <w:szCs w:val="28"/>
          <w:rtl/>
        </w:rPr>
        <w:t xml:space="preserve">این دو روایت قطره ای از دریای روایات در خصوص مبكي و باکی و متباکی بر مصیبت های سید الشهدا علیه السلام است. علامه مجلسی رحمه الله علیه در مقدمه ی بحار الانوار می گوید:</w:t>
      </w:r>
    </w:p>
    <w:p>
      <w:pPr>
        <w:pStyle w:val="BookText"/>
      </w:pPr>
      <w:r>
        <w:rPr>
          <w:rFonts w:ascii="IRNazanin" w:hAnsi="IRNazanin" w:eastAsia="IRNazanin" w:cs="IRNazanin"/>
          <w:lang w:bidi="fa-IR"/>
          <w:color w:val="111111"/>
          <w:sz w:val="28"/>
          <w:szCs w:val="28"/>
          <w:rtl/>
        </w:rPr>
        <w:t xml:space="preserve">«پس از احاطه بر کتب متداول و مشهور به جستجوی اصول معتبر دور افتاده ای پرداختم که زمان های متمادی و اعصار طولانی یا به علت کمی اعتناء جماعتی از متأخر به آن ها استیلای پادشاهان غیر شیعی و ائمه ی ضلال و یا به سبب علوم باطله بین جهال، که مدعی فضل و کمال بودند یا به علت كم اعتنایی جماعتی از متأخرین به آن ها آن هم به خاطر اكتفاء به آن چه که اشتهار پیدا کرده است...» </w:t>
      </w:r>
      <w:r>
        <w:rPr>
          <w:rStyle w:val="FootnoteReference"/>
        </w:rPr>
        <w:footnoteReference w:id="5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عبارات بدین معناست که وی از کتب متداول و مشهور و اصول معتبر نقل روایت کرده و اهتمام به این معنا داشته است؛ با این حال در مرثیه از مبنای خود عدول کرده و می گوید:</w:t>
      </w:r>
    </w:p>
    <w:p>
      <w:pPr>
        <w:pStyle w:val="BookText"/>
      </w:pPr>
      <w:r>
        <w:rPr>
          <w:rFonts w:ascii="IRNazanin" w:hAnsi="IRNazanin" w:eastAsia="IRNazanin" w:cs="IRNazanin"/>
          <w:lang w:bidi="fa-IR"/>
          <w:color w:val="111111"/>
          <w:sz w:val="28"/>
          <w:szCs w:val="28"/>
          <w:rtl/>
        </w:rPr>
        <w:t xml:space="preserve">«آن چه كه از مراثی در مصیبت سید الشهدا صلوات الله عليه است قابل احصاء و شمارش نیست و آوردن آن در این جا مناسب نمی باشد. چرا که ما در این کتاب در صدد این معنا نیستیم و فقط کمی از آن مصیبت ها را آورده ایم به امید آن که خداوند تعالی من را به ثواب کسانی که برای وی گریه و نوحه می کنند شریک گرداند و به همین علت از آن چه که در صدر کتاب (آورده ایم) که به آن التزام داشتیم برگشتیم و عدول کردیم به ذکر قصص از تاریخ ها و کتبی که در درجه وثاقت و اعتماد به اندازه ی کتبی که در فهرست آورده ایم نمی باشد. و در این سنت تأسی کردیم به سنت علمای گذشته رضوان الله علیهم ، که ایشان در آوردن این قصص وارده به تواریخ اعتماد کردند، چرا که خصوصیات آن قصص در اخبار کم است و بنا بر این که اکثر آن قصص با اخبار مورد تأیید واقع شده است.</w:t>
      </w:r>
    </w:p>
    <w:p>
      <w:pPr>
        <w:pStyle w:val="BookText"/>
      </w:pPr>
      <w:r>
        <w:rPr>
          <w:rFonts w:ascii="IRNazanin" w:hAnsi="IRNazanin" w:eastAsia="IRNazanin" w:cs="IRNazanin"/>
          <w:lang w:bidi="fa-IR"/>
          <w:color w:val="111111"/>
          <w:sz w:val="28"/>
          <w:szCs w:val="28"/>
          <w:rtl/>
        </w:rPr>
        <w:t xml:space="preserve">حال با عنایت به سیره ی علماء ماضین و هم چنین اعتماد این مراثی بر اخبار معتبره و قرائن مثبته نیازی نداریم که فقط به روایت صحیح و با سند عالی رجوع کنیم و می توان در مرثیه تسامح و تساهل نمود».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شیخ انصاری ، خاتم الفقهاء و المجتهدین می گوید: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«عقلاً این تسامح در صورت ایمنی از کذب حسن می باشد و موجبات بكاء بر سيد الشهدا صلوات الله علیه را دارد»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ملا مهدی نراقی، جامع المنقول و المعقول در مقدمه ی کتاب محرق القلوب آورده است:</w:t>
      </w:r>
    </w:p>
    <w:p>
      <w:pPr>
        <w:pStyle w:val="BookText"/>
      </w:pPr>
      <w:r>
        <w:rPr>
          <w:rFonts w:ascii="IRNazanin" w:hAnsi="IRNazanin" w:eastAsia="IRNazanin" w:cs="IRNazanin"/>
          <w:lang w:bidi="fa-IR"/>
          <w:color w:val="111111"/>
          <w:sz w:val="28"/>
          <w:szCs w:val="28"/>
          <w:rtl/>
        </w:rPr>
        <w:t xml:space="preserve">«بدان که مشهور در میان علما و فقهای امامیه آن است که، در احکام مستحبه و مکروه بر موعظه و قصص و اخبار ضعیفه عمل می توان نمود؛ یعنی هر گاه حدیث ضعیفی دلالت کند فلان حكم سنت است و عمل کردن او موجب ثواب است یا فلان امر مکروه است و ترک آن فلان ثواب است و کسی به سبب آن حدیث ضعیف آن فعل را به جا آورد یا ترک کند، حق تعالی آن ثواب را به او کرامت می فرماید و هم چنین هر گاه خبر ضعیفی در احوال و قصص امم سابقه رسیده باشد جایز است که خطبای ناقلین آن را نقل نمایند و در باب اخبار صحیحه از ائمه ی راشدين صلوات الله عليهم اجمعین صادر شده؛ پس عمل کننده به اخبار ضعیفه در امور مذكور في التحقق عمل به این اخبار صحیحه کرده است و از این معلوم شد که جایز است نقل اخبار ضعیفه و غیر معتبره که در حکایات و وقایع پیغمبر صلى الله علیه و آله و سلم و اهل بیت او رسیده که هر گاه خبر ضعیفی دلالت کند بر آن که گریه بر امام حسين عیه السلام فلان قدر ثواب دارد و کسی آن خبر را بشنود به نیت به آن ثواب رسیدن گریه کند، حق تعالی آن ثواب را به او کرامت می فرماید».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روشن می شود که نقل وقایع مربوط به حضرت رقیه بنت الحسین علیه السلام مجاز است و دلیل بر کذب آن ها نداریم. بلکه دلایلی دیگر با اتکا به اخبار صحیح و شهرت بین علما و قرائن مثبت وجود دارد که مصائب مذکور در کتاب حاضر، همان مصائب دختر سه ساله ی حضرت سید الشهدا علیه السلام است و مقبره ی موجود در شام بارگاه اوست.</w:t>
      </w:r>
    </w:p>
    <w:p>
      <w:pPr>
        <w:pStyle w:val="BookText"/>
      </w:pPr>
      <w:r>
        <w:rPr>
          <w:rFonts w:ascii="IRNazanin" w:hAnsi="IRNazanin" w:eastAsia="IRNazanin" w:cs="IRNazanin"/>
          <w:lang w:bidi="fa-IR"/>
          <w:color w:val="111111"/>
          <w:sz w:val="28"/>
          <w:szCs w:val="28"/>
          <w:rtl/>
        </w:rPr>
        <w:t xml:space="preserve">شایان ذکر است که تمام ناقلان مذکور در این کتاب دارای اجازه ی روایت بوده اند بلکه ایشان از فقها و علمای عظام و از اوحدی اعصار و امصار تشیع بوده و حتی در نزد اهل خلاف از حیث علم، مورد تمجید و تفخیم بوده اند و اجازه ی ایشان از سابقین تا امام معصوم علیهم السلام بوده است.</w:t>
      </w:r>
    </w:p>
    <w:p>
      <w:pPr>
        <w:pStyle w:val="BookText"/>
      </w:pPr>
      <w:r>
        <w:rPr>
          <w:rFonts w:ascii="IRNazanin" w:hAnsi="IRNazanin" w:eastAsia="IRNazanin" w:cs="IRNazanin"/>
          <w:lang w:bidi="fa-IR"/>
          <w:color w:val="111111"/>
          <w:sz w:val="28"/>
          <w:szCs w:val="28"/>
          <w:rtl/>
        </w:rPr>
        <w:t xml:space="preserve">حال گاهی به علل گوناگون بعضی از صاحبان اجازه در روایات سلسله ی رواة را ذکر نمی کردند؛ مانند ابن شعبه حرانی که در مقدمه ی كتاب شريف تحف العقول می گوید:</w:t>
      </w:r>
    </w:p>
    <w:p>
      <w:pPr>
        <w:pStyle w:val="BookText"/>
      </w:pPr>
      <w:r>
        <w:rPr>
          <w:rFonts w:ascii="IRNazanin" w:hAnsi="IRNazanin" w:eastAsia="IRNazanin" w:cs="IRNazanin"/>
          <w:lang w:bidi="fa-IR"/>
          <w:color w:val="111111"/>
          <w:sz w:val="28"/>
          <w:szCs w:val="28"/>
          <w:rtl/>
        </w:rPr>
        <w:t xml:space="preserve">«و أسقطت الاسانيد تخفيفا و إيجازا و إن كان أكثره لى سماعا و لان أكثره آداب و حكم تشهد لا نفسها و لم أجمع ذلك للمنكر المخالف بل ألفته للمسلم للائمة العارف بحقهم الراضى بقولهم، الراد إليهم؛ و اسناد احادیث را حذف کردم که این کتاب مختصر و سبک بار شود؛ هر چند اکثر این احادیث را (با سند های شان از استادانم) شنیده ام چرا که اکثر این احادیث آداب و حکمت هایی است که خود گواه خود است. و علاوه بر آن من این کتاب را برای کسی که منکر و مخالف (غیر شیعه) است جمع نکرده ام بلکه برای کسی تألیف کرده ام، که تسليم ائمه علیهم السلام است عارف به حق ایشان راضی به قول ایشان و مراجعه کننده به ایشان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8569_92409"/>
    <w:bookmarkEnd w:id="20"/>
    <w:p>
      <w:pPr>
        <w:pStyle w:val="BookText"/>
      </w:pPr>
      <w:r>
        <w:rPr>
          <w:rFonts w:ascii="IRNazanin" w:hAnsi="IRNazanin" w:eastAsia="IRNazanin" w:cs="IRNazanin"/>
          <w:lang w:bidi="fa-IR"/>
          <w:color w:val="111111"/>
          <w:sz w:val="28"/>
          <w:szCs w:val="28"/>
          <w:rtl/>
        </w:rPr>
        <w:t xml:space="preserve">گاهی نیز سلسله ی رواة را ذکر می کردند، که از معاصران میرزا ابو الفضل ثقفی تهرانی در کتاب شفاء الصدور و حضرت امام خمینی رحمه الله علیه در کتاب چهل حدیث چنین کرده اند.</w:t>
      </w:r>
    </w:p>
    <w:p>
      <w:pPr>
        <w:pStyle w:val="BookText"/>
      </w:pPr>
      <w:r>
        <w:rPr>
          <w:rFonts w:ascii="IRNazanin" w:hAnsi="IRNazanin" w:eastAsia="IRNazanin" w:cs="IRNazanin"/>
          <w:lang w:bidi="fa-IR"/>
          <w:color w:val="111111"/>
          <w:sz w:val="28"/>
          <w:szCs w:val="28"/>
          <w:rtl/>
        </w:rPr>
        <w:t xml:space="preserve">بسیاری از قصص در مراثی آل الله علیهم السلام سینه به سینه نقل شده است؛ لذا سیره در بین علمای پیشین رحمه الله علیه، همان طور که گفتیم بر تسامح در این مراثی بوده است.</w:t>
      </w:r>
    </w:p>
    <w:p>
      <w:pPr>
        <w:pStyle w:val="Heading3"/>
      </w:pPr>
      <w:bookmarkStart w:id="295" w:name="_Toc29"/>
      <w:r>
        <w:t>خبر فاسق ثقه</w:t>
      </w:r>
      <w:bookmarkEnd w:id="295"/>
    </w:p>
    <w:p>
      <w:pPr>
        <w:pStyle w:val="BookText"/>
      </w:pPr>
      <w:r>
        <w:rPr>
          <w:rFonts w:ascii="IRNazanin" w:hAnsi="IRNazanin" w:eastAsia="IRNazanin" w:cs="IRNazanin"/>
          <w:lang w:bidi="fa-IR"/>
          <w:color w:val="111111"/>
          <w:sz w:val="28"/>
          <w:szCs w:val="28"/>
          <w:rtl/>
        </w:rPr>
        <w:t xml:space="preserve">در فقه گاهی عادل را در مقابل فاسق و گاهی در مقابل مخالف به کار می برند آن چه بزرگان در قبول روایت گفته اند، ثقه بودن راوی است مطلقاً، خواه راوی فاسق به جوارح باشد و خواه مخالف در مذهب باشد شیخ الطائفه در عدة الاصول می گوید:</w:t>
      </w:r>
    </w:p>
    <w:p>
      <w:pPr>
        <w:pStyle w:val="BookText"/>
      </w:pPr>
      <w:r>
        <w:rPr>
          <w:rFonts w:ascii="Amiri" w:hAnsi="Amiri" w:eastAsia="Amiri" w:cs="Amiri"/>
          <w:lang w:bidi="ar-SA"/>
          <w:color w:val="111111"/>
          <w:sz w:val="28"/>
          <w:szCs w:val="28"/>
          <w:rtl/>
        </w:rPr>
        <w:t xml:space="preserve">«فأما ما اخترته من المذهب فهو أن خبر الواحد اذا كان وارداً من طريق أصحابنا القائلين بالإمامة و كان ذلك مروياً عن النبي صلى الله عليه و آله و سلم أو عن أحد الأئمة صلوات الله عليهم اجمعين ... فإذا أحالهم إلى كتابٍ معروف أو أصلٍ مشهورٍ و كان راويه ثقةً لا ينكر حديثه سكتوا و سلموا الأمر فى ذلك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اگر خبر در کنار قرینه ای ،باشد که دلالت بر صحت کند؛ مثل احاله بر اصل مشهور (از اصول چهار صد گانه) یا کتاب معروف و یا این که راوی روایت ثقه باشد، اصحاب آن روایت را می.پذیرند ثقه به معنای عادل نیست بعضی عدالت را به وثاقت و بر عکس تعبیر می کنند بله درست است که عدالت عند التعارض از شروط ترجیح یک روایت است ولی پذیرش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خبر منوط به عدالت راوی ،نیست هر چند که در ارتقاء سند روایت مؤثر است.»</w:t>
      </w:r>
    </w:p>
    <w:p>
      <w:pPr>
        <w:pStyle w:val="BookText"/>
      </w:pPr>
      <w:r>
        <w:rPr>
          <w:rFonts w:ascii="IRNazanin" w:hAnsi="IRNazanin" w:eastAsia="IRNazanin" w:cs="IRNazanin"/>
          <w:lang w:bidi="fa-IR"/>
          <w:color w:val="111111"/>
          <w:sz w:val="28"/>
          <w:szCs w:val="28"/>
          <w:rtl/>
        </w:rPr>
        <w:t xml:space="preserve">وی هم چنین می گوید:</w:t>
      </w:r>
    </w:p>
    <w:p>
      <w:pPr>
        <w:pStyle w:val="BookText"/>
      </w:pPr>
      <w:r>
        <w:rPr>
          <w:rFonts w:ascii="Amiri" w:hAnsi="Amiri" w:eastAsia="Amiri" w:cs="Amiri"/>
          <w:lang w:bidi="ar-SA"/>
          <w:color w:val="111111"/>
          <w:sz w:val="28"/>
          <w:szCs w:val="28"/>
          <w:rtl/>
        </w:rPr>
        <w:t xml:space="preserve">«و أما العدالة مراعاة في الترجيح احد الخبرين على الآخر فهو أن يكون الراوى معتقداً للحقّ مستبصراً ثقةً في دينه متحرزاً عن الكذب غير متهمٍ في ما يرويه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 این عبارت نیز شیخ طوسی رحمه الله علیه عدالت را شرط ترجیح یکی از دو خبر می داند نه شرط پذیرش آن.»</w:t>
      </w:r>
    </w:p>
    <w:p>
      <w:pPr>
        <w:pStyle w:val="BookText"/>
      </w:pPr>
      <w:r>
        <w:rPr>
          <w:rFonts w:ascii="IRNazanin" w:hAnsi="IRNazanin" w:eastAsia="IRNazanin" w:cs="IRNazanin"/>
          <w:lang w:bidi="fa-IR"/>
          <w:color w:val="111111"/>
          <w:sz w:val="28"/>
          <w:szCs w:val="28"/>
          <w:rtl/>
        </w:rPr>
        <w:t xml:space="preserve">در جای دیگر می گوید:</w:t>
      </w:r>
    </w:p>
    <w:p>
      <w:pPr>
        <w:pStyle w:val="BookText"/>
      </w:pPr>
      <w:r>
        <w:rPr>
          <w:rFonts w:ascii="Amiri" w:hAnsi="Amiri" w:eastAsia="Amiri" w:cs="Amiri"/>
          <w:lang w:bidi="ar-SA"/>
          <w:color w:val="111111"/>
          <w:sz w:val="28"/>
          <w:szCs w:val="28"/>
          <w:rtl/>
        </w:rPr>
        <w:t xml:space="preserve">«فأما من كان مخطئاً في بعض الأفعال أو فاسقاً بأفعال الجوارح و كان ثقة فى روايته متحرّزا فيها فإن ذلك لا يوجب ردّ خبره و يجوز العمل به لأن العدالة المطلوبة فى الرواية حاصلةٌ فيه و إنما الفسق بأفعال الجوارح يمنع من قبول شهادته و ليس بمانع من قبول خبره، و لأجل ذلك قبلت الطائفة أخبار جماعة هذه صفتهم؛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شیخ راوی را اگرچه خطا کار در افعال و جوارح باشد به شرط ثقه بودن در نقل روایت می پذیرد و خطا کاری او را موجب عدم پذیرش خبر وی نمی داند بلكه فقط شهادت او را پذیرفتنی نمی داند شیخ هم چنین ادعا می کند که طایفه ی علما اخبار این جماعت را می پذیرند».</w:t>
      </w:r>
    </w:p>
    <w:p>
      <w:pPr>
        <w:pStyle w:val="BookText"/>
      </w:pPr>
      <w:r>
        <w:rPr>
          <w:rFonts w:ascii="IRNazanin" w:hAnsi="IRNazanin" w:eastAsia="IRNazanin" w:cs="IRNazanin"/>
          <w:lang w:bidi="fa-IR"/>
          <w:color w:val="111111"/>
          <w:sz w:val="28"/>
          <w:szCs w:val="28"/>
          <w:rtl/>
        </w:rPr>
        <w:t xml:space="preserve">اكنون با توجه به بحث تسامح در مرثیه و شهرت مرثیه حضرت رقیه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8569_92411"/>
    <w:bookmarkEnd w:id="21"/>
    <w:p>
      <w:pPr>
        <w:pStyle w:val="BookText"/>
      </w:pPr>
      <w:r>
        <w:rPr>
          <w:rFonts w:ascii="IRNazanin" w:hAnsi="IRNazanin" w:eastAsia="IRNazanin" w:cs="IRNazanin"/>
          <w:lang w:bidi="fa-IR"/>
          <w:color w:val="111111"/>
          <w:sz w:val="28"/>
          <w:szCs w:val="28"/>
          <w:rtl/>
        </w:rPr>
        <w:t xml:space="preserve">و با اتکا به نقل موضوع شهادت وی در کتب بزرگان شیعه و قرائن مثبت دیگری که هست وجود آن حضرت ثابت می شود.</w:t>
      </w:r>
    </w:p>
    <w:p>
      <w:pPr>
        <w:pStyle w:val="Heading3"/>
      </w:pPr>
      <w:bookmarkStart w:id="296" w:name="_Toc30"/>
      <w:r>
        <w:t>سابقه ی تاریخی نام رقیه در میان عرب</w:t>
      </w:r>
      <w:bookmarkEnd w:id="296"/>
    </w:p>
    <w:p>
      <w:pPr>
        <w:pStyle w:val="BookText"/>
      </w:pPr>
      <w:r>
        <w:rPr>
          <w:rFonts w:ascii="IRNazanin" w:hAnsi="IRNazanin" w:eastAsia="IRNazanin" w:cs="IRNazanin"/>
          <w:lang w:bidi="fa-IR"/>
          <w:color w:val="111111"/>
          <w:sz w:val="28"/>
          <w:szCs w:val="28"/>
          <w:rtl/>
        </w:rPr>
        <w:t xml:space="preserve">رقیه بر وزن سُمیه </w:t>
      </w:r>
      <w:r>
        <w:rPr>
          <w:rStyle w:val="FootnoteReference"/>
        </w:rPr>
        <w:footnoteReference w:id="61"/>
      </w:r>
      <w:r>
        <w:rPr>
          <w:rFonts w:ascii="IRNazanin" w:hAnsi="IRNazanin" w:eastAsia="IRNazanin" w:cs="IRNazanin"/>
          <w:lang w:bidi="fa-IR"/>
          <w:color w:val="111111"/>
          <w:sz w:val="28"/>
          <w:szCs w:val="28"/>
          <w:rtl/>
        </w:rPr>
        <w:t xml:space="preserve">از رقی یرقی به معنای ارتقا و صعود است. </w:t>
      </w:r>
      <w:r>
        <w:rPr>
          <w:rStyle w:val="FootnoteReference"/>
        </w:rPr>
        <w:footnoteReference w:id="62"/>
      </w:r>
      <w:r>
        <w:rPr>
          <w:rFonts w:ascii="IRNazanin" w:hAnsi="IRNazanin" w:eastAsia="IRNazanin" w:cs="IRNazanin"/>
          <w:lang w:bidi="fa-IR"/>
          <w:color w:val="111111"/>
          <w:sz w:val="28"/>
          <w:szCs w:val="28"/>
          <w:rtl/>
        </w:rPr>
        <w:t xml:space="preserve">جمع آن رقیات است که بر چند رقیه دلالت دارد </w:t>
      </w:r>
      <w:r>
        <w:rPr>
          <w:rStyle w:val="FootnoteReference"/>
        </w:rPr>
        <w:footnoteReference w:id="63"/>
      </w:r>
      <w:r>
        <w:rPr>
          <w:rFonts w:ascii="IRNazanin" w:hAnsi="IRNazanin" w:eastAsia="IRNazanin" w:cs="IRNazanin"/>
          <w:lang w:bidi="fa-IR"/>
          <w:color w:val="111111"/>
          <w:sz w:val="28"/>
          <w:szCs w:val="28"/>
          <w:rtl/>
        </w:rPr>
        <w:t xml:space="preserve">و شاعر مشهور عرب به خاطر آن که سه همسرش یا جده هایش رقیه نام داشته اند، به نام عبدالله بن قيس الرقیات مشهور شده است. </w:t>
      </w:r>
      <w:r>
        <w:rPr>
          <w:rStyle w:val="FootnoteReference"/>
        </w:rPr>
        <w:footnoteReference w:id="64"/>
      </w:r>
      <w:r>
        <w:rPr>
          <w:rFonts w:ascii="IRNazanin" w:hAnsi="IRNazanin" w:eastAsia="IRNazanin" w:cs="IRNazanin"/>
          <w:lang w:bidi="fa-IR"/>
          <w:color w:val="111111"/>
          <w:sz w:val="28"/>
          <w:szCs w:val="28"/>
          <w:rtl/>
        </w:rPr>
        <w:t xml:space="preserve">هم چنین همین واژه به ضم راء و کسر و تشديد ياء همان عوذه (تعویذ) بوده است که عرب افراد مریض و مجنون خویش را با آن درمان می کرده است. </w:t>
      </w:r>
      <w:r>
        <w:rPr>
          <w:rStyle w:val="FootnoteReference"/>
        </w:rPr>
        <w:footnoteReference w:id="65"/>
      </w:r>
      <w:r>
        <w:rPr>
          <w:rFonts w:ascii="IRNazanin" w:hAnsi="IRNazanin" w:eastAsia="IRNazanin" w:cs="IRNazanin"/>
          <w:lang w:bidi="fa-IR"/>
          <w:color w:val="111111"/>
          <w:sz w:val="28"/>
          <w:szCs w:val="28"/>
          <w:rtl/>
        </w:rPr>
        <w:t xml:space="preserve">از این رو در برخی از روایات سوره ی فاتحة الكتاب را رقیه ای در درمان بیماران ذکر کرده اند. </w:t>
      </w:r>
      <w:r>
        <w:rPr>
          <w:rStyle w:val="FootnoteReference"/>
        </w:rPr>
        <w:footnoteReference w:id="66"/>
      </w:r>
      <w:r>
        <w:rPr>
          <w:rFonts w:ascii="IRNazanin" w:hAnsi="IRNazanin" w:eastAsia="IRNazanin" w:cs="IRNazanin"/>
          <w:lang w:bidi="fa-IR"/>
          <w:color w:val="111111"/>
          <w:sz w:val="28"/>
          <w:szCs w:val="28"/>
          <w:rtl/>
        </w:rPr>
        <w:t xml:space="preserve">عرب در نام گذاری برسه عنوان اسم لقب و کنیه بوده است. اسم عنوانی بود که در آن قصد مدح و ذم نمی شد. کنیه نیز عنوانی بود که با کلماتی هم چون ام ، آب ، بنت و ابن آغاز می شد و هدف از آن در تعریض و کنایه آوردن اسامی افراد و بزرگداشت و تعظیم آن ها بود. فرق بین لقب و کنیه این است که در لقب مدح و ذم از ظاهر لفظ برداشت می شود بر خلاف كنيه كه تعظیم برآمده از آن نه به خاطر معنای لفظی، بلکه تنها به لحاظ معنای کنایه ای و مخفی کردن نام و اسم واقعی فرد مورد نظر بوده است؛ علت این امر هم آن بود که برخی از مخاطب قرار گرفتن خود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خانواده به اسامی واقعی ناخشنود بوده اند و در چنین کسانی القاب و کنیه ها مشهورتر از اسامی بوده است.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اكنون این پرسش جدی مطرح است که چه معیاری برای تشخیص و شناسایی اسامی القاب و کنیه های افراد در منابع تاریخی و انساب وجود دارد. چنان چه این معیار و ضوابط آن مشخص نشود، در دامنه ی تحقیق تراجم نگاری ،افراد بدون تکیه به مدارک و اسناد، با پیش داوری های سلیقه ای روبه رو می شویم. بدیهی است که باید در حوزه ی نسب شناسی و تاریخ نگاری ، به آن چه از داده ها که آمده ، اكتفا نکنیم چنان چه بی هیچ دلیل و بر اساس قاعده ای کلی در عرب که دارای سه عنوان اسم لقب و کنیه بوده اند به جعل کنیه و لقب افراد گرفتار می شویم بازتاب این گونه قیاس لغوی انحراف و تشتتی در مباحث نسب شناسی پیش می آورد که به مرور زمان صحیح از سقیم شناخته نمی شود. بر این اساس بایسته است معیار را همان تصریح نسب شناسان و تاریخ نگاران بدانیم و یا نشانی از گمانه های قابل دفاع را در منابع معتبر جستجو کنیم.</w:t>
      </w:r>
    </w:p>
    <w:p>
      <w:pPr>
        <w:pStyle w:val="BookText"/>
      </w:pPr>
      <w:r>
        <w:rPr>
          <w:rFonts w:ascii="IRNazanin" w:hAnsi="IRNazanin" w:eastAsia="IRNazanin" w:cs="IRNazanin"/>
          <w:lang w:bidi="fa-IR"/>
          <w:color w:val="111111"/>
          <w:sz w:val="28"/>
          <w:szCs w:val="28"/>
          <w:rtl/>
        </w:rPr>
        <w:t xml:space="preserve">شیوه ی ما در این کتاب بر این قاعده استوار بوده که در سه رکن اسم لقب و کنیه، در انساب و تاریخ تحقیق کرده ایم. در بستر این تحقیق معلوم شد که براساس نقل لباب الالباب نوشته ی ابن فندق اسم این کودک رقیه است در استنباط علمی از کلام ابن فندق به كلام وی اعتماد کردیم و از گرفتار شدن در مجاز گویی های بی دلیل و بی سند پرهیز کردیم. هم چنین از ابتدای این پژوهش در باز سازی شخصیت رقیه علیها السلام از سر فصل ها و گزاره های گوناگون بهره بردیم و نام رقیه را در کنار شهرت شفاهی برآمده از متن برخی از گزاره های کم رنگ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منقولات شفاهی و میراث نسل به نسل شیعیان و متشرعان قرار دادیم از سویی در خطابات امام حسین علیه السلام و اهل بيت علیهم السلام ظن معتبر حاصل شد که رقیه علیها السلام با عناوینی دیگر خطاب شده باشد؛ بلکه به قراینی دست یافتیم که نام رقیه برای وی کاربرد داشته است.</w:t>
      </w:r>
    </w:p>
    <w:p>
      <w:pPr>
        <w:pStyle w:val="BookText"/>
      </w:pPr>
      <w:r>
        <w:rPr>
          <w:rFonts w:ascii="IRNazanin" w:hAnsi="IRNazanin" w:eastAsia="IRNazanin" w:cs="IRNazanin"/>
          <w:lang w:bidi="fa-IR"/>
          <w:color w:val="111111"/>
          <w:sz w:val="28"/>
          <w:szCs w:val="28"/>
          <w:rtl/>
        </w:rPr>
        <w:t xml:space="preserve">تاکنون در دامنه ی پژوهش های انجام شده درباره ی رقیه بنت ،الحسين هیچ گاه به نام واقعی این کودک که همان رقیه </w:t>
      </w:r>
      <w:r>
        <w:rPr>
          <w:rStyle w:val="FootnoteReference"/>
        </w:rPr>
        <w:footnoteReference w:id="68"/>
      </w:r>
      <w:r>
        <w:rPr>
          <w:rFonts w:ascii="IRNazanin" w:hAnsi="IRNazanin" w:eastAsia="IRNazanin" w:cs="IRNazanin"/>
          <w:lang w:bidi="fa-IR"/>
          <w:color w:val="111111"/>
          <w:sz w:val="28"/>
          <w:szCs w:val="28"/>
          <w:rtl/>
        </w:rPr>
        <w:t xml:space="preserve">باشد به استناد یکی از منابع مهم نسب شناسی تصریح نشده است. هم چنین با این که از اسم رقیه در كتاب لباب الانساب سخن به میان آمده چنین تصریحی به عنوان شالوده و زیر بنای بازسازی شخصیت رقیه علیها السلام کاربردی نشده است و از این نام و دیگر اسامی و کنیه ها به مثابه ی تنها گمانه های مختلف استفاده شده است. بنابراین در این تألیف برای باور پذیری کلام ابن فندق تلاش می کنیم و در شیوه ای کاملاً منطقی با پرهیز از جعل القاب و کنیه های مشکوک ، برای نخستین بار شکل استوار تری را در پژوهش شخصیت رقیه بنت الحسين عله السلام ارائه می کنیم.</w:t>
      </w:r>
    </w:p>
    <w:p>
      <w:pPr>
        <w:pStyle w:val="BookText"/>
      </w:pPr>
      <w:r>
        <w:rPr>
          <w:rFonts w:ascii="IRNazanin" w:hAnsi="IRNazanin" w:eastAsia="IRNazanin" w:cs="IRNazanin"/>
          <w:lang w:bidi="fa-IR"/>
          <w:color w:val="111111"/>
          <w:sz w:val="28"/>
          <w:szCs w:val="28"/>
          <w:rtl/>
        </w:rPr>
        <w:t xml:space="preserve">آیا رقیه همان فاطمه صغیره یا فاطمه ی صغری است؟</w:t>
      </w:r>
    </w:p>
    <w:p>
      <w:pPr>
        <w:pStyle w:val="BookText"/>
      </w:pPr>
      <w:r>
        <w:rPr>
          <w:rFonts w:ascii="IRNazanin" w:hAnsi="IRNazanin" w:eastAsia="IRNazanin" w:cs="IRNazanin"/>
          <w:lang w:bidi="fa-IR"/>
          <w:color w:val="111111"/>
          <w:sz w:val="28"/>
          <w:szCs w:val="28"/>
          <w:rtl/>
        </w:rPr>
        <w:t xml:space="preserve">یکی از دلایل اثبات کنندگان شخصیت رقیه بنت الحسین علیه السلام این است که نام هایی نظیر فاطمه صغیره و فاطمه صغری به فراوانی در منابع تاریخی و روایی و ادبی آمده است</w:t>
      </w:r>
    </w:p>
    <w:p>
      <w:pPr>
        <w:pStyle w:val="BookText"/>
      </w:pPr>
      <w:r>
        <w:rPr>
          <w:rFonts w:ascii="IRNazanin" w:hAnsi="IRNazanin" w:eastAsia="IRNazanin" w:cs="IRNazanin"/>
          <w:lang w:bidi="fa-IR"/>
          <w:color w:val="111111"/>
          <w:sz w:val="28"/>
          <w:szCs w:val="28"/>
          <w:rtl/>
        </w:rPr>
        <w:t xml:space="preserve">ما نیز بر آنیم که شخصیت رقیه بنت الحسین علیه السلام اثبات پذیر است با مراجعه به اشعار به جا مانده از قرون متعدد در می یابیم که به دو نام فاطمه صغری و فاطمه صغیره بیش از سایر اسامی اهل بیت امام حسین علیه السلام تصریح شده است. از این میان می توان به اشعار شاعرانی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8569_92414"/>
    <w:bookmarkEnd w:id="22"/>
    <w:p>
      <w:pPr>
        <w:pStyle w:val="BookText"/>
      </w:pPr>
      <w:r>
        <w:rPr>
          <w:rFonts w:ascii="IRNazanin" w:hAnsi="IRNazanin" w:eastAsia="IRNazanin" w:cs="IRNazanin"/>
          <w:lang w:bidi="fa-IR"/>
          <w:color w:val="111111"/>
          <w:sz w:val="28"/>
          <w:szCs w:val="28"/>
          <w:rtl/>
        </w:rPr>
        <w:t xml:space="preserve">هم چون ابن حماد </w:t>
      </w:r>
      <w:r>
        <w:rPr>
          <w:rStyle w:val="FootnoteReference"/>
        </w:rPr>
        <w:footnoteReference w:id="69"/>
      </w:r>
      <w:r>
        <w:rPr>
          <w:rFonts w:ascii="IRNazanin" w:hAnsi="IRNazanin" w:eastAsia="IRNazanin" w:cs="IRNazanin"/>
          <w:lang w:bidi="fa-IR"/>
          <w:color w:val="111111"/>
          <w:sz w:val="28"/>
          <w:szCs w:val="28"/>
          <w:rtl/>
        </w:rPr>
        <w:t xml:space="preserve">الناشی، </w:t>
      </w:r>
      <w:r>
        <w:rPr>
          <w:rStyle w:val="FootnoteReference"/>
        </w:rPr>
        <w:footnoteReference w:id="70"/>
      </w:r>
      <w:r>
        <w:rPr>
          <w:rFonts w:ascii="IRNazanin" w:hAnsi="IRNazanin" w:eastAsia="IRNazanin" w:cs="IRNazanin"/>
          <w:lang w:bidi="fa-IR"/>
          <w:color w:val="111111"/>
          <w:sz w:val="28"/>
          <w:szCs w:val="28"/>
          <w:rtl/>
        </w:rPr>
        <w:t xml:space="preserve">مغامس ، </w:t>
      </w:r>
      <w:r>
        <w:rPr>
          <w:rStyle w:val="FootnoteReference"/>
        </w:rPr>
        <w:footnoteReference w:id="71"/>
      </w:r>
      <w:r>
        <w:rPr>
          <w:rFonts w:ascii="IRNazanin" w:hAnsi="IRNazanin" w:eastAsia="IRNazanin" w:cs="IRNazanin"/>
          <w:lang w:bidi="fa-IR"/>
          <w:color w:val="111111"/>
          <w:sz w:val="28"/>
          <w:szCs w:val="28"/>
          <w:rtl/>
        </w:rPr>
        <w:t xml:space="preserve">الدرمکی ، </w:t>
      </w:r>
      <w:r>
        <w:rPr>
          <w:rStyle w:val="FootnoteReference"/>
        </w:rPr>
        <w:footnoteReference w:id="72"/>
      </w:r>
      <w:r>
        <w:rPr>
          <w:rFonts w:ascii="Amiri" w:hAnsi="Amiri" w:eastAsia="Amiri" w:cs="Amiri"/>
          <w:lang w:bidi="ar-SA"/>
          <w:color w:val="111111"/>
          <w:sz w:val="28"/>
          <w:szCs w:val="28"/>
          <w:rtl/>
        </w:rPr>
        <w:t xml:space="preserve">ابن سمين </w:t>
      </w:r>
      <w:r>
        <w:rPr>
          <w:rStyle w:val="FootnoteReference"/>
        </w:rPr>
        <w:footnoteReference w:id="73"/>
      </w:r>
      <w:r>
        <w:rPr>
          <w:rFonts w:ascii="IRNazanin" w:hAnsi="IRNazanin" w:eastAsia="IRNazanin" w:cs="IRNazanin"/>
          <w:lang w:bidi="fa-IR"/>
          <w:color w:val="111111"/>
          <w:sz w:val="28"/>
          <w:szCs w:val="28"/>
          <w:rtl/>
        </w:rPr>
        <w:t xml:space="preserve">صالح بن عبد الوهاب ، </w:t>
      </w:r>
      <w:r>
        <w:rPr>
          <w:rStyle w:val="FootnoteReference"/>
        </w:rPr>
        <w:footnoteReference w:id="74"/>
      </w:r>
      <w:r>
        <w:rPr>
          <w:rFonts w:ascii="Amiri" w:hAnsi="Amiri" w:eastAsia="Amiri" w:cs="Amiri"/>
          <w:lang w:bidi="ar-SA"/>
          <w:color w:val="111111"/>
          <w:sz w:val="28"/>
          <w:szCs w:val="28"/>
          <w:rtl/>
        </w:rPr>
        <w:t xml:space="preserve">الخليعي، </w:t>
      </w:r>
      <w:r>
        <w:rPr>
          <w:rStyle w:val="FootnoteReference"/>
        </w:rPr>
        <w:footnoteReference w:id="75"/>
      </w:r>
      <w:r>
        <w:rPr>
          <w:rFonts w:ascii="Amiri" w:hAnsi="Amiri" w:eastAsia="Amiri" w:cs="Amiri"/>
          <w:lang w:bidi="ar-SA"/>
          <w:color w:val="111111"/>
          <w:sz w:val="28"/>
          <w:szCs w:val="28"/>
          <w:rtl/>
        </w:rPr>
        <w:t xml:space="preserve">البلادي ، </w:t>
      </w:r>
      <w:r>
        <w:rPr>
          <w:rStyle w:val="FootnoteReference"/>
        </w:rPr>
        <w:footnoteReference w:id="76"/>
      </w:r>
      <w:r>
        <w:rPr>
          <w:rFonts w:ascii="IRNazanin" w:hAnsi="IRNazanin" w:eastAsia="IRNazanin" w:cs="IRNazanin"/>
          <w:lang w:bidi="fa-IR"/>
          <w:color w:val="111111"/>
          <w:sz w:val="28"/>
          <w:szCs w:val="28"/>
          <w:rtl/>
        </w:rPr>
        <w:t xml:space="preserve">عبد الوهاب طریحی، </w:t>
      </w:r>
      <w:r>
        <w:rPr>
          <w:rStyle w:val="FootnoteReference"/>
        </w:rPr>
        <w:footnoteReference w:id="77"/>
      </w:r>
      <w:r>
        <w:rPr>
          <w:rFonts w:ascii="IRNazanin" w:hAnsi="IRNazanin" w:eastAsia="IRNazanin" w:cs="IRNazanin"/>
          <w:lang w:bidi="fa-IR"/>
          <w:color w:val="111111"/>
          <w:sz w:val="28"/>
          <w:szCs w:val="28"/>
          <w:rtl/>
        </w:rPr>
        <w:t xml:space="preserve">محمود طریحی نجفی و ناصر بن مسلم </w:t>
      </w:r>
      <w:r>
        <w:rPr>
          <w:rStyle w:val="FootnoteReference"/>
        </w:rPr>
        <w:footnoteReference w:id="78"/>
      </w:r>
      <w:r>
        <w:rPr>
          <w:rFonts w:ascii="IRNazanin" w:hAnsi="IRNazanin" w:eastAsia="IRNazanin" w:cs="IRNazanin"/>
          <w:lang w:bidi="fa-IR"/>
          <w:color w:val="111111"/>
          <w:sz w:val="28"/>
          <w:szCs w:val="28"/>
          <w:rtl/>
        </w:rPr>
        <w:t xml:space="preserve">اشاره کرد.</w:t>
      </w:r>
    </w:p>
    <w:p>
      <w:pPr>
        <w:pStyle w:val="Heading3"/>
      </w:pPr>
      <w:bookmarkStart w:id="297" w:name="_Toc31"/>
      <w:r>
        <w:t>تحلیل گزارش</w:t>
      </w:r>
      <w:bookmarkEnd w:id="297"/>
    </w:p>
    <w:p>
      <w:pPr>
        <w:pStyle w:val="BookText"/>
      </w:pPr>
      <w:r>
        <w:rPr>
          <w:rFonts w:ascii="IRNazanin" w:hAnsi="IRNazanin" w:eastAsia="IRNazanin" w:cs="IRNazanin"/>
          <w:lang w:bidi="fa-IR"/>
          <w:color w:val="111111"/>
          <w:sz w:val="28"/>
          <w:szCs w:val="28"/>
          <w:rtl/>
        </w:rPr>
        <w:t xml:space="preserve">به نظر ما هیچ دلیل مستندی مبنی بر جدا انگاری شخصیت فاطمه 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صغری و فاطمه صغیره در دست نیست. معمولاً در کنار نام سکینه از نام فاطمه با القاب صغیره و صغری یاد شده است. بدون شک نام یکی از دختران امام حسین علیه السلام ، که در کربلا و در میان کاروان اسرا تا شام، نقش فراوانی داشته فاطمه است. در اشعار عاشورایی عرب زبانان، گاهی به لحاظ ضرورت های شعری و ادبی فاطمه صغری به فاطمه ی صغیره تغییر یافته است. </w:t>
      </w:r>
      <w:r>
        <w:rPr>
          <w:rStyle w:val="FootnoteReference"/>
        </w:rPr>
        <w:footnoteReference w:id="79"/>
      </w:r>
      <w:r>
        <w:rPr>
          <w:rFonts w:ascii="IRNazanin" w:hAnsi="IRNazanin" w:eastAsia="IRNazanin" w:cs="IRNazanin"/>
          <w:lang w:bidi="fa-IR"/>
          <w:color w:val="111111"/>
          <w:sz w:val="28"/>
          <w:szCs w:val="28"/>
          <w:rtl/>
        </w:rPr>
        <w:t xml:space="preserve">برخی هم چون شیخ مفید رحمه الله علیه وی را ملقب به صغری و صغیره نکرده اند؛ اما در آثار نیمه ی دوم سده ی چهارم هجری به بعد بسیاری از نویسندگان و مؤلفان از فاطمه با نام فاطمه صغری یاد کرده اند.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شاید برخی به استناد روایتی مسند از خوارزمی، </w:t>
      </w:r>
      <w:r>
        <w:rPr>
          <w:rStyle w:val="FootnoteReference"/>
        </w:rPr>
        <w:footnoteReference w:id="81"/>
      </w:r>
      <w:r>
        <w:rPr>
          <w:rFonts w:ascii="IRNazanin" w:hAnsi="IRNazanin" w:eastAsia="IRNazanin" w:cs="IRNazanin"/>
          <w:lang w:bidi="fa-IR"/>
          <w:color w:val="111111"/>
          <w:sz w:val="28"/>
          <w:szCs w:val="28"/>
          <w:rtl/>
        </w:rPr>
        <w:t xml:space="preserve">که مجلسی </w:t>
      </w:r>
      <w:r>
        <w:rPr>
          <w:rStyle w:val="FootnoteReference"/>
        </w:rPr>
        <w:footnoteReference w:id="82"/>
      </w:r>
      <w:r>
        <w:rPr>
          <w:rFonts w:ascii="IRNazanin" w:hAnsi="IRNazanin" w:eastAsia="IRNazanin" w:cs="IRNazanin"/>
          <w:lang w:bidi="fa-IR"/>
          <w:color w:val="111111"/>
          <w:sz w:val="28"/>
          <w:szCs w:val="28"/>
          <w:rtl/>
        </w:rPr>
        <w:t xml:space="preserve">نیز آن را گزارش کرده، قائل شوند که امام حسین علیه السلام دختری دیگر به نام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8569_92416"/>
    <w:bookmarkEnd w:id="23"/>
    <w:p>
      <w:pPr>
        <w:pStyle w:val="BookText"/>
      </w:pPr>
      <w:r>
        <w:rPr>
          <w:rFonts w:ascii="IRNazanin" w:hAnsi="IRNazanin" w:eastAsia="IRNazanin" w:cs="IRNazanin"/>
          <w:lang w:bidi="fa-IR"/>
          <w:color w:val="111111"/>
          <w:sz w:val="28"/>
          <w:szCs w:val="28"/>
          <w:rtl/>
        </w:rPr>
        <w:t xml:space="preserve">فاطمه صغری داشته است که به علت مریضی در مدینه مانده و موفق به همراهی کاروان اهل بیت علیهم السلام نشده است. به هر حال اگر این روایت نادر صحیح هم ،باشد می توان گفت که در تعارض و تضاد با فاطمه ی مورد بحث ما نیست؛ زیرا روایت خوارزمی بر این مطلب دلالت دارد که فاطمه نامی از دختران امام حسین علیه السلام که کوچک بوده و به سبب بیماری در مدینه اقامت داشته ، پس از واقعه ی کربلا به واسطه ی آمدن کلاغی خونین بال از ماجرای شهادت پدرش آگاه شده است. چنین دختری با هیچ کدام از نام های رقیه فاطمه صغری و فاطمه ی صغیره که در كاروان کربلا و شام بوده است تطبیق نمی کند و از بحث ما خارج است.</w:t>
      </w:r>
    </w:p>
    <w:p>
      <w:pPr>
        <w:pStyle w:val="BookText"/>
      </w:pPr>
      <w:r>
        <w:rPr>
          <w:rFonts w:ascii="IRNazanin" w:hAnsi="IRNazanin" w:eastAsia="IRNazanin" w:cs="IRNazanin"/>
          <w:lang w:bidi="fa-IR"/>
          <w:color w:val="111111"/>
          <w:sz w:val="28"/>
          <w:szCs w:val="28"/>
          <w:rtl/>
        </w:rPr>
        <w:t xml:space="preserve">دقت در اشعار قرون پیشین نشان می دهد که در فاهمه و خاطره ی محبان اهل بیت علیهم السلام و شاعران و مداحان فاطمه ی صغیره همان فاطمه صغری بوده که به همراه دو خواهر دیگرش رقیه و سکینه در كربلا، كوفه و شام حضور داشته است. دیگر آن که به لحاظ شهرت این اسامی در میان مردم گاهی شرح حال رقیه بنت الحسين علیه السلام به فاطمه صغیره که در شام از دنیا رفته منسوب شده است.</w:t>
      </w:r>
    </w:p>
    <w:p>
      <w:pPr>
        <w:pStyle w:val="BookText"/>
      </w:pPr>
      <w:r>
        <w:rPr>
          <w:rFonts w:ascii="IRNazanin" w:hAnsi="IRNazanin" w:eastAsia="IRNazanin" w:cs="IRNazanin"/>
          <w:lang w:bidi="fa-IR"/>
          <w:color w:val="111111"/>
          <w:sz w:val="28"/>
          <w:szCs w:val="28"/>
          <w:rtl/>
        </w:rPr>
        <w:t xml:space="preserve">اکنون که دانستیم سابقه ی نام رقیه در تاریخ وجود دارد به این بحث می پردازیم که رقیه ی مورد نظر همان فاطمه صغیره است و این در منابع متعدد آمده است.</w:t>
      </w:r>
    </w:p>
    <w:p>
      <w:pPr>
        <w:pStyle w:val="Heading3"/>
      </w:pPr>
      <w:bookmarkStart w:id="298" w:name="_Toc32"/>
      <w:r>
        <w:t>نام حضرت رقیه علیها السلام در منابع قدیم و جدید</w:t>
      </w:r>
      <w:bookmarkEnd w:id="298"/>
    </w:p>
    <w:p>
      <w:pPr>
        <w:pStyle w:val="Heading4"/>
      </w:pPr>
      <w:bookmarkStart w:id="299" w:name="_Toc33"/>
      <w:r>
        <w:t>اشاره</w:t>
      </w:r>
      <w:bookmarkEnd w:id="299"/>
    </w:p>
    <w:p>
      <w:pPr>
        <w:pStyle w:val="BookText"/>
      </w:pPr>
      <w:r>
        <w:rPr>
          <w:rFonts w:ascii="IRNazanin" w:hAnsi="IRNazanin" w:eastAsia="IRNazanin" w:cs="IRNazanin"/>
          <w:lang w:bidi="fa-IR"/>
          <w:color w:val="111111"/>
          <w:sz w:val="28"/>
          <w:szCs w:val="28"/>
          <w:rtl/>
        </w:rPr>
        <w:t xml:space="preserve">در این کتاب ها به تعداد دختران سید الشهدا و نام حضرت رقیه علیها السلام در آن شاره شده است:</w:t>
      </w:r>
    </w:p>
    <w:p>
      <w:pPr>
        <w:pStyle w:val="BookText"/>
      </w:pPr>
      <w:r>
        <w:rPr>
          <w:rFonts w:ascii="IRNazanin" w:hAnsi="IRNazanin" w:eastAsia="IRNazanin" w:cs="IRNazanin"/>
          <w:lang w:bidi="fa-IR"/>
          <w:color w:val="111111"/>
          <w:sz w:val="28"/>
          <w:szCs w:val="28"/>
          <w:rtl/>
        </w:rPr>
        <w:t xml:space="preserve">در این قسمت </w:t>
      </w:r>
      <w:r>
        <w:rPr>
          <w:rStyle w:val="FootnoteReference"/>
        </w:rPr>
        <w:footnoteReference w:id="83"/>
      </w:r>
      <w:r>
        <w:rPr>
          <w:rFonts w:ascii="IRNazanin" w:hAnsi="IRNazanin" w:eastAsia="IRNazanin" w:cs="IRNazanin"/>
          <w:lang w:bidi="fa-IR"/>
          <w:color w:val="111111"/>
          <w:sz w:val="28"/>
          <w:szCs w:val="28"/>
          <w:rtl/>
        </w:rPr>
        <w:t xml:space="preserve">منابعی را می آوریم که نام حضرت رقیه علیها السلام را ذکر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8569_92417"/>
    <w:bookmarkEnd w:id="24"/>
    <w:p>
      <w:pPr>
        <w:pStyle w:val="BookText"/>
      </w:pPr>
      <w:r>
        <w:rPr>
          <w:rFonts w:ascii="IRNazanin" w:hAnsi="IRNazanin" w:eastAsia="IRNazanin" w:cs="IRNazanin"/>
          <w:lang w:bidi="fa-IR"/>
          <w:color w:val="111111"/>
          <w:sz w:val="28"/>
          <w:szCs w:val="28"/>
          <w:rtl/>
        </w:rPr>
        <w:t xml:space="preserve">کرده اند یا به شهادت آن حضرت تصریح کرده و محل دفن وی را شام دانسته اند.</w:t>
      </w:r>
    </w:p>
    <w:p>
      <w:pPr>
        <w:pStyle w:val="Heading4"/>
      </w:pPr>
      <w:bookmarkStart w:id="300" w:name="_Toc34"/>
      <w:r>
        <w:t>1.مقتل ابو مخنف</w:t>
      </w:r>
      <w:bookmarkEnd w:id="300"/>
    </w:p>
    <w:p>
      <w:pPr>
        <w:pStyle w:val="BookText"/>
      </w:pPr>
      <w:r>
        <w:rPr>
          <w:rFonts w:ascii="IRNazanin" w:hAnsi="IRNazanin" w:eastAsia="IRNazanin" w:cs="IRNazanin"/>
          <w:lang w:bidi="fa-IR"/>
          <w:color w:val="111111"/>
          <w:sz w:val="28"/>
          <w:szCs w:val="28"/>
          <w:rtl/>
        </w:rPr>
        <w:t xml:space="preserve">ابو مخنف لوط بن یحیی (متوفای 157 ق) از اصحاب امام باقر و امام صادق علیهما السلام است که در مقتل ،خود وداع امام حسین علیه السلام با اهل بیتش و خطاب حضرت به دخترش رقیه علیها السلام را نقل کرده است. </w:t>
      </w:r>
      <w:r>
        <w:rPr>
          <w:rStyle w:val="FootnoteReference"/>
        </w:rPr>
        <w:footnoteReference w:id="84"/>
      </w:r>
    </w:p>
    <w:p>
      <w:pPr>
        <w:pStyle w:val="Heading4"/>
      </w:pPr>
      <w:bookmarkStart w:id="301" w:name="_Toc35"/>
      <w:r>
        <w:t>2.اشعار سیف بن عمیره</w:t>
      </w:r>
      <w:bookmarkEnd w:id="301"/>
    </w:p>
    <w:p>
      <w:pPr>
        <w:pStyle w:val="BookText"/>
      </w:pPr>
      <w:r>
        <w:rPr>
          <w:rFonts w:ascii="IRNazanin" w:hAnsi="IRNazanin" w:eastAsia="IRNazanin" w:cs="IRNazanin"/>
          <w:lang w:bidi="fa-IR"/>
          <w:color w:val="111111"/>
          <w:sz w:val="28"/>
          <w:szCs w:val="28"/>
          <w:rtl/>
        </w:rPr>
        <w:t xml:space="preserve">سيف بن عميره نخعی کوفی از اصحاب امام صادق و امام كاظم علیهما السلام و از راویان برجسته و بزرگ شیعه است. شیخ طوسی، </w:t>
      </w:r>
      <w:r>
        <w:rPr>
          <w:rStyle w:val="FootnoteReference"/>
        </w:rPr>
        <w:footnoteReference w:id="85"/>
      </w:r>
      <w:r>
        <w:rPr>
          <w:rFonts w:ascii="IRNazanin" w:hAnsi="IRNazanin" w:eastAsia="IRNazanin" w:cs="IRNazanin"/>
          <w:lang w:bidi="fa-IR"/>
          <w:color w:val="111111"/>
          <w:sz w:val="28"/>
          <w:szCs w:val="28"/>
          <w:rtl/>
        </w:rPr>
        <w:t xml:space="preserve">نجاشی، </w:t>
      </w:r>
      <w:r>
        <w:rPr>
          <w:rStyle w:val="FootnoteReference"/>
        </w:rPr>
        <w:footnoteReference w:id="86"/>
      </w:r>
      <w:r>
        <w:rPr>
          <w:rFonts w:ascii="IRNazanin" w:hAnsi="IRNazanin" w:eastAsia="IRNazanin" w:cs="IRNazanin"/>
          <w:lang w:bidi="fa-IR"/>
          <w:color w:val="111111"/>
          <w:sz w:val="28"/>
          <w:szCs w:val="28"/>
          <w:rtl/>
        </w:rPr>
        <w:t xml:space="preserve">علامه حلی،</w:t>
      </w:r>
      <w:r>
        <w:rPr>
          <w:rStyle w:val="FootnoteReference"/>
        </w:rPr>
        <w:footnoteReference w:id="87"/>
      </w:r>
      <w:r>
        <w:rPr>
          <w:rFonts w:ascii="IRNazanin" w:hAnsi="IRNazanin" w:eastAsia="IRNazanin" w:cs="IRNazanin"/>
          <w:lang w:bidi="fa-IR"/>
          <w:color w:val="111111"/>
          <w:sz w:val="28"/>
          <w:szCs w:val="28"/>
          <w:rtl/>
        </w:rPr>
        <w:t xml:space="preserve">ابن داوود، </w:t>
      </w:r>
      <w:r>
        <w:rPr>
          <w:rStyle w:val="FootnoteReference"/>
        </w:rPr>
        <w:footnoteReference w:id="88"/>
      </w:r>
      <w:r>
        <w:rPr>
          <w:rFonts w:ascii="IRNazanin" w:hAnsi="IRNazanin" w:eastAsia="IRNazanin" w:cs="IRNazanin"/>
          <w:lang w:bidi="fa-IR"/>
          <w:color w:val="111111"/>
          <w:sz w:val="28"/>
          <w:szCs w:val="28"/>
          <w:rtl/>
        </w:rPr>
        <w:t xml:space="preserve">علامه مجلسی </w:t>
      </w:r>
      <w:r>
        <w:rPr>
          <w:rStyle w:val="FootnoteReference"/>
        </w:rPr>
        <w:footnoteReference w:id="89"/>
      </w:r>
      <w:r>
        <w:rPr>
          <w:rFonts w:ascii="IRNazanin" w:hAnsi="IRNazanin" w:eastAsia="IRNazanin" w:cs="IRNazanin"/>
          <w:lang w:bidi="fa-IR"/>
          <w:color w:val="111111"/>
          <w:sz w:val="28"/>
          <w:szCs w:val="28"/>
          <w:rtl/>
        </w:rPr>
        <w:t xml:space="preserve">و دیگران </w:t>
      </w:r>
      <w:r>
        <w:rPr>
          <w:rStyle w:val="FootnoteReference"/>
        </w:rPr>
        <w:footnoteReference w:id="90"/>
      </w:r>
      <w:r>
        <w:rPr>
          <w:rFonts w:ascii="IRNazanin" w:hAnsi="IRNazanin" w:eastAsia="IRNazanin" w:cs="IRNazanin"/>
          <w:lang w:bidi="fa-IR"/>
          <w:color w:val="111111"/>
          <w:sz w:val="28"/>
          <w:szCs w:val="28"/>
          <w:rtl/>
        </w:rPr>
        <w:t xml:space="preserve">به وثاقت وی تصریح کرده اند. ابن ندیم وی را از آن دسته مشایخ شیعه می شمارد، که فقه را از ائمة علیهم السلام روایت کرده اند. </w:t>
      </w:r>
      <w:r>
        <w:rPr>
          <w:rStyle w:val="FootnoteReference"/>
        </w:rPr>
        <w:footnoteReference w:id="91"/>
      </w:r>
      <w:r>
        <w:rPr>
          <w:rFonts w:ascii="IRNazanin" w:hAnsi="IRNazanin" w:eastAsia="IRNazanin" w:cs="IRNazanin"/>
          <w:lang w:bidi="fa-IR"/>
          <w:color w:val="111111"/>
          <w:sz w:val="28"/>
          <w:szCs w:val="28"/>
          <w:rtl/>
        </w:rPr>
        <w:t xml:space="preserve">شیخ طوسی </w:t>
      </w:r>
      <w:r>
        <w:rPr>
          <w:rStyle w:val="FootnoteReference"/>
        </w:rPr>
        <w:footnoteReference w:id="92"/>
      </w:r>
      <w:r>
        <w:rPr>
          <w:rFonts w:ascii="IRNazanin" w:hAnsi="IRNazanin" w:eastAsia="IRNazanin" w:cs="IRNazanin"/>
          <w:lang w:bidi="fa-IR"/>
          <w:color w:val="111111"/>
          <w:sz w:val="28"/>
          <w:szCs w:val="28"/>
          <w:rtl/>
        </w:rPr>
        <w:t xml:space="preserve">وی را صاحب کتابی می داند كه در آن از امام صادق روایت نقل کرده است.</w:t>
      </w:r>
    </w:p>
    <w:p>
      <w:pPr>
        <w:pStyle w:val="BookText"/>
      </w:pPr>
      <w:r>
        <w:rPr>
          <w:rFonts w:ascii="IRNazanin" w:hAnsi="IRNazanin" w:eastAsia="IRNazanin" w:cs="IRNazanin"/>
          <w:lang w:bidi="fa-IR"/>
          <w:color w:val="111111"/>
          <w:sz w:val="28"/>
          <w:szCs w:val="28"/>
          <w:rtl/>
        </w:rPr>
        <w:t xml:space="preserve">سید بحر العلوم </w:t>
      </w:r>
      <w:r>
        <w:rPr>
          <w:rStyle w:val="FootnoteReference"/>
        </w:rPr>
        <w:footnoteReference w:id="93"/>
      </w:r>
      <w:r>
        <w:rPr>
          <w:rFonts w:ascii="IRNazanin" w:hAnsi="IRNazanin" w:eastAsia="IRNazanin" w:cs="IRNazanin"/>
          <w:lang w:bidi="fa-IR"/>
          <w:color w:val="111111"/>
          <w:sz w:val="28"/>
          <w:szCs w:val="28"/>
          <w:rtl/>
        </w:rPr>
        <w:t xml:space="preserve">فهرستی از راویان مشهور شیعه مانند محمد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عمیر و یونس بن عبد الرحمان را که از وی روایت نقل کرده اند، ذکر کرده است. هم چنین سیف بن عمیره از جمله راویان ثقه ی زیارت عاشورا به نقل از امام باقر علیه السلام است.</w:t>
      </w:r>
    </w:p>
    <w:p>
      <w:pPr>
        <w:pStyle w:val="BookText"/>
      </w:pPr>
      <w:r>
        <w:rPr>
          <w:rFonts w:ascii="IRNazanin" w:hAnsi="IRNazanin" w:eastAsia="IRNazanin" w:cs="IRNazanin"/>
          <w:lang w:bidi="fa-IR"/>
          <w:color w:val="111111"/>
          <w:sz w:val="28"/>
          <w:szCs w:val="28"/>
          <w:rtl/>
        </w:rPr>
        <w:t xml:space="preserve">سيف بن عمیره از جمله کسانی است که در مصائب اهل بیت علیهم السلام به خصوص سيد الشهدا علیه السلام، اشعاری جان سوز دارد. وی در اشعارش از گریه ی حضرت زینب و ام كلثوم و سکینه و رقیه همراه با ناله و آه و اندوه بر امام حسین علیه السلام یاد می کند</w:t>
      </w:r>
    </w:p>
    <w:p>
      <w:pPr>
        <w:pStyle w:val="BookText"/>
      </w:pPr>
      <w:r>
        <w:rPr>
          <w:rFonts w:ascii="Amiri" w:hAnsi="Amiri" w:eastAsia="Amiri" w:cs="Amiri"/>
          <w:lang w:bidi="ar-SA"/>
          <w:color w:val="111111"/>
          <w:sz w:val="28"/>
          <w:szCs w:val="28"/>
          <w:rtl/>
        </w:rPr>
        <w:t xml:space="preserve">و لام كلثوم يجد جديدها *** لثم عقيب دموعها لم يكور</w:t>
      </w:r>
    </w:p>
    <w:p>
      <w:pPr>
        <w:pStyle w:val="BookText"/>
      </w:pPr>
      <w:r>
        <w:rPr>
          <w:rFonts w:ascii="Amiri" w:hAnsi="Amiri" w:eastAsia="Amiri" w:cs="Amiri"/>
          <w:lang w:bidi="ar-SA"/>
          <w:color w:val="111111"/>
          <w:sz w:val="28"/>
          <w:szCs w:val="28"/>
          <w:rtl/>
        </w:rPr>
        <w:t xml:space="preserve">لم انسها و سكينة و رقية *** يبكينه بتحسر و تزفر</w:t>
      </w:r>
    </w:p>
    <w:p>
      <w:pPr>
        <w:pStyle w:val="BookText"/>
      </w:pPr>
      <w:r>
        <w:rPr>
          <w:rFonts w:ascii="Amiri" w:hAnsi="Amiri" w:eastAsia="Amiri" w:cs="Amiri"/>
          <w:lang w:bidi="ar-SA"/>
          <w:color w:val="111111"/>
          <w:sz w:val="28"/>
          <w:szCs w:val="28"/>
          <w:rtl/>
        </w:rPr>
        <w:t xml:space="preserve">يدعون امهم البتولة فاطمة *** دعوى الحزين الواله المحير</w:t>
      </w:r>
    </w:p>
    <w:p>
      <w:pPr>
        <w:pStyle w:val="BookText"/>
      </w:pPr>
      <w:r>
        <w:rPr>
          <w:rFonts w:ascii="IRNazanin" w:hAnsi="IRNazanin" w:eastAsia="IRNazanin" w:cs="IRNazanin"/>
          <w:lang w:bidi="fa-IR"/>
          <w:color w:val="111111"/>
          <w:sz w:val="28"/>
          <w:szCs w:val="28"/>
          <w:rtl/>
        </w:rPr>
        <w:t xml:space="preserve">يا امنا هذا الحسين مجدلا *** ملقی عفیرا مث لبدر مزهر</w:t>
      </w:r>
    </w:p>
    <w:p>
      <w:pPr>
        <w:pStyle w:val="BookText"/>
      </w:pPr>
      <w:r>
        <w:rPr>
          <w:rFonts w:ascii="IRNazanin" w:hAnsi="IRNazanin" w:eastAsia="IRNazanin" w:cs="IRNazanin"/>
          <w:lang w:bidi="fa-IR"/>
          <w:color w:val="111111"/>
          <w:sz w:val="28"/>
          <w:szCs w:val="28"/>
          <w:rtl/>
        </w:rPr>
        <w:t xml:space="preserve">اگر کسی ادعا کند که مراد از رقیه در این ابیات دختر امیر المؤمنین علیه السلام است که همسر حضرت مسلم بن عقیل علیه السلام بوده و نه رقیه دختر امام حسین علیه السلام سخنش پذیرفته نیست؛ زیرا در ابیات بعدی ام كلثوم و سکینه و رقیه مادر شان حضرت فاطمه علیها السلام را می خوانند و خبر شهادت فرزندش حسین را به او می دهند و روشن است که رقیه دختر امیر المؤمنین علیه السلام، نمی تواند حضرت زهرا علیها السلام را مادر و مادر بزرگ خود خطاب کند. طریحی در کتاب المنتخب </w:t>
      </w:r>
      <w:r>
        <w:rPr>
          <w:rStyle w:val="FootnoteReference"/>
        </w:rPr>
        <w:footnoteReference w:id="94"/>
      </w:r>
      <w:r>
        <w:rPr>
          <w:rFonts w:ascii="IRNazanin" w:hAnsi="IRNazanin" w:eastAsia="IRNazanin" w:cs="IRNazanin"/>
          <w:lang w:bidi="fa-IR"/>
          <w:color w:val="111111"/>
          <w:sz w:val="28"/>
          <w:szCs w:val="28"/>
          <w:rtl/>
        </w:rPr>
        <w:t xml:space="preserve">این شعر را کامل آورده است. در این سروده دو بار نام حضرت رقیه علیها السلام آمده است مطلع شعر چنین است:</w:t>
      </w:r>
    </w:p>
    <w:p>
      <w:pPr>
        <w:pStyle w:val="BookText"/>
      </w:pPr>
      <w:r>
        <w:rPr>
          <w:rFonts w:ascii="Amiri" w:hAnsi="Amiri" w:eastAsia="Amiri" w:cs="Amiri"/>
          <w:lang w:bidi="ar-SA"/>
          <w:color w:val="111111"/>
          <w:sz w:val="28"/>
          <w:szCs w:val="28"/>
          <w:rtl/>
        </w:rPr>
        <w:t xml:space="preserve">جل المصاب بمن اصبنا فاعذر *** يا هذه و عن اللامة فاقصرى</w:t>
      </w:r>
    </w:p>
    <w:p>
      <w:pPr>
        <w:pStyle w:val="BookText"/>
      </w:pPr>
      <w:r>
        <w:rPr>
          <w:rFonts w:ascii="IRNazanin" w:hAnsi="IRNazanin" w:eastAsia="IRNazanin" w:cs="IRNazanin"/>
          <w:lang w:bidi="fa-IR"/>
          <w:color w:val="111111"/>
          <w:sz w:val="28"/>
          <w:szCs w:val="28"/>
          <w:rtl/>
        </w:rPr>
        <w:t xml:space="preserve">هذا الحسين ملقی بشاطی کربلا *** ظمان دامي الخد ثم المنحر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8569_92419"/>
    <w:bookmarkEnd w:id="25"/>
    <w:p>
      <w:pPr>
        <w:pStyle w:val="BookText"/>
      </w:pPr>
      <w:r>
        <w:rPr>
          <w:rFonts w:ascii="Amiri" w:hAnsi="Amiri" w:eastAsia="Amiri" w:cs="Amiri"/>
          <w:lang w:bidi="ar-SA"/>
          <w:color w:val="111111"/>
          <w:sz w:val="28"/>
          <w:szCs w:val="28"/>
          <w:rtl/>
        </w:rPr>
        <w:t xml:space="preserve">عار بلا كفن و لا غسل سوى *** مور الرياح ثلاثة لم يقبر</w:t>
      </w:r>
    </w:p>
    <w:p>
      <w:pPr>
        <w:pStyle w:val="BookText"/>
      </w:pPr>
      <w:r>
        <w:rPr>
          <w:rFonts w:ascii="Amiri" w:hAnsi="Amiri" w:eastAsia="Amiri" w:cs="Amiri"/>
          <w:lang w:bidi="ar-SA"/>
          <w:color w:val="111111"/>
          <w:sz w:val="28"/>
          <w:szCs w:val="28"/>
          <w:rtl/>
        </w:rPr>
        <w:t xml:space="preserve">مقطوع راس هشمت اضلاعه *** و كسير ظهر كسره لم يجبر</w:t>
      </w:r>
    </w:p>
    <w:p>
      <w:pPr>
        <w:pStyle w:val="BookText"/>
      </w:pPr>
      <w:r>
        <w:rPr>
          <w:rFonts w:ascii="Amiri" w:hAnsi="Amiri" w:eastAsia="Amiri" w:cs="Amiri"/>
          <w:lang w:bidi="ar-SA"/>
          <w:color w:val="111111"/>
          <w:sz w:val="28"/>
          <w:szCs w:val="28"/>
          <w:rtl/>
        </w:rPr>
        <w:t xml:space="preserve">و سكينة عنها السكينة فارقت *** لما ابتديت بفرقة و تغير</w:t>
      </w:r>
    </w:p>
    <w:p>
      <w:pPr>
        <w:pStyle w:val="BookText"/>
      </w:pPr>
      <w:r>
        <w:rPr>
          <w:rFonts w:ascii="Amiri" w:hAnsi="Amiri" w:eastAsia="Amiri" w:cs="Amiri"/>
          <w:lang w:bidi="ar-SA"/>
          <w:color w:val="111111"/>
          <w:sz w:val="28"/>
          <w:szCs w:val="28"/>
          <w:rtl/>
        </w:rPr>
        <w:t xml:space="preserve">و رقية رق الحسود لضعفها *** و غدا ليعذرها الذى لم يعذر </w:t>
      </w:r>
      <w:r>
        <w:rPr>
          <w:rStyle w:val="FootnoteReference"/>
        </w:rPr>
        <w:footnoteReference w:id="95"/>
      </w:r>
    </w:p>
    <w:p>
      <w:pPr>
        <w:pStyle w:val="Heading4"/>
      </w:pPr>
      <w:bookmarkStart w:id="302" w:name="_Toc36"/>
      <w:r>
        <w:t>3.لباب الأنساب و الألقاب</w:t>
      </w:r>
      <w:bookmarkEnd w:id="302"/>
    </w:p>
    <w:p>
      <w:pPr>
        <w:pStyle w:val="BookText"/>
      </w:pPr>
      <w:r>
        <w:rPr>
          <w:rFonts w:ascii="IRNazanin" w:hAnsi="IRNazanin" w:eastAsia="IRNazanin" w:cs="IRNazanin"/>
          <w:lang w:bidi="fa-IR"/>
          <w:color w:val="111111"/>
          <w:sz w:val="28"/>
          <w:szCs w:val="28"/>
          <w:rtl/>
        </w:rPr>
        <w:t xml:space="preserve">ابو الحسن بیهقی مشهور به ابن فندق (متوفای 565 ق) در این کتاب درباره ی فرزندان امام حسین علیه السلام می نویسد:</w:t>
      </w:r>
    </w:p>
    <w:p>
      <w:pPr>
        <w:pStyle w:val="BookText"/>
      </w:pPr>
      <w:r>
        <w:rPr>
          <w:rFonts w:ascii="IRNazanin" w:hAnsi="IRNazanin" w:eastAsia="IRNazanin" w:cs="IRNazanin"/>
          <w:lang w:bidi="fa-IR"/>
          <w:color w:val="111111"/>
          <w:sz w:val="28"/>
          <w:szCs w:val="28"/>
          <w:rtl/>
        </w:rPr>
        <w:t xml:space="preserve">«الطبقة السابعة الحسينية و... اما الحسينية فهم من اولاد الحسين بن على و لم يبق من اولاده الا زین العابدين و فاطمة و سكينة و رقية: ... از فرزندان امام حسين علیه السلام جز زین العابدين علیه السلام و فاطمه و سكینه و رقیه کسی باقی نمانده است.» </w:t>
      </w:r>
      <w:r>
        <w:rPr>
          <w:rStyle w:val="FootnoteReference"/>
        </w:rPr>
        <w:footnoteReference w:id="96"/>
      </w:r>
    </w:p>
    <w:p>
      <w:pPr>
        <w:pStyle w:val="Heading4"/>
      </w:pPr>
      <w:bookmarkStart w:id="303" w:name="_Toc37"/>
      <w:r>
        <w:t>4.الملهوف (اللهوف) على قتلى الطفوف</w:t>
      </w:r>
      <w:bookmarkEnd w:id="303"/>
    </w:p>
    <w:p>
      <w:pPr>
        <w:pStyle w:val="BookText"/>
      </w:pPr>
      <w:r>
        <w:rPr>
          <w:rFonts w:ascii="IRNazanin" w:hAnsi="IRNazanin" w:eastAsia="IRNazanin" w:cs="IRNazanin"/>
          <w:lang w:bidi="fa-IR"/>
          <w:color w:val="111111"/>
          <w:sz w:val="28"/>
          <w:szCs w:val="28"/>
          <w:rtl/>
        </w:rPr>
        <w:t xml:space="preserve">سید بن طاووس (متوفای 664 ق)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بزرگان شیعه مانند علامه حلی سید ،تفرشی محدث نوری وی را به جلالت قدر، زهد، تقوا، علم ، فقه و عبادت می شناسند و او را صاحب مناقب و کرامات می دانند.</w:t>
      </w:r>
    </w:p>
    <w:p>
      <w:pPr>
        <w:pStyle w:val="BookText"/>
      </w:pPr>
      <w:r>
        <w:rPr>
          <w:rFonts w:ascii="IRNazanin" w:hAnsi="IRNazanin" w:eastAsia="IRNazanin" w:cs="IRNazanin"/>
          <w:lang w:bidi="fa-IR"/>
          <w:color w:val="111111"/>
          <w:sz w:val="28"/>
          <w:szCs w:val="28"/>
          <w:rtl/>
        </w:rPr>
        <w:t xml:space="preserve">سید ،تفرشی در نقد الرجال صفحه 144 او را از بزرگان متقین طایفه ی شیعه و جلیل القدر و عظيم المنزله می داند و می گوید:</w:t>
      </w:r>
    </w:p>
    <w:p>
      <w:pPr>
        <w:pStyle w:val="BookText"/>
      </w:pPr>
      <w:r>
        <w:rPr>
          <w:rFonts w:ascii="IRNazanin" w:hAnsi="IRNazanin" w:eastAsia="IRNazanin" w:cs="IRNazanin"/>
          <w:lang w:bidi="fa-IR"/>
          <w:color w:val="111111"/>
          <w:sz w:val="28"/>
          <w:szCs w:val="28"/>
          <w:rtl/>
        </w:rPr>
        <w:t xml:space="preserve">«روایات فراوانی به حفظ دارد و در عبادت و زهد مشهور تر از آن است که بیان شود. تلامذه ی او در بعضی کتاب ها به او مصنف كبير و علامه و رکن الاسلام و المسلمین و نمونه ی اجداد طاهرینش لقب داده اند».</w:t>
      </w:r>
    </w:p>
    <w:p>
      <w:pPr>
        <w:pStyle w:val="BookText"/>
      </w:pPr>
      <w:r>
        <w:rPr>
          <w:rFonts w:ascii="IRNazanin" w:hAnsi="IRNazanin" w:eastAsia="IRNazanin" w:cs="IRNazanin"/>
          <w:lang w:bidi="fa-IR"/>
          <w:color w:val="111111"/>
          <w:sz w:val="28"/>
          <w:szCs w:val="28"/>
          <w:rtl/>
        </w:rPr>
        <w:t xml:space="preserve">محدث نوری می گوید:</w:t>
      </w:r>
    </w:p>
    <w:p>
      <w:pPr>
        <w:pStyle w:val="BookText"/>
      </w:pPr>
      <w:r>
        <w:rPr>
          <w:rFonts w:ascii="IRNazanin" w:hAnsi="IRNazanin" w:eastAsia="IRNazanin" w:cs="IRNazanin"/>
          <w:lang w:bidi="fa-IR"/>
          <w:color w:val="111111"/>
          <w:sz w:val="28"/>
          <w:szCs w:val="28"/>
          <w:rtl/>
        </w:rPr>
        <w:t xml:space="preserve">«علمای شیعه همه به یک ،زبان او را صاحب کرامات می دانند».</w:t>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«آن چه از مطالعه ی تألیفات سيد مخصوصاً كتاب كشف المحجة به دست می،آید این است که آن بزرگوار را با ولی عصر امام زمان صلوات الله عليه و عجل الله تعالى فرجه الشریف باب مراوده و استفاضه از فیض حضور مقدسش مفتوح بوده و گاه و بی گاه به محضر حضرتش تشرف حاصل می کرده است».</w:t>
      </w:r>
    </w:p>
    <w:p>
      <w:pPr>
        <w:pStyle w:val="BookText"/>
      </w:pPr>
      <w:r>
        <w:rPr>
          <w:rFonts w:ascii="IRNazanin" w:hAnsi="IRNazanin" w:eastAsia="IRNazanin" w:cs="IRNazanin"/>
          <w:lang w:bidi="fa-IR"/>
          <w:color w:val="111111"/>
          <w:sz w:val="28"/>
          <w:szCs w:val="28"/>
          <w:rtl/>
        </w:rPr>
        <w:t xml:space="preserve">از خصائص سید مراقبت بر آداب عبودیت در پیشگاه احدیت قولاً و عملاً بوده تا آن جا که در تمام تألیفاتش نام خدای تعالی را بدون کلمه ی «جل جلاله» و مانند آن نیاورده است. وی نُه سهم از غلات خود را به فقرا می داد و یک سهم را خود بر می داشت و ادب و صداقت در گفتار و کردار داشت ایشان قریب به شصت تألیف ،دارد از جمله : شرح نهج البلاغه، اقبال الاعمال ، فلاح السائل، كشف المحجة، مسالك المحتاج الى مناسك الحاج، مهج الدعوات، اليقين فى امرة المومنين و اللهوف (الملهوف) على قتلى الطفوف (ن.ک: روضات الجنات، ج 4، ص 325 - 339؛ فوائد الرضويه : 330-340)</w:t>
      </w:r>
    </w:p>
    <w:p>
      <w:pPr>
        <w:pStyle w:val="BookText"/>
      </w:pPr>
      <w:r>
        <w:rPr>
          <w:rFonts w:ascii="IRNazanin" w:hAnsi="IRNazanin" w:eastAsia="IRNazanin" w:cs="IRNazanin"/>
          <w:lang w:bidi="fa-IR"/>
          <w:color w:val="111111"/>
          <w:sz w:val="28"/>
          <w:szCs w:val="28"/>
          <w:rtl/>
        </w:rPr>
        <w:t xml:space="preserve">مرحوم آقا بزرگ تهرانی می گوید:</w:t>
      </w:r>
    </w:p>
    <w:p>
      <w:pPr>
        <w:pStyle w:val="BookText"/>
      </w:pPr>
      <w:r>
        <w:rPr>
          <w:rFonts w:ascii="IRNazanin" w:hAnsi="IRNazanin" w:eastAsia="IRNazanin" w:cs="IRNazanin"/>
          <w:lang w:bidi="fa-IR"/>
          <w:color w:val="111111"/>
          <w:sz w:val="28"/>
          <w:szCs w:val="28"/>
          <w:rtl/>
        </w:rPr>
        <w:t xml:space="preserve">«اللهوف علی قتلی الطفوف اشهر است. ولی سید بن طاووس در كشف المحجة صفحه 194 و در بعضی تألیفات دیگرش الملهوف على قتلى الطفوف ذكر کرده است. اسم این کتاب در نسخ خطی به الفاظ مختلف ذکر شده است: الملهوف على قتلى الطفوف، الملهوف على قتلى الطفوف، اللهوف في قتلى الطفوف، الملهوف فى قتلى الطفوف، الملهوف على أهل الطفوف، المسالك في مقتل الحسين علیه السلام»</w:t>
      </w:r>
    </w:p>
    <w:p>
      <w:pPr>
        <w:pStyle w:val="BookText"/>
      </w:pPr>
      <w:r>
        <w:rPr>
          <w:rFonts w:ascii="IRNazanin" w:hAnsi="IRNazanin" w:eastAsia="IRNazanin" w:cs="IRNazanin"/>
          <w:lang w:bidi="fa-IR"/>
          <w:color w:val="111111"/>
          <w:sz w:val="28"/>
          <w:szCs w:val="28"/>
          <w:rtl/>
        </w:rPr>
        <w:t xml:space="preserve">در این کتاب می نویسد: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سید الشهدا علیه السلام زمانی که اشعار معروف:</w:t>
      </w:r>
    </w:p>
    <w:p>
      <w:pPr>
        <w:pStyle w:val="BookText"/>
      </w:pPr>
      <w:r>
        <w:rPr>
          <w:rFonts w:ascii="Amiri" w:hAnsi="Amiri" w:eastAsia="Amiri" w:cs="Amiri"/>
          <w:lang w:bidi="ar-SA"/>
          <w:color w:val="111111"/>
          <w:sz w:val="28"/>
          <w:szCs w:val="28"/>
          <w:rtl/>
        </w:rPr>
        <w:t xml:space="preserve">يا دهراف لك من خليل *** كم لك بالاشراف و الاصيل</w:t>
      </w:r>
    </w:p>
    <w:p>
      <w:pPr>
        <w:pStyle w:val="BookText"/>
      </w:pPr>
      <w:r>
        <w:rPr>
          <w:rFonts w:ascii="IRNazanin" w:hAnsi="IRNazanin" w:eastAsia="IRNazanin" w:cs="IRNazanin"/>
          <w:lang w:bidi="fa-IR"/>
          <w:color w:val="111111"/>
          <w:sz w:val="28"/>
          <w:szCs w:val="28"/>
          <w:rtl/>
        </w:rPr>
        <w:t xml:space="preserve">را خواندند ،زینب كبرى علیها السلام و اهل حرم ناله و شیون و گریه کردند. در این هنگام، امام حسین علیه السلام آنان را به صبر امر کردند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8569_92421"/>
    <w:bookmarkEnd w:id="26"/>
    <w:p>
      <w:pPr>
        <w:pStyle w:val="BookText"/>
      </w:pPr>
      <w:r>
        <w:rPr>
          <w:rFonts w:ascii="IRNazanin" w:hAnsi="IRNazanin" w:eastAsia="IRNazanin" w:cs="IRNazanin"/>
          <w:lang w:bidi="fa-IR"/>
          <w:color w:val="111111"/>
          <w:sz w:val="28"/>
          <w:szCs w:val="28"/>
          <w:rtl/>
        </w:rPr>
        <w:t xml:space="preserve">و فرمودند: يا أختاه يا ام كلثوم و انت يا زينب و انت يا رقية و أنت يا فاطمة و أنت يا رباب: خواهرم ام كلثوم و تو زینب و رقیه و فاطمه و رباب...»</w:t>
      </w:r>
    </w:p>
    <w:p>
      <w:pPr>
        <w:pStyle w:val="BookText"/>
      </w:pPr>
      <w:r>
        <w:rPr>
          <w:rFonts w:ascii="IRNazanin" w:hAnsi="IRNazanin" w:eastAsia="IRNazanin" w:cs="IRNazanin"/>
          <w:lang w:bidi="fa-IR"/>
          <w:color w:val="111111"/>
          <w:sz w:val="28"/>
          <w:szCs w:val="28"/>
          <w:rtl/>
        </w:rPr>
        <w:t xml:space="preserve">مطابق این نقل نام حضرت رقیه علیها السلام بر زبان امام حسین علیه السلام در کربلا جاری شده است. </w:t>
      </w:r>
      <w:r>
        <w:rPr>
          <w:rStyle w:val="FootnoteReference"/>
        </w:rPr>
        <w:footnoteReference w:id="98"/>
      </w:r>
    </w:p>
    <w:p>
      <w:pPr>
        <w:pStyle w:val="Heading4"/>
      </w:pPr>
      <w:bookmarkStart w:id="304" w:name="_Toc38"/>
      <w:r>
        <w:t>5.دلایل الامامة</w:t>
      </w:r>
      <w:bookmarkEnd w:id="304"/>
    </w:p>
    <w:p>
      <w:pPr>
        <w:pStyle w:val="BookText"/>
      </w:pPr>
      <w:r>
        <w:rPr>
          <w:rFonts w:ascii="IRNazanin" w:hAnsi="IRNazanin" w:eastAsia="IRNazanin" w:cs="IRNazanin"/>
          <w:lang w:bidi="fa-IR"/>
          <w:color w:val="111111"/>
          <w:sz w:val="28"/>
          <w:szCs w:val="28"/>
          <w:rtl/>
        </w:rPr>
        <w:t xml:space="preserve">مؤلف این کتاب محمد بن جریر طبری (متوفای قرن پنجم) است و در این کتاب سه دختر برای امام حسین علیه السلام به نام های زینب سکینه و فاطمه ذکر کرده است. </w:t>
      </w:r>
      <w:r>
        <w:rPr>
          <w:rStyle w:val="FootnoteReference"/>
        </w:rPr>
        <w:footnoteReference w:id="99"/>
      </w:r>
    </w:p>
    <w:p>
      <w:pPr>
        <w:pStyle w:val="Heading4"/>
      </w:pPr>
      <w:bookmarkStart w:id="305" w:name="_Toc39"/>
      <w:r>
        <w:t>6.تاريخ مواليد الائمة</w:t>
      </w:r>
      <w:bookmarkEnd w:id="305"/>
    </w:p>
    <w:p>
      <w:pPr>
        <w:pStyle w:val="BookText"/>
      </w:pPr>
      <w:r>
        <w:rPr>
          <w:rFonts w:ascii="IRNazanin" w:hAnsi="IRNazanin" w:eastAsia="IRNazanin" w:cs="IRNazanin"/>
          <w:lang w:bidi="fa-IR"/>
          <w:color w:val="111111"/>
          <w:sz w:val="28"/>
          <w:szCs w:val="28"/>
          <w:rtl/>
        </w:rPr>
        <w:t xml:space="preserve">مؤلف آن ابن خشاب بغدادی (متوفای 567 ق) است. وی اولاد امام حسین علیه السلام را شش پسر و سه دختر به نام های زینب، فاطمه و سکینه ذکر کرده است. </w:t>
      </w:r>
      <w:r>
        <w:rPr>
          <w:rStyle w:val="FootnoteReference"/>
        </w:rPr>
        <w:footnoteReference w:id="100"/>
      </w:r>
    </w:p>
    <w:p>
      <w:pPr>
        <w:pStyle w:val="Heading4"/>
      </w:pPr>
      <w:bookmarkStart w:id="306" w:name="_Toc40"/>
      <w:r>
        <w:t>7.مناقب آل ابی طالب علیه السلام</w:t>
      </w:r>
      <w:bookmarkEnd w:id="306"/>
    </w:p>
    <w:p>
      <w:pPr>
        <w:pStyle w:val="BookText"/>
      </w:pPr>
      <w:r>
        <w:rPr>
          <w:rFonts w:ascii="IRNazanin" w:hAnsi="IRNazanin" w:eastAsia="IRNazanin" w:cs="IRNazanin"/>
          <w:lang w:bidi="fa-IR"/>
          <w:color w:val="111111"/>
          <w:sz w:val="28"/>
          <w:szCs w:val="28"/>
          <w:rtl/>
        </w:rPr>
        <w:t xml:space="preserve">مؤلف كتاب ابن شهر آشوب (متوفای 588 ق) است که در این كتاب، برای امام حسین علیه السلام سه دختر به نام های سکینه، فاطمه و زینب ذکر کرده است. </w:t>
      </w:r>
      <w:r>
        <w:rPr>
          <w:rStyle w:val="FootnoteReference"/>
        </w:rPr>
        <w:footnoteReference w:id="10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8569_92422"/>
    <w:bookmarkEnd w:id="27"/>
    <w:p>
      <w:pPr>
        <w:pStyle w:val="Heading4"/>
      </w:pPr>
      <w:bookmarkStart w:id="307" w:name="_Toc41"/>
      <w:r>
        <w:t>8.مطالب السؤول فى مناقب آل الرسول علیهم السلام</w:t>
      </w:r>
      <w:bookmarkEnd w:id="307"/>
    </w:p>
    <w:p>
      <w:pPr>
        <w:pStyle w:val="BookText"/>
      </w:pPr>
      <w:r>
        <w:rPr>
          <w:rFonts w:ascii="IRNazanin" w:hAnsi="IRNazanin" w:eastAsia="IRNazanin" w:cs="IRNazanin"/>
          <w:lang w:bidi="fa-IR"/>
          <w:color w:val="111111"/>
          <w:sz w:val="28"/>
          <w:szCs w:val="28"/>
          <w:rtl/>
        </w:rPr>
        <w:t xml:space="preserve">مؤلف آن كمال الدين محمد بن طلحه شافعی (متوفای 654 ق) است. او در کتابش چهار دختر برای امام حسین علیه السلام ذکر کرده؛ ولی فقط از زینب و فاطمه و سکینه نام برده است. </w:t>
      </w:r>
      <w:r>
        <w:rPr>
          <w:rStyle w:val="FootnoteReference"/>
        </w:rPr>
        <w:footnoteReference w:id="102"/>
      </w:r>
    </w:p>
    <w:p>
      <w:pPr>
        <w:pStyle w:val="Heading4"/>
      </w:pPr>
      <w:bookmarkStart w:id="308" w:name="_Toc42"/>
      <w:r>
        <w:t>9.کامل بهائی</w:t>
      </w:r>
      <w:bookmarkEnd w:id="308"/>
    </w:p>
    <w:p>
      <w:pPr>
        <w:pStyle w:val="BookText"/>
      </w:pPr>
      <w:r>
        <w:rPr>
          <w:rFonts w:ascii="IRNazanin" w:hAnsi="IRNazanin" w:eastAsia="IRNazanin" w:cs="IRNazanin"/>
          <w:lang w:bidi="fa-IR"/>
          <w:color w:val="111111"/>
          <w:sz w:val="28"/>
          <w:szCs w:val="28"/>
          <w:rtl/>
        </w:rPr>
        <w:t xml:space="preserve">اين كتاب تأليف مورخ و متکلم خبیر و محدث بصیر، عماد الدین طبری است.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چون مناقب الطاهرین و اخوات آن را تصنیف نمودم و همه آن ها در تولی بود لازم بود در تبری هم تألیفی .باشد [از این رو] کتاب کامل را در تبری تألیف کردم و هر دو کتاب مانند سیف و رمحی است بر مخالفان</w:t>
      </w:r>
    </w:p>
    <w:p>
      <w:pPr>
        <w:pStyle w:val="BookText"/>
      </w:pPr>
      <w:r>
        <w:rPr>
          <w:rFonts w:ascii="IRNazanin" w:hAnsi="IRNazanin" w:eastAsia="IRNazanin" w:cs="IRNazanin"/>
          <w:lang w:bidi="fa-IR"/>
          <w:color w:val="111111"/>
          <w:sz w:val="28"/>
          <w:szCs w:val="28"/>
          <w:rtl/>
        </w:rPr>
        <w:t xml:space="preserve">تاریخ وفات و محل دفن عماد الدین طبری معلوم نیست اما صاحب روضات الجنات گفته: مدتی در اصفهان ،ابرقو آذربایجان و قم بوده است.</w:t>
      </w:r>
    </w:p>
    <w:p>
      <w:pPr>
        <w:pStyle w:val="BookText"/>
      </w:pPr>
      <w:r>
        <w:rPr>
          <w:rFonts w:ascii="IRNazanin" w:hAnsi="IRNazanin" w:eastAsia="IRNazanin" w:cs="IRNazanin"/>
          <w:lang w:bidi="fa-IR"/>
          <w:color w:val="111111"/>
          <w:sz w:val="28"/>
          <w:szCs w:val="28"/>
          <w:rtl/>
        </w:rPr>
        <w:t xml:space="preserve">وزیر معظم ، بهاء الدین محمد جوینی مشهور به صاحب دیوان - متولی حکومت ایران در ایام سلطنت هلاکو خان - که نظیر صاحب بن عباد بوده و به علمای شیعه عنایتی داشته، به شیخ عنایتی تمام داشته و شیخ در نزد او مرتبتی رفیع و منزلتی جلیل داشته است، لاجرم وی کتبی به اسم او تألیف کرده (اربعین بهائی، کامل بهائی) . فوائد الرضوية ، ص111- 117 ، هدية الاحباب ، ص 262 .</w:t>
      </w:r>
    </w:p>
    <w:p>
      <w:pPr>
        <w:pStyle w:val="BookText"/>
      </w:pPr>
      <w:r>
        <w:rPr>
          <w:rFonts w:ascii="IRNazanin" w:hAnsi="IRNazanin" w:eastAsia="IRNazanin" w:cs="IRNazanin"/>
          <w:lang w:bidi="fa-IR"/>
          <w:color w:val="111111"/>
          <w:sz w:val="28"/>
          <w:szCs w:val="28"/>
          <w:rtl/>
        </w:rPr>
        <w:t xml:space="preserve">تألیف آن در 675 ق اتمام یافته است. مرحوم محدث قمی درباره ی این کتاب می گوید: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8569_92423"/>
    <w:bookmarkEnd w:id="28"/>
    <w:p>
      <w:pPr>
        <w:pStyle w:val="BookText"/>
      </w:pPr>
      <w:r>
        <w:rPr>
          <w:rFonts w:ascii="IRNazanin" w:hAnsi="IRNazanin" w:eastAsia="IRNazanin" w:cs="IRNazanin"/>
          <w:lang w:bidi="fa-IR"/>
          <w:color w:val="111111"/>
          <w:sz w:val="28"/>
          <w:szCs w:val="28"/>
          <w:rtl/>
        </w:rPr>
        <w:t xml:space="preserve">«قریب دوازده سال همت شیخ مصروف بر جمع آوری کتاب کامل بوده است و از وضع كتاب معلوم می شود که نسخ اصول و کتب قدمای اصحاب نزد او موجود بوده است مانند کتاب فعلت فلاتلم در ،مثالب از مصنفات ابو جيش مظفر بن محمد خراسانی که یکی از متکلمان شیعه و عارف به اخبار و از شاگردان ابو سهل نوبختی بوده است و دیگر كتاب الحاوية که در مثالب معاویه است و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وی در این کتاب ماجرای اسرا در ،شام خرابه ی شام و شهادت طفل چهار ساله ی امام حسین علیه السلام را بیان کرده:</w:t>
      </w:r>
    </w:p>
    <w:p>
      <w:pPr>
        <w:pStyle w:val="BookText"/>
      </w:pPr>
      <w:r>
        <w:rPr>
          <w:rFonts w:ascii="IRNazanin" w:hAnsi="IRNazanin" w:eastAsia="IRNazanin" w:cs="IRNazanin"/>
          <w:lang w:bidi="fa-IR"/>
          <w:color w:val="111111"/>
          <w:sz w:val="28"/>
          <w:szCs w:val="28"/>
          <w:rtl/>
        </w:rPr>
        <w:t xml:space="preserve">«زنان خاندان نبوت در حالت ،اسیری حال مردان که در کربلا شهید شده بودند بر پسران و دختران ایشان پوشیده می،داشتند و هر کودکی را وعده ها می دادند که پدر تو به فلان سفر رفته است باز می آید؛ تا ایشان را به خانه یزید آوردند....»</w:t>
      </w:r>
    </w:p>
    <w:p>
      <w:pPr>
        <w:pStyle w:val="Heading4"/>
      </w:pPr>
      <w:bookmarkStart w:id="309" w:name="_Toc43"/>
      <w:r>
        <w:t>10.كشف الغمة فى معرفة الأئمة علیهم السلام</w:t>
      </w:r>
      <w:bookmarkEnd w:id="309"/>
    </w:p>
    <w:p>
      <w:pPr>
        <w:pStyle w:val="BookText"/>
      </w:pPr>
      <w:r>
        <w:rPr>
          <w:rFonts w:ascii="IRNazanin" w:hAnsi="IRNazanin" w:eastAsia="IRNazanin" w:cs="IRNazanin"/>
          <w:lang w:bidi="fa-IR"/>
          <w:color w:val="111111"/>
          <w:sz w:val="28"/>
          <w:szCs w:val="28"/>
          <w:rtl/>
        </w:rPr>
        <w:t xml:space="preserve">مؤلف آن علی بن عیسی اربلی (متوفای 693 ق) است. وی به نقل از ابن طلحه شافعی چهار دختر برای سید الشهدا علیه السلام ذكر و هنگام شمارش، نام سه دختر را بیان کرده و می گوید:</w:t>
      </w:r>
    </w:p>
    <w:p>
      <w:pPr>
        <w:pStyle w:val="BookText"/>
      </w:pPr>
      <w:r>
        <w:rPr>
          <w:rFonts w:ascii="IRNazanin" w:hAnsi="IRNazanin" w:eastAsia="IRNazanin" w:cs="IRNazanin"/>
          <w:lang w:bidi="fa-IR"/>
          <w:color w:val="111111"/>
          <w:sz w:val="28"/>
          <w:szCs w:val="28"/>
          <w:rtl/>
        </w:rPr>
        <w:t xml:space="preserve">«این قول مشهور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8569_92424"/>
    <w:bookmarkEnd w:id="29"/>
    <w:p>
      <w:pPr>
        <w:pStyle w:val="BookText"/>
      </w:pPr>
      <w:r>
        <w:rPr>
          <w:rFonts w:ascii="IRNazanin" w:hAnsi="IRNazanin" w:eastAsia="IRNazanin" w:cs="IRNazanin"/>
          <w:lang w:bidi="fa-IR"/>
          <w:color w:val="111111"/>
          <w:sz w:val="28"/>
          <w:szCs w:val="28"/>
          <w:rtl/>
        </w:rPr>
        <w:t xml:space="preserve">سپس می افزاید:</w:t>
      </w:r>
    </w:p>
    <w:p>
      <w:pPr>
        <w:pStyle w:val="BookText"/>
      </w:pPr>
      <w:r>
        <w:rPr>
          <w:rFonts w:ascii="IRNazanin" w:hAnsi="IRNazanin" w:eastAsia="IRNazanin" w:cs="IRNazanin"/>
          <w:lang w:bidi="fa-IR"/>
          <w:color w:val="111111"/>
          <w:sz w:val="28"/>
          <w:szCs w:val="28"/>
          <w:rtl/>
        </w:rPr>
        <w:t xml:space="preserve">«این که آن حضرت چهار دختر داشته اند مشهورتر است.» </w:t>
      </w:r>
      <w:r>
        <w:rPr>
          <w:rStyle w:val="FootnoteReference"/>
        </w:rPr>
        <w:footnoteReference w:id="105"/>
      </w:r>
    </w:p>
    <w:p>
      <w:pPr>
        <w:pStyle w:val="Heading4"/>
      </w:pPr>
      <w:bookmarkStart w:id="310" w:name="_Toc44"/>
      <w:r>
        <w:t>11.اشراق الاصباح فى مناقب الخمسة الاشباح (محرم 753 ق.)</w:t>
      </w:r>
      <w:bookmarkEnd w:id="310"/>
    </w:p>
    <w:p>
      <w:pPr>
        <w:pStyle w:val="BookText"/>
      </w:pPr>
      <w:r>
        <w:rPr>
          <w:rFonts w:ascii="IRNazanin" w:hAnsi="IRNazanin" w:eastAsia="IRNazanin" w:cs="IRNazanin"/>
          <w:lang w:bidi="fa-IR"/>
          <w:color w:val="111111"/>
          <w:sz w:val="28"/>
          <w:szCs w:val="28"/>
          <w:rtl/>
        </w:rPr>
        <w:t xml:space="preserve">این کتاب تألیف برهان الدین ابراهیم صنعانی است. </w:t>
      </w:r>
      <w:r>
        <w:rPr>
          <w:rStyle w:val="FootnoteReference"/>
        </w:rPr>
        <w:footnoteReference w:id="106"/>
      </w:r>
      <w:r>
        <w:rPr>
          <w:rFonts w:ascii="IRNazanin" w:hAnsi="IRNazanin" w:eastAsia="IRNazanin" w:cs="IRNazanin"/>
          <w:lang w:bidi="fa-IR"/>
          <w:color w:val="111111"/>
          <w:sz w:val="28"/>
          <w:szCs w:val="28"/>
          <w:rtl/>
        </w:rPr>
        <w:t xml:space="preserve">وی در این كتاب فرزندان دختر آن حضرت را به نام های فاطمه سکینه و زینب (صغیره) ذکر کرده است.</w:t>
      </w:r>
    </w:p>
    <w:p>
      <w:pPr>
        <w:pStyle w:val="Heading4"/>
      </w:pPr>
      <w:bookmarkStart w:id="311" w:name="_Toc45"/>
      <w:r>
        <w:t>12.الفصول المهمة</w:t>
      </w:r>
      <w:bookmarkEnd w:id="311"/>
    </w:p>
    <w:p>
      <w:pPr>
        <w:pStyle w:val="BookText"/>
      </w:pPr>
      <w:r>
        <w:rPr>
          <w:rFonts w:ascii="IRNazanin" w:hAnsi="IRNazanin" w:eastAsia="IRNazanin" w:cs="IRNazanin"/>
          <w:lang w:bidi="fa-IR"/>
          <w:color w:val="111111"/>
          <w:sz w:val="28"/>
          <w:szCs w:val="28"/>
          <w:rtl/>
        </w:rPr>
        <w:t xml:space="preserve">ابن صبّاغ (متوفای 855 ق) مؤلف کتاب برای امام حسین علیه السلام چهار دختر ذکر کرده، ولی تنها به نام های ،زینب، سكينه و فاطمه </w:t>
      </w:r>
      <w:r>
        <w:rPr>
          <w:rStyle w:val="FootnoteReference"/>
        </w:rPr>
        <w:footnoteReference w:id="107"/>
      </w:r>
      <w:r>
        <w:rPr>
          <w:rFonts w:ascii="IRNazanin" w:hAnsi="IRNazanin" w:eastAsia="IRNazanin" w:cs="IRNazanin"/>
          <w:lang w:bidi="fa-IR"/>
          <w:color w:val="111111"/>
          <w:sz w:val="28"/>
          <w:szCs w:val="28"/>
          <w:rtl/>
        </w:rPr>
        <w:t xml:space="preserve">اشاره کرده است و نام دختر چهارم را که به گفته ی اکثر ارباب مقاتل رقيه علیه السلام بوده ذکر نمی کند</w:t>
      </w:r>
    </w:p>
    <w:p>
      <w:pPr>
        <w:pStyle w:val="Heading4"/>
      </w:pPr>
      <w:bookmarkStart w:id="312" w:name="_Toc46"/>
      <w:r>
        <w:t>13.بحر الانساب</w:t>
      </w:r>
      <w:bookmarkEnd w:id="312"/>
    </w:p>
    <w:p>
      <w:pPr>
        <w:pStyle w:val="BookText"/>
      </w:pPr>
      <w:r>
        <w:rPr>
          <w:rFonts w:ascii="IRNazanin" w:hAnsi="IRNazanin" w:eastAsia="IRNazanin" w:cs="IRNazanin"/>
          <w:lang w:bidi="fa-IR"/>
          <w:color w:val="111111"/>
          <w:sz w:val="28"/>
          <w:szCs w:val="28"/>
          <w:rtl/>
        </w:rPr>
        <w:t xml:space="preserve">این کتاب تأليف نسّاب، سید حسن مشهور به رکن الدین حسینی موصلی (م 883 ق.) ، است . وی برای امام حسین علیه السلام سه دختر ذكر کرده است.</w:t>
      </w:r>
    </w:p>
    <w:p>
      <w:pPr>
        <w:pStyle w:val="BookText"/>
      </w:pPr>
      <w:r>
        <w:rPr>
          <w:rFonts w:ascii="IRNazanin" w:hAnsi="IRNazanin" w:eastAsia="IRNazanin" w:cs="IRNazanin"/>
          <w:lang w:bidi="fa-IR"/>
          <w:color w:val="111111"/>
          <w:sz w:val="28"/>
          <w:szCs w:val="28"/>
          <w:rtl/>
        </w:rPr>
        <w:t xml:space="preserve">نسّاب آیت الله مرعشی نجفی درباره ی این کتاب گفته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«باسمه تعالى. هذا كتاب بحر الأنساب العلويين و الهاشميين و ساير قبائل العرب على طريق التشجير. ألّفه العلامة النسّابة أبو محمد السيد الحسن المشتهر بركن الدين الحسينى نزيل بلدة موصل من علماء القرن الحادى عشر و أجلائه، صاحب الآثار النفيسه منها: كتاب اللؤلؤ المضىء في مناقب آل النبي صلی الله علیه و آله - و هو كتاب كبيرٌ حسنٌ في بابه - و غيره، و هذا السفر الذي بين يديك ألفه باسم الشريف الجليل السيد حسام الدین مرتضى نقيب الموصل و ذكر فيه عدّة من أعيان ذلك البيت الرفيع و وفياتهم و مواليدهم و أورد فيه بعض التراجم الأنساب من إفادات جده العلّامة النسّابة السيد ركن الدين عبد الله الحسينى من علماء أوائل القرن العاشر و علماء أواخر التاسع ... حرّره العبد المستكين خادم علوم أهل البيت (عهم) شهاب الدین ابو المعالي الحسيني المرعشي النجفى 11 ذي القعدة 1385 ق، قم المشرفة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باسمه تعالى. كتاب بحر الانساب درباره ی انساب علویان و هاشمیان و سایر قبائل عرب به شیوه ی شجره نامه است، که علامه ی نسب شناس ، ابو محمد سید حسن مشهور به رکن الدین حسینی ساکن شهر موصل و از عالمان بزرگ قرن یازدهم آن را نوشته است. وی صاحب آثار گران سنگ دیگری مانند «اللؤلؤ المضىء فى مناقب آل النبي» است که کتابی مفصل و در نوع خود نیکوست او کتاب های دیگری نیز دارد.</w:t>
      </w:r>
    </w:p>
    <w:p>
      <w:pPr>
        <w:pStyle w:val="BookText"/>
      </w:pPr>
      <w:r>
        <w:rPr>
          <w:rFonts w:ascii="IRNazanin" w:hAnsi="IRNazanin" w:eastAsia="IRNazanin" w:cs="IRNazanin"/>
          <w:lang w:bidi="fa-IR"/>
          <w:color w:val="111111"/>
          <w:sz w:val="28"/>
          <w:szCs w:val="28"/>
          <w:rtl/>
        </w:rPr>
        <w:t xml:space="preserve">كتاب بحر الأنساب را به نام سید حسام الدین مرتضی، نقیب سادات موصل، تألیف کرده و در آن برخی از بزرگان این خاندان رفیع و سال ولادت و وفات آن ها را ذکر کرده است. وی در این کتاب برخی زندگی نامه ها و انساب را با استفاده از بیانات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8569_92426"/>
    <w:bookmarkEnd w:id="30"/>
    <w:p>
      <w:pPr>
        <w:pStyle w:val="BookText"/>
      </w:pPr>
      <w:r>
        <w:rPr>
          <w:rFonts w:ascii="IRNazanin" w:hAnsi="IRNazanin" w:eastAsia="IRNazanin" w:cs="IRNazanin"/>
          <w:lang w:bidi="fa-IR"/>
          <w:color w:val="111111"/>
          <w:sz w:val="28"/>
          <w:szCs w:val="28"/>
          <w:rtl/>
        </w:rPr>
        <w:t xml:space="preserve">آگاهی های جدّش نسب شناس، سيد ركن الدین عبدالله حسینی (از عالمان اواخر قرن نهم و اوایل قرن دهم) آورده است...»</w:t>
      </w:r>
    </w:p>
    <w:p>
      <w:pPr>
        <w:pStyle w:val="Heading4"/>
      </w:pPr>
      <w:bookmarkStart w:id="313" w:name="_Toc47"/>
      <w:r>
        <w:t>14.حديقة الشيعة</w:t>
      </w:r>
      <w:bookmarkEnd w:id="313"/>
    </w:p>
    <w:p>
      <w:pPr>
        <w:pStyle w:val="BookText"/>
      </w:pPr>
      <w:r>
        <w:rPr>
          <w:rFonts w:ascii="IRNazanin" w:hAnsi="IRNazanin" w:eastAsia="IRNazanin" w:cs="IRNazanin"/>
          <w:lang w:bidi="fa-IR"/>
          <w:color w:val="111111"/>
          <w:sz w:val="28"/>
          <w:szCs w:val="28"/>
          <w:rtl/>
        </w:rPr>
        <w:t xml:space="preserve">این کتاب تأليف فقیه و اصولی بزرگ و محقق و زاهد و پارسای كم نظیر احمد بن محمد اردبیلی مشهور به مقدّس اردبیلی (م 993 ق) .است وی هنگام ذکر شرح حال امام حسین علیه السلام می نویسد:</w:t>
      </w:r>
    </w:p>
    <w:p>
      <w:pPr>
        <w:pStyle w:val="BookText"/>
      </w:pPr>
      <w:r>
        <w:rPr>
          <w:rFonts w:ascii="IRNazanin" w:hAnsi="IRNazanin" w:eastAsia="IRNazanin" w:cs="IRNazanin"/>
          <w:lang w:bidi="fa-IR"/>
          <w:color w:val="111111"/>
          <w:sz w:val="28"/>
          <w:szCs w:val="28"/>
          <w:rtl/>
        </w:rPr>
        <w:t xml:space="preserve">«و آن حضرت را شش پسر و چهار دختر بود... و بعضی سه دختر گفته اند: زینب و سکینه و فاطمه و این قول اصح است که زینب نام دو دختر بوده صغرا و كبرا» .</w:t>
      </w:r>
    </w:p>
    <w:p>
      <w:pPr>
        <w:pStyle w:val="BookText"/>
      </w:pPr>
      <w:r>
        <w:rPr>
          <w:rFonts w:ascii="IRNazanin" w:hAnsi="IRNazanin" w:eastAsia="IRNazanin" w:cs="IRNazanin"/>
          <w:lang w:bidi="fa-IR"/>
          <w:color w:val="111111"/>
          <w:sz w:val="28"/>
          <w:szCs w:val="28"/>
          <w:rtl/>
        </w:rPr>
        <w:t xml:space="preserve">سپس ایشان این نظریه را که آن حضرت دو دختر داشته اند ضعیف خوانده و می گوید:</w:t>
      </w:r>
    </w:p>
    <w:p>
      <w:pPr>
        <w:pStyle w:val="BookText"/>
      </w:pPr>
      <w:r>
        <w:rPr>
          <w:rFonts w:ascii="IRNazanin" w:hAnsi="IRNazanin" w:eastAsia="IRNazanin" w:cs="IRNazanin"/>
          <w:lang w:bidi="fa-IR"/>
          <w:color w:val="111111"/>
          <w:sz w:val="28"/>
          <w:szCs w:val="28"/>
          <w:rtl/>
        </w:rPr>
        <w:t xml:space="preserve">«و به قول ضعیفی چهار پسر و دو دختر» </w:t>
      </w:r>
      <w:r>
        <w:rPr>
          <w:rStyle w:val="FootnoteReference"/>
        </w:rPr>
        <w:footnoteReference w:id="109"/>
      </w:r>
    </w:p>
    <w:p>
      <w:pPr>
        <w:pStyle w:val="Heading4"/>
      </w:pPr>
      <w:bookmarkStart w:id="314" w:name="_Toc48"/>
      <w:r>
        <w:t>15.ارجوزه ی شیخ حر عاملی رحمه الله علیه</w:t>
      </w:r>
      <w:bookmarkEnd w:id="314"/>
    </w:p>
    <w:p>
      <w:pPr>
        <w:pStyle w:val="BookText"/>
      </w:pPr>
      <w:r>
        <w:rPr>
          <w:rFonts w:ascii="IRNazanin" w:hAnsi="IRNazanin" w:eastAsia="IRNazanin" w:cs="IRNazanin"/>
          <w:lang w:bidi="fa-IR"/>
          <w:color w:val="111111"/>
          <w:sz w:val="28"/>
          <w:szCs w:val="28"/>
          <w:rtl/>
        </w:rPr>
        <w:t xml:space="preserve">محدث و فقیه بزرگوار شیعه شیخ حر عاملی (متوفای 1104ق) صاحب کتاب های وسائل الشيعه، اثبات الهداة، فوائد الطوسية و... اُرجوزه ای در تاریخ رسول خدا و اهل بیت علیهم السلام دارد. وی در این کتاب زندگانی حضرت امام حسین علیه السلام را از ولادت تا شهادت به نظم در آورده و فرزندان آن حضرت را تا ده تن شماره کرده است ، كه فاطمه ، سكينه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8569_92427"/>
    <w:bookmarkEnd w:id="31"/>
    <w:p>
      <w:pPr>
        <w:pStyle w:val="BookText"/>
      </w:pPr>
      <w:r>
        <w:rPr>
          <w:rFonts w:ascii="IRNazanin" w:hAnsi="IRNazanin" w:eastAsia="IRNazanin" w:cs="IRNazanin"/>
          <w:lang w:bidi="fa-IR"/>
          <w:color w:val="111111"/>
          <w:sz w:val="28"/>
          <w:szCs w:val="28"/>
          <w:rtl/>
        </w:rPr>
        <w:t xml:space="preserve">زینب را دختران آن حضرت دانسته است. </w:t>
      </w:r>
      <w:r>
        <w:rPr>
          <w:rStyle w:val="FootnoteReference"/>
        </w:rPr>
        <w:footnoteReference w:id="110"/>
      </w:r>
    </w:p>
    <w:p>
      <w:pPr>
        <w:pStyle w:val="Heading4"/>
      </w:pPr>
      <w:bookmarkStart w:id="315" w:name="_Toc49"/>
      <w:r>
        <w:t>16.بحار الانوار</w:t>
      </w:r>
      <w:bookmarkEnd w:id="315"/>
    </w:p>
    <w:p>
      <w:pPr>
        <w:pStyle w:val="BookText"/>
      </w:pPr>
      <w:r>
        <w:rPr>
          <w:rFonts w:ascii="IRNazanin" w:hAnsi="IRNazanin" w:eastAsia="IRNazanin" w:cs="IRNazanin"/>
          <w:lang w:bidi="fa-IR"/>
          <w:color w:val="111111"/>
          <w:sz w:val="28"/>
          <w:szCs w:val="28"/>
          <w:rtl/>
        </w:rPr>
        <w:t xml:space="preserve">علامه مجلسی (متوفای 1110ق) در این کتاب دو دختر برای امام ذکر کرده و گفته است:</w:t>
      </w:r>
    </w:p>
    <w:p>
      <w:pPr>
        <w:pStyle w:val="BookText"/>
      </w:pPr>
      <w:r>
        <w:rPr>
          <w:rFonts w:ascii="Amiri" w:hAnsi="Amiri" w:eastAsia="Amiri" w:cs="Amiri"/>
          <w:lang w:bidi="ar-SA"/>
          <w:color w:val="111111"/>
          <w:sz w:val="28"/>
          <w:szCs w:val="28"/>
          <w:rtl/>
        </w:rPr>
        <w:t xml:space="preserve">«سُكَيْنَةُ بِنْتُ الْحُسَيْنِ وَ أُمُّهَا الرَّبَابُ بِنْتُ إِمْرِيِّ الْقَيْسِ بْنِ عَدِي كَلْبِيَّةٌ مُعَدِّيَّةٌ وَ هِيَ أُمُّ عَبْدِ اللهِ بْنِ الْحُسَيْنِ علیه السلام وَ فَاطِمَةُ بِنْتُ الْحُسَيْنِ وَ أُمَّهَا أُمُّ إِسْحَاقَ بِنْتُ طَلْحَةَ بْنِ عُبَيْدِ اللَّهِ».</w:t>
      </w:r>
    </w:p>
    <w:p>
      <w:pPr>
        <w:pStyle w:val="BookText"/>
      </w:pPr>
      <w:r>
        <w:rPr>
          <w:rFonts w:ascii="IRNazanin" w:hAnsi="IRNazanin" w:eastAsia="IRNazanin" w:cs="IRNazanin"/>
          <w:lang w:bidi="fa-IR"/>
          <w:color w:val="111111"/>
          <w:sz w:val="28"/>
          <w:szCs w:val="28"/>
          <w:rtl/>
        </w:rPr>
        <w:t xml:space="preserve">همان طور که ذکر کردیم ما در رقیه علیها السلام ام اسحاق است که مادر عبدالله رضیع نیز هست و قاتل رضيع عبدالله بن عقبه بوده است؛ اما مادر علی اصغر رباب بوده و قاتل او حرملة بن كاهل اسدی بوده است. </w:t>
      </w:r>
      <w:r>
        <w:rPr>
          <w:rStyle w:val="FootnoteReference"/>
        </w:rPr>
        <w:footnoteReference w:id="111"/>
      </w:r>
    </w:p>
    <w:p>
      <w:pPr>
        <w:pStyle w:val="Heading4"/>
      </w:pPr>
      <w:bookmarkStart w:id="316" w:name="_Toc50"/>
      <w:r>
        <w:t>17.الدوحة المهدية (ارجوزة الفتونى)</w:t>
      </w:r>
      <w:bookmarkEnd w:id="316"/>
    </w:p>
    <w:p>
      <w:pPr>
        <w:pStyle w:val="BookText"/>
      </w:pPr>
      <w:r>
        <w:rPr>
          <w:rFonts w:ascii="IRNazanin" w:hAnsi="IRNazanin" w:eastAsia="IRNazanin" w:cs="IRNazanin"/>
          <w:lang w:bidi="fa-IR"/>
          <w:color w:val="111111"/>
          <w:sz w:val="28"/>
          <w:szCs w:val="28"/>
          <w:rtl/>
        </w:rPr>
        <w:t xml:space="preserve">ارجوزه ای است که شیخ حسین فتونی (متوفای 1183 ق) آن را سروده است.</w:t>
      </w:r>
    </w:p>
    <w:p>
      <w:pPr>
        <w:pStyle w:val="BookText"/>
      </w:pPr>
      <w:r>
        <w:rPr>
          <w:rFonts w:ascii="IRNazanin" w:hAnsi="IRNazanin" w:eastAsia="IRNazanin" w:cs="IRNazanin"/>
          <w:lang w:bidi="fa-IR"/>
          <w:color w:val="111111"/>
          <w:sz w:val="28"/>
          <w:szCs w:val="28"/>
          <w:rtl/>
        </w:rPr>
        <w:t xml:space="preserve">در این کتاب، تاریخ ولادت و شهادت، نام پدر و مادر اهل بیت علیهم السلام فرزندان آن حضرات ، محل دفن و مرقد مطهر آن بزرگواران و بعضی از صفات معصومین علیهم السلام آمده است. وی سه دختر برای حضرت سید الشهدا عله السلام ذکر می کند.</w:t>
      </w:r>
    </w:p>
    <w:p>
      <w:pPr>
        <w:pStyle w:val="BookText"/>
      </w:pPr>
      <w:r>
        <w:rPr>
          <w:rFonts w:ascii="Amiri" w:hAnsi="Amiri" w:eastAsia="Amiri" w:cs="Amiri"/>
          <w:lang w:bidi="ar-SA"/>
          <w:color w:val="111111"/>
          <w:sz w:val="28"/>
          <w:szCs w:val="28"/>
          <w:rtl/>
        </w:rPr>
        <w:t xml:space="preserve">«سكينة بنت الرباب زينب *** و فاطمة من البنات تحسب</w:t>
      </w:r>
    </w:p>
    <w:p>
      <w:pPr>
        <w:pStyle w:val="BookText"/>
      </w:pPr>
      <w:r>
        <w:rPr>
          <w:rFonts w:ascii="IRNazanin" w:hAnsi="IRNazanin" w:eastAsia="IRNazanin" w:cs="IRNazanin"/>
          <w:lang w:bidi="fa-IR"/>
          <w:color w:val="111111"/>
          <w:sz w:val="28"/>
          <w:szCs w:val="28"/>
          <w:rtl/>
        </w:rPr>
        <w:t xml:space="preserve">سكينه ، دختر رباب و زینب و فاطمه از دختران امام حسین علیه 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8569_92428"/>
    <w:bookmarkEnd w:id="32"/>
    <w:p>
      <w:pPr>
        <w:pStyle w:val="BookText"/>
      </w:pPr>
      <w:r>
        <w:rPr>
          <w:rFonts w:ascii="IRNazanin" w:hAnsi="IRNazanin" w:eastAsia="IRNazanin" w:cs="IRNazanin"/>
          <w:lang w:bidi="fa-IR"/>
          <w:color w:val="111111"/>
          <w:sz w:val="28"/>
          <w:szCs w:val="28"/>
          <w:rtl/>
        </w:rPr>
        <w:t xml:space="preserve">شمرده می شوند.» </w:t>
      </w:r>
      <w:r>
        <w:rPr>
          <w:rStyle w:val="FootnoteReference"/>
        </w:rPr>
        <w:footnoteReference w:id="112"/>
      </w:r>
    </w:p>
    <w:p>
      <w:pPr>
        <w:pStyle w:val="Heading4"/>
      </w:pPr>
      <w:bookmarkStart w:id="317" w:name="_Toc51"/>
      <w:r>
        <w:t>18.لسان الواعظین</w:t>
      </w:r>
      <w:bookmarkEnd w:id="317"/>
    </w:p>
    <w:p>
      <w:pPr>
        <w:pStyle w:val="BookText"/>
      </w:pPr>
      <w:r>
        <w:rPr>
          <w:rFonts w:ascii="IRNazanin" w:hAnsi="IRNazanin" w:eastAsia="IRNazanin" w:cs="IRNazanin"/>
          <w:lang w:bidi="fa-IR"/>
          <w:color w:val="111111"/>
          <w:sz w:val="28"/>
          <w:szCs w:val="28"/>
          <w:rtl/>
        </w:rPr>
        <w:t xml:space="preserve">این کتاب تألیف شیخ محمد علی کاظمینی (متوفای قرن 13) است و تاریخ اتمام تألیف آن در حدود 1260ق است. در ابتدای کتاب جدول اسامی چهارده معصوم علیهم السلام آمده است. </w:t>
      </w:r>
      <w:r>
        <w:rPr>
          <w:rStyle w:val="FootnoteReference"/>
        </w:rPr>
        <w:footnoteReference w:id="113"/>
      </w:r>
      <w:r>
        <w:rPr>
          <w:rFonts w:ascii="IRNazanin" w:hAnsi="IRNazanin" w:eastAsia="IRNazanin" w:cs="IRNazanin"/>
          <w:lang w:bidi="fa-IR"/>
          <w:color w:val="111111"/>
          <w:sz w:val="28"/>
          <w:szCs w:val="28"/>
          <w:rtl/>
        </w:rPr>
        <w:t xml:space="preserve">در این جدول كنيه ، لقب، اسم، مكان ولادت روز و ماه و سال ولادت و شهادت نام مادر تعداد فرزندان دختر و پسر و قاتل آن حضرات و.... را بیان کرده است. وی تعداد دختران حضرت سید الشهدا علیه السلام را چهار تن ذکر کرده است.</w:t>
      </w:r>
    </w:p>
    <w:p>
      <w:pPr>
        <w:pStyle w:val="Heading4"/>
      </w:pPr>
      <w:bookmarkStart w:id="318" w:name="_Toc52"/>
      <w:r>
        <w:t>19.مواليد الأئمة علیهم السلام و موجز تواريخ اهل البيت علیهم السلام</w:t>
      </w:r>
      <w:bookmarkEnd w:id="318"/>
    </w:p>
    <w:p>
      <w:pPr>
        <w:pStyle w:val="BookText"/>
      </w:pPr>
      <w:r>
        <w:rPr>
          <w:rFonts w:ascii="IRNazanin" w:hAnsi="IRNazanin" w:eastAsia="IRNazanin" w:cs="IRNazanin"/>
          <w:lang w:bidi="fa-IR"/>
          <w:color w:val="111111"/>
          <w:sz w:val="28"/>
          <w:szCs w:val="28"/>
          <w:rtl/>
        </w:rPr>
        <w:t xml:space="preserve">این دو کتاب تألیف مرحوم سماوی (متوفای 1370 ق) است. ایشان در آثارش یکی از دختران سید الشهدا علیه السلام را به نام رقیه علیها السلام نام برده است. </w:t>
      </w:r>
      <w:r>
        <w:rPr>
          <w:rStyle w:val="FootnoteReference"/>
        </w:rPr>
        <w:footnoteReference w:id="114"/>
      </w:r>
    </w:p>
    <w:p>
      <w:pPr>
        <w:pStyle w:val="Heading4"/>
      </w:pPr>
      <w:bookmarkStart w:id="319" w:name="_Toc53"/>
      <w:r>
        <w:t>20.ملحقات إحقاق الحق</w:t>
      </w:r>
      <w:bookmarkEnd w:id="319"/>
    </w:p>
    <w:p>
      <w:pPr>
        <w:pStyle w:val="BookText"/>
      </w:pPr>
      <w:r>
        <w:rPr>
          <w:rFonts w:ascii="IRNazanin" w:hAnsi="IRNazanin" w:eastAsia="IRNazanin" w:cs="IRNazanin"/>
          <w:lang w:bidi="fa-IR"/>
          <w:color w:val="111111"/>
          <w:sz w:val="28"/>
          <w:szCs w:val="28"/>
          <w:rtl/>
        </w:rPr>
        <w:t xml:space="preserve">این کتاب تأليف آیت الله سید شهاب الدین مرعشی نجفی (متوفای 1411 ق) است. </w:t>
      </w:r>
      <w:r>
        <w:rPr>
          <w:rStyle w:val="FootnoteReference"/>
        </w:rPr>
        <w:footnoteReference w:id="115"/>
      </w:r>
      <w:r>
        <w:rPr>
          <w:rFonts w:ascii="IRNazanin" w:hAnsi="IRNazanin" w:eastAsia="IRNazanin" w:cs="IRNazanin"/>
          <w:lang w:bidi="fa-IR"/>
          <w:color w:val="111111"/>
          <w:sz w:val="28"/>
          <w:szCs w:val="28"/>
          <w:rtl/>
        </w:rPr>
        <w:t xml:space="preserve">ایشان سه دختر برای حضرت سید الشهدا علیه السلام به نام های زينب، سكينه و فاطمه ذکر می کند. </w:t>
      </w:r>
      <w:r>
        <w:rPr>
          <w:rStyle w:val="FootnoteReference"/>
        </w:rPr>
        <w:footnoteReference w:id="116"/>
      </w:r>
      <w:r>
        <w:rPr>
          <w:rFonts w:ascii="IRNazanin" w:hAnsi="IRNazanin" w:eastAsia="IRNazanin" w:cs="IRNazanin"/>
          <w:lang w:bidi="fa-IR"/>
          <w:color w:val="111111"/>
          <w:sz w:val="28"/>
          <w:szCs w:val="28"/>
          <w:rtl/>
        </w:rPr>
        <w:t xml:space="preserve">اما در جلد دیگری از همین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8569_92429"/>
    <w:bookmarkEnd w:id="33"/>
    <w:p>
      <w:pPr>
        <w:pStyle w:val="BookText"/>
      </w:pPr>
      <w:r>
        <w:rPr>
          <w:rFonts w:ascii="IRNazanin" w:hAnsi="IRNazanin" w:eastAsia="IRNazanin" w:cs="IRNazanin"/>
          <w:lang w:bidi="fa-IR"/>
          <w:color w:val="111111"/>
          <w:sz w:val="28"/>
          <w:szCs w:val="28"/>
          <w:rtl/>
        </w:rPr>
        <w:t xml:space="preserve">کتاب به نقل از کتاب مراقد اهل بیت علیهم السلام بالقاهرة </w:t>
      </w:r>
      <w:r>
        <w:rPr>
          <w:rStyle w:val="FootnoteReference"/>
        </w:rPr>
        <w:footnoteReference w:id="117"/>
      </w:r>
      <w:r>
        <w:rPr>
          <w:rFonts w:ascii="IRNazanin" w:hAnsi="IRNazanin" w:eastAsia="IRNazanin" w:cs="IRNazanin"/>
          <w:lang w:bidi="fa-IR"/>
          <w:color w:val="111111"/>
          <w:sz w:val="28"/>
          <w:szCs w:val="28"/>
          <w:rtl/>
        </w:rPr>
        <w:t xml:space="preserve">چهار دختر برای امام حسین علیه السلام ذکر می کند:</w:t>
      </w:r>
    </w:p>
    <w:p>
      <w:pPr>
        <w:pStyle w:val="BookText"/>
      </w:pPr>
      <w:r>
        <w:rPr>
          <w:rFonts w:ascii="IRNazanin" w:hAnsi="IRNazanin" w:eastAsia="IRNazanin" w:cs="IRNazanin"/>
          <w:lang w:bidi="fa-IR"/>
          <w:color w:val="111111"/>
          <w:sz w:val="28"/>
          <w:szCs w:val="28"/>
          <w:rtl/>
        </w:rPr>
        <w:t xml:space="preserve">«سكينه ى كبرى و سكينه ى صغری که مادر شان رباب و فاطمه و زینب که مادر شان ام اسحاق است». </w:t>
      </w:r>
      <w:r>
        <w:rPr>
          <w:rStyle w:val="FootnoteReference"/>
        </w:rPr>
        <w:footnoteReference w:id="118"/>
      </w:r>
    </w:p>
    <w:p>
      <w:pPr>
        <w:pStyle w:val="Heading4"/>
      </w:pPr>
      <w:bookmarkStart w:id="320" w:name="_Toc54"/>
      <w:r>
        <w:t>21.معالى السبطين</w:t>
      </w:r>
      <w:bookmarkEnd w:id="320"/>
    </w:p>
    <w:p>
      <w:pPr>
        <w:pStyle w:val="BookText"/>
      </w:pPr>
      <w:r>
        <w:rPr>
          <w:rFonts w:ascii="IRNazanin" w:hAnsi="IRNazanin" w:eastAsia="IRNazanin" w:cs="IRNazanin"/>
          <w:lang w:bidi="fa-IR"/>
          <w:color w:val="111111"/>
          <w:sz w:val="28"/>
          <w:szCs w:val="28"/>
          <w:rtl/>
        </w:rPr>
        <w:t xml:space="preserve">مؤلف آن شیخ مهدی حائری (متوفای 1420 ق) است. ایشان در کتابش چنین آورده است:</w:t>
      </w:r>
    </w:p>
    <w:p>
      <w:pPr>
        <w:pStyle w:val="BookText"/>
      </w:pPr>
      <w:r>
        <w:rPr>
          <w:rFonts w:ascii="IRNazanin" w:hAnsi="IRNazanin" w:eastAsia="IRNazanin" w:cs="IRNazanin"/>
          <w:lang w:bidi="fa-IR"/>
          <w:color w:val="111111"/>
          <w:sz w:val="28"/>
          <w:szCs w:val="28"/>
          <w:rtl/>
        </w:rPr>
        <w:t xml:space="preserve">«امام حسین علیه السلام دارای چهار دختر به نام های سکینه فاطمه ی کبری فاطمه صغری و رقیه بوده است» </w:t>
      </w:r>
      <w:r>
        <w:rPr>
          <w:rStyle w:val="FootnoteReference"/>
        </w:rPr>
        <w:footnoteReference w:id="119"/>
      </w:r>
    </w:p>
    <w:p>
      <w:pPr>
        <w:pStyle w:val="Heading4"/>
      </w:pPr>
      <w:bookmarkStart w:id="321" w:name="_Toc55"/>
      <w:r>
        <w:t>22.الامام الحسين بن على علیه السلام</w:t>
      </w:r>
      <w:bookmarkEnd w:id="321"/>
    </w:p>
    <w:p>
      <w:pPr>
        <w:pStyle w:val="BookText"/>
      </w:pPr>
      <w:r>
        <w:rPr>
          <w:rFonts w:ascii="IRNazanin" w:hAnsi="IRNazanin" w:eastAsia="IRNazanin" w:cs="IRNazanin"/>
          <w:lang w:bidi="fa-IR"/>
          <w:color w:val="111111"/>
          <w:sz w:val="28"/>
          <w:szCs w:val="28"/>
          <w:rtl/>
        </w:rPr>
        <w:t xml:space="preserve">مؤلف آن محمد بیومی مهران (متوفای 1429 ق) است. او در این کتاب سه دختر برای امام حسین علیه السلام به نام های زینب، سكينه و فاطمه ذکر کرده است. </w:t>
      </w:r>
      <w:r>
        <w:rPr>
          <w:rStyle w:val="FootnoteReference"/>
        </w:rPr>
        <w:footnoteReference w:id="120"/>
      </w:r>
    </w:p>
    <w:p>
      <w:pPr>
        <w:pStyle w:val="Heading4"/>
      </w:pPr>
      <w:bookmarkStart w:id="322" w:name="_Toc56"/>
      <w:r>
        <w:t>23.تراجم بعض الأصحاب و التابعين</w:t>
      </w:r>
      <w:bookmarkEnd w:id="322"/>
    </w:p>
    <w:p>
      <w:pPr>
        <w:pStyle w:val="BookText"/>
      </w:pPr>
      <w:r>
        <w:rPr>
          <w:rFonts w:ascii="Amiri" w:hAnsi="Amiri" w:eastAsia="Amiri" w:cs="Amiri"/>
          <w:lang w:bidi="ar-SA"/>
          <w:color w:val="111111"/>
          <w:sz w:val="28"/>
          <w:szCs w:val="28"/>
          <w:rtl/>
        </w:rPr>
        <w:t xml:space="preserve">*تراجم بعض الأصحاب و التابعين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این کتاب در احوال 14 معصوم علیهم السلام است و در آن تعداد دختران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8569_92430"/>
    <w:bookmarkEnd w:id="34"/>
    <w:p>
      <w:pPr>
        <w:pStyle w:val="BookText"/>
      </w:pPr>
      <w:r>
        <w:rPr>
          <w:rFonts w:ascii="IRNazanin" w:hAnsi="IRNazanin" w:eastAsia="IRNazanin" w:cs="IRNazanin"/>
          <w:lang w:bidi="fa-IR"/>
          <w:color w:val="111111"/>
          <w:sz w:val="28"/>
          <w:szCs w:val="28"/>
          <w:rtl/>
        </w:rPr>
        <w:t xml:space="preserve">حضرت سید الشهدا علیه السلام چهار تن ذکر شده است. </w:t>
      </w:r>
      <w:r>
        <w:rPr>
          <w:rStyle w:val="FootnoteReference"/>
        </w:rPr>
        <w:footnoteReference w:id="122"/>
      </w:r>
    </w:p>
    <w:p>
      <w:pPr>
        <w:pStyle w:val="Heading4"/>
      </w:pPr>
      <w:bookmarkStart w:id="323" w:name="_Toc57"/>
      <w:r>
        <w:t>24.تثقيف الأمة بسيرة أولاد الأئمة علیهم السلام (1423ق.)</w:t>
      </w:r>
      <w:bookmarkEnd w:id="323"/>
    </w:p>
    <w:p>
      <w:pPr>
        <w:pStyle w:val="BookText"/>
      </w:pPr>
      <w:r>
        <w:rPr>
          <w:rFonts w:ascii="IRNazanin" w:hAnsi="IRNazanin" w:eastAsia="IRNazanin" w:cs="IRNazanin"/>
          <w:lang w:bidi="fa-IR"/>
          <w:color w:val="111111"/>
          <w:sz w:val="28"/>
          <w:szCs w:val="28"/>
          <w:rtl/>
        </w:rPr>
        <w:t xml:space="preserve">مؤلف آن شیخ علی حیدر مؤید .است ایشان برای امام حسین علیه السلام شش دختر با شرح حال هر یک به صورت مستند ذکر کرده است، که یکی از آن ها رقیه علیها السلام است. </w:t>
      </w:r>
      <w:r>
        <w:rPr>
          <w:rStyle w:val="FootnoteReference"/>
        </w:rPr>
        <w:footnoteReference w:id="123"/>
      </w:r>
    </w:p>
    <w:p>
      <w:pPr>
        <w:pStyle w:val="Heading4"/>
      </w:pPr>
      <w:bookmarkStart w:id="324" w:name="_Toc58"/>
      <w:r>
        <w:t>25.جدول آیت الله سید شهاب الدین مرعشی نجفی</w:t>
      </w:r>
      <w:bookmarkEnd w:id="324"/>
    </w:p>
    <w:p>
      <w:pPr>
        <w:pStyle w:val="BookText"/>
      </w:pPr>
      <w:r>
        <w:rPr>
          <w:rFonts w:ascii="IRNazanin" w:hAnsi="IRNazanin" w:eastAsia="IRNazanin" w:cs="IRNazanin"/>
          <w:lang w:bidi="fa-IR"/>
          <w:color w:val="111111"/>
          <w:sz w:val="28"/>
          <w:szCs w:val="28"/>
          <w:rtl/>
        </w:rPr>
        <w:t xml:space="preserve">جدولی در شناسایی احوال چهارده معصوم علیهم السلام است ، که جمعی از اهل فضل تنظیم کرده اند و در طلیعه ی آن اسامی پیغمبران مشهور از آدم تا خاتم صلی الله علیه و آله ذکر شده است. در این جدول دختران حضرت سید الشهدا علیه السلام به این ترتیب ذکر شده اند: فاطمه سكينه، زینب یا رقیه.</w:t>
      </w:r>
    </w:p>
    <w:p>
      <w:pPr>
        <w:pStyle w:val="BookText"/>
      </w:pPr>
      <w:r>
        <w:rPr>
          <w:rFonts w:ascii="IRNazanin" w:hAnsi="IRNazanin" w:eastAsia="IRNazanin" w:cs="IRNazanin"/>
          <w:lang w:bidi="fa-IR"/>
          <w:color w:val="111111"/>
          <w:sz w:val="28"/>
          <w:szCs w:val="28"/>
          <w:rtl/>
        </w:rPr>
        <w:t xml:space="preserve">آیت الله مرعشی نجفی بر این جدول چهار صفحه ای تقریظی با مهر خود مرقوم فرموده است که متن آن چنین است:</w:t>
      </w:r>
    </w:p>
    <w:p>
      <w:pPr>
        <w:pStyle w:val="BookText"/>
      </w:pPr>
      <w:r>
        <w:rPr>
          <w:rFonts w:ascii="IRNazanin" w:hAnsi="IRNazanin" w:eastAsia="IRNazanin" w:cs="IRNazanin"/>
          <w:lang w:bidi="fa-IR"/>
          <w:color w:val="111111"/>
          <w:sz w:val="28"/>
          <w:szCs w:val="28"/>
          <w:rtl/>
        </w:rPr>
        <w:t xml:space="preserve">«مخفی نماند که این جدول ،شریف، حاوی مختصری از حالات و تواریخ بعضی از انبیای عظام و ائمه ی آنام علیهم السلام می باشد و در تنظیم آن عده ای از ارباب فضل دقت نموده و با کتب معتمده تطبیق نموده اند. امید است برادران دینی و اخلای ایمانی از استناره و استفاده از آن محظوظ بوده باشند و در طبع و نشر آن دریغ نفرمایند. از ساحت قدس الهی دوام توفیقات آن 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مسئلت می نمایم حرره الداعی خادم علوم أهل البيت علیهم السلام شهاب الدين أبو المعالي الحسيني المرعشي النجفي، 14 شعبان 1393 ه ق»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ما در این نوشتار بر آنیم که روشن شود حضرت سید الشهدا علیه السلام بیش از دو دختر داشته اند تا کسی با تمسک به این که آن حضرت تنها دو دختر داشته اند، وجود حضرت رقیه علیها السلام را نفی نکند. مورخان و نسب شناسان گفته اند که نام مادر سكينه علیها السلام رباب و مادر فاطمه علیها السلام اُم اسحاق بوده است حضرت سید الشهدا علیه السلام بین سال های 50 تا 53 قمری یا کمی پس از آن با ام اسحاق ازدواج کرده اند. از طرف دیگر، دختر آن حضرت که فاطمه نام داشته و به ازدواج حسن بن حسن (پسر عمویش) در آمده، طبق روایت اصول کافی، </w:t>
      </w:r>
      <w:r>
        <w:rPr>
          <w:rStyle w:val="FootnoteReference"/>
        </w:rPr>
        <w:footnoteReference w:id="125"/>
      </w:r>
      <w:r>
        <w:rPr>
          <w:rFonts w:ascii="IRNazanin" w:hAnsi="IRNazanin" w:eastAsia="IRNazanin" w:cs="IRNazanin"/>
          <w:lang w:bidi="fa-IR"/>
          <w:color w:val="111111"/>
          <w:sz w:val="28"/>
          <w:szCs w:val="28"/>
          <w:rtl/>
        </w:rPr>
        <w:t xml:space="preserve">دختر بزرگ آن حضرت بوده كه امام حسین علیه السلام در هنگام شهادت برخی از امانت های امامت را به او سپرده است تا به امام سجاد علیه السلام تحویل دهد.</w:t>
      </w:r>
    </w:p>
    <w:p>
      <w:pPr>
        <w:pStyle w:val="BookText"/>
      </w:pPr>
      <w:r>
        <w:rPr>
          <w:rFonts w:ascii="IRNazanin" w:hAnsi="IRNazanin" w:eastAsia="IRNazanin" w:cs="IRNazanin"/>
          <w:lang w:bidi="fa-IR"/>
          <w:color w:val="111111"/>
          <w:sz w:val="28"/>
          <w:szCs w:val="28"/>
          <w:rtl/>
        </w:rPr>
        <w:t xml:space="preserve">،بنابراین اگر ازدواج فاطمه با پسر عمویش در سال 60 قمری باشد دست کم فاطمه در آن زمان حدوداً 10 ساله بوده است. البته به گفته ی زرکلی </w:t>
      </w:r>
      <w:r>
        <w:rPr>
          <w:rStyle w:val="FootnoteReference"/>
        </w:rPr>
        <w:footnoteReference w:id="126"/>
      </w:r>
      <w:r>
        <w:rPr>
          <w:rFonts w:ascii="IRNazanin" w:hAnsi="IRNazanin" w:eastAsia="IRNazanin" w:cs="IRNazanin"/>
          <w:lang w:bidi="fa-IR"/>
          <w:color w:val="111111"/>
          <w:sz w:val="28"/>
          <w:szCs w:val="28"/>
          <w:rtl/>
        </w:rPr>
        <w:t xml:space="preserve">در الاعلام این فاطمه در سال 40 قمری به دنیا آمده است.</w:t>
      </w:r>
    </w:p>
    <w:p>
      <w:pPr>
        <w:pStyle w:val="BookText"/>
      </w:pPr>
      <w:r>
        <w:rPr>
          <w:rFonts w:ascii="IRNazanin" w:hAnsi="IRNazanin" w:eastAsia="IRNazanin" w:cs="IRNazanin"/>
          <w:lang w:bidi="fa-IR"/>
          <w:color w:val="111111"/>
          <w:sz w:val="28"/>
          <w:szCs w:val="28"/>
          <w:rtl/>
        </w:rPr>
        <w:t xml:space="preserve">با توجه به مطالبی که گذشت فاطمه ای که به عنوان دخترام اسحاق از او یاد شده، غیر از فاطمه دختر بزرگ آن حضرت است و قهراً به جهت تمایز آن دو یکی را فاطمه صغری یا صغیره نامیده اند. در این صورت احتمال تطبیق رقیه بر فاطمه صغری یا صغیره هست و رقیه نام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8569_92432"/>
    <w:bookmarkEnd w:id="35"/>
    <w:p>
      <w:pPr>
        <w:pStyle w:val="BookText"/>
      </w:pPr>
      <w:r>
        <w:rPr>
          <w:rFonts w:ascii="IRNazanin" w:hAnsi="IRNazanin" w:eastAsia="IRNazanin" w:cs="IRNazanin"/>
          <w:lang w:bidi="fa-IR"/>
          <w:color w:val="111111"/>
          <w:sz w:val="28"/>
          <w:szCs w:val="28"/>
          <w:rtl/>
        </w:rPr>
        <w:t xml:space="preserve">دیگر اوست. همچنین در شعر منسوب به حضرت زینب علیها السلام نام فاطمه ی صغيره ،آمده که این احتمال را تقویت می کند.</w:t>
      </w:r>
    </w:p>
    <w:p>
      <w:pPr>
        <w:pStyle w:val="BookText"/>
      </w:pPr>
      <w:r>
        <w:rPr>
          <w:rFonts w:ascii="IRNazanin" w:hAnsi="IRNazanin" w:eastAsia="IRNazanin" w:cs="IRNazanin"/>
          <w:lang w:bidi="fa-IR"/>
          <w:color w:val="111111"/>
          <w:sz w:val="28"/>
          <w:szCs w:val="28"/>
          <w:rtl/>
        </w:rPr>
        <w:t xml:space="preserve">البته خطا و کم و زیاد شدن در چنین ،اموری در اعصار گذشته موضوع عجیب و دور از ذهنی نیست؛ مثل این که مادر فاطمه (دختر بزرگ آن حضرت) را اُم اسحاق گفته اند، در حالی که از جهت تاریخی درست به نظر نمی آید.</w:t>
      </w:r>
    </w:p>
    <w:p>
      <w:pPr>
        <w:pStyle w:val="BookText"/>
      </w:pPr>
      <w:r>
        <w:rPr>
          <w:rFonts w:ascii="IRNazanin" w:hAnsi="IRNazanin" w:eastAsia="IRNazanin" w:cs="IRNazanin"/>
          <w:lang w:bidi="fa-IR"/>
          <w:color w:val="111111"/>
          <w:sz w:val="28"/>
          <w:szCs w:val="28"/>
          <w:rtl/>
        </w:rPr>
        <w:t xml:space="preserve">بنابراین با مشاهده ی چند کتاب که تعداد دختران آن حضرت را دو یا سه تن نوشته اند نمی توان به رد کسانی پرداخت، که برای آن حضرت بیش از سه دختر ذکر کرده اند.</w:t>
      </w:r>
    </w:p>
    <w:p>
      <w:pPr>
        <w:pStyle w:val="Heading4"/>
      </w:pPr>
      <w:bookmarkStart w:id="325" w:name="_Toc59"/>
      <w:r>
        <w:t>26.المنتخب طریحی</w:t>
      </w:r>
      <w:bookmarkEnd w:id="325"/>
    </w:p>
    <w:p>
      <w:pPr>
        <w:pStyle w:val="BookText"/>
      </w:pPr>
      <w:r>
        <w:rPr>
          <w:rFonts w:ascii="IRNazanin" w:hAnsi="IRNazanin" w:eastAsia="IRNazanin" w:cs="IRNazanin"/>
          <w:lang w:bidi="fa-IR"/>
          <w:color w:val="111111"/>
          <w:sz w:val="28"/>
          <w:szCs w:val="28"/>
          <w:rtl/>
        </w:rPr>
        <w:t xml:space="preserve">مؤلف آن فقیه و محدث و ادیب و لغوی و مفسر مشهور، شیخ فخر الدین طریحی نجفی (متوفای 1085 ق) است.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سید محسن امین در مورد وی می گوید:</w:t>
      </w:r>
    </w:p>
    <w:p>
      <w:pPr>
        <w:pStyle w:val="BookText"/>
      </w:pPr>
      <w:r>
        <w:rPr>
          <w:rFonts w:ascii="IRNazanin" w:hAnsi="IRNazanin" w:eastAsia="IRNazanin" w:cs="IRNazanin"/>
          <w:lang w:bidi="fa-IR"/>
          <w:color w:val="111111"/>
          <w:sz w:val="28"/>
          <w:szCs w:val="28"/>
          <w:rtl/>
        </w:rPr>
        <w:t xml:space="preserve">«او یکی از مشاهیر علمای قرن یازدهم است و نقل شده جماعتی از ائمه (پیشوایان شیعه) مثل مجلسی و سید هاشم بحرانی از او کثیراً در تألیفات شان روایت کرده اند و او را مورد ثنا قرار داده اند». (أعيان الشيعه، ج 8، ص395) درس و بحث او فقط در شهر نجف محدود نبود بلکه از شهر های نجف و کربلا فراتر رفته، در شهر هایی هم چون مشهد مقدس، اصفهان، شیراز، رماحیه نیز دایر بود و در آن شهر ها به تدریس می پرداخت و اجازه ی تدریس و نقل حدیث می.داد (گفتنی است کرسی تدریس ایشان در زمانی بود که اعاظم علمای شیعه ی اصفهان حضور داشتند) (مقدمه مجمع البحرین، ص11) مقام زعامت ایشان در بین علمای علم رجال که از معاصرین است در نجف مورد تذکار است و شرح حال ایشان نیز دلالت بر این معنا دارد. (ن.ک امل الآمل، ج 2، ص214؛ لولوة البحرين، ص 66؛ الروضة النضرة ، ص 434؛ روضات الجنات ، ج 5، ص349 و 352؛ الکنی و الألقاب، ج 2، ص448).</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8569_92433"/>
    <w:bookmarkEnd w:id="36"/>
    <w:p>
      <w:pPr>
        <w:pStyle w:val="BookText"/>
      </w:pPr>
      <w:r>
        <w:rPr>
          <w:rFonts w:ascii="IRNazanin" w:hAnsi="IRNazanin" w:eastAsia="IRNazanin" w:cs="IRNazanin"/>
          <w:lang w:bidi="fa-IR"/>
          <w:color w:val="111111"/>
          <w:sz w:val="28"/>
          <w:szCs w:val="28"/>
          <w:rtl/>
        </w:rPr>
        <w:t xml:space="preserve">مؤلف در جلد اول کتاب ذیل عنوان فاطمه صغری </w:t>
      </w:r>
      <w:r>
        <w:rPr>
          <w:rStyle w:val="FootnoteReference"/>
        </w:rPr>
        <w:footnoteReference w:id="128"/>
      </w:r>
      <w:r>
        <w:rPr>
          <w:rFonts w:ascii="IRNazanin" w:hAnsi="IRNazanin" w:eastAsia="IRNazanin" w:cs="IRNazanin"/>
          <w:lang w:bidi="fa-IR"/>
          <w:color w:val="111111"/>
          <w:sz w:val="28"/>
          <w:szCs w:val="28"/>
          <w:rtl/>
        </w:rPr>
        <w:t xml:space="preserve">و در جلد دوم ذیل عنوان فاطمه ی صغری و رقیه علیها السلام مطالبی ذکر کرده است. </w:t>
      </w:r>
      <w:r>
        <w:rPr>
          <w:rStyle w:val="FootnoteReference"/>
        </w:rPr>
        <w:footnoteReference w:id="129"/>
      </w:r>
      <w:r>
        <w:rPr>
          <w:rFonts w:ascii="IRNazanin" w:hAnsi="IRNazanin" w:eastAsia="IRNazanin" w:cs="IRNazanin"/>
          <w:lang w:bidi="fa-IR"/>
          <w:color w:val="111111"/>
          <w:sz w:val="28"/>
          <w:szCs w:val="28"/>
          <w:rtl/>
        </w:rPr>
        <w:t xml:space="preserve">وی هم چنین اشعار سیف بن عمیره را که نام حضرت رقیه علیها السلام در آن ها آمده نقل کرده است.</w:t>
      </w:r>
    </w:p>
    <w:p>
      <w:pPr>
        <w:pStyle w:val="Heading4"/>
      </w:pPr>
      <w:bookmarkStart w:id="326" w:name="_Toc60"/>
      <w:r>
        <w:t>27.تظلّم الزهراء علیها السلام</w:t>
      </w:r>
      <w:bookmarkEnd w:id="326"/>
    </w:p>
    <w:p>
      <w:pPr>
        <w:pStyle w:val="BookText"/>
      </w:pPr>
      <w:r>
        <w:rPr>
          <w:rFonts w:ascii="IRNazanin" w:hAnsi="IRNazanin" w:eastAsia="IRNazanin" w:cs="IRNazanin"/>
          <w:lang w:bidi="fa-IR"/>
          <w:color w:val="111111"/>
          <w:sz w:val="28"/>
          <w:szCs w:val="28"/>
          <w:rtl/>
        </w:rPr>
        <w:t xml:space="preserve">این کتاب نوشته ی ملا رضی بن نبی قزوینی است و تاریخ پایان تألیف آن 1118 ق .است. مؤلف در کتاب داستان خرابه شام و شهادت حضرت رقیه علیها السلام را بیان کرده است.</w:t>
      </w:r>
    </w:p>
    <w:p>
      <w:pPr>
        <w:pStyle w:val="Heading4"/>
      </w:pPr>
      <w:bookmarkStart w:id="327" w:name="_Toc61"/>
      <w:r>
        <w:t>28.مصائب المعصومين علیهم السلام</w:t>
      </w:r>
      <w:bookmarkEnd w:id="327"/>
    </w:p>
    <w:p>
      <w:pPr>
        <w:pStyle w:val="BookText"/>
      </w:pPr>
      <w:r>
        <w:rPr>
          <w:rFonts w:ascii="IRNazanin" w:hAnsi="IRNazanin" w:eastAsia="IRNazanin" w:cs="IRNazanin"/>
          <w:lang w:bidi="fa-IR"/>
          <w:color w:val="111111"/>
          <w:sz w:val="28"/>
          <w:szCs w:val="28"/>
          <w:rtl/>
        </w:rPr>
        <w:t xml:space="preserve">اين كتاب تأليف، عماد الأعلام، شيخ عبد الخالق بن عبد الرحیم یزدی است تاریخ پایان تألیف آن اول شعبان 1241 ق است. وی در این کتاب حضرت رقیه علیها السلام را در میان اسرا نام برده و ماجرای خرابه شام و شهادت حضرت رقیه علیها السلام را نقل کرده است. </w:t>
      </w:r>
      <w:r>
        <w:rPr>
          <w:rStyle w:val="FootnoteReference"/>
        </w:rPr>
        <w:footnoteReference w:id="130"/>
      </w:r>
      <w:r>
        <w:rPr>
          <w:rFonts w:ascii="IRNazanin" w:hAnsi="IRNazanin" w:eastAsia="IRNazanin" w:cs="IRNazanin"/>
          <w:lang w:bidi="fa-IR"/>
          <w:color w:val="111111"/>
          <w:sz w:val="28"/>
          <w:szCs w:val="28"/>
          <w:rtl/>
        </w:rPr>
        <w:t xml:space="preserve">وی در صفحه ی 365 کتاب با تعبیر فاطمه ی صغیره از آن علیا مخدره علیه السلام نام برده است.</w:t>
      </w:r>
    </w:p>
    <w:p>
      <w:pPr>
        <w:pStyle w:val="Heading4"/>
      </w:pPr>
      <w:bookmarkStart w:id="328" w:name="_Toc62"/>
      <w:r>
        <w:t>29.طوفان البكاء</w:t>
      </w:r>
      <w:bookmarkEnd w:id="328"/>
    </w:p>
    <w:p>
      <w:pPr>
        <w:pStyle w:val="BookText"/>
      </w:pPr>
      <w:r>
        <w:rPr>
          <w:rFonts w:ascii="IRNazanin" w:hAnsi="IRNazanin" w:eastAsia="IRNazanin" w:cs="IRNazanin"/>
          <w:lang w:bidi="fa-IR"/>
          <w:color w:val="111111"/>
          <w:sz w:val="28"/>
          <w:szCs w:val="28"/>
          <w:rtl/>
        </w:rPr>
        <w:t xml:space="preserve">این کتاب نوشته ی میرزا محمد ابراهیم ،مروزی متخلص به جوهری است تاریخ اتمام تألیف آن سه شنبه 21 ربیع الاول 1250 ق و تاریخ چاپ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8569_92434"/>
    <w:bookmarkEnd w:id="37"/>
    <w:p>
      <w:pPr>
        <w:pStyle w:val="BookText"/>
      </w:pPr>
      <w:r>
        <w:rPr>
          <w:rFonts w:ascii="IRNazanin" w:hAnsi="IRNazanin" w:eastAsia="IRNazanin" w:cs="IRNazanin"/>
          <w:lang w:bidi="fa-IR"/>
          <w:color w:val="111111"/>
          <w:sz w:val="28"/>
          <w:szCs w:val="28"/>
          <w:rtl/>
        </w:rPr>
        <w:t xml:space="preserve">دوم آن 1355 ق .است. وی در احوال آن مخدره ی مظلومه و مصائبش مطالبی آورده است.</w:t>
      </w:r>
    </w:p>
    <w:p>
      <w:pPr>
        <w:pStyle w:val="Heading4"/>
      </w:pPr>
      <w:bookmarkStart w:id="329" w:name="_Toc63"/>
      <w:r>
        <w:t>30.مهيج الأحزان</w:t>
      </w:r>
      <w:bookmarkEnd w:id="329"/>
    </w:p>
    <w:p>
      <w:pPr>
        <w:pStyle w:val="BookText"/>
      </w:pPr>
      <w:r>
        <w:rPr>
          <w:rFonts w:ascii="IRNazanin" w:hAnsi="IRNazanin" w:eastAsia="IRNazanin" w:cs="IRNazanin"/>
          <w:lang w:bidi="fa-IR"/>
          <w:color w:val="111111"/>
          <w:sz w:val="28"/>
          <w:szCs w:val="28"/>
          <w:rtl/>
        </w:rPr>
        <w:t xml:space="preserve">اين كتاب تأليف حجت الاسلام حسن بن محمد علی یزدی است تاریخ اتمام تألیف - در نسخه ای که مشاهده کرديم - صفر 1259 ق ذكر شده است. وی در مجلس دهم این کتاب هنگام ذکر وداع حضرت ابا عبدالله الحسین علیه السلام با اهل حرم نام حضرت رقیه علیها السلام را همراه با نام خواهران و دختران آن حضرت آورده است:</w:t>
      </w:r>
    </w:p>
    <w:p>
      <w:pPr>
        <w:pStyle w:val="BookText"/>
      </w:pPr>
      <w:r>
        <w:rPr>
          <w:rFonts w:ascii="IRNazanin" w:hAnsi="IRNazanin" w:eastAsia="IRNazanin" w:cs="IRNazanin"/>
          <w:lang w:bidi="fa-IR"/>
          <w:color w:val="111111"/>
          <w:sz w:val="28"/>
          <w:szCs w:val="28"/>
          <w:rtl/>
        </w:rPr>
        <w:t xml:space="preserve">«هنگام وداعِ امام حسین علیه السلام با حضرت سجاد علیه السلام با صدای بلند فرمودند: ای زینب و ای ام کلثوم و ای سکینه و ای رقیه و ای فاطمه سخن من را بشنوید».</w:t>
      </w:r>
    </w:p>
    <w:p>
      <w:pPr>
        <w:pStyle w:val="BookText"/>
      </w:pPr>
      <w:r>
        <w:rPr>
          <w:rFonts w:ascii="IRNazanin" w:hAnsi="IRNazanin" w:eastAsia="IRNazanin" w:cs="IRNazanin"/>
          <w:lang w:bidi="fa-IR"/>
          <w:color w:val="111111"/>
          <w:sz w:val="28"/>
          <w:szCs w:val="28"/>
          <w:rtl/>
        </w:rPr>
        <w:t xml:space="preserve">هم چنین آورده است:</w:t>
      </w:r>
    </w:p>
    <w:p>
      <w:pPr>
        <w:pStyle w:val="BookText"/>
      </w:pPr>
      <w:r>
        <w:rPr>
          <w:rFonts w:ascii="IRNazanin" w:hAnsi="IRNazanin" w:eastAsia="IRNazanin" w:cs="IRNazanin"/>
          <w:lang w:bidi="fa-IR"/>
          <w:color w:val="111111"/>
          <w:sz w:val="28"/>
          <w:szCs w:val="28"/>
          <w:rtl/>
        </w:rPr>
        <w:t xml:space="preserve">«چون حضرت علی اصغر علیه السلام شهید شد دخترانی از خیمه بیرون دویدند و خود را بر روی نعش طفل شهید انداختند و... و آن دختران فاطمه و سکینه و رقیه بودند». </w:t>
      </w:r>
      <w:r>
        <w:rPr>
          <w:rStyle w:val="FootnoteReference"/>
        </w:rPr>
        <w:footnoteReference w:id="131"/>
      </w:r>
    </w:p>
    <w:p>
      <w:pPr>
        <w:pStyle w:val="Heading4"/>
      </w:pPr>
      <w:bookmarkStart w:id="330" w:name="_Toc64"/>
      <w:r>
        <w:t>31.رياض الشهادة فى مصائب السادة</w:t>
      </w:r>
      <w:bookmarkEnd w:id="330"/>
    </w:p>
    <w:p>
      <w:pPr>
        <w:pStyle w:val="BookText"/>
      </w:pPr>
      <w:r>
        <w:rPr>
          <w:rFonts w:ascii="IRNazanin" w:hAnsi="IRNazanin" w:eastAsia="IRNazanin" w:cs="IRNazanin"/>
          <w:lang w:bidi="fa-IR"/>
          <w:color w:val="111111"/>
          <w:sz w:val="28"/>
          <w:szCs w:val="28"/>
          <w:rtl/>
        </w:rPr>
        <w:t xml:space="preserve">مؤلف كتاب فاضل مدقّق و محقق، جامع علوم معقول و منقول، حاج محمد حسن قزوینی است. این کتاب در سال 1273 ق در سه جلد چاپ شده است. در آخر جلد دوم آورده است: «[این کتاب] به احادیث مستوثقه و أسانيد معتبره مشحون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8569_92435"/>
    <w:bookmarkEnd w:id="38"/>
    <w:p>
      <w:pPr>
        <w:pStyle w:val="BookText"/>
      </w:pPr>
      <w:r>
        <w:rPr>
          <w:rFonts w:ascii="IRNazanin" w:hAnsi="IRNazanin" w:eastAsia="IRNazanin" w:cs="IRNazanin"/>
          <w:lang w:bidi="fa-IR"/>
          <w:color w:val="111111"/>
          <w:sz w:val="28"/>
          <w:szCs w:val="28"/>
          <w:rtl/>
        </w:rPr>
        <w:t xml:space="preserve">در جلد دوم کتاب در موارد متعددی با لفظ رقیه علیها السلام و فاطمه صغری وقایعی درباره ی شهادت آن حضرت علیها السلام بیان کرده و نیز اشعار سیف بن عمیره رحمه الله را آورده است.</w:t>
      </w:r>
    </w:p>
    <w:p>
      <w:pPr>
        <w:pStyle w:val="Heading4"/>
      </w:pPr>
      <w:bookmarkStart w:id="331" w:name="_Toc65"/>
      <w:r>
        <w:t>32.مخزن البكاء فى مصيبة سيد الشهداء علیه السلام</w:t>
      </w:r>
      <w:bookmarkEnd w:id="331"/>
    </w:p>
    <w:p>
      <w:pPr>
        <w:pStyle w:val="BookText"/>
      </w:pPr>
      <w:r>
        <w:rPr>
          <w:rFonts w:ascii="IRNazanin" w:hAnsi="IRNazanin" w:eastAsia="IRNazanin" w:cs="IRNazanin"/>
          <w:lang w:bidi="fa-IR"/>
          <w:color w:val="111111"/>
          <w:sz w:val="28"/>
          <w:szCs w:val="28"/>
          <w:rtl/>
        </w:rPr>
        <w:t xml:space="preserve">معدن البكاء (عربي)، منبع البكاء (فارسی)، مفتاح البكاء، كنز المصائب فى مصائب الخمسة علیهم السلام.</w:t>
      </w:r>
    </w:p>
    <w:p>
      <w:pPr>
        <w:pStyle w:val="BookText"/>
      </w:pPr>
      <w:r>
        <w:rPr>
          <w:rFonts w:ascii="IRNazanin" w:hAnsi="IRNazanin" w:eastAsia="IRNazanin" w:cs="IRNazanin"/>
          <w:lang w:bidi="fa-IR"/>
          <w:color w:val="111111"/>
          <w:sz w:val="28"/>
          <w:szCs w:val="28"/>
          <w:rtl/>
        </w:rPr>
        <w:t xml:space="preserve">این کتاب ها تأليف فقیه ملا محمد صالح برغانی (متوفای 1283ق)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این فقیه بزرگوار بالغ بر بیست و نه تألیف دارد که قسمت عمده ی آن ها در مقاتل، زیارات ، اشک و احوال ائمه معصومین علیهم السلام است و بقیه در علوم تفسیر فقه و ... است.</w:t>
      </w:r>
    </w:p>
    <w:p>
      <w:pPr>
        <w:pStyle w:val="BookText"/>
      </w:pPr>
      <w:r>
        <w:rPr>
          <w:rFonts w:ascii="IRNazanin" w:hAnsi="IRNazanin" w:eastAsia="IRNazanin" w:cs="IRNazanin"/>
          <w:lang w:bidi="fa-IR"/>
          <w:color w:val="111111"/>
          <w:sz w:val="28"/>
          <w:szCs w:val="28"/>
          <w:rtl/>
        </w:rPr>
        <w:t xml:space="preserve">بزرگان ما در شرح حال مرحوم ملا محمد صالح نوشته اند: آن بزرگوار در مراسم و مجالس برای ائمه علیهم السلام به خصوص سيد الشهدا علیه السلام نوحه گری می کرد و می گریست و مقید به بیان روایات صحیح بود.</w:t>
      </w:r>
    </w:p>
    <w:p>
      <w:pPr>
        <w:pStyle w:val="BookText"/>
      </w:pPr>
      <w:r>
        <w:rPr>
          <w:rFonts w:ascii="IRNazanin" w:hAnsi="IRNazanin" w:eastAsia="IRNazanin" w:cs="IRNazanin"/>
          <w:lang w:bidi="fa-IR"/>
          <w:color w:val="111111"/>
          <w:sz w:val="28"/>
          <w:szCs w:val="28"/>
          <w:rtl/>
        </w:rPr>
        <w:t xml:space="preserve">بعضی از کتب برغانی عبارتند از: مفتاح الجنان فى حل رموز القرآن 8 جلد غنيمة المعاد در شرح ارشاد علامه حلی 14 جلد ملک الراشدین در فقه و کنز المواعظ</w:t>
      </w:r>
    </w:p>
    <w:p>
      <w:pPr>
        <w:pStyle w:val="BookText"/>
      </w:pPr>
      <w:r>
        <w:rPr>
          <w:rFonts w:ascii="IRNazanin" w:hAnsi="IRNazanin" w:eastAsia="IRNazanin" w:cs="IRNazanin"/>
          <w:lang w:bidi="fa-IR"/>
          <w:color w:val="111111"/>
          <w:sz w:val="28"/>
          <w:szCs w:val="28"/>
          <w:rtl/>
        </w:rPr>
        <w:t xml:space="preserve">برای اطلاع بیشتر از شرح حال ایشان به اعیان الشیعه، ج 9، ص 369؛ مستدرکات اعیان الشیعه، ج 3، ص 32؛ الذریعة، ج 12، 13، 14 ، 15، 16، 18 ، 20 ، 21 ، 22؛ موسوعة طبقات الفقهاء ، ج 13، ص 589، 611؛ ریحانة الأدب ، ج 1، ص 248؛ الكرام البررة ، ج 2، ص 660 رجوع كنيد.</w:t>
      </w:r>
    </w:p>
    <w:p>
      <w:pPr>
        <w:pStyle w:val="BookText"/>
      </w:pPr>
      <w:r>
        <w:rPr>
          <w:rFonts w:ascii="IRNazanin" w:hAnsi="IRNazanin" w:eastAsia="IRNazanin" w:cs="IRNazanin"/>
          <w:lang w:bidi="fa-IR"/>
          <w:color w:val="111111"/>
          <w:sz w:val="28"/>
          <w:szCs w:val="28"/>
          <w:rtl/>
        </w:rPr>
        <w:t xml:space="preserve">است. در صفحات متعددی از این کتاب ها، نام حضرت رقیه علیها السلام آمده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8569_92436"/>
    <w:bookmarkEnd w:id="39"/>
    <w:p>
      <w:pPr>
        <w:pStyle w:val="BookText"/>
      </w:pPr>
      <w:r>
        <w:rPr>
          <w:rFonts w:ascii="IRNazanin" w:hAnsi="IRNazanin" w:eastAsia="IRNazanin" w:cs="IRNazanin"/>
          <w:lang w:bidi="fa-IR"/>
          <w:color w:val="111111"/>
          <w:sz w:val="28"/>
          <w:szCs w:val="28"/>
          <w:rtl/>
        </w:rPr>
        <w:t xml:space="preserve">است. در ضمن وداع حضرت سید الشهدا علیه السلام با اهل حرم و به اسارت رفتن اهل حرم نام حضرت رقیه علیها السلام آمده و شهادت آن حضرت در شام نیز ذکر شده است </w:t>
      </w:r>
      <w:r>
        <w:rPr>
          <w:rStyle w:val="FootnoteReference"/>
        </w:rPr>
        <w:footnoteReference w:id="133"/>
      </w:r>
    </w:p>
    <w:p>
      <w:pPr>
        <w:pStyle w:val="Heading4"/>
      </w:pPr>
      <w:bookmarkStart w:id="332" w:name="_Toc66"/>
      <w:r>
        <w:t>33.كنز المصائب</w:t>
      </w:r>
      <w:bookmarkEnd w:id="332"/>
    </w:p>
    <w:p>
      <w:pPr>
        <w:pStyle w:val="BookText"/>
      </w:pPr>
      <w:r>
        <w:rPr>
          <w:rFonts w:ascii="IRNazanin" w:hAnsi="IRNazanin" w:eastAsia="IRNazanin" w:cs="IRNazanin"/>
          <w:lang w:bidi="fa-IR"/>
          <w:color w:val="111111"/>
          <w:sz w:val="28"/>
          <w:szCs w:val="28"/>
          <w:rtl/>
        </w:rPr>
        <w:t xml:space="preserve">مؤلف آن محمد ابراهیم اصفهانی متخلص به ساغر است. ظاهراً شروع تألیف آن در 1270 ق بوده است.</w:t>
      </w:r>
    </w:p>
    <w:p>
      <w:pPr>
        <w:pStyle w:val="BookText"/>
      </w:pPr>
      <w:r>
        <w:rPr>
          <w:rFonts w:ascii="IRNazanin" w:hAnsi="IRNazanin" w:eastAsia="IRNazanin" w:cs="IRNazanin"/>
          <w:lang w:bidi="fa-IR"/>
          <w:color w:val="111111"/>
          <w:sz w:val="28"/>
          <w:szCs w:val="28"/>
          <w:rtl/>
        </w:rPr>
        <w:t xml:space="preserve">ایشان احوال حضرت رقیه علیها السلام را در خرابه ی شام و گریه و ناله ی همراهان حضرت و شهادت آن بزرگوار را بیان کرده است. </w:t>
      </w:r>
      <w:r>
        <w:rPr>
          <w:rStyle w:val="FootnoteReference"/>
        </w:rPr>
        <w:footnoteReference w:id="134"/>
      </w:r>
    </w:p>
    <w:p>
      <w:pPr>
        <w:pStyle w:val="Heading4"/>
      </w:pPr>
      <w:bookmarkStart w:id="333" w:name="_Toc67"/>
      <w:r>
        <w:t>34.اسرار الشهادة</w:t>
      </w:r>
      <w:bookmarkEnd w:id="333"/>
    </w:p>
    <w:p>
      <w:pPr>
        <w:pStyle w:val="BookText"/>
      </w:pPr>
      <w:r>
        <w:rPr>
          <w:rFonts w:ascii="IRNazanin" w:hAnsi="IRNazanin" w:eastAsia="IRNazanin" w:cs="IRNazanin"/>
          <w:lang w:bidi="fa-IR"/>
          <w:color w:val="111111"/>
          <w:sz w:val="28"/>
          <w:szCs w:val="28"/>
          <w:rtl/>
        </w:rPr>
        <w:t xml:space="preserve">اين كتاب تألیف ملا فاضل در بندی (متوفای 1285 ق) است.</w:t>
      </w:r>
      <w:r>
        <w:rPr>
          <w:rStyle w:val="FootnoteReference"/>
        </w:rPr>
        <w:footnoteReference w:id="135"/>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خصوص حضرت ابا عبدالله الحسین علیه السلام مشهور بود.</w:t>
      </w:r>
    </w:p>
    <w:p>
      <w:pPr>
        <w:pStyle w:val="BookText"/>
      </w:pPr>
      <w:r>
        <w:rPr>
          <w:rFonts w:ascii="IRNazanin" w:hAnsi="IRNazanin" w:eastAsia="IRNazanin" w:cs="IRNazanin"/>
          <w:lang w:bidi="fa-IR"/>
          <w:color w:val="111111"/>
          <w:sz w:val="28"/>
          <w:szCs w:val="28"/>
          <w:rtl/>
        </w:rPr>
        <w:t xml:space="preserve">صاحب قصص العلماء مرحوم تنکابنی می نویسد:</w:t>
      </w:r>
    </w:p>
    <w:p>
      <w:pPr>
        <w:pStyle w:val="BookText"/>
      </w:pPr>
      <w:r>
        <w:rPr>
          <w:rFonts w:ascii="IRNazanin" w:hAnsi="IRNazanin" w:eastAsia="IRNazanin" w:cs="IRNazanin"/>
          <w:lang w:bidi="fa-IR"/>
          <w:color w:val="111111"/>
          <w:sz w:val="28"/>
          <w:szCs w:val="28"/>
          <w:rtl/>
        </w:rPr>
        <w:t xml:space="preserve">«ملا آقای دربندی دارای معقول و مؤسس در علم منقول بوده و مکرر استاد بزرگ آقا سید ابراهیم قزوینی رحمة الله می فرمودند: آخوند ملا آقا دربندی رحمة الله از ارباب فن اصول است به او رجوع کنید.</w:t>
      </w:r>
    </w:p>
    <w:p>
      <w:pPr>
        <w:pStyle w:val="BookText"/>
      </w:pPr>
      <w:r>
        <w:rPr>
          <w:rFonts w:ascii="IRNazanin" w:hAnsi="IRNazanin" w:eastAsia="IRNazanin" w:cs="IRNazanin"/>
          <w:lang w:bidi="fa-IR"/>
          <w:color w:val="111111"/>
          <w:sz w:val="28"/>
          <w:szCs w:val="28"/>
          <w:rtl/>
        </w:rPr>
        <w:t xml:space="preserve">در زمانی از ازمنه شیخ محمد حسن (نجفی صاحب جواهر الکلام در فقه) برای زیارت مخصوصه به کربلا آمد و آخوند ملا آقا به دیدن او رفت ، شیخ به آخوند گفت که جواهر الکلام را بسیار خوب نوشته ام آیا شما او را دیده اید و پسندیده اید؟ آخوند :گفت از این جواهر در خزائن ما بسیار است.»</w:t>
      </w:r>
    </w:p>
    <w:p>
      <w:pPr>
        <w:pStyle w:val="BookText"/>
      </w:pPr>
      <w:r>
        <w:rPr>
          <w:rFonts w:ascii="IRNazanin" w:hAnsi="IRNazanin" w:eastAsia="IRNazanin" w:cs="IRNazanin"/>
          <w:lang w:bidi="fa-IR"/>
          <w:color w:val="111111"/>
          <w:sz w:val="28"/>
          <w:szCs w:val="28"/>
          <w:rtl/>
        </w:rPr>
        <w:t xml:space="preserve">در مقدمه ی اسرار الشهادة در شأن ملا آقا دربندی کلامی از آقا بزرگ تهرانی آورده است که:</w:t>
      </w:r>
    </w:p>
    <w:p>
      <w:pPr>
        <w:pStyle w:val="BookText"/>
      </w:pPr>
      <w:r>
        <w:rPr>
          <w:rFonts w:ascii="Amiri" w:hAnsi="Amiri" w:eastAsia="Amiri" w:cs="Amiri"/>
          <w:lang w:bidi="ar-SA"/>
          <w:color w:val="111111"/>
          <w:sz w:val="28"/>
          <w:szCs w:val="28"/>
          <w:rtl/>
        </w:rPr>
        <w:t xml:space="preserve">«هو أحد النماذج السلف الصالح الذين حقّ لنا الإعتزاز بهم و الإرشادة بذكرهم:</w:t>
      </w:r>
    </w:p>
    <w:p>
      <w:pPr>
        <w:pStyle w:val="BookText"/>
      </w:pPr>
      <w:r>
        <w:rPr>
          <w:rFonts w:ascii="IRNazanin" w:hAnsi="IRNazanin" w:eastAsia="IRNazanin" w:cs="IRNazanin"/>
          <w:lang w:bidi="fa-IR"/>
          <w:color w:val="111111"/>
          <w:sz w:val="28"/>
          <w:szCs w:val="28"/>
          <w:rtl/>
        </w:rPr>
        <w:t xml:space="preserve">او نمونه ای است از سلف صالح که حق است برای ما که به اتکاء به ایشان كسب عزت و قدرت نماییم و با ذکر ،ایشان ایشان را ستایش کنیم».</w:t>
      </w:r>
    </w:p>
    <w:p>
      <w:pPr>
        <w:pStyle w:val="BookText"/>
      </w:pPr>
      <w:r>
        <w:rPr>
          <w:rFonts w:ascii="IRNazanin" w:hAnsi="IRNazanin" w:eastAsia="IRNazanin" w:cs="IRNazanin"/>
          <w:lang w:bidi="fa-IR"/>
          <w:color w:val="111111"/>
          <w:sz w:val="28"/>
          <w:szCs w:val="28"/>
          <w:rtl/>
        </w:rPr>
        <w:t xml:space="preserve">مرحوم علامه دربندی تألیفاتی دارد که به بعضی از آن ها اشاره می کنیم:</w:t>
      </w:r>
    </w:p>
    <w:p>
      <w:pPr>
        <w:pStyle w:val="BookText"/>
      </w:pPr>
      <w:r>
        <w:rPr>
          <w:rFonts w:ascii="IRNazanin" w:hAnsi="IRNazanin" w:eastAsia="IRNazanin" w:cs="IRNazanin"/>
          <w:lang w:bidi="fa-IR"/>
          <w:color w:val="111111"/>
          <w:sz w:val="28"/>
          <w:szCs w:val="28"/>
          <w:rtl/>
        </w:rPr>
        <w:t xml:space="preserve">خزائن الاحکام شرحی بر منظومه ی سید مهدی بحر العلوم در علم فقه، رساله ی علمیه المسائل التمرينية كه فن جدیدی در آموزش قواعد فقه و اصول است، خزائن الاصول در فنون ادله ی عقلیه و قواعد دينيه العناوين فى الاصول، حجية الاصول المثبتة بأقسامها، الفن الأعلى في الاعتقادات القواميس في علم الرجال الجوهرة في الأُسطُرلاب الاكسير جواهر الایقان سعادات ناصری و اسرار الشهادة</w:t>
      </w:r>
    </w:p>
    <w:p>
      <w:pPr>
        <w:pStyle w:val="BookText"/>
      </w:pPr>
      <w:r>
        <w:rPr>
          <w:rFonts w:ascii="IRNazanin" w:hAnsi="IRNazanin" w:eastAsia="IRNazanin" w:cs="IRNazanin"/>
          <w:lang w:bidi="fa-IR"/>
          <w:color w:val="111111"/>
          <w:sz w:val="28"/>
          <w:szCs w:val="28"/>
          <w:rtl/>
        </w:rPr>
        <w:t xml:space="preserve">آقا بزرگ تهرانی می گوید:</w:t>
      </w:r>
    </w:p>
    <w:p>
      <w:pPr>
        <w:pStyle w:val="BookText"/>
      </w:pPr>
      <w:r>
        <w:rPr>
          <w:rFonts w:ascii="IRNazanin" w:hAnsi="IRNazanin" w:eastAsia="IRNazanin" w:cs="IRNazanin"/>
          <w:lang w:bidi="fa-IR"/>
          <w:color w:val="111111"/>
          <w:sz w:val="28"/>
          <w:szCs w:val="28"/>
          <w:rtl/>
        </w:rPr>
        <w:t xml:space="preserve">«كثير الحب لسيد الشهداء ابي عبد الله الحسین علیه السلام أثرت عليه وقعةُ الطف بشكل خاص - كثير التواجع و البكاء و اللطم و النوح».</w:t>
      </w:r>
    </w:p>
    <w:p>
      <w:pPr>
        <w:pStyle w:val="BookText"/>
      </w:pPr>
      <w:r>
        <w:rPr>
          <w:rFonts w:ascii="IRNazanin" w:hAnsi="IRNazanin" w:eastAsia="IRNazanin" w:cs="IRNazanin"/>
          <w:lang w:bidi="fa-IR"/>
          <w:color w:val="111111"/>
          <w:sz w:val="28"/>
          <w:szCs w:val="28"/>
          <w:rtl/>
        </w:rPr>
        <w:t xml:space="preserve">وی اواخر عمر به تهران بازگشت و در 1286 ق رحلت کرد بدنش را 6 ماه به رسم امانت دفن کردند تا طبق وصیتش به کربلای معلی انتقال دهند روزی که بدن را برای انتقال از قبر خارج کردند بدن صحیح و سالم و تازه بود آن را به کربلای معلی بردند و در صحن کوچک در حجره ای در جنب جمعی از بزرگان مانند شیخ محمد حسین اصفهانی صاحب الفصول سید ابراهیم قزوینی و متصل به قبر سید محمد مهدی بن صاحب ریاض دفن کردند. الذريعة ، ج 2، ص 279 ، ج 5، ص 291 - 294، ج 6، ص 271، ج 7، ص 153، ج 12، ص 179 ، ج 15، ص 351، ج 17، ص 199.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8569_92438"/>
    <w:bookmarkEnd w:id="40"/>
    <w:p>
      <w:pPr>
        <w:pStyle w:val="BookText"/>
      </w:pPr>
      <w:r>
        <w:rPr>
          <w:rFonts w:ascii="IRNazanin" w:hAnsi="IRNazanin" w:eastAsia="IRNazanin" w:cs="IRNazanin"/>
          <w:lang w:bidi="fa-IR"/>
          <w:color w:val="111111"/>
          <w:sz w:val="28"/>
          <w:szCs w:val="28"/>
          <w:rtl/>
        </w:rPr>
        <w:t xml:space="preserve">حضرت با نام «رقیه» و گاه با نام «فاطمه صغیره» یاد کرده است. </w:t>
      </w:r>
      <w:r>
        <w:rPr>
          <w:rStyle w:val="FootnoteReference"/>
        </w:rPr>
        <w:footnoteReference w:id="136"/>
      </w:r>
    </w:p>
    <w:p>
      <w:pPr>
        <w:pStyle w:val="Heading4"/>
      </w:pPr>
      <w:bookmarkStart w:id="334" w:name="_Toc68"/>
      <w:r>
        <w:t>35.سرمایه ی ایمان و جواهر الإيقان</w:t>
      </w:r>
      <w:bookmarkEnd w:id="334"/>
    </w:p>
    <w:p>
      <w:pPr>
        <w:pStyle w:val="BookText"/>
      </w:pPr>
      <w:r>
        <w:rPr>
          <w:rFonts w:ascii="IRNazanin" w:hAnsi="IRNazanin" w:eastAsia="IRNazanin" w:cs="IRNazanin"/>
          <w:lang w:bidi="fa-IR"/>
          <w:color w:val="111111"/>
          <w:sz w:val="28"/>
          <w:szCs w:val="28"/>
          <w:rtl/>
        </w:rPr>
        <w:t xml:space="preserve">اين کتاب نیز تألیف ملا فاضل دربندی است. وی هنگام ذکر شهادت حضرت علی اصغر علیه السلام و وداع امام حسین علیه السلام با اهل حرم نام، حضرت رقیه علیها السلام را آورده است. </w:t>
      </w:r>
      <w:r>
        <w:rPr>
          <w:rStyle w:val="FootnoteReference"/>
        </w:rPr>
        <w:footnoteReference w:id="137"/>
      </w:r>
      <w:r>
        <w:rPr>
          <w:rFonts w:ascii="IRNazanin" w:hAnsi="IRNazanin" w:eastAsia="IRNazanin" w:cs="IRNazanin"/>
          <w:lang w:bidi="fa-IR"/>
          <w:color w:val="111111"/>
          <w:sz w:val="28"/>
          <w:szCs w:val="28"/>
          <w:rtl/>
        </w:rPr>
        <w:t xml:space="preserve">این کتاب در 1288ق در تهران به صورت سنگی چاپ شده است.</w:t>
      </w:r>
    </w:p>
    <w:p>
      <w:pPr>
        <w:pStyle w:val="Heading4"/>
      </w:pPr>
      <w:bookmarkStart w:id="335" w:name="_Toc69"/>
      <w:r>
        <w:t>36.ماتمکده</w:t>
      </w:r>
      <w:bookmarkEnd w:id="335"/>
    </w:p>
    <w:p>
      <w:pPr>
        <w:pStyle w:val="BookText"/>
      </w:pPr>
      <w:r>
        <w:rPr>
          <w:rFonts w:ascii="IRNazanin" w:hAnsi="IRNazanin" w:eastAsia="IRNazanin" w:cs="IRNazanin"/>
          <w:lang w:bidi="fa-IR"/>
          <w:color w:val="111111"/>
          <w:sz w:val="28"/>
          <w:szCs w:val="28"/>
          <w:rtl/>
        </w:rPr>
        <w:t xml:space="preserve">مؤلف آن مولی قربان رمضان بادشتی رودباری قزوینی، متخلّص به بیدل و تاریخ تألیف آن 1282ق است.</w:t>
      </w:r>
    </w:p>
    <w:p>
      <w:pPr>
        <w:pStyle w:val="BookText"/>
      </w:pPr>
      <w:r>
        <w:rPr>
          <w:rFonts w:ascii="IRNazanin" w:hAnsi="IRNazanin" w:eastAsia="IRNazanin" w:cs="IRNazanin"/>
          <w:lang w:bidi="fa-IR"/>
          <w:color w:val="111111"/>
          <w:sz w:val="28"/>
          <w:szCs w:val="28"/>
          <w:rtl/>
        </w:rPr>
        <w:t xml:space="preserve">وی در این کتاب به نام شریف حضرت رقیه و نیز وقایع شهادت آن عُليا مخدّره تصریح کرده است. </w:t>
      </w:r>
      <w:r>
        <w:rPr>
          <w:rStyle w:val="FootnoteReference"/>
        </w:rPr>
        <w:footnoteReference w:id="138"/>
      </w:r>
      <w:r>
        <w:rPr>
          <w:rFonts w:ascii="IRNazanin" w:hAnsi="IRNazanin" w:eastAsia="IRNazanin" w:cs="IRNazanin"/>
          <w:lang w:bidi="fa-IR"/>
          <w:color w:val="111111"/>
          <w:sz w:val="28"/>
          <w:szCs w:val="28"/>
          <w:rtl/>
        </w:rPr>
        <w:t xml:space="preserve">در صفحات متعددی نیز اشاره وار از آن مخدّره یاد کرده است. </w:t>
      </w:r>
      <w:r>
        <w:rPr>
          <w:rStyle w:val="FootnoteReference"/>
        </w:rPr>
        <w:footnoteReference w:id="139"/>
      </w:r>
      <w:r>
        <w:rPr>
          <w:rFonts w:ascii="IRNazanin" w:hAnsi="IRNazanin" w:eastAsia="IRNazanin" w:cs="IRNazanin"/>
          <w:lang w:bidi="fa-IR"/>
          <w:color w:val="111111"/>
          <w:sz w:val="28"/>
          <w:szCs w:val="28"/>
          <w:rtl/>
        </w:rPr>
        <w:t xml:space="preserve">در جایی هم تذکر داده که بعضی صغیره ی خرابه شام را زبیده گفته اند. </w:t>
      </w:r>
      <w:r>
        <w:rPr>
          <w:rStyle w:val="FootnoteReference"/>
        </w:rPr>
        <w:footnoteReference w:id="140"/>
      </w:r>
    </w:p>
    <w:p>
      <w:pPr>
        <w:pStyle w:val="Heading4"/>
      </w:pPr>
      <w:bookmarkStart w:id="336" w:name="_Toc70"/>
      <w:r>
        <w:t>37.انوار المجالس</w:t>
      </w:r>
      <w:bookmarkEnd w:id="336"/>
    </w:p>
    <w:p>
      <w:pPr>
        <w:pStyle w:val="BookText"/>
      </w:pPr>
      <w:r>
        <w:rPr>
          <w:rFonts w:ascii="IRNazanin" w:hAnsi="IRNazanin" w:eastAsia="IRNazanin" w:cs="IRNazanin"/>
          <w:lang w:bidi="fa-IR"/>
          <w:color w:val="111111"/>
          <w:sz w:val="28"/>
          <w:szCs w:val="28"/>
          <w:rtl/>
        </w:rPr>
        <w:t xml:space="preserve">مؤلف آن ملا محمد حسین شهرابی اردستانی و تاریخ شروع تألیف آن 1280ق است.</w:t>
      </w:r>
    </w:p>
    <w:p>
      <w:pPr>
        <w:pStyle w:val="BookText"/>
      </w:pPr>
      <w:r>
        <w:rPr>
          <w:rFonts w:ascii="IRNazanin" w:hAnsi="IRNazanin" w:eastAsia="IRNazanin" w:cs="IRNazanin"/>
          <w:lang w:bidi="fa-IR"/>
          <w:color w:val="111111"/>
          <w:sz w:val="28"/>
          <w:szCs w:val="28"/>
          <w:rtl/>
        </w:rPr>
        <w:t xml:space="preserve">ایشان برای حضرت سید الشهدا علیه السلام چهار دختر ذکر کرده است که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8569_92439"/>
    <w:bookmarkEnd w:id="41"/>
    <w:p>
      <w:pPr>
        <w:pStyle w:val="BookText"/>
      </w:pPr>
      <w:r>
        <w:rPr>
          <w:rFonts w:ascii="IRNazanin" w:hAnsi="IRNazanin" w:eastAsia="IRNazanin" w:cs="IRNazanin"/>
          <w:lang w:bidi="fa-IR"/>
          <w:color w:val="111111"/>
          <w:sz w:val="28"/>
          <w:szCs w:val="28"/>
          <w:rtl/>
        </w:rPr>
        <w:t xml:space="preserve">یکی از آن ها حضرت رقیه علیها السلام است؛ البته مؤلف متذكر شده که زبيده همان حضرت رقیه علیها السلام است. </w:t>
      </w:r>
      <w:r>
        <w:rPr>
          <w:rStyle w:val="FootnoteReference"/>
        </w:rPr>
        <w:footnoteReference w:id="141"/>
      </w:r>
    </w:p>
    <w:p>
      <w:pPr>
        <w:pStyle w:val="Heading4"/>
      </w:pPr>
      <w:bookmarkStart w:id="337" w:name="_Toc71"/>
      <w:r>
        <w:t>38.مفتاح الجنة للنارجنّة</w:t>
      </w:r>
      <w:bookmarkEnd w:id="337"/>
    </w:p>
    <w:p>
      <w:pPr>
        <w:pStyle w:val="BookText"/>
      </w:pPr>
      <w:r>
        <w:rPr>
          <w:rFonts w:ascii="IRNazanin" w:hAnsi="IRNazanin" w:eastAsia="IRNazanin" w:cs="IRNazanin"/>
          <w:lang w:bidi="fa-IR"/>
          <w:color w:val="111111"/>
          <w:sz w:val="28"/>
          <w:szCs w:val="28"/>
          <w:rtl/>
        </w:rPr>
        <w:t xml:space="preserve">مؤلف كتاب مقدس زنجانی و تاریخ تألیف آن 1285 ق است.</w:t>
      </w:r>
    </w:p>
    <w:p>
      <w:pPr>
        <w:pStyle w:val="BookText"/>
      </w:pPr>
      <w:r>
        <w:rPr>
          <w:rFonts w:ascii="IRNazanin" w:hAnsi="IRNazanin" w:eastAsia="IRNazanin" w:cs="IRNazanin"/>
          <w:lang w:bidi="fa-IR"/>
          <w:color w:val="111111"/>
          <w:sz w:val="28"/>
          <w:szCs w:val="28"/>
          <w:rtl/>
        </w:rPr>
        <w:t xml:space="preserve">وی در انتهای مجلس یازدهم و در انتهای مجلس سی و سوم به دختر صغیرهی امام و داستان وداع با امام حسین علیه السلام اشاره ای می کند و نیز در مجلس سی و ششم به تفصیل درباره ی دختر ،صغیره همراه با ذکر مصائب مطالبی می آورد.</w:t>
      </w:r>
    </w:p>
    <w:p>
      <w:pPr>
        <w:pStyle w:val="Heading4"/>
      </w:pPr>
      <w:bookmarkStart w:id="338" w:name="_Toc72"/>
      <w:r>
        <w:t>39.بحر المصائب و كنز الغرائب</w:t>
      </w:r>
      <w:bookmarkEnd w:id="338"/>
    </w:p>
    <w:p>
      <w:pPr>
        <w:pStyle w:val="BookText"/>
      </w:pPr>
      <w:r>
        <w:rPr>
          <w:rFonts w:ascii="IRNazanin" w:hAnsi="IRNazanin" w:eastAsia="IRNazanin" w:cs="IRNazanin"/>
          <w:lang w:bidi="fa-IR"/>
          <w:color w:val="111111"/>
          <w:sz w:val="28"/>
          <w:szCs w:val="28"/>
          <w:rtl/>
        </w:rPr>
        <w:t xml:space="preserve">مؤلف آن شیخ محمد جعفر کبیری تبریزی (م قرن 14)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تاریخ اتمام تألیف و تصحیح جلد اول و دوم دهه ی سوم رمضان 1282 ق است. تاریخ چاپ جلد چهارم دهم رمضان 1295ق است.</w:t>
      </w:r>
    </w:p>
    <w:p>
      <w:pPr>
        <w:pStyle w:val="BookText"/>
      </w:pPr>
      <w:r>
        <w:rPr>
          <w:rFonts w:ascii="IRNazanin" w:hAnsi="IRNazanin" w:eastAsia="IRNazanin" w:cs="IRNazanin"/>
          <w:lang w:bidi="fa-IR"/>
          <w:color w:val="111111"/>
          <w:sz w:val="28"/>
          <w:szCs w:val="28"/>
          <w:rtl/>
        </w:rPr>
        <w:t xml:space="preserve">ایشان در جلد چهارم کتاب در حالات حضرت رقیه علیها السلام دختر سه یا چهار ساله ی امام حسین علیه السلام و نحوه ی شهادت آن حضرت به تفصیل مطالبی از كتب معتبر آورده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بعضی از اوراق کتاب تصریح می کند که در کتب مختلف گاهی از آن حضرت به نام رقیه ، گاهی به نام زبیده و گاهی به نام فاطمه ی صغيره علیه السلام یاد شده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8569_92440"/>
    <w:bookmarkEnd w:id="42"/>
    <w:p>
      <w:pPr>
        <w:pStyle w:val="Heading4"/>
      </w:pPr>
      <w:bookmarkStart w:id="339" w:name="_Toc73"/>
      <w:r>
        <w:t>40.انوار الشهادة</w:t>
      </w:r>
      <w:bookmarkEnd w:id="339"/>
    </w:p>
    <w:p>
      <w:pPr>
        <w:pStyle w:val="BookText"/>
      </w:pPr>
      <w:r>
        <w:rPr>
          <w:rFonts w:ascii="IRNazanin" w:hAnsi="IRNazanin" w:eastAsia="IRNazanin" w:cs="IRNazanin"/>
          <w:lang w:bidi="fa-IR"/>
          <w:color w:val="111111"/>
          <w:sz w:val="28"/>
          <w:szCs w:val="28"/>
          <w:rtl/>
        </w:rPr>
        <w:t xml:space="preserve">مؤلف كتاب شیخ محمد حسن بن علی یزدی حائری و تاریخ تألیف آن 1285 ق است. در این کتاب به تصریح نام رقیه علیها السلام و مصائب آن حضرت تا شهادت و دفن در خرابه شام بیان شده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دیگر تألیفات ایشان میزان الحق در رد عامه ، حقوق آل محمد صلی الله علیه و آله، هداية الاسماء ، انوار الهداية و رساله في العصمة را می توان نام برد. </w:t>
      </w:r>
      <w:r>
        <w:rPr>
          <w:rStyle w:val="FootnoteReference"/>
        </w:rPr>
        <w:footnoteReference w:id="144"/>
      </w:r>
    </w:p>
    <w:p>
      <w:pPr>
        <w:pStyle w:val="Heading4"/>
      </w:pPr>
      <w:bookmarkStart w:id="340" w:name="_Toc74"/>
      <w:r>
        <w:t>41.ينابيع المودة</w:t>
      </w:r>
      <w:bookmarkEnd w:id="340"/>
    </w:p>
    <w:p>
      <w:pPr>
        <w:pStyle w:val="BookText"/>
      </w:pPr>
      <w:r>
        <w:rPr>
          <w:rFonts w:ascii="IRNazanin" w:hAnsi="IRNazanin" w:eastAsia="IRNazanin" w:cs="IRNazanin"/>
          <w:lang w:bidi="fa-IR"/>
          <w:color w:val="111111"/>
          <w:sz w:val="28"/>
          <w:szCs w:val="28"/>
          <w:rtl/>
        </w:rPr>
        <w:t xml:space="preserve">اين كتاب تأليف قندوزی حنفی (متوفای 1294 ق) است. او به نقل از مقتل ابو مخنف، وداع سيد الشهدا علیه السلام را با خواهران و دخترانش از جمله حضرت رقیه علیها السلام را مانند نقل ابن طاووس آورده است. </w:t>
      </w:r>
      <w:r>
        <w:rPr>
          <w:rStyle w:val="FootnoteReference"/>
        </w:rPr>
        <w:footnoteReference w:id="145"/>
      </w:r>
    </w:p>
    <w:p>
      <w:pPr>
        <w:pStyle w:val="Heading4"/>
      </w:pPr>
      <w:bookmarkStart w:id="341" w:name="_Toc75"/>
      <w:r>
        <w:t>42.سر الاسرار في مصيبة أبى الأئمة الأطهار علیهم السلام</w:t>
      </w:r>
      <w:bookmarkEnd w:id="341"/>
    </w:p>
    <w:p>
      <w:pPr>
        <w:pStyle w:val="BookText"/>
      </w:pPr>
      <w:r>
        <w:rPr>
          <w:rFonts w:ascii="IRNazanin" w:hAnsi="IRNazanin" w:eastAsia="IRNazanin" w:cs="IRNazanin"/>
          <w:lang w:bidi="fa-IR"/>
          <w:color w:val="111111"/>
          <w:sz w:val="28"/>
          <w:szCs w:val="28"/>
          <w:rtl/>
        </w:rPr>
        <w:t xml:space="preserve">مؤلف آن محمد هادی بن شیخ عبد الرحیم کرمانشاهی (متوفای 1305ق) است.</w:t>
      </w:r>
    </w:p>
    <w:p>
      <w:pPr>
        <w:pStyle w:val="BookText"/>
      </w:pPr>
      <w:r>
        <w:rPr>
          <w:rFonts w:ascii="IRNazanin" w:hAnsi="IRNazanin" w:eastAsia="IRNazanin" w:cs="IRNazanin"/>
          <w:lang w:bidi="fa-IR"/>
          <w:color w:val="111111"/>
          <w:sz w:val="28"/>
          <w:szCs w:val="28"/>
          <w:rtl/>
        </w:rPr>
        <w:t xml:space="preserve">در این کتاب نام حضرت رقیه علیها السلام و مطالبی در شهادت آن حضرت بیان شده است. </w:t>
      </w:r>
      <w:r>
        <w:rPr>
          <w:rStyle w:val="FootnoteReference"/>
        </w:rPr>
        <w:footnoteReference w:id="14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3" w:name="pg8569_92441"/>
    <w:bookmarkEnd w:id="43"/>
    <w:p>
      <w:pPr>
        <w:pStyle w:val="Heading4"/>
      </w:pPr>
      <w:bookmarkStart w:id="342" w:name="_Toc76"/>
      <w:r>
        <w:t>43.ذريعة النجاة فى المقتل</w:t>
      </w:r>
      <w:bookmarkEnd w:id="342"/>
    </w:p>
    <w:p>
      <w:pPr>
        <w:pStyle w:val="BookText"/>
      </w:pPr>
      <w:r>
        <w:rPr>
          <w:rFonts w:ascii="IRNazanin" w:hAnsi="IRNazanin" w:eastAsia="IRNazanin" w:cs="IRNazanin"/>
          <w:lang w:bidi="fa-IR"/>
          <w:color w:val="111111"/>
          <w:sz w:val="28"/>
          <w:szCs w:val="28"/>
          <w:rtl/>
        </w:rPr>
        <w:t xml:space="preserve">این کتاب تألیف علامه میرزا رفیع گرمرودی است. تاریخ پایان تألیف آن 1302 ق و سال چاپ آن 1304 ق .است وی در این کتاب از بزرگانی مانند: شیخ کلینی شیخ مفید، شیخ صدوق، سید ابن طاووس و علامه مجلسی حدیث و مقتل نقل کرده است.</w:t>
      </w:r>
    </w:p>
    <w:p>
      <w:pPr>
        <w:pStyle w:val="BookText"/>
      </w:pPr>
      <w:r>
        <w:rPr>
          <w:rFonts w:ascii="IRNazanin" w:hAnsi="IRNazanin" w:eastAsia="IRNazanin" w:cs="IRNazanin"/>
          <w:lang w:bidi="fa-IR"/>
          <w:color w:val="111111"/>
          <w:sz w:val="28"/>
          <w:szCs w:val="28"/>
          <w:rtl/>
        </w:rPr>
        <w:t xml:space="preserve">وى متذکر شده که حضرت سيد الشهدا علیه السلام دختری سه ساله به نام رقیه علیها السلام داشته و اشاره ای هم به بعضی از مصائب آن بزرگوار کرده است. </w:t>
      </w:r>
      <w:r>
        <w:rPr>
          <w:rStyle w:val="FootnoteReference"/>
        </w:rPr>
        <w:footnoteReference w:id="147"/>
      </w:r>
    </w:p>
    <w:p>
      <w:pPr>
        <w:pStyle w:val="Heading4"/>
      </w:pPr>
      <w:bookmarkStart w:id="343" w:name="_Toc77"/>
      <w:r>
        <w:t>44.افضل المجالس</w:t>
      </w:r>
      <w:bookmarkEnd w:id="343"/>
    </w:p>
    <w:p>
      <w:pPr>
        <w:pStyle w:val="BookText"/>
      </w:pPr>
      <w:r>
        <w:rPr>
          <w:rFonts w:ascii="IRNazanin" w:hAnsi="IRNazanin" w:eastAsia="IRNazanin" w:cs="IRNazanin"/>
          <w:lang w:bidi="fa-IR"/>
          <w:color w:val="111111"/>
          <w:sz w:val="28"/>
          <w:szCs w:val="28"/>
          <w:rtl/>
        </w:rPr>
        <w:t xml:space="preserve">اين كتاب تأليف مرحوم طارمی زنجانی است . تاریخ اتمام تألیف آن 14 صفر 1316ق در زنجان است. وی ماجرای خرابه ی شام و شهادت حضرت رقیه علیها السلام را بیان و اشاره می کند که رقیه، طفل صغيره ، بنابر قول دیگران همان زبیده است و نیز متذکر می شود که به زیارت قبر آن حضرت در شام رفته است.</w:t>
      </w:r>
      <w:r>
        <w:rPr>
          <w:rStyle w:val="FootnoteReference"/>
        </w:rPr>
        <w:footnoteReference w:id="148"/>
      </w:r>
    </w:p>
    <w:p>
      <w:pPr>
        <w:pStyle w:val="Heading4"/>
      </w:pPr>
      <w:bookmarkStart w:id="344" w:name="_Toc78"/>
      <w:r>
        <w:t>45.رياض القدس</w:t>
      </w:r>
      <w:bookmarkEnd w:id="344"/>
    </w:p>
    <w:p>
      <w:pPr>
        <w:pStyle w:val="BookText"/>
      </w:pPr>
      <w:r>
        <w:rPr>
          <w:rFonts w:ascii="IRNazanin" w:hAnsi="IRNazanin" w:eastAsia="IRNazanin" w:cs="IRNazanin"/>
          <w:lang w:bidi="fa-IR"/>
          <w:color w:val="111111"/>
          <w:sz w:val="28"/>
          <w:szCs w:val="28"/>
          <w:rtl/>
        </w:rPr>
        <w:t xml:space="preserve">اين كتاب تألیف میرزا صدر الدین واعظ قزوینی است و در 1332 ق چاپ شده است. وی بیان کرده که امام حسین علیه السلام دختری به نام فاطمه داشته که سه یا چهار ساله بوده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این جا شایان ذکر است که اکثر اهل مقتل و تاریخ رقیه علیها السلام را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8569_92442"/>
    <w:bookmarkEnd w:id="44"/>
    <w:p>
      <w:pPr>
        <w:pStyle w:val="BookText"/>
      </w:pPr>
      <w:r>
        <w:rPr>
          <w:rFonts w:ascii="IRNazanin" w:hAnsi="IRNazanin" w:eastAsia="IRNazanin" w:cs="IRNazanin"/>
          <w:lang w:bidi="fa-IR"/>
          <w:color w:val="111111"/>
          <w:sz w:val="28"/>
          <w:szCs w:val="28"/>
          <w:rtl/>
        </w:rPr>
        <w:t xml:space="preserve">همان فاطمه ی صغیره می دانند</w:t>
      </w:r>
    </w:p>
    <w:p>
      <w:pPr>
        <w:pStyle w:val="Heading4"/>
      </w:pPr>
      <w:bookmarkStart w:id="345" w:name="_Toc79"/>
      <w:r>
        <w:t>46.الإيقاد فى وفيات النبي و الزهراء و الأئمة علیهم السلام</w:t>
      </w:r>
      <w:bookmarkEnd w:id="345"/>
    </w:p>
    <w:p>
      <w:pPr>
        <w:pStyle w:val="BookText"/>
      </w:pPr>
      <w:r>
        <w:rPr>
          <w:rFonts w:ascii="IRNazanin" w:hAnsi="IRNazanin" w:eastAsia="IRNazanin" w:cs="IRNazanin"/>
          <w:lang w:bidi="fa-IR"/>
          <w:color w:val="111111"/>
          <w:sz w:val="28"/>
          <w:szCs w:val="28"/>
          <w:rtl/>
        </w:rPr>
        <w:t xml:space="preserve">این کتاب به زبان عربی و یکی از تألیفات آیة الله سید محمد علی شاه عبد العظیمی (متوفای 1334 ق) است.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 ک: شرح حال و تألیفات مرحوم شاه عبد العظیمی به کتاب نقباء البشر، ج4، ص1531 تسلسل 2047 و ،الذریعة، ج 7، ص 22 و 25 و مقدمه كتاب الإيقاد و... مراجعه كنيد.</w:t>
      </w:r>
    </w:p>
    <w:p>
      <w:pPr>
        <w:pStyle w:val="BookText"/>
      </w:pPr>
      <w:r>
        <w:rPr>
          <w:rFonts w:ascii="IRNazanin" w:hAnsi="IRNazanin" w:eastAsia="IRNazanin" w:cs="IRNazanin"/>
          <w:lang w:bidi="fa-IR"/>
          <w:color w:val="111111"/>
          <w:sz w:val="28"/>
          <w:szCs w:val="28"/>
          <w:rtl/>
        </w:rPr>
        <w:t xml:space="preserve">وی درباره ی شهادت علیا مخدره یعنی همان رقیه علیها السلام ، مطالبی ذکر کرده است. </w:t>
      </w:r>
      <w:r>
        <w:rPr>
          <w:rStyle w:val="FootnoteReference"/>
        </w:rPr>
        <w:footnoteReference w:id="151"/>
      </w:r>
    </w:p>
    <w:p>
      <w:pPr>
        <w:pStyle w:val="Heading4"/>
      </w:pPr>
      <w:bookmarkStart w:id="346" w:name="_Toc80"/>
      <w:r>
        <w:t>47.مزامير الأولياء، مرقات الإيقان</w:t>
      </w:r>
      <w:bookmarkEnd w:id="346"/>
    </w:p>
    <w:p>
      <w:pPr>
        <w:pStyle w:val="BookText"/>
      </w:pPr>
      <w:r>
        <w:rPr>
          <w:rFonts w:ascii="IRNazanin" w:hAnsi="IRNazanin" w:eastAsia="IRNazanin" w:cs="IRNazanin"/>
          <w:lang w:bidi="fa-IR"/>
          <w:color w:val="111111"/>
          <w:sz w:val="28"/>
          <w:szCs w:val="28"/>
          <w:rtl/>
        </w:rPr>
        <w:t xml:space="preserve">مؤلف آن ، زبدة الفقهاء و فخر المحققین، سید محمد باقر مجتهد زاده گنجوی اصفهانی (متوفای 1335 ق) است.</w:t>
      </w:r>
    </w:p>
    <w:p>
      <w:pPr>
        <w:pStyle w:val="BookText"/>
      </w:pPr>
      <w:r>
        <w:rPr>
          <w:rFonts w:ascii="IRNazanin" w:hAnsi="IRNazanin" w:eastAsia="IRNazanin" w:cs="IRNazanin"/>
          <w:lang w:bidi="fa-IR"/>
          <w:color w:val="111111"/>
          <w:sz w:val="28"/>
          <w:szCs w:val="28"/>
          <w:rtl/>
        </w:rPr>
        <w:t xml:space="preserve">وی احوال آن حضرت در شام خرابه شام و شهادتش را ذکر کرده و در ذکر وداع امام حسین علیه السلام با اهل حرم نیز نام حضرت رقیه علیها السلام را به همراه دیگر بانوان بیان کرده است. </w:t>
      </w:r>
      <w:r>
        <w:rPr>
          <w:rStyle w:val="FootnoteReference"/>
        </w:rPr>
        <w:footnoteReference w:id="152"/>
      </w:r>
    </w:p>
    <w:p>
      <w:pPr>
        <w:pStyle w:val="Heading4"/>
      </w:pPr>
      <w:bookmarkStart w:id="347" w:name="_Toc81"/>
      <w:r>
        <w:t>48.شعشعة الحسيني</w:t>
      </w:r>
      <w:bookmarkEnd w:id="347"/>
    </w:p>
    <w:p>
      <w:pPr>
        <w:pStyle w:val="BookText"/>
      </w:pPr>
      <w:r>
        <w:rPr>
          <w:rFonts w:ascii="IRNazanin" w:hAnsi="IRNazanin" w:eastAsia="IRNazanin" w:cs="IRNazanin"/>
          <w:lang w:bidi="fa-IR"/>
          <w:color w:val="111111"/>
          <w:sz w:val="28"/>
          <w:szCs w:val="28"/>
          <w:rtl/>
        </w:rPr>
        <w:t xml:space="preserve">یکی از تألیفات شیخ محمد جواد یزدی خراسانی است و تاریخ اتمام تألیف آن 1346 ق .است. وی این کتاب را با استفاده از کتاب های علمای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8569_92443"/>
    <w:bookmarkEnd w:id="45"/>
    <w:p>
      <w:pPr>
        <w:pStyle w:val="BookText"/>
      </w:pPr>
      <w:r>
        <w:rPr>
          <w:rFonts w:ascii="IRNazanin" w:hAnsi="IRNazanin" w:eastAsia="IRNazanin" w:cs="IRNazanin"/>
          <w:lang w:bidi="fa-IR"/>
          <w:color w:val="111111"/>
          <w:sz w:val="28"/>
          <w:szCs w:val="28"/>
          <w:rtl/>
        </w:rPr>
        <w:t xml:space="preserve">پیشین همراه با ذکر مدارک، تألیف کرده است.</w:t>
      </w:r>
    </w:p>
    <w:p>
      <w:pPr>
        <w:pStyle w:val="BookText"/>
      </w:pPr>
      <w:r>
        <w:rPr>
          <w:rFonts w:ascii="IRNazanin" w:hAnsi="IRNazanin" w:eastAsia="IRNazanin" w:cs="IRNazanin"/>
          <w:lang w:bidi="fa-IR"/>
          <w:color w:val="111111"/>
          <w:sz w:val="28"/>
          <w:szCs w:val="28"/>
          <w:rtl/>
        </w:rPr>
        <w:t xml:space="preserve">مؤلف نام شریف حضرت رقیه علیها السلام را به همراه وقایعی که در طول مسیر شام تا شهادت آن مظلومه ی صغیره در خرابه روی داده ذکر کرده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وی اشاره ای هم به اختلاف علما در مورد نام دختر سه ساله ی امام حسین علیه السلام و مردد بودن آن ها میان نام های زبیده، زینب و رقیه علیها السلام دارد. </w:t>
      </w:r>
      <w:r>
        <w:rPr>
          <w:rStyle w:val="FootnoteReference"/>
        </w:rPr>
        <w:footnoteReference w:id="154"/>
      </w:r>
    </w:p>
    <w:p>
      <w:pPr>
        <w:pStyle w:val="Heading4"/>
      </w:pPr>
      <w:bookmarkStart w:id="348" w:name="_Toc82"/>
      <w:r>
        <w:t>49.تاريخ كربلا</w:t>
      </w:r>
      <w:bookmarkEnd w:id="348"/>
    </w:p>
    <w:p>
      <w:pPr>
        <w:pStyle w:val="BookText"/>
      </w:pPr>
      <w:r>
        <w:rPr>
          <w:rFonts w:ascii="Amiri" w:hAnsi="Amiri" w:eastAsia="Amiri" w:cs="Amiri"/>
          <w:lang w:bidi="ar-SA"/>
          <w:color w:val="111111"/>
          <w:sz w:val="28"/>
          <w:szCs w:val="28"/>
          <w:rtl/>
        </w:rPr>
        <w:t xml:space="preserve">*تاريخ كربلا </w:t>
      </w:r>
      <w:r>
        <w:rPr>
          <w:rStyle w:val="FootnoteReference"/>
        </w:rPr>
        <w:footnoteReference w:id="155"/>
      </w:r>
    </w:p>
    <w:p>
      <w:pPr>
        <w:pStyle w:val="BookText"/>
      </w:pPr>
      <w:r>
        <w:rPr>
          <w:rFonts w:ascii="Amiri" w:hAnsi="Amiri" w:eastAsia="Amiri" w:cs="Amiri"/>
          <w:lang w:bidi="ar-SA"/>
          <w:color w:val="111111"/>
          <w:sz w:val="28"/>
          <w:szCs w:val="28"/>
          <w:rtl/>
        </w:rPr>
        <w:t xml:space="preserve">«... و لمثل هذا فليعمل العاملون ضالة الفقيه و طلبة المحدث و بغية الباحث و أمنية أهل الدين... و لمثل هذا فليعمل العاملون و السلام عليكم و رحمه الله و بركاته . النجف، غرة شعبان 1368 ه.ق محمكم عبد الحسين الأميني.»</w:t>
      </w:r>
    </w:p>
    <w:p>
      <w:pPr>
        <w:pStyle w:val="BookText"/>
      </w:pPr>
      <w:r>
        <w:rPr>
          <w:rFonts w:ascii="IRNazanin" w:hAnsi="IRNazanin" w:eastAsia="IRNazanin" w:cs="IRNazanin"/>
          <w:lang w:bidi="fa-IR"/>
          <w:color w:val="111111"/>
          <w:sz w:val="28"/>
          <w:szCs w:val="28"/>
          <w:rtl/>
        </w:rPr>
        <w:t xml:space="preserve">اين كتاب تأليف دكتر عبد الجواد كليدار است و تاریخ چاپ آن 1349 ق .است. وی می نویسد که قبر سیده رقیه بنت الحسین علیه السلام در وسط شام نزدیک بازار بزرگ قرار دارد </w:t>
      </w:r>
      <w:r>
        <w:rPr>
          <w:rStyle w:val="FootnoteReference"/>
        </w:rPr>
        <w:footnoteReference w:id="156"/>
      </w:r>
    </w:p>
    <w:p>
      <w:pPr>
        <w:pStyle w:val="Heading4"/>
      </w:pPr>
      <w:bookmarkStart w:id="349" w:name="_Toc83"/>
      <w:r>
        <w:t>50.منتخب التواريخ</w:t>
      </w:r>
      <w:bookmarkEnd w:id="349"/>
    </w:p>
    <w:p>
      <w:pPr>
        <w:pStyle w:val="BookText"/>
      </w:pPr>
      <w:r>
        <w:rPr>
          <w:rFonts w:ascii="IRNazanin" w:hAnsi="IRNazanin" w:eastAsia="IRNazanin" w:cs="IRNazanin"/>
          <w:lang w:bidi="fa-IR"/>
          <w:color w:val="111111"/>
          <w:sz w:val="28"/>
          <w:szCs w:val="28"/>
          <w:rtl/>
        </w:rPr>
        <w:t xml:space="preserve">اين كتاب تأليف ملا هاشم خراسانی (متوفای 1350 ق) است. او می نویسد: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8569_92444"/>
    <w:bookmarkEnd w:id="46"/>
    <w:p>
      <w:pPr>
        <w:pStyle w:val="BookText"/>
      </w:pPr>
      <w:r>
        <w:rPr>
          <w:rFonts w:ascii="IRNazanin" w:hAnsi="IRNazanin" w:eastAsia="IRNazanin" w:cs="IRNazanin"/>
          <w:lang w:bidi="fa-IR"/>
          <w:color w:val="111111"/>
          <w:sz w:val="28"/>
          <w:szCs w:val="28"/>
          <w:rtl/>
        </w:rPr>
        <w:t xml:space="preserve">آن دختری که در خرابه شام از دنیا رحلت فرموده و شاید اسم شریفش رقیه علیها السلام بوده و از صبایای خود حضرت سید الشهدا علیه السلام بوده چون مزاری که در خرابه ی شام است منسوب است به این مخدره و معروف است به مزار رقیه علیها السلام» </w:t>
      </w:r>
      <w:r>
        <w:rPr>
          <w:rStyle w:val="FootnoteReference"/>
        </w:rPr>
        <w:footnoteReference w:id="157"/>
      </w:r>
    </w:p>
    <w:p>
      <w:pPr>
        <w:pStyle w:val="Heading4"/>
      </w:pPr>
      <w:bookmarkStart w:id="350" w:name="_Toc84"/>
      <w:r>
        <w:t>51.منتخبات التواريخ لدمشق</w:t>
      </w:r>
      <w:bookmarkEnd w:id="350"/>
    </w:p>
    <w:p>
      <w:pPr>
        <w:pStyle w:val="BookText"/>
      </w:pPr>
      <w:r>
        <w:rPr>
          <w:rFonts w:ascii="IRNazanin" w:hAnsi="IRNazanin" w:eastAsia="IRNazanin" w:cs="IRNazanin"/>
          <w:lang w:bidi="fa-IR"/>
          <w:color w:val="111111"/>
          <w:sz w:val="28"/>
          <w:szCs w:val="28"/>
          <w:rtl/>
        </w:rPr>
        <w:t xml:space="preserve">اين كتاب تأليف محمد ادیب تقی الدین حصنی حسینی (متوفای 1358ق) است . او مدتی هم متولی حرم حضرت رقیه بوده است. وی چنین نقل می کند:</w:t>
      </w:r>
    </w:p>
    <w:p>
      <w:pPr>
        <w:pStyle w:val="BookText"/>
      </w:pPr>
      <w:r>
        <w:rPr>
          <w:rFonts w:ascii="IRNazanin" w:hAnsi="IRNazanin" w:eastAsia="IRNazanin" w:cs="IRNazanin"/>
          <w:lang w:bidi="fa-IR"/>
          <w:color w:val="111111"/>
          <w:sz w:val="28"/>
          <w:szCs w:val="28"/>
          <w:rtl/>
        </w:rPr>
        <w:t xml:space="preserve">«سیده رقیه علیها السلام دختر امام حسین علیه السلام در باب الفراديس شام دفن شده است». </w:t>
      </w:r>
      <w:r>
        <w:rPr>
          <w:rStyle w:val="FootnoteReference"/>
        </w:rPr>
        <w:footnoteReference w:id="158"/>
      </w:r>
    </w:p>
    <w:p>
      <w:pPr>
        <w:pStyle w:val="Heading4"/>
      </w:pPr>
      <w:bookmarkStart w:id="351" w:name="_Toc85"/>
      <w:r>
        <w:t>52.منتهى الآمال</w:t>
      </w:r>
      <w:bookmarkEnd w:id="351"/>
    </w:p>
    <w:p>
      <w:pPr>
        <w:pStyle w:val="BookText"/>
      </w:pPr>
      <w:r>
        <w:rPr>
          <w:rFonts w:ascii="IRNazanin" w:hAnsi="IRNazanin" w:eastAsia="IRNazanin" w:cs="IRNazanin"/>
          <w:lang w:bidi="fa-IR"/>
          <w:color w:val="111111"/>
          <w:sz w:val="28"/>
          <w:szCs w:val="28"/>
          <w:rtl/>
        </w:rPr>
        <w:t xml:space="preserve">این کتاب یکی از تألیفات ثقة المحدثین، شیخ عباس قمی (متوفای 11359 ق)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شیخ عباس قمی سه شنبه 22 ذی الحجة 1359 ق در نجف اشرف على ساكنها آلاف التحية و الثناء رحلت کرد آن بزرگوار را با احترام خاصی در حرم امیر المؤمنین علیه السلام پشت سر استادش مرحوم نوری به خاک سپردند</w:t>
      </w:r>
    </w:p>
    <w:p>
      <w:pPr>
        <w:pStyle w:val="BookText"/>
      </w:pPr>
      <w:r>
        <w:rPr>
          <w:rFonts w:ascii="IRNazanin" w:hAnsi="IRNazanin" w:eastAsia="IRNazanin" w:cs="IRNazanin"/>
          <w:lang w:bidi="fa-IR"/>
          <w:color w:val="111111"/>
          <w:sz w:val="28"/>
          <w:szCs w:val="28"/>
          <w:rtl/>
        </w:rPr>
        <w:t xml:space="preserve">وی به نقل از کتاب کامل ،بهائی، ماجرای شهادت حضرت رقیه علیها السلام در شام را بیان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8569_92445"/>
    <w:bookmarkEnd w:id="47"/>
    <w:p>
      <w:pPr>
        <w:pStyle w:val="Heading4"/>
      </w:pPr>
      <w:bookmarkStart w:id="352" w:name="_Toc86"/>
      <w:r>
        <w:t>53.فاجعة العظمى</w:t>
      </w:r>
      <w:bookmarkEnd w:id="352"/>
    </w:p>
    <w:p>
      <w:pPr>
        <w:pStyle w:val="BookText"/>
      </w:pPr>
      <w:r>
        <w:rPr>
          <w:rFonts w:ascii="IRNazanin" w:hAnsi="IRNazanin" w:eastAsia="IRNazanin" w:cs="IRNazanin"/>
          <w:lang w:bidi="fa-IR"/>
          <w:color w:val="111111"/>
          <w:sz w:val="28"/>
          <w:szCs w:val="28"/>
          <w:rtl/>
        </w:rPr>
        <w:t xml:space="preserve">مؤلف آن سید عبد الحسین حائری است و تاریخ چاپ دوم آن سال 1379 ق است</w:t>
      </w:r>
    </w:p>
    <w:p>
      <w:pPr>
        <w:pStyle w:val="BookText"/>
      </w:pPr>
      <w:r>
        <w:rPr>
          <w:rFonts w:ascii="IRNazanin" w:hAnsi="IRNazanin" w:eastAsia="IRNazanin" w:cs="IRNazanin"/>
          <w:lang w:bidi="fa-IR"/>
          <w:color w:val="111111"/>
          <w:sz w:val="28"/>
          <w:szCs w:val="28"/>
          <w:rtl/>
        </w:rPr>
        <w:t xml:space="preserve">وی ذیل عنوان «في بكاء يتيمة الحسين علیه السلام الفراق أبيها علیه السلام» ماجرای شهادت حضرت رقیه علیها السلام را در خرابه ی شام بیان می کند. </w:t>
      </w:r>
      <w:r>
        <w:rPr>
          <w:rStyle w:val="FootnoteReference"/>
        </w:rPr>
        <w:footnoteReference w:id="160"/>
      </w:r>
    </w:p>
    <w:p>
      <w:pPr>
        <w:pStyle w:val="Heading4"/>
      </w:pPr>
      <w:bookmarkStart w:id="353" w:name="_Toc87"/>
      <w:r>
        <w:t>54.الرثاء و الأسى</w:t>
      </w:r>
      <w:bookmarkEnd w:id="353"/>
    </w:p>
    <w:p>
      <w:pPr>
        <w:pStyle w:val="BookText"/>
      </w:pPr>
      <w:r>
        <w:rPr>
          <w:rFonts w:ascii="IRNazanin" w:hAnsi="IRNazanin" w:eastAsia="IRNazanin" w:cs="IRNazanin"/>
          <w:lang w:bidi="fa-IR"/>
          <w:color w:val="111111"/>
          <w:sz w:val="28"/>
          <w:szCs w:val="28"/>
          <w:rtl/>
        </w:rPr>
        <w:t xml:space="preserve">این کتاب تألیف علامه سید احمد مستنبط (متوفای 1399 ق) است. وی در این کتاب ماجرای شهادت حضرت رقیه علیها السلام در خرابه شام را بیان کرده است. </w:t>
      </w:r>
      <w:r>
        <w:rPr>
          <w:rStyle w:val="FootnoteReference"/>
        </w:rPr>
        <w:footnoteReference w:id="161"/>
      </w:r>
    </w:p>
    <w:p>
      <w:pPr>
        <w:pStyle w:val="Heading4"/>
      </w:pPr>
      <w:bookmarkStart w:id="354" w:name="_Toc88"/>
      <w:r>
        <w:t>55.صفریه</w:t>
      </w:r>
      <w:bookmarkEnd w:id="354"/>
    </w:p>
    <w:p>
      <w:pPr>
        <w:pStyle w:val="BookText"/>
      </w:pPr>
      <w:r>
        <w:rPr>
          <w:rFonts w:ascii="IRNazanin" w:hAnsi="IRNazanin" w:eastAsia="IRNazanin" w:cs="IRNazanin"/>
          <w:lang w:bidi="fa-IR"/>
          <w:color w:val="111111"/>
          <w:sz w:val="28"/>
          <w:szCs w:val="28"/>
          <w:rtl/>
        </w:rPr>
        <w:t xml:space="preserve">این کتاب نوشته ی شیخ علی فلسفی (متوفای 1426 ق) است. وی در اين كتاب ماجرای اسارت اهل بیت و خرابه شام و شهادت حضرت رقيه علیها السلام را ذکر کرده است.</w:t>
      </w:r>
    </w:p>
    <w:p>
      <w:pPr>
        <w:pStyle w:val="Heading4"/>
      </w:pPr>
      <w:bookmarkStart w:id="355" w:name="_Toc89"/>
      <w:r>
        <w:t>56.رياحين الشريعة در شرح حال بانوان دانشمند شیعه</w:t>
      </w:r>
      <w:bookmarkEnd w:id="355"/>
    </w:p>
    <w:p>
      <w:pPr>
        <w:pStyle w:val="BookText"/>
      </w:pPr>
      <w:r>
        <w:rPr>
          <w:rFonts w:ascii="IRNazanin" w:hAnsi="IRNazanin" w:eastAsia="IRNazanin" w:cs="IRNazanin"/>
          <w:lang w:bidi="fa-IR"/>
          <w:color w:val="111111"/>
          <w:sz w:val="28"/>
          <w:szCs w:val="28"/>
          <w:rtl/>
        </w:rPr>
        <w:t xml:space="preserve">مؤلف آن شیخ ذبیح الله محلاتی (متوفای 1405ق) است. وی تألیفات بسیاری دارد و در مقدمه ى كتاب مآثر البراء في تاريخ سامرا و كتاب الذريعة دراين باره مطالبی آمده است.</w:t>
      </w:r>
    </w:p>
    <w:p>
      <w:pPr>
        <w:pStyle w:val="BookText"/>
      </w:pPr>
      <w:r>
        <w:rPr>
          <w:rFonts w:ascii="IRNazanin" w:hAnsi="IRNazanin" w:eastAsia="IRNazanin" w:cs="IRNazanin"/>
          <w:lang w:bidi="fa-IR"/>
          <w:color w:val="111111"/>
          <w:sz w:val="28"/>
          <w:szCs w:val="28"/>
          <w:rtl/>
        </w:rPr>
        <w:t xml:space="preserve">وی نیز مانند شیخ عباس قمی، شرح حال آن مخدره ی مظلومه را آورده است. </w:t>
      </w:r>
      <w:r>
        <w:rPr>
          <w:rStyle w:val="FootnoteReference"/>
        </w:rPr>
        <w:footnoteReference w:id="162"/>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8569_92446"/>
    <w:bookmarkEnd w:id="48"/>
    <w:p>
      <w:pPr>
        <w:pStyle w:val="Heading4"/>
      </w:pPr>
      <w:bookmarkStart w:id="356" w:name="_Toc90"/>
      <w:r>
        <w:t>57.خاتون دو سرا در احوال حضرت زینب کبری علیها السلام</w:t>
      </w:r>
      <w:bookmarkEnd w:id="356"/>
    </w:p>
    <w:p>
      <w:pPr>
        <w:pStyle w:val="BookText"/>
      </w:pPr>
      <w:r>
        <w:rPr>
          <w:rFonts w:ascii="IRNazanin" w:hAnsi="IRNazanin" w:eastAsia="IRNazanin" w:cs="IRNazanin"/>
          <w:lang w:bidi="fa-IR"/>
          <w:color w:val="111111"/>
          <w:sz w:val="28"/>
          <w:szCs w:val="28"/>
          <w:rtl/>
        </w:rPr>
        <w:t xml:space="preserve">مؤلف آن سید علی نقی فیض الاسلام (متوفای 1405 ق) است . وی صاحب ترجمه و خلاصه ی تفسیر قرآن عظیم ترجمه و شرح نهج البلاغه و صحيفه كامله سجادیه نیز هست.</w:t>
      </w:r>
    </w:p>
    <w:p>
      <w:pPr>
        <w:pStyle w:val="BookText"/>
      </w:pPr>
      <w:r>
        <w:rPr>
          <w:rFonts w:ascii="IRNazanin" w:hAnsi="IRNazanin" w:eastAsia="IRNazanin" w:cs="IRNazanin"/>
          <w:lang w:bidi="fa-IR"/>
          <w:color w:val="111111"/>
          <w:sz w:val="28"/>
          <w:szCs w:val="28"/>
          <w:rtl/>
        </w:rPr>
        <w:t xml:space="preserve">او ماجرای وداع امام حسین علیه السلام با حضرت سجاد علیه السلام را چنین بیان می کند:</w:t>
      </w:r>
    </w:p>
    <w:p>
      <w:pPr>
        <w:pStyle w:val="BookText"/>
      </w:pPr>
      <w:r>
        <w:rPr>
          <w:rFonts w:ascii="IRNazanin" w:hAnsi="IRNazanin" w:eastAsia="IRNazanin" w:cs="IRNazanin"/>
          <w:lang w:bidi="fa-IR"/>
          <w:color w:val="111111"/>
          <w:sz w:val="28"/>
          <w:szCs w:val="28"/>
          <w:rtl/>
        </w:rPr>
        <w:t xml:space="preserve">«پس امام حسین علیه السلام دست آن حضرت را گرفت و به آواز بلندش فریاد کرد: ای زینب و ای ام کلثوم و ای سکینه و ای رقیه و ای فاطمه سخنم را بشنوید و بدانید این فرزندم خلیفه جانشين من است ،برشما و او امام و پیشوایی است که اطاعت و پیروی اش واجب است پس به او فرمود: ای فرزند سلام و درود مرا به شیعیان و پیروانم برسان و به آنان بگو:</w:t>
      </w:r>
    </w:p>
    <w:p>
      <w:pPr>
        <w:pStyle w:val="BookText"/>
      </w:pPr>
      <w:r>
        <w:rPr>
          <w:rFonts w:ascii="IRNazanin" w:hAnsi="IRNazanin" w:eastAsia="IRNazanin" w:cs="IRNazanin"/>
          <w:lang w:bidi="fa-IR"/>
          <w:color w:val="111111"/>
          <w:sz w:val="28"/>
          <w:szCs w:val="28"/>
          <w:rtl/>
        </w:rPr>
        <w:t xml:space="preserve">پدرم غریب و دور از وطن از دنیا رفت بر او ندبه و شیون نموده و نیکویی هایش را (برای یکدیگر) بشمارید و شهید و کشته شده در راه خدا از دنیا رفت؛ بر او گریه کنید...»</w:t>
      </w:r>
    </w:p>
    <w:p>
      <w:pPr>
        <w:pStyle w:val="Heading4"/>
      </w:pPr>
      <w:bookmarkStart w:id="357" w:name="_Toc91"/>
      <w:r>
        <w:t>58.عقیله ی بنی هاشم علیه السلام</w:t>
      </w:r>
      <w:bookmarkEnd w:id="357"/>
    </w:p>
    <w:p>
      <w:pPr>
        <w:pStyle w:val="BookText"/>
      </w:pPr>
      <w:r>
        <w:rPr>
          <w:rFonts w:ascii="IRNazanin" w:hAnsi="IRNazanin" w:eastAsia="IRNazanin" w:cs="IRNazanin"/>
          <w:lang w:bidi="fa-IR"/>
          <w:color w:val="111111"/>
          <w:sz w:val="28"/>
          <w:szCs w:val="28"/>
          <w:rtl/>
        </w:rPr>
        <w:t xml:space="preserve">اين كتاب تأليف على بن الحسين الهاشمی (تاریخ نشر 1413 ق) به زبان عربی است.</w:t>
      </w:r>
    </w:p>
    <w:p>
      <w:pPr>
        <w:pStyle w:val="BookText"/>
      </w:pPr>
      <w:r>
        <w:rPr>
          <w:rFonts w:ascii="IRNazanin" w:hAnsi="IRNazanin" w:eastAsia="IRNazanin" w:cs="IRNazanin"/>
          <w:lang w:bidi="fa-IR"/>
          <w:color w:val="111111"/>
          <w:sz w:val="28"/>
          <w:szCs w:val="28"/>
          <w:rtl/>
        </w:rPr>
        <w:t xml:space="preserve">وی وجود حضرت رقیه علیها السلام را اثبات و ماجرای شهادت و محل دفن آن حضرت در شام را بیان می کند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إنما المأثور و المنقول أن هذه هى الطفلة رقية بنت الحسين بن على علیه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8569_92447"/>
    <w:bookmarkEnd w:id="49"/>
    <w:p>
      <w:pPr>
        <w:pStyle w:val="BookText"/>
      </w:pPr>
      <w:r>
        <w:rPr>
          <w:rFonts w:ascii="Amiri" w:hAnsi="Amiri" w:eastAsia="Amiri" w:cs="Amiri"/>
          <w:lang w:bidi="ar-SA"/>
          <w:color w:val="111111"/>
          <w:sz w:val="28"/>
          <w:szCs w:val="28"/>
          <w:rtl/>
        </w:rPr>
        <w:t xml:space="preserve">التى توفيت بالخربة، و الذى يوكد ذلك قول الشبلنجي نفسه: «فإذا هي بنت صغيرة» و قبرها اليوم فى سوق الشام فى الجامع المعروف باسمها، يزار و يتبرك به، و قد جددوا ضريحه قبل اعوام....»</w:t>
      </w:r>
    </w:p>
    <w:p>
      <w:pPr>
        <w:pStyle w:val="Heading4"/>
      </w:pPr>
      <w:bookmarkStart w:id="358" w:name="_Toc92"/>
      <w:r>
        <w:t>59.ما بعد كربلا</w:t>
      </w:r>
      <w:bookmarkEnd w:id="358"/>
    </w:p>
    <w:p>
      <w:pPr>
        <w:pStyle w:val="BookText"/>
      </w:pPr>
      <w:r>
        <w:rPr>
          <w:rFonts w:ascii="IRNazanin" w:hAnsi="IRNazanin" w:eastAsia="IRNazanin" w:cs="IRNazanin"/>
          <w:lang w:bidi="fa-IR"/>
          <w:color w:val="111111"/>
          <w:sz w:val="28"/>
          <w:szCs w:val="28"/>
          <w:rtl/>
        </w:rPr>
        <w:t xml:space="preserve">مؤلف این کتاب شیخ محمود معصومی (م 1359ش) است و کتاب را به زبان عربی تألیف کرده است. وی در این کتاب، ماجرای شهادت حضرت رقیه علیها السلام را بیان فرموده است. </w:t>
      </w:r>
      <w:r>
        <w:rPr>
          <w:rStyle w:val="FootnoteReference"/>
        </w:rPr>
        <w:footnoteReference w:id="164"/>
      </w:r>
    </w:p>
    <w:p>
      <w:pPr>
        <w:pStyle w:val="Heading4"/>
      </w:pPr>
      <w:bookmarkStart w:id="359" w:name="_Toc93"/>
      <w:r>
        <w:t>60.حركة النساء في المسيرة الحسينية</w:t>
      </w:r>
      <w:bookmarkEnd w:id="359"/>
    </w:p>
    <w:p>
      <w:pPr>
        <w:pStyle w:val="BookText"/>
      </w:pPr>
      <w:r>
        <w:rPr>
          <w:rFonts w:ascii="IRNazanin" w:hAnsi="IRNazanin" w:eastAsia="IRNazanin" w:cs="IRNazanin"/>
          <w:lang w:bidi="fa-IR"/>
          <w:color w:val="111111"/>
          <w:sz w:val="28"/>
          <w:szCs w:val="28"/>
          <w:rtl/>
        </w:rPr>
        <w:t xml:space="preserve">عبد الأمير الأنصارى این کتاب را به زبان عربی در سال 1418 ق نوشته و سید رضا حسینی الأرزی آن را به فارسی ترجمه کرده است.</w:t>
      </w:r>
    </w:p>
    <w:p>
      <w:pPr>
        <w:pStyle w:val="BookText"/>
      </w:pPr>
      <w:r>
        <w:rPr>
          <w:rFonts w:ascii="IRNazanin" w:hAnsi="IRNazanin" w:eastAsia="IRNazanin" w:cs="IRNazanin"/>
          <w:lang w:bidi="fa-IR"/>
          <w:color w:val="111111"/>
          <w:sz w:val="28"/>
          <w:szCs w:val="28"/>
          <w:rtl/>
        </w:rPr>
        <w:t xml:space="preserve">وی در این کتاب ماجرای خرابه شام و شهادت حضرت رقیه علیها السلام را بیان کرده است.</w:t>
      </w:r>
    </w:p>
    <w:p>
      <w:pPr>
        <w:pStyle w:val="Heading4"/>
      </w:pPr>
      <w:bookmarkStart w:id="360" w:name="_Toc94"/>
      <w:r>
        <w:t>61.شاهکار آفرینش مقتل شيخ (الرئيس)</w:t>
      </w:r>
      <w:bookmarkEnd w:id="360"/>
    </w:p>
    <w:p>
      <w:pPr>
        <w:pStyle w:val="BookText"/>
      </w:pPr>
      <w:r>
        <w:rPr>
          <w:rFonts w:ascii="IRNazanin" w:hAnsi="IRNazanin" w:eastAsia="IRNazanin" w:cs="IRNazanin"/>
          <w:lang w:bidi="fa-IR"/>
          <w:color w:val="111111"/>
          <w:sz w:val="28"/>
          <w:szCs w:val="28"/>
          <w:rtl/>
        </w:rPr>
        <w:t xml:space="preserve">مؤلف آن شیخ عباس شیخ الرئیس کرمانی (م 1357ش) است. وی در کتاب مقتل خویش احوال حضرت رقیه علیها السلام، ماجرای خرابه ی شام، شهادت آن حضرت و ... را بیان کرده است. </w:t>
      </w:r>
      <w:r>
        <w:rPr>
          <w:rStyle w:val="FootnoteReference"/>
        </w:rPr>
        <w:footnoteReference w:id="165"/>
      </w:r>
    </w:p>
    <w:p>
      <w:pPr>
        <w:pStyle w:val="Heading4"/>
      </w:pPr>
      <w:bookmarkStart w:id="361" w:name="_Toc95"/>
      <w:r>
        <w:t>62.الأيام الشامية من النهضة الحسينية</w:t>
      </w:r>
      <w:bookmarkEnd w:id="361"/>
    </w:p>
    <w:p>
      <w:pPr>
        <w:pStyle w:val="BookText"/>
      </w:pPr>
      <w:r>
        <w:rPr>
          <w:rFonts w:ascii="IRNazanin" w:hAnsi="IRNazanin" w:eastAsia="IRNazanin" w:cs="IRNazanin"/>
          <w:lang w:bidi="fa-IR"/>
          <w:color w:val="111111"/>
          <w:sz w:val="28"/>
          <w:szCs w:val="28"/>
          <w:rtl/>
        </w:rPr>
        <w:t xml:space="preserve">این کتاب تألیف شیخ محمد امین امینی (م 1362ش) و به زبان عربی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8569_92448"/>
    <w:bookmarkEnd w:id="50"/>
    <w:p>
      <w:pPr>
        <w:pStyle w:val="BookText"/>
      </w:pPr>
      <w:r>
        <w:rPr>
          <w:rFonts w:ascii="IRNazanin" w:hAnsi="IRNazanin" w:eastAsia="IRNazanin" w:cs="IRNazanin"/>
          <w:lang w:bidi="fa-IR"/>
          <w:color w:val="111111"/>
          <w:sz w:val="28"/>
          <w:szCs w:val="28"/>
          <w:rtl/>
        </w:rPr>
        <w:t xml:space="preserve">است. وی درباره ی حضرت رقیه علیها السلام و شهادتش در خرابه شام و محل دفن آن علیا مخدره مطالبی آورده است. </w:t>
      </w:r>
      <w:r>
        <w:rPr>
          <w:rStyle w:val="FootnoteReference"/>
        </w:rPr>
        <w:footnoteReference w:id="166"/>
      </w:r>
    </w:p>
    <w:p>
      <w:pPr>
        <w:pStyle w:val="Heading4"/>
      </w:pPr>
      <w:bookmarkStart w:id="362" w:name="_Toc96"/>
      <w:r>
        <w:t>63.ستاره درخشان شام</w:t>
      </w:r>
      <w:bookmarkEnd w:id="362"/>
    </w:p>
    <w:p>
      <w:pPr>
        <w:pStyle w:val="BookText"/>
      </w:pPr>
      <w:r>
        <w:rPr>
          <w:rFonts w:ascii="IRNazanin" w:hAnsi="IRNazanin" w:eastAsia="IRNazanin" w:cs="IRNazanin"/>
          <w:lang w:bidi="fa-IR"/>
          <w:color w:val="111111"/>
          <w:sz w:val="28"/>
          <w:szCs w:val="28"/>
          <w:rtl/>
        </w:rPr>
        <w:t xml:space="preserve">*ستاره درخشان شام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اين كتاب تأليف حجت الاسلام ربانی خلخالی (م 1374ش) است. در این کتاب آمده است:</w:t>
      </w:r>
    </w:p>
    <w:p>
      <w:pPr>
        <w:pStyle w:val="BookText"/>
      </w:pPr>
      <w:r>
        <w:rPr>
          <w:rFonts w:ascii="IRNazanin" w:hAnsi="IRNazanin" w:eastAsia="IRNazanin" w:cs="IRNazanin"/>
          <w:lang w:bidi="fa-IR"/>
          <w:color w:val="111111"/>
          <w:sz w:val="28"/>
          <w:szCs w:val="28"/>
          <w:rtl/>
        </w:rPr>
        <w:t xml:space="preserve">«پس از آن دختر سید مختار و نبیره ی ولی کردگار، در آن خرابه ی بی چراغ در شب تاریک بر روی خاک و ریگ بماند. علی الصباح به اذن يزيد لعنة الله علیه آن غریبه را در خرابه دفن کردند».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علاوه بر کتاب هایی که ذكر كرديم، كتب بسیاری ماجرای شهادت آن حضرت را در شام بیان کرده اند، از جمله:</w:t>
      </w:r>
    </w:p>
    <w:p>
      <w:pPr>
        <w:pStyle w:val="BookText"/>
      </w:pPr>
      <w:r>
        <w:rPr>
          <w:rFonts w:ascii="IRNazanin" w:hAnsi="IRNazanin" w:eastAsia="IRNazanin" w:cs="IRNazanin"/>
          <w:lang w:bidi="fa-IR"/>
          <w:color w:val="111111"/>
          <w:sz w:val="28"/>
          <w:szCs w:val="28"/>
          <w:rtl/>
        </w:rPr>
        <w:t xml:space="preserve">ثمرات الأعواد (هاشمی)؛ سرور المؤمنین (شيخ الكاظمي الأسدى)؛ مقتل الحسين علیه السلام (بحر العلوم)؛ موجز تواريخ أهل البيت علیهم السلام (شيخ محمد سماوی)؛ ثمرات الحیات (محمود بن عبد العلی موسوی امام هاشمی).</w:t>
      </w:r>
    </w:p>
    <w:p>
      <w:pPr>
        <w:pStyle w:val="BookText"/>
      </w:pPr>
      <w:r>
        <w:rPr>
          <w:rFonts w:ascii="IRNazanin" w:hAnsi="IRNazanin" w:eastAsia="IRNazanin" w:cs="IRNazanin"/>
          <w:lang w:bidi="fa-IR"/>
          <w:color w:val="111111"/>
          <w:sz w:val="28"/>
          <w:szCs w:val="28"/>
          <w:rtl/>
        </w:rPr>
        <w:t xml:space="preserve">با توجه به آن چه گذشت و آن چه در ادامه می آید، روشن می شود که حضرت سيد الشهدا علیه السلام دختری به نام رقیه داشته اند. حال با در نظر گرفتن این که بیش تر منابع برای آن حضرت سه و برخی چهار دختر ذکر کرده اند و با توجه به این که دو دختر آن حضرت به نام فاطمه (دختر بزرگ آن حضرت </w:t>
      </w:r>
      <w:r>
        <w:rPr>
          <w:rStyle w:val="FootnoteReference"/>
        </w:rPr>
        <w:footnoteReference w:id="169"/>
      </w:r>
      <w:r>
        <w:rPr>
          <w:rFonts w:ascii="IRNazanin" w:hAnsi="IRNazanin" w:eastAsia="IRNazanin" w:cs="IRNazanin"/>
          <w:lang w:bidi="fa-IR"/>
          <w:color w:val="111111"/>
          <w:sz w:val="28"/>
          <w:szCs w:val="28"/>
          <w:rtl/>
        </w:rPr>
        <w:t xml:space="preserve">) و سکینه پس از دوران اسارت زنده بوده اند، مشخص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1" w:name="pg8569_92449"/>
    <w:bookmarkEnd w:id="51"/>
    <w:p>
      <w:pPr>
        <w:pStyle w:val="BookText"/>
      </w:pPr>
      <w:r>
        <w:rPr>
          <w:rFonts w:ascii="IRNazanin" w:hAnsi="IRNazanin" w:eastAsia="IRNazanin" w:cs="IRNazanin"/>
          <w:lang w:bidi="fa-IR"/>
          <w:color w:val="111111"/>
          <w:sz w:val="28"/>
          <w:szCs w:val="28"/>
          <w:rtl/>
        </w:rPr>
        <w:t xml:space="preserve">می شود که رقیه نام دیگر زینب (دختر سوم) یا نام دختر چهارم که نامش در تاریخ نیامده و یا نام دیگر فاطمه صغری یا صغیره است که مادرش ام اسحاق بوده است است. </w:t>
      </w:r>
      <w:r>
        <w:rPr>
          <w:rStyle w:val="FootnoteReference"/>
        </w:rPr>
        <w:footnoteReference w:id="170"/>
      </w:r>
    </w:p>
    <w:p>
      <w:pPr>
        <w:pStyle w:val="Heading3"/>
      </w:pPr>
      <w:bookmarkStart w:id="363" w:name="_Toc97"/>
      <w:r>
        <w:t>دختران امام حسین علیه السلام در منابع متعدد</w:t>
      </w:r>
      <w:bookmarkEnd w:id="363"/>
    </w:p>
    <w:p>
      <w:pPr>
        <w:pStyle w:val="Heading4"/>
      </w:pPr>
      <w:bookmarkStart w:id="364" w:name="_Toc98"/>
      <w:r>
        <w:t>اشاره</w:t>
      </w:r>
      <w:bookmarkEnd w:id="364"/>
    </w:p>
    <w:p>
      <w:pPr>
        <w:pStyle w:val="BookText"/>
      </w:pPr>
      <w:r>
        <w:rPr>
          <w:rFonts w:ascii="IRNazanin" w:hAnsi="IRNazanin" w:eastAsia="IRNazanin" w:cs="IRNazanin"/>
          <w:lang w:bidi="fa-IR"/>
          <w:color w:val="111111"/>
          <w:sz w:val="28"/>
          <w:szCs w:val="28"/>
          <w:rtl/>
        </w:rPr>
        <w:t xml:space="preserve">با مطالعه درباره ی تعداد دختران حضرت سید الشهدا علیه السلام و جمع بندی بین آن چه در منابع گوناگون ،آمده دختران حضرت سید الشهدا علیه السلام عبارتند از: فاطمه ی کبری، سکینه ،آمنه فاطمه ی صغری، رقیه، زینب، خوله ، صفیه، ام کلثوم، زبیده و فاطمه صغیره </w:t>
      </w:r>
      <w:r>
        <w:rPr>
          <w:rStyle w:val="FootnoteReference"/>
        </w:rPr>
        <w:footnoteReference w:id="17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8569_92450"/>
    <w:bookmarkEnd w:id="52"/>
    <w:p>
      <w:pPr>
        <w:pStyle w:val="BookText"/>
      </w:pPr>
      <w:r>
        <w:rPr>
          <w:rFonts w:ascii="IRNazanin" w:hAnsi="IRNazanin" w:eastAsia="IRNazanin" w:cs="IRNazanin"/>
          <w:lang w:bidi="fa-IR"/>
          <w:color w:val="111111"/>
          <w:sz w:val="28"/>
          <w:szCs w:val="28"/>
          <w:rtl/>
        </w:rPr>
        <w:t xml:space="preserve">بعد از این که روشن شد نام رقیه علیها السلام به عنوان دختر سه ساله ی امام حسین علیه السلام، که مادرش ام اسحاق است در کتب مقاتل آمده؛ در این قسمت نام کتاب هایی را می آوریم که برای آن حضرت سه دختر یا بیش تر ذکر کرده اند:</w:t>
      </w:r>
    </w:p>
    <w:p>
      <w:pPr>
        <w:pStyle w:val="Heading4"/>
      </w:pPr>
      <w:bookmarkStart w:id="365" w:name="_Toc99"/>
      <w:r>
        <w:t>1.تاريخ اهل البيت علیهم السلام</w:t>
      </w:r>
      <w:bookmarkEnd w:id="365"/>
    </w:p>
    <w:p>
      <w:pPr>
        <w:pStyle w:val="BookText"/>
      </w:pPr>
      <w:r>
        <w:rPr>
          <w:rFonts w:ascii="IRNazanin" w:hAnsi="IRNazanin" w:eastAsia="IRNazanin" w:cs="IRNazanin"/>
          <w:lang w:bidi="fa-IR"/>
          <w:color w:val="111111"/>
          <w:sz w:val="28"/>
          <w:szCs w:val="28"/>
          <w:rtl/>
        </w:rPr>
        <w:t xml:space="preserve">این کتاب تأليف محدث نصر بن علی جهضمی (متوفای 250 ق) است. وی دختران امام حسین علیه السلام را سه تن به نام های زینب، سكينه و فاطمه ذکر کرده است. </w:t>
      </w:r>
      <w:r>
        <w:rPr>
          <w:rStyle w:val="FootnoteReference"/>
        </w:rPr>
        <w:footnoteReference w:id="172"/>
      </w:r>
    </w:p>
    <w:p>
      <w:pPr>
        <w:pStyle w:val="Heading4"/>
      </w:pPr>
      <w:bookmarkStart w:id="366" w:name="_Toc100"/>
      <w:r>
        <w:t>2.تاريخ الأئمة علیهم السلام</w:t>
      </w:r>
      <w:bookmarkEnd w:id="366"/>
    </w:p>
    <w:p>
      <w:pPr>
        <w:pStyle w:val="BookText"/>
      </w:pPr>
      <w:r>
        <w:rPr>
          <w:rFonts w:ascii="IRNazanin" w:hAnsi="IRNazanin" w:eastAsia="IRNazanin" w:cs="IRNazanin"/>
          <w:lang w:bidi="fa-IR"/>
          <w:color w:val="111111"/>
          <w:sz w:val="28"/>
          <w:szCs w:val="28"/>
          <w:rtl/>
        </w:rPr>
        <w:t xml:space="preserve">این کتاب تألیف ابن أبى الثلج بغدادی (متوفای 322 یا 325 ق) است. وی نیز نام دختران امام حسین علیه السلام را ،زینب، سكينه و فاطمه ذکر کرده است. </w:t>
      </w:r>
      <w:r>
        <w:rPr>
          <w:rStyle w:val="FootnoteReference"/>
        </w:rPr>
        <w:footnoteReference w:id="173"/>
      </w:r>
    </w:p>
    <w:p>
      <w:pPr>
        <w:pStyle w:val="Heading4"/>
      </w:pPr>
      <w:bookmarkStart w:id="367" w:name="_Toc101"/>
      <w:r>
        <w:t>3.الهداية الكبرى</w:t>
      </w:r>
      <w:bookmarkEnd w:id="367"/>
    </w:p>
    <w:p>
      <w:pPr>
        <w:pStyle w:val="BookText"/>
      </w:pPr>
      <w:r>
        <w:rPr>
          <w:rFonts w:ascii="IRNazanin" w:hAnsi="IRNazanin" w:eastAsia="IRNazanin" w:cs="IRNazanin"/>
          <w:lang w:bidi="fa-IR"/>
          <w:color w:val="111111"/>
          <w:sz w:val="28"/>
          <w:szCs w:val="28"/>
          <w:rtl/>
        </w:rPr>
        <w:t xml:space="preserve">این کتاب تأليف حسین بن حمدان خصیبی (متوفای 334 ق) است. وی نیز در کتابش نام دختران امام حسین علیه السلام را زینب، سكينه و فاطمه ذکر کرده . </w:t>
      </w:r>
      <w:r>
        <w:rPr>
          <w:rStyle w:val="FootnoteReference"/>
        </w:rPr>
        <w:footnoteReference w:id="17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8569_92451"/>
    <w:bookmarkEnd w:id="53"/>
    <w:p>
      <w:pPr>
        <w:pStyle w:val="Heading4"/>
      </w:pPr>
      <w:bookmarkStart w:id="368" w:name="_Toc102"/>
      <w:r>
        <w:t>4.مقتل ابو مخنف ازدی کوفی</w:t>
      </w:r>
      <w:bookmarkEnd w:id="368"/>
    </w:p>
    <w:p>
      <w:pPr>
        <w:pStyle w:val="BookText"/>
      </w:pPr>
      <w:r>
        <w:rPr>
          <w:rFonts w:ascii="IRNazanin" w:hAnsi="IRNazanin" w:eastAsia="IRNazanin" w:cs="IRNazanin"/>
          <w:lang w:bidi="fa-IR"/>
          <w:color w:val="111111"/>
          <w:sz w:val="28"/>
          <w:szCs w:val="28"/>
          <w:rtl/>
        </w:rPr>
        <w:t xml:space="preserve">قدیمی ترین مورخ کربلا ابو مخنف لوط بن یحیی (متوفای 157ق) است ، كه کتاب مشخصی با عنوان مقتل الحسین علیه السلام داشته است. وی از خاندانی عراقی و جدش ابو مخنف بن سلیم از یاران امام علی علیه السلام بود كه تشیع کوفی داشت؛ تشیعی که بسیاری از محدثان آن زمان کوفه مانند اعمش و بسیاری از عراقی ها داشتند. ابو مخنف را رجال شناسان سنی تضعیف کرده اند و ابن عدی (م 365 ق) او را شیعی افراطی خوانده است. </w:t>
      </w:r>
      <w:r>
        <w:rPr>
          <w:rStyle w:val="FootnoteReference"/>
        </w:rPr>
        <w:footnoteReference w:id="175"/>
      </w:r>
      <w:r>
        <w:rPr>
          <w:rFonts w:ascii="IRNazanin" w:hAnsi="IRNazanin" w:eastAsia="IRNazanin" w:cs="IRNazanin"/>
          <w:lang w:bidi="fa-IR"/>
          <w:color w:val="111111"/>
          <w:sz w:val="28"/>
          <w:szCs w:val="28"/>
          <w:rtl/>
        </w:rPr>
        <w:t xml:space="preserve">مقتل وی مفقود شده و اگر گزارش هایی از آن در منابعی هم چون تاریخ ،طبری مقاتل الطالبين، الارشاد مفيد و تذكرة الخواص نقل نمی شد از این مقتل نیز هم چون بسیاری دیگر جز نامی باقی نمی ماند.</w:t>
      </w:r>
    </w:p>
    <w:p>
      <w:pPr>
        <w:pStyle w:val="BookText"/>
      </w:pPr>
      <w:r>
        <w:rPr>
          <w:rFonts w:ascii="IRNazanin" w:hAnsi="IRNazanin" w:eastAsia="IRNazanin" w:cs="IRNazanin"/>
          <w:lang w:bidi="fa-IR"/>
          <w:color w:val="111111"/>
          <w:sz w:val="28"/>
          <w:szCs w:val="28"/>
          <w:rtl/>
        </w:rPr>
        <w:t xml:space="preserve">این مقتل نقل می کند که امام حسین علیه السلام هنگام وداع ندا دادند «ثم نادى يا ام كلثوم و یا زینب علیها السلام و یا سکینه و یا رقیه ....» ارجح این است که گفته شود مراد از این خطبه گفت و گو با خواهرانش به نام های زینب ام كلثوم و دخترانش به نام های رقیه سکینه، فاطمه و برخی همسرانش هم چون رباب بوده است</w:t>
      </w:r>
    </w:p>
    <w:p>
      <w:pPr>
        <w:pStyle w:val="BookText"/>
      </w:pPr>
      <w:r>
        <w:rPr>
          <w:rFonts w:ascii="IRNazanin" w:hAnsi="IRNazanin" w:eastAsia="IRNazanin" w:cs="IRNazanin"/>
          <w:lang w:bidi="fa-IR"/>
          <w:color w:val="111111"/>
          <w:sz w:val="28"/>
          <w:szCs w:val="28"/>
          <w:rtl/>
        </w:rPr>
        <w:t xml:space="preserve">البته انتساب مقتل ابو مخنف به وی محل اشکال است ولی ما به نقل هایی که بزرگانی چون سید بن طاووس در کتب خود آورده اند اعتماد کرده ایم.</w:t>
      </w:r>
    </w:p>
    <w:p>
      <w:pPr>
        <w:pStyle w:val="Heading4"/>
      </w:pPr>
      <w:bookmarkStart w:id="369" w:name="_Toc103"/>
      <w:r>
        <w:t>5.الملهوف على قتلى الطفوف</w:t>
      </w:r>
      <w:bookmarkEnd w:id="369"/>
    </w:p>
    <w:p>
      <w:pPr>
        <w:pStyle w:val="Heading5"/>
      </w:pPr>
      <w:bookmarkStart w:id="370" w:name="_Toc104"/>
      <w:r>
        <w:t>اشاره</w:t>
      </w:r>
      <w:bookmarkEnd w:id="370"/>
    </w:p>
    <w:p>
      <w:pPr>
        <w:pStyle w:val="BookText"/>
      </w:pPr>
      <w:r>
        <w:rPr>
          <w:rFonts w:ascii="IRNazanin" w:hAnsi="IRNazanin" w:eastAsia="IRNazanin" w:cs="IRNazanin"/>
          <w:lang w:bidi="fa-IR"/>
          <w:color w:val="111111"/>
          <w:sz w:val="28"/>
          <w:szCs w:val="28"/>
          <w:rtl/>
        </w:rPr>
        <w:t xml:space="preserve">سید بن طاووس، (م 664 ق) احتمالاً در دوره ی جوانی </w:t>
      </w:r>
      <w:r>
        <w:rPr>
          <w:rStyle w:val="FootnoteReference"/>
        </w:rPr>
        <w:footnoteReference w:id="176"/>
      </w:r>
      <w:r>
        <w:rPr>
          <w:rFonts w:ascii="IRNazanin" w:hAnsi="IRNazanin" w:eastAsia="IRNazanin" w:cs="IRNazanin"/>
          <w:lang w:bidi="fa-IR"/>
          <w:color w:val="111111"/>
          <w:sz w:val="28"/>
          <w:szCs w:val="28"/>
          <w:rtl/>
        </w:rPr>
        <w:t xml:space="preserve">، برای رفع نیاز زائران کربلا </w:t>
      </w:r>
      <w:r>
        <w:rPr>
          <w:rStyle w:val="FootnoteReference"/>
        </w:rPr>
        <w:footnoteReference w:id="177"/>
      </w:r>
      <w:r>
        <w:rPr>
          <w:rFonts w:ascii="IRNazanin" w:hAnsi="IRNazanin" w:eastAsia="IRNazanin" w:cs="IRNazanin"/>
          <w:lang w:bidi="fa-IR"/>
          <w:color w:val="111111"/>
          <w:sz w:val="28"/>
          <w:szCs w:val="28"/>
          <w:rtl/>
        </w:rPr>
        <w:t xml:space="preserve">، به متنی پیراسته و معتبر از حوادث عاشورا و مقتل امام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 کتابی جامع و مفید تألیف کرد که برگرفته از مقاتل معتبر و مستند پیش از خود هم چون مثیر الاحزان ابن نما حلی (متوفای 645 ق) بود. این کتاب یکی از ماندگار ترین مقاتل در تاریخ شیعه است. وی در انتهای مسلک اول از کتابش پس از بازگویی جریان ورود امام حسین علیه السلام و اصحابش به کربلا در روز دوم محرم الحرام به اشعاری از امام حسین علیه السلام اشاره می کند که باعث حزن و اندوه اهل بیت علیهم السلام ایشان می گردد؛ آن گاه امام حسین علیه السلام در تسلی و دلداری ایشان می فرماید:</w:t>
      </w:r>
    </w:p>
    <w:p>
      <w:pPr>
        <w:pStyle w:val="BookText"/>
      </w:pPr>
      <w:r>
        <w:rPr>
          <w:rFonts w:ascii="IRNazanin" w:hAnsi="IRNazanin" w:eastAsia="IRNazanin" w:cs="IRNazanin"/>
          <w:lang w:bidi="fa-IR"/>
          <w:color w:val="111111"/>
          <w:sz w:val="28"/>
          <w:szCs w:val="28"/>
          <w:rtl/>
        </w:rPr>
        <w:t xml:space="preserve">«خواهرم ام كلثوم و تو زینب و تو رقیه و تو فاطمه و تو ای رباب به هوش باشید و به من بیندیشید آن زمانی که شهید شدم صبر پیشه کنید، گریبان پاره نکنید به صورت خود آزار و لطمه نرسانید و سخنی ناگوار در این مصیبت نگویید».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«قال الراوی: فسمعت زينب ابنة فاطمة علیها السلام ذلك فقالت: يا أخي هذا كلام من أيقن بالقتل، فقال : نعم يا أختاه فقالت زينب واثكلاه ينعى الى الحسين علیه السلام نفسه. قال: و بكى النسوة و لطمن الخدود و شققن الجيوب و جعلت ام كلثوم تنادى: وا محمداه ، وا علياه ، وا أماه وا فاطمتاه، وا حسناه وا حسيناه، وا ضيعتاه بعدك يا أبا عبد الله . قيل فعزاها الحسين و قال لها: يا أختاه تعزى بعزاء الله ، فان سكان السماوات يموتون و أهل الأرض لا يبقون و جميع البرية يهلكون . ثم قال: يا أختاه يا أم كلثوم ! و انت يا زينب و انت يا رقيه و أنت يا فاطمة و انت يا رباب انظرن إذا إنا قتلت فلا تشققن على جيباً و لا تخمشن على وجهاً و لا تقلن هجراً».</w:t>
      </w:r>
    </w:p>
    <w:p>
      <w:pPr>
        <w:pStyle w:val="BookText"/>
      </w:pPr>
      <w:r>
        <w:rPr>
          <w:rFonts w:ascii="IRNazanin" w:hAnsi="IRNazanin" w:eastAsia="IRNazanin" w:cs="IRNazanin"/>
          <w:lang w:bidi="fa-IR"/>
          <w:color w:val="111111"/>
          <w:sz w:val="28"/>
          <w:szCs w:val="28"/>
          <w:rtl/>
        </w:rPr>
        <w:t xml:space="preserve">به نظر می رسد در بین مقتل ،نویسان فقط سید بن طاووس است که چنین آشکار به گفتگوی امام حسین علیه السلام و اهل بیتش پرداخته است و چنان چه در مقاتل دیگر این گزارش ثبت شده است مستقیم یا غیر مستقیم بازتابی از گزارش سید بن طاووس بوده است؛ گرچه شبیه به این گفتگو نه در هنگام ورود امام حسین علیه السلام به كربلا، بلكه به هنگام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طفل شیرخوارش و وداع از خیمه ها در مقتل منسوب به ابو مخنف گزارش شده است.</w:t>
      </w:r>
    </w:p>
    <w:p>
      <w:pPr>
        <w:pStyle w:val="BookText"/>
      </w:pPr>
      <w:r>
        <w:rPr>
          <w:rFonts w:ascii="IRNazanin" w:hAnsi="IRNazanin" w:eastAsia="IRNazanin" w:cs="IRNazanin"/>
          <w:lang w:bidi="fa-IR"/>
          <w:color w:val="111111"/>
          <w:sz w:val="28"/>
          <w:szCs w:val="28"/>
          <w:rtl/>
        </w:rPr>
        <w:t xml:space="preserve">در سطر های پیشین به استناد سخن برخی از بزرگان، مقتل منسوب به ابو مخنف را هم چون بسیاری از پژوهش گران غیر مستند دانستیم با این حال تحقیق اتان ،گلبرک افقی تازه را برای پژوهش بیش تر درباره ی این نسخه ی مجهول گشوده است. اتان گلبرک کتاب لهوف را از آنِ سید بن طاووس دانسته می گوید:</w:t>
      </w:r>
    </w:p>
    <w:p>
      <w:pPr>
        <w:pStyle w:val="BookText"/>
      </w:pPr>
      <w:r>
        <w:rPr>
          <w:rFonts w:ascii="IRNazanin" w:hAnsi="IRNazanin" w:eastAsia="IRNazanin" w:cs="IRNazanin"/>
          <w:lang w:bidi="fa-IR"/>
          <w:color w:val="111111"/>
          <w:sz w:val="28"/>
          <w:szCs w:val="28"/>
          <w:rtl/>
        </w:rPr>
        <w:t xml:space="preserve">«لهوف از اشهر مؤلفات سید بن طاووس است».</w:t>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IRNazanin" w:hAnsi="IRNazanin" w:eastAsia="IRNazanin" w:cs="IRNazanin"/>
          <w:lang w:bidi="fa-IR"/>
          <w:color w:val="111111"/>
          <w:sz w:val="28"/>
          <w:szCs w:val="28"/>
          <w:rtl/>
        </w:rPr>
        <w:t xml:space="preserve">«این کتاب بارها چاپ و به فارسی نیز ترجمه شده است».</w:t>
      </w:r>
    </w:p>
    <w:p>
      <w:pPr>
        <w:pStyle w:val="BookText"/>
      </w:pPr>
      <w:r>
        <w:rPr>
          <w:rFonts w:ascii="IRNazanin" w:hAnsi="IRNazanin" w:eastAsia="IRNazanin" w:cs="IRNazanin"/>
          <w:lang w:bidi="fa-IR"/>
          <w:color w:val="111111"/>
          <w:sz w:val="28"/>
          <w:szCs w:val="28"/>
          <w:rtl/>
        </w:rPr>
        <w:t xml:space="preserve">وی بر آن است که:</w:t>
      </w:r>
    </w:p>
    <w:p>
      <w:pPr>
        <w:pStyle w:val="BookText"/>
      </w:pPr>
      <w:r>
        <w:rPr>
          <w:rFonts w:ascii="IRNazanin" w:hAnsi="IRNazanin" w:eastAsia="IRNazanin" w:cs="IRNazanin"/>
          <w:lang w:bidi="fa-IR"/>
          <w:color w:val="111111"/>
          <w:sz w:val="28"/>
          <w:szCs w:val="28"/>
          <w:rtl/>
        </w:rPr>
        <w:t xml:space="preserve">«لهوف درباره ی رخداد هایی است که به حادثه ی کربلا منتهی شده، هم چنین اصل جنگ و رخداد های بعدی آن و بیش تر داستان را یک راوی ناشناخته نقل می کند. هدف وی این است که لهوف در عاشورا خوانده شود». </w:t>
      </w:r>
      <w:r>
        <w:rPr>
          <w:rStyle w:val="FootnoteReference"/>
        </w:rPr>
        <w:footnoteReference w:id="179"/>
      </w:r>
      <w:r>
        <w:rPr>
          <w:rFonts w:ascii="IRNazanin" w:hAnsi="IRNazanin" w:eastAsia="IRNazanin" w:cs="IRNazanin"/>
          <w:lang w:bidi="fa-IR"/>
          <w:color w:val="111111"/>
          <w:sz w:val="28"/>
          <w:szCs w:val="28"/>
          <w:rtl/>
        </w:rPr>
        <w:t xml:space="preserve">گلبرک می افزاید كه از كُتب سید، یکی نیز کتاب المصرع الشين في قتل الحسین است و این در جایی گفته نشده؛ اما نسخه ی خطی آن در لندن، تحت شماره ی 792 موجود است </w:t>
      </w:r>
      <w:r>
        <w:rPr>
          <w:rStyle w:val="FootnoteReference"/>
        </w:rPr>
        <w:footnoteReference w:id="180"/>
      </w:r>
      <w:r>
        <w:rPr>
          <w:rFonts w:ascii="IRNazanin" w:hAnsi="IRNazanin" w:eastAsia="IRNazanin" w:cs="IRNazanin"/>
          <w:lang w:bidi="fa-IR"/>
          <w:color w:val="111111"/>
          <w:sz w:val="28"/>
          <w:szCs w:val="28"/>
          <w:rtl/>
        </w:rPr>
        <w:t xml:space="preserve">او احتمالاتی را بر می شمرد و بین المصرع الشین و مقتل چاپی منسوب به ابو مخنف مقایسه هایی می کند که براساس آن ها ممکن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دو از نظر ورود یکی باشند. اتان گلبرک احتمال می دهد که سید بن طاووس به مقتل أبو مخنف اعتماد کرده، بر آن افزوده مرتبش ساخته و آن را المصرع الشین نامیده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وی می افزاید:</w:t>
      </w:r>
    </w:p>
    <w:p>
      <w:pPr>
        <w:pStyle w:val="BookText"/>
      </w:pPr>
      <w:r>
        <w:rPr>
          <w:rFonts w:ascii="IRNazanin" w:hAnsi="IRNazanin" w:eastAsia="IRNazanin" w:cs="IRNazanin"/>
          <w:lang w:bidi="fa-IR"/>
          <w:color w:val="111111"/>
          <w:sz w:val="28"/>
          <w:szCs w:val="28"/>
          <w:rtl/>
        </w:rPr>
        <w:t xml:space="preserve">«روشن است که برای تعیین رابطه بین نسخه ی لندن و دیگر متون منسوب به ابو مخنف کار بیش تری باید صورت گیرد؛ فعلاً این احتمال را نمی توان رد کرد، که متن ابن طاووس نیز مبنایی برای تألیف منسوب به ابو مخنف بوده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بر این اساس شاید مقتل منسوب به ابو مخنف و نسخه های خطی موجود ،از آن همان کتابی است که سید بن طاووس مرتب کرده و بر آن افزوده است.</w:t>
      </w:r>
    </w:p>
    <w:p>
      <w:pPr>
        <w:pStyle w:val="BookText"/>
      </w:pPr>
      <w:r>
        <w:rPr>
          <w:rFonts w:ascii="IRNazanin" w:hAnsi="IRNazanin" w:eastAsia="IRNazanin" w:cs="IRNazanin"/>
          <w:lang w:bidi="fa-IR"/>
          <w:color w:val="111111"/>
          <w:sz w:val="28"/>
          <w:szCs w:val="28"/>
          <w:rtl/>
        </w:rPr>
        <w:t xml:space="preserve">محمد حسن پاک دامن می گوید: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«نگارنده نیز در مقایسه ای اجمالی بین متن كتاب لهوف سيد بن طاووس نسخ خطی مقتل منسوب به ابو مخنف و کتاب وقعة الطف شیخ محمد هادی یوسفی غروی - که در آن سعی شده بر اساس گزارش های طبری و دیگر منابع متقدم، اصل گزارش های ابومخنف جمع آوری شود - به این باور اولیه رسیده است که با توجه به شباهت های محتوایی موجود در این سه کتاب و هم چنین برخی شباهت های لفظی و متنی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 نیست که اصل متن منسوب به ابو مخنف توسط سید بن طاووس، قبل از نگارش و شهرت کتاب الملهوف یا همان لهوف تنظیم و تدوین شده باشد در این صورت به گونه ای نویسنده تلاش داشته تا با تکیه بر دانسته های خود محتوای گزارش های ابو مخنف را با عباراتی نوین به همراه برداشتی آزاد و مستند به گزارش های ابو مخنف ارائه نماید و یا این که در دوره ی جوانی اش به متنی بازمانده از سده ی ششم هجری منسوب و مشهور به ابو مخنف دست یافته و همان را با اضافاتی چند از برخی از منابع تألیف کرده است. هم چنین محتمل است وی در سنوات تحقیقی اش به این باور رسیده باشد که چنین متنی به جز انتساب ظاهری به نگارش ابو مخنف، نمی تواند همان مقتل معتبر ابو مخنف باشد. بر این اساس چون چنین مقتلی نمی توانسته است پاسخ گوی اهداف سید بن طاووس باشد. لذا وی با تکیه بر منابع معتبر تر پس از نگارش کتاب مصباح الزائر خویش، مقتل جدید و معتبرش را با عنوان لهوف يا الملهوف .نوشت اگر این گمانه را بتوانیم باور کنیم آن گاه این ادعا پذیرفتنی است که این اثر که نامش در ابتدا «المصرع الشين في قتل الحسین علیه السلام» بوده، به مرور زمان نظر به تعبیر «قال ابو مخنف» های موجود در متن و همچن ین برخی از حذف و اضافات نسخه نویسان به نام مقتل ابو مخنف به شکلی مغلوط </w:t>
      </w:r>
      <w:r>
        <w:rPr>
          <w:rStyle w:val="FootnoteReference"/>
        </w:rPr>
        <w:footnoteReference w:id="184"/>
      </w:r>
      <w:r>
        <w:rPr>
          <w:rFonts w:ascii="IRNazanin" w:hAnsi="IRNazanin" w:eastAsia="IRNazanin" w:cs="IRNazanin"/>
          <w:lang w:bidi="fa-IR"/>
          <w:color w:val="111111"/>
          <w:sz w:val="28"/>
          <w:szCs w:val="28"/>
          <w:rtl/>
        </w:rPr>
        <w:t xml:space="preserve">و پر از اشتباه مشهور شده است». </w:t>
      </w:r>
      <w:r>
        <w:rPr>
          <w:rStyle w:val="FootnoteReference"/>
        </w:rPr>
        <w:footnoteReference w:id="18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8569_92456"/>
    <w:bookmarkEnd w:id="54"/>
    <w:p>
      <w:pPr>
        <w:pStyle w:val="Heading5"/>
      </w:pPr>
      <w:bookmarkStart w:id="371" w:name="_Toc105"/>
      <w:r>
        <w:t>اعتبار لهوف</w:t>
      </w:r>
      <w:bookmarkEnd w:id="371"/>
    </w:p>
    <w:p>
      <w:pPr>
        <w:pStyle w:val="BookText"/>
      </w:pPr>
      <w:r>
        <w:rPr>
          <w:rFonts w:ascii="IRNazanin" w:hAnsi="IRNazanin" w:eastAsia="IRNazanin" w:cs="IRNazanin"/>
          <w:lang w:bidi="fa-IR"/>
          <w:color w:val="111111"/>
          <w:sz w:val="28"/>
          <w:szCs w:val="28"/>
          <w:rtl/>
        </w:rPr>
        <w:t xml:space="preserve">گزارش سید بن طاووس در لهوف مستند است و مستند بودن آن به معنای اتقان آن است بسیاری مقتل وی را معتبر دانسته اند زیرا شیوه اش بنا بر رعایت اختصار بوده است. وی به جز مواردی محدود که از برخی منابع نظیر عقاب الاعمال صدوق، دلائل الامامه طبری و کتاب محمد بن داود ،قمی نقل کرده است - البته در چاپ هایی از کتاب لهوف نام این منابع هم به چشم می خورد طبقات ابن سعد ،شافی، مولد النبی مفید و رسائل كلینی - در سراسر کتابش از اطناب پرهیز کرده و گزارش های خود را با تعبیر «قال الراوی» مستند کرده است.</w:t>
      </w:r>
    </w:p>
    <w:p>
      <w:pPr>
        <w:pStyle w:val="BookText"/>
      </w:pPr>
      <w:r>
        <w:rPr>
          <w:rFonts w:ascii="IRNazanin" w:hAnsi="IRNazanin" w:eastAsia="IRNazanin" w:cs="IRNazanin"/>
          <w:lang w:bidi="fa-IR"/>
          <w:color w:val="111111"/>
          <w:sz w:val="28"/>
          <w:szCs w:val="28"/>
          <w:rtl/>
        </w:rPr>
        <w:t xml:space="preserve">مهدی پیشوایی می گوید:</w:t>
      </w:r>
    </w:p>
    <w:p>
      <w:pPr>
        <w:pStyle w:val="BookText"/>
      </w:pPr>
      <w:r>
        <w:rPr>
          <w:rFonts w:ascii="IRNazanin" w:hAnsi="IRNazanin" w:eastAsia="IRNazanin" w:cs="IRNazanin"/>
          <w:lang w:bidi="fa-IR"/>
          <w:color w:val="111111"/>
          <w:sz w:val="28"/>
          <w:szCs w:val="28"/>
          <w:rtl/>
        </w:rPr>
        <w:t xml:space="preserve">«اینک این پرسش مطرح است که به راستی کدامین راوی است که سید بن طاووس در پناه گزارش های او این چنین تک تاز میدان مقتل عاشورا می گردد؟ بدون تردید سید بن طاووس به آثار پیش از خود به ویژه مقتل خوارزمی (م 568 ق) و الفتوح ابن اعثم کوفی (م 314 ق) نظر داشته و گزارش های آنان را بدون بردن نام از این منابع نقل نموده است با این حال نگارنده بر این باور است که افزون بر تأثیر پذیری احتمالی سید بن طاووس از مثیر الاحزان و بهره گیری از مورخان متقدم، از جمله طبری و شیخ مفید - که این دو نیز بیش تر از ابو مخنف بهره برده اند بیش ترین گزارش های این کتاب برگرفته از مقتل خوارزمی که او نیز عمدتاً از ابن اعثم گرفته می باشد». </w:t>
      </w:r>
      <w:r>
        <w:rPr>
          <w:rStyle w:val="FootnoteReference"/>
        </w:rPr>
        <w:footnoteReference w:id="18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سید بن طاووس با توجه به کثرت استعمال تعبیر [قال الراوی]، در متن دو کتاب لهوف و المصرع الشين في قتل الحسين علیه السلام به آثاری از جمله منابع پیش گفته در تاریخ کربلا دسترسی داشته است. بر این اساس گزارش هایی از آن متون رونویسی و یا اقتباس آزاد کرده، به گونه ای که نظر به ملاحظاتی - مگر در برخی از موارد که تصریح به مأخذ روایی خود کرده - در دیگر گزارش هایش قصدِ لفافه گویی و ابهام داشته است. از سویی سید بن طاووس در خطبه ی آغاز كتاب المصرع الشين في قتل الحسین علیه السلام، که شباهت زیادی به خطبه و مقدمه ی كتاب لهوف دارد آورده است:</w:t>
      </w:r>
    </w:p>
    <w:p>
      <w:pPr>
        <w:pStyle w:val="BookText"/>
      </w:pPr>
      <w:r>
        <w:rPr>
          <w:rFonts w:ascii="IRNazanin" w:hAnsi="IRNazanin" w:eastAsia="IRNazanin" w:cs="IRNazanin"/>
          <w:lang w:bidi="fa-IR"/>
          <w:color w:val="111111"/>
          <w:sz w:val="28"/>
          <w:szCs w:val="28"/>
          <w:rtl/>
        </w:rPr>
        <w:t xml:space="preserve">«و قال على بن موسى بن جعفر بن محمد بن طاووس الحسينى جامع هذا الكتاب عن أبي مخنف لوط بن يحيى فى مصرع الحسين علیه السلام قال...»</w:t>
      </w:r>
    </w:p>
    <w:p>
      <w:pPr>
        <w:pStyle w:val="BookText"/>
      </w:pPr>
      <w:r>
        <w:rPr>
          <w:rFonts w:ascii="IRNazanin" w:hAnsi="IRNazanin" w:eastAsia="IRNazanin" w:cs="IRNazanin"/>
          <w:lang w:bidi="fa-IR"/>
          <w:color w:val="111111"/>
          <w:sz w:val="28"/>
          <w:szCs w:val="28"/>
          <w:rtl/>
        </w:rPr>
        <w:t xml:space="preserve">به نظر می رسد که سید بن طاووس در سالهای قبل از نگارش لهوف، مقتلی برآمده از گزارش های منسوب به ابو مخنف و چند مأخذ دیگر می نگارد و سپس در سبک و شیوه ای استوار تر و موجزتر مقتل لهوف را تألیف می کند ره آورد نگارش وی در لهوف مقتلى مستحكم تر و مستدل تر می شود اما نظیر شیوه ی به کار گرفته اش در المصرع الشین درباره ی تعابیری همچون قال و قال ابو مخنف و قال الراوی همین شیوه را با تعبیر قال الراوی ادامه می دهد. شاید برخی از این قال الروایها علاوه بر منابع دیگر اشاره به نصوص منسوب به ابو مخنف و یا متون نقل کننده ی اقوال ،ابو مخنف همچون الارشاد شیخ مفید و تاریخ طبری بوده است؛ اما اتان گلبرک در مقایسه ای اجمالی بین دو کتاب لهوف و المصرع الشين فى قتل الحسین علیه السلام نوشته است:</w:t>
      </w:r>
    </w:p>
    <w:p>
      <w:pPr>
        <w:pStyle w:val="BookText"/>
      </w:pPr>
      <w:r>
        <w:rPr>
          <w:rFonts w:ascii="IRNazanin" w:hAnsi="IRNazanin" w:eastAsia="IRNazanin" w:cs="IRNazanin"/>
          <w:lang w:bidi="fa-IR"/>
          <w:color w:val="111111"/>
          <w:sz w:val="28"/>
          <w:szCs w:val="28"/>
          <w:rtl/>
        </w:rPr>
        <w:t xml:space="preserve">«آن چه می تواند رخ داده باشد یکی از احتمالات زیر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8569_92458"/>
    <w:bookmarkEnd w:id="55"/>
    <w:p>
      <w:pPr>
        <w:pStyle w:val="BookText"/>
      </w:pPr>
      <w:r>
        <w:rPr>
          <w:rFonts w:ascii="IRNazanin" w:hAnsi="IRNazanin" w:eastAsia="IRNazanin" w:cs="IRNazanin"/>
          <w:lang w:bidi="fa-IR"/>
          <w:color w:val="111111"/>
          <w:sz w:val="28"/>
          <w:szCs w:val="28"/>
          <w:rtl/>
        </w:rPr>
        <w:t xml:space="preserve">الف. ابن طاووس متن نسخه ی منسوب به ابو مخنف را تألیف کرده و مقدمه ی خود را بر آن افزوده است. او بعداً برخی از مواد مقدمه را برای خطبه لهوف استفاده کرده است.</w:t>
      </w:r>
    </w:p>
    <w:p>
      <w:pPr>
        <w:pStyle w:val="BookText"/>
      </w:pPr>
      <w:r>
        <w:rPr>
          <w:rFonts w:ascii="IRNazanin" w:hAnsi="IRNazanin" w:eastAsia="IRNazanin" w:cs="IRNazanin"/>
          <w:lang w:bidi="fa-IR"/>
          <w:color w:val="111111"/>
          <w:sz w:val="28"/>
          <w:szCs w:val="28"/>
          <w:rtl/>
        </w:rPr>
        <w:t xml:space="preserve">ب. ابن طاووس در ابتدا لهوف را نگاشته و بعداً قسمت هایی از خطبه را برای مقدمه ی نسخه ی لیدن منسوب به ابو مخنف استفاده کرده است.» </w:t>
      </w:r>
      <w:r>
        <w:rPr>
          <w:rStyle w:val="FootnoteReference"/>
        </w:rPr>
        <w:footnoteReference w:id="187"/>
      </w:r>
    </w:p>
    <w:p>
      <w:pPr>
        <w:pStyle w:val="Heading5"/>
      </w:pPr>
      <w:bookmarkStart w:id="372" w:name="_Toc106"/>
      <w:r>
        <w:t>چگونگی دلالت</w:t>
      </w:r>
      <w:bookmarkEnd w:id="372"/>
    </w:p>
    <w:p>
      <w:pPr>
        <w:pStyle w:val="BookText"/>
      </w:pPr>
      <w:r>
        <w:rPr>
          <w:rFonts w:ascii="IRNazanin" w:hAnsi="IRNazanin" w:eastAsia="IRNazanin" w:cs="IRNazanin"/>
          <w:lang w:bidi="fa-IR"/>
          <w:color w:val="111111"/>
          <w:sz w:val="28"/>
          <w:szCs w:val="28"/>
          <w:rtl/>
        </w:rPr>
        <w:t xml:space="preserve">گرچه در مستند سازی گزارش های سید بن طاووس، با مشکل مواجه نیستیم و کلام او هم اکنون به عنوان سند پذیرفته می شود؛ اما بحث اصلی درباره ی کیفیت دلالت آن گزارش خاص در مورد اثبات حضور رقيه بنت الحسين علیه السلام در کربلاست.</w:t>
      </w:r>
    </w:p>
    <w:p>
      <w:pPr>
        <w:pStyle w:val="BookText"/>
      </w:pPr>
      <w:r>
        <w:rPr>
          <w:rFonts w:ascii="IRNazanin" w:hAnsi="IRNazanin" w:eastAsia="IRNazanin" w:cs="IRNazanin"/>
          <w:lang w:bidi="fa-IR"/>
          <w:color w:val="111111"/>
          <w:sz w:val="28"/>
          <w:szCs w:val="28"/>
          <w:rtl/>
        </w:rPr>
        <w:t xml:space="preserve">امام حسین علیه السلام نام برخی از زنان و بانوان اهل بیت علیهم السلام را به هنگام ورود به کربلا بر زبان آورده است. در این نقل اسامی خواهرانش ام كلثوم و ،زینب همسرش رباب و دخترش فاطمه کاملاً آشکار است. اما در این بین مشخص نیست که آیا منظورش از نام رقیه یکی از خواهرانش به نام رقیه بنت امير المؤمنين علیه السلام بوده یا آن که دخترش رقیه را اراده کرده است؟</w:t>
      </w:r>
    </w:p>
    <w:p>
      <w:pPr>
        <w:pStyle w:val="BookText"/>
      </w:pPr>
      <w:r>
        <w:rPr>
          <w:rFonts w:ascii="IRNazanin" w:hAnsi="IRNazanin" w:eastAsia="IRNazanin" w:cs="IRNazanin"/>
          <w:lang w:bidi="fa-IR"/>
          <w:color w:val="111111"/>
          <w:sz w:val="28"/>
          <w:szCs w:val="28"/>
          <w:rtl/>
        </w:rPr>
        <w:t xml:space="preserve">قبلاً گفته شد که در منابع تاریخی و انساب برای امام علی علیه السلام سه دختر به نام های رقیه ذکر شده است. رقیه ی صغیره که در کودکی از دنیا رفته است؛ اما مشهور است که مسلم بن عقیل با رقیه بنت على علیه السلام ازدواج کرده و از وی صاحب پسرانی به نام های عبد الله محمد و علی شده است برخی نوشته اند مسلم بن عقیل ابتدا با رقیه بنت على علیه السلام ازدواج کرد، اما پس از چندی رقیه از دنیا رفت و بارِ دیگر نیز با خواهر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8569_92459"/>
    <w:bookmarkEnd w:id="56"/>
    <w:p>
      <w:pPr>
        <w:pStyle w:val="BookText"/>
      </w:pPr>
      <w:r>
        <w:rPr>
          <w:rFonts w:ascii="IRNazanin" w:hAnsi="IRNazanin" w:eastAsia="IRNazanin" w:cs="IRNazanin"/>
          <w:lang w:bidi="fa-IR"/>
          <w:color w:val="111111"/>
          <w:sz w:val="28"/>
          <w:szCs w:val="28"/>
          <w:rtl/>
        </w:rPr>
        <w:t xml:space="preserve">همسرش که هم نام وی بود ازدواج کرد. هیچ گزارش مستندی درباره ی حضور قطعی رقیه بنت علی علیه السلام در کربلا در دست نیست؛ اما برخی از معاصران تنها به دلیل شهادت عبدالله بن مسلم بن عقیل در کربلا كه نام مادرش رقیه بنت علی علیه السلام بود این حدس را قطعی به حساب آورده و رقیه بنت علی علیه السلام را از زنان حاضر در کربلا دانسته اند. ابن عنبه همسر مسلم بن عقیل را ام كلثوم بنت على علیه السلام ثبت كرده، كه احتمالاً ام كلثوم كنيه ى رقيه بنت علیه السلام بوده است.</w:t>
      </w:r>
    </w:p>
    <w:p>
      <w:pPr>
        <w:pStyle w:val="Heading5"/>
      </w:pPr>
      <w:bookmarkStart w:id="373" w:name="_Toc107"/>
      <w:r>
        <w:t>جمع بندی</w:t>
      </w:r>
      <w:bookmarkEnd w:id="373"/>
    </w:p>
    <w:p>
      <w:pPr>
        <w:pStyle w:val="BookText"/>
      </w:pPr>
      <w:r>
        <w:rPr>
          <w:rFonts w:ascii="IRNazanin" w:hAnsi="IRNazanin" w:eastAsia="IRNazanin" w:cs="IRNazanin"/>
          <w:lang w:bidi="fa-IR"/>
          <w:color w:val="111111"/>
          <w:sz w:val="28"/>
          <w:szCs w:val="28"/>
          <w:rtl/>
        </w:rPr>
        <w:t xml:space="preserve">از مجموع مطالبی که گفته شد نکاتی ذیل بدست می 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رقیه ی صغیره در کودکی وفات کرده است. سبط بن جوزی به نقل از ابن سعد، وی را فرزند حضرت فاطمه علیها السلام دانسته است احتمال دارد فرزند محياة بنت امری القیس باشد که به گزارش محمد بن سعد </w:t>
      </w:r>
      <w:r>
        <w:rPr>
          <w:rStyle w:val="FootnoteReference"/>
        </w:rPr>
        <w:footnoteReference w:id="188"/>
      </w:r>
      <w:r>
        <w:rPr>
          <w:rFonts w:ascii="IRNazanin" w:hAnsi="IRNazanin" w:eastAsia="IRNazanin" w:cs="IRNazanin"/>
          <w:lang w:bidi="fa-IR"/>
          <w:color w:val="111111"/>
          <w:sz w:val="28"/>
          <w:szCs w:val="28"/>
          <w:rtl/>
        </w:rPr>
        <w:t xml:space="preserve">ابن شهر آشوب </w:t>
      </w:r>
      <w:r>
        <w:rPr>
          <w:rStyle w:val="FootnoteReference"/>
        </w:rPr>
        <w:footnoteReference w:id="189"/>
      </w:r>
      <w:r>
        <w:rPr>
          <w:rFonts w:ascii="IRNazanin" w:hAnsi="IRNazanin" w:eastAsia="IRNazanin" w:cs="IRNazanin"/>
          <w:lang w:bidi="fa-IR"/>
          <w:color w:val="111111"/>
          <w:sz w:val="28"/>
          <w:szCs w:val="28"/>
          <w:rtl/>
        </w:rPr>
        <w:t xml:space="preserve">و بلاذری، دختری صغیره از وی وفات کرده است و بلاذری نام مادرش را اُم یعلی ثبت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رقیه ی صغری که به گزارش ابن شهر آشوب نام مادرش ام سعید بنت عروة بن مسعود بوده است. احتمالاً وی همان ام كلثوم بنت على علیه السلام مادر حمیده بنت مسلم بن عقیل است </w:t>
      </w:r>
      <w:r>
        <w:rPr>
          <w:rStyle w:val="FootnoteReference"/>
        </w:rPr>
        <w:footnoteReference w:id="190"/>
      </w:r>
      <w:r>
        <w:rPr>
          <w:rFonts w:ascii="IRNazanin" w:hAnsi="IRNazanin" w:eastAsia="IRNazanin" w:cs="IRNazanin"/>
          <w:lang w:bidi="fa-IR"/>
          <w:color w:val="111111"/>
          <w:sz w:val="28"/>
          <w:szCs w:val="28"/>
          <w:rtl/>
        </w:rPr>
        <w:t xml:space="preserve">که از او با عنوان ام كلثوم وسطی یاد کرده اند.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رقيه ى كبری که خواهر همزاد عمر بن علی علیه السلام است و نام مادرش اُم حبيب صهباء تغلبيه بنت ربیعه است. مسلم بن عقیل با وی ازدواج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8569_92460"/>
    <w:bookmarkEnd w:id="57"/>
    <w:p>
      <w:pPr>
        <w:pStyle w:val="BookText"/>
      </w:pPr>
      <w:r>
        <w:rPr>
          <w:rFonts w:ascii="IRNazanin" w:hAnsi="IRNazanin" w:eastAsia="IRNazanin" w:cs="IRNazanin"/>
          <w:lang w:bidi="fa-IR"/>
          <w:color w:val="111111"/>
          <w:sz w:val="28"/>
          <w:szCs w:val="28"/>
          <w:rtl/>
        </w:rPr>
        <w:t xml:space="preserve">کرد و از او صاحب سه پسر به نام های عبدالله علی و محمد گردید. </w:t>
      </w:r>
      <w:r>
        <w:rPr>
          <w:rStyle w:val="FootnoteReference"/>
        </w:rPr>
        <w:footnoteReference w:id="192"/>
      </w:r>
      <w:r>
        <w:rPr>
          <w:rFonts w:ascii="IRNazanin" w:hAnsi="IRNazanin" w:eastAsia="IRNazanin" w:cs="IRNazanin"/>
          <w:lang w:bidi="fa-IR"/>
          <w:color w:val="111111"/>
          <w:sz w:val="28"/>
          <w:szCs w:val="28"/>
          <w:rtl/>
        </w:rPr>
        <w:t xml:space="preserve">ابن فندق این پسران مسلم را در شمار شهدای کربلا آورده است؛ </w:t>
      </w:r>
      <w:r>
        <w:rPr>
          <w:rStyle w:val="FootnoteReference"/>
        </w:rPr>
        <w:footnoteReference w:id="193"/>
      </w:r>
      <w:r>
        <w:rPr>
          <w:rFonts w:ascii="IRNazanin" w:hAnsi="IRNazanin" w:eastAsia="IRNazanin" w:cs="IRNazanin"/>
          <w:lang w:bidi="fa-IR"/>
          <w:color w:val="111111"/>
          <w:sz w:val="28"/>
          <w:szCs w:val="28"/>
          <w:rtl/>
        </w:rPr>
        <w:t xml:space="preserve">گر چه برخی تنها عبدالله را به عنوان شهید کربلا گزارش کرده اند.</w:t>
      </w:r>
    </w:p>
    <w:p>
      <w:pPr>
        <w:pStyle w:val="BookText"/>
      </w:pPr>
      <w:r>
        <w:rPr>
          <w:rFonts w:ascii="IRNazanin" w:hAnsi="IRNazanin" w:eastAsia="IRNazanin" w:cs="IRNazanin"/>
          <w:lang w:bidi="fa-IR"/>
          <w:color w:val="111111"/>
          <w:sz w:val="28"/>
          <w:szCs w:val="28"/>
          <w:rtl/>
        </w:rPr>
        <w:t xml:space="preserve">بنابراین روشن شد که مورد خطاب سید الشهدا هیچ یک از دختران امیر المومنین سلام الله عليه، كه رقيه نام داشته اند نبوده اند.</w:t>
      </w:r>
    </w:p>
    <w:p>
      <w:pPr>
        <w:pStyle w:val="Heading4"/>
      </w:pPr>
      <w:bookmarkStart w:id="374" w:name="_Toc108"/>
      <w:r>
        <w:t>6.کامل بهائی</w:t>
      </w:r>
      <w:bookmarkEnd w:id="374"/>
    </w:p>
    <w:p>
      <w:pPr>
        <w:pStyle w:val="Heading5"/>
      </w:pPr>
      <w:bookmarkStart w:id="375" w:name="_Toc109"/>
      <w:r>
        <w:t>اشاره</w:t>
      </w:r>
      <w:bookmarkEnd w:id="375"/>
    </w:p>
    <w:p>
      <w:pPr>
        <w:pStyle w:val="BookText"/>
      </w:pPr>
      <w:r>
        <w:rPr>
          <w:rFonts w:ascii="IRNazanin" w:hAnsi="IRNazanin" w:eastAsia="IRNazanin" w:cs="IRNazanin"/>
          <w:lang w:bidi="fa-IR"/>
          <w:color w:val="111111"/>
          <w:sz w:val="28"/>
          <w:szCs w:val="28"/>
          <w:rtl/>
        </w:rPr>
        <w:t xml:space="preserve">حسن بن علی طبری، معروف به عمار طبرسی یا طبری از علمای معاصر علامه حلی و خواجه نصیر طوسی است همان طور که بیان شد وی از نویسندگان امامیِ فارسی زبان است که در چهار دهه ی پایانی سده ی هفتم آثار فراوانی در دفاع از تشیع امامی پدید آورد. وی را عماد الدین و عماد الاسلام نیز خوانده اند. از سرگذشت او تا آن گاه که از اقامتش، پیش از سال 672 ق در قم یاد شده آگاهی نداریم. در سال 672 ق به خواهش بهاء الدین محمد صاحب دیوان ،وزیر از قم به اصفهان رفت و هفت ماه در آن جا ماند و جمع کثیری از مردم اصفهان، شیراز، ابرقو، یزد و بلاد آذربایجان به محضرش شتافته و در انواع معارف الهی از او کسب فیض کردند. او در سایه ی حمایت های بهاء الدین محمد بن محمد جوینی (متوفای 678 ق) کتاب هایی در دفاع از تشیع نگاشت.</w:t>
      </w:r>
    </w:p>
    <w:p>
      <w:pPr>
        <w:pStyle w:val="BookText"/>
      </w:pPr>
      <w:r>
        <w:rPr>
          <w:rFonts w:ascii="IRNazanin" w:hAnsi="IRNazanin" w:eastAsia="IRNazanin" w:cs="IRNazanin"/>
          <w:lang w:bidi="fa-IR"/>
          <w:color w:val="111111"/>
          <w:sz w:val="28"/>
          <w:szCs w:val="28"/>
          <w:rtl/>
        </w:rPr>
        <w:t xml:space="preserve">قدیمی ترین کتابی که از حضرت رقیه علیها السلام بنت الحسين علیه السلام ياد کرده و شهادت او را در خرابه ی شام ذکر کرده، کامل بهائی است . طبری این کتاب را به امر بهاء الدین، در روزگار سلطنت هلاکو خان نوشته است. ظاهراً نام گذاری آن به کامل بهائی از آن روست که به امر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بهاء الدین نگاشته شده است.</w:t>
      </w:r>
    </w:p>
    <w:p>
      <w:pPr>
        <w:pStyle w:val="BookText"/>
      </w:pPr>
      <w:r>
        <w:rPr>
          <w:rFonts w:ascii="IRNazanin" w:hAnsi="IRNazanin" w:eastAsia="IRNazanin" w:cs="IRNazanin"/>
          <w:lang w:bidi="fa-IR"/>
          <w:color w:val="111111"/>
          <w:sz w:val="28"/>
          <w:szCs w:val="28"/>
          <w:rtl/>
        </w:rPr>
        <w:t xml:space="preserve">این کتاب در سال 675 ق تألیف شده و به سبب قدمت زیادی که دارد، از ارزش ویژه ای برخوردار است شیخ عباس قمی در نفس المهموم و منتهى الآمال ماجرای شهادت حضرت رقیه علیها السلام را از آن نقل کرده است. هم چنین بسیاری از عالمان بزرگوار مطالب این کتاب را تأیید و به آن استناد کرده اند. طبری در کتاب دیگری به نام بشارة المصطفى صلی الله علیه و آله لشيعة المرتضى علیه السلام نيز به برخی رویداد های پس از واقعه ی عاشورا اشاره کرده است.</w:t>
      </w:r>
    </w:p>
    <w:p>
      <w:pPr>
        <w:pStyle w:val="BookText"/>
      </w:pPr>
      <w:r>
        <w:rPr>
          <w:rFonts w:ascii="IRNazanin" w:hAnsi="IRNazanin" w:eastAsia="IRNazanin" w:cs="IRNazanin"/>
          <w:lang w:bidi="fa-IR"/>
          <w:color w:val="111111"/>
          <w:sz w:val="28"/>
          <w:szCs w:val="28"/>
          <w:rtl/>
        </w:rPr>
        <w:t xml:space="preserve">طبری این کتاب کم نظیر را در 567 ق تألیف کرده و در نگارش آن از منابع با ارزش فراوانی استفاده کرده که اغلب آن ها به دست ما نرسیده است؛ برخی در کشاکش روزگار از بین رفته و برخی دیگر به دست دشمنان اهل بیت علیهم السلام طعمه حریق شده است.</w:t>
      </w:r>
    </w:p>
    <w:p>
      <w:pPr>
        <w:pStyle w:val="BookText"/>
      </w:pPr>
      <w:r>
        <w:rPr>
          <w:rFonts w:ascii="IRNazanin" w:hAnsi="IRNazanin" w:eastAsia="IRNazanin" w:cs="IRNazanin"/>
          <w:lang w:bidi="fa-IR"/>
          <w:color w:val="111111"/>
          <w:sz w:val="28"/>
          <w:szCs w:val="28"/>
          <w:rtl/>
        </w:rPr>
        <w:t xml:space="preserve">محدث قمی در مورد طبری و این کتاب چنین می نگارد:</w:t>
      </w:r>
    </w:p>
    <w:p>
      <w:pPr>
        <w:pStyle w:val="BookText"/>
      </w:pPr>
      <w:r>
        <w:rPr>
          <w:rFonts w:ascii="IRNazanin" w:hAnsi="IRNazanin" w:eastAsia="IRNazanin" w:cs="IRNazanin"/>
          <w:lang w:bidi="fa-IR"/>
          <w:color w:val="111111"/>
          <w:sz w:val="28"/>
          <w:szCs w:val="28"/>
          <w:rtl/>
        </w:rPr>
        <w:t xml:space="preserve">«كتاب كامل ،بھائی نوشته عماد الدین طبری، شیخ عالم ماهر خبیر متدرب تحریر متكلم جلیل محدث نبیل و فاضل فهامه کتابی پر فایده است که در سنه ی 675 تمام شده و قریب به 21 سال همت شیخ مصروف بر جمع آوری آن بوده، اگر چه در اثنای آن چند کتاب دیگر تألیف کرده است».</w:t>
      </w:r>
    </w:p>
    <w:p>
      <w:pPr>
        <w:pStyle w:val="BookText"/>
      </w:pPr>
      <w:r>
        <w:rPr>
          <w:rFonts w:ascii="IRNazanin" w:hAnsi="IRNazanin" w:eastAsia="IRNazanin" w:cs="IRNazanin"/>
          <w:lang w:bidi="fa-IR"/>
          <w:color w:val="111111"/>
          <w:sz w:val="28"/>
          <w:szCs w:val="28"/>
          <w:rtl/>
        </w:rPr>
        <w:t xml:space="preserve">سپس می افزاید:</w:t>
      </w:r>
    </w:p>
    <w:p>
      <w:pPr>
        <w:pStyle w:val="BookText"/>
      </w:pPr>
      <w:r>
        <w:rPr>
          <w:rFonts w:ascii="IRNazanin" w:hAnsi="IRNazanin" w:eastAsia="IRNazanin" w:cs="IRNazanin"/>
          <w:lang w:bidi="fa-IR"/>
          <w:color w:val="111111"/>
          <w:sz w:val="28"/>
          <w:szCs w:val="28"/>
          <w:rtl/>
        </w:rPr>
        <w:t xml:space="preserve">«از وضع آن کتاب معلوم می شود که نسخ اصول و کتب قدمای اصحاب نزد او موجود بوده است».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بدین گونه، سابقه ی نقل ماجرای حضرت رقیه علیها السلام در تاریخ، به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8569_92462"/>
    <w:bookmarkEnd w:id="58"/>
    <w:p>
      <w:pPr>
        <w:pStyle w:val="BookText"/>
      </w:pPr>
      <w:r>
        <w:rPr>
          <w:rFonts w:ascii="IRNazanin" w:hAnsi="IRNazanin" w:eastAsia="IRNazanin" w:cs="IRNazanin"/>
          <w:lang w:bidi="fa-IR"/>
          <w:color w:val="111111"/>
          <w:sz w:val="28"/>
          <w:szCs w:val="28"/>
          <w:rtl/>
        </w:rPr>
        <w:t xml:space="preserve">لعین در حال گفت که بروند و سر پدر او را بیاورند و در کنار او نهادند ملاعین سر بیاورد و کنار آن دختر چهار ساله نهادند. پرسید: این چیست؟ ملاعین گفت: سر پدر تو است. آن دختر بترسید و فریاد برآورد و رنجور شد و در آن چند روز جان به حق تسلیم کرد». </w:t>
      </w:r>
      <w:r>
        <w:rPr>
          <w:rStyle w:val="FootnoteReference"/>
        </w:rPr>
        <w:footnoteReference w:id="195"/>
      </w:r>
    </w:p>
    <w:p>
      <w:pPr>
        <w:pStyle w:val="Heading5"/>
      </w:pPr>
      <w:bookmarkStart w:id="376" w:name="_Toc110"/>
      <w:r>
        <w:t>تحلیل گزارش</w:t>
      </w:r>
      <w:bookmarkEnd w:id="376"/>
    </w:p>
    <w:p>
      <w:pPr>
        <w:pStyle w:val="BookText"/>
      </w:pPr>
      <w:r>
        <w:rPr>
          <w:rFonts w:ascii="IRNazanin" w:hAnsi="IRNazanin" w:eastAsia="IRNazanin" w:cs="IRNazanin"/>
          <w:lang w:bidi="fa-IR"/>
          <w:color w:val="111111"/>
          <w:sz w:val="28"/>
          <w:szCs w:val="28"/>
          <w:rtl/>
        </w:rPr>
        <w:t xml:space="preserve">این گزارش گر چه به نوعی مرسل است و سلسله سند آن به چشم نمی آید اما عماد الدین طبری آن را از کتابی نایاب و دور از دسترس معاصران به نام حاویه نوشته ی مأمونی نقل کرده است. از این کتاب و نویسنده اش به جز همان که محدث قمی در فوائد الرضویه آورده اطلاعی</w:t>
      </w:r>
    </w:p>
    <w:p>
      <w:pPr>
        <w:pStyle w:val="BookText"/>
      </w:pPr>
      <w:r>
        <w:rPr>
          <w:rFonts w:ascii="IRNazanin" w:hAnsi="IRNazanin" w:eastAsia="IRNazanin" w:cs="IRNazanin"/>
          <w:lang w:bidi="fa-IR"/>
          <w:color w:val="111111"/>
          <w:sz w:val="28"/>
          <w:szCs w:val="28"/>
          <w:rtl/>
        </w:rPr>
        <w:t xml:space="preserve">دردست نیست عماد الدین در سراسر کتابش بار ها از گزارش های کتاب حاویه نقل کرده و در اثبات مطالب خود سود جسته است. آن گونه که از اسم کتاب بر می آید، نویسنده ی آن تلاش داشته تا بدی ها و مثالب معاوية بن ابو سفیان و خاندان بنی امیه و یزید را آشکار کند. آن گونه که محدث قمی آورده، ظاهراً وی فردی سنی مذهب بوده ، که نه از روی تعصب مذهبی و آن چه برخی تاریخ نویسان اهل سنت شیعیان را بدان متهم می سازند، بلکه منصفانه آن چه از فساد و ظلم این خاندان می دانسته در کتابش ثبت کرده است.</w:t>
      </w:r>
    </w:p>
    <w:p>
      <w:pPr>
        <w:pStyle w:val="BookText"/>
      </w:pPr>
      <w:r>
        <w:rPr>
          <w:rFonts w:ascii="IRNazanin" w:hAnsi="IRNazanin" w:eastAsia="IRNazanin" w:cs="IRNazanin"/>
          <w:lang w:bidi="fa-IR"/>
          <w:color w:val="111111"/>
          <w:sz w:val="28"/>
          <w:szCs w:val="28"/>
          <w:rtl/>
        </w:rPr>
        <w:t xml:space="preserve">طبری در کتابش برای اولین بار در فصل سوم از باب 25 با عنوان «فی بعض قصة معاویه و یزید» از کتاب حاویه با عنوان «رساله ی حاویه» نام برده و آورده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هفت قرن و نیم پیش باز می گردد.</w:t>
      </w:r>
    </w:p>
    <w:p>
      <w:pPr>
        <w:pStyle w:val="BookText"/>
      </w:pPr>
      <w:r>
        <w:rPr>
          <w:rFonts w:ascii="IRNazanin" w:hAnsi="IRNazanin" w:eastAsia="IRNazanin" w:cs="IRNazanin"/>
          <w:lang w:bidi="fa-IR"/>
          <w:color w:val="111111"/>
          <w:sz w:val="28"/>
          <w:szCs w:val="28"/>
          <w:rtl/>
        </w:rPr>
        <w:t xml:space="preserve">عماد الدین طبری، در مقدمه ی کامل بهائی می نویسد:</w:t>
      </w:r>
    </w:p>
    <w:p>
      <w:pPr>
        <w:pStyle w:val="BookText"/>
      </w:pPr>
      <w:r>
        <w:rPr>
          <w:rFonts w:ascii="IRNazanin" w:hAnsi="IRNazanin" w:eastAsia="IRNazanin" w:cs="IRNazanin"/>
          <w:lang w:bidi="fa-IR"/>
          <w:color w:val="111111"/>
          <w:sz w:val="28"/>
          <w:szCs w:val="28"/>
          <w:rtl/>
        </w:rPr>
        <w:t xml:space="preserve">«در ملک مازندران که مولد مصنف این کتاب است صد سال قبل از این پانصد تن شیعی نبودند و امروز که سنه خمس و سبعين و ستمأه (675 ق) است در وی پانصد تن مخالف نمی باشد»</w:t>
      </w:r>
    </w:p>
    <w:p>
      <w:pPr>
        <w:pStyle w:val="BookText"/>
      </w:pPr>
      <w:r>
        <w:rPr>
          <w:rFonts w:ascii="IRNazanin" w:hAnsi="IRNazanin" w:eastAsia="IRNazanin" w:cs="IRNazanin"/>
          <w:lang w:bidi="fa-IR"/>
          <w:color w:val="111111"/>
          <w:sz w:val="28"/>
          <w:szCs w:val="28"/>
          <w:rtl/>
        </w:rPr>
        <w:t xml:space="preserve">طبری از بزرگان متکلمان و فقها به شمار می رود و علمای متأخر در كتب فقهی فتاوای او را نقل کرده اند. او با حجت و برهان ، اصل تولی و تبری را مطرح کرده و کتاب مناقب الطاهرین را در اثبات تولی و به قول محدث قمی، کامل بهائی را در اثبات تبری نوشته است.</w:t>
      </w:r>
    </w:p>
    <w:p>
      <w:pPr>
        <w:pStyle w:val="BookText"/>
      </w:pPr>
      <w:r>
        <w:rPr>
          <w:rFonts w:ascii="IRNazanin" w:hAnsi="IRNazanin" w:eastAsia="IRNazanin" w:cs="IRNazanin"/>
          <w:lang w:bidi="fa-IR"/>
          <w:color w:val="111111"/>
          <w:sz w:val="28"/>
          <w:szCs w:val="28"/>
          <w:rtl/>
        </w:rPr>
        <w:t xml:space="preserve">طبری در کامل، به نقل از حاویه تألیف مأمونی سنی، گزارشی را نقل می کند که با تکیه بر آن می توان برخی از گمانه های بی سند را مستند کرد:</w:t>
      </w:r>
    </w:p>
    <w:p>
      <w:pPr>
        <w:pStyle w:val="BookText"/>
      </w:pPr>
      <w:r>
        <w:rPr>
          <w:rFonts w:ascii="IRNazanin" w:hAnsi="IRNazanin" w:eastAsia="IRNazanin" w:cs="IRNazanin"/>
          <w:lang w:bidi="fa-IR"/>
          <w:color w:val="111111"/>
          <w:sz w:val="28"/>
          <w:szCs w:val="28"/>
          <w:rtl/>
        </w:rPr>
        <w:t xml:space="preserve">«در حاویه آمد که زنان خاندان نبوت در حالت اسیری حال مردان که در کربلا شهید شده بودند بر پسران و دختران ایشان پوشیده می داشتند و هر کودکی را وعده ها می دادند، که پدر تو به فلان سفر رفته است باز می آید تا ایشان را به خانه ی یزید آوردند. دخترکی بود چهار ساله شبی از خواب بیدار شد و گفت پدر من حسین کجاست؟ این ساعت او را به خواب دیدم؛ سخت پریشان زنان و كودكان جمله در گریه افتادند و فغان از ایشان برخاست یزید خفته بود؛ از خواب بیدار شد و در حال تفحص کرد، خبر بردند که حال چنین است آن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رساله حاويه آمد كه ركن الاسلام خوارزمی می گفت: چون سر امام حسین علیه السلام پیش یزید لعین بنهادند آن ناپاک پای بر سر امام نهاد».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این گزارش نشان دهنده ی آن است که مؤلف حاویه از اخباری مستند و معتبر سود می جسته است؛ البته چنان چه منظورش از رکن الاسلام خوارزمی، همان موفق بن احمد خوارزمی (متوفای 568 ق) باشد. طبری از این فصل به بعد همه جا با تعابیری همچون «مأمونی، قاسم مأمونی حاویه رساله ی حاویه ، حاویه مأمونى السنى و صاحب حاویه بار ها به نقل مطالب این رساله پرداخته است و در برخی از موارد مطالب آن را نقد کرده است. </w:t>
      </w:r>
      <w:r>
        <w:rPr>
          <w:rStyle w:val="FootnoteReference"/>
        </w:rPr>
        <w:footnoteReference w:id="197"/>
      </w:r>
      <w:r>
        <w:rPr>
          <w:rFonts w:ascii="IRNazanin" w:hAnsi="IRNazanin" w:eastAsia="IRNazanin" w:cs="IRNazanin"/>
          <w:lang w:bidi="fa-IR"/>
          <w:color w:val="111111"/>
          <w:sz w:val="28"/>
          <w:szCs w:val="28"/>
          <w:rtl/>
        </w:rPr>
        <w:t xml:space="preserve">گویا عدم دسترسی به این کتاب در زمان صفویه نیز ادامه داشته است؛ زیرا اگر موجود بود یقیناً علامه مجلسی در بحار الانوار نام آن را ثبت می کرد.</w:t>
      </w:r>
    </w:p>
    <w:p>
      <w:pPr>
        <w:pStyle w:val="BookText"/>
      </w:pPr>
      <w:r>
        <w:rPr>
          <w:rFonts w:ascii="IRNazanin" w:hAnsi="IRNazanin" w:eastAsia="IRNazanin" w:cs="IRNazanin"/>
          <w:lang w:bidi="fa-IR"/>
          <w:color w:val="111111"/>
          <w:sz w:val="28"/>
          <w:szCs w:val="28"/>
          <w:rtl/>
        </w:rPr>
        <w:t xml:space="preserve">محدث قمی درباره ی کامل بهائی آورده است:</w:t>
      </w:r>
    </w:p>
    <w:p>
      <w:pPr>
        <w:pStyle w:val="BookText"/>
      </w:pPr>
      <w:r>
        <w:rPr>
          <w:rFonts w:ascii="IRNazanin" w:hAnsi="IRNazanin" w:eastAsia="IRNazanin" w:cs="IRNazanin"/>
          <w:lang w:bidi="fa-IR"/>
          <w:color w:val="111111"/>
          <w:sz w:val="28"/>
          <w:szCs w:val="28"/>
          <w:rtl/>
        </w:rPr>
        <w:t xml:space="preserve">«و [كتاب] كامل در بلده بمبئی به طبع رسیده ولی بسیار کم یاب است و من در چند سال قبل که به آن شهر عبورم افتاد یک نسخه از آن به دست آوردم؛ لكن افسوس كه تصحیح آن نشده و بسیار سقیم است به حدی که برای غیر مطلع خبیر اتفاق در آن عسیر است و آن کتاب پرفایده است و در سنهی 675 ق تمام شده و قریب به دوازده سال همت شیخ مصروف بر جمع آن بوده اگر چه در اثنای آن چند کتاب تألیف کرده و از وضع آن کتاب معلوم می شود، که نسخ اصول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9" w:name="pg8569_92465"/>
    <w:bookmarkEnd w:id="59"/>
    <w:p>
      <w:pPr>
        <w:pStyle w:val="BookText"/>
      </w:pPr>
      <w:r>
        <w:rPr>
          <w:rFonts w:ascii="IRNazanin" w:hAnsi="IRNazanin" w:eastAsia="IRNazanin" w:cs="IRNazanin"/>
          <w:lang w:bidi="fa-IR"/>
          <w:color w:val="111111"/>
          <w:sz w:val="28"/>
          <w:szCs w:val="28"/>
          <w:rtl/>
        </w:rPr>
        <w:t xml:space="preserve">و کتب قدمای اصحاب نزد او موجود بود؛ مانند کتاب «فعلت فلاتلم» یا «فعلتم فلا فعلتم» که در مثالب است و از مصنفات ابو جيش مظفر بن محمد خراسانیست که یکی از متکلمین شیعه و عارف به اخبار و از شاگردان ابو سهل نوبختی است و دیگر کتاب حاویه است که در مثالب معاویه است و مؤلف آن قاسم بن محمد بن احمد مأمونی سنی است». </w:t>
      </w:r>
      <w:r>
        <w:rPr>
          <w:rStyle w:val="FootnoteReference"/>
        </w:rPr>
        <w:footnoteReference w:id="198"/>
      </w:r>
    </w:p>
    <w:p>
      <w:pPr>
        <w:pStyle w:val="Heading5"/>
      </w:pPr>
      <w:bookmarkStart w:id="377" w:name="_Toc111"/>
      <w:r>
        <w:t>بررسی نسخه ها</w:t>
      </w:r>
      <w:bookmarkEnd w:id="377"/>
    </w:p>
    <w:p>
      <w:pPr>
        <w:pStyle w:val="BookText"/>
      </w:pPr>
      <w:r>
        <w:rPr>
          <w:rFonts w:ascii="IRNazanin" w:hAnsi="IRNazanin" w:eastAsia="IRNazanin" w:cs="IRNazanin"/>
          <w:lang w:bidi="fa-IR"/>
          <w:color w:val="111111"/>
          <w:sz w:val="28"/>
          <w:szCs w:val="28"/>
          <w:rtl/>
        </w:rPr>
        <w:t xml:space="preserve">هم اکنون چندین نسخه ی خطی سنگی و سر بی از کتاب کامل ،بھائی مربوط به قرون هشت تا چهارده هجری در کتابخانه ی مجلس شورای اسلامی نگهداری می شود در مقایسه ای تطبیقی بین این نسخ به برخی از اختلاف های نگارشی و متنی در گزارش مورد بحث دست یافتیم البته می توان دامنه ی نگاه تطبیقی را، با دیگر نسخه های احتمالی موجود در بقیه ی کتابخانه ها کامل تر کرد؛ ولی به علت در اختیار نداشتن دیگر نسخ در این مجال به چهار نسخه ی کتابخانه ی مجلس شورای اسلامی اشاره می کنیم:</w:t>
      </w:r>
    </w:p>
    <w:p>
      <w:pPr>
        <w:pStyle w:val="BookText"/>
      </w:pPr>
      <w:r>
        <w:rPr>
          <w:rFonts w:ascii="IRNazanin" w:hAnsi="IRNazanin" w:eastAsia="IRNazanin" w:cs="IRNazanin"/>
          <w:lang w:bidi="fa-IR"/>
          <w:color w:val="111111"/>
          <w:sz w:val="28"/>
          <w:szCs w:val="28"/>
          <w:rtl/>
        </w:rPr>
        <w:t xml:space="preserve">الف. اولین نسخه به شماره ی 5663، کتابت شده به خط نسخ در قرن هشتم هجری با عنوان الکامل فی السقيفه است. گزارش این نسخه کمی متفاوت است و نقل قول از کتاب حاویه را ندارد. در این نسخه بار ها نام کتاب حاویه آمده است اما به هنگام نگارش این گزارش می نویسد:</w:t>
      </w:r>
    </w:p>
    <w:p>
      <w:pPr>
        <w:pStyle w:val="BookText"/>
      </w:pPr>
      <w:r>
        <w:rPr>
          <w:rFonts w:ascii="IRNazanin" w:hAnsi="IRNazanin" w:eastAsia="IRNazanin" w:cs="IRNazanin"/>
          <w:lang w:bidi="fa-IR"/>
          <w:color w:val="111111"/>
          <w:sz w:val="28"/>
          <w:szCs w:val="28"/>
          <w:rtl/>
        </w:rPr>
        <w:t xml:space="preserve">«عورات اصحاب حسین اطفال را وعده ها می دادند که پدر شما فلان جای رفته است باز آید بدین چند روز روزی نیم روزی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كودكي طلب پدر کرد و گفت: مادر من این ساعت پدر را به خواب دیدم سخت عجیب زنان و کودکان در گریه افتادند و فغانی برآمد.</w:t>
      </w:r>
    </w:p>
    <w:p>
      <w:pPr>
        <w:pStyle w:val="BookText"/>
      </w:pPr>
      <w:r>
        <w:rPr>
          <w:rFonts w:ascii="IRNazanin" w:hAnsi="IRNazanin" w:eastAsia="IRNazanin" w:cs="IRNazanin"/>
          <w:lang w:bidi="fa-IR"/>
          <w:color w:val="111111"/>
          <w:sz w:val="28"/>
          <w:szCs w:val="28"/>
          <w:rtl/>
        </w:rPr>
        <w:t xml:space="preserve">لعین یزید خفته بود بیدار شد و گفت این جا چه رسید؟ حاجبان آمدند و تفحص کردند؛ بفرمود که سر پدر را بیارید و در کنار او نهید. ملاعین سرپدر او بیاورد و در پیش کودک چهار ساله بنهادند؛ گفت این چیست؟ لعینی گفت سر پدر تو، کودک بترسید و فریاد بر آورد و رنجور شد و بدان چند روزه جان به حق تسلیم کرد».</w:t>
      </w:r>
    </w:p>
    <w:p>
      <w:pPr>
        <w:pStyle w:val="BookText"/>
      </w:pPr>
      <w:r>
        <w:rPr>
          <w:rFonts w:ascii="IRNazanin" w:hAnsi="IRNazanin" w:eastAsia="IRNazanin" w:cs="IRNazanin"/>
          <w:lang w:bidi="fa-IR"/>
          <w:color w:val="111111"/>
          <w:sz w:val="28"/>
          <w:szCs w:val="28"/>
          <w:rtl/>
        </w:rPr>
        <w:t xml:space="preserve">ب. دومین نسخه به شماره ی ،10476، کتابت شده در تاریخ 12 جمادی الاول 1007ق ، با عنوان الكامل البهائى فى السقیفه است. در این نسخه آمده است:</w:t>
      </w:r>
    </w:p>
    <w:p>
      <w:pPr>
        <w:pStyle w:val="BookText"/>
      </w:pPr>
      <w:r>
        <w:rPr>
          <w:rFonts w:ascii="IRNazanin" w:hAnsi="IRNazanin" w:eastAsia="IRNazanin" w:cs="IRNazanin"/>
          <w:lang w:bidi="fa-IR"/>
          <w:color w:val="111111"/>
          <w:sz w:val="28"/>
          <w:szCs w:val="28"/>
          <w:rtl/>
        </w:rPr>
        <w:t xml:space="preserve">«در حاویه آمد که زنان خاندان حال پدران بر كودكان پوشیده می داشتند وعده ها می دادند...»</w:t>
      </w:r>
    </w:p>
    <w:p>
      <w:pPr>
        <w:pStyle w:val="BookText"/>
      </w:pPr>
      <w:r>
        <w:rPr>
          <w:rFonts w:ascii="IRNazanin" w:hAnsi="IRNazanin" w:eastAsia="IRNazanin" w:cs="IRNazanin"/>
          <w:lang w:bidi="fa-IR"/>
          <w:color w:val="111111"/>
          <w:sz w:val="28"/>
          <w:szCs w:val="28"/>
          <w:rtl/>
        </w:rPr>
        <w:t xml:space="preserve">ادامه ی متن با نسخه ی چاپی فعلی انطباق دارد.</w:t>
      </w:r>
    </w:p>
    <w:p>
      <w:pPr>
        <w:pStyle w:val="BookText"/>
      </w:pPr>
      <w:r>
        <w:rPr>
          <w:rFonts w:ascii="IRNazanin" w:hAnsi="IRNazanin" w:eastAsia="IRNazanin" w:cs="IRNazanin"/>
          <w:lang w:bidi="fa-IR"/>
          <w:color w:val="111111"/>
          <w:sz w:val="28"/>
          <w:szCs w:val="28"/>
          <w:rtl/>
        </w:rPr>
        <w:t xml:space="preserve">ج. سومین نسخه به شماره ی 14497، در 1247ق در روستای شترک ،قزوین به قلم محمد حسن بن محمد كاظم كتابت شده است. گزارش ثبت شده در این نسخه برابر با نسخه ی اول (قرن 8) است و نقل قولی از كتاب حاویه در آن نیست.</w:t>
      </w:r>
    </w:p>
    <w:p>
      <w:pPr>
        <w:pStyle w:val="BookText"/>
      </w:pPr>
      <w:r>
        <w:rPr>
          <w:rFonts w:ascii="IRNazanin" w:hAnsi="IRNazanin" w:eastAsia="IRNazanin" w:cs="IRNazanin"/>
          <w:lang w:bidi="fa-IR"/>
          <w:color w:val="111111"/>
          <w:sz w:val="28"/>
          <w:szCs w:val="28"/>
          <w:rtl/>
        </w:rPr>
        <w:t xml:space="preserve">د. چهارمین نسخه به شماره ی 1855 - 11 به فرمایش میرزا محمد خان ملک الکتاب، در سال 1323ق در بمبئی هندوستان در 484 صفحه چاپ سنگی شده است. گزارش این نسخه مانند متن چاپی نسخه 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مرتضوی است که هم اکنون در دسترس است. به نظر می رسد این نسخه ی سنگی همان نسخه ای است که محدث قمی در شهر بمبئی هندوستان به تک نسخه ای از آن دست یافته است و درباره ی آن یادآور شده است که:</w:t>
      </w:r>
    </w:p>
    <w:p>
      <w:pPr>
        <w:pStyle w:val="BookText"/>
      </w:pPr>
      <w:r>
        <w:rPr>
          <w:rFonts w:ascii="IRNazanin" w:hAnsi="IRNazanin" w:eastAsia="IRNazanin" w:cs="IRNazanin"/>
          <w:lang w:bidi="fa-IR"/>
          <w:color w:val="111111"/>
          <w:sz w:val="28"/>
          <w:szCs w:val="28"/>
          <w:rtl/>
        </w:rPr>
        <w:t xml:space="preserve">«لكن افسوس که تصحیح آن نشده و بسیار سقیم است به حدی که برای غیر مطلع خبیر انتفاع در آن عسیر است»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از این رو، بعید نیست که بعد ها چاپ خانه ی مرتضوی از روی همین نسخه کامل بهائی را به چاپ رسانده باشد.</w:t>
      </w:r>
    </w:p>
    <w:p>
      <w:pPr>
        <w:pStyle w:val="BookText"/>
      </w:pPr>
      <w:r>
        <w:rPr>
          <w:rFonts w:ascii="IRNazanin" w:hAnsi="IRNazanin" w:eastAsia="IRNazanin" w:cs="IRNazanin"/>
          <w:lang w:bidi="fa-IR"/>
          <w:color w:val="111111"/>
          <w:sz w:val="28"/>
          <w:szCs w:val="28"/>
          <w:rtl/>
        </w:rPr>
        <w:t xml:space="preserve">به هر حال چه این گزارش واقعاً از کتاب حاویه نقل شده باشد و یا طبری با تکیه بر دیگر منابع در دسترس آن را آورده باشد، از نظر ما با توجه به اطمینان همگان در وثوق و تبحر طبری شبهه و تردیدی در استواری و پذیرش این گزارش باقی نمی ماند؛ چه این که:</w:t>
      </w:r>
    </w:p>
    <w:p>
      <w:pPr>
        <w:pStyle w:val="BookText"/>
      </w:pPr>
      <w:r>
        <w:rPr>
          <w:rFonts w:ascii="IRNazanin" w:hAnsi="IRNazanin" w:eastAsia="IRNazanin" w:cs="IRNazanin"/>
          <w:lang w:bidi="fa-IR"/>
          <w:color w:val="111111"/>
          <w:sz w:val="28"/>
          <w:szCs w:val="28"/>
          <w:rtl/>
        </w:rPr>
        <w:t xml:space="preserve">الف . عماد الدین طبری به لحاظ موقعیت زمانی و دوستی با بهاء الدین صاحب دیوان </w:t>
      </w:r>
      <w:r>
        <w:rPr>
          <w:rStyle w:val="FootnoteReference"/>
        </w:rPr>
        <w:footnoteReference w:id="200"/>
      </w:r>
      <w:r>
        <w:rPr>
          <w:rFonts w:ascii="IRNazanin" w:hAnsi="IRNazanin" w:eastAsia="IRNazanin" w:cs="IRNazanin"/>
          <w:lang w:bidi="fa-IR"/>
          <w:color w:val="111111"/>
          <w:sz w:val="28"/>
          <w:szCs w:val="28"/>
          <w:rtl/>
        </w:rPr>
        <w:t xml:space="preserve">در نگارش این کتاب و دیگر کتب خود به ویژه مناقب الطاهرين تلاش كرده که آن چه پیشینیان قدرت بازگو کردن آن را نداشته اند و به صورت سربسته و گذرا بیان کرده،اند، شرح و تفصیل دهد تا تاریخ و عقاید شیعه به شیوه ای استوار برای آیندگان باقی بماند. او در کتابش آورده است:</w:t>
      </w:r>
    </w:p>
    <w:p>
      <w:pPr>
        <w:pStyle w:val="BookText"/>
      </w:pPr>
      <w:r>
        <w:rPr>
          <w:rFonts w:ascii="IRNazanin" w:hAnsi="IRNazanin" w:eastAsia="IRNazanin" w:cs="IRNazanin"/>
          <w:lang w:bidi="fa-IR"/>
          <w:color w:val="111111"/>
          <w:sz w:val="28"/>
          <w:szCs w:val="28"/>
          <w:rtl/>
        </w:rPr>
        <w:t xml:space="preserve">«و بنده دوست می دارد که دلایلی چند بنویسد قبل از الشروع في المقصود، در امامت امیر المؤمنین علی و اولاد وی علیهم السلام؛ زیرا که تولی سابق است بر تبری تا این کتاب نفیس از فائدتین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نباشد و شیعه را مرجعی باشد و تحقیق مذهب از این جا ،بدانند زیرا که علمای ما چون ناصر نیافتند و اعادی بسیار بودند نمی توانند گفتن مگر به تعریض و کنایه؛ و آن چه به کتاب ها می نویسند هم چنین به تعریض می نویسند مگر جمعی اندک اما من بنده واثقم به كرم الهی و به معجزات ائمة علیهم السلام و آن چه دانستم چهار دانگ نوشتم و دو دانگ اهمال رفت (لان الاجماع حصل بان التقية واجبة) مع ذلك يعني اجماع شده اند بر این که تقیه واجب است و مرا استظهار حاصل است به سلطانی چون مخدوم بهاء الدین محمد و دیگر علما سندی و استظهاری چنین نیافتند و ما توفیقی الا بالله»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ب. همان گونه که از باب 28 کامل بهائی آشکار است عماد الدین طبری در نگارش مقتل نیز فردی بصیر و آگاه بوده و شاید تألیفی مستقل در این باره داشته است که در دسترس نیست؛ زیرا خود می نویسد:</w:t>
      </w:r>
    </w:p>
    <w:p>
      <w:pPr>
        <w:pStyle w:val="BookText"/>
      </w:pPr>
      <w:r>
        <w:rPr>
          <w:rFonts w:ascii="IRNazanin" w:hAnsi="IRNazanin" w:eastAsia="IRNazanin" w:cs="IRNazanin"/>
          <w:lang w:bidi="fa-IR"/>
          <w:color w:val="111111"/>
          <w:sz w:val="28"/>
          <w:szCs w:val="28"/>
          <w:rtl/>
        </w:rPr>
        <w:t xml:space="preserve">«حکایت روزی به خدمت مخدوم زاده حاضر بودم، به صحرا قریه بطریه به دهی قریبه بین قم و کاشان ، در دهم محرم سنه ی ثلاث و سبعین و ستمائه (673 ق) و حال مقتل عترت رسول صلی الله علیه و آله شمه ای تقریر می کردم...». </w:t>
      </w:r>
      <w:r>
        <w:rPr>
          <w:rStyle w:val="FootnoteReference"/>
        </w:rPr>
        <w:footnoteReference w:id="202"/>
      </w:r>
      <w:r>
        <w:rPr>
          <w:rFonts w:ascii="IRNazanin" w:hAnsi="IRNazanin" w:eastAsia="IRNazanin" w:cs="IRNazanin"/>
          <w:lang w:bidi="fa-IR"/>
          <w:color w:val="111111"/>
          <w:sz w:val="28"/>
          <w:szCs w:val="28"/>
          <w:rtl/>
        </w:rPr>
        <w:t xml:space="preserve">شیوه ی او در مقتل نویسی بهره بردن از کتاب های معتبر بوده است؛ گر چه در باب 28 کتابش به یک دوره ی فشرده از آغاز حرکت امام حسین علیه السلام تا بازگشت اهل بیت او از شام به مدینه بدون ذكر منابع خود اشاره کرده است؛ اما می نویسد: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0" w:name="pg8569_92469"/>
    <w:bookmarkEnd w:id="60"/>
    <w:p>
      <w:pPr>
        <w:pStyle w:val="BookText"/>
      </w:pPr>
      <w:r>
        <w:rPr>
          <w:rFonts w:ascii="IRNazanin" w:hAnsi="IRNazanin" w:eastAsia="IRNazanin" w:cs="IRNazanin"/>
          <w:lang w:bidi="fa-IR"/>
          <w:color w:val="111111"/>
          <w:sz w:val="28"/>
          <w:szCs w:val="28"/>
          <w:rtl/>
        </w:rPr>
        <w:t xml:space="preserve">«مورخان حکایات حسین علیه السلام و اصحاب او ضبط کرده اند در مجلدات، پیش از آن که این کتاب حامل آن شود، اما ضرورت بود». </w:t>
      </w:r>
      <w:r>
        <w:rPr>
          <w:rStyle w:val="FootnoteReference"/>
        </w:rPr>
        <w:footnoteReference w:id="203"/>
      </w:r>
    </w:p>
    <w:p>
      <w:pPr>
        <w:pStyle w:val="Heading5"/>
      </w:pPr>
      <w:bookmarkStart w:id="378" w:name="_Toc112"/>
      <w:r>
        <w:t>برآیند ها</w:t>
      </w:r>
      <w:bookmarkEnd w:id="378"/>
    </w:p>
    <w:p>
      <w:pPr>
        <w:pStyle w:val="BookText"/>
      </w:pPr>
      <w:r>
        <w:rPr>
          <w:rFonts w:ascii="IRNazanin" w:hAnsi="IRNazanin" w:eastAsia="IRNazanin" w:cs="IRNazanin"/>
          <w:lang w:bidi="fa-IR"/>
          <w:color w:val="111111"/>
          <w:sz w:val="28"/>
          <w:szCs w:val="28"/>
          <w:rtl/>
        </w:rPr>
        <w:t xml:space="preserve">از جمع بندی مطالب آمده در این گزارش برداشت های ذیل به دست می آید:</w:t>
      </w:r>
    </w:p>
    <w:p>
      <w:pPr>
        <w:pStyle w:val="BookText"/>
      </w:pPr>
      <w:r>
        <w:rPr>
          <w:rFonts w:ascii="IRNazanin" w:hAnsi="IRNazanin" w:eastAsia="IRNazanin" w:cs="IRNazanin"/>
          <w:lang w:bidi="fa-IR"/>
          <w:color w:val="111111"/>
          <w:sz w:val="28"/>
          <w:szCs w:val="28"/>
          <w:rtl/>
        </w:rPr>
        <w:t xml:space="preserve">الف. دختر چهار ساله ای که در کربلا حضور داشته است در پی سفر اسارت اهل بيت علیه السلام به کوفه و شام به کاخ و خانه ی یزید وارد می شود طبری در چند سطر پیش از این گزارش به نقل از صدر الائمه بخاری آورده است:</w:t>
      </w:r>
    </w:p>
    <w:p>
      <w:pPr>
        <w:pStyle w:val="BookText"/>
      </w:pPr>
      <w:r>
        <w:rPr>
          <w:rFonts w:ascii="IRNazanin" w:hAnsi="IRNazanin" w:eastAsia="IRNazanin" w:cs="IRNazanin"/>
          <w:lang w:bidi="fa-IR"/>
          <w:color w:val="111111"/>
          <w:sz w:val="28"/>
          <w:szCs w:val="28"/>
          <w:rtl/>
        </w:rPr>
        <w:t xml:space="preserve">«و مخدرات آن حضرت را در خانه ساکن کردند که در جوار خانه او [یزید] بود».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جایی دیگر طبری از این خانه به «دار الحجاره» تعبیر کرده است.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 تردیدی نیست که نام پدر این دختر حسین بوده است و این حسین اشاره به حضرت ابا عبد الله الحسین علیه السلام دارد. گر چه برخی شاید نظر به بعضی از عبارات گزارش نسخه ی اول که در آن آمده بود:</w:t>
      </w:r>
    </w:p>
    <w:p>
      <w:pPr>
        <w:pStyle w:val="BookText"/>
      </w:pPr>
      <w:r>
        <w:rPr>
          <w:rFonts w:ascii="IRNazanin" w:hAnsi="IRNazanin" w:eastAsia="IRNazanin" w:cs="IRNazanin"/>
          <w:lang w:bidi="fa-IR"/>
          <w:color w:val="111111"/>
          <w:sz w:val="28"/>
          <w:szCs w:val="28"/>
          <w:rtl/>
        </w:rPr>
        <w:t xml:space="preserve">«عورات توهم کنند که این طفل متعلق به یکی از اصحاب شهید امام حسین علیه السلام بوده که پس از گفتگو با مادرش یزید برای آرام کردن آن ،کودک، سر بریده ی همان صحابی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را در برابر دیدگان کودک حاضر کرده است.»</w:t>
      </w:r>
    </w:p>
    <w:p>
      <w:pPr>
        <w:pStyle w:val="BookText"/>
      </w:pPr>
      <w:r>
        <w:rPr>
          <w:rFonts w:ascii="IRNazanin" w:hAnsi="IRNazanin" w:eastAsia="IRNazanin" w:cs="IRNazanin"/>
          <w:lang w:bidi="fa-IR"/>
          <w:color w:val="111111"/>
          <w:sz w:val="28"/>
          <w:szCs w:val="28"/>
          <w:rtl/>
        </w:rPr>
        <w:t xml:space="preserve">برداشت دیگری کنند؛ اما چنین برداشتی با توجه به متن دیگر نسخه ها مردود است از قرائن موجود در متن گزارش و نوع برخورد یزید با این ماجرا هیچ گونه تردیدی باقی نمی ماند که آن سر بریده متعلق به امام حسین علیه السلام و نزد یزید حاضر بوده و او در تصمیمی عجولانه بدون این که اندیشه کند، به بردن سر امام حسین علیه السلام نزد آن کودک فرمان می دهد.</w:t>
      </w:r>
    </w:p>
    <w:p>
      <w:pPr>
        <w:pStyle w:val="BookText"/>
      </w:pPr>
      <w:r>
        <w:rPr>
          <w:rFonts w:ascii="IRNazanin" w:hAnsi="IRNazanin" w:eastAsia="IRNazanin" w:cs="IRNazanin"/>
          <w:lang w:bidi="fa-IR"/>
          <w:color w:val="111111"/>
          <w:sz w:val="28"/>
          <w:szCs w:val="28"/>
          <w:rtl/>
        </w:rPr>
        <w:t xml:space="preserve">برخی دیگر نیز اشکال کرده اند که حضرت رقیه علیها السلام دختر یکی از اصحاب بوده است چرا که در نسخه های قدیمی کامل بهایی، عبارت دخترکی از (عورات اصحاب حسین علیه السلام) بوده است و در نسخه ی چاپ بمبئی که به دست شیخ عباس قمی رحمه الله رسیده است تحریف ایجاد شده است. اما باید به این نکته توجه داشت که ، در دیگر مقاتل اعاظم و بزرگان شیعه همچون طریحی و ملا مهدی نراقی نقل واقعه به رقیه بنت الحسين علیه السلام نسبت داده شده است و هم چنین در مقاتل آمده است که از کوفه تا شام فقط خاندان بنی هاشم در قافله ی اسرای اهل بیت علیهم السلام بوده اند. البته دلائل دیگری همچون اشعار اهل بیت علیهم السلام و قصیده ی زاهی در این کتاب ذکر خواهیم کرد که همگی شهیده ی شام را رقیه بنت الحسين علیه السلام خواهيم کرد معرفی می کنند.</w:t>
      </w:r>
    </w:p>
    <w:p>
      <w:pPr>
        <w:pStyle w:val="BookText"/>
      </w:pPr>
      <w:r>
        <w:rPr>
          <w:rFonts w:ascii="IRNazanin" w:hAnsi="IRNazanin" w:eastAsia="IRNazanin" w:cs="IRNazanin"/>
          <w:lang w:bidi="fa-IR"/>
          <w:color w:val="111111"/>
          <w:sz w:val="28"/>
          <w:szCs w:val="28"/>
          <w:rtl/>
        </w:rPr>
        <w:t xml:space="preserve">ج. این کودک چهار ساله پس از دیدن سر بریده ی پدر، بر اثر بیماری حاصل از اندوه ،فراق، در همان چند روز اقامت اهل بیت علیهم السلام در شام از دنیا رفته است و شاید همین مصیبت باعث تجدید غم و اندوه اهل بيت علیهم السلام گردیده و ایشان را واداشته است تا با گرفتن اجازه از یزید به مدت هفت روز به عزاداری بپردازند. </w:t>
      </w:r>
      <w:r>
        <w:rPr>
          <w:rStyle w:val="FootnoteReference"/>
        </w:rPr>
        <w:footnoteReference w:id="20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1" w:name="pg8569_92471"/>
    <w:bookmarkEnd w:id="61"/>
    <w:p>
      <w:pPr>
        <w:pStyle w:val="Heading4"/>
      </w:pPr>
      <w:bookmarkStart w:id="379" w:name="_Toc113"/>
      <w:r>
        <w:t>7.روضة الشهدا</w:t>
      </w:r>
      <w:bookmarkEnd w:id="379"/>
    </w:p>
    <w:p>
      <w:pPr>
        <w:pStyle w:val="Heading5"/>
      </w:pPr>
      <w:bookmarkStart w:id="380" w:name="_Toc114"/>
      <w:r>
        <w:t>اشاره</w:t>
      </w:r>
      <w:bookmarkEnd w:id="380"/>
    </w:p>
    <w:p>
      <w:pPr>
        <w:pStyle w:val="BookText"/>
      </w:pPr>
      <w:r>
        <w:rPr>
          <w:rFonts w:ascii="IRNazanin" w:hAnsi="IRNazanin" w:eastAsia="IRNazanin" w:cs="IRNazanin"/>
          <w:lang w:bidi="fa-IR"/>
          <w:color w:val="111111"/>
          <w:sz w:val="28"/>
          <w:szCs w:val="28"/>
          <w:rtl/>
        </w:rPr>
        <w:t xml:space="preserve">كمال الدين واعظ کاشفی </w:t>
      </w:r>
      <w:r>
        <w:rPr>
          <w:rStyle w:val="FootnoteReference"/>
        </w:rPr>
        <w:footnoteReference w:id="207"/>
      </w:r>
      <w:r>
        <w:rPr>
          <w:rFonts w:ascii="IRNazanin" w:hAnsi="IRNazanin" w:eastAsia="IRNazanin" w:cs="IRNazanin"/>
          <w:lang w:bidi="fa-IR"/>
          <w:color w:val="111111"/>
          <w:sz w:val="28"/>
          <w:szCs w:val="28"/>
          <w:rtl/>
        </w:rPr>
        <w:t xml:space="preserve">از عالمان شاعران و واعظان قرن نهم هجری است درباره ی احتمال سنی یا صوفی نقش بندی بودن وی نیز بحث کرده است. در نهایت می نویسد:</w:t>
      </w:r>
    </w:p>
    <w:p>
      <w:pPr>
        <w:pStyle w:val="BookText"/>
      </w:pPr>
      <w:r>
        <w:rPr>
          <w:rFonts w:ascii="IRNazanin" w:hAnsi="IRNazanin" w:eastAsia="IRNazanin" w:cs="IRNazanin"/>
          <w:lang w:bidi="fa-IR"/>
          <w:color w:val="111111"/>
          <w:sz w:val="28"/>
          <w:szCs w:val="28"/>
          <w:rtl/>
        </w:rPr>
        <w:t xml:space="preserve">«به طور اجمال می توانیم گرایش او را به عقاید بنیادین تشیع بپذیریم گرچه در شهر هرات و در میان تیموریان، مجالی برای اظهار این مذهب نبوده است.»</w:t>
      </w:r>
    </w:p>
    <w:p>
      <w:pPr>
        <w:pStyle w:val="BookText"/>
      </w:pPr>
      <w:r>
        <w:rPr>
          <w:rFonts w:ascii="IRNazanin" w:hAnsi="IRNazanin" w:eastAsia="IRNazanin" w:cs="IRNazanin"/>
          <w:lang w:bidi="fa-IR"/>
          <w:color w:val="111111"/>
          <w:sz w:val="28"/>
          <w:szCs w:val="28"/>
          <w:rtl/>
        </w:rPr>
        <w:t xml:space="preserve">در هر صورت، دور نیست که مشرب عرفانی و آگاهی های قرآنی و عمومی او در شاخه های مختلف علمی به همراه تفکر اجتهادی قوی او که در کتاب هایش به چشم می خورد او را دارای فکر و عمل خاص خود کرده باشد. </w:t>
      </w:r>
      <w:r>
        <w:rPr>
          <w:rStyle w:val="FootnoteReference"/>
        </w:rPr>
        <w:footnoteReference w:id="208"/>
      </w:r>
      <w:r>
        <w:rPr>
          <w:rFonts w:ascii="IRNazanin" w:hAnsi="IRNazanin" w:eastAsia="IRNazanin" w:cs="IRNazanin"/>
          <w:lang w:bidi="fa-IR"/>
          <w:color w:val="111111"/>
          <w:sz w:val="28"/>
          <w:szCs w:val="28"/>
          <w:rtl/>
        </w:rPr>
        <w:t xml:space="preserve">قدیمی ترین و کامل ترین شرح حال کاشفی را تاریخ نویس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معاصر او یعنی غیاث الدین خواند میر (880-941) هجری نگاشته است وی در ماثر الملوک، خلاصة الاخبار و حبیب السیر در مورد کاشفی مطالبی آورده است، از آن جمله می نویسد:</w:t>
      </w:r>
    </w:p>
    <w:p>
      <w:pPr>
        <w:pStyle w:val="BookText"/>
      </w:pPr>
      <w:r>
        <w:rPr>
          <w:rFonts w:ascii="IRNazanin" w:hAnsi="IRNazanin" w:eastAsia="IRNazanin" w:cs="IRNazanin"/>
          <w:lang w:bidi="fa-IR"/>
          <w:color w:val="111111"/>
          <w:sz w:val="28"/>
          <w:szCs w:val="28"/>
          <w:rtl/>
        </w:rPr>
        <w:t xml:space="preserve">«كمال الدين حسین واعظ از اصناف علوم معقول و انواع متون محسوس و منقول فایده و بهره تمام دارد جامع العلوم محسوب می شده است مشهور به سخنوری و وعظ بوده، هفته ای سه نوبت در مسجد دار السيادة و خانقاه به وعظ و نصیحت مردم اشتغال داشته است. در فن نجوم مهارت ،داشت در انشاء بی مثل زمان خود بود».</w:t>
      </w:r>
    </w:p>
    <w:p>
      <w:pPr>
        <w:pStyle w:val="BookText"/>
      </w:pPr>
      <w:r>
        <w:rPr>
          <w:rFonts w:ascii="IRNazanin" w:hAnsi="IRNazanin" w:eastAsia="IRNazanin" w:cs="IRNazanin"/>
          <w:lang w:bidi="fa-IR"/>
          <w:color w:val="111111"/>
          <w:sz w:val="28"/>
          <w:szCs w:val="28"/>
          <w:rtl/>
        </w:rPr>
        <w:t xml:space="preserve">سید نورالله شوشتری یک قرن بعد از کاشفی، او را فاضل جامع علوم دینی و سفینه ی معارف یقینی می داند و می نویسد:</w:t>
      </w:r>
    </w:p>
    <w:p>
      <w:pPr>
        <w:pStyle w:val="BookText"/>
      </w:pPr>
      <w:r>
        <w:rPr>
          <w:rFonts w:ascii="IRNazanin" w:hAnsi="IRNazanin" w:eastAsia="IRNazanin" w:cs="IRNazanin"/>
          <w:lang w:bidi="fa-IR"/>
          <w:color w:val="111111"/>
          <w:sz w:val="28"/>
          <w:szCs w:val="28"/>
          <w:rtl/>
        </w:rPr>
        <w:t xml:space="preserve">«از جفرو تکسیر و سیمیا آگاه و در نجوم صاحب دستگاه بوده است نفسی با تاثیر و عبارتی دل پذیر داشت. در بلاغت فصیح عهد و مسیح مهد بود».</w:t>
      </w:r>
    </w:p>
    <w:p>
      <w:pPr>
        <w:pStyle w:val="BookText"/>
      </w:pPr>
      <w:r>
        <w:rPr>
          <w:rFonts w:ascii="IRNazanin" w:hAnsi="IRNazanin" w:eastAsia="IRNazanin" w:cs="IRNazanin"/>
          <w:lang w:bidi="fa-IR"/>
          <w:color w:val="111111"/>
          <w:sz w:val="28"/>
          <w:szCs w:val="28"/>
          <w:rtl/>
        </w:rPr>
        <w:t xml:space="preserve">و برترین کتاب کاشفی را جواهر التفسیر می داند. پدر کاشفی خود از زمره ی اهل علم و راوی حدیث شیعی و دارای اجازه بوده است. کاشفی در سبزوار نزد پدرش و علمای دیگر به علم آموزی مشغول بوده و در جوانی جهت دانش اندوزی به مشهد هجرت کرده است. وی مانند پدرش اجازه می،نوشته که اجازه ی روایت تا قبل از دوره ی تجدید اجتهاد در عهد نامه وحید ،بهبهانی به مثابه ی اجازه اجتهاد بوده است.</w:t>
      </w:r>
    </w:p>
    <w:p>
      <w:pPr>
        <w:pStyle w:val="BookText"/>
      </w:pPr>
      <w:r>
        <w:rPr>
          <w:rFonts w:ascii="IRNazanin" w:hAnsi="IRNazanin" w:eastAsia="IRNazanin" w:cs="IRNazanin"/>
          <w:lang w:bidi="fa-IR"/>
          <w:color w:val="111111"/>
          <w:sz w:val="28"/>
          <w:szCs w:val="28"/>
          <w:rtl/>
        </w:rPr>
        <w:t xml:space="preserve">علامه شعرانی در مقدمه ی کتاب روضه الشهدا، در شرح حال وی این گونه نگاشته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عهد سلطنت سلطان حسین میرزا بایقرا (883- 911) و در دربار او نهایت اعزاز و احترام دید وزیر دانش پرور او امیر علی شیر نوایی او را تشویق بسیار می کرد و به تألیف و تصنیف ترغیب می فرمود چون هم در علوم دینی و انواع آن به حد کمال بود و هم در نویسندگی و ادب، از بزرگ ترین اساتید فن خویش و کم تر این دو کمال در کسی مجتمع باشد و آن که جمع دارد باید قدر خویش بداند. وقت بیهوده از دست ندهد، که مردم از او فائده بسیار برند و اتفاقاً امیر علی شیر ارزش او را دانست و قدر او را شناخت.»</w:t>
      </w:r>
    </w:p>
    <w:p>
      <w:pPr>
        <w:pStyle w:val="BookText"/>
      </w:pPr>
      <w:r>
        <w:rPr>
          <w:rFonts w:ascii="IRNazanin" w:hAnsi="IRNazanin" w:eastAsia="IRNazanin" w:cs="IRNazanin"/>
          <w:lang w:bidi="fa-IR"/>
          <w:color w:val="111111"/>
          <w:sz w:val="28"/>
          <w:szCs w:val="28"/>
          <w:rtl/>
        </w:rPr>
        <w:t xml:space="preserve">علامه شعرانی در مورد كتاب روضة الشهدا این گونه می فرماید:</w:t>
      </w:r>
    </w:p>
    <w:p>
      <w:pPr>
        <w:pStyle w:val="BookText"/>
      </w:pPr>
      <w:r>
        <w:rPr>
          <w:rFonts w:ascii="IRNazanin" w:hAnsi="IRNazanin" w:eastAsia="IRNazanin" w:cs="IRNazanin"/>
          <w:lang w:bidi="fa-IR"/>
          <w:color w:val="111111"/>
          <w:sz w:val="28"/>
          <w:szCs w:val="28"/>
          <w:rtl/>
        </w:rPr>
        <w:t xml:space="preserve">«اما كتب و روایاتی که مؤلف از آن ها نقل می کند، بسیاری در عهد ما موجود نیست و شاید بعضی را معتبر ندانیم اما ، حاشا که چنین مرد سخن بی دلیل آورد.»</w:t>
      </w:r>
    </w:p>
    <w:p>
      <w:pPr>
        <w:pStyle w:val="BookText"/>
      </w:pPr>
      <w:r>
        <w:rPr>
          <w:rFonts w:ascii="IRNazanin" w:hAnsi="IRNazanin" w:eastAsia="IRNazanin" w:cs="IRNazanin"/>
          <w:lang w:bidi="fa-IR"/>
          <w:color w:val="111111"/>
          <w:sz w:val="28"/>
          <w:szCs w:val="28"/>
          <w:rtl/>
        </w:rPr>
        <w:t xml:space="preserve">از مهم ترین و مشهور ترين آثارش کتاب روضة الشهدا .است وی نگارش این کتاب را در 908 ق ، دو سال مانده به وفاتش به پایان برد. كاشفي کتابش را به درخواست یکی از اعیان و سادات سرشناس هرات به نام مرشد الدوله معروف به سید میرزا برای روضه خوانی در ایام مصیبت و اندوه محرم و صفر تألیف کرد. وی در این کتاب آورده است:</w:t>
      </w:r>
    </w:p>
    <w:p>
      <w:pPr>
        <w:pStyle w:val="BookText"/>
      </w:pPr>
      <w:r>
        <w:rPr>
          <w:rFonts w:ascii="IRNazanin" w:hAnsi="IRNazanin" w:eastAsia="IRNazanin" w:cs="IRNazanin"/>
          <w:lang w:bidi="fa-IR"/>
          <w:color w:val="111111"/>
          <w:sz w:val="28"/>
          <w:szCs w:val="28"/>
          <w:rtl/>
        </w:rPr>
        <w:t xml:space="preserve">«در کنز الغرایب آورده که یزید اهل بیت را در درون کوشکِ خود جای مقرر ساخته بود و امام حسین علیه السلام دختری داشت چهار ساله که بسیار او را دوست داشتی و او نیز پدر را به غایت دوست می داشت و تا پدرش شهید شده بود دایم می پرسید که اَینَ اَبی؟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کجاست پدرمن؟ می گفتند به جای رفته است. و به انواع تسلی تسلی می دادند و او را به دیدار پدر اشتیاق عظیم بود در این وقت که در کوشک یزید ،بودند شبی این دختر پدر را در خواب دید که او را در کنار گرفته از غایت شادی بیدار شد و پدر را ندید شوقش زیاده گشت و آغاز اضطراب کرده فغان درگرفت. حال پرسیدند گفت: حالی می دیدم که در کنار پدر نشسته ام چون چشم باز کردم او را نمی بینم مرا بگویید که پدرم کجاست، که مرا بیش از این طاقت فراق نمانده هر چند گفتند: ای دختر! صبر کن و شکیبایی پیش گیر جواب می داد:</w:t>
      </w:r>
    </w:p>
    <w:p>
      <w:pPr>
        <w:pStyle w:val="BookText"/>
      </w:pPr>
      <w:r>
        <w:rPr>
          <w:rFonts w:ascii="IRNazanin" w:hAnsi="IRNazanin" w:eastAsia="IRNazanin" w:cs="IRNazanin"/>
          <w:lang w:bidi="fa-IR"/>
          <w:color w:val="111111"/>
          <w:sz w:val="28"/>
          <w:szCs w:val="28"/>
          <w:rtl/>
        </w:rPr>
        <w:t xml:space="preserve">يعلم الله مرا تاب شکیبایی نیست *** طاقت روز فراق و شب تنهایی نیست</w:t>
      </w:r>
    </w:p>
    <w:p>
      <w:pPr>
        <w:pStyle w:val="BookText"/>
      </w:pPr>
      <w:r>
        <w:rPr>
          <w:rFonts w:ascii="IRNazanin" w:hAnsi="IRNazanin" w:eastAsia="IRNazanin" w:cs="IRNazanin"/>
          <w:lang w:bidi="fa-IR"/>
          <w:color w:val="111111"/>
          <w:sz w:val="28"/>
          <w:szCs w:val="28"/>
          <w:rtl/>
        </w:rPr>
        <w:t xml:space="preserve">یا پدرم را پیش من ،آرید یا مرا نزد پدر فرستید. چون اهل بیت علیهم السلام این سخن بشنیدند به یک بار فریاد از نهاد ایشان برآمد و خروش گرفتند یزید پلید از گریه و غوغای ایشان از خواب درآمد و کس فرستاد تا خبر گیرد که اهل بیت علیهم السلام را چه واقع شده است.</w:t>
      </w:r>
    </w:p>
    <w:p>
      <w:pPr>
        <w:pStyle w:val="BookText"/>
      </w:pPr>
      <w:r>
        <w:rPr>
          <w:rFonts w:ascii="IRNazanin" w:hAnsi="IRNazanin" w:eastAsia="IRNazanin" w:cs="IRNazanin"/>
          <w:lang w:bidi="fa-IR"/>
          <w:color w:val="111111"/>
          <w:sz w:val="28"/>
          <w:szCs w:val="28"/>
          <w:rtl/>
        </w:rPr>
        <w:t xml:space="preserve">ایشان صورت واقعه بازگفتند و خبر به یزید رسید که دختر امام حسین پدر را در خواب دیده و برای دیدار او بی طاقتی می کند. یزید گفت بروید و سر پدرش بدو نمایید تسلی یابد. و یزید آن سر را در خانه ی خاص خود نگاه می داشت. خادمان یزید پلید آن سر را در طبقی سیمین نهاده و مندیلی از سندس بر آن افکنده نزد اهل بیت آوردند گفتند: یزید می گوید که سر را بدو نمایید، شاید که او را تسلی پدید آید اما چون طبق را پیش وی نهادند، نهادند، پرسید که این چیست؟ گفتند: آن چه طلبی این جاست! چون مندیل برگرفت، سری دید در آن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2" w:name="pg8569_92475"/>
    <w:bookmarkEnd w:id="62"/>
    <w:p>
      <w:pPr>
        <w:pStyle w:val="BookText"/>
      </w:pPr>
      <w:r>
        <w:rPr>
          <w:rFonts w:ascii="IRNazanin" w:hAnsi="IRNazanin" w:eastAsia="IRNazanin" w:cs="IRNazanin"/>
          <w:lang w:bidi="fa-IR"/>
          <w:color w:val="111111"/>
          <w:sz w:val="28"/>
          <w:szCs w:val="28"/>
          <w:rtl/>
        </w:rPr>
        <w:t xml:space="preserve">طبق ،نهاده آن سر را برداشت و نیک در آن نگریست سرپدر خود بشناخت. آهی از سینه برکشید و روی در روی پدر مالید و لب خود را بر لب وی نهاد و فی الحال جان شیرین بداد» </w:t>
      </w:r>
      <w:r>
        <w:rPr>
          <w:rStyle w:val="FootnoteReference"/>
        </w:rPr>
        <w:footnoteReference w:id="209"/>
      </w:r>
    </w:p>
    <w:p>
      <w:pPr>
        <w:pStyle w:val="Heading5"/>
      </w:pPr>
      <w:bookmarkStart w:id="381" w:name="_Toc115"/>
      <w:r>
        <w:t>تحلیل گزارش</w:t>
      </w:r>
      <w:bookmarkEnd w:id="381"/>
    </w:p>
    <w:p>
      <w:pPr>
        <w:pStyle w:val="BookText"/>
      </w:pPr>
      <w:r>
        <w:rPr>
          <w:rFonts w:ascii="IRNazanin" w:hAnsi="IRNazanin" w:eastAsia="IRNazanin" w:cs="IRNazanin"/>
          <w:lang w:bidi="fa-IR"/>
          <w:color w:val="111111"/>
          <w:sz w:val="28"/>
          <w:szCs w:val="28"/>
          <w:rtl/>
        </w:rPr>
        <w:t xml:space="preserve">این گزارش از دو زاویه قابل بحث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معمولاً بدون توجه به اصول ،پژوهش بسیاری از گزارش های آمده در بعضی از کتب باطل و مردود انگاشته می شوند؛ در حالی که چنان چه ، همان گزارش ها مستقلاً ارزیابی شود ای بسا برخی از گره های کور تاریخ را بگشاید بر این اساس باید گفت که تا کنون این گزارش با توجه به تحلیل ها و قضاوت هایی که درباره کتاب روضة الشهدا و نویسنده ی آن وجود داشته ارزیابی و قضاوت نشده؛ زیرا یکی از راه های ارزیابی روضة الشهدا، شناخت مصادر و منابع آن است که متأسفانه واعظ کاشفی آگاهی های مفصلی از مآخذ کار خود به دست نداده است. اما از همان مقدار که آورده می توان حدس زد که علاقه مند بوده تا مطالب خویش را از مصادر موجود برگیرد. علاوه بر این گاه و بیگاه به نقد و بررسی برخی نقل ها پرداخته است - همان طور که در ابتدای کتاب بحث شد علت عدم ذكر مآخذ در اکثر مقاتل، همان بحث تسامح در مرثیه است - با این که در بیشتر موارد حساس هیچ مصدری را یاد نکرده، مصادر نقل شده محل اشکال واقع شده اند. در این باره افندی کتاب شناس بلند پایه ی ،شیعی پس از آن که اشاره می کند که کاشفی از برخی کتاب های شیعی چون عیون اخبار الرضا علیه السلام و ارشاد و اعلام الوری و كتاب الآل ابن خالويه استفاده کرده می نویسد: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اكثر روايات هذا الكتاب بل جميعها مأخوذة من كتب غير مشهورة بل غير معول عليها».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كاشفی این گزارش را از کتاب كنز الغرائب نقل کرده است. شعرانی این کتاب را کتابی نامعروف دانسته که در عهد مؤلف روضة الشهدا در دسترس بوده است هر چند نامشهور بودن یک کتاب دلیلی بر ضعف نیست، چه بسا کاشفی که خود به تصریح قاضی نور الله جامع علوم بوده است به این امور توجه داشته و هم چنین اسنادی در دست داشته که به ما نرسیده است. گر چه کتاب شناسی دقیق این کتاب برای ما به دست نیامد؛ اما برخی از معاصران همچون استوری و جعفریان نام اصلی آن را كنز الغرائب فى قصص العجائب اثر نجم الدین مذمکینی، می دانند که آن را در شرح حال خلفای چهارگانه و امام حسن و امام حسین علیهما السلام در 882 ق نگاشته است.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سویی با مقایسه ی این گزارش با آن چه در کامل بهائی آمده آشکار می شود که به جز اختلاف در عبارت ،پردازی، هر دو گزارش کاشفی و طبری در بیان حقیقتی تاریخی مشترک اند که دختری چهار ساله از امام حسین علیه السلام، در زمان اسارت اهل بیت در شام پس از دیدن سر بریده ی ،پدر از دنیا رفته است گزارش طبری را در پی تحلیل ارائه شده پذیرفتیم؛ بنابراین گزارش کتاب روضة الشهدا را نیز باید بپذیریم این گزارش نشان دهنده ی شهرتی است که در دوران خود همچون باوری تردید ناپذیر در بین دوست داران مکتب اهل بیت علیهم السلام رواج داشته و هر از گاهی برخی از نویسندگان و مؤلفان آن را ثبت و گزارش کرده اند. بدیهی است که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 به بهانه ی عدم تکثیر یک گزارش در کتاب های تاریخی چنین نتیجه گیری کرد که آن گزارش ،نادر بی اساس و دروغ است. در حالی که ، واقعه ی شهادت رقیه بنت الحسین علیه السلام از جمله مشهورات تاریخ است.</w:t>
      </w:r>
    </w:p>
    <w:p>
      <w:pPr>
        <w:pStyle w:val="BookText"/>
      </w:pPr>
      <w:r>
        <w:rPr>
          <w:rFonts w:ascii="IRNazanin" w:hAnsi="IRNazanin" w:eastAsia="IRNazanin" w:cs="IRNazanin"/>
          <w:lang w:bidi="fa-IR"/>
          <w:color w:val="111111"/>
          <w:sz w:val="28"/>
          <w:szCs w:val="28"/>
          <w:rtl/>
        </w:rPr>
        <w:t xml:space="preserve">بنابراین گزارش کمال الدين كاشفى در روضة الشهدا برای بازشناسی حلقه های معرفتی و دست یابی به سیر تاریخی آن بسیار ارزشمند و معتبر است و نمی توان به لحاظ قضاوت های کلی پیرامون اصل كتاب روضة الشهدا بر اعتبار و شهرت محتوایی این گزارش خاص اشکال گرفت.</w:t>
      </w:r>
    </w:p>
    <w:p>
      <w:pPr>
        <w:pStyle w:val="BookText"/>
      </w:pPr>
      <w:r>
        <w:rPr>
          <w:rFonts w:ascii="IRNazanin" w:hAnsi="IRNazanin" w:eastAsia="IRNazanin" w:cs="IRNazanin"/>
          <w:lang w:bidi="fa-IR"/>
          <w:color w:val="111111"/>
          <w:sz w:val="28"/>
          <w:szCs w:val="28"/>
          <w:rtl/>
        </w:rPr>
        <w:t xml:space="preserve">بنابراین، اگر پذیرفتیم که به لحاظ محتوای تاریخی این گزارش نباید به اختلاف های متنی و جزئی آن توجه کرد، آن گاه جمع بین تمام گزارش هایی از این دست ممکن می شود و ما با یک گزارش متواتر لفظی روبه رو نیستیم، بلکه آن یک گزارش مشهور تاریخی است. با این حال برخی از معاصران بدون توجه به روح کلی این گزارش های مشابه اشکالاتی منطبق بر معیار های تطبیقی گزارش های لفظی، مطرح کرده اند:</w:t>
      </w:r>
    </w:p>
    <w:p>
      <w:pPr>
        <w:pStyle w:val="BookText"/>
      </w:pPr>
      <w:r>
        <w:rPr>
          <w:rFonts w:ascii="IRNazanin" w:hAnsi="IRNazanin" w:eastAsia="IRNazanin" w:cs="IRNazanin"/>
          <w:lang w:bidi="fa-IR"/>
          <w:color w:val="111111"/>
          <w:sz w:val="28"/>
          <w:szCs w:val="28"/>
          <w:rtl/>
        </w:rPr>
        <w:t xml:space="preserve">که پس از بررسی معلوم می شود که ایشان در نوع تلقی از این گزارش های مشابه به خطا رفته اند مثلاً در نقد گزارش طبری آورده اند</w:t>
      </w:r>
    </w:p>
    <w:p>
      <w:pPr>
        <w:pStyle w:val="BookText"/>
      </w:pPr>
      <w:r>
        <w:rPr>
          <w:rFonts w:ascii="IRNazanin" w:hAnsi="IRNazanin" w:eastAsia="IRNazanin" w:cs="IRNazanin"/>
          <w:lang w:bidi="fa-IR"/>
          <w:color w:val="111111"/>
          <w:sz w:val="28"/>
          <w:szCs w:val="28"/>
          <w:rtl/>
        </w:rPr>
        <w:t xml:space="preserve">«این متن با آن چه درباره ی وفات رقیه شهرت دارد تفاوت هایی .دارد زیرا در این متن نام دختر مشخص نشده و او را چهار ساله می داند نه سه ساله و محل وفات او را خانه ی یزید می داند نه خرابه و وفات او را پس از چند روز از دیدن سر مبارک امام حسین علیه السلام می داند نه همزمان با دیدن سر ایشان»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البته از دیرباز اختلافاتی در نقل وجود داشته است، که این اختلافات در نقل گاهی در بعضی احادیث متواتر هم وجود داشته است. ولی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8569_92478"/>
    <w:bookmarkEnd w:id="63"/>
    <w:p>
      <w:pPr>
        <w:pStyle w:val="BookText"/>
      </w:pPr>
      <w:r>
        <w:rPr>
          <w:rFonts w:ascii="IRNazanin" w:hAnsi="IRNazanin" w:eastAsia="IRNazanin" w:cs="IRNazanin"/>
          <w:lang w:bidi="fa-IR"/>
          <w:color w:val="111111"/>
          <w:sz w:val="28"/>
          <w:szCs w:val="28"/>
          <w:rtl/>
        </w:rPr>
        <w:t xml:space="preserve">خوشبختانه از قدیم تاکنون ساختار و روح کلی این گزارش، که همان از دنیا رفتن دختر چهار ساله ی امام حسین علیه السلام در شام است، در فاهمه اذهان دوست داران مکتب اهل بيت علیهم السلام باقی مانده است</w:t>
      </w:r>
    </w:p>
    <w:p>
      <w:pPr>
        <w:pStyle w:val="Heading4"/>
      </w:pPr>
      <w:bookmarkStart w:id="382" w:name="_Toc116"/>
      <w:r>
        <w:t>8.لوامع الانوار فى معرفة الأئمة الاطهار</w:t>
      </w:r>
      <w:bookmarkEnd w:id="382"/>
    </w:p>
    <w:p>
      <w:pPr>
        <w:pStyle w:val="Heading5"/>
      </w:pPr>
      <w:bookmarkStart w:id="383" w:name="_Toc117"/>
      <w:r>
        <w:t>اشاره</w:t>
      </w:r>
      <w:bookmarkEnd w:id="383"/>
    </w:p>
    <w:p>
      <w:pPr>
        <w:pStyle w:val="BookText"/>
      </w:pPr>
      <w:r>
        <w:rPr>
          <w:rFonts w:ascii="IRNazanin" w:hAnsi="IRNazanin" w:eastAsia="IRNazanin" w:cs="IRNazanin"/>
          <w:lang w:bidi="fa-IR"/>
          <w:color w:val="111111"/>
          <w:sz w:val="28"/>
          <w:szCs w:val="28"/>
          <w:rtl/>
        </w:rPr>
        <w:t xml:space="preserve">علی بن حسن زواری عالم و مفسری است که به فرمان شاه طهماسب صفوی (919 - 984 ق)، کتاب احسن الكبار في معرفة الائمة الاطهار، نوشته ی محمد ابی زید عربشاه علوی و رامینی (زنده در نیمه ی اول قرن هشتم ق) را خلاصه کرد. وی در اول کتاب لوامع الانوار آورده است:</w:t>
      </w:r>
    </w:p>
    <w:p>
      <w:pPr>
        <w:pStyle w:val="BookText"/>
      </w:pPr>
      <w:r>
        <w:rPr>
          <w:rFonts w:ascii="IRNazanin" w:hAnsi="IRNazanin" w:eastAsia="IRNazanin" w:cs="IRNazanin"/>
          <w:lang w:bidi="fa-IR"/>
          <w:color w:val="111111"/>
          <w:sz w:val="28"/>
          <w:szCs w:val="28"/>
          <w:rtl/>
        </w:rPr>
        <w:t xml:space="preserve">«و چون نواب عالى رأيات اكثر اوقات خجسته غایات را معطوف و مصروف می فرمایند در تحقیق اخبار و تفتیش آثار حضرات ائمه علیهم السلام الملک ،الغفار بنابراین اشارت عالی اعلی عز اصدار یافت که بنده ی کم ترین این درگاه علی بن حسن زواری - بلغه الله الى ما يتمناه - كتاب احسن الكبار كه در مناقب احوال ائمه اخبار است، تبدیل ترتیب و تغییر عبارت آن نموده به عبارت پاکیزه دل پذیر ترتیب دهد. امتثالاً لامره الاعلى آن را از آن ترتیب انداخت و به قدر وسع و توانایی از زوائد و نقول غیر معتبر پاک ساخت و به اقوال صحیحه و نقول صریحه بر مقدمه و چهارده باب و خاتمه ترتیب داد و لوامع الانوار فى معرفة الائمة الطهار نام نهاد؛ و الله يهدى الى طريق السداد».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وی در باب پنجم از کتابش آورده است:</w:t>
      </w:r>
    </w:p>
    <w:p>
      <w:pPr>
        <w:pStyle w:val="BookText"/>
      </w:pPr>
      <w:r>
        <w:rPr>
          <w:rFonts w:ascii="IRNazanin" w:hAnsi="IRNazanin" w:eastAsia="IRNazanin" w:cs="IRNazanin"/>
          <w:lang w:bidi="fa-IR"/>
          <w:color w:val="111111"/>
          <w:sz w:val="28"/>
          <w:szCs w:val="28"/>
          <w:rtl/>
        </w:rPr>
        <w:t xml:space="preserve">«وی دختری چهار ساله بود آن جا وفات یافت و تفصیل آن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8569_92479"/>
    <w:bookmarkEnd w:id="64"/>
    <w:p>
      <w:pPr>
        <w:pStyle w:val="BookText"/>
      </w:pPr>
      <w:r>
        <w:rPr>
          <w:rFonts w:ascii="IRNazanin" w:hAnsi="IRNazanin" w:eastAsia="IRNazanin" w:cs="IRNazanin"/>
          <w:lang w:bidi="fa-IR"/>
          <w:color w:val="111111"/>
          <w:sz w:val="28"/>
          <w:szCs w:val="28"/>
          <w:rtl/>
        </w:rPr>
        <w:t xml:space="preserve">مقتل ها آورده اند». </w:t>
      </w:r>
      <w:r>
        <w:rPr>
          <w:rStyle w:val="FootnoteReference"/>
        </w:rPr>
        <w:footnoteReference w:id="214"/>
      </w:r>
    </w:p>
    <w:p>
      <w:pPr>
        <w:pStyle w:val="Heading5"/>
      </w:pPr>
      <w:bookmarkStart w:id="384" w:name="_Toc118"/>
      <w:r>
        <w:t>تحلیل گزارش</w:t>
      </w:r>
      <w:bookmarkEnd w:id="384"/>
    </w:p>
    <w:p>
      <w:pPr>
        <w:pStyle w:val="BookText"/>
      </w:pPr>
      <w:r>
        <w:rPr>
          <w:rFonts w:ascii="IRNazanin" w:hAnsi="IRNazanin" w:eastAsia="IRNazanin" w:cs="IRNazanin"/>
          <w:lang w:bidi="fa-IR"/>
          <w:color w:val="111111"/>
          <w:sz w:val="28"/>
          <w:szCs w:val="28"/>
          <w:rtl/>
        </w:rPr>
        <w:t xml:space="preserve">زواری گرچه به شرح مفصل ماجرا نپرداخته است، اما نوع خبری گزارش وی نشان دهنده ی این مطلب است که از دیدگاه وی حکایت وفات دختر چهار ساله ی امام حسین علیه السلام ،در ،شام، مشهور بوده است و مقاتل قدیمی تر به تفصیل آن را بیان کرده اند.</w:t>
      </w:r>
    </w:p>
    <w:p>
      <w:pPr>
        <w:pStyle w:val="BookText"/>
      </w:pPr>
      <w:r>
        <w:rPr>
          <w:rFonts w:ascii="IRNazanin" w:hAnsi="IRNazanin" w:eastAsia="IRNazanin" w:cs="IRNazanin"/>
          <w:lang w:bidi="fa-IR"/>
          <w:color w:val="111111"/>
          <w:sz w:val="28"/>
          <w:szCs w:val="28"/>
          <w:rtl/>
        </w:rPr>
        <w:t xml:space="preserve">پس از مراجعه به چند نسخه ی خطی از کتاب احسن الکبار در کتابخانه ی مجلس شورای اسلامی و کتابخانه ی ملک ،تهران، اصل این گزارش را نیافتیم؛ اما می دانیم که زواری قصد اصلاح و تهذیب متن احسن الكبار را داشته است به گونه ای که گزارش ها و اخبار ضعیف را حذف کرده و گزارش های مشهور را به آن اضافه کرده است.</w:t>
      </w:r>
    </w:p>
    <w:p>
      <w:pPr>
        <w:pStyle w:val="BookText"/>
      </w:pPr>
      <w:r>
        <w:rPr>
          <w:rFonts w:ascii="IRNazanin" w:hAnsi="IRNazanin" w:eastAsia="IRNazanin" w:cs="IRNazanin"/>
          <w:lang w:bidi="fa-IR"/>
          <w:color w:val="111111"/>
          <w:sz w:val="28"/>
          <w:szCs w:val="28"/>
          <w:rtl/>
        </w:rPr>
        <w:t xml:space="preserve">از سویی با تطبیق و مقایسه ی متن دو کتاب کامل بهائی و احسن الكبار، به این نتیجه ی قطعی دست یافتیم که - علوی و رامینی در احسن الكبار باب پنجاه و دوم با عنوان [در ذکر احوال رئوس الشهدا به کربلا و به شام بردن] با اندکی تفاوت و در بسیاری از مواقع عین همان عبارات كامل بهایی را آورده است. اگر این موضوع مبنای تحلیل قرار گیرد به خوبی در می یابیم که علوی و رامینی به این سبب مفصلاً به ماجرای وفات کودک نپرداخته است؛ کامل بهائی را پذیرفته و به آن اشاره کرده است.</w:t>
      </w:r>
    </w:p>
    <w:p>
      <w:pPr>
        <w:pStyle w:val="Heading4"/>
      </w:pPr>
      <w:bookmarkStart w:id="385" w:name="_Toc119"/>
      <w:r>
        <w:t>9.تسلية المجالس و زينة المجالس</w:t>
      </w:r>
      <w:bookmarkEnd w:id="385"/>
    </w:p>
    <w:p>
      <w:pPr>
        <w:pStyle w:val="Heading5"/>
      </w:pPr>
      <w:bookmarkStart w:id="386" w:name="_Toc120"/>
      <w:r>
        <w:t>اشاره</w:t>
      </w:r>
      <w:bookmarkEnd w:id="386"/>
    </w:p>
    <w:p>
      <w:pPr>
        <w:pStyle w:val="BookText"/>
      </w:pPr>
      <w:r>
        <w:rPr>
          <w:rFonts w:ascii="IRNazanin" w:hAnsi="IRNazanin" w:eastAsia="IRNazanin" w:cs="IRNazanin"/>
          <w:lang w:bidi="fa-IR"/>
          <w:color w:val="111111"/>
          <w:sz w:val="28"/>
          <w:szCs w:val="28"/>
          <w:rtl/>
        </w:rPr>
        <w:t xml:space="preserve">سید محمد حسینی موسوی حائری کرکی از دانشوران گمنام قرن نهم و دهم قمری است تسلية المجالس و زينة المجالس نام یکی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اوست که در موضوع مقتل در ده مجلس تدوین شده است. علامه مجلسی در مقدمه بحار الانوار نام این کتاب را در شمار منابع کتابش ذکر کرده است.</w:t>
      </w:r>
    </w:p>
    <w:p>
      <w:pPr>
        <w:pStyle w:val="BookText"/>
      </w:pPr>
      <w:r>
        <w:rPr>
          <w:rFonts w:ascii="IRNazanin" w:hAnsi="IRNazanin" w:eastAsia="IRNazanin" w:cs="IRNazanin"/>
          <w:lang w:bidi="fa-IR"/>
          <w:color w:val="111111"/>
          <w:sz w:val="28"/>
          <w:szCs w:val="28"/>
          <w:rtl/>
        </w:rPr>
        <w:t xml:space="preserve">حائری کرکی در مجلس پنجم از کتابش در موضوع خصایص امام حسین علیه السلام آورده است:</w:t>
      </w:r>
    </w:p>
    <w:p>
      <w:pPr>
        <w:pStyle w:val="BookText"/>
      </w:pPr>
      <w:r>
        <w:rPr>
          <w:rFonts w:ascii="IRNazanin" w:hAnsi="IRNazanin" w:eastAsia="IRNazanin" w:cs="IRNazanin"/>
          <w:lang w:bidi="fa-IR"/>
          <w:color w:val="111111"/>
          <w:sz w:val="28"/>
          <w:szCs w:val="28"/>
          <w:rtl/>
        </w:rPr>
        <w:t xml:space="preserve">«من در شهر دمشق ،شام در قسمت شرقی مسجد اعظم شهر خرابه ای را دیدم که در گذشته مسجدی بوده است بر لوح سنگی منصوب برعتبه ورودی اش اسامی پیامبران و امامان دوازده گانه علیهم السلام مکتوب شده بود. سپس نوشته شده بود: این قبر سیده ملکه، دختر حسین بن امیر المؤمنین علیه السلام است. این مکان به خاطر بغض شان بر اهل بیت علیهم السلام، به مرور زمان به محلی کثیف برای نگهداری زباله تبدیل شده بود. تا آن که فردی محب اهل بیت علیهم السلام با پاک سازی ،آن این محل را که انتساب به یکی از ذریه ی اهل بیت علیهم السلام داشت و از دیر باز مسجدی بوده است، دوباره برای خواندن نماز آماده نمود؛ ولی با خبردار شدن شیخ الاسلام آن منطقه وی دستور تخریب آن مسجد را صادر نمود و به مردی نصرانی که شغلش حجاری و کار سنگ بود دستور داد تا آن اسامی مبارک را به بهانه ی این که بودن این اسامی روی این سنگ ،بدعت ،است محو و نابود نماید».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لقد شاهدت في القرية الظالم أهلها، النائى عن الحق محلها، المغضوب عليها، المنصوب علم الكفر لديها، آعنى بلدة دمشق الشام محل الفجرة الطغاة، شرقى مسجدها الأعظم، و بيت اصنامها الأقدم، الذي لا طهر و لا قدس، بل على شفا جرف ها اُسّس، معدن العقوق، و مركز الفسوق و بيت النار، و مجمع الفجار، و منبع الأشرار، و شر من مسجد ضرار، حربة- كانت فيما تقدم مسجدا - مكتوب على مصخرت عتبة بابها أسماء النبي و آله الأئمة الاثنى عشر علیهم السلام، بعدهم: هذا قبر السيدة ملكة بنت الحسين علیه السلام بن أمير المومنين و لفرط بغضهم لأهل بيت نبيهم تركوا القيام بعمارة ذلك المقام الى أن استهدم، ثم جعلوه مطرحا لقما ماتهم و مرمى لنجاساتهم و قاذوراتهم ، فهزّت أريحية الايمان رجلا ممن تمسك بولائهم أن يميط الأذى و القازورات عن تلك الخربة، لأنها و أن لم تكن مدفناً لأحد من ذريّتهم فقد شرفت بنسبتها اليهم، فجدد بناءه و اتَّخذه مسجدا مهيئا للصلاة فلما أتمه و أماط الأرجاس عنه و القى القمامة علم بذلك شيخ اسلامهم و لغام زمانهم و آحد أعلامهم و أكثر أصنامهم، عدو الله و رسوله، الكافر بفعله و قوله، المانع مساجد الله أن يذكر فيها اسمه التام فى النفاق حدهو رسمه فلقبل الشقى فى جمع من المنافقين، و العصب المارقين و أمر بهدم ذلك المسجد، و أن يعد مطرحاً للقمامات و النبي و الأئمة الطاهرين عن تلك الصخرة قائلا: ترك هذه الاسماء على هذا الصخرة من أعظم بدعة في الإسلام.»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5" w:name="pg8569_92481"/>
    <w:bookmarkEnd w:id="65"/>
    <w:p>
      <w:pPr>
        <w:pStyle w:val="Heading5"/>
      </w:pPr>
      <w:bookmarkStart w:id="387" w:name="_Toc121"/>
      <w:r>
        <w:t>برآیند</w:t>
      </w:r>
      <w:bookmarkEnd w:id="387"/>
    </w:p>
    <w:p>
      <w:pPr>
        <w:pStyle w:val="BookText"/>
      </w:pPr>
      <w:r>
        <w:rPr>
          <w:rFonts w:ascii="IRNazanin" w:hAnsi="IRNazanin" w:eastAsia="IRNazanin" w:cs="IRNazanin"/>
          <w:lang w:bidi="fa-IR"/>
          <w:color w:val="111111"/>
          <w:sz w:val="28"/>
          <w:szCs w:val="28"/>
          <w:rtl/>
        </w:rPr>
        <w:t xml:space="preserve">این گزارش ها قرینه و مؤید این مطلب یقینی است که در قرون متعدد به ویژه سال های قبل از 636 ق ، ماجرای وفات بانویی در دمشق که از نسل امام علی علیه السلام بوده و بعد ها به اسم ملکه نامیده شده مشهور بوده است. اما در تعیین مکان ،قبر مردم دچار اشتباه شده اند و شاید علتش این باشد که همان گونه که در جنب باب الفراديس و مكان فعلی بارگاه حضرت رقیه بنت الحسين علیه السلام، مسجد الرأس واقع است - به نوشته ی لبيب بيضون - مسجدی به اسم مسجد السقط نیز در کنار باب جیرون قرار دارد که به مناسبت افتادن سر مطهر امام حسین علیه السلام از روی نیزه در این مکان احداث گردیده </w:t>
      </w:r>
      <w:r>
        <w:rPr>
          <w:rStyle w:val="FootnoteReference"/>
        </w:rPr>
        <w:footnoteReference w:id="216"/>
      </w:r>
      <w:r>
        <w:rPr>
          <w:rFonts w:ascii="IRNazanin" w:hAnsi="IRNazanin" w:eastAsia="IRNazanin" w:cs="IRNazanin"/>
          <w:lang w:bidi="fa-IR"/>
          <w:color w:val="111111"/>
          <w:sz w:val="28"/>
          <w:szCs w:val="28"/>
          <w:rtl/>
        </w:rPr>
        <w:t xml:space="preserve">در فاهمه و خاطره ی شفاهی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دمشق گویا چنین مطلبی ثبت بوده که در مسجد الرأس یا مسجد السقط طفلی بانویی یا شخصی از اهل بیت پیامبر صلی الله علیه و آله وفات کرده .است از این رو هیچ بعید نیست به خاطر همین گمنامی و درگیری های بین شیعه و سنی مکانی را که حائری کرکی در قرن دهم قمری قبر سیده ملکه دختر حسین بن امیر المؤمنین علیه السلام گزارش کرده است محل دفن دختر امام حسین علیه السلام می دانسته اند. هم اکنون با رسمیت یافتن بارگاه رقیه بنت الحسین علیه السلام در جنب باب الفراديس، مكان منتسب به ملكه بنت الحسين علیه السلام در باب جیرون موضوعیتی ندارد بر این اساس در جمع بندی این گزارش ها می توان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وفات دختری از دختران امام حسین علیه السلام را همواره در میان مردم دمشق مشهور بوده است با این حال به علت گمنامی او از وی با اسامی مختلفی همچون ملکه و رقیه یاد می شده است. بی تردید به محوریت این گمانه ی قوی و مطلب ارائه شده می توان انتساب بارگاه رقیه بنت الحسین علیه السلام به رقیه بنت الامام علی علیه السلام را خطا دانست و به تحلیل آن پرداخت و واقعیت های پنهان در دل تاریخ را به شکلی منطقی تر باز نمایی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گمنامی و ثبت نادقیق نام دختر امام حسین علیه السلام در تواریخ و گزارش های محلی ،دمشق، باعث شد که محل دفن وی نیز در هاله ای از ابهام قرار گیرد؛ زمانی در جنب باب جیرون و زمانی به قول مشهور در طی چند قرن گذشته در محله ی باب الفرایس دمشق تصور شود. به نظر می رسد دفن شدن رقیه بنت الحسین علیه السلام در دمشق و بازشناسی مقبره ی ،وی همیشه در شعاع گزارش مورخان و سفرنامه نویسان از مسجد الرأس نادیده باقی مانده به گونه ای که با گزارش موضوع اشهر (مسجد الرأس) موضوع مشهور (دفن رقیه بنت الحسین) ناخواسته فراموش شده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6" w:name="pg8569_92483"/>
    <w:bookmarkEnd w:id="66"/>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17"/>
      </w:r>
      <w:r>
        <w:rPr>
          <w:rFonts w:ascii="IRNazanin" w:hAnsi="IRNazanin" w:eastAsia="IRNazanin" w:cs="IRNazanin"/>
          <w:lang w:bidi="fa-IR"/>
          <w:color w:val="111111"/>
          <w:sz w:val="28"/>
          <w:szCs w:val="28"/>
          <w:rtl/>
        </w:rPr>
        <w:t xml:space="preserve">بسیار شگفت آور است که در میان انبوه گزارش های به یادگار مانده از سیاحان و مورخان از شام و دمشق در طول قرون متمادی، هیچ نامی از مدفن رقیه بنت الحسین علیه السلام ثبت نگردیده باشد؛ با این که شیوه ی ،سیاحانی همچون ابن جبیر اندلسی (متوفای 616 ق) و دیگران این بوده که به آثار مهم تاریخی و جغرافیایی و هم چنین بقعه ها و مزار های مشهور شام و دمشق اشاره کنند. </w:t>
      </w:r>
      <w:r>
        <w:rPr>
          <w:rStyle w:val="FootnoteReference"/>
        </w:rPr>
        <w:footnoteReference w:id="218"/>
      </w:r>
    </w:p>
    <w:p>
      <w:pPr>
        <w:pStyle w:val="BookText"/>
      </w:pPr>
      <w:r>
        <w:rPr>
          <w:rFonts w:ascii="Amiri" w:hAnsi="Amiri" w:eastAsia="Amiri" w:cs="Amiri"/>
          <w:lang w:bidi="ar-SA"/>
          <w:color w:val="111111"/>
          <w:sz w:val="28"/>
          <w:szCs w:val="28"/>
          <w:rtl/>
        </w:rPr>
        <w:t xml:space="preserve">«و المشاهد المباركة في هذه البلدة اكثر من ان تنضبط بالتقييد و انما رسم من ذلك ما هو مشهور و معلوم»</w:t>
      </w:r>
    </w:p>
    <w:p>
      <w:pPr>
        <w:pStyle w:val="BookText"/>
      </w:pPr>
      <w:r>
        <w:rPr>
          <w:rFonts w:ascii="IRNazanin" w:hAnsi="IRNazanin" w:eastAsia="IRNazanin" w:cs="IRNazanin"/>
          <w:lang w:bidi="fa-IR"/>
          <w:color w:val="111111"/>
          <w:sz w:val="28"/>
          <w:szCs w:val="28"/>
          <w:rtl/>
        </w:rPr>
        <w:t xml:space="preserve">ما در این جا با تحلیل خود دورنمایی از این غفلت واقع شده در تاریخ را بررسی کردیم و امیدواریم آیندگان با دیگر ادله ی خود کامل کننده ی این گستره از گمانه ها و احتمالات باشند.</w:t>
      </w:r>
    </w:p>
    <w:p>
      <w:pPr>
        <w:pStyle w:val="Heading4"/>
      </w:pPr>
      <w:bookmarkStart w:id="388" w:name="_Toc122"/>
      <w:r>
        <w:t>10.المنن الكبرى</w:t>
      </w:r>
      <w:bookmarkEnd w:id="388"/>
    </w:p>
    <w:p>
      <w:pPr>
        <w:pStyle w:val="Heading5"/>
      </w:pPr>
      <w:bookmarkStart w:id="389" w:name="_Toc123"/>
      <w:r>
        <w:t>اشاره</w:t>
      </w:r>
      <w:bookmarkEnd w:id="389"/>
    </w:p>
    <w:p>
      <w:pPr>
        <w:pStyle w:val="BookText"/>
      </w:pPr>
      <w:r>
        <w:rPr>
          <w:rFonts w:ascii="IRNazanin" w:hAnsi="IRNazanin" w:eastAsia="IRNazanin" w:cs="IRNazanin"/>
          <w:lang w:bidi="fa-IR"/>
          <w:color w:val="111111"/>
          <w:sz w:val="28"/>
          <w:szCs w:val="28"/>
          <w:rtl/>
        </w:rPr>
        <w:t xml:space="preserve">شیخ ابو المواهب عبد الوهاب انصاری شافعی مصری (متوفای 973 ق) معروف به شعرانی یا شعراوی، از بزرگ ترین دانشمندان و مؤلفان قرن دهم هجری است. وی از شاگردان شیخ جلال سیوطی و شیخ الاسلام زكريا انصاری و دیگر دانشمندان زمان خویش است. </w:t>
      </w:r>
      <w:r>
        <w:rPr>
          <w:rStyle w:val="FootnoteReference"/>
        </w:rPr>
        <w:footnoteReference w:id="219"/>
      </w:r>
      <w:r>
        <w:rPr>
          <w:rFonts w:ascii="IRNazanin" w:hAnsi="IRNazanin" w:eastAsia="IRNazanin" w:cs="IRNazanin"/>
          <w:lang w:bidi="fa-IR"/>
          <w:color w:val="111111"/>
          <w:sz w:val="28"/>
          <w:szCs w:val="28"/>
          <w:rtl/>
        </w:rPr>
        <w:t xml:space="preserve">وی آثار فراوانی داشته که از مهم ترین آن ها می توان به كتاب المنن الكبرى يا همان لطائف المنن و الاخلاق فی بیان وجوب التبحث بنعمة الله على الاطلاق اشاره کرد. شیخ محمد مهدی حائری به نقل از یکی از معاصرانش و او به نقل از باب دهم از کتاب المنن الکبری آورده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7" w:name="pg8569_92484"/>
    <w:bookmarkEnd w:id="67"/>
    <w:p>
      <w:pPr>
        <w:pStyle w:val="BookText"/>
      </w:pPr>
      <w:r>
        <w:rPr>
          <w:rFonts w:ascii="IRNazanin" w:hAnsi="IRNazanin" w:eastAsia="IRNazanin" w:cs="IRNazanin"/>
          <w:lang w:bidi="fa-IR"/>
          <w:color w:val="111111"/>
          <w:sz w:val="28"/>
          <w:szCs w:val="28"/>
          <w:rtl/>
        </w:rPr>
        <w:t xml:space="preserve">«بعضی از خواص خبر دادند مرا که رقیه بنت الحسين علیه السلام در مشهد قریب به مسجد جامع دار الخلیفه ی یزید به همراه جماعتی از اهل بیت علیهم السلام مدفون است. این مسجد جامع هم اکنون به ،نام جامع شجرة الدر معروف است و در سمت راست بارگاه سیده نفیسه واقع است بر مقبره ی سیده رقیه بر لوحی سنگی، کنار در ورودی این بارگاه مکتوب است: هذا البيت بقعة شرفت بآل النبي صلی الله علیه و آله و ببنت الحسين الشهيد رقيه».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«في تأليف بعض معاصرينا قال: قال الشعرانى فى الباب العاشر من كتاب المنن: و أخبرنى بعض الخواص أن رقيه بنت الحسين علیه السلام في المشهد القريب من جامع دار الخليفة امير المؤمنين يزيد و معها جماعة من أهل البيت و هو معروف الآن بجامع الشجرة الدر و هذا الجامع على يسار الطالب للسيدة نفيسة و المكان الذي فيه السيدة رقيه عن يمينه و مكتوب على الحجر الذى ببابه: هذا البيت بقعة شرفت بآل النبي صلی الله علیه و آله و ببنت الحسين الشهيد رقيه».</w:t>
      </w:r>
    </w:p>
    <w:p>
      <w:pPr>
        <w:pStyle w:val="Heading5"/>
      </w:pPr>
      <w:bookmarkStart w:id="390" w:name="_Toc124"/>
      <w:r>
        <w:t>تحلیل گزارش</w:t>
      </w:r>
      <w:bookmarkEnd w:id="390"/>
    </w:p>
    <w:p>
      <w:pPr>
        <w:pStyle w:val="BookText"/>
      </w:pPr>
      <w:r>
        <w:rPr>
          <w:rFonts w:ascii="IRNazanin" w:hAnsi="IRNazanin" w:eastAsia="IRNazanin" w:cs="IRNazanin"/>
          <w:lang w:bidi="fa-IR"/>
          <w:color w:val="111111"/>
          <w:sz w:val="28"/>
          <w:szCs w:val="28"/>
          <w:rtl/>
        </w:rPr>
        <w:t xml:space="preserve">بر طبق این گزارش سابقه ی شهرت نام رقيه بنت الحسين علیه السلام و بارگاه وی در دمشق به سال های پیش از 973 ق می رسد.</w:t>
      </w:r>
    </w:p>
    <w:p>
      <w:pPr>
        <w:pStyle w:val="BookText"/>
      </w:pPr>
      <w:r>
        <w:rPr>
          <w:rFonts w:ascii="IRNazanin" w:hAnsi="IRNazanin" w:eastAsia="IRNazanin" w:cs="IRNazanin"/>
          <w:lang w:bidi="fa-IR"/>
          <w:color w:val="111111"/>
          <w:sz w:val="28"/>
          <w:szCs w:val="28"/>
          <w:rtl/>
        </w:rPr>
        <w:t xml:space="preserve">پس از مراجعه به نسخه ى خطى كتاب المنن الكبرى موجود در كتابخانه ی جامعة الرياض عربستان به شماره ی 1699 و خط عبد الرحمن بن شمس الدین الحسینی الشافعی به سال 1089ق و همچنین نسخه ی چاپ سنگی این کتاب در مطبعه ی میمنیه ی ،مصر، دریافتیم که مطلب مندرج در کتاب معالى السبطین به گونه ای دیگر است، که نشان دهنده ی اشتباه و تحریف مطلبی مهم در گزارش شعرانی در المنن الكبرى .است شعرانی در اواسط باب دهم از کتابش درباره ی چیستی و چرایی زیارت بقاع و زیارتگاه های منسوب به اهل بیت پیامبر صلی الله علیه و آله آورده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الله تعالى به على زيارتى كل قليل لأهل البيت الذين دفنوا فى مصر كلهم او رئوسهم ... و قد اخبرنى سيدى على الخواص أخبرنى السيدة نفيسة في هذا المكان التي هي فيه بلاشك ... و أخبرني أنّ رقية بنت الإمام علىّ فى المشهد القريب من جامع دار الخليفة امير المؤمنين و معها جماعة من اهل البيت»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وی در گزارش خود تصریح می کند:</w:t>
      </w:r>
    </w:p>
    <w:p>
      <w:pPr>
        <w:pStyle w:val="BookText"/>
      </w:pPr>
      <w:r>
        <w:rPr>
          <w:rFonts w:ascii="IRNazanin" w:hAnsi="IRNazanin" w:eastAsia="IRNazanin" w:cs="IRNazanin"/>
          <w:lang w:bidi="fa-IR"/>
          <w:color w:val="111111"/>
          <w:sz w:val="28"/>
          <w:szCs w:val="28"/>
          <w:rtl/>
        </w:rPr>
        <w:t xml:space="preserve">«من سالی سه مرتبه از باب صله ی رحم خاندان پیامبر صلی الله علیه و آله مقابر ایشان را در مصر زیارت می کنم و کسی مرا در این باره یاری نمی کند؛ زیرا یا جهل به این مقامات دارند و یا این که ادعا دارند که دفن ایشان در مصر اثبات نشده است در حالی که به نظر من ظن و گمان دفن شدن شان در مصر کافی است تا به زیارت ایشان بشتابم».</w:t>
      </w:r>
    </w:p>
    <w:p>
      <w:pPr>
        <w:pStyle w:val="BookText"/>
      </w:pPr>
      <w:r>
        <w:rPr>
          <w:rFonts w:ascii="IRNazanin" w:hAnsi="IRNazanin" w:eastAsia="IRNazanin" w:cs="IRNazanin"/>
          <w:lang w:bidi="fa-IR"/>
          <w:color w:val="111111"/>
          <w:sz w:val="28"/>
          <w:szCs w:val="28"/>
          <w:rtl/>
        </w:rPr>
        <w:t xml:space="preserve">با دقت در این گزارش به خوبی آشکار می شود که چگونه خبر شعرانی از استادش علی الخواص در مصر درباره ی مزار های موجود در مصر همچون مزار سیده نفیسه و رقیه بنت امام علی علیه السلام اشتباهاً تحریف شده و آن را مربوط به بازدید وی از مقبره ی رقیه بنت الحسین علیه السلام در شام دانسته اند افزون بر این نوع چیدمان کلمات گزارش تحریف شده این گمانه را قوی تر می کند که برخی عمداً و با توجه به در دسترس نبودن نسخه های این کتاب با شبیه سازی کلمات و تعابیر گزارش اصل و گزارش تحریف شده تلاش کرده اند تا مطلب خویش را مستند نشان دهند. بنابراین گزارش اصلی شعرانی در کتاب المنن الكبرى هيچ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8569_92486"/>
    <w:bookmarkEnd w:id="68"/>
    <w:p>
      <w:pPr>
        <w:pStyle w:val="BookText"/>
      </w:pPr>
      <w:r>
        <w:rPr>
          <w:rFonts w:ascii="IRNazanin" w:hAnsi="IRNazanin" w:eastAsia="IRNazanin" w:cs="IRNazanin"/>
          <w:lang w:bidi="fa-IR"/>
          <w:color w:val="111111"/>
          <w:sz w:val="28"/>
          <w:szCs w:val="28"/>
          <w:rtl/>
        </w:rPr>
        <w:t xml:space="preserve">ارتباطی به موضوع مورد بحث که همان رقیه بنت الحسین علیه السلام است ندارد.</w:t>
      </w:r>
    </w:p>
    <w:p>
      <w:pPr>
        <w:pStyle w:val="Heading4"/>
      </w:pPr>
      <w:bookmarkStart w:id="391" w:name="_Toc125"/>
      <w:r>
        <w:t>11.المنتخب فى جمع المراثى و الخطب</w:t>
      </w:r>
      <w:bookmarkEnd w:id="391"/>
    </w:p>
    <w:p>
      <w:pPr>
        <w:pStyle w:val="BookText"/>
      </w:pPr>
      <w:r>
        <w:rPr>
          <w:rFonts w:ascii="IRNazanin" w:hAnsi="IRNazanin" w:eastAsia="IRNazanin" w:cs="IRNazanin"/>
          <w:lang w:bidi="fa-IR"/>
          <w:color w:val="111111"/>
          <w:sz w:val="28"/>
          <w:szCs w:val="28"/>
          <w:rtl/>
        </w:rPr>
        <w:t xml:space="preserve">فخر الدین طریحی (979 - 1085 ق) از عالمان و ادیبان و لغت شناسان بزرگ شیعه در قرن یازدهم قمری است وی از آل طریح نجف، منسوب به جدش طریح بود که نسب شان به حبیب بن مظاهر یار با وفای امام حسین علیه السلام می رسد طریحی به منظور علم آموزی و تکمیل فعالیت های علمی خویش به بسیاری از شهر های عراق و نیز به مکه ، مشهد و اصفهان سفر کرد و در این بین چند کتاب به نگارش در آورد. از مهم ترین آن ها كه شهرت علمی و استنادی فراوان یافته می توان به کتاب مجمع البحرين اشاره كرد. المنتخب فى جمع المراثی و الخطب مشهور به الفخری از دیگر آثار اوست که به زبان عربی است و در دو جزء سامان یافته که هر جزیی مشتمل برده مجلس و هر مجلس شامل چند باب است گویا این کتاب را نظر به ساختار شفاهی و منبر گونه اش همچون روضة الشهدا کاشفی می باشد طریحی که واعظ و خطیبی توانا بوده و بسیاری از خطبای عراق برای شیعیان می خوانده اند. از این که طریحی چه زمانی این کتاب را نگاشته اطلاعی نداریم؛ اما برخی به خاطر روایات و اخبار ضعیفی که در آن آمده و در مقایسه با شخصیت علمی وی در آثاری همچون مجمع البحرين، بر آنند که احتمالاً طریحی المنتخب را در دوره ی جوانی و ویژه ی مجالس روضه خوانی نگاشته است. با این حال هیچ دلیلی برای اثبات این گمانه وجود ندارد با مروری بر این کتاب به خوبی آشکار می شود که طریحی نیز مانند کاشفی تلاش کرده تا گزارش های حدیثی و تاریخی اش را مستند به منابع نشان دهد و برخی را نظر به شهرت شان به صورت مرسل آورده از این گزارش های مرسل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به گزارشی اشاره کرد که وی با تعبیر «رُويِ» آن را نقل کرده:</w:t>
      </w:r>
    </w:p>
    <w:p>
      <w:pPr>
        <w:pStyle w:val="BookText"/>
      </w:pPr>
      <w:r>
        <w:rPr>
          <w:rFonts w:ascii="IRNazanin" w:hAnsi="IRNazanin" w:eastAsia="IRNazanin" w:cs="IRNazanin"/>
          <w:lang w:bidi="fa-IR"/>
          <w:color w:val="111111"/>
          <w:sz w:val="28"/>
          <w:szCs w:val="28"/>
          <w:rtl/>
        </w:rPr>
        <w:t xml:space="preserve">«روایت شده که وقتی آل الله و آل رسول او در شهر شام بر یزید وارد شدند او خانه ای به آن ها اختصاص داد و آن ها در آن به سوگواری می پرداختند مولای ما امام حسین علیه السلام دختری سه ساله داشت که از روز شهادت پدرش او را ندیده بود. فراق پدر بر او بسیار سخت و ناگوار بود هر آن گاه که بهانه ی پدر می گرفت و از زنان آل الله او را طلب می کرد، ایشان وعده اش می دادند که پدرت فردا می آید این ماجرا ادامه داشت تا شبی از شب ها پدر را در خواب دید و شروع به گریه و بی تابی کرد. زنان نیز با شنیدن گریه و بی تابی وی شروع به شیون کردند بر صورت شان لطمه زدند و خاک بر سر افشاندند. یزید که از خواب برخاسته بود علت شیون و گریه را جویا شد؟ به او گفتند دختر کوچک حسین پدرش را در خواب دیده و بهانه ی او را گرفته است یزید گفت سر پدرش را برای وی ،ببرید تا به آن آرامش و تسلی .یابد سر شریف امام علیه السلام را که با دستمالی حریر در طبقی پوشیده بود آوردند و در برابرش نهادند و پرده از آن برداشتند. آن دخترک گفت: این سر کیست ؟ :گفتند سر پدرت .است آن را از طبق برداشت و در آغوش گرفت و می گفت: پدر جان! چه کسی تو را با خونت خضاب کرد؟ پدر جان! چه کسی رگ های تو را برید؟ پدر جان چه کسی مرا در کودکی یتیم کرد؟ پدر جان پس از تو ما به چه کسی دل ببندیم؟ پدر جان! چه کسی از یتیم نگهداری می کند تا بزرگ شود؟ پدر جان! چه کسی پاسدار زنان رنجور است؟ پدر جان! چه کسی نگه دار بیوه های اسیر است؟ پدر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چه کسی نوازش گر چشم های گریان است؟ پدر جان! پناه دهنده ی دور افتادگان غریب کیست؟ پدر جان! چه کسی نوازش گر مو های پریشان است؟ پدر جان! برای ناکامی ما پس از تو چه کسی هست؟ پدر جان! برای غریبی ما پس از تو چه کسی هست؟ پدر جان! کاش من فدای تو می شدم پدر جان! کاش پیش از این نابینا می شدم. پدر جان کاش من در خاک شده بودم و محاسن تو را خون آلود نمی دیدم... آن گاه دخترک دهانش را بر دهان شریف پدر گذاشت و شیون شدیدی کرد و از هوش رفت وقتی که تکانش دادند، دیدند که روحش از دنیا جدا گردیده است».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«لما قدم آل الله و آل رسوله على يزيد في الشام أفرد لهم داراً و كانوا مشغولين باقامة العزاء و إنه كان لمولانا الحسين علیه السلام بنتاً عمرها ثلاث سنوات، و من يوم استشهد الحسين علیه السلام ما بقيت تراه فعظم ذلك عليها و استوحشت لأبيها و كانت كلّما طلبته يقولون لها: غداً يأتي و معه ما تطلبين إلى أن كانت ليلة من الليالي رأت أباها بنومها، فلما انتبت صاحت و بكت و انزعجت فهجعوها و قالوا: لما هذا البكاء و العويل؟ فقالت: آتونی بوالدي و قرّة عينى و كلما فهجعوها ازدادت حزناً و بكاءاً، فعظم ذلك على أهل البيت، فضجوا بالبكاء و جدودا الأحزان، و لطموا الخدود و حثوا على رؤوسهم التراب و نشروا الشعور و قام الصياح فسمع يزيد سيحتهم و بكاء هم ، فقال : ما الخبر؟ قالوا: ان بنت الحسين الصغيرة رأت أباها بنومها، فانتبهت و هي تطلبه و تبكي و تصيح ، فلما سمع يزيد ذلك، قال: ارفعوا رأس أبيها و حطوه بين يديها؛ لتنظر إليه و تتسلى به. فجاءوا بالرأس الشريف اليها مغطى بمنديل ديبقی، فوضع بين يدها و كشف الغطاء عنه، فقالت: ما هذا الرأس ؟ قالوا لها: رأس أبيك . فرفعته من الطشت حاضنة له ، و هى تقول: يا أباه! من ذا الذي خضبك بداسك ؟ يا أبتاه! من ذا الذى أيتمنى على صغر سني ؟ يا أبتاه من بقى بعدك نرجوه؟ يا أبتاه! من لليتيمة حتى تكبر؟ يا أبتاه ؟ من للنساء الحاسرات ؟ يا أبتاه! من للأرامل المسبيات ؟ يا أبتاه! من للعيون الباكيات ؟ يا أبتاه! من للضائعات الغريبات؟ يا ابتاه! من للشعور المنشرات؟ يا أبتاه! من بعدك ؟ و اخيبتنا يا أبتاه! من بعدك ؟ و اغربتنا يا أبتاه ليتنى كنت الفدى ، يا أبتاه! ليتني كنت قبل هذا اليوم عمياً يا أبتاه! ليتنى و سدت الثرى و لا أرى شيبك مخضباً بالدماء. ثم انها وضعت فمها على فمه الشريف، و بكت بكاء أشديداً حتى غشى عليها، فلما حركوها، فإذا بها قد فارقت روحها الدنيا».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8569_92489"/>
    <w:bookmarkEnd w:id="69"/>
    <w:p>
      <w:pPr>
        <w:pStyle w:val="Heading4"/>
      </w:pPr>
      <w:bookmarkStart w:id="392" w:name="_Toc126"/>
      <w:r>
        <w:t>12.تظلم الزهرا علیها السلام من اهراق دماء آل العباء</w:t>
      </w:r>
      <w:bookmarkEnd w:id="392"/>
    </w:p>
    <w:p>
      <w:pPr>
        <w:pStyle w:val="BookText"/>
      </w:pPr>
      <w:r>
        <w:rPr>
          <w:rFonts w:ascii="IRNazanin" w:hAnsi="IRNazanin" w:eastAsia="IRNazanin" w:cs="IRNazanin"/>
          <w:lang w:bidi="fa-IR"/>
          <w:color w:val="111111"/>
          <w:sz w:val="28"/>
          <w:szCs w:val="28"/>
          <w:rtl/>
        </w:rPr>
        <w:t xml:space="preserve">رضی بن نبی ،قزوینی از عالمان قرن یازده و دوازده قمری است وی كتابش را در شرح لهوف سید بن طاووس با تکیه بر منابعی نظیر لهوف، بحار الانوار امالی صدوق، الارشاد مفيد المنتخب ،طریحی، مثیر الاحزان مقاتل الطالبين، مناقب ابن شهر آشوب ، تسلية المجالس حائرى كركي، در 1118 ق تألیف کرد. </w:t>
      </w:r>
      <w:r>
        <w:rPr>
          <w:rStyle w:val="FootnoteReference"/>
        </w:rPr>
        <w:footnoteReference w:id="223"/>
      </w:r>
      <w:r>
        <w:rPr>
          <w:rFonts w:ascii="IRNazanin" w:hAnsi="IRNazanin" w:eastAsia="IRNazanin" w:cs="IRNazanin"/>
          <w:lang w:bidi="fa-IR"/>
          <w:color w:val="111111"/>
          <w:sz w:val="28"/>
          <w:szCs w:val="28"/>
          <w:rtl/>
        </w:rPr>
        <w:t xml:space="preserve">وی در این کتاب همان متن گزارش فخر الدین طریحی را نقل کرده است. </w:t>
      </w:r>
      <w:r>
        <w:rPr>
          <w:rStyle w:val="FootnoteReference"/>
        </w:rPr>
        <w:footnoteReference w:id="224"/>
      </w:r>
    </w:p>
    <w:p>
      <w:pPr>
        <w:pStyle w:val="Heading4"/>
      </w:pPr>
      <w:bookmarkStart w:id="393" w:name="_Toc127"/>
      <w:r>
        <w:t>13.محرق القلوب</w:t>
      </w:r>
      <w:bookmarkEnd w:id="393"/>
    </w:p>
    <w:p>
      <w:pPr>
        <w:pStyle w:val="Heading5"/>
      </w:pPr>
      <w:bookmarkStart w:id="394" w:name="_Toc128"/>
      <w:r>
        <w:t>اشاره</w:t>
      </w:r>
      <w:bookmarkEnd w:id="394"/>
    </w:p>
    <w:p>
      <w:pPr>
        <w:pStyle w:val="BookText"/>
      </w:pPr>
      <w:r>
        <w:rPr>
          <w:rFonts w:ascii="IRNazanin" w:hAnsi="IRNazanin" w:eastAsia="IRNazanin" w:cs="IRNazanin"/>
          <w:lang w:bidi="fa-IR"/>
          <w:color w:val="111111"/>
          <w:sz w:val="28"/>
          <w:szCs w:val="28"/>
          <w:rtl/>
        </w:rPr>
        <w:t xml:space="preserve">كلمات بزرگان و ارباب تراجم و رجال در شأن علمی و تقوای ایشان جایی برای بحث باقی نگزارده است. </w:t>
      </w:r>
      <w:r>
        <w:rPr>
          <w:rStyle w:val="FootnoteReference"/>
        </w:rPr>
        <w:footnoteReference w:id="225"/>
      </w:r>
    </w:p>
    <w:p>
      <w:pPr>
        <w:pStyle w:val="BookText"/>
      </w:pPr>
      <w:r>
        <w:rPr>
          <w:rFonts w:ascii="Amiri" w:hAnsi="Amiri" w:eastAsia="Amiri" w:cs="Amiri"/>
          <w:lang w:bidi="ar-SA"/>
          <w:color w:val="111111"/>
          <w:sz w:val="28"/>
          <w:szCs w:val="28"/>
          <w:rtl/>
        </w:rPr>
        <w:t xml:space="preserve">«خاتم الحكماء و المجتهدين و هو مصنف كتاب جامعة الاصول اعنى الملا مهدى النراقى الآتى ذكره».</w:t>
      </w:r>
    </w:p>
    <w:p>
      <w:pPr>
        <w:pStyle w:val="BookText"/>
      </w:pPr>
      <w:r>
        <w:rPr>
          <w:rFonts w:ascii="IRNazanin" w:hAnsi="IRNazanin" w:eastAsia="IRNazanin" w:cs="IRNazanin"/>
          <w:lang w:bidi="fa-IR"/>
          <w:color w:val="111111"/>
          <w:sz w:val="28"/>
          <w:szCs w:val="28"/>
          <w:rtl/>
        </w:rPr>
        <w:t xml:space="preserve">در جای دیگر:</w:t>
      </w:r>
    </w:p>
    <w:p>
      <w:pPr>
        <w:pStyle w:val="BookText"/>
      </w:pPr>
      <w:r>
        <w:rPr>
          <w:rFonts w:ascii="IRNazanin" w:hAnsi="IRNazanin" w:eastAsia="IRNazanin" w:cs="IRNazanin"/>
          <w:lang w:bidi="fa-IR"/>
          <w:color w:val="111111"/>
          <w:sz w:val="28"/>
          <w:szCs w:val="28"/>
          <w:rtl/>
        </w:rPr>
        <w:t xml:space="preserve">«العارج اعلى المراقي الحاج الملا مهدى بن ابي ذر بن الحاج محمد القمى النراقی كان عالما عيلوما محققا استاد الكل فى الكل جامعا لجميع العلوم العقلية ماهرا حاذقا فى العلوم الشرعية كاشفا عن اسرار دقائق لم يطلع عليها من قبله مبينا لقواعد حقائق لم يؤسيها سواء. فلو قال قائل انه بحر العلوم على الحقيقة لما كان هذا القول متجوزا بل تكلم بالحقيقة و لو قال قائل انه العلامة لما استحق الملامة و لقبه بعض الافاضل بخاتم الحكماء و المجتهدين و هو فى محله در جای دیگر و حکایات مشقته في التحصيل و تحمله للفقر و الفاقة و صبره على نوائب الدهر و الحوادث الجمة معروفة و رياضاته و عباداته مشهورة حتى أن بعض الصوفية ادعى انه من مشايخ السلسلة ترويجا لعقيدته الفاسدة كلا انه كان رئيس الحكماء الالهيين و اعلم الفقهاء و المجتهدين و اصل الزهاد و قدوة العابدين و لعمرى انه كان ناصر الملة و الدين بل آية من آيات الله داعيا الى الحق المبين.»</w:t>
      </w:r>
    </w:p>
    <w:p>
      <w:pPr>
        <w:pStyle w:val="BookText"/>
      </w:pPr>
      <w:r>
        <w:rPr>
          <w:rFonts w:ascii="IRNazanin" w:hAnsi="IRNazanin" w:eastAsia="IRNazanin" w:cs="IRNazanin"/>
          <w:lang w:bidi="fa-IR"/>
          <w:color w:val="111111"/>
          <w:sz w:val="28"/>
          <w:szCs w:val="28"/>
          <w:rtl/>
        </w:rPr>
        <w:t xml:space="preserve">روضات الجنات:</w:t>
      </w:r>
    </w:p>
    <w:p>
      <w:pPr>
        <w:pStyle w:val="BookText"/>
      </w:pPr>
      <w:r>
        <w:rPr>
          <w:rFonts w:ascii="IRNazanin" w:hAnsi="IRNazanin" w:eastAsia="IRNazanin" w:cs="IRNazanin"/>
          <w:lang w:bidi="fa-IR"/>
          <w:color w:val="111111"/>
          <w:sz w:val="28"/>
          <w:szCs w:val="28"/>
          <w:rtl/>
        </w:rPr>
        <w:t xml:space="preserve">«العالم البارع و الفاضل الجامع قدوة خيل اهل العلم بفهمه الاشراقی مولانا مهدی بن ابی ذر الكاشاني النراقى، كان من اركان علمائنا المتاخرين، و اعيان فضلائنا المتبحرين ، مصنفا في اكثر فنون العلم و الكمال، مسلما فى الفقه و الحكمة و الاصول و الاعداد و الاشكال.»</w:t>
      </w:r>
    </w:p>
    <w:p>
      <w:pPr>
        <w:pStyle w:val="BookText"/>
      </w:pPr>
      <w:r>
        <w:rPr>
          <w:rFonts w:ascii="IRNazanin" w:hAnsi="IRNazanin" w:eastAsia="IRNazanin" w:cs="IRNazanin"/>
          <w:lang w:bidi="fa-IR"/>
          <w:color w:val="111111"/>
          <w:sz w:val="28"/>
          <w:szCs w:val="28"/>
          <w:rtl/>
        </w:rPr>
        <w:t xml:space="preserve">روضات الجنات به نقل از مولی احمد نراقی در اجازه اش برای بعضی از بزرگان معاصرش:</w:t>
      </w:r>
    </w:p>
    <w:p>
      <w:pPr>
        <w:pStyle w:val="BookText"/>
      </w:pPr>
      <w:r>
        <w:rPr>
          <w:rFonts w:ascii="Amiri" w:hAnsi="Amiri" w:eastAsia="Amiri" w:cs="Amiri"/>
          <w:lang w:bidi="ar-SA"/>
          <w:color w:val="111111"/>
          <w:sz w:val="28"/>
          <w:szCs w:val="28"/>
          <w:rtl/>
        </w:rPr>
        <w:t xml:space="preserve">«والدى و استادى و من اليه فى جميع العلوم العقلية و النقلية استنادى، كشاف قواعد الاسلام ، و حلال معاقد الاحكام، ترجمان الحكماء و المتالهين، و لسان الفقهاء و المتكلمين، الامام الهمام، و البحر القمقام اليم ،الذاخر، و السحاب الماطر، الراقى فى نفايس الفنون الى اعلى المراقى مولانا محمد بن مهدى بن ابي ذر النراقى».</w:t>
      </w:r>
    </w:p>
    <w:p>
      <w:pPr>
        <w:pStyle w:val="BookText"/>
      </w:pPr>
      <w:r>
        <w:rPr>
          <w:rFonts w:ascii="IRNazanin" w:hAnsi="IRNazanin" w:eastAsia="IRNazanin" w:cs="IRNazanin"/>
          <w:lang w:bidi="fa-IR"/>
          <w:color w:val="111111"/>
          <w:sz w:val="28"/>
          <w:szCs w:val="28"/>
          <w:rtl/>
        </w:rPr>
        <w:t xml:space="preserve">علامه سید محمد حسین طباطبایی:</w:t>
      </w:r>
    </w:p>
    <w:p>
      <w:pPr>
        <w:pStyle w:val="BookText"/>
      </w:pPr>
      <w:r>
        <w:rPr>
          <w:rFonts w:ascii="IRNazanin" w:hAnsi="IRNazanin" w:eastAsia="IRNazanin" w:cs="IRNazanin"/>
          <w:lang w:bidi="fa-IR"/>
          <w:color w:val="111111"/>
          <w:sz w:val="28"/>
          <w:szCs w:val="28"/>
          <w:rtl/>
        </w:rPr>
        <w:t xml:space="preserve">«نراقیان (ملا مهدی و پسرش ملا احمد) از علمای بزرگ اسلام و ناشناخته اند».</w:t>
      </w:r>
    </w:p>
    <w:p>
      <w:pPr>
        <w:pStyle w:val="BookText"/>
      </w:pPr>
      <w:r>
        <w:rPr>
          <w:rFonts w:ascii="IRNazanin" w:hAnsi="IRNazanin" w:eastAsia="IRNazanin" w:cs="IRNazanin"/>
          <w:lang w:bidi="fa-IR"/>
          <w:color w:val="111111"/>
          <w:sz w:val="28"/>
          <w:szCs w:val="28"/>
          <w:rtl/>
        </w:rPr>
        <w:t xml:space="preserve">مولی محمد مهدی ، معروف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و فاضل نراقی از عالمان و دانشمندان قرن دوازدهم قمری است. از استادانش در ایران ملا جعفر بیدگلی، مولی اسماعیل خواجویی محمد زمان کاشانی، محمد مهدی هرندی و در عراق و نجف وحید بهبهانی و شیخ یوسف بحرانی را می توان نام برد. او پس از سال ها تحصیل به مقام استادی رسید و با نگارش کتاب های فراوانی در موضوعات فقه ،اصول فلسفه کلام و تاریخ خدمات علمی ماندگاری به یادگار گذاشت. از جمله آثارش می توان به کتاب محرق القلوب در مقتل فارسی اشاره کرد، که در بیست مجلس تدوین شده است. در مجلس هفتم از کتابش آورده است:</w:t>
      </w:r>
    </w:p>
    <w:p>
      <w:pPr>
        <w:pStyle w:val="BookText"/>
      </w:pPr>
      <w:r>
        <w:rPr>
          <w:rFonts w:ascii="IRNazanin" w:hAnsi="IRNazanin" w:eastAsia="IRNazanin" w:cs="IRNazanin"/>
          <w:lang w:bidi="fa-IR"/>
          <w:color w:val="111111"/>
          <w:sz w:val="28"/>
          <w:szCs w:val="28"/>
          <w:rtl/>
        </w:rPr>
        <w:t xml:space="preserve">«آری»، در مصیبت او آسمان و زمین بلكه جميع مخلوقات حضرت رب العالمین گریستند و بر محنت او نالیدند، چگونه چنین نباشد و حال آن که مروی است که آن حضرت را دختری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سه ساله و از روزی که پدر او شهید شد، شایق ملاقات پدر بود و از مفارقت او بی طاقتی می کرد و مکرر از زنان می پرسید که پدر من کجاست؟ ایشان در جواب می گفتند که پدر سفر رفته است فردا می آید؛ تا این که شبی پدر خود را در خواب ،دید چون بیدار شد گریه آغاز کرد و صیحه می زد و می گفت: بِوَالِدَيَّ وَ قُرَّةِ عَینی: بیاورید پدرم را و نور دیدگان مرا، تا او را ببینم که دیگر طاقت فراق ندارم</w:t>
      </w:r>
    </w:p>
    <w:p>
      <w:pPr>
        <w:pStyle w:val="BookText"/>
      </w:pPr>
      <w:r>
        <w:rPr>
          <w:rFonts w:ascii="IRNazanin" w:hAnsi="IRNazanin" w:eastAsia="IRNazanin" w:cs="IRNazanin"/>
          <w:lang w:bidi="fa-IR"/>
          <w:color w:val="111111"/>
          <w:sz w:val="28"/>
          <w:szCs w:val="28"/>
          <w:rtl/>
        </w:rPr>
        <w:t xml:space="preserve">هر چند اهل بیت او را تسلی می دادند فائده ای نمی کرد و گریه و فغان او زیاد تر می شد و می گفت پدرم حال در نزد من بود کجا رفت؟</w:t>
      </w:r>
    </w:p>
    <w:p>
      <w:pPr>
        <w:pStyle w:val="BookText"/>
      </w:pPr>
      <w:r>
        <w:rPr>
          <w:rFonts w:ascii="IRNazanin" w:hAnsi="IRNazanin" w:eastAsia="IRNazanin" w:cs="IRNazanin"/>
          <w:lang w:bidi="fa-IR"/>
          <w:color w:val="111111"/>
          <w:sz w:val="28"/>
          <w:szCs w:val="28"/>
          <w:rtl/>
        </w:rPr>
        <w:t xml:space="preserve">اهل بیت که این حال را از وی ،دیدند ماتم آن حضرت را از سر گرفتند و رو های خود را خراشیدند و مقنعه ها را از سر کشیدند و مو ها پریشان کردند و خاک بر فرق خود ریختند و زاری و فغان می کردند.</w:t>
      </w:r>
    </w:p>
    <w:p>
      <w:pPr>
        <w:pStyle w:val="BookText"/>
      </w:pPr>
      <w:r>
        <w:rPr>
          <w:rFonts w:ascii="IRNazanin" w:hAnsi="IRNazanin" w:eastAsia="IRNazanin" w:cs="IRNazanin"/>
          <w:lang w:bidi="fa-IR"/>
          <w:color w:val="111111"/>
          <w:sz w:val="28"/>
          <w:szCs w:val="28"/>
          <w:rtl/>
        </w:rPr>
        <w:t xml:space="preserve">فغان و صیحه ی ایشان به گوش یزید پلید رسید :پرسید چه رو داده است؟ گفتند امام حسین علیه السلام را دختر صغیره ای است در این وقت پدر خود را در خواب دیده و از خواب بیدار شده می گرید و پدر خود را می طلبد و به این سبب ماتم را بر اهل بیت تازه کرده.</w:t>
      </w:r>
    </w:p>
    <w:p>
      <w:pPr>
        <w:pStyle w:val="BookText"/>
      </w:pPr>
      <w:r>
        <w:rPr>
          <w:rFonts w:ascii="IRNazanin" w:hAnsi="IRNazanin" w:eastAsia="IRNazanin" w:cs="IRNazanin"/>
          <w:lang w:bidi="fa-IR"/>
          <w:color w:val="111111"/>
          <w:sz w:val="28"/>
          <w:szCs w:val="28"/>
          <w:rtl/>
        </w:rPr>
        <w:t xml:space="preserve">یزید گفت: سر پدرش را به نزد وی ،ببرید شاید که تسلی برای او حاصل شود.</w:t>
      </w:r>
    </w:p>
    <w:p>
      <w:pPr>
        <w:pStyle w:val="BookText"/>
      </w:pPr>
      <w:r>
        <w:rPr>
          <w:rFonts w:ascii="IRNazanin" w:hAnsi="IRNazanin" w:eastAsia="IRNazanin" w:cs="IRNazanin"/>
          <w:lang w:bidi="fa-IR"/>
          <w:color w:val="111111"/>
          <w:sz w:val="28"/>
          <w:szCs w:val="28"/>
          <w:rtl/>
        </w:rPr>
        <w:t xml:space="preserve">پس سر مبارک سرور شهیدان را بر طبقی گذارده و مندیلی از استبرق بر روی او افکندند و به نزد آن طفل آورده و در پیش روی او گذاشتند. آن طفل :گفت این چیست؟ گفتند آن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است که تو طلب می کنی مندیل را برداشت سری دید مانند آفتاب تابان گفت: این سر کیست ؟</w:t>
      </w:r>
    </w:p>
    <w:p>
      <w:pPr>
        <w:pStyle w:val="BookText"/>
      </w:pPr>
      <w:r>
        <w:rPr>
          <w:rFonts w:ascii="IRNazanin" w:hAnsi="IRNazanin" w:eastAsia="IRNazanin" w:cs="IRNazanin"/>
          <w:lang w:bidi="fa-IR"/>
          <w:color w:val="111111"/>
          <w:sz w:val="28"/>
          <w:szCs w:val="28"/>
          <w:rtl/>
        </w:rPr>
        <w:t xml:space="preserve">اهل بیت ناله و زاری و فریاد بر آوردند و گفتند که این سر پدر تو است.</w:t>
      </w:r>
    </w:p>
    <w:p>
      <w:pPr>
        <w:pStyle w:val="BookText"/>
      </w:pPr>
      <w:r>
        <w:rPr>
          <w:rFonts w:ascii="IRNazanin" w:hAnsi="IRNazanin" w:eastAsia="IRNazanin" w:cs="IRNazanin"/>
          <w:lang w:bidi="fa-IR"/>
          <w:color w:val="111111"/>
          <w:sz w:val="28"/>
          <w:szCs w:val="28"/>
          <w:rtl/>
        </w:rPr>
        <w:t xml:space="preserve">آن طفل چون نگاه کرد سر پدر خود را شناخت بر فرق خود زد و آن سر را برداشته بر سینه ی خود چسبانید و گفت: یا أبتاه من ذا الذى خضّبك بدمائك ؟ يا أبتاه من ذا الّذى قطع و ريدك ؟ يا أبتاه من ذا الّذى أيتمنى على صغر سني؟ يا أبتاه من بق بعدك نرجوه؟ يا أبتاه من لليتيمة حتى تكبر؟ يا أبتاه من للنساء الحاسرات ؟ يا أبتاه من للأرامل المسبيّات ؟ يا أبتاه من للعيون الباكيات؟ يا أبتاه من للضائعات الغريبات ؟ يا أبتاه من للشعور المنشرات؟ يا أبتاه من بعدك و اخيبتنا!</w:t>
      </w:r>
    </w:p>
    <w:p>
      <w:pPr>
        <w:pStyle w:val="BookText"/>
      </w:pPr>
      <w:r>
        <w:rPr>
          <w:rFonts w:ascii="IRNazanin" w:hAnsi="IRNazanin" w:eastAsia="IRNazanin" w:cs="IRNazanin"/>
          <w:lang w:bidi="fa-IR"/>
          <w:color w:val="111111"/>
          <w:sz w:val="28"/>
          <w:szCs w:val="28"/>
          <w:rtl/>
        </w:rPr>
        <w:t xml:space="preserve">يا أبتاه من بعدك و اغربتنا ! يا أبتاه ليتنى كنت لك الفدى. يا أبتاه ليتنى كنت قبل هذا اليوم عميا . يا أبتاه ليتنى و سّدت الثرى و لا أرى شيبك مخضبا بالدما: ای پدر چه کسی محاسنت را به خون خضاب کرده است؟ ای پدر چه کسی رگ های گردنت را بریده است؟ ای پدر! چه کسی مرا در كودكي يتيم کرد؟ ای پدر! امید ما بعد از تو به چه کسی باشد؟ ای پدر! چه کسی سرپرستی دختر یتیم تو را به عهده می گیرد تا بزرگ شود؟ ای پدر! چه کسی این زن های سر برهنه را سرپرستی کند؟ ای پدر! چه کسی از این زنان بیوه و اسیر حمایت کند؟ ای پدر! چه کسی بر چشم های اشک بار ما رحم کند؟ ای پدر! چه کسی برای گم شدگان غریب دل سوزی کند؟ ای پدر! چه کسی موی پریشان ما را شانه بزند؟ ای پدر! پس از تو حامی ما کیست ؟ وای بر ناامیدی وای بر غریبی ای پدر! کاش من فدای تو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8569_92493"/>
    <w:bookmarkEnd w:id="70"/>
    <w:p>
      <w:pPr>
        <w:pStyle w:val="BookText"/>
      </w:pPr>
      <w:r>
        <w:rPr>
          <w:rFonts w:ascii="IRNazanin" w:hAnsi="IRNazanin" w:eastAsia="IRNazanin" w:cs="IRNazanin"/>
          <w:lang w:bidi="fa-IR"/>
          <w:color w:val="111111"/>
          <w:sz w:val="28"/>
          <w:szCs w:val="28"/>
          <w:rtl/>
        </w:rPr>
        <w:t xml:space="preserve">می شدم ای پدر! کاش نابینا می شدم و این روز را نمی دیدم آن گاه دهان بر دهان پدر شهید و مظلوم خود نهاد و آن قدر گریست تا بی هوش شد. وقتی که او را تکان دادند دیدند که جان سپرده و روح پاک او به ملکوت اعلی پیوسته است.</w:t>
      </w:r>
    </w:p>
    <w:p>
      <w:pPr>
        <w:pStyle w:val="BookText"/>
      </w:pPr>
      <w:r>
        <w:rPr>
          <w:rFonts w:ascii="IRNazanin" w:hAnsi="IRNazanin" w:eastAsia="IRNazanin" w:cs="IRNazanin"/>
          <w:lang w:bidi="fa-IR"/>
          <w:color w:val="111111"/>
          <w:sz w:val="28"/>
          <w:szCs w:val="28"/>
          <w:rtl/>
        </w:rPr>
        <w:t xml:space="preserve">اهل بیت آن حضرت چون آن حالت را مشاهده نمودند تجدید عزا و ماتم کرد و به صورت خود می زد و می گریستند و در آن روز این قدر مرد و زن گریستند که هرگز کسی در هیچ وقتی آن مقدار گریه کنندگان ندیده بود و مخدرات اهل بیت متذكر امام حسین علیه السلام و واقعه ی کربلا شدند. هر یک به نوعی نوحه می نمودند.» </w:t>
      </w:r>
      <w:r>
        <w:rPr>
          <w:rStyle w:val="FootnoteReference"/>
        </w:rPr>
        <w:footnoteReference w:id="226"/>
      </w:r>
    </w:p>
    <w:p>
      <w:pPr>
        <w:pStyle w:val="Heading5"/>
      </w:pPr>
      <w:bookmarkStart w:id="395" w:name="_Toc129"/>
      <w:r>
        <w:t>تحلیل گزارش</w:t>
      </w:r>
      <w:bookmarkEnd w:id="395"/>
    </w:p>
    <w:p>
      <w:pPr>
        <w:pStyle w:val="BookText"/>
      </w:pPr>
      <w:r>
        <w:rPr>
          <w:rFonts w:ascii="IRNazanin" w:hAnsi="IRNazanin" w:eastAsia="IRNazanin" w:cs="IRNazanin"/>
          <w:lang w:bidi="fa-IR"/>
          <w:color w:val="111111"/>
          <w:sz w:val="28"/>
          <w:szCs w:val="28"/>
          <w:rtl/>
        </w:rPr>
        <w:t xml:space="preserve">وی در مقدمه ی اول از کتابش آورده است:</w:t>
      </w:r>
    </w:p>
    <w:p>
      <w:pPr>
        <w:pStyle w:val="BookText"/>
      </w:pPr>
      <w:r>
        <w:rPr>
          <w:rFonts w:ascii="IRNazanin" w:hAnsi="IRNazanin" w:eastAsia="IRNazanin" w:cs="IRNazanin"/>
          <w:lang w:bidi="fa-IR"/>
          <w:color w:val="111111"/>
          <w:sz w:val="28"/>
          <w:szCs w:val="28"/>
          <w:rtl/>
        </w:rPr>
        <w:t xml:space="preserve">«بدان که مشهور در میان علما و فقها امامیه آن است که در احکام مستحبه و مكروه، بر موعظه و قصص و اخبار ضعیفه عمل می توان نمود؛ یعنی هر گاه حدیث ضعیفی دلالت کند فلان حكم سنت است و عمل کردن او موجب ثواب است یا فلان امر مکروه است و ترک آن فلان ثواب است و کسی به سبب آن حدیث ضعیف آن فعل را به جا آورد یا ترک کند، حق تعالی آن ثواب را به او کرامت می فرماید و هم چنین هر گاه خبر ضعیفی در احوال و قصص امم سابقه رسیده باشد جایز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8569_92494"/>
    <w:bookmarkEnd w:id="71"/>
    <w:p>
      <w:pPr>
        <w:pStyle w:val="BookText"/>
      </w:pPr>
      <w:r>
        <w:rPr>
          <w:rFonts w:ascii="IRNazanin" w:hAnsi="IRNazanin" w:eastAsia="IRNazanin" w:cs="IRNazanin"/>
          <w:lang w:bidi="fa-IR"/>
          <w:color w:val="111111"/>
          <w:sz w:val="28"/>
          <w:szCs w:val="28"/>
          <w:rtl/>
        </w:rPr>
        <w:t xml:space="preserve">که خطبای ناقلین آن نقل نمایند و در باب اخبار صحیحه از ائمه راشدین صلوات الله علیهم اجمعین صادر شده؛ پس عمل کننده به اخبار ضعیفه در امور مذكور في التحقق عمل به این اخبار صحیحه کرده است و از این معلوم شد که جایز است نقل اخبار ضعیفه و غیر معتبره که در حکایات و وقایع پیغمبر صلی الله علیه و اله و اهل بیت او رسیده که هر گاه خبر ضعیفی دلالت کند بر آن که گریه بر امام حسین علیه السلام فلان قدر ثواب دارد و کسی آن خبر را بشنود به نیت به آن ثواب رسیدن گریه كند حق تعالی آن ثواب را به او کرامت می فرماید». </w:t>
      </w:r>
      <w:r>
        <w:rPr>
          <w:rStyle w:val="FootnoteReference"/>
        </w:rPr>
        <w:footnoteReference w:id="227"/>
      </w:r>
    </w:p>
    <w:p>
      <w:pPr>
        <w:pStyle w:val="Heading4"/>
      </w:pPr>
      <w:bookmarkStart w:id="396" w:name="_Toc130"/>
      <w:r>
        <w:t>14.مصائب المعصومين الاربعه عشر</w:t>
      </w:r>
      <w:bookmarkEnd w:id="396"/>
    </w:p>
    <w:p>
      <w:pPr>
        <w:pStyle w:val="BookText"/>
      </w:pPr>
      <w:r>
        <w:rPr>
          <w:rFonts w:ascii="IRNazanin" w:hAnsi="IRNazanin" w:eastAsia="IRNazanin" w:cs="IRNazanin"/>
          <w:lang w:bidi="fa-IR"/>
          <w:color w:val="111111"/>
          <w:sz w:val="28"/>
          <w:szCs w:val="28"/>
          <w:rtl/>
        </w:rPr>
        <w:t xml:space="preserve">ملا عبد الخالق یزدی از عالمان قرن سیزدهم قمری است. وی از شاگردان شیخ احمد احسایی بود و در فقه اصول و کلام مقامی عالی .داشت آقا بزرگ تهرانی در طبقات اعلام الشیعه تألیفات او را دلیل بر وسعت اطلاعات و کثرت دانش وی می داند کرسی تدریسش در حرم رضوی دایر بود و شاگردانی تربیت کرد. از آثارش می توان به بیت الاحزان فی مصائب سادات الزمان الخمسة الطاهرة من ولد عدنان و نيز مصائب المعصومین الاربعة عشر اشاره کرد. </w:t>
      </w:r>
      <w:r>
        <w:rPr>
          <w:rStyle w:val="FootnoteReference"/>
        </w:rPr>
        <w:footnoteReference w:id="228"/>
      </w:r>
      <w:r>
        <w:rPr>
          <w:rFonts w:ascii="IRNazanin" w:hAnsi="IRNazanin" w:eastAsia="IRNazanin" w:cs="IRNazanin"/>
          <w:lang w:bidi="fa-IR"/>
          <w:color w:val="111111"/>
          <w:sz w:val="28"/>
          <w:szCs w:val="28"/>
          <w:rtl/>
        </w:rPr>
        <w:t xml:space="preserve">وی كتاب مصائب المعصومین را در ماه شعبان سال 1241 ق نگاشت. </w:t>
      </w:r>
      <w:r>
        <w:rPr>
          <w:rStyle w:val="FootnoteReference"/>
        </w:rPr>
        <w:footnoteReference w:id="229"/>
      </w:r>
      <w:r>
        <w:rPr>
          <w:rFonts w:ascii="IRNazanin" w:hAnsi="IRNazanin" w:eastAsia="IRNazanin" w:cs="IRNazanin"/>
          <w:lang w:bidi="fa-IR"/>
          <w:color w:val="111111"/>
          <w:sz w:val="28"/>
          <w:szCs w:val="28"/>
          <w:rtl/>
        </w:rPr>
        <w:t xml:space="preserve">یزدی در این کتاب با عبارت پردازی خود همچون دیگر گزارش های مشابه به ماجرای خرابه شام پرداخته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8569_92495"/>
    <w:bookmarkEnd w:id="72"/>
    <w:p>
      <w:pPr>
        <w:pStyle w:val="Heading4"/>
      </w:pPr>
      <w:bookmarkStart w:id="397" w:name="_Toc131"/>
      <w:r>
        <w:t>15.طوفان البكاء</w:t>
      </w:r>
      <w:bookmarkEnd w:id="397"/>
    </w:p>
    <w:p>
      <w:pPr>
        <w:pStyle w:val="BookText"/>
      </w:pPr>
      <w:r>
        <w:rPr>
          <w:rFonts w:ascii="IRNazanin" w:hAnsi="IRNazanin" w:eastAsia="IRNazanin" w:cs="IRNazanin"/>
          <w:lang w:bidi="fa-IR"/>
          <w:color w:val="111111"/>
          <w:sz w:val="28"/>
          <w:szCs w:val="28"/>
          <w:rtl/>
        </w:rPr>
        <w:t xml:space="preserve">محمد ابراهیم جوهری هروی از شاعران و مرثیه سرایان قرن سیزدهم قمری است وی به تشویق و سفارش ملا محمد صالح و آقا صالح خانبان که از فضلا و سر شناسان قزوین بودند کتاب طوفان البكاء را جهت استفاده ی ذاکران و مداحان اهل بیت علیهم السلام ، در مجالس سوگواری نگاشت. گر چه این متن از معروف ترین مقتل های فارسی است و نظم و نثری روان و منسجم دارد اما همچون دیگر آثار این دوره در برخی از گزارش ها از مآخذ و منابع معتبر بهره نبرده است. جوهری آورده است:</w:t>
      </w:r>
    </w:p>
    <w:p>
      <w:pPr>
        <w:pStyle w:val="BookText"/>
      </w:pPr>
      <w:r>
        <w:rPr>
          <w:rFonts w:ascii="IRNazanin" w:hAnsi="IRNazanin" w:eastAsia="IRNazanin" w:cs="IRNazanin"/>
          <w:lang w:bidi="fa-IR"/>
          <w:color w:val="111111"/>
          <w:sz w:val="28"/>
          <w:szCs w:val="28"/>
          <w:rtl/>
        </w:rPr>
        <w:t xml:space="preserve">«به سند صحیح مروی است که زبیده دختر سه ساله ی حسین، از روزی که به درد مفارقت پدر گرفتار و سیلی خور دست کفار گردید، شب و روز می گریست و با هیئت ماتم زده :گفت یاران پدرم در کجا رفته است؟ این بی کسان :گفتند پدرت به سفر رفته است فردا می آید؛ تا آن شب که پدر را در خواب دید و از خواب بیدار شد گریبان عمه اش زینب را گرفته و می گفت عمه جان پدرم را می خواهم.</w:t>
      </w:r>
    </w:p>
    <w:p>
      <w:pPr>
        <w:pStyle w:val="BookText"/>
      </w:pPr>
      <w:r>
        <w:rPr>
          <w:rFonts w:ascii="IRNazanin" w:hAnsi="IRNazanin" w:eastAsia="IRNazanin" w:cs="IRNazanin"/>
          <w:lang w:bidi="fa-IR"/>
          <w:color w:val="111111"/>
          <w:sz w:val="28"/>
          <w:szCs w:val="28"/>
          <w:rtl/>
        </w:rPr>
        <w:t xml:space="preserve">زبابم بی وفایی کی گمان بود *** پدر با من به غایت مهربان بود</w:t>
      </w:r>
    </w:p>
    <w:p>
      <w:pPr>
        <w:pStyle w:val="BookText"/>
      </w:pPr>
      <w:r>
        <w:rPr>
          <w:rFonts w:ascii="IRNazanin" w:hAnsi="IRNazanin" w:eastAsia="IRNazanin" w:cs="IRNazanin"/>
          <w:lang w:bidi="fa-IR"/>
          <w:color w:val="111111"/>
          <w:sz w:val="28"/>
          <w:szCs w:val="28"/>
          <w:rtl/>
        </w:rPr>
        <w:t xml:space="preserve">مگر عمه ز من رنجیده بابم *** که کرد از آتش فرقت کبابم</w:t>
      </w:r>
    </w:p>
    <w:p>
      <w:pPr>
        <w:pStyle w:val="BookText"/>
      </w:pPr>
      <w:r>
        <w:rPr>
          <w:rFonts w:ascii="IRNazanin" w:hAnsi="IRNazanin" w:eastAsia="IRNazanin" w:cs="IRNazanin"/>
          <w:lang w:bidi="fa-IR"/>
          <w:color w:val="111111"/>
          <w:sz w:val="28"/>
          <w:szCs w:val="28"/>
          <w:rtl/>
        </w:rPr>
        <w:t xml:space="preserve">ای عمه جانم! پدر بزرگوارم اگر به سفر رفته بود مراجعت فرمود و مرا دل داری نمود و نوازش فرمود؛ همین لحظه در بر من بود و غبار ملال از آینه ی خاطرم می زدود... از مکالمات آن طفل يتيم داغ اهل بیت تازه گردید فهمیدند که پدر بزرگوار خود را در خواب دیده هر چند سعی و دل جویی نمودند ساکت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8569_92496"/>
    <w:bookmarkEnd w:id="73"/>
    <w:p>
      <w:pPr>
        <w:pStyle w:val="BookText"/>
      </w:pPr>
      <w:r>
        <w:rPr>
          <w:rFonts w:ascii="IRNazanin" w:hAnsi="IRNazanin" w:eastAsia="IRNazanin" w:cs="IRNazanin"/>
          <w:lang w:bidi="fa-IR"/>
          <w:color w:val="111111"/>
          <w:sz w:val="28"/>
          <w:szCs w:val="28"/>
          <w:rtl/>
        </w:rPr>
        <w:t xml:space="preserve">نشد و قرار نگرفت. ناچار صدای ناله ی آن بی کسان ماتم دار اوج گرفته به فلک دوار رسید. یزیدِ سنگدل عنید از خواب بیدار شد پرسید که باز چه فریاد و فغان است. گفتند ای یزید، دختر سه ساله ای از مظلوم کربلا مانده و امشب به رؤیا پدر را در خواب دیده الحال پدر را می خواهد و می گوید: «آتونی بوالدى و قرة عينی: بیاورید پدرم را و نور دیده ام». یزید گفت: زبیده طفل ،است، مرده و زنده را امتیاز نمی دهد سر پدرش را برای او ببرید بلکه تسلی یابد و سر مبارک مظلوم کربلا را در میان ظرف طلایی گذاشته داخل خرابه ی اسیران نمودند... چون آن ظرف طلا در مقابل آن طفل بی پدر گذاردند، پرسید که این چیست؟ اهل بیت گفتند نور دیده آن چیزی است که طلب نمودی چون سر پوش از روی برگرفتند، چشم آن طفل بر محاسن به خون خضاب پدرش افتاد و هر دو دست بر سر زد و عرض کرد: «يا ابتاه من ذا الذى ايتمنى على صغر سني ...» پس آن طفل لب بر لب پدر گذاشته، جان نثار پدر بزرگوار گردید. صدای خروش اهل بیت حرم، ساکنان ملأ اعلی را از اوراد بازداشت یزید ولد الزنا را دل بی رحم بسوخت و حكم کرد که اسیران آل محمد را از خرابه به حرم سرای وی آورند». </w:t>
      </w:r>
      <w:r>
        <w:rPr>
          <w:rStyle w:val="FootnoteReference"/>
        </w:rPr>
        <w:footnoteReference w:id="230"/>
      </w:r>
    </w:p>
    <w:p>
      <w:pPr>
        <w:pStyle w:val="Heading4"/>
      </w:pPr>
      <w:bookmarkStart w:id="398" w:name="_Toc132"/>
      <w:r>
        <w:t>16.مهیج الاحزان</w:t>
      </w:r>
      <w:bookmarkEnd w:id="398"/>
    </w:p>
    <w:p>
      <w:pPr>
        <w:pStyle w:val="BookText"/>
      </w:pPr>
      <w:r>
        <w:rPr>
          <w:rFonts w:ascii="IRNazanin" w:hAnsi="IRNazanin" w:eastAsia="IRNazanin" w:cs="IRNazanin"/>
          <w:lang w:bidi="fa-IR"/>
          <w:color w:val="111111"/>
          <w:sz w:val="28"/>
          <w:szCs w:val="28"/>
          <w:rtl/>
        </w:rPr>
        <w:t xml:space="preserve">حسن بن محمد علی یزدی از عالمان قرن سیزدهم قمری است. از زندگی و فعالیت های علمی وی اطلاعی در دست نیست. نام کتابش مهيج الاحزان و موقد النيران في قلوب اهل الایمان است که گویا در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8569_92497"/>
    <w:bookmarkEnd w:id="74"/>
    <w:p>
      <w:pPr>
        <w:pStyle w:val="BookText"/>
      </w:pPr>
      <w:r>
        <w:rPr>
          <w:rFonts w:ascii="IRNazanin" w:hAnsi="IRNazanin" w:eastAsia="IRNazanin" w:cs="IRNazanin"/>
          <w:lang w:bidi="fa-IR"/>
          <w:color w:val="111111"/>
          <w:sz w:val="28"/>
          <w:szCs w:val="28"/>
          <w:rtl/>
        </w:rPr>
        <w:t xml:space="preserve">سال 1259ق نگارشش را به انجام رسانده است. وی در این کتاب بدون اشاره به گفتگوی دختر چهار ساله با پدرش در مجلس دهم آورده است:</w:t>
      </w:r>
    </w:p>
    <w:p>
      <w:pPr>
        <w:pStyle w:val="BookText"/>
      </w:pPr>
      <w:r>
        <w:rPr>
          <w:rFonts w:ascii="IRNazanin" w:hAnsi="IRNazanin" w:eastAsia="IRNazanin" w:cs="IRNazanin"/>
          <w:lang w:bidi="fa-IR"/>
          <w:color w:val="111111"/>
          <w:sz w:val="28"/>
          <w:szCs w:val="28"/>
          <w:rtl/>
        </w:rPr>
        <w:t xml:space="preserve">«از حمید بن مسلم نقل شده: من با عسگر پسر زیاد بودم و نظر می کردم به سوی آن طفل که بر روی دست سید الشهدا شهید شد؛ ناگاه دیدم از خیمه زنی بیرون آمد نورانی که نورش نور آفتاب را فرو می نشاند پا بر دامن زنان گاهی می افتاد و گاهی بر می خاست و می گفت وا ولداه! وا قتيلا! وا مهجة قلباه! تا آمد به نزد آن طفل و خود را بر روی آن انداخت و دخترانی چند از خیمه بیرون دویدند و خود را بر روی نعش آن طفل شهید انداختند. سید الشهدا با قوم در گفت و گو بود چون این را دید به همان حال به سوی آن زن رفت و او را موعظه و نصیحت کرد و به مدارا و ملاطفت او را به خیمه برگردانید. از کسانی که دور و برم بودند پرسیدم این زن کیست؟ گفتند: ام کلثوم و آن دختران فاطمه و سکینه و رقیه می باشند». </w:t>
      </w:r>
      <w:r>
        <w:rPr>
          <w:rStyle w:val="FootnoteReference"/>
        </w:rPr>
        <w:footnoteReference w:id="231"/>
      </w:r>
    </w:p>
    <w:p>
      <w:pPr>
        <w:pStyle w:val="Heading4"/>
      </w:pPr>
      <w:bookmarkStart w:id="399" w:name="_Toc133"/>
      <w:r>
        <w:t>17.كنز المصائب</w:t>
      </w:r>
      <w:bookmarkEnd w:id="399"/>
    </w:p>
    <w:p>
      <w:pPr>
        <w:pStyle w:val="BookText"/>
      </w:pPr>
      <w:r>
        <w:rPr>
          <w:rFonts w:ascii="IRNazanin" w:hAnsi="IRNazanin" w:eastAsia="IRNazanin" w:cs="IRNazanin"/>
          <w:lang w:bidi="fa-IR"/>
          <w:color w:val="111111"/>
          <w:sz w:val="28"/>
          <w:szCs w:val="28"/>
          <w:rtl/>
        </w:rPr>
        <w:t xml:space="preserve">محمد ابراهیم ،اصفهانی متخلص به ،ساغر از شاعران عارف و شیرین كلام دوره ناصری است که در سبک عراقی می سرود. کنز المصائب او به زبان فارسی در دسترس است که در آن طی مجالسی به تاریخ اهل بيت علیهم السلام، به ویژه امام حسین علیه السلام و سرگذشت کربلا و حوادث پس از آن پرداخته است. وی در شرح حال رقیه بنت الحسين علیه السلام در ذیل عنوان «وفات رقیه خاتون علیه السلام» آورده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 است که حضرت سید الشهدا را دختری بود سه ساله ، که او را رقیه می نامیدند. اگر کسی حالت آن دخترک مظلومه را به چشم دل نظر کند تا زنده است بر او می گرید و کلماتی جان سوز که در مفارقت پدر بزرگوار خود می گفت، اگر کسی به گوش هوش بشنود اگر دلش از سنگ سخت تر ،باشد جگرش پاره پاره خواهد شد. گویند از روزی که پدر بزرگوارش را شهید کردند، بس که شوق و میل ملاقات پدر داشت، با بی صبری و بی طاقتی همواره از این و آن می پرسید که پدر من در کجاست؟ ایشان جواب می دادند که فردا می آید. تا آن که در شام شوم که در آن جا اهل بیت را منزل داده ،بودند شبی پدر بزرگوار خود را در خواب دید و چون بیدار شد و پدر را ندید دل از دست داد و صیحه و ناله و زاری و گریه می کرد و می گفت: آتونی بوالدی و قرة عيني ... هر چند اهل بیت او را تسلی می دادند فایده نمی کرد و گریه و فغان زیاد تر می شد و می گفت:</w:t>
      </w:r>
    </w:p>
    <w:p>
      <w:pPr>
        <w:pStyle w:val="BookText"/>
      </w:pPr>
      <w:r>
        <w:rPr>
          <w:rFonts w:ascii="IRNazanin" w:hAnsi="IRNazanin" w:eastAsia="IRNazanin" w:cs="IRNazanin"/>
          <w:lang w:bidi="fa-IR"/>
          <w:color w:val="111111"/>
          <w:sz w:val="28"/>
          <w:szCs w:val="28"/>
          <w:rtl/>
        </w:rPr>
        <w:t xml:space="preserve">حالیا بود پدر با من و من بودم شاد *** به کجا رفت و چرا برد مرا باز زیاد</w:t>
      </w:r>
    </w:p>
    <w:p>
      <w:pPr>
        <w:pStyle w:val="BookText"/>
      </w:pPr>
      <w:r>
        <w:rPr>
          <w:rFonts w:ascii="IRNazanin" w:hAnsi="IRNazanin" w:eastAsia="IRNazanin" w:cs="IRNazanin"/>
          <w:lang w:bidi="fa-IR"/>
          <w:color w:val="111111"/>
          <w:sz w:val="28"/>
          <w:szCs w:val="28"/>
          <w:rtl/>
        </w:rPr>
        <w:t xml:space="preserve">اهل بیت علیهم السلام که آن حالت را از آن صغیره ی مظلومه مشاهده کردند، در تجدید (حزن) ، ماتم و مصیبت را برپا نمودند و مقنعه ها از سر کشیدند و رخسار ها خراشیدند و گیسوان پریشان و خاک غم بر افشانیدند و ناله و زاری و فغان بر عرش اعلی رسانیدند، چنان اوج گرفت صدای ناله و شیون آن بی کسان که به گوش یزید پلید رسید. پرسید: چه واقعه ای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8569_92499"/>
    <w:bookmarkEnd w:id="75"/>
    <w:p>
      <w:pPr>
        <w:pStyle w:val="BookText"/>
      </w:pPr>
      <w:r>
        <w:rPr>
          <w:rFonts w:ascii="IRNazanin" w:hAnsi="IRNazanin" w:eastAsia="IRNazanin" w:cs="IRNazanin"/>
          <w:lang w:bidi="fa-IR"/>
          <w:color w:val="111111"/>
          <w:sz w:val="28"/>
          <w:szCs w:val="28"/>
          <w:rtl/>
        </w:rPr>
        <w:t xml:space="preserve">روی داده؟ گفتند: امام حسین علیه السلام را صغیره ای است در این وقت پدر مظلوم خود را در خواب دیده و از خواب بیدار شده به بهانه ی پدر می گرید و پدر را می طلبد؛ به این جهت ماتم و مصیبت اهل بیت تازه و بی آرام شده است. یزید زنازاده گفت: سر پدرش را به او نمایید شاید آرام گیرد و ساکت شود. پس سر سرور شهیدان را بر طبقی گذاشته و مندیلی از استبرق به رویش انداخته و نزد آن کودک یتیم آوردند».</w:t>
      </w:r>
    </w:p>
    <w:p>
      <w:pPr>
        <w:pStyle w:val="Heading4"/>
      </w:pPr>
      <w:bookmarkStart w:id="400" w:name="_Toc134"/>
      <w:r>
        <w:t>18.انوار المجالس</w:t>
      </w:r>
      <w:bookmarkEnd w:id="400"/>
    </w:p>
    <w:p>
      <w:pPr>
        <w:pStyle w:val="BookText"/>
      </w:pPr>
      <w:r>
        <w:rPr>
          <w:rFonts w:ascii="IRNazanin" w:hAnsi="IRNazanin" w:eastAsia="IRNazanin" w:cs="IRNazanin"/>
          <w:lang w:bidi="fa-IR"/>
          <w:color w:val="111111"/>
          <w:sz w:val="28"/>
          <w:szCs w:val="28"/>
          <w:rtl/>
        </w:rPr>
        <w:t xml:space="preserve">محمد حسین شهرابی ارجستانی قمشه ای مشهور به گریان از واعظان و روحانیان اواخر قرن سیزدهم قمری است از زندگی و فعالیت های علمی و اجتماعی وی اطلاعی در دست نیست. کتابی از او به سبک کشکول باقی مانده که انوار المجالس نام دارد و شامل مجالسی در بیان اخلاقیات و مسائل عبادی در چهارده باب و یک صد و بیست مجلس است، که هر مجلس به ذکر مصائب امام حسین علیه السلام و دیگر اهل بیت پایان مییابد وی به قول صحیح فرزندان امام حسین علیه السلام را شش پسر و چهار دختر می داند که نام دختران او را برخی رقیه و یا زبیده نیز خوانده اند وی درباره ی ماجرای خرابه و وفات دختر سه ساله آورده است:</w:t>
      </w:r>
    </w:p>
    <w:p>
      <w:pPr>
        <w:pStyle w:val="BookText"/>
      </w:pPr>
      <w:r>
        <w:rPr>
          <w:rFonts w:ascii="IRNazanin" w:hAnsi="IRNazanin" w:eastAsia="IRNazanin" w:cs="IRNazanin"/>
          <w:lang w:bidi="fa-IR"/>
          <w:color w:val="111111"/>
          <w:sz w:val="28"/>
          <w:szCs w:val="28"/>
          <w:rtl/>
        </w:rPr>
        <w:t xml:space="preserve">«اهل بیت رسول خدا در آن شب ها نه شمعی نه چراغی، نه آب و نه طعامی و نه فرش و نه ،لباسی، غمگین نشسته بودند، شغل ایشان تعزیه داری بر شهیدان کربلا بود، تا آن که زبیده خاتون دختر سه ساله ی سید الشهدا، شبی از فراق پدر بزرگوار بسیار گریه کرد و اهل بیت او را تسلی می دادند و می گفتند پدر تو در سفر است و فردا می آید. او قرار نمی گرفت و با گریه می گفت: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دانم یتیمم نیست بابم *** که این سان از فراق وی کبابم</w:t>
      </w:r>
    </w:p>
    <w:p>
      <w:pPr>
        <w:pStyle w:val="BookText"/>
      </w:pPr>
      <w:r>
        <w:rPr>
          <w:rFonts w:ascii="IRNazanin" w:hAnsi="IRNazanin" w:eastAsia="IRNazanin" w:cs="IRNazanin"/>
          <w:lang w:bidi="fa-IR"/>
          <w:color w:val="111111"/>
          <w:sz w:val="28"/>
          <w:szCs w:val="28"/>
          <w:rtl/>
        </w:rPr>
        <w:t xml:space="preserve">اگر می بود باب من به دنیا *** کجا بودی خرابه منزل ما</w:t>
      </w:r>
    </w:p>
    <w:p>
      <w:pPr>
        <w:pStyle w:val="BookText"/>
      </w:pPr>
      <w:r>
        <w:rPr>
          <w:rFonts w:ascii="IRNazanin" w:hAnsi="IRNazanin" w:eastAsia="IRNazanin" w:cs="IRNazanin"/>
          <w:lang w:bidi="fa-IR"/>
          <w:color w:val="111111"/>
          <w:sz w:val="28"/>
          <w:szCs w:val="28"/>
          <w:rtl/>
        </w:rPr>
        <w:t xml:space="preserve">شبی پدر بزرگوار را در خواب دید چون از خواب بیدار شد صیحه می زد و می گریست اهل حرم از او سؤال نمودند که چرا قرار نمی گیری؟ می گفت: «ایتونی بوالدی» آل بیت دانستند که پدر را در خواب دیده و در عالم رؤیا به وصال باب بزرگوار رسیده آن چه وی را تسلی می دادند گریه اش زیاده می،شد اهل بیت یک دفعه صدای وا حسيناه وا قرة عيناه به فلک دوار رسانیدند، از گریه دور آن طفل را فرا گرفته به عزاداری مشغول شدند همه مو های خود را پریشان نموده خواهران بی برادر و دختران بی پدر و زنان بی شوهر خاک آن خرابه را به سر های خود می ریختند و طپانچه به رخسار خود می زدند، با آن صغیره هم آواز گردیدند. شب ساکنان هفت آسمان به گریه در آمدند و شامیان به آن سخت دلی در خانه های خود آواز ایشان را می شنیدند و بر غریبی ایشان گریه می کردند طاهر بن حارث گوید در همان شب که اهل بیت غریب حسین در خرابه صدا به شیون بلند نمودند من در نزد یزید پلید بودم چون خواب بر او مستولی شد، به من گفت ای طاهر بیا ، بنشین تا من سر خود را زمانی در دامن تو نهاده آرام گیرم پس من نشستم آن لعین سر خود را در دامن من نهاده چنان چه به خواب رفت دیدم سر مظلوم کربلا، در طشت طلا نزدیک یزید بود چون برخی از شب گذشت ناگاه صدای شیون دل سوزی شنیدم که دل من از جا کنده شد و به حال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8569_92501"/>
    <w:bookmarkEnd w:id="76"/>
    <w:p>
      <w:pPr>
        <w:pStyle w:val="BookText"/>
      </w:pPr>
      <w:r>
        <w:rPr>
          <w:rFonts w:ascii="IRNazanin" w:hAnsi="IRNazanin" w:eastAsia="IRNazanin" w:cs="IRNazanin"/>
          <w:lang w:bidi="fa-IR"/>
          <w:color w:val="111111"/>
          <w:sz w:val="28"/>
          <w:szCs w:val="28"/>
          <w:rtl/>
        </w:rPr>
        <w:t xml:space="preserve">صاحب آن آواز رقت کردم دیدم چنان لرزه بر آن سر بریده ی در طشت نهاده افتاد که چهار ارج بلند شد و در هوا ایستاد؛ به یک بار شنیدم از خرابه که اسیران آل محمد در آن بودند چون نزدیک خانه ی یزید بود. طاهر می گوید ناگاه دیدم سر حسین در حالتی که در هوا بود می فرمود «الهم هولاء اولادنا و اكبادنا و هولاء اصحابنا». از این حالت وحشت و اضطراب بر من دست داد و آغاز ناله و افغان .نمودم از شدت افغان اسیران در خرابه یزید ملعون از خواب بیدار شد و سر مظلوم هم چنان در هوا ایستاه ،بود به یزید فرمود: ای پسر معاویه آیا من پسر پیغمبر تو نبودم؟ آیا در حق تو بدی کرده بودم؟ آیا حلال خدا را حرام و حرام او را حلال دانسته بودم که این گونه ظلم و ستم بر من و عیال من روا داشتی؟ تن مرا بی سر به خاک کربلا انداختی و سر مرا شهر به شهر آوردی و عیال و اطفال مرا که حرم پیغمبر تو بودند مانند اسیران کفار در خرابه جای دادند. از سخنان آن مظلوم لرزه بر اندام یزید ملعون افتاد و گفت: خدا لعنت کند ابن مرجانه را که به اولاد رسول خدا چنین نمود؛ من به این خفت و خواری راضی نبودم».</w:t>
      </w:r>
    </w:p>
    <w:p>
      <w:pPr>
        <w:pStyle w:val="Heading4"/>
      </w:pPr>
      <w:bookmarkStart w:id="401" w:name="_Toc135"/>
      <w:r>
        <w:t>19.مخزن البكاء</w:t>
      </w:r>
      <w:bookmarkEnd w:id="401"/>
    </w:p>
    <w:p>
      <w:pPr>
        <w:pStyle w:val="BookText"/>
      </w:pPr>
      <w:r>
        <w:rPr>
          <w:rFonts w:ascii="IRNazanin" w:hAnsi="IRNazanin" w:eastAsia="IRNazanin" w:cs="IRNazanin"/>
          <w:lang w:bidi="fa-IR"/>
          <w:color w:val="111111"/>
          <w:sz w:val="28"/>
          <w:szCs w:val="28"/>
          <w:rtl/>
        </w:rPr>
        <w:t xml:space="preserve">ملا محمد صالح برغانی در صفحات متعددی از کتاب مخزن البكاء نام حضرت رقیه علیه السلام را آورده است. همچنین شهادت حضرت در خرابه ی شام را این گونه بیان کرده:</w:t>
      </w:r>
    </w:p>
    <w:p>
      <w:pPr>
        <w:pStyle w:val="BookText"/>
      </w:pPr>
      <w:r>
        <w:rPr>
          <w:rFonts w:ascii="IRNazanin" w:hAnsi="IRNazanin" w:eastAsia="IRNazanin" w:cs="IRNazanin"/>
          <w:lang w:bidi="fa-IR"/>
          <w:color w:val="111111"/>
          <w:sz w:val="28"/>
          <w:szCs w:val="28"/>
          <w:rtl/>
        </w:rPr>
        <w:t xml:space="preserve">«ای شیعه اگر تصور نمایی آن حالاتی را که بر آن اسیران در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8569_92502"/>
    <w:bookmarkEnd w:id="77"/>
    <w:p>
      <w:pPr>
        <w:pStyle w:val="BookText"/>
      </w:pPr>
      <w:r>
        <w:rPr>
          <w:rFonts w:ascii="IRNazanin" w:hAnsi="IRNazanin" w:eastAsia="IRNazanin" w:cs="IRNazanin"/>
          <w:lang w:bidi="fa-IR"/>
          <w:color w:val="111111"/>
          <w:sz w:val="28"/>
          <w:szCs w:val="28"/>
          <w:rtl/>
        </w:rPr>
        <w:t xml:space="preserve">آن شهر شام وارد آمد هر آینه دلت کباب و چشمت پیوسته سیراب خواهد بود و عیش و راحت را بر خود حرام خواهی نمود و چگونه در رخت خواب استراحت می نمایی و حال آن که آن اسیران محترمه در خرابه شام على الدوام مشغول گریه و آه و ناله می باشند، خصوصاً به ملاحظه ی روایتی که صاحب منتخب ذكر فرموده است که چون آل الله و آل رسول الله وارد شام شدند یزید خانه به جهت ایشان قرار داد و آن بزرگواران در آن منزل مشغول عزاداری بودند. حضرت امام حسین علیه السلام یک دختر سه ساله داشت...»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وی همچنین بدون ذکر منبع گزارش حمید بن مسلم را نیز آورده است.</w:t>
      </w:r>
    </w:p>
    <w:p>
      <w:pPr>
        <w:pStyle w:val="Heading4"/>
      </w:pPr>
      <w:bookmarkStart w:id="402" w:name="_Toc136"/>
      <w:r>
        <w:t>20.انوار الشهادة</w:t>
      </w:r>
      <w:bookmarkEnd w:id="402"/>
    </w:p>
    <w:p>
      <w:pPr>
        <w:pStyle w:val="BookText"/>
      </w:pPr>
      <w:r>
        <w:rPr>
          <w:rFonts w:ascii="IRNazanin" w:hAnsi="IRNazanin" w:eastAsia="IRNazanin" w:cs="IRNazanin"/>
          <w:lang w:bidi="fa-IR"/>
          <w:color w:val="111111"/>
          <w:sz w:val="28"/>
          <w:szCs w:val="28"/>
          <w:rtl/>
        </w:rPr>
        <w:t xml:space="preserve">شیخ محمد حسن كثنوی یزدی حائری (م 1297ق)، از عالمان قرن سیزدهم قمری است . وی مشهور ترین کتابش را در مقتل فارسی با عنوان انوار الشهادة در سی و یک فصل در سال 1285ق ، دوازده سال قبل از مرگ نگاشت. وی در این کتاب در بیان اسامی فرزندان امام حسین علیه السلام رقیه را نام برده است </w:t>
      </w:r>
      <w:r>
        <w:rPr>
          <w:rStyle w:val="FootnoteReference"/>
        </w:rPr>
        <w:footnoteReference w:id="233"/>
      </w:r>
      <w:r>
        <w:rPr>
          <w:rFonts w:ascii="IRNazanin" w:hAnsi="IRNazanin" w:eastAsia="IRNazanin" w:cs="IRNazanin"/>
          <w:lang w:bidi="fa-IR"/>
          <w:color w:val="111111"/>
          <w:sz w:val="28"/>
          <w:szCs w:val="28"/>
          <w:rtl/>
        </w:rPr>
        <w:t xml:space="preserve">و حکایاتی را درباره ی او نقل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فصل چهاردهم در مطلب سوم درباره ی وداع رقیه ی صغیره می نویسد:</w:t>
      </w:r>
    </w:p>
    <w:p>
      <w:pPr>
        <w:pStyle w:val="BookText"/>
      </w:pPr>
      <w:r>
        <w:rPr>
          <w:rFonts w:ascii="IRNazanin" w:hAnsi="IRNazanin" w:eastAsia="IRNazanin" w:cs="IRNazanin"/>
          <w:lang w:bidi="fa-IR"/>
          <w:color w:val="111111"/>
          <w:sz w:val="28"/>
          <w:szCs w:val="28"/>
          <w:rtl/>
        </w:rPr>
        <w:t xml:space="preserve">«هلال بن نافع می گوید که من در میان دو صف لشکر ایستاده بودم و نگاه می کردم فرأيت صغيرة باكية جائت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اخذت بذيل ابيها، فقالت يا ابتا انظر الى فانى عطشان: دیدم دختر کوچکی آمد و دامن امام مظلوم را گرفت و گفت ای ،پدر مرا دریاب که بسیار تشنه ام حضرت نگاهی به صورت آن طفل کرد و گریست و فرمود صبر کن ای نور ديده ، الله يسقيك فانه :وکیلی خدا تو را آب خواهد داد پس به درستی که او وکیل وكيلي من است پس دست او را گرفته به خیمه ها برگردانید هلال می گوید پرسیدم این طفل کیست و چه نام دارد؟ شخصی :گفت رقیه دختر سه ساله ی امام حسین است. آن ملعون می گوید: در آن وقت دل من بسیار سوخت بر آن صغیره».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 شامی می گوید:</w:t>
      </w:r>
    </w:p>
    <w:p>
      <w:pPr>
        <w:pStyle w:val="BookText"/>
      </w:pPr>
      <w:r>
        <w:rPr>
          <w:rFonts w:ascii="IRNazanin" w:hAnsi="IRNazanin" w:eastAsia="IRNazanin" w:cs="IRNazanin"/>
          <w:lang w:bidi="fa-IR"/>
          <w:color w:val="111111"/>
          <w:sz w:val="28"/>
          <w:szCs w:val="28"/>
          <w:rtl/>
        </w:rPr>
        <w:t xml:space="preserve">«وقتی که سر حسین را در مجلس یزید پلید گذاشتند و آن حرام زاده شروع کرد به چوب زدن بر آن سر مقدس دیدم دخترک سه ساله را دست های خود را بالا می بُرد و بر سر و صورت خود می زد و می گفت: «یا ابتا ليتنى كنت عمياء و لا اراك بهذه الحال» اى كاش کور شده بودم و تو را به این حال نمی دیدم «یا لیتنی مت قبل هذا اليوم و لا ارى رأسك مخضبا بالدماء و مضروبا برمح الاعداء» آن شامی می گوید: پرسیدم این دختر کیست؟ گفتند دختر مظلوم امام حسین است».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كتاب عوالم العلوم و بعض کتب دیگر روایت نموده است که:</w:t>
      </w:r>
    </w:p>
    <w:p>
      <w:pPr>
        <w:pStyle w:val="BookText"/>
      </w:pPr>
      <w:r>
        <w:rPr>
          <w:rFonts w:ascii="IRNazanin" w:hAnsi="IRNazanin" w:eastAsia="IRNazanin" w:cs="IRNazanin"/>
          <w:lang w:bidi="fa-IR"/>
          <w:color w:val="111111"/>
          <w:sz w:val="28"/>
          <w:szCs w:val="28"/>
          <w:rtl/>
        </w:rPr>
        <w:t xml:space="preserve">«در میان اسیران دختر کوچکی از امام حسین علیه السلام باقی مانده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8" w:name="pg8569_92504"/>
    <w:bookmarkEnd w:id="78"/>
    <w:p>
      <w:pPr>
        <w:pStyle w:val="BookText"/>
      </w:pPr>
      <w:r>
        <w:rPr>
          <w:rFonts w:ascii="IRNazanin" w:hAnsi="IRNazanin" w:eastAsia="IRNazanin" w:cs="IRNazanin"/>
          <w:lang w:bidi="fa-IR"/>
          <w:color w:val="111111"/>
          <w:sz w:val="28"/>
          <w:szCs w:val="28"/>
          <w:rtl/>
        </w:rPr>
        <w:t xml:space="preserve">و اسم او بنا بر قولی رقیه علیها السلام بود و سه سال از عمر شریفش گذشته بود و آن حضرت بسیار او را دوست می داشت و آن دخترک بعد از شهادت پدرش در شب و روز بسیار گریه می کرد، که از گریه ی او دل اهل بیت مجروح می شد و دائماً از اهل بیت سؤال می کرد که پدر من کجا رفته و چرا از من دوری نموده اهل بیت در جوابش گفتند که پدرت در سفر رفته فردا می آید و با وجود این آرام نمی گرفت و به وعده ها تسکین به هم نمی رسانید و شب و روز در خرابه ی شام از فراق امام می گریست تا این که شبی از شب ها در عالم رؤیا پدرش را دید و گله ی درد اسیری و مهجوری را به پدر خود می نمود که ناگاه از خواب بیدار شد». </w:t>
      </w:r>
      <w:r>
        <w:rPr>
          <w:rStyle w:val="FootnoteReference"/>
        </w:rPr>
        <w:footnoteReference w:id="236"/>
      </w:r>
    </w:p>
    <w:p>
      <w:pPr>
        <w:pStyle w:val="Heading4"/>
      </w:pPr>
      <w:bookmarkStart w:id="403" w:name="_Toc137"/>
      <w:r>
        <w:t>21.اكسير العبادات فى اسرار الشهادات</w:t>
      </w:r>
      <w:bookmarkEnd w:id="403"/>
    </w:p>
    <w:p>
      <w:pPr>
        <w:pStyle w:val="BookText"/>
      </w:pPr>
      <w:r>
        <w:rPr>
          <w:rFonts w:ascii="IRNazanin" w:hAnsi="IRNazanin" w:eastAsia="IRNazanin" w:cs="IRNazanin"/>
          <w:lang w:bidi="fa-IR"/>
          <w:color w:val="111111"/>
          <w:sz w:val="28"/>
          <w:szCs w:val="28"/>
          <w:rtl/>
        </w:rPr>
        <w:t xml:space="preserve">یکی از علمای برجسته ای که ماجرای شهادت حضرت رقیه علیها السلام را، مطابق نقل منتخب طریحی روایت کرده، مرحوم فاضل دربندی است.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«ملا آقا بن عابد رمضان علی بن زاهد شروانی حائری، استاد، فقیه، دانشمند کلامی، محقق و مدقّق جامع معقول و منقول ، عارف به فقه و اصول که دارای تألیفاتی است مانند خزائن الاحکام شرح بر منظومه سید مهدی بحر العلوم در فقه ، المسائل التمرينيه كه فن جدیدی در آموزش قواعد فقه و اصول است خزائن الاصول در فنون ادله عقلیه و قواعد ،دینیه رساله ی عمليه ، العناوين فى الاصول، حجية الاصول المثبته باقسامها الفن الاعلى في الاعقادات ، اسرار الشهاده الجوهره فى الاسطرلاب ، الاكسير و سعادت ناصری»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دانشمند در کتاب «اكسير العبادات في اسرار الشهادات» ماجرای شهادت حضرت رقیه علیها السلام را مانند منتخب طریحی نقل کرده سپس می نویسد:</w:t>
      </w:r>
    </w:p>
    <w:p>
      <w:pPr>
        <w:pStyle w:val="BookText"/>
      </w:pPr>
      <w:r>
        <w:rPr>
          <w:rFonts w:ascii="IRNazanin" w:hAnsi="IRNazanin" w:eastAsia="IRNazanin" w:cs="IRNazanin"/>
          <w:lang w:bidi="fa-IR"/>
          <w:color w:val="111111"/>
          <w:sz w:val="28"/>
          <w:szCs w:val="28"/>
          <w:rtl/>
        </w:rPr>
        <w:t xml:space="preserve">«این که گفته شده یزید برای تسلی خاطر حضرت رقیه علیها السلام دستور داد: سر بریده پدرش را نزد او ببرید درست نیست؛ زیرا منظور یزید تسلی خاطر ،نبود بلکه می خواست دل اهل البيت علیهم السلام را بسوزاند و آن ها با دیدن سر بریده بی تاب و هلاک شوند و عاشورای دیگری در شام به وجود آید قصد او فقط این نبود که تنها حضرت رقیه علیها السلام از شدت مصیبت از دنیا برود، بلکه می خواست همه ی اهل البیت علیهم السلام جان بسپارند. آن ها از یک سو شهادت حضرت رقیه علیها السلام را، از سوی دیگر سر بریده امام حسین علیه السلام را و از سوی سوم غسل دادن و کفن کردن پیکر مطهر حضرت رقیه را که با دیدن آن به یاد بدن های پاره پاره و بی غسل و کفن شهیدان کربلا .افتادند به راستی عاشورای دیگری در آن جا پدید آمد صدای گریه ی اهل البیت علیه السلام آن چنان بلند شد که مردم شام و اطراف آن فهمیدند همگی نزدیک آمده و گریه را سر دادند موجب شد تا احساسات مردم بر ضد یزید به جوش آید آن ها علیه یزید سخن می گفتند. این ماجرا یزید علیه اللعنة را وحشت زده کرد. او در ظاهر خود را تبرئه می کرد و قتل امام حسین علیه السلام و شهدای کربلا را به گردن ابن زیاد می انداخت و به ناچار اهل بیت علیهم السلام را از آن زندان و بازداشتگاه آزاد کرد».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در انتها در بیان تحلیل چرایی اقدام یزید در فرستادن سر امام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8569_92506"/>
    <w:bookmarkEnd w:id="79"/>
    <w:p>
      <w:pPr>
        <w:pStyle w:val="BookText"/>
      </w:pPr>
      <w:r>
        <w:rPr>
          <w:rFonts w:ascii="IRNazanin" w:hAnsi="IRNazanin" w:eastAsia="IRNazanin" w:cs="IRNazanin"/>
          <w:lang w:bidi="fa-IR"/>
          <w:color w:val="111111"/>
          <w:sz w:val="28"/>
          <w:szCs w:val="28"/>
          <w:rtl/>
        </w:rPr>
        <w:t xml:space="preserve">حسین علیه السلام نزد رقيه بنت الحسین علیه السلام آورده است:</w:t>
      </w:r>
    </w:p>
    <w:p>
      <w:pPr>
        <w:pStyle w:val="BookText"/>
      </w:pPr>
      <w:r>
        <w:rPr>
          <w:rFonts w:ascii="IRNazanin" w:hAnsi="IRNazanin" w:eastAsia="IRNazanin" w:cs="IRNazanin"/>
          <w:lang w:bidi="fa-IR"/>
          <w:color w:val="111111"/>
          <w:sz w:val="28"/>
          <w:szCs w:val="28"/>
          <w:rtl/>
        </w:rPr>
        <w:t xml:space="preserve">«كسى كه تأمل کند در کفر و شدت قساوت و عناد و دشمنی یزید نسبت به اهل بیت علیهم السلام را به خوبی در می یابد که مقصود او از فرستادن سر امام حسین علیه السلام نزد کودک یتیم تسلی و آرامش دادن وی نبوده، بلکه قصد هلاک آن دخترک را داشته است و می خواسته در دمشق نیز حالات و مصایب غم انگیز عاشورا را برای اهل بیت دوباره یادآوری و بازسازی ،نماید تا در این حالت نه تنها آن کودک یتیم کوچک، بلکه تمامی اسیران و اهل حرم امام حسین علیه السلام هلاک شوند».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«أقول: ان من تأمل في شرك كفر يزيد و زندقته و شدة قساوة قلبه و كثرة بغضه و عنده لأهل البيت علیه السلام، علم أن مقوله من انفاذ الرأس، إلى أهل البيت في الحبس و السجن لم يكن أن تتسلى به تلك الصغيرة المظلومه يوم عاشوراء في الطف بل إن ذلك الكافر الزنديق كان يترجيب فعله ذلك و بهلاك تلك اليتيمة الصغيرة المظلومة هلاك جمع من الحرم و السبايا ...».</w:t>
      </w:r>
    </w:p>
    <w:p>
      <w:pPr>
        <w:pStyle w:val="Heading4"/>
      </w:pPr>
      <w:bookmarkStart w:id="404" w:name="_Toc138"/>
      <w:r>
        <w:t>22.اعيان الشيعه</w:t>
      </w:r>
      <w:bookmarkEnd w:id="404"/>
    </w:p>
    <w:p>
      <w:pPr>
        <w:pStyle w:val="BookText"/>
      </w:pPr>
      <w:r>
        <w:rPr>
          <w:rFonts w:ascii="IRNazanin" w:hAnsi="IRNazanin" w:eastAsia="IRNazanin" w:cs="IRNazanin"/>
          <w:lang w:bidi="fa-IR"/>
          <w:color w:val="111111"/>
          <w:sz w:val="28"/>
          <w:szCs w:val="28"/>
          <w:rtl/>
        </w:rPr>
        <w:t xml:space="preserve">سید محسن امین از عالمان و مجتهدان قرن سیزدهم قمری است. وی از سادات نسل زید بن على السجاد علیه السلام است، که در سال 1284ق در جبل عامل لبنان به دنیا آمد. دائرة المعارف بزرگ اعیان الشیعه از آثار ماندگار وی است. سید محسن امین در این کتاب مطلبی درباره ی خرابه ی شام و ماجرای رقیه بنت الحسین علیه السلام نیاورده؛ اما در ذیل عنوان رقيه بنت الحسین علیه السلام آورده است:</w:t>
      </w:r>
    </w:p>
    <w:p>
      <w:pPr>
        <w:pStyle w:val="BookText"/>
      </w:pPr>
      <w:r>
        <w:rPr>
          <w:rFonts w:ascii="IRNazanin" w:hAnsi="IRNazanin" w:eastAsia="IRNazanin" w:cs="IRNazanin"/>
          <w:lang w:bidi="fa-IR"/>
          <w:color w:val="111111"/>
          <w:sz w:val="28"/>
          <w:szCs w:val="28"/>
          <w:rtl/>
        </w:rPr>
        <w:t xml:space="preserve">«مشهدی در محله ی عماره ی دمشق به رقیه بنت الحسین علیه السلام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0" w:name="pg8569_92507"/>
    <w:bookmarkEnd w:id="80"/>
    <w:p>
      <w:pPr>
        <w:pStyle w:val="BookText"/>
      </w:pPr>
      <w:r>
        <w:rPr>
          <w:rFonts w:ascii="IRNazanin" w:hAnsi="IRNazanin" w:eastAsia="IRNazanin" w:cs="IRNazanin"/>
          <w:lang w:bidi="fa-IR"/>
          <w:color w:val="111111"/>
          <w:sz w:val="28"/>
          <w:szCs w:val="28"/>
          <w:rtl/>
        </w:rPr>
        <w:t xml:space="preserve">نسبت داده شده است و خدا به صحت این انتساب آگاه تر است».</w:t>
      </w:r>
    </w:p>
    <w:p>
      <w:pPr>
        <w:pStyle w:val="BookText"/>
      </w:pPr>
      <w:r>
        <w:rPr>
          <w:rFonts w:ascii="IRNazanin" w:hAnsi="IRNazanin" w:eastAsia="IRNazanin" w:cs="IRNazanin"/>
          <w:lang w:bidi="fa-IR"/>
          <w:color w:val="111111"/>
          <w:sz w:val="28"/>
          <w:szCs w:val="28"/>
          <w:rtl/>
        </w:rPr>
        <w:t xml:space="preserve">او در ادامه درباره ی سابقه ی بنای این بارگاه می نویسد:</w:t>
      </w:r>
    </w:p>
    <w:p>
      <w:pPr>
        <w:pStyle w:val="BookText"/>
      </w:pPr>
      <w:r>
        <w:rPr>
          <w:rFonts w:ascii="IRNazanin" w:hAnsi="IRNazanin" w:eastAsia="IRNazanin" w:cs="IRNazanin"/>
          <w:lang w:bidi="fa-IR"/>
          <w:color w:val="111111"/>
          <w:sz w:val="28"/>
          <w:szCs w:val="28"/>
          <w:rtl/>
        </w:rPr>
        <w:t xml:space="preserve">«میرزا ،اصغر خان ، وزیر دولت ،ایران این بنا را در سال 1323ق بازسازی کرده است و بر بالای دربش این تاریخ به همراه اشعاری آمده است: که این قبر رقیه از آل احمد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«ينسب اليها الدمشق و مشهد مزور بمحلة العمارة من دمشق الله أعلم بصحته جدده الميرزا علی اصغر خان وزير الصدارة فى ايران عام 1323 و قد أرخت ذلك بتاريخ منقوش فوق الباب اقول فيه من ابيات: وَ قَدْ اَرختها تزهو سناء / بقبر رقية من آل احمد»</w:t>
      </w:r>
    </w:p>
    <w:p>
      <w:pPr>
        <w:pStyle w:val="Heading4"/>
      </w:pPr>
      <w:bookmarkStart w:id="405" w:name="_Toc139"/>
      <w:r>
        <w:t>23.حر المصائب و كنز الغرائب</w:t>
      </w:r>
      <w:bookmarkEnd w:id="405"/>
    </w:p>
    <w:p>
      <w:pPr>
        <w:pStyle w:val="BookText"/>
      </w:pPr>
      <w:r>
        <w:rPr>
          <w:rFonts w:ascii="IRNazanin" w:hAnsi="IRNazanin" w:eastAsia="IRNazanin" w:cs="IRNazanin"/>
          <w:lang w:bidi="fa-IR"/>
          <w:color w:val="111111"/>
          <w:sz w:val="28"/>
          <w:szCs w:val="28"/>
          <w:rtl/>
        </w:rPr>
        <w:t xml:space="preserve">شیخ محمد جعفر کلیبری تبریزی معروف به مولی جعفر روضه خوان تبریزی از روحانیان و واعظان قرن سیزدهم قمری است از زندگی و فعالیت های اجتماعی و علمی وی اطلاعی در دست نیست. کتابش در موضوع مقتل با عنوان بحر المصائب و كنز الغرائب در چهار جلد در تبریز به همت کارخانه ی کربلایی عبد الحسین چاپ سنگی شده است. وی در جلد چهارم آورده است:</w:t>
      </w:r>
    </w:p>
    <w:p>
      <w:pPr>
        <w:pStyle w:val="BookText"/>
      </w:pPr>
      <w:r>
        <w:rPr>
          <w:rFonts w:ascii="IRNazanin" w:hAnsi="IRNazanin" w:eastAsia="IRNazanin" w:cs="IRNazanin"/>
          <w:lang w:bidi="fa-IR"/>
          <w:color w:val="111111"/>
          <w:sz w:val="28"/>
          <w:szCs w:val="28"/>
          <w:rtl/>
        </w:rPr>
        <w:t xml:space="preserve">«در هنگامی که صیادان جور و ستم غزالان محنت و غم، کبوتران حرم سید امم را در زنجیر الم در زندان خرابه محبوس کردند، طفلی صغیر و كودكى اسير فاطمه نام در سن سه یا چهار سالگی وجود داشت که به جهت صغر سن گویا شهادت پدرش را نمی دانست... سر پدر را برای طفل آوردند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8569_92508"/>
    <w:bookmarkEnd w:id="81"/>
    <w:p>
      <w:pPr>
        <w:pStyle w:val="BookText"/>
      </w:pPr>
      <w:r>
        <w:rPr>
          <w:rFonts w:ascii="IRNazanin" w:hAnsi="IRNazanin" w:eastAsia="IRNazanin" w:cs="IRNazanin"/>
          <w:lang w:bidi="fa-IR"/>
          <w:color w:val="111111"/>
          <w:sz w:val="28"/>
          <w:szCs w:val="28"/>
          <w:rtl/>
        </w:rPr>
        <w:t xml:space="preserve">پس از درد دل های فراوان «فوضعت فمها على فمه الشريف و بكت بكاءاً شديداً» پس از آن طفل بی دل چنان آه از دل بر کشید، که زمین و آسمان لرزید و جان به جان آفرین تسلیم کرد، پس جناب زینب علیها السلام بی اختیار دوید او را حرکت داد ولی متوجه شد روح از بدن طفل مفارقت كرده ...». </w:t>
      </w:r>
      <w:r>
        <w:rPr>
          <w:rStyle w:val="FootnoteReference"/>
        </w:rPr>
        <w:footnoteReference w:id="241"/>
      </w:r>
    </w:p>
    <w:p>
      <w:pPr>
        <w:pStyle w:val="Heading4"/>
      </w:pPr>
      <w:bookmarkStart w:id="406" w:name="_Toc140"/>
      <w:r>
        <w:t>24.رياض القدس</w:t>
      </w:r>
      <w:bookmarkEnd w:id="406"/>
    </w:p>
    <w:p>
      <w:pPr>
        <w:pStyle w:val="BookText"/>
      </w:pPr>
      <w:r>
        <w:rPr>
          <w:rFonts w:ascii="IRNazanin" w:hAnsi="IRNazanin" w:eastAsia="IRNazanin" w:cs="IRNazanin"/>
          <w:lang w:bidi="fa-IR"/>
          <w:color w:val="111111"/>
          <w:sz w:val="28"/>
          <w:szCs w:val="28"/>
          <w:rtl/>
        </w:rPr>
        <w:t xml:space="preserve">صدر الدین بن محمد حسن قزوینی از روحانیان و واعظان قرن چهاردهم قمری است . وی آثار فراوانی تألیف کرده است. معروف ترین كتابش رياض القدس المسمی بحدائق الانس در روزگار مشروطه یکی از منابع مهم روضه خوانی بوده است. مؤلف در این كتاب مفصل به شرح ماجرای خرابه شام پرداخته است. وی در ذیل عنوان «شرح احوال بنت الحسین علیه السلام در خرابه» آورده است:</w:t>
      </w:r>
    </w:p>
    <w:p>
      <w:pPr>
        <w:pStyle w:val="BookText"/>
      </w:pPr>
      <w:r>
        <w:rPr>
          <w:rFonts w:ascii="IRNazanin" w:hAnsi="IRNazanin" w:eastAsia="IRNazanin" w:cs="IRNazanin"/>
          <w:lang w:bidi="fa-IR"/>
          <w:color w:val="111111"/>
          <w:sz w:val="28"/>
          <w:szCs w:val="28"/>
          <w:rtl/>
        </w:rPr>
        <w:t xml:space="preserve">«چون اولاد رسول و زراری فاطمه ی بتول را در خرابه ی شام منزل و مقام دادند آن غریبان ستمدیده و آن اسیران داغ دیده، صبح و شام برای جوانان و شهیدان در ناله و نوحه بودند و ساعاتی آسوده نبودند عصر ها که می شد آن اطفال خردسال یتیم در درب خرابه صف می کشیدند می دیدند مردم شامی خرم و خوشحال دست اطفال خود را گرفته، آب و نان تحصیل کرده و به خانه های خود می روند آن اطفال خسته مانند مرغان ،پر شکسته دامن عمه را می گرفتند که ای عمه مگر ما خانه نداریم؟ مگر ما بابا نداریم؟ عُليا مکرمه می فرمود: چرا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دیدگان خانه های شما در مدینه و بابای شما به سفر رفته آن طفلان نالان می گفتند:</w:t>
      </w:r>
    </w:p>
    <w:p>
      <w:pPr>
        <w:pStyle w:val="BookText"/>
      </w:pPr>
      <w:r>
        <w:rPr>
          <w:rFonts w:ascii="IRNazanin" w:hAnsi="IRNazanin" w:eastAsia="IRNazanin" w:cs="IRNazanin"/>
          <w:lang w:bidi="fa-IR"/>
          <w:color w:val="111111"/>
          <w:sz w:val="28"/>
          <w:szCs w:val="28"/>
          <w:rtl/>
        </w:rPr>
        <w:t xml:space="preserve">مگر کسی که سفر رفت بر نمی گردد *** مگر که شام غریبان سحر نمی گردد</w:t>
      </w:r>
    </w:p>
    <w:p>
      <w:pPr>
        <w:pStyle w:val="BookText"/>
      </w:pPr>
      <w:r>
        <w:rPr>
          <w:rFonts w:ascii="IRNazanin" w:hAnsi="IRNazanin" w:eastAsia="IRNazanin" w:cs="IRNazanin"/>
          <w:lang w:bidi="fa-IR"/>
          <w:color w:val="111111"/>
          <w:sz w:val="28"/>
          <w:szCs w:val="28"/>
          <w:rtl/>
        </w:rPr>
        <w:t xml:space="preserve">در میان آن خانم کوچک ها، دخترک ها، دخترکی بود از امام فاطمه نام درد هجران کشیده و زهر فراق دوران چشیده گرسنگی ها و تشنگی ها خورده رنج سفر و داغ پدر و برادر ،دیده بر بالای شتر برهنه کعب نیزه و تازیانه ها خورده دل از دنیا سیر شده و از عمر و زندگی بیزار گشته، مختصر، یتیمی و در به دری بر آن دختر صغیره مظلومه خیلی اثر کرده، گرد یتیمی بر سر و صورتش نشسته در یک شب از شب های منزل خرابه هم و غم در دل آن صغیره مستولی شد آرزوی جمال پدر کرد او پدر را خیلی دوست می داشت. چنان چه شیخ ربانی شیخ حسن دهستانی می گوید:</w:t>
      </w:r>
    </w:p>
    <w:p>
      <w:pPr>
        <w:pStyle w:val="BookText"/>
      </w:pPr>
      <w:r>
        <w:rPr>
          <w:rFonts w:ascii="Amiri" w:hAnsi="Amiri" w:eastAsia="Amiri" w:cs="Amiri"/>
          <w:lang w:bidi="ar-SA"/>
          <w:color w:val="111111"/>
          <w:sz w:val="28"/>
          <w:szCs w:val="28"/>
          <w:rtl/>
        </w:rPr>
        <w:t xml:space="preserve">كان الحسين له ابنة صغرى اسمها *** كاسم البتول الطهر اكرم بضعة</w:t>
      </w:r>
    </w:p>
    <w:p>
      <w:pPr>
        <w:pStyle w:val="BookText"/>
      </w:pPr>
      <w:r>
        <w:rPr>
          <w:rFonts w:ascii="Amiri" w:hAnsi="Amiri" w:eastAsia="Amiri" w:cs="Amiri"/>
          <w:lang w:bidi="ar-SA"/>
          <w:color w:val="111111"/>
          <w:sz w:val="28"/>
          <w:szCs w:val="28"/>
          <w:rtl/>
        </w:rPr>
        <w:t xml:space="preserve">كملت ثلاث سنين و ليكن عقلها *** عقل الكوامل من خيار العترة</w:t>
      </w:r>
    </w:p>
    <w:p>
      <w:pPr>
        <w:pStyle w:val="BookText"/>
      </w:pPr>
      <w:r>
        <w:rPr>
          <w:rFonts w:ascii="IRNazanin" w:hAnsi="IRNazanin" w:eastAsia="IRNazanin" w:cs="IRNazanin"/>
          <w:lang w:bidi="fa-IR"/>
          <w:color w:val="111111"/>
          <w:sz w:val="28"/>
          <w:szCs w:val="28"/>
          <w:rtl/>
        </w:rPr>
        <w:t xml:space="preserve">داشت حسین آن شهِ نیکو خصال *** دخترکی فاطمه و چار سال</w:t>
      </w:r>
    </w:p>
    <w:p>
      <w:pPr>
        <w:pStyle w:val="BookText"/>
      </w:pPr>
      <w:r>
        <w:rPr>
          <w:rFonts w:ascii="IRNazanin" w:hAnsi="IRNazanin" w:eastAsia="IRNazanin" w:cs="IRNazanin"/>
          <w:lang w:bidi="fa-IR"/>
          <w:color w:val="111111"/>
          <w:sz w:val="28"/>
          <w:szCs w:val="28"/>
          <w:rtl/>
        </w:rPr>
        <w:t xml:space="preserve">بس که حضرت سید الشهدا مادرش زهرا را دوست می داشت هر دختری که خدا به حضرت می داد فاطمه نام می نهاد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چه پسرهایش را علی نام می گزارد، نهایت آن که از برای امتیاز لقبی می،داد علی اکبر علی اوسط ، علی اصغر فاطمه صغری فاطمه کبری و سکینه این دختر مظلومه سه ساله یا چهار ساله هم فاطمه نام داشته اگر چه بر حسب ظاهر صغیر بود اما عقلش عقل مخدرات با کفایت بود. سید الشهدا این دختر را خیلی می خواست «فالسبط مشعوف بها حباً فما زالت لديه يشمها كالورده»؛ یعنی محبت این دختر در سودای دل امام منزل گرفته بود همیشه در کنار پدر می نشست و دم به دم امام عالم آن دختر شیرین زبان را مثل دسته ی گل در بغل می گرفت می بوسید و می بویید و شب ها هم در بغل امام می خوابید. از کجا معلوم می شود؟ از آن جایی که چون بر سر نعش پدر می آید و فرق خود را از خون گلوی پدر رنگین می نماید، عرض می کند: یا ابه اذا اظلم الليل فمن يحمى حمای، بابا جان! حالا که شب می شود من در بغل که بخوابم؟».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سپس در ادامه به نقل از گفتار پدرش آورده است:</w:t>
      </w:r>
    </w:p>
    <w:p>
      <w:pPr>
        <w:pStyle w:val="BookText"/>
      </w:pPr>
      <w:r>
        <w:rPr>
          <w:rFonts w:ascii="IRNazanin" w:hAnsi="IRNazanin" w:eastAsia="IRNazanin" w:cs="IRNazanin"/>
          <w:lang w:bidi="fa-IR"/>
          <w:color w:val="111111"/>
          <w:sz w:val="28"/>
          <w:szCs w:val="28"/>
          <w:rtl/>
        </w:rPr>
        <w:t xml:space="preserve">«مرحوم والد در ریاض از بعض آورده است: در مؤلفات اصحاب به طريق اطناب، حال پر اختلال آن دختر را نقل می نماید. هر چند همه ی ارباب مقتل مثل مرحوم سید در لهوف و غیره فی غیره ذکر می کنند، لکن واقعه دل سوزی به این طریق است که آن صاحب توفیق می نویسد که در روز عاشورا بعد از شهادت اقارب و احباب امام همام میان خیام آمد به جهت تفقد و وداع مخدرات با احترام «و كان للحسين بنت عمرها ثلاث سنوات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 يقبلها ورق تشققت شفتاها من العطش» می فرماید در میان آن خیل پردگیان حضرت را دختری بود سه ساله ، پیش آمد دید پدر اراده ی سفر دارد دامن پدر گرفت و حضرت وی را در بر گرفت ، شروع کرد صورت از گل نازک تر آن دختر را بوسیدن و لب هایی که از تشنگی مثل غنچه ی بی آب پژمرده شده بود مکیدن و در دامن نشانیدن ، تسلی می داد و آن دختر مظلومه رو به پدر کرد و گفت: «یا ابتاه العطش العطش فإنّ الظما قد أحرق قلبی»، بابا تشنه ام خیلی تشنه ام که عطش جگر مرا آتش زده ... آن طفلک باز دامن پدر گرفت و گفت: «یا اَبَه این تمضى عنا»؟ بابا از نزد ما بی کسان کجا می روی و چرا دور می شوی؟ ما را کسی غیر از تو نمانده فرمود: «اجلسي عند الخيمه لعلى اتيك بالماء»، نور دیده! همین جا در خیمه بنشین شاید بروم و برایت آب .بیاورم این بفرمود عازم میدان شد «حتى دنى نحو القوم و كشفهم عن المشرعه»، خود را به لشکر زد مردم را مثل جراد منتشر نمود و خود را از کنار شریعه به آب رسانید. لشکر فریاد کردند ای حسین تو آب می آشامی و عرب ها به خیمه ی عیالت ریختند. حضرت با آن که می دانست آن خبر اصلیت ندارد، مع هذا آب نخورده به جای آب تیر به دهان خورده، مرکب تاخت روی به خیام آور د آن دختر دید پدر از دور مرکب می تازد می آید، از جا جست و پیش دوید و دو دست زیر بغل گرفته با زبان شیرین عرض کرد: «یا اَبَه هل آتينى بالماء»، بابا جان آب از برای من آوردی؟ آه وا مصیبتاه از خجالت امام فرمود: نه نورِ دیده صبر کن شاید بار دیگر بروم .بیاورم دو مرتبه روی به معرکه آورد، دیگر آن دختر روی پدر را ندید، ليكن وقتى كه خيل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اسیران و جمله زنان بزرگ و کوچک به قتل گاه شهیدان آمدند و کنار گودی قتل گاه امام آمدند کشته ی امام را در خون غلتان دیدند، «فراه جثّته بلا رأس فتقطعن عليه و يكثرن بالبكاء»، دیدند بدنی بی سر افتاده جای درستی ندارد همه خود را به روی نعش رنگین می کردند و هم چنین عُليا مكرمه زینب که با حسرات قطرات عبرات از دیده می بارید.... زینب آن دختر صغیره را در دامن گرفته بود با آستین پیراهن صورت دختر را گرفته بود مبادا چشم آن معصومه ی مظلومه به کشته ی خون آغشته ی پدر بیفتد آن حالت ببیند و آن دختر از آن عقل و شعوری که داشت می دانست که چه خبر شده و برای چه جلوی چشم او را می گیرند می فرمود: «دعوني اقبّله و أطلب منه ما وعدنی به» یعنی وا گزارید مرا تا بوسه از جمال پدر بردارم و به من وعده ای که داده مطالبه کنم. زن ها می گفتند نور دیده ، «لاتراه [لاترينه] الآن و غداً يأتى و معه ما تطلبين»، يعنى پدر را نمی بینی رفته و فردا می آید آب از برایت می آورد و حاصل الكلام آن روز گذشت، لیکن همه روزه احوال پدر می پرسید و زار زار می گریست که «این ابی و والدی و المحامى عنى»، كجاست پدر من تاج سر من پناه گاه من؟ هر نحو بود زن ها او را آرام می کردند تا آن که از کربلا به کوفه و از کوفه به شام بردند. در این بین راه از رنج شتر سواری بسیار آه زاری داشت و گاه گاه به خواهرش سکینه خاتون می گفت: «يا أخت قد ذابت من السير مهجتی» خواهر این شتر که مرا خون داده، دل و جگرم آب ،شده آخر از این ساربان بی رحم درخواست کن ساعتی شتر ها را نگاه دارد یا آهسته راه ببرد که ما مردیم از ساربان بپرس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کی به منزل می رسیم؟ «ویلاه من مصائب آل الرسول زراری فاطمة البتول»، اما چون به شام خراب رسیدند مجلس یزید دیدند و ویرانه منزل کردند. دل نازک آن دختر در خرابه ... دید نه فرش و نه چراغی نه آبی و نه غذایی روز برابر آفتاب شب زنان در گریه و زاری اند و آنی آسوده نیستند. در یک شبی شور دیدن پدرش بر سرش زد در کنج خرابه زانو بغل گرفت، سر بی کس بر زانو ،نهاد از هجران پدر و غربت اشک ریخت و با خیال پدر درد دل می کرد... از این مقوله با خیال پدر گفتگو داشت تا آن که خسته شد سر روی غمناک نهاد آن قدر گریه کرد که زمین از اشک چشمش گل شد در این اثنا وی را خواب ،ربود در عالم واقعه دید سر پدر میان طشت طلا در پیش روی یزید ،است با چوب دستی خود بر لب و دندان پدر م یزند «و الرأس يستغيث الى ربّ السماء» آن صغیره ی مظلومه از دیدن سر پدر و خوردن چوب به فزع و جزع ،درآمد با وحشت از خواب بیدار شد «تبكي و تقول وا أبتاه وا قرة عيناه وا حسيناه»، چنان صیحه کشید که خرابه نشینان پریشان شدند فریاد می کرد ای پدر غریب ،من ای طبیب درد های من عمه و خواهران به گرد وی حلقه زدند و سبب ضجه و اضطراب وی را پرسیدند. آن صغیره می گفت: «ایتونى بوالدي و قرة عيني»، الان پدرم را بیاورید نور چشم مرا حاضر ،کنید تا توشه از جمالش بردارم، «لانی رأيت رأسه بين يدى يزيد...»، عمه ها الان در خواب دیدم که سر بریده ی پدرم در حضور یزید است دارد چوب بر لب های وی می زند و آن سر با خدا می نالد من سر بابایم را می خواهم آن اسیران هر چه خواستند ساكت كنند ممكن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 بلکه دم به دم ناله اش بیش تر و زاری اش زیاد تر می شد. چون زنان نتوانستند وی را ساکت کنند امام زین العابدین بیمار برخاست، پیش آمد خواهر را در بر گرفت و به سینه ی خود چسبانید و تسلی می داد که نور دیده! صبر کن آرام بگیر از گریه، دل ما را مسوزان آن مظلومه آرام نمی گرفت و لاینقطع نوحه می کرد... آن قدر گریه کرد روی دامن امام زین العابدين «حتى غشى عليها و انقطع نفسها»، تا آن که غش کرد و نفس وی قطع شد. امام بیمار به گریه درآمد اهل بیت رسالت به شیون درآمدند «فضجّوا بالبكاء و جدّدوا الأحزان و حثوا على رؤوسهم التراب و لطموا الخدود و شقوا الجيوب». آن ویرانه از ناله ی اسیران یک بقعه گریه شد دختر بیهوش افتاده، مخدرات در خروش بر سر می بردند و سینه می کوبیدند، خاک به سر می کردند گریبان می دریدند که صدای ایشان در بارگاه به سمع یزید رسید».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آن گاه صدر الدین قزوینی به نقل از نسخه ای مجهول آورده است:</w:t>
      </w:r>
    </w:p>
    <w:p>
      <w:pPr>
        <w:pStyle w:val="BookText"/>
      </w:pPr>
      <w:r>
        <w:rPr>
          <w:rFonts w:ascii="IRNazanin" w:hAnsi="IRNazanin" w:eastAsia="IRNazanin" w:cs="IRNazanin"/>
          <w:lang w:bidi="fa-IR"/>
          <w:color w:val="111111"/>
          <w:sz w:val="28"/>
          <w:szCs w:val="28"/>
          <w:rtl/>
        </w:rPr>
        <w:t xml:space="preserve">«و فى نسخة من الليل طاهر بن عبدالله دمشقی گوید: سر یزید روی زانوی من بود برای او نقل می گفتم سر پسر فاطمه هم میان طشت .بود همین که صدای شیون از خرابه بلند شد دیدم سر پوش از سر طبق به کنار رفت سر بلند شد تا نزدیک بام قصر به صوت بلند فرمود: «اختی اسكتى ابنتى» خواهرم! زینب دختر مرا ساکت کن... طاهر گوید: پس دیدم آن سر برگشت رو به یزید کرد فرمود یا یزید من با تو چه کرده بودم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مرا کشتی؟ و عیالم را خرابه نشین کردی؟ یزید از این ندا و آن صدا سر برداشت پرسید طاهر چه خبر است؟ گفتم ظالم نمی دانم در خرابه اسیران را چه اتفاق افتاده که اسیران در جوش و خروش اند و دیدم سر مبارک حسین را که از طشت بلند شد و چنین و چنان گفت یزید غلام فرستاد برو خبری بیاور غلام آمد احوال پرسی کرد، گفتند دختری صغیره از امام در خواب جمال پدر دیده آرام ندارد. بس که گریه کرده ، افتاده غش کرده غلام آمد واقعه را به جهت یزید نقل کرد. آن پلید گفت: «ارفعوا رأس أبيها إليها» ! بيايید سر پدرش را ببرید و به وی بدهید تا آرام بگیرد... پس آن سر مطهر را در میان طشت نهادند رو به خرابه آوردند که ای گروه اسیران سر حسین آمد... «فجاؤوا بالرأس الشريف هو مغطى بمنديل ديبق فكشف الغطاء عنه»! سر مطهر را گرفتند آوردند در حضور آن مظلومه نهادند در حالتی که پرده بر روی آن سر مطهر بود. پرده را برداشتند، آن معصومه پرسید ما هذا الرأس این سر بریده ی کیست؟ گفتند این سر بریده ی بابایت حسین است. «فانكبّت عليه تقبّله و تضرب على رأسها و وجهها حتى امتلأ فمها بالدم!...».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سپس به نقل از کتاب المنتخب طریحی گفتگوی دختر خردسال با سر بریده ی پدر را با ادبیاتی آمیخته به عربی آورده است. در پایان می نویسد:</w:t>
      </w:r>
    </w:p>
    <w:p>
      <w:pPr>
        <w:pStyle w:val="BookText"/>
      </w:pPr>
      <w:r>
        <w:rPr>
          <w:rFonts w:ascii="IRNazanin" w:hAnsi="IRNazanin" w:eastAsia="IRNazanin" w:cs="IRNazanin"/>
          <w:lang w:bidi="fa-IR"/>
          <w:color w:val="111111"/>
          <w:sz w:val="28"/>
          <w:szCs w:val="28"/>
          <w:rtl/>
        </w:rPr>
        <w:t xml:space="preserve">«اسیران در آن خرابه ی ویران چنان شیون و افغان نمودند که تمام همسایگان خبردار شدند و رو به خرابه آوردند تا ببینند بر سر ایشان چه آمده همه با دختران فاطمه به گریه 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2" w:name="pg8569_92516"/>
    <w:bookmarkEnd w:id="82"/>
    <w:p>
      <w:pPr>
        <w:pStyle w:val="BookText"/>
      </w:pPr>
      <w:r>
        <w:rPr>
          <w:rFonts w:ascii="IRNazanin" w:hAnsi="IRNazanin" w:eastAsia="IRNazanin" w:cs="IRNazanin"/>
          <w:lang w:bidi="fa-IR"/>
          <w:color w:val="111111"/>
          <w:sz w:val="28"/>
          <w:szCs w:val="28"/>
          <w:rtl/>
        </w:rPr>
        <w:t xml:space="preserve">درآمدند، مثل روز قتل امام حسین عزا برپا کردند. محض خاطر خدا رفتند غساله آوردند و کافور و کفن حاضر نمودند، تخته آوردند آن معصومه را برهنه کردند، روی تخته انداختند. غساله مشغول غسل دادن و زنان مشغول سر و سینه زدن، بعد از غسل در همان پیراهن پاره کفن کردند، تنها آخر شهید بود كفن شهید لباس تن اوست در میان همان خرابه دفن کردند. زینب تا به در خرابه رسید سر از محمل بیرون آورد و رو به زنان شام ،نمود یک امانتی از ما در این خرابه ماند جان شما جان ،امانت گاه گاهی سر قبرش بیایید و آبی بر مزارش ،بپاشید چراغی روشن کنید». </w:t>
      </w:r>
      <w:r>
        <w:rPr>
          <w:rStyle w:val="FootnoteReference"/>
        </w:rPr>
        <w:footnoteReference w:id="245"/>
      </w:r>
    </w:p>
    <w:p>
      <w:pPr>
        <w:pStyle w:val="Heading4"/>
      </w:pPr>
      <w:bookmarkStart w:id="407" w:name="_Toc141"/>
      <w:r>
        <w:t>25.ذريعة النجاة فى المقتل</w:t>
      </w:r>
      <w:bookmarkEnd w:id="407"/>
    </w:p>
    <w:p>
      <w:pPr>
        <w:pStyle w:val="BookText"/>
      </w:pPr>
      <w:r>
        <w:rPr>
          <w:rFonts w:ascii="IRNazanin" w:hAnsi="IRNazanin" w:eastAsia="IRNazanin" w:cs="IRNazanin"/>
          <w:lang w:bidi="fa-IR"/>
          <w:color w:val="111111"/>
          <w:sz w:val="28"/>
          <w:szCs w:val="28"/>
          <w:rtl/>
        </w:rPr>
        <w:t xml:space="preserve">مولی محمد رفیع خاتون آبادی گرمرودی از عالمان و بزرگان قرن چهاردهم است. وی همچون پدرش شیخ الاسلام منطقه ی خود در آذربایجان بود. کتاب معروفش را به نام ذريعة النجاة في المقتل در 1302ق نگاشت. وی در این کتاب ماجرای دختر سه ساله ی امام حسین علیه السلام را به روایت طریحی در منتخب به صورت کامل گزارش کرده است، ولی نامی از آن دختر نبرده است. </w:t>
      </w:r>
      <w:r>
        <w:rPr>
          <w:rStyle w:val="FootnoteReference"/>
        </w:rPr>
        <w:footnoteReference w:id="246"/>
      </w:r>
    </w:p>
    <w:p>
      <w:pPr>
        <w:pStyle w:val="Heading4"/>
      </w:pPr>
      <w:bookmarkStart w:id="408" w:name="_Toc142"/>
      <w:r>
        <w:t>26.شعشعة الحسينية</w:t>
      </w:r>
      <w:bookmarkEnd w:id="408"/>
    </w:p>
    <w:p>
      <w:pPr>
        <w:pStyle w:val="BookText"/>
      </w:pPr>
      <w:r>
        <w:rPr>
          <w:rFonts w:ascii="IRNazanin" w:hAnsi="IRNazanin" w:eastAsia="IRNazanin" w:cs="IRNazanin"/>
          <w:lang w:bidi="fa-IR"/>
          <w:color w:val="111111"/>
          <w:sz w:val="28"/>
          <w:szCs w:val="28"/>
          <w:rtl/>
        </w:rPr>
        <w:t xml:space="preserve">شیخ محمد جواد یزدی خراسانی از عالمان قرن چهاردهم قمری است. وی در كتابش شعشعة الحسينية كه نگارش آن را در سال 1319ق آغاز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3" w:name="pg8569_92517"/>
    <w:bookmarkEnd w:id="83"/>
    <w:p>
      <w:pPr>
        <w:pStyle w:val="BookText"/>
      </w:pPr>
      <w:r>
        <w:rPr>
          <w:rFonts w:ascii="IRNazanin" w:hAnsi="IRNazanin" w:eastAsia="IRNazanin" w:cs="IRNazanin"/>
          <w:lang w:bidi="fa-IR"/>
          <w:color w:val="111111"/>
          <w:sz w:val="28"/>
          <w:szCs w:val="28"/>
          <w:rtl/>
        </w:rPr>
        <w:t xml:space="preserve">کرده آورده است:</w:t>
      </w:r>
    </w:p>
    <w:p>
      <w:pPr>
        <w:pStyle w:val="BookText"/>
      </w:pPr>
      <w:r>
        <w:rPr>
          <w:rFonts w:ascii="IRNazanin" w:hAnsi="IRNazanin" w:eastAsia="IRNazanin" w:cs="IRNazanin"/>
          <w:lang w:bidi="fa-IR"/>
          <w:color w:val="111111"/>
          <w:sz w:val="28"/>
          <w:szCs w:val="28"/>
          <w:rtl/>
        </w:rPr>
        <w:t xml:space="preserve">«منقول است که طفلی از حضرت امام حسین علیه السلام در خرابه ی شام از دیدن سر پدر بزرگوارش از دنیا رفت ، و لكن در نام او که زبیده است یا رقیه یا زینب یا سکینه بوده باشد اختلاف است».</w:t>
      </w:r>
    </w:p>
    <w:p>
      <w:pPr>
        <w:pStyle w:val="BookText"/>
      </w:pPr>
      <w:r>
        <w:rPr>
          <w:rFonts w:ascii="IRNazanin" w:hAnsi="IRNazanin" w:eastAsia="IRNazanin" w:cs="IRNazanin"/>
          <w:lang w:bidi="fa-IR"/>
          <w:color w:val="111111"/>
          <w:sz w:val="28"/>
          <w:szCs w:val="28"/>
          <w:rtl/>
        </w:rPr>
        <w:t xml:space="preserve">او هم چنین به نقل از کتاب ریاض الاحزان آورده است که اسم او فاطمه بوده است. </w:t>
      </w:r>
      <w:r>
        <w:rPr>
          <w:rStyle w:val="FootnoteReference"/>
        </w:rPr>
        <w:footnoteReference w:id="247"/>
      </w:r>
    </w:p>
    <w:p>
      <w:pPr>
        <w:pStyle w:val="Heading4"/>
      </w:pPr>
      <w:bookmarkStart w:id="409" w:name="_Toc143"/>
      <w:r>
        <w:t>27.الايقاد</w:t>
      </w:r>
      <w:bookmarkEnd w:id="409"/>
    </w:p>
    <w:p>
      <w:pPr>
        <w:pStyle w:val="BookText"/>
      </w:pPr>
      <w:r>
        <w:rPr>
          <w:rFonts w:ascii="IRNazanin" w:hAnsi="IRNazanin" w:eastAsia="IRNazanin" w:cs="IRNazanin"/>
          <w:lang w:bidi="fa-IR"/>
          <w:color w:val="111111"/>
          <w:sz w:val="28"/>
          <w:szCs w:val="28"/>
          <w:rtl/>
        </w:rPr>
        <w:t xml:space="preserve">سید محمد علی شاه عبد العظیمی از عالمان قرن چهاردهم است وی کتب بسیاری در رشته های متعدد تألیف کرده است، که در طبقات اعلام الشیعه ذکر شده است. از جمله آثارش كتاب الايقاد في وفيات النبى و الزهراء و الائمة علیهم السلام به زبان عربی است که در آن چنین آورده:</w:t>
      </w:r>
    </w:p>
    <w:p>
      <w:pPr>
        <w:pStyle w:val="BookText"/>
      </w:pPr>
      <w:r>
        <w:rPr>
          <w:rFonts w:ascii="IRNazanin" w:hAnsi="IRNazanin" w:eastAsia="IRNazanin" w:cs="IRNazanin"/>
          <w:lang w:bidi="fa-IR"/>
          <w:color w:val="111111"/>
          <w:sz w:val="28"/>
          <w:szCs w:val="28"/>
          <w:rtl/>
        </w:rPr>
        <w:t xml:space="preserve">«حضرت رقیه مکرر می گفت: «ایتونی بوالدی و قرّه عینی»، پدرم و نور چشمم را نزد من بیاورید هر بار که حاضران می خواستند آرام کنند گریه و اندوهش شدید تر می شد و همه اهل البيت علیهم السلام را محزون و گریان می کرد. صدای گریه آن ها به گوش یزید که در کاخ خود بود رسید از مأمورین :پرسید چه خبر است؟ یکی از حاضران به او گفت: دختر کوچک حسین علیه السلام امشب پدرش حسین علیه السلام را در خواب دیده و از زمانی که بیدار شده پدر را می طلبد و گریه می کند. یزید گفت: سر بریده پدرش را نزدش ببرید و پیش رویش بگذارید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 را بنگرد و خاطرش آرام گیرد. مأموران سر را در میان ظرفی (مثل سینی) نهادند و حوله ای بر روی آن انداختند و آن را پوشاندند؛ سپس نزد حضرت رقیه علیها السلام آوردند و کنارش نهادند حضرت رقیه علیها السلام سر را برداشت و به سینه اش چسباند؛ آن گاه با گریه ،جان سوز خطاب به سر چنین گفت:</w:t>
      </w:r>
    </w:p>
    <w:p>
      <w:pPr>
        <w:pStyle w:val="BookText"/>
      </w:pPr>
      <w:r>
        <w:rPr>
          <w:rFonts w:ascii="Amiri" w:hAnsi="Amiri" w:eastAsia="Amiri" w:cs="Amiri"/>
          <w:lang w:bidi="ar-SA"/>
          <w:color w:val="111111"/>
          <w:sz w:val="28"/>
          <w:szCs w:val="28"/>
          <w:rtl/>
        </w:rPr>
        <w:t xml:space="preserve">يا ابتاه! من ذا الذى خضّبكَ بدمائك؟ يا ابتاه! من ذا الذي قَطَعَ وريدك ؟ يا ابتاه! من ذا الذى ايتمنى على صغر سني؟...</w:t>
      </w:r>
    </w:p>
    <w:p>
      <w:pPr>
        <w:pStyle w:val="BookText"/>
      </w:pPr>
      <w:r>
        <w:rPr>
          <w:rFonts w:ascii="IRNazanin" w:hAnsi="IRNazanin" w:eastAsia="IRNazanin" w:cs="IRNazanin"/>
          <w:lang w:bidi="fa-IR"/>
          <w:color w:val="111111"/>
          <w:sz w:val="28"/>
          <w:szCs w:val="28"/>
          <w:rtl/>
        </w:rPr>
        <w:t xml:space="preserve">بابا! چه کسی تو را به خونت رنگین کرد؟ بابا ! چه کسی رگ های گردنت را برید؟ بابا! چه کسی مرا در این خردسالی یتیم کرد؟ .. سپس لب هایش را بر لب های پدرش حسین نهاد و آن چنان ،گریست ، که همان لحظه بیهوش شد و وقتی او را حرکت دادند، دریافتند که از دنیا رفته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شایان ذکر است که وی از اهالی نجف اشرف بود و کتاب های منتخب كتب الرجال، اللؤلؤ فى اخبار البرامكه و الايقاد في وفيات المعصومين علیهم السلام از تأليفات اوست. </w:t>
      </w:r>
      <w:r>
        <w:rPr>
          <w:rStyle w:val="FootnoteReference"/>
        </w:rPr>
        <w:footnoteReference w:id="249"/>
      </w:r>
      <w:r>
        <w:rPr>
          <w:rFonts w:ascii="IRNazanin" w:hAnsi="IRNazanin" w:eastAsia="IRNazanin" w:cs="IRNazanin"/>
          <w:lang w:bidi="fa-IR"/>
          <w:color w:val="111111"/>
          <w:sz w:val="28"/>
          <w:szCs w:val="28"/>
          <w:rtl/>
        </w:rPr>
        <w:t xml:space="preserve">هم چنین وی در الايقاد في وفیات المعصومين علیهم السلام، که در 1330ق در نجف انتشار یافت </w:t>
      </w:r>
      <w:r>
        <w:rPr>
          <w:rStyle w:val="FootnoteReference"/>
        </w:rPr>
        <w:footnoteReference w:id="250"/>
      </w:r>
      <w:r>
        <w:rPr>
          <w:rFonts w:ascii="IRNazanin" w:hAnsi="IRNazanin" w:eastAsia="IRNazanin" w:cs="IRNazanin"/>
          <w:lang w:bidi="fa-IR"/>
          <w:color w:val="111111"/>
          <w:sz w:val="28"/>
          <w:szCs w:val="28"/>
          <w:rtl/>
        </w:rPr>
        <w:t xml:space="preserve">آورده است:</w:t>
      </w:r>
    </w:p>
    <w:p>
      <w:pPr>
        <w:pStyle w:val="BookText"/>
      </w:pPr>
      <w:r>
        <w:rPr>
          <w:rFonts w:ascii="IRNazanin" w:hAnsi="IRNazanin" w:eastAsia="IRNazanin" w:cs="IRNazanin"/>
          <w:lang w:bidi="fa-IR"/>
          <w:color w:val="111111"/>
          <w:sz w:val="28"/>
          <w:szCs w:val="28"/>
          <w:rtl/>
        </w:rPr>
        <w:t xml:space="preserve">«حسين علیه السلام دختر کوچکی داشت که او را دوست می داشت و او هم امام را دوست داشت گفته شد که نام وی رقیه بود؛ سه سال داشت و در شام در میان اسیران بود...». </w:t>
      </w:r>
      <w:r>
        <w:rPr>
          <w:rStyle w:val="FootnoteReference"/>
        </w:rPr>
        <w:footnoteReference w:id="251"/>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8569_92519"/>
    <w:bookmarkEnd w:id="84"/>
    <w:p>
      <w:pPr>
        <w:pStyle w:val="Heading4"/>
      </w:pPr>
      <w:bookmarkStart w:id="410" w:name="_Toc144"/>
      <w:r>
        <w:t>28.نور الابصار</w:t>
      </w:r>
      <w:bookmarkEnd w:id="410"/>
    </w:p>
    <w:p>
      <w:pPr>
        <w:pStyle w:val="Heading5"/>
      </w:pPr>
      <w:bookmarkStart w:id="411" w:name="_Toc145"/>
      <w:r>
        <w:t>اشاره</w:t>
      </w:r>
      <w:bookmarkEnd w:id="411"/>
    </w:p>
    <w:p>
      <w:pPr>
        <w:pStyle w:val="BookText"/>
      </w:pPr>
      <w:r>
        <w:rPr>
          <w:rFonts w:ascii="IRNazanin" w:hAnsi="IRNazanin" w:eastAsia="IRNazanin" w:cs="IRNazanin"/>
          <w:lang w:bidi="fa-IR"/>
          <w:color w:val="111111"/>
          <w:sz w:val="28"/>
          <w:szCs w:val="28"/>
          <w:rtl/>
        </w:rPr>
        <w:t xml:space="preserve">شبلنجی از عالمان سنی مذهب قرن سیزدهم قمری است وی در كتاب نور الابصار درباره ی مزار این کودک چنین گزارش کرده است:</w:t>
      </w:r>
    </w:p>
    <w:p>
      <w:pPr>
        <w:pStyle w:val="BookText"/>
      </w:pPr>
      <w:r>
        <w:rPr>
          <w:rFonts w:ascii="IRNazanin" w:hAnsi="IRNazanin" w:eastAsia="IRNazanin" w:cs="IRNazanin"/>
          <w:lang w:bidi="fa-IR"/>
          <w:color w:val="111111"/>
          <w:sz w:val="28"/>
          <w:szCs w:val="28"/>
          <w:rtl/>
        </w:rPr>
        <w:t xml:space="preserve">«برخی شامی ها به من خبر دادند که برای خانم رقیه دختر امام على كرم الله وجهه در دمشق شام آرامگاه هست که زمانی به دیوار های قبرش آسیب وارد شد؛ اما کسی به خاطر هیبت آن خانم جرئت نکرد وارد قبر ،شود تا این که شخصی از خاندان اهل بیت علیهم السلام به نام سید مرتضی وارد قبر شد و پارچه روی آن انداخت و جنازه را در پارچه پیچید و آن را بیرون آورد و همگان دیدند که دختر کوچک نابالغی است. این مطلب را به یکی از بزرگان گفتم او نیز به نقل از بعضی مشایخ خود آن را برایم روایت کرد». </w:t>
      </w:r>
      <w:r>
        <w:rPr>
          <w:rStyle w:val="FootnoteReference"/>
        </w:rPr>
        <w:footnoteReference w:id="252"/>
      </w:r>
    </w:p>
    <w:p>
      <w:pPr>
        <w:pStyle w:val="Heading5"/>
      </w:pPr>
      <w:bookmarkStart w:id="412" w:name="_Toc146"/>
      <w:r>
        <w:t>استدراک</w:t>
      </w:r>
      <w:bookmarkEnd w:id="412"/>
    </w:p>
    <w:p>
      <w:pPr>
        <w:pStyle w:val="BookText"/>
      </w:pPr>
      <w:r>
        <w:rPr>
          <w:rFonts w:ascii="IRNazanin" w:hAnsi="IRNazanin" w:eastAsia="IRNazanin" w:cs="IRNazanin"/>
          <w:lang w:bidi="fa-IR"/>
          <w:color w:val="111111"/>
          <w:sz w:val="28"/>
          <w:szCs w:val="28"/>
          <w:rtl/>
        </w:rPr>
        <w:t xml:space="preserve">لبیب بیضون در ذیل عنوان قصه ی اصلاح و تعمیر قبر سیده رقیه علیها السلام آورده است:</w:t>
      </w:r>
    </w:p>
    <w:p>
      <w:pPr>
        <w:pStyle w:val="BookText"/>
      </w:pPr>
      <w:r>
        <w:rPr>
          <w:rFonts w:ascii="IRNazanin" w:hAnsi="IRNazanin" w:eastAsia="IRNazanin" w:cs="IRNazanin"/>
          <w:lang w:bidi="fa-IR"/>
          <w:color w:val="111111"/>
          <w:sz w:val="28"/>
          <w:szCs w:val="28"/>
          <w:rtl/>
        </w:rPr>
        <w:t xml:space="preserve">«این حکایت ثابت شده حقیقی و واقعی است اگر چه در تفاصیل آن در بین گزارش ها اختلاف کمی به چشم می آید».</w:t>
      </w:r>
    </w:p>
    <w:p>
      <w:pPr>
        <w:pStyle w:val="BookText"/>
      </w:pPr>
      <w:r>
        <w:rPr>
          <w:rFonts w:ascii="IRNazanin" w:hAnsi="IRNazanin" w:eastAsia="IRNazanin" w:cs="IRNazanin"/>
          <w:lang w:bidi="fa-IR"/>
          <w:color w:val="111111"/>
          <w:sz w:val="28"/>
          <w:szCs w:val="28"/>
          <w:rtl/>
        </w:rPr>
        <w:t xml:space="preserve">سپس وی چهار روایت از شبلنجی، حاج حسن سلیم سالم، یکی از عارفان محلی دمشق و محمد هاشم خراسانی درباره ی این ماجرا بیان کرده و در پایان آورده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8569_92520"/>
    <w:bookmarkEnd w:id="85"/>
    <w:p>
      <w:pPr>
        <w:pStyle w:val="BookText"/>
      </w:pPr>
      <w:r>
        <w:rPr>
          <w:rFonts w:ascii="IRNazanin" w:hAnsi="IRNazanin" w:eastAsia="IRNazanin" w:cs="IRNazanin"/>
          <w:lang w:bidi="fa-IR"/>
          <w:color w:val="111111"/>
          <w:sz w:val="28"/>
          <w:szCs w:val="28"/>
          <w:rtl/>
        </w:rPr>
        <w:t xml:space="preserve">«اگر این حادثه و رخداد در زمان سلطان عبد الحمید عثمانی واقع شده باشد باید گفت که این ماجرا حدود 1300ق اتفاق افتاده است و ذکر سال 1280 اشتباه می باشد». </w:t>
      </w:r>
      <w:r>
        <w:rPr>
          <w:rStyle w:val="FootnoteReference"/>
        </w:rPr>
        <w:footnoteReference w:id="253"/>
      </w:r>
    </w:p>
    <w:p>
      <w:pPr>
        <w:pStyle w:val="Heading4"/>
      </w:pPr>
      <w:bookmarkStart w:id="413" w:name="_Toc147"/>
      <w:r>
        <w:t>29.منتهى الآمال</w:t>
      </w:r>
      <w:bookmarkEnd w:id="413"/>
    </w:p>
    <w:p>
      <w:pPr>
        <w:pStyle w:val="BookText"/>
      </w:pPr>
      <w:r>
        <w:rPr>
          <w:rFonts w:ascii="IRNazanin" w:hAnsi="IRNazanin" w:eastAsia="IRNazanin" w:cs="IRNazanin"/>
          <w:lang w:bidi="fa-IR"/>
          <w:color w:val="111111"/>
          <w:sz w:val="28"/>
          <w:szCs w:val="28"/>
          <w:rtl/>
        </w:rPr>
        <w:t xml:space="preserve">محدث قمی از عالمان قرن چهاردهم در منتهی الآمال، همان نقل جناب علاء الدین طبری را آورده و می نویسد: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 طفل :پرسید عمه ! مگر ما خانه نداریم؟ فرمودند: چرا عزیزم خانه ما در مدینه در مدینه است. بلافاصله پرسید عمه ! پدرم کجاست؟ :فرمود به سفر رفته طفل دیگر سخن نگفت، به گوشه خرابه رفته زانوی غم بغل گرفت و با غم و اندوه به خواب رفت پاسی از شب گذشت. ظاهراً در عالم رؤیا پدر را دید. سراسیمه از خواب ،بیدار شد، مجدداً سراغ پدر را از عمه گرفت و بهانه جویی نمود، به گونه ای که با صدای ناله و گریه او تمام اهل خرابه به شیون و ناله پرداختند خبر را به یزید رساندند دستور داد سر بریده پدرش را برایش ببرند رأس مطهر سید الشهدا علیه السلام را در میان طبق جای داده وارد خرابه کردند و مقابل این دختر قرار دادند سر پوش طبق را کنار زد سر مطهر سید الشهدا علیه السلام را ،دید سر را برداشت و در آغوش کشید. بر پیشانی و لب های پدر بوسه زد و آه و ناله اش بلند تر شد گفت پدر جان چه کسی صورت شما را به خونت رنگین کرد؟ پدر جان چه کسی رگ های گردنت را بریده؟ پدر جان چه کسی مرا در کودکی یتیم کرد؟ پدر جان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6" w:name="pg8569_92521"/>
    <w:bookmarkEnd w:id="86"/>
    <w:p>
      <w:pPr>
        <w:pStyle w:val="BookText"/>
      </w:pPr>
      <w:r>
        <w:rPr>
          <w:rFonts w:ascii="IRNazanin" w:hAnsi="IRNazanin" w:eastAsia="IRNazanin" w:cs="IRNazanin"/>
          <w:lang w:bidi="fa-IR"/>
          <w:color w:val="111111"/>
          <w:sz w:val="28"/>
          <w:szCs w:val="28"/>
          <w:rtl/>
        </w:rPr>
        <w:t xml:space="preserve">یتیم به چه کسی پناه ببرد تا بزرگ بشود؟ پدر جان کاش خاک را بالش زیر سرم قرار می دادم ولی محاسنت را خضاب شده به خونت نمی دیدم دختر خرد سال حسین علیه السلام آن قدر شیرین زبانی کرد و با سر پدر ناله نمود تا خاموش شد. همه خیال کردند به خواب رفته . وقتی به سراغ او آمدند، از دنیا رفته بود. شبانه غساله ،آوردند او را غسل دادند و در همان خرابه مدفون نمودند». </w:t>
      </w:r>
      <w:r>
        <w:rPr>
          <w:rStyle w:val="FootnoteReference"/>
        </w:rPr>
        <w:footnoteReference w:id="255"/>
      </w:r>
    </w:p>
    <w:p>
      <w:pPr>
        <w:pStyle w:val="Heading4"/>
      </w:pPr>
      <w:bookmarkStart w:id="414" w:name="_Toc148"/>
      <w:r>
        <w:t>35.دمع السجوم</w:t>
      </w:r>
      <w:bookmarkEnd w:id="414"/>
    </w:p>
    <w:p>
      <w:pPr>
        <w:pStyle w:val="BookText"/>
      </w:pPr>
      <w:r>
        <w:rPr>
          <w:rFonts w:ascii="IRNazanin" w:hAnsi="IRNazanin" w:eastAsia="IRNazanin" w:cs="IRNazanin"/>
          <w:lang w:bidi="fa-IR"/>
          <w:color w:val="111111"/>
          <w:sz w:val="28"/>
          <w:szCs w:val="28"/>
          <w:rtl/>
        </w:rPr>
        <w:t xml:space="preserve">ابو الحسن شعرانی در ترجمه و توضیح نفس المهموم محدث قمی همان بیان وی را کامل آورده است:</w:t>
      </w:r>
    </w:p>
    <w:p>
      <w:pPr>
        <w:pStyle w:val="BookText"/>
      </w:pPr>
      <w:r>
        <w:rPr>
          <w:rFonts w:ascii="IRNazanin" w:hAnsi="IRNazanin" w:eastAsia="IRNazanin" w:cs="IRNazanin"/>
          <w:lang w:bidi="fa-IR"/>
          <w:color w:val="111111"/>
          <w:sz w:val="28"/>
          <w:szCs w:val="28"/>
          <w:rtl/>
        </w:rPr>
        <w:t xml:space="preserve">«کامل بهائی از کتاب حاویه نقل کرده است... و حسین را دخترکی خردسال بود چهار ساله ... گفت این چیست؟ گفتند سر پدرت آن دخترک را دل از جای برکنده شد و فریادی زد و بیمار شد در همان روز ها در دمشق درگذشت. و این روایت در بعض کتب مفصل تر آمده است...». </w:t>
      </w:r>
      <w:r>
        <w:rPr>
          <w:rStyle w:val="FootnoteReference"/>
        </w:rPr>
        <w:footnoteReference w:id="256"/>
      </w:r>
    </w:p>
    <w:p>
      <w:pPr>
        <w:pStyle w:val="Heading4"/>
      </w:pPr>
      <w:bookmarkStart w:id="415" w:name="_Toc149"/>
      <w:r>
        <w:t>31.جنات الخلود</w:t>
      </w:r>
      <w:bookmarkEnd w:id="415"/>
    </w:p>
    <w:p>
      <w:pPr>
        <w:pStyle w:val="BookText"/>
      </w:pPr>
      <w:r>
        <w:rPr>
          <w:rFonts w:ascii="IRNazanin" w:hAnsi="IRNazanin" w:eastAsia="IRNazanin" w:cs="IRNazanin"/>
          <w:lang w:bidi="fa-IR"/>
          <w:color w:val="111111"/>
          <w:sz w:val="28"/>
          <w:szCs w:val="28"/>
          <w:rtl/>
        </w:rPr>
        <w:t xml:space="preserve">حسن بن خلیل خویی این کتاب را به فارسی نوشته و بیش تر مطالب آن مربوط به زندگی نامه ی پیامبران تاریخ اسلام، خلفا و ائمه ی اطهار (علیهم السلام) است. این کتاب به نام شاه سلطان حسین صفوی تألیف شده و شروع تألیف آن 1125 ق است و در برخی از نسخه ها تاریخ اتمام کتاب 1128 ق ذکر شده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7" w:name="pg8569_92522"/>
    <w:bookmarkEnd w:id="87"/>
    <w:p>
      <w:pPr>
        <w:pStyle w:val="BookText"/>
      </w:pPr>
      <w:r>
        <w:rPr>
          <w:rFonts w:ascii="IRNazanin" w:hAnsi="IRNazanin" w:eastAsia="IRNazanin" w:cs="IRNazanin"/>
          <w:lang w:bidi="fa-IR"/>
          <w:color w:val="111111"/>
          <w:sz w:val="28"/>
          <w:szCs w:val="28"/>
          <w:rtl/>
        </w:rPr>
        <w:t xml:space="preserve">مؤلف در مجلس دهم از کتاب به نقل از حمید بن مسلم می نویسد:</w:t>
      </w:r>
    </w:p>
    <w:p>
      <w:pPr>
        <w:pStyle w:val="BookText"/>
      </w:pPr>
      <w:r>
        <w:rPr>
          <w:rFonts w:ascii="IRNazanin" w:hAnsi="IRNazanin" w:eastAsia="IRNazanin" w:cs="IRNazanin"/>
          <w:lang w:bidi="fa-IR"/>
          <w:color w:val="111111"/>
          <w:sz w:val="28"/>
          <w:szCs w:val="28"/>
          <w:rtl/>
        </w:rPr>
        <w:t xml:space="preserve">«من با عسگر پسر زیاد بودم و نظر می کردم به سوی آن طفل که بر روی دست سید الشهدا شهید شد، ناگاه دیدم از خیمه زنی بیرون آمد نورانی که نورش نور آفتاب را فرو می نشاند. پا بر دامن زنان گاهی می افتاد و گاهی برمی خاست و می گفت وا ولداه وا قتيلاه وا مهجة قلباه تا آمد به نزد آن طفل و خود را بر روی آن انداخت و دخترانی چند از خیمه بیرون دویدند و خود را بر روی نعش آن طفل شهید انداختند، سید الشهدا با قوم در گفت و گو بود. چون این را دید به همان حال به سوی آن زن رفت و او را موعظه و نصیحت کرد و به مدارا و ملاطفت او را به خیمه .برگردانید از کسانی که دورم بودند پرسیدم این زن کیست؟ گفتند: ام کلثوم و آن دختران ، فاطمه و سکینه و رقیه می باشد».</w:t>
      </w:r>
    </w:p>
    <w:p>
      <w:pPr>
        <w:pStyle w:val="Heading4"/>
      </w:pPr>
      <w:bookmarkStart w:id="416" w:name="_Toc150"/>
      <w:r>
        <w:t>32.كنز المصائب</w:t>
      </w:r>
      <w:bookmarkEnd w:id="416"/>
    </w:p>
    <w:p>
      <w:pPr>
        <w:pStyle w:val="BookText"/>
      </w:pPr>
      <w:r>
        <w:rPr>
          <w:rFonts w:ascii="IRNazanin" w:hAnsi="IRNazanin" w:eastAsia="IRNazanin" w:cs="IRNazanin"/>
          <w:lang w:bidi="fa-IR"/>
          <w:color w:val="111111"/>
          <w:sz w:val="28"/>
          <w:szCs w:val="28"/>
          <w:rtl/>
        </w:rPr>
        <w:t xml:space="preserve">محمد ابراهیم اصفهانی در این کتاب که ظاهراً شروع تألیف آن در 1370ق بوده است، به ذکر احوال حضرت رقیه علیها السلام علامه در خرابه ی شام در فراق بابا و گریه و ناله ی همراهان آن حضرت و شهادت وی پرداخته است. </w:t>
      </w:r>
      <w:r>
        <w:rPr>
          <w:rStyle w:val="FootnoteReference"/>
        </w:rPr>
        <w:footnoteReference w:id="257"/>
      </w:r>
    </w:p>
    <w:p>
      <w:pPr>
        <w:pStyle w:val="Heading4"/>
      </w:pPr>
      <w:bookmarkStart w:id="417" w:name="_Toc151"/>
      <w:r>
        <w:t>33.بحر المصائب و كنز الغرايب</w:t>
      </w:r>
      <w:bookmarkEnd w:id="417"/>
    </w:p>
    <w:p>
      <w:pPr>
        <w:pStyle w:val="BookText"/>
      </w:pPr>
      <w:r>
        <w:rPr>
          <w:rFonts w:ascii="IRNazanin" w:hAnsi="IRNazanin" w:eastAsia="IRNazanin" w:cs="IRNazanin"/>
          <w:lang w:bidi="fa-IR"/>
          <w:color w:val="111111"/>
          <w:sz w:val="28"/>
          <w:szCs w:val="28"/>
          <w:rtl/>
        </w:rPr>
        <w:t xml:space="preserve">شیخ محمد جعفر کبیری تبریزی مؤلف كتاب شهادت رقیه علیها السلام در خرابه شام را بنابر روایت صاحب «ابواب الجنان» و ابن نما و سید بن طاووس نقل می کند. وی در جلد چهارم کتاب می نویسد: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8" w:name="pg8569_92523"/>
    <w:bookmarkEnd w:id="88"/>
    <w:p>
      <w:pPr>
        <w:pStyle w:val="BookText"/>
      </w:pPr>
      <w:r>
        <w:rPr>
          <w:rFonts w:ascii="IRNazanin" w:hAnsi="IRNazanin" w:eastAsia="IRNazanin" w:cs="IRNazanin"/>
          <w:lang w:bidi="fa-IR"/>
          <w:color w:val="111111"/>
          <w:sz w:val="28"/>
          <w:szCs w:val="28"/>
          <w:rtl/>
        </w:rPr>
        <w:t xml:space="preserve">«در هنگامی که صیادان جور و ستم غزالان محنت و غم و کبوتران حرم سید امم را مقید زنجیر الم در زندان خرابه محبوس کردند، طفلی صغیر و کودکی اسیر فاطمه ،نام در سن سه یا چهار سالگی وجود داشت که به جهت صغر سن گویی شهادت پدرش را نمی دانست... سر پدر را برای طفل آوردند، پس از درد دل های فراوان فوضعت فمها على فمه الشريف و بكت بكاءاً شديداً، پس آن طفل بی دل چنان آه از دل برکشید که زمین و آسمان لرزید و جان به جان آفرین تسلیم کرد، پس جناب زینب علیها السلام بی اختیار دوید او را حرکت داد، ولی متوجه شد روح از بدن طفل مفارقت کرده...» </w:t>
      </w:r>
      <w:r>
        <w:rPr>
          <w:rStyle w:val="FootnoteReference"/>
        </w:rPr>
        <w:footnoteReference w:id="258"/>
      </w:r>
    </w:p>
    <w:p>
      <w:pPr>
        <w:pStyle w:val="Heading4"/>
      </w:pPr>
      <w:bookmarkStart w:id="418" w:name="_Toc152"/>
      <w:r>
        <w:t>34.مصائب المعصومين</w:t>
      </w:r>
      <w:bookmarkEnd w:id="418"/>
    </w:p>
    <w:p>
      <w:pPr>
        <w:pStyle w:val="BookText"/>
      </w:pPr>
      <w:r>
        <w:rPr>
          <w:rFonts w:ascii="IRNazanin" w:hAnsi="IRNazanin" w:eastAsia="IRNazanin" w:cs="IRNazanin"/>
          <w:lang w:bidi="fa-IR"/>
          <w:color w:val="111111"/>
          <w:sz w:val="28"/>
          <w:szCs w:val="28"/>
          <w:rtl/>
        </w:rPr>
        <w:t xml:space="preserve">شيخ عبد الخالق بن عبد الرحیم یزدی تأليف كتاب مصائب المعصومین را در اول شعبان 1241 ق به پایان رساند. وی در این کتاب حضرت رقیه علیها السلام را در میان اسرا نام برده و ماجرای خرابه ی شام و شهادت آن حضرت را نقل کرده است. </w:t>
      </w:r>
      <w:r>
        <w:rPr>
          <w:rStyle w:val="FootnoteReference"/>
        </w:rPr>
        <w:footnoteReference w:id="259"/>
      </w:r>
    </w:p>
    <w:p>
      <w:pPr>
        <w:pStyle w:val="Heading4"/>
      </w:pPr>
      <w:bookmarkStart w:id="419" w:name="_Toc153"/>
      <w:r>
        <w:t>35.جواهر الایقان و سرمایه ی ایمان</w:t>
      </w:r>
      <w:bookmarkEnd w:id="419"/>
    </w:p>
    <w:p>
      <w:pPr>
        <w:pStyle w:val="BookText"/>
      </w:pPr>
      <w:r>
        <w:rPr>
          <w:rFonts w:ascii="IRNazanin" w:hAnsi="IRNazanin" w:eastAsia="IRNazanin" w:cs="IRNazanin"/>
          <w:lang w:bidi="fa-IR"/>
          <w:color w:val="111111"/>
          <w:sz w:val="28"/>
          <w:szCs w:val="28"/>
          <w:rtl/>
        </w:rPr>
        <w:t xml:space="preserve">اين كتاب تأليف ملا آقا دربندی است. وی هنگام نقل شهادت حضرت علی اصغر و وداع امام حسین علیه السلام با اهل حرم، نام حضرت رقیه علیها السلام را آورده است. </w:t>
      </w:r>
      <w:r>
        <w:rPr>
          <w:rStyle w:val="FootnoteReference"/>
        </w:rPr>
        <w:footnoteReference w:id="260"/>
      </w:r>
      <w:r>
        <w:rPr>
          <w:rFonts w:ascii="IRNazanin" w:hAnsi="IRNazanin" w:eastAsia="IRNazanin" w:cs="IRNazanin"/>
          <w:lang w:bidi="fa-IR"/>
          <w:color w:val="111111"/>
          <w:sz w:val="28"/>
          <w:szCs w:val="28"/>
          <w:rtl/>
        </w:rPr>
        <w:t xml:space="preserve">این کتاب در سال 1288ق در تهران به صورت سنگی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9" w:name="pg8569_92524"/>
    <w:bookmarkEnd w:id="89"/>
    <w:p>
      <w:pPr>
        <w:pStyle w:val="BookText"/>
      </w:pPr>
      <w:r>
        <w:rPr>
          <w:rFonts w:ascii="IRNazanin" w:hAnsi="IRNazanin" w:eastAsia="IRNazanin" w:cs="IRNazanin"/>
          <w:lang w:bidi="fa-IR"/>
          <w:color w:val="111111"/>
          <w:sz w:val="28"/>
          <w:szCs w:val="28"/>
          <w:rtl/>
        </w:rPr>
        <w:t xml:space="preserve">چاپ شده است.</w:t>
      </w:r>
    </w:p>
    <w:p>
      <w:pPr>
        <w:pStyle w:val="Heading4"/>
      </w:pPr>
      <w:bookmarkStart w:id="420" w:name="_Toc154"/>
      <w:r>
        <w:t>36.ماتمکده</w:t>
      </w:r>
      <w:bookmarkEnd w:id="420"/>
    </w:p>
    <w:p>
      <w:pPr>
        <w:pStyle w:val="BookText"/>
      </w:pPr>
      <w:r>
        <w:rPr>
          <w:rFonts w:ascii="IRNazanin" w:hAnsi="IRNazanin" w:eastAsia="IRNazanin" w:cs="IRNazanin"/>
          <w:lang w:bidi="fa-IR"/>
          <w:color w:val="111111"/>
          <w:sz w:val="28"/>
          <w:szCs w:val="28"/>
          <w:rtl/>
        </w:rPr>
        <w:t xml:space="preserve">مولی قربان رمضان دشتی رودباری ،قزوینی متخلص به بیدل این کتاب را در 1282ق تألیف کرده است. وی به نام شریف رقیه و شهادت آن علیا مخدره در خرابه ی شام تصریح کرده است. </w:t>
      </w:r>
      <w:r>
        <w:rPr>
          <w:rStyle w:val="FootnoteReference"/>
        </w:rPr>
        <w:footnoteReference w:id="261"/>
      </w:r>
      <w:r>
        <w:rPr>
          <w:rFonts w:ascii="IRNazanin" w:hAnsi="IRNazanin" w:eastAsia="IRNazanin" w:cs="IRNazanin"/>
          <w:lang w:bidi="fa-IR"/>
          <w:color w:val="111111"/>
          <w:sz w:val="28"/>
          <w:szCs w:val="28"/>
          <w:rtl/>
        </w:rPr>
        <w:t xml:space="preserve">او در جایی از کتابش این موضوع که برخی صغیره خرابه شام را زبیده گفته اند تکذیب کرده است. </w:t>
      </w:r>
      <w:r>
        <w:rPr>
          <w:rStyle w:val="FootnoteReference"/>
        </w:rPr>
        <w:footnoteReference w:id="262"/>
      </w:r>
    </w:p>
    <w:p>
      <w:pPr>
        <w:pStyle w:val="Heading4"/>
      </w:pPr>
      <w:bookmarkStart w:id="421" w:name="_Toc155"/>
      <w:r>
        <w:t>37.مفتاح الجنه للنار جنه</w:t>
      </w:r>
      <w:bookmarkEnd w:id="421"/>
    </w:p>
    <w:p>
      <w:pPr>
        <w:pStyle w:val="BookText"/>
      </w:pPr>
      <w:r>
        <w:rPr>
          <w:rFonts w:ascii="IRNazanin" w:hAnsi="IRNazanin" w:eastAsia="IRNazanin" w:cs="IRNazanin"/>
          <w:lang w:bidi="fa-IR"/>
          <w:color w:val="111111"/>
          <w:sz w:val="28"/>
          <w:szCs w:val="28"/>
          <w:rtl/>
        </w:rPr>
        <w:t xml:space="preserve">مولی مقدس زنجانی این کتاب را در 1285ق تألیف کرده است. وی در انتهای مجلس یازدهم کتاب از دختر صغیره ی امام حسین علیه السلام نام برده. همچنین در انتهای مجلس سی و سوم به داستان وداع او با امام حسين علیه السلام اشاره کرده است. در مجلس سی و ششم نیز به تفصیل مطالبی در ذکر مصائب دختر صغیره نقل کرده است.</w:t>
      </w:r>
    </w:p>
    <w:p>
      <w:pPr>
        <w:pStyle w:val="Heading4"/>
      </w:pPr>
      <w:bookmarkStart w:id="422" w:name="_Toc156"/>
      <w:r>
        <w:t>38.انوار الشهاده</w:t>
      </w:r>
      <w:bookmarkEnd w:id="422"/>
    </w:p>
    <w:p>
      <w:pPr>
        <w:pStyle w:val="BookText"/>
      </w:pPr>
      <w:r>
        <w:rPr>
          <w:rFonts w:ascii="IRNazanin" w:hAnsi="IRNazanin" w:eastAsia="IRNazanin" w:cs="IRNazanin"/>
          <w:lang w:bidi="fa-IR"/>
          <w:color w:val="111111"/>
          <w:sz w:val="28"/>
          <w:szCs w:val="28"/>
          <w:rtl/>
        </w:rPr>
        <w:t xml:space="preserve">شیخ محمد حسین بن علی یزدی در 1285 ق این کتاب را تألیف کرده . او کتاب های بسیاری همچون میزان الحق در رد عامه، حقوق آل محمد، هداية الأسماء ، انوار الهداية و رسالة في العصمة را نيز تأليف كرده .است. وی درباره ی حضرت رقیه علیها السلام هم نوشته است:</w:t>
      </w:r>
    </w:p>
    <w:p>
      <w:pPr>
        <w:pStyle w:val="BookText"/>
      </w:pPr>
      <w:r>
        <w:rPr>
          <w:rFonts w:ascii="IRNazanin" w:hAnsi="IRNazanin" w:eastAsia="IRNazanin" w:cs="IRNazanin"/>
          <w:lang w:bidi="fa-IR"/>
          <w:color w:val="111111"/>
          <w:sz w:val="28"/>
          <w:szCs w:val="28"/>
          <w:rtl/>
        </w:rPr>
        <w:t xml:space="preserve">«در کتاب «عوالم العلوم» و برخی کتب دیگر روایت نموده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0" w:name="pg8569_92525"/>
    <w:bookmarkEnd w:id="90"/>
    <w:p>
      <w:pPr>
        <w:pStyle w:val="BookText"/>
      </w:pPr>
      <w:r>
        <w:rPr>
          <w:rFonts w:ascii="IRNazanin" w:hAnsi="IRNazanin" w:eastAsia="IRNazanin" w:cs="IRNazanin"/>
          <w:lang w:bidi="fa-IR"/>
          <w:color w:val="111111"/>
          <w:sz w:val="28"/>
          <w:szCs w:val="28"/>
          <w:rtl/>
        </w:rPr>
        <w:t xml:space="preserve">است که در میان اسیران دختر کوچکی از امام حسین علیه السلام باقی مانده بود و اسم او بنابر قولی رقیه بود و از عمر شریفش سه سال گذشته بود و آن حضرت او را بسیار دوست می داشت آن دخترك بعد از پدرش در شب و روز بسیار گریه می کرد که از گریه او دل اهل بیت مجروح می شد». </w:t>
      </w:r>
      <w:r>
        <w:rPr>
          <w:rStyle w:val="FootnoteReference"/>
        </w:rPr>
        <w:footnoteReference w:id="263"/>
      </w:r>
    </w:p>
    <w:p>
      <w:pPr>
        <w:pStyle w:val="Heading4"/>
      </w:pPr>
      <w:bookmarkStart w:id="423" w:name="_Toc157"/>
      <w:r>
        <w:t>39.اعيان الشيعه</w:t>
      </w:r>
      <w:bookmarkEnd w:id="423"/>
    </w:p>
    <w:p>
      <w:pPr>
        <w:pStyle w:val="BookText"/>
      </w:pPr>
      <w:r>
        <w:rPr>
          <w:rFonts w:ascii="IRNazanin" w:hAnsi="IRNazanin" w:eastAsia="IRNazanin" w:cs="IRNazanin"/>
          <w:lang w:bidi="fa-IR"/>
          <w:color w:val="111111"/>
          <w:sz w:val="28"/>
          <w:szCs w:val="28"/>
          <w:rtl/>
        </w:rPr>
        <w:t xml:space="preserve">سید محسن امین عاملی ،فقیه، مورّخ، ادیب، دانشمند خاتم مجتهدان ،شام ، شاعر، رهبر شیعیان و مرجعی بزرگ بود. در 1284ق در جبل عامل در جنوب لبنان متولد شد. پدرش سید عبد الکریم نام داشت و نسبش به زید بن علی بن الحسین علیه السلام می رسید. وی در 1377 قمری و در 87 سالگی وفات یافت اعیان الشیعه جامع ترین تذكره و یا دائرة المعارف در احوال رجال شیعه و عقاید تشیع اعم از اصول و فروع است در این کتاب درباره حضرت رقیه علیها السلام می نویسد:</w:t>
      </w:r>
    </w:p>
    <w:p>
      <w:pPr>
        <w:pStyle w:val="BookText"/>
      </w:pPr>
      <w:r>
        <w:rPr>
          <w:rFonts w:ascii="Amiri" w:hAnsi="Amiri" w:eastAsia="Amiri" w:cs="Amiri"/>
          <w:lang w:bidi="ar-SA"/>
          <w:color w:val="111111"/>
          <w:sz w:val="28"/>
          <w:szCs w:val="28"/>
          <w:rtl/>
        </w:rPr>
        <w:t xml:space="preserve">«رقيه بنت الحسين:» ينسب اليها قبر و مشهد مزور بمحلة العمارة من دمشق الله اعلم». </w:t>
      </w:r>
      <w:r>
        <w:rPr>
          <w:rStyle w:val="FootnoteReference"/>
        </w:rPr>
        <w:footnoteReference w:id="264"/>
      </w:r>
    </w:p>
    <w:p>
      <w:pPr>
        <w:pStyle w:val="Heading4"/>
      </w:pPr>
      <w:bookmarkStart w:id="424" w:name="_Toc158"/>
      <w:r>
        <w:t>40.ناسخ التواريخ</w:t>
      </w:r>
      <w:bookmarkEnd w:id="424"/>
    </w:p>
    <w:p>
      <w:pPr>
        <w:pStyle w:val="BookText"/>
      </w:pPr>
      <w:r>
        <w:rPr>
          <w:rFonts w:ascii="IRNazanin" w:hAnsi="IRNazanin" w:eastAsia="IRNazanin" w:cs="IRNazanin"/>
          <w:lang w:bidi="fa-IR"/>
          <w:color w:val="111111"/>
          <w:sz w:val="28"/>
          <w:szCs w:val="28"/>
          <w:rtl/>
        </w:rPr>
        <w:t xml:space="preserve">این کتاب تألیف میرزا محمد تقی ،لسان الملک معروف به سپهر از علما و فضلای عصر قاجار متوفی به سال 1297ق است. در این کتاب تاریخ جهان را از هبوط حضرت آدم آغاز کرده و سپس انبیا علیهم السلام و سلاطین و امت های گذشته را معرفی می کند تا به دوران اسلام می رسد. وی برای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1" w:name="pg8569_92526"/>
    <w:bookmarkEnd w:id="91"/>
    <w:p>
      <w:pPr>
        <w:pStyle w:val="BookText"/>
      </w:pPr>
      <w:r>
        <w:rPr>
          <w:rFonts w:ascii="IRNazanin" w:hAnsi="IRNazanin" w:eastAsia="IRNazanin" w:cs="IRNazanin"/>
          <w:lang w:bidi="fa-IR"/>
          <w:color w:val="111111"/>
          <w:sz w:val="28"/>
          <w:szCs w:val="28"/>
          <w:rtl/>
        </w:rPr>
        <w:t xml:space="preserve">هر یک از ائمه یک جلد از کتاب را اختصاص داده است. در این کتاب در مورد رقیه علیها السلام و مکالماتش با حضرت زینب علیها السلام و رحلتش در خرابه و غسل دادنش توسط زینب و ام کلثوم علیهما السلام مطالبی ذکر شده:</w:t>
      </w:r>
    </w:p>
    <w:p>
      <w:pPr>
        <w:pStyle w:val="BookText"/>
      </w:pPr>
      <w:r>
        <w:rPr>
          <w:rFonts w:ascii="IRNazanin" w:hAnsi="IRNazanin" w:eastAsia="IRNazanin" w:cs="IRNazanin"/>
          <w:lang w:bidi="fa-IR"/>
          <w:color w:val="111111"/>
          <w:sz w:val="28"/>
          <w:szCs w:val="28"/>
          <w:rtl/>
        </w:rPr>
        <w:t xml:space="preserve">«آن دختر سه ساله بود، بعضی نامش را زینب و بعضی رقیه علیها السلام و بعضى سكينه علیها السلام دانسته اند و عده ای نوشته اند به دستور یزید عمارتی ساختند و واقعه ی روز عاشورا و حال شهدا و اسیری اسرا را در آن جا نقش زدند اهل بیت علیهم السلام را به آن جا وارد کردند و اگر این خبر مقرون به صدق ،باشد حالت اهل بیت و محنت ایشان را در مشاهده ی این عمارت جز حضرت احدیت نخواهد دانست. پس آن دختر سیّد مختار و نبیره ی اول کردگار، در آن خرابه ی بی چراغ در شب تاریک بر روی خاک و ریگ بماند. علی الصّباح به اذن يزيد عليه اللّعنة آن غریبه را در خرابه دفن کردند. </w:t>
      </w:r>
      <w:r>
        <w:rPr>
          <w:rStyle w:val="FootnoteReference"/>
        </w:rPr>
        <w:footnoteReference w:id="265"/>
      </w:r>
    </w:p>
    <w:p>
      <w:pPr>
        <w:pStyle w:val="Heading4"/>
      </w:pPr>
      <w:bookmarkStart w:id="425" w:name="_Toc159"/>
      <w:r>
        <w:t>41.مصائب الهداه</w:t>
      </w:r>
      <w:bookmarkEnd w:id="425"/>
    </w:p>
    <w:p>
      <w:pPr>
        <w:pStyle w:val="BookText"/>
      </w:pPr>
      <w:r>
        <w:rPr>
          <w:rFonts w:ascii="IRNazanin" w:hAnsi="IRNazanin" w:eastAsia="IRNazanin" w:cs="IRNazanin"/>
          <w:lang w:bidi="fa-IR"/>
          <w:color w:val="111111"/>
          <w:sz w:val="28"/>
          <w:szCs w:val="28"/>
          <w:rtl/>
        </w:rPr>
        <w:t xml:space="preserve">سید صدر الدین تنکابنی در کتاب مصائب الهداه مختصراً زندگی نامه ی اهل بیت علیهم السلام و مقتل چهارده معصوم را بیان کرده و وقتی به زندگی نامه ی امام حسین می رسد وقایع شام را بررسی می کند و ماجرای حضرت رقیّه را به نام فاطمه صغیره ذکر می کند. </w:t>
      </w:r>
      <w:r>
        <w:rPr>
          <w:rStyle w:val="FootnoteReference"/>
        </w:rPr>
        <w:footnoteReference w:id="266"/>
      </w:r>
    </w:p>
    <w:p>
      <w:pPr>
        <w:pStyle w:val="Heading4"/>
      </w:pPr>
      <w:bookmarkStart w:id="426" w:name="_Toc160"/>
      <w:r>
        <w:t>42.سر الاسرار</w:t>
      </w:r>
      <w:bookmarkEnd w:id="426"/>
    </w:p>
    <w:p>
      <w:pPr>
        <w:pStyle w:val="BookText"/>
      </w:pPr>
      <w:r>
        <w:rPr>
          <w:rFonts w:ascii="IRNazanin" w:hAnsi="IRNazanin" w:eastAsia="IRNazanin" w:cs="IRNazanin"/>
          <w:lang w:bidi="fa-IR"/>
          <w:color w:val="111111"/>
          <w:sz w:val="28"/>
          <w:szCs w:val="28"/>
          <w:rtl/>
        </w:rPr>
        <w:t xml:space="preserve">عبد الرّحیم کرمانشاهی (1232 - 1305ق) مؤلف کتاب ارزشمند سر الاسرار فى مصيبة ابى الائمه الاطهار درباره حضرت رقیّه مطابق با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2" w:name="pg8569_92527"/>
    <w:bookmarkEnd w:id="92"/>
    <w:p>
      <w:pPr>
        <w:pStyle w:val="BookText"/>
      </w:pPr>
      <w:r>
        <w:rPr>
          <w:rFonts w:ascii="IRNazanin" w:hAnsi="IRNazanin" w:eastAsia="IRNazanin" w:cs="IRNazanin"/>
          <w:lang w:bidi="fa-IR"/>
          <w:color w:val="111111"/>
          <w:sz w:val="28"/>
          <w:szCs w:val="28"/>
          <w:rtl/>
        </w:rPr>
        <w:t xml:space="preserve">نقل منتخب و روضة الشهدا مطالبى ذكر می کند و می نویسد:</w:t>
      </w:r>
    </w:p>
    <w:p>
      <w:pPr>
        <w:pStyle w:val="BookText"/>
      </w:pPr>
      <w:r>
        <w:rPr>
          <w:rFonts w:ascii="IRNazanin" w:hAnsi="IRNazanin" w:eastAsia="IRNazanin" w:cs="IRNazanin"/>
          <w:lang w:bidi="fa-IR"/>
          <w:color w:val="111111"/>
          <w:sz w:val="28"/>
          <w:szCs w:val="28"/>
          <w:rtl/>
        </w:rPr>
        <w:t xml:space="preserve">«خواهر محترم چشم برادر را معیوب ،دید غش کرده و از دنیا رفت هاجر مادر حضرت اسماعیل سرخی اثر کارد در گلوی فرزندش را دید سه روز در دنیا بود و سپس رحلت کرد فریاد از حالت زنان و سایر دختران از مشاهده ی این واقعه! و از حالت آن مظلومه (رقیّه)؟!» </w:t>
      </w:r>
      <w:r>
        <w:rPr>
          <w:rStyle w:val="FootnoteReference"/>
        </w:rPr>
        <w:footnoteReference w:id="267"/>
      </w:r>
    </w:p>
    <w:p>
      <w:pPr>
        <w:pStyle w:val="Heading4"/>
      </w:pPr>
      <w:bookmarkStart w:id="427" w:name="_Toc161"/>
      <w:r>
        <w:t>43.عمدة المصائب</w:t>
      </w:r>
      <w:bookmarkEnd w:id="427"/>
    </w:p>
    <w:p>
      <w:pPr>
        <w:pStyle w:val="BookText"/>
      </w:pPr>
      <w:r>
        <w:rPr>
          <w:rFonts w:ascii="IRNazanin" w:hAnsi="IRNazanin" w:eastAsia="IRNazanin" w:cs="IRNazanin"/>
          <w:lang w:bidi="fa-IR"/>
          <w:color w:val="111111"/>
          <w:sz w:val="28"/>
          <w:szCs w:val="28"/>
          <w:rtl/>
        </w:rPr>
        <w:t xml:space="preserve">آخوند ملّا ،احمد مشهور به منظور تألیف کتاب عمدة المصائب را در 1300ق به پایان رساند. او رفتن اسرا به شام و خرابه نشینی و شهادت عُلیا مخدره حضرت رقیّه و یا همان فاطمه صغیره را همراه با اشعار سوزناک عربی و فارسی و متن مقاتل قدیمی بیان کرده و نیز اشاره کرده که رقیه همان زبیده است. او در خاتمه می گوید:</w:t>
      </w:r>
    </w:p>
    <w:p>
      <w:pPr>
        <w:pStyle w:val="BookText"/>
      </w:pPr>
      <w:r>
        <w:rPr>
          <w:rFonts w:ascii="IRNazanin" w:hAnsi="IRNazanin" w:eastAsia="IRNazanin" w:cs="IRNazanin"/>
          <w:lang w:bidi="fa-IR"/>
          <w:color w:val="111111"/>
          <w:sz w:val="28"/>
          <w:szCs w:val="28"/>
          <w:rtl/>
        </w:rPr>
        <w:t xml:space="preserve">قبرآن حضرت با این که در بلاد اعدای ولایت است اما زیارت گاه دوست و دشمن است و مردم زیادی در بقعه ی منوره ی حضرت رقیّه برای زیارت حاضر می شوند». </w:t>
      </w:r>
      <w:r>
        <w:rPr>
          <w:rStyle w:val="FootnoteReference"/>
        </w:rPr>
        <w:footnoteReference w:id="268"/>
      </w:r>
    </w:p>
    <w:p>
      <w:pPr>
        <w:pStyle w:val="Heading4"/>
      </w:pPr>
      <w:bookmarkStart w:id="428" w:name="_Toc162"/>
      <w:r>
        <w:t>44.ذريعة النجاة</w:t>
      </w:r>
      <w:bookmarkEnd w:id="428"/>
    </w:p>
    <w:p>
      <w:pPr>
        <w:pStyle w:val="BookText"/>
      </w:pPr>
      <w:r>
        <w:rPr>
          <w:rFonts w:ascii="IRNazanin" w:hAnsi="IRNazanin" w:eastAsia="IRNazanin" w:cs="IRNazanin"/>
          <w:lang w:bidi="fa-IR"/>
          <w:color w:val="111111"/>
          <w:sz w:val="28"/>
          <w:szCs w:val="28"/>
          <w:rtl/>
        </w:rPr>
        <w:t xml:space="preserve">میرزا رفیع گرمرودی تأليف كتاب ذريعة النجاة في المقتل را در 1302ق به پایان برد و در 1304ق به چاپ رساند وی در کتابش نقل می کند که حضرت سید الشهدا دختری سه ساله به نام رقیه داشته اند و اشاره ای 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3" w:name="pg8569_92528"/>
    <w:bookmarkEnd w:id="93"/>
    <w:p>
      <w:pPr>
        <w:pStyle w:val="BookText"/>
      </w:pPr>
      <w:r>
        <w:rPr>
          <w:rFonts w:ascii="IRNazanin" w:hAnsi="IRNazanin" w:eastAsia="IRNazanin" w:cs="IRNazanin"/>
          <w:lang w:bidi="fa-IR"/>
          <w:color w:val="111111"/>
          <w:sz w:val="28"/>
          <w:szCs w:val="28"/>
          <w:rtl/>
        </w:rPr>
        <w:t xml:space="preserve">به بعضی از مصائب آن بزرگوار می کند. </w:t>
      </w:r>
      <w:r>
        <w:rPr>
          <w:rStyle w:val="FootnoteReference"/>
        </w:rPr>
        <w:footnoteReference w:id="269"/>
      </w:r>
    </w:p>
    <w:p>
      <w:pPr>
        <w:pStyle w:val="Heading4"/>
      </w:pPr>
      <w:bookmarkStart w:id="429" w:name="_Toc163"/>
      <w:r>
        <w:t>45.مصباح الحرمین</w:t>
      </w:r>
      <w:bookmarkEnd w:id="429"/>
    </w:p>
    <w:p>
      <w:pPr>
        <w:pStyle w:val="BookText"/>
      </w:pPr>
      <w:r>
        <w:rPr>
          <w:rFonts w:ascii="IRNazanin" w:hAnsi="IRNazanin" w:eastAsia="IRNazanin" w:cs="IRNazanin"/>
          <w:lang w:bidi="fa-IR"/>
          <w:color w:val="111111"/>
          <w:sz w:val="28"/>
          <w:szCs w:val="28"/>
          <w:rtl/>
        </w:rPr>
        <w:t xml:space="preserve">این کتاب تأليف مولی عبد الجبّار بن زین العابدین الشکوئی، از علمای قرن چهاردهم قمری و از اهالی قفقاز است که در 1321ق آن را نگاشته است صاحب مصباح الحرمین می نویسد:</w:t>
      </w:r>
    </w:p>
    <w:p>
      <w:pPr>
        <w:pStyle w:val="BookText"/>
      </w:pPr>
      <w:r>
        <w:rPr>
          <w:rFonts w:ascii="IRNazanin" w:hAnsi="IRNazanin" w:eastAsia="IRNazanin" w:cs="IRNazanin"/>
          <w:lang w:bidi="fa-IR"/>
          <w:color w:val="111111"/>
          <w:sz w:val="28"/>
          <w:szCs w:val="28"/>
          <w:rtl/>
        </w:rPr>
        <w:t xml:space="preserve">«طفل سه ساله امام حسین شبی از شب ها پدر را در عالم رؤیا دید و از دیدنش شاد گردید و در ظلّ مرحمتش آرمید و فلک ستیزه جو این نوع استراحت را برای آن صغیره نتوانست ببیند. چون آن محترمه از خواب بیدار شد و پدر خود را ندید شروع به گریه کرد. هر چه اهل البیت او را تسلی دادند آرام نشد، سبب گریه از او پرسیدند آن مظلومه در جواب گفت: أينَ أبى ايتُونى بِوالِدى و قُرَّةَ عَینی یعنی کجاست پدر من بیاورید پدر مرا و نور چشم مرا پس آن مصیبت زدگان دانستند، که آن یتیم پدر را در خواب دیده است هر چند تسلی دادند آرام .نشد خود اهل البيت نیز منتظر بهانه برای گریه ،بودند لذا گريه سكوت شب را شکست. همه با آن صغیره هم آواز شده ، مشغول گریه و زاری و ناله شدند پس مو های خود پریشان نموده و سیلی به صورت ها می زدند و خاک خرابه را بر سر خود می ریختند و صدای گریه ایشان چندان بلند گردید که به گوش یزید پلید کافر رسید.»</w:t>
      </w:r>
    </w:p>
    <w:p>
      <w:pPr>
        <w:pStyle w:val="BookText"/>
      </w:pPr>
      <w:r>
        <w:rPr>
          <w:rFonts w:ascii="IRNazanin" w:hAnsi="IRNazanin" w:eastAsia="IRNazanin" w:cs="IRNazanin"/>
          <w:lang w:bidi="fa-IR"/>
          <w:color w:val="111111"/>
          <w:sz w:val="28"/>
          <w:szCs w:val="28"/>
          <w:rtl/>
        </w:rPr>
        <w:t xml:space="preserve">ادامه ی گزارش مانند نقل كتاب منتخب التواریخ اثر طاهر بن عبد الله دمشقی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4" w:name="pg8569_92529"/>
    <w:bookmarkEnd w:id="94"/>
    <w:p>
      <w:pPr>
        <w:pStyle w:val="Heading4"/>
      </w:pPr>
      <w:bookmarkStart w:id="430" w:name="_Toc164"/>
      <w:r>
        <w:t>46.انوار المجالس</w:t>
      </w:r>
      <w:bookmarkEnd w:id="430"/>
    </w:p>
    <w:p>
      <w:pPr>
        <w:pStyle w:val="BookText"/>
      </w:pPr>
      <w:r>
        <w:rPr>
          <w:rFonts w:ascii="IRNazanin" w:hAnsi="IRNazanin" w:eastAsia="IRNazanin" w:cs="IRNazanin"/>
          <w:lang w:bidi="fa-IR"/>
          <w:color w:val="111111"/>
          <w:sz w:val="28"/>
          <w:szCs w:val="28"/>
          <w:rtl/>
        </w:rPr>
        <w:t xml:space="preserve">ملا محمد حسین شهرابی اردستانی در کتاب انوار المجالس كه در 128ق تألیف آن به پایان رسیده جریان شهادت حضرت رقیّه را چنین نقل می کند:</w:t>
      </w:r>
    </w:p>
    <w:p>
      <w:pPr>
        <w:pStyle w:val="BookText"/>
      </w:pPr>
      <w:r>
        <w:rPr>
          <w:rFonts w:ascii="IRNazanin" w:hAnsi="IRNazanin" w:eastAsia="IRNazanin" w:cs="IRNazanin"/>
          <w:lang w:bidi="fa-IR"/>
          <w:color w:val="111111"/>
          <w:sz w:val="28"/>
          <w:szCs w:val="28"/>
          <w:rtl/>
        </w:rPr>
        <w:t xml:space="preserve">«جناب سيّد الشهدا را دختری است سه ساله و او پدر خود را به خواب دیده... تا این که سر پدر را برای او آورند. پس از بسیاری شکایت بیهوش شد چون به هوش آمد آن سر مطهّر را برداشت و به سینه چسبانید و آن قدر گریه کرد که ساکت گردید. چون او را حرکت دادند دیدند مرغ روحش از قفس تن بر شاخسار طوبی آشیان گرفت.» </w:t>
      </w:r>
      <w:r>
        <w:rPr>
          <w:rStyle w:val="FootnoteReference"/>
        </w:rPr>
        <w:footnoteReference w:id="270"/>
      </w:r>
    </w:p>
    <w:p>
      <w:pPr>
        <w:pStyle w:val="Heading4"/>
      </w:pPr>
      <w:bookmarkStart w:id="431" w:name="_Toc165"/>
      <w:r>
        <w:t>47.مزامیر الاولیا</w:t>
      </w:r>
      <w:bookmarkEnd w:id="431"/>
    </w:p>
    <w:p>
      <w:pPr>
        <w:pStyle w:val="BookText"/>
      </w:pPr>
      <w:r>
        <w:rPr>
          <w:rFonts w:ascii="IRNazanin" w:hAnsi="IRNazanin" w:eastAsia="IRNazanin" w:cs="IRNazanin"/>
          <w:lang w:bidi="fa-IR"/>
          <w:color w:val="111111"/>
          <w:sz w:val="28"/>
          <w:szCs w:val="28"/>
          <w:rtl/>
        </w:rPr>
        <w:t xml:space="preserve">سید محمد باقر مجتهد زاده گنجوی (متوفای 1335 ق) این کتاب را نگاشته و خط مرحوم علامه میر جهانی در نجف اشرف در 1353ق چاپ شده است. در این کتاب احوال حضرت رقیه در شام و شهادت آن عُلیا مخدره شرح داده شده و هنگام ذکر وداع امام حسین با اهل حرم نام حضرت رقیه همراه با بانوان حرم بیان شده است. </w:t>
      </w:r>
      <w:r>
        <w:rPr>
          <w:rStyle w:val="FootnoteReference"/>
        </w:rPr>
        <w:footnoteReference w:id="271"/>
      </w:r>
    </w:p>
    <w:p>
      <w:pPr>
        <w:pStyle w:val="Heading4"/>
      </w:pPr>
      <w:bookmarkStart w:id="432" w:name="_Toc166"/>
      <w:r>
        <w:t>48.تاريخ كربلا</w:t>
      </w:r>
      <w:bookmarkEnd w:id="432"/>
    </w:p>
    <w:p>
      <w:pPr>
        <w:pStyle w:val="BookText"/>
      </w:pPr>
      <w:r>
        <w:rPr>
          <w:rFonts w:ascii="IRNazanin" w:hAnsi="IRNazanin" w:eastAsia="IRNazanin" w:cs="IRNazanin"/>
          <w:lang w:bidi="fa-IR"/>
          <w:color w:val="111111"/>
          <w:sz w:val="28"/>
          <w:szCs w:val="28"/>
          <w:rtl/>
        </w:rPr>
        <w:t xml:space="preserve">عبد الجواد كليد دار این کتاب را در 1349ق تألیف کرده است. در مقدمه ی آن کلماتی از صاحب ،الغدیر، شیخ عبد الحسین امینی 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5" w:name="pg8569_92530"/>
    <w:bookmarkEnd w:id="95"/>
    <w:p>
      <w:pPr>
        <w:pStyle w:val="BookText"/>
      </w:pPr>
      <w:r>
        <w:rPr>
          <w:rFonts w:ascii="IRNazanin" w:hAnsi="IRNazanin" w:eastAsia="IRNazanin" w:cs="IRNazanin"/>
          <w:lang w:bidi="fa-IR"/>
          <w:color w:val="111111"/>
          <w:sz w:val="28"/>
          <w:szCs w:val="28"/>
          <w:rtl/>
        </w:rPr>
        <w:t xml:space="preserve">تجلیل از کتاب و مؤلف ،آمده که بخشی از آن چنین است:</w:t>
      </w:r>
    </w:p>
    <w:p>
      <w:pPr>
        <w:pStyle w:val="BookText"/>
      </w:pPr>
      <w:r>
        <w:rPr>
          <w:rFonts w:ascii="Amiri" w:hAnsi="Amiri" w:eastAsia="Amiri" w:cs="Amiri"/>
          <w:lang w:bidi="ar-SA"/>
          <w:color w:val="111111"/>
          <w:sz w:val="28"/>
          <w:szCs w:val="28"/>
          <w:rtl/>
        </w:rPr>
        <w:t xml:space="preserve">«... فكتاب تاريخ كربلاء و حائرها كنفس بقعتها الكريمه ضالة الفقيه و طلبة المحدث و بغية الباحث و أمنية اهل الدين... و لمثل هذا فليعمل العاملون و السلام عليكم و رحمة الله و بركاته . النجف، غرة الشعبان 1386ق محبّكم عبد الحسين الامينى.»</w:t>
      </w:r>
    </w:p>
    <w:p>
      <w:pPr>
        <w:pStyle w:val="BookText"/>
      </w:pPr>
      <w:r>
        <w:rPr>
          <w:rFonts w:ascii="IRNazanin" w:hAnsi="IRNazanin" w:eastAsia="IRNazanin" w:cs="IRNazanin"/>
          <w:lang w:bidi="fa-IR"/>
          <w:color w:val="111111"/>
          <w:sz w:val="28"/>
          <w:szCs w:val="28"/>
          <w:rtl/>
        </w:rPr>
        <w:t xml:space="preserve">مؤلف در کتاب چنین آورده است «قبر سیده رقیه بنت الحسین در وسط شام نزدیک بازار بزرگ است.» </w:t>
      </w:r>
      <w:r>
        <w:rPr>
          <w:rStyle w:val="FootnoteReference"/>
        </w:rPr>
        <w:footnoteReference w:id="272"/>
      </w:r>
    </w:p>
    <w:p>
      <w:pPr>
        <w:pStyle w:val="Heading4"/>
      </w:pPr>
      <w:bookmarkStart w:id="433" w:name="_Toc167"/>
      <w:r>
        <w:t>49.تحفه الحسينيه</w:t>
      </w:r>
      <w:bookmarkEnd w:id="433"/>
    </w:p>
    <w:p>
      <w:pPr>
        <w:pStyle w:val="BookText"/>
      </w:pPr>
      <w:r>
        <w:rPr>
          <w:rFonts w:ascii="IRNazanin" w:hAnsi="IRNazanin" w:eastAsia="IRNazanin" w:cs="IRNazanin"/>
          <w:lang w:bidi="fa-IR"/>
          <w:color w:val="111111"/>
          <w:sz w:val="28"/>
          <w:szCs w:val="28"/>
          <w:rtl/>
        </w:rPr>
        <w:t xml:space="preserve">فاضل بسطامی این کتاب را در 1274ق تأليف كرده . مؤلف روايت منقول از منتخب را درباره ی شهادت حضرت رقیه علیها السلام نقل می کند و سپس می نویسد:</w:t>
      </w:r>
    </w:p>
    <w:p>
      <w:pPr>
        <w:pStyle w:val="BookText"/>
      </w:pPr>
      <w:r>
        <w:rPr>
          <w:rFonts w:ascii="IRNazanin" w:hAnsi="IRNazanin" w:eastAsia="IRNazanin" w:cs="IRNazanin"/>
          <w:lang w:bidi="fa-IR"/>
          <w:color w:val="111111"/>
          <w:sz w:val="28"/>
          <w:szCs w:val="28"/>
          <w:rtl/>
        </w:rPr>
        <w:t xml:space="preserve">«در بعضی از کتب مراثى مثل لسان الذاكرين و غیره بیان شده است که این صغیره رقیه نام بود در بعضی کتب مراثی مسمی به زینب است. گویا حضرت سید الشهدا به جهت زیادتی محبت خود به علیا جناب زینب آن دختر را مسمی به زینب نموده است.»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همچنین زیر عنوان «فى بكاء يتيمة الحسين علیه السلام لفراق أبيها (علیهم السلام)» ماجرای شهادت حضرت رقیه علیها السلام را در خرابه ی شام بیان می کند. </w:t>
      </w:r>
      <w:r>
        <w:rPr>
          <w:rStyle w:val="FootnoteReference"/>
        </w:rPr>
        <w:footnoteReference w:id="274"/>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6" w:name="pg8569_92531"/>
    <w:bookmarkEnd w:id="96"/>
    <w:p>
      <w:pPr>
        <w:pStyle w:val="BookText"/>
      </w:pPr>
      <w:r>
        <w:rPr>
          <w:rFonts w:ascii="IRNazanin" w:hAnsi="IRNazanin" w:eastAsia="IRNazanin" w:cs="IRNazanin"/>
          <w:lang w:bidi="fa-IR"/>
          <w:color w:val="111111"/>
          <w:sz w:val="28"/>
          <w:szCs w:val="28"/>
          <w:rtl/>
        </w:rPr>
        <w:t xml:space="preserve">در مورد مرقد مطهر حضرت می نویسد:</w:t>
      </w:r>
    </w:p>
    <w:p>
      <w:pPr>
        <w:pStyle w:val="BookText"/>
      </w:pPr>
      <w:r>
        <w:rPr>
          <w:rFonts w:ascii="IRNazanin" w:hAnsi="IRNazanin" w:eastAsia="IRNazanin" w:cs="IRNazanin"/>
          <w:lang w:bidi="fa-IR"/>
          <w:color w:val="111111"/>
          <w:sz w:val="28"/>
          <w:szCs w:val="28"/>
          <w:rtl/>
        </w:rPr>
        <w:t xml:space="preserve">«بعضی از صالحان گفته اند: قبر شریف حضرت رقیه علیها السلام ویران شده بود؛ از این رو عده ای تصمیم گرفتند بدن مطهر آن حضرت را از قبر بیرون آورده و قبر را به طور اصولی و محکم بازسازی کنند اما از هیبت حضرت رقیه علیها السلام کسی جرئت نکرد وارد قبر شود و جنازه را بیرون آورد تا این که یکی از منسوبان به خاندان امامت به نام «سید بن مرتضی» اعلام آمادگی کرد و وارد قبر شد. او پس از آن که پارچه ای روی کفن و بدن مطهر حضرت رقیه علیها السلام انداخت و آن را با پارچه پیچید، دریافت که آن حضرت دختر کوچکی است و پشتش بر اثر ضربات بسیار مجروح شده است فاذا هی بنت صغيره و كان متنها مجروحاً من كثره الضرب </w:t>
      </w:r>
      <w:r>
        <w:rPr>
          <w:rStyle w:val="FootnoteReference"/>
        </w:rPr>
        <w:footnoteReference w:id="275"/>
      </w:r>
      <w:r>
        <w:rPr>
          <w:rFonts w:ascii="IRNazanin" w:hAnsi="IRNazanin" w:eastAsia="IRNazanin" w:cs="IRNazanin"/>
          <w:lang w:bidi="fa-IR"/>
          <w:color w:val="111111"/>
          <w:sz w:val="28"/>
          <w:szCs w:val="28"/>
          <w:rtl/>
        </w:rPr>
        <w:t xml:space="preserve">او دختر کوچکی بود که کمرش از شدت ضربه مجروح شده بود».</w:t>
      </w:r>
    </w:p>
    <w:p>
      <w:pPr>
        <w:pStyle w:val="Heading4"/>
      </w:pPr>
      <w:bookmarkStart w:id="434" w:name="_Toc168"/>
      <w:r>
        <w:t>50.الوقايع و الحوادث</w:t>
      </w:r>
      <w:bookmarkEnd w:id="434"/>
    </w:p>
    <w:p>
      <w:pPr>
        <w:pStyle w:val="BookText"/>
      </w:pPr>
      <w:r>
        <w:rPr>
          <w:rFonts w:ascii="Amiri" w:hAnsi="Amiri" w:eastAsia="Amiri" w:cs="Amiri"/>
          <w:lang w:bidi="ar-SA"/>
          <w:color w:val="111111"/>
          <w:sz w:val="28"/>
          <w:szCs w:val="28"/>
          <w:rtl/>
        </w:rPr>
        <w:t xml:space="preserve">*الوقايع و الحوادث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محمد باقر ملبوبی (متوفی 1376 شمسی) در کتاب الوقايع و الحوادث چنین نقل می کند: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7" w:name="pg8569_92532"/>
    <w:bookmarkEnd w:id="97"/>
    <w:p>
      <w:pPr>
        <w:pStyle w:val="BookText"/>
      </w:pPr>
      <w:r>
        <w:rPr>
          <w:rFonts w:ascii="IRNazanin" w:hAnsi="IRNazanin" w:eastAsia="IRNazanin" w:cs="IRNazanin"/>
          <w:lang w:bidi="fa-IR"/>
          <w:color w:val="111111"/>
          <w:sz w:val="28"/>
          <w:szCs w:val="28"/>
          <w:rtl/>
        </w:rPr>
        <w:t xml:space="preserve">«هلال بن نافع که از سربازان دشمن بود می گوید: من پیشاپیش صف ایستاده بودم دیدم امام حسین علیه السلام پس از وداع با اهل البيت علیهم السلام خود به سوی میدان می آید. در این هنگام ناگاه چشمم به دخترکی افتاد که از خیمه بیرون آمد و با گام های ،لرزان دوان دوان به دنبال امام حسین علیه السلام شتافت و خود را به آن حضرت رسانید. آن گاه دامن حضرت را گرفت و صدا زد: یا ابه انظرنى فإنى عطشان: بابا جان! به من بنگر من تشنه ام. شنیدن این سخن کوتاه ولی جگر ،سوز از زبان کودکي تشنه کام، مثل آن بود که بر زخم های دل داغدار امام حسین علیه السلام نمک پاشیده باشند. سخن او آن چنان امام حسین علیه السلام را منقلب ساخت که بی اختیار اشک از دیدگانش جاری شد با چشمی اشکبار به آن دختر فرمود: الله يسقيك فإنه وكيلی دخترک می دانم تشنه هستی خدا تو را سیراب می کند زیرا او وکیل و پناه گاه من است هلال می گوید: پرسیدم این دخترک که بود و چه نسبتی با امام حسین علیه السلام داشت؟ به من پاسخ دادند: او رقیه علیها السلام دختر سه ساله ی امام حسین علیه السلام است.» </w:t>
      </w:r>
      <w:r>
        <w:rPr>
          <w:rStyle w:val="FootnoteReference"/>
        </w:rPr>
        <w:footnoteReference w:id="277"/>
      </w:r>
    </w:p>
    <w:p>
      <w:pPr>
        <w:pStyle w:val="Heading4"/>
      </w:pPr>
      <w:bookmarkStart w:id="435" w:name="_Toc169"/>
      <w:r>
        <w:t>51.وقایع عاشورا</w:t>
      </w:r>
      <w:bookmarkEnd w:id="435"/>
    </w:p>
    <w:p>
      <w:pPr>
        <w:pStyle w:val="BookText"/>
      </w:pPr>
      <w:r>
        <w:rPr>
          <w:rFonts w:ascii="IRNazanin" w:hAnsi="IRNazanin" w:eastAsia="IRNazanin" w:cs="IRNazanin"/>
          <w:lang w:bidi="fa-IR"/>
          <w:color w:val="111111"/>
          <w:sz w:val="28"/>
          <w:szCs w:val="28"/>
          <w:rtl/>
        </w:rPr>
        <w:t xml:space="preserve">آیت الله سید محمد تقی مقدم از علمای معاصر در کتاب وقایع عاشورا می نویسد:</w:t>
      </w:r>
    </w:p>
    <w:p>
      <w:pPr>
        <w:pStyle w:val="BookText"/>
      </w:pPr>
      <w:r>
        <w:rPr>
          <w:rFonts w:ascii="IRNazanin" w:hAnsi="IRNazanin" w:eastAsia="IRNazanin" w:cs="IRNazanin"/>
          <w:lang w:bidi="fa-IR"/>
          <w:color w:val="111111"/>
          <w:sz w:val="28"/>
          <w:szCs w:val="28"/>
          <w:rtl/>
        </w:rPr>
        <w:t xml:space="preserve">«در بعضی از روایات آمده است حضرت سکینه علیها السلام در روز عاشورا به خواهر سه ساله اش (حضرت رقیه) گفت: بیا دامن پدر را بگیریم و نگذاریم برود و کشته شود. امام حسین علیه السلام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8" w:name="pg8569_92533"/>
    <w:bookmarkEnd w:id="98"/>
    <w:p>
      <w:pPr>
        <w:pStyle w:val="BookText"/>
      </w:pPr>
      <w:r>
        <w:rPr>
          <w:rFonts w:ascii="IRNazanin" w:hAnsi="IRNazanin" w:eastAsia="IRNazanin" w:cs="IRNazanin"/>
          <w:lang w:bidi="fa-IR"/>
          <w:color w:val="111111"/>
          <w:sz w:val="28"/>
          <w:szCs w:val="28"/>
          <w:rtl/>
        </w:rPr>
        <w:t xml:space="preserve">با شنیدن این سخن بسیار اشک ریخت و آن گاه رقیه علیها السلام صدا زد بابا! مانعت نمی شوم. صبر کن تا تو را ببینم امام حسین علیه السلام او را در آغوش گرفت و لب های خشکیده اش را .بوسید. در این هنگام آن نازدانه ندا در داد كه: العطش العطش فأن الظماء قد أحرقنى: بابا بسیار تشنه ام شدت تشنگی جگرم را آتش زده است. امام حسین علیه السلام به او فرمود: كنار خيمه بنشین تا برای تو آب بیاورم. آن گاه امام حسین علیه السلام برخاست تا به سوی میدان ،برود باز هم رقیه علیها السلام دامن پدر را گرفت و با گریه گفت: يا ابه أين تمضى عنّا؟ بابا جان ! کجا می روی؟ چرا از ما بریده ای؟ امام یک بار دیگر او را در آغوش گرفت و آرام کرد و سپس با دلی پر خون از او جدا شد». </w:t>
      </w:r>
      <w:r>
        <w:rPr>
          <w:rStyle w:val="FootnoteReference"/>
        </w:rPr>
        <w:footnoteReference w:id="278"/>
      </w:r>
    </w:p>
    <w:p>
      <w:pPr>
        <w:pStyle w:val="Heading4"/>
      </w:pPr>
      <w:bookmarkStart w:id="436" w:name="_Toc170"/>
      <w:r>
        <w:t>52.فاجعه الطف</w:t>
      </w:r>
      <w:bookmarkEnd w:id="436"/>
    </w:p>
    <w:p>
      <w:pPr>
        <w:pStyle w:val="BookText"/>
      </w:pPr>
      <w:r>
        <w:rPr>
          <w:rFonts w:ascii="IRNazanin" w:hAnsi="IRNazanin" w:eastAsia="IRNazanin" w:cs="IRNazanin"/>
          <w:lang w:bidi="fa-IR"/>
          <w:color w:val="111111"/>
          <w:sz w:val="28"/>
          <w:szCs w:val="28"/>
          <w:rtl/>
        </w:rPr>
        <w:t xml:space="preserve">سيد محمد کاظم قزوینی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«بدن مرا موقتاً در حسینیه ام (حسینیه حضرت زینب علیها السلام در قم) به طور امانت در خاک بسپارید زیرا وصیت اصلی ام در این زمینه این است که هر زمان شرایط عراق مساعد شد بدن مرا از قبر بیرون بیاورید و به نجف منتقل کنید و در هنگام دفنم در قم کتاب «فاطمه زهرا من المهد الى الحد» که یکی از تألیفاتم می باشد را روی سینه ام قرار دهید».</w:t>
      </w:r>
    </w:p>
    <w:p>
      <w:pPr>
        <w:pStyle w:val="BookText"/>
      </w:pPr>
      <w:r>
        <w:rPr>
          <w:rFonts w:ascii="IRNazanin" w:hAnsi="IRNazanin" w:eastAsia="IRNazanin" w:cs="IRNazanin"/>
          <w:lang w:bidi="fa-IR"/>
          <w:color w:val="111111"/>
          <w:sz w:val="28"/>
          <w:szCs w:val="28"/>
          <w:rtl/>
        </w:rPr>
        <w:t xml:space="preserve">ورثه به وصیت او عمل کردند و هنگامی که شرایط عراق مساعد شد و حسینیه را جهت توسعه ی حرم خراب کردند بدنش را بعد از 15 سال از قبر بیرون آوردند و دیدند صحیح و سالم است. از تألیفات او می توان به کتاب فاطمه الزهرا من المهد الى اللحد و موسوعه ی امام صادق علیه السلام دره 6 جلد اشاره کرد. (مقدمه موسوعه ی امام صادق علیه السلام جلد یک)</w:t>
      </w:r>
    </w:p>
    <w:p>
      <w:pPr>
        <w:pStyle w:val="BookText"/>
      </w:pPr>
      <w:r>
        <w:rPr>
          <w:rFonts w:ascii="IRNazanin" w:hAnsi="IRNazanin" w:eastAsia="IRNazanin" w:cs="IRNazanin"/>
          <w:lang w:bidi="fa-IR"/>
          <w:color w:val="111111"/>
          <w:sz w:val="28"/>
          <w:szCs w:val="28"/>
          <w:rtl/>
        </w:rPr>
        <w:t xml:space="preserve">در این کتاب می نویسد: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8569_92534"/>
    <w:bookmarkEnd w:id="99"/>
    <w:p>
      <w:pPr>
        <w:pStyle w:val="BookText"/>
      </w:pPr>
      <w:r>
        <w:rPr>
          <w:rFonts w:ascii="IRNazanin" w:hAnsi="IRNazanin" w:eastAsia="IRNazanin" w:cs="IRNazanin"/>
          <w:lang w:bidi="fa-IR"/>
          <w:color w:val="111111"/>
          <w:sz w:val="28"/>
          <w:szCs w:val="28"/>
          <w:rtl/>
        </w:rPr>
        <w:t xml:space="preserve">«در آخرین وداع امام حسین علیه السلام با آرام ساختن فرزند گران قدرش حضرت سجاد به خیمه بانوان حرم پیامبر آمد و با زبان پر مهر و بزرگوار همه را به نام ندا داد که:</w:t>
      </w:r>
    </w:p>
    <w:p>
      <w:pPr>
        <w:pStyle w:val="BookText"/>
      </w:pPr>
      <w:r>
        <w:rPr>
          <w:rFonts w:ascii="IRNazanin" w:hAnsi="IRNazanin" w:eastAsia="IRNazanin" w:cs="IRNazanin"/>
          <w:lang w:bidi="fa-IR"/>
          <w:color w:val="111111"/>
          <w:sz w:val="28"/>
          <w:szCs w:val="28"/>
          <w:rtl/>
        </w:rPr>
        <w:t xml:space="preserve">يا سكينه و يا فاطمه و یا رقیه و یا صفيه و يا زينب و يا ام كلثوم عليكن منى السلام فهذا الاخر الاجتماع و قد قرب منكن الاجتماع </w:t>
      </w:r>
      <w:r>
        <w:rPr>
          <w:rStyle w:val="FootnoteReference"/>
        </w:rPr>
        <w:footnoteReference w:id="280"/>
      </w:r>
      <w:r>
        <w:rPr>
          <w:rFonts w:ascii="IRNazanin" w:hAnsi="IRNazanin" w:eastAsia="IRNazanin" w:cs="IRNazanin"/>
          <w:lang w:bidi="fa-IR"/>
          <w:color w:val="111111"/>
          <w:sz w:val="28"/>
          <w:szCs w:val="28"/>
          <w:rtl/>
        </w:rPr>
        <w:t xml:space="preserve">دخت گران مایه ام سكينه جان! دخت ارجمندم فاطمه جان! دختر عزیزم رقیه، صفيه ... خواهر قهرمانم زینب عزیز، خواهر گران قدرم ام كلثوم ....»</w:t>
      </w:r>
    </w:p>
    <w:p>
      <w:pPr>
        <w:pStyle w:val="Heading4"/>
      </w:pPr>
      <w:bookmarkStart w:id="437" w:name="_Toc171"/>
      <w:r>
        <w:t>53.الدمعة الساكبة</w:t>
      </w:r>
      <w:bookmarkEnd w:id="437"/>
    </w:p>
    <w:p>
      <w:pPr>
        <w:pStyle w:val="BookText"/>
      </w:pPr>
      <w:r>
        <w:rPr>
          <w:rFonts w:ascii="Amiri" w:hAnsi="Amiri" w:eastAsia="Amiri" w:cs="Amiri"/>
          <w:lang w:bidi="ar-SA"/>
          <w:color w:val="111111"/>
          <w:sz w:val="28"/>
          <w:szCs w:val="28"/>
          <w:rtl/>
        </w:rPr>
        <w:t xml:space="preserve">كتاب الدمعة الساكبة في احوال النبى و العترته الطاهره </w:t>
      </w:r>
      <w:r>
        <w:rPr>
          <w:rStyle w:val="FootnoteReference"/>
        </w:rPr>
        <w:footnoteReference w:id="281"/>
      </w:r>
      <w:r>
        <w:rPr>
          <w:rFonts w:ascii="IRNazanin" w:hAnsi="IRNazanin" w:eastAsia="IRNazanin" w:cs="IRNazanin"/>
          <w:lang w:bidi="fa-IR"/>
          <w:color w:val="111111"/>
          <w:sz w:val="28"/>
          <w:szCs w:val="28"/>
          <w:rtl/>
        </w:rPr>
        <w:t xml:space="preserve">، تأليف محمد باقر بن عبد الكريم بهبهانی متوفی (1285 ق) است. درباره ی سه ساله ی امام حسین علیه السلام در این کتاب آمده است:</w:t>
      </w:r>
    </w:p>
    <w:p>
      <w:pPr>
        <w:pStyle w:val="BookText"/>
      </w:pPr>
      <w:r>
        <w:rPr>
          <w:rFonts w:ascii="IRNazanin" w:hAnsi="IRNazanin" w:eastAsia="IRNazanin" w:cs="IRNazanin"/>
          <w:lang w:bidi="fa-IR"/>
          <w:color w:val="111111"/>
          <w:sz w:val="28"/>
          <w:szCs w:val="28"/>
          <w:rtl/>
        </w:rPr>
        <w:t xml:space="preserve">«برای مولانا الحسین علیه السلام دختری بود که سنش سه ساله و در واقعه کربلا حضور داشت... و همیشه پدر خویش را می خواست و سراغ بابا می گرفت و به او می گفتند فردا می آید تا این که شبی از شب ها پدر را در خواب می بیند...»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وی باقی ماجرا را مانند دیگر مقاتل نقل می کند.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0" w:name="pg8569_92535"/>
    <w:bookmarkEnd w:id="100"/>
    <w:p>
      <w:pPr>
        <w:pStyle w:val="Heading4"/>
      </w:pPr>
      <w:bookmarkStart w:id="438" w:name="_Toc172"/>
      <w:r>
        <w:t>54.وقایع الشهور</w:t>
      </w:r>
      <w:bookmarkEnd w:id="438"/>
    </w:p>
    <w:p>
      <w:pPr>
        <w:pStyle w:val="BookText"/>
      </w:pPr>
      <w:r>
        <w:rPr>
          <w:rFonts w:ascii="IRNazanin" w:hAnsi="IRNazanin" w:eastAsia="IRNazanin" w:cs="IRNazanin"/>
          <w:lang w:bidi="fa-IR"/>
          <w:color w:val="111111"/>
          <w:sz w:val="28"/>
          <w:szCs w:val="28"/>
          <w:rtl/>
        </w:rPr>
        <w:t xml:space="preserve">حاج شیخ محمد باقر مجتهد بیرجندی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«برای من میسر است بدون مراجعه به کتب مهمات فقه را از طهارت تا دیات با اشاره به فتوای معظم فقها در هر مسئله بنویسم».</w:t>
      </w:r>
    </w:p>
    <w:p>
      <w:pPr>
        <w:pStyle w:val="BookText"/>
      </w:pPr>
      <w:r>
        <w:rPr>
          <w:rFonts w:ascii="IRNazanin" w:hAnsi="IRNazanin" w:eastAsia="IRNazanin" w:cs="IRNazanin"/>
          <w:lang w:bidi="fa-IR"/>
          <w:color w:val="111111"/>
          <w:sz w:val="28"/>
          <w:szCs w:val="28"/>
          <w:rtl/>
        </w:rPr>
        <w:t xml:space="preserve">برای مطالعه ی بیش تر درباره ی زندگی وی به مقدمه کتاب کبریت احمر مراجعه کنید.</w:t>
      </w:r>
    </w:p>
    <w:p>
      <w:pPr>
        <w:pStyle w:val="BookText"/>
      </w:pPr>
      <w:r>
        <w:rPr>
          <w:rFonts w:ascii="IRNazanin" w:hAnsi="IRNazanin" w:eastAsia="IRNazanin" w:cs="IRNazanin"/>
          <w:lang w:bidi="fa-IR"/>
          <w:color w:val="111111"/>
          <w:sz w:val="28"/>
          <w:szCs w:val="28"/>
          <w:rtl/>
        </w:rPr>
        <w:t xml:space="preserve">(1276-1352ق) در این کتاب درباره صغیرهی امام حسین علیه السلام می نویسد:</w:t>
      </w:r>
    </w:p>
    <w:p>
      <w:pPr>
        <w:pStyle w:val="BookText"/>
      </w:pPr>
      <w:r>
        <w:rPr>
          <w:rFonts w:ascii="IRNazanin" w:hAnsi="IRNazanin" w:eastAsia="IRNazanin" w:cs="IRNazanin"/>
          <w:lang w:bidi="fa-IR"/>
          <w:color w:val="111111"/>
          <w:sz w:val="28"/>
          <w:szCs w:val="28"/>
          <w:rtl/>
        </w:rPr>
        <w:t xml:space="preserve">«در روز پنجم صفر به نقل از میرزا احمد کرمانی در جامعه و فی المنتخب ذلک من دون تعیین یوم - فيه توفى طفل من الاسراء فى دار یزید لعنه الله علیه» </w:t>
      </w:r>
      <w:r>
        <w:rPr>
          <w:rStyle w:val="FootnoteReference"/>
        </w:rPr>
        <w:footnoteReference w:id="284"/>
      </w:r>
    </w:p>
    <w:p>
      <w:pPr>
        <w:pStyle w:val="Heading4"/>
      </w:pPr>
      <w:bookmarkStart w:id="439" w:name="_Toc173"/>
      <w:r>
        <w:t>55.المجالس</w:t>
      </w:r>
      <w:bookmarkEnd w:id="439"/>
    </w:p>
    <w:p>
      <w:pPr>
        <w:pStyle w:val="BookText"/>
      </w:pPr>
      <w:r>
        <w:rPr>
          <w:rFonts w:ascii="IRNazanin" w:hAnsi="IRNazanin" w:eastAsia="IRNazanin" w:cs="IRNazanin"/>
          <w:lang w:bidi="fa-IR"/>
          <w:color w:val="111111"/>
          <w:sz w:val="28"/>
          <w:szCs w:val="28"/>
          <w:rtl/>
        </w:rPr>
        <w:t xml:space="preserve">در كتاب ثمرات الحیات به نقل از شیخ طریحی در المنتخب، داستان جان گداز ورود اهل بیت به شام و اسکان ایشان در خرابه را متذکر می شود و می نویسد:</w:t>
      </w:r>
    </w:p>
    <w:p>
      <w:pPr>
        <w:pStyle w:val="BookText"/>
      </w:pPr>
      <w:r>
        <w:rPr>
          <w:rFonts w:ascii="IRNazanin" w:hAnsi="IRNazanin" w:eastAsia="IRNazanin" w:cs="IRNazanin"/>
          <w:lang w:bidi="fa-IR"/>
          <w:color w:val="111111"/>
          <w:sz w:val="28"/>
          <w:szCs w:val="28"/>
          <w:rtl/>
        </w:rPr>
        <w:t xml:space="preserve">«اما گمان نمی کنم به اهل البیت سخت تر از آن شبی گذشه باشد، که آن دختر سه ساله پدر را در خواب دید و از خواب بیدار شد سراغ پدر را گرفت.»</w:t>
      </w:r>
    </w:p>
    <w:p>
      <w:pPr>
        <w:pStyle w:val="BookText"/>
      </w:pPr>
      <w:r>
        <w:rPr>
          <w:rFonts w:ascii="IRNazanin" w:hAnsi="IRNazanin" w:eastAsia="IRNazanin" w:cs="IRNazanin"/>
          <w:lang w:bidi="fa-IR"/>
          <w:color w:val="111111"/>
          <w:sz w:val="28"/>
          <w:szCs w:val="28"/>
          <w:rtl/>
        </w:rPr>
        <w:t xml:space="preserve">نویسنده داستان طاهر بن حارث را به نقل از کتاب المجالس تا آن جا كه صدای طفل در خرابه بلند شد و سر مطهر سید الشهدا علیه السلام میان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1" w:name="pg8569_92536"/>
    <w:bookmarkEnd w:id="101"/>
    <w:p>
      <w:pPr>
        <w:pStyle w:val="BookText"/>
      </w:pPr>
      <w:r>
        <w:rPr>
          <w:rFonts w:ascii="IRNazanin" w:hAnsi="IRNazanin" w:eastAsia="IRNazanin" w:cs="IRNazanin"/>
          <w:lang w:bidi="fa-IR"/>
          <w:color w:val="111111"/>
          <w:sz w:val="28"/>
          <w:szCs w:val="28"/>
          <w:rtl/>
        </w:rPr>
        <w:t xml:space="preserve">طشت طلا به لرزه درآمد نقل می كند.</w:t>
      </w:r>
    </w:p>
    <w:p>
      <w:pPr>
        <w:pStyle w:val="BookText"/>
      </w:pPr>
      <w:r>
        <w:rPr>
          <w:rFonts w:ascii="IRNazanin" w:hAnsi="IRNazanin" w:eastAsia="IRNazanin" w:cs="IRNazanin"/>
          <w:lang w:bidi="fa-IR"/>
          <w:color w:val="111111"/>
          <w:sz w:val="28"/>
          <w:szCs w:val="28"/>
          <w:rtl/>
        </w:rPr>
        <w:t xml:space="preserve">مطلب مهمی که در کتاب ثمرات الحیات به نظر می رسد این است که نویسنده حکایت طاهر بن حارث را از کتاب المجالس شهيد ثالث شهاب الدین تستری خراسانی متوفای 997 ق و همچنین از کتاب مشكات الانوار نقل می کند شهید ثالث حکایت مذکور را از کتب معتبر نقل کرده است؛ لذا وجود طفلی از امام حسین علیه السلام و جان دادن او در خرابه مستند به کتب معتبر قدیمی بوده که در دسترس بزرگان شیعه بوده و فی الحال بدان دسترسی نداریم.</w:t>
      </w:r>
    </w:p>
    <w:p>
      <w:pPr>
        <w:pStyle w:val="Heading4"/>
      </w:pPr>
      <w:bookmarkStart w:id="440" w:name="_Toc174"/>
      <w:r>
        <w:t>56.تذكرة الشهدا</w:t>
      </w:r>
      <w:bookmarkEnd w:id="440"/>
    </w:p>
    <w:p>
      <w:pPr>
        <w:pStyle w:val="BookText"/>
      </w:pPr>
      <w:r>
        <w:rPr>
          <w:rFonts w:ascii="IRNazanin" w:hAnsi="IRNazanin" w:eastAsia="IRNazanin" w:cs="IRNazanin"/>
          <w:lang w:bidi="fa-IR"/>
          <w:color w:val="111111"/>
          <w:sz w:val="28"/>
          <w:szCs w:val="28"/>
          <w:rtl/>
        </w:rPr>
        <w:t xml:space="preserve">ملا حبیب الله شریف کاشانی (م1340ق) از عالمان و فقیهان كثير التألیف است. او حدود دویست تألیف دارد و همان طور که از آثار وی پیداست او جامعیت در معقول و منقول داشته است. وی در تذکره ی الشهدا می نویسد:</w:t>
      </w:r>
    </w:p>
    <w:p>
      <w:pPr>
        <w:pStyle w:val="BookText"/>
      </w:pPr>
      <w:r>
        <w:rPr>
          <w:rFonts w:ascii="IRNazanin" w:hAnsi="IRNazanin" w:eastAsia="IRNazanin" w:cs="IRNazanin"/>
          <w:lang w:bidi="fa-IR"/>
          <w:color w:val="111111"/>
          <w:sz w:val="28"/>
          <w:szCs w:val="28"/>
          <w:rtl/>
        </w:rPr>
        <w:t xml:space="preserve">«نقل شده که آن حضرت را دختر سه ساله ای بود که در خرابه شام از مشاهده سر بریده پدر وفات کرد.»</w:t>
      </w:r>
    </w:p>
    <w:p>
      <w:pPr>
        <w:pStyle w:val="Heading4"/>
      </w:pPr>
      <w:bookmarkStart w:id="441" w:name="_Toc175"/>
      <w:r>
        <w:t>57.منتخب التواريخ</w:t>
      </w:r>
      <w:bookmarkEnd w:id="441"/>
    </w:p>
    <w:p>
      <w:pPr>
        <w:pStyle w:val="Heading5"/>
      </w:pPr>
      <w:bookmarkStart w:id="442" w:name="_Toc176"/>
      <w:r>
        <w:t>اشاره</w:t>
      </w:r>
      <w:bookmarkEnd w:id="442"/>
    </w:p>
    <w:p>
      <w:pPr>
        <w:pStyle w:val="BookText"/>
      </w:pPr>
      <w:r>
        <w:rPr>
          <w:rFonts w:ascii="IRNazanin" w:hAnsi="IRNazanin" w:eastAsia="IRNazanin" w:cs="IRNazanin"/>
          <w:lang w:bidi="fa-IR"/>
          <w:color w:val="111111"/>
          <w:sz w:val="28"/>
          <w:szCs w:val="28"/>
          <w:rtl/>
        </w:rPr>
        <w:t xml:space="preserve">عالم جلیل القدر سید هاشم خراسانی (1352ق) در منتخب التواریخ چنین می نویسد:</w:t>
      </w:r>
    </w:p>
    <w:p>
      <w:pPr>
        <w:pStyle w:val="BookText"/>
      </w:pPr>
      <w:r>
        <w:rPr>
          <w:rFonts w:ascii="IRNazanin" w:hAnsi="IRNazanin" w:eastAsia="IRNazanin" w:cs="IRNazanin"/>
          <w:lang w:bidi="fa-IR"/>
          <w:color w:val="111111"/>
          <w:sz w:val="28"/>
          <w:szCs w:val="28"/>
          <w:rtl/>
        </w:rPr>
        <w:t xml:space="preserve">«طاهر بن عبدالله دمشقی می گوید: من ندیم آن لعین بودم و اکثر شب ها برای او صحبت می کردم و او را مشغول می نمودم شبی سر نحس او را در دامن گرفتم آن لعین به خواب رفت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نورانی سید الشهدا علیه السلام در آن وقت در طشت طلا در مقابل ما بود چون ساعتی گذشت دیدم که ناله اهل حرم محترم امام حسین علیه السلام ، از خرابه بلند شد. آن لعین در خواب و من در اندوه بودم که آیا چه ظلم و ستم بود که یزید بدمآب به اولاد ابو تراب نمود؟ به طرف طشت نظر کرده دیدم که از چشم های امام حسین علیه السلام اشک جاری شده است، تعجب کردم! پس دیدم لب های مبارکش به حرکت ،آمده به آواز اندوهناک و ضعیفی از آن دهان معجز بیان، بلند گردید و گفت: اللهم هولاء اصحابنا: خداوندا اینان اولاد و جگر گوشه من هستند و این ها اصحاب منند طاهر گوید: چون این حال را از آن حضرت مشاهده کردم وحشت و دهشت بر من غلبه کرد شروع به گریه کردن کردم به بالای عمارت یزید آمدم خیال می کردم شاید یکی از اهل بیت رسول خدا صلی الله علیه و آله فوت شده ، که مرگ او باعث این همه ناله و ندبه شده است. وقتی بالای قصر رسیدم دیدم تمامی اهل بیت اطهار علیهم السلام طفل صغیری را در میان گرفته اند و آن دختر خاک به سر می ریزد و با ناله و فغان می گوید یا عمتی و یا اخت ابی این ابی این ابی ای عمه! و ای خواهر پدر بزرگوار من! کجاست پدر من؟ کجاست پدر من ؟ پیش یزید برگشتم. دیدم آن بدبخت بیدار شده به طرف سر حسین بن علی علیه السلام نگاه می کند و از کثرت وحشت و دهشت و خوف و خشیت مانند برگ بید بر خود می لرزد از من سبب گریه اهل بيت علیهم السلام را پرسید و گفت سر را نزد آن صغیره بگذارید باشد که با دیدن آن تسلی یابد. ملا زمان یزید سر حضرت سید الشهدا علیه السلام را برداشته به در خرابه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2" w:name="pg8569_92538"/>
    <w:bookmarkEnd w:id="102"/>
    <w:p>
      <w:pPr>
        <w:pStyle w:val="BookText"/>
      </w:pPr>
      <w:r>
        <w:rPr>
          <w:rFonts w:ascii="IRNazanin" w:hAnsi="IRNazanin" w:eastAsia="IRNazanin" w:cs="IRNazanin"/>
          <w:lang w:bidi="fa-IR"/>
          <w:color w:val="111111"/>
          <w:sz w:val="28"/>
          <w:szCs w:val="28"/>
          <w:rtl/>
        </w:rPr>
        <w:t xml:space="preserve">آمدند چون اهل بیت علیهم السلام دانستند که سر امام حسین علیه السلام را آورده اند، تماماً به استقبال آن سر شتافتند و سر امام حسین علیه السلام را از ایشان گرفته و اساس ماتم را از سر گرفتند چون نظر آن صغیره بر سر مبارک افتاد پرسید ما هذا الراس؟ این سر کیست ؟ گفتند: هذا رأس ابيك: اين سر مبارک پدر توست. پس آن مظلومه آن سر مبارک را از طشت برداشته و در برگرفت و شروع به گریستن نمود و گفت پدر جان ! کاش من فدای تو می شدم ، کاش قبل از امروز کور و نابینا بودم و کاش می مردم و در زیر خاک می بودم و نمی دیدم محاسن مبارک تو به خون خضاب شده است. پس این مظلومه دهان خود را بر دهان پدر بزرگوار خود گذاشت و آن قدر گریست که بیهوش شد. چون اهل بیت علیهم السلام آن صغیره را حرکت دادند دیدند، که روح مقدسش از دنیا مفارقت کرده است چون آن بی کسان این وضع را ،دیدند صدا به گریه و زاری بلند کردند و عزای غم و زاری را تجدید نمودند آن دختری که در خرابه شام از دنیا رحلت فرموده، از صبایای خود حضرت سید الشهدا علیه السلام بوده ، چون مزاری که در خرابه شام است، منسوب به این مخدره و معروف به مزار رقیه علیها السلام است.» </w:t>
      </w:r>
      <w:r>
        <w:rPr>
          <w:rStyle w:val="FootnoteReference"/>
        </w:rPr>
        <w:footnoteReference w:id="285"/>
      </w:r>
    </w:p>
    <w:p>
      <w:pPr>
        <w:pStyle w:val="Heading5"/>
      </w:pPr>
      <w:bookmarkStart w:id="443" w:name="_Toc177"/>
      <w:r>
        <w:t>بازسازی قبر مطهر حضرت رقیه علیها السلام به نقل منتخب التواریخ</w:t>
      </w:r>
      <w:bookmarkEnd w:id="443"/>
    </w:p>
    <w:p>
      <w:pPr>
        <w:pStyle w:val="BookText"/>
      </w:pPr>
      <w:r>
        <w:rPr>
          <w:rFonts w:ascii="IRNazanin" w:hAnsi="IRNazanin" w:eastAsia="IRNazanin" w:cs="IRNazanin"/>
          <w:lang w:bidi="fa-IR"/>
          <w:color w:val="111111"/>
          <w:sz w:val="28"/>
          <w:szCs w:val="28"/>
          <w:rtl/>
        </w:rPr>
        <w:t xml:space="preserve">عالم جلیل، شیخ محمد علی شامی که در جمله ی علما و محصلین نجف اشرف است به حقیر فرمود:</w:t>
      </w:r>
    </w:p>
    <w:p>
      <w:pPr>
        <w:pStyle w:val="BookText"/>
      </w:pPr>
      <w:r>
        <w:rPr>
          <w:rFonts w:ascii="IRNazanin" w:hAnsi="IRNazanin" w:eastAsia="IRNazanin" w:cs="IRNazanin"/>
          <w:lang w:bidi="fa-IR"/>
          <w:color w:val="111111"/>
          <w:sz w:val="28"/>
          <w:szCs w:val="28"/>
          <w:rtl/>
        </w:rPr>
        <w:t xml:space="preserve">«جدّ امّي بلا واسطه ی من جناب آقا سید ابراهیم دمشقی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نسبش منتهی می شود به سید مرتضی علم الهدی و سن شریفش از نود افزون بوده و بسیار شریف و محترم بودند سه دختر داشتند و اولاد ذکور نداشتند. شبی دختر بزرگ ایشان جناب رقيّه بنت الحسین علیه السلام را در خواب دید که فرمود: به پدرت بگو به والی ،بگوید، میان قبر و لحد من آب افتاده و بدن من در اذیت است بیاید و قبر و لحد مرا تعمیر کند. دخترش به سید عرض کرد و سید از ترس اهل تسنن به خواب ترتیب اثر نداد. شب دوم دختر وسطی سید باز همین خواب را دید به پدر گفت و او هم چنان ترتیب اثری نداد شب سوم دختر کوچک ترسید همین خواب را دید و به پدر گفت، ایضاً ترتیب اثر نداد شب چهارم خودِ ،سید مخدّره را در خواب دید که به طریق عتاب فرمودند: چرا والی را خبردار نکردی؟! صبح سید نزد والی شام رفت و خوابش را برای والی شام نقل کرد. والی امر کرد علما شام از شیعه و سنی بروند و غسل کنند و لباس های نظیف در بر کنند. آن گاه به دست هر کس قفل درب حرم مقدس باز شد همان کس برود قبر مقدس را نبش کند و جسد مطهرش را بیرون بیاورد تا قبر مطهر را تعمیر کنند. بزرگان شیعه و سنی در کمال آداب غسل نموده و لباس نظیف در بر کردند؛ قفل به دست هیچ یک مگر به دست مرحوم سید ابراهیم باز نشد. بعد هم که به حرم مشرّف شدند هر کس کلنگ بر قبر می زد کارگر نمی شد تا آن که سید مزبور کلنگ را گرفت و بر زمین زد و قبر کنده شد. بعد حرم را خلوت کردند و لحد را شکافتند دیدند بدن نازنین مخدّره میان لحد قرار دارد و کفن آن مخدّره ی مکرمه صحیح و سالم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 لكن آب زيادى ميان لحد جمع شده است. سید بدن شریف مخدّره را از میان لحد بیرون آورده ، بر روی زانوی خود نهاد و سه روز همین قسم بالای زانوی خود نگه داشت و متصل گریه می کرد، تا آن که لحد مخدّره را از بنیاد تعمیر کردند. اوقات نماز که می شد سید بدن مخدّره را بر بالای شیء نظیفی می گذاشت و نماز می گزارد بعد از فراغ باز برمی داشت و بر زانو می نهاد تا آن که از تعمیر قبر و لحد فارغ شدند. سید بدن مخدّره را دفن کرد و از کرامت این مخدّره در این سه روز سید نه محتاج به غذا شد و نه محتاج آب و نه محتاج به تجديد وضو؛ بعد که خواست مخدّره را دفن کند، سید دعا کرد خداوند پسری مسمّی به سید مصطفی به او مرحمت فرماید در پایان والی تفصیل ماجرا را به سلطان عبد الحمید عثمانی نوشت و او هم تولیت زینبیه و مرقد شریف رقیه و مرقد شريف امّ كلثوم و سكينه علیه السلام را به سید واگذار نمود و فعلاً آقای حاج سید عباس پسر آقا سید مصطفی، پسر سید ابراهیم سابق الذكر، متصدّی تولیت این اماکن شریف است.»</w:t>
      </w:r>
    </w:p>
    <w:p>
      <w:pPr>
        <w:pStyle w:val="BookText"/>
      </w:pPr>
      <w:r>
        <w:rPr>
          <w:rFonts w:ascii="IRNazanin" w:hAnsi="IRNazanin" w:eastAsia="IRNazanin" w:cs="IRNazanin"/>
          <w:lang w:bidi="fa-IR"/>
          <w:color w:val="111111"/>
          <w:sz w:val="28"/>
          <w:szCs w:val="28"/>
          <w:rtl/>
        </w:rPr>
        <w:t xml:space="preserve">سید هاشم خراسانی سپس می گوید:</w:t>
      </w:r>
    </w:p>
    <w:p>
      <w:pPr>
        <w:pStyle w:val="BookText"/>
      </w:pPr>
      <w:r>
        <w:rPr>
          <w:rFonts w:ascii="IRNazanin" w:hAnsi="IRNazanin" w:eastAsia="IRNazanin" w:cs="IRNazanin"/>
          <w:lang w:bidi="fa-IR"/>
          <w:color w:val="111111"/>
          <w:sz w:val="28"/>
          <w:szCs w:val="28"/>
          <w:rtl/>
        </w:rPr>
        <w:t xml:space="preserve">«گویا این قضیه در حدود سنه هزار و دویست و هشتاد اتفاق افتاده است».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نکته ی مهمی که در انتهای این نقل وجود دارد این است که این جریان مربوط به سال 1280ق است و نزدیکی این جریان به زمان حیات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3" w:name="pg8569_92541"/>
    <w:bookmarkEnd w:id="103"/>
    <w:p>
      <w:pPr>
        <w:pStyle w:val="BookText"/>
      </w:pPr>
      <w:r>
        <w:rPr>
          <w:rFonts w:ascii="IRNazanin" w:hAnsi="IRNazanin" w:eastAsia="IRNazanin" w:cs="IRNazanin"/>
          <w:lang w:bidi="fa-IR"/>
          <w:color w:val="111111"/>
          <w:sz w:val="28"/>
          <w:szCs w:val="28"/>
          <w:rtl/>
        </w:rPr>
        <w:t xml:space="preserve">مؤلف خود بر اعتبار این نقل می افزاید همین جریان در مقتل جامع مقدم با توضیحات بیش تری نقل شده از جمله این که:</w:t>
      </w:r>
    </w:p>
    <w:p>
      <w:pPr>
        <w:pStyle w:val="BookText"/>
      </w:pPr>
      <w:r>
        <w:rPr>
          <w:rFonts w:ascii="IRNazanin" w:hAnsi="IRNazanin" w:eastAsia="IRNazanin" w:cs="IRNazanin"/>
          <w:lang w:bidi="fa-IR"/>
          <w:color w:val="111111"/>
          <w:sz w:val="28"/>
          <w:szCs w:val="28"/>
          <w:rtl/>
        </w:rPr>
        <w:t xml:space="preserve">«بدن مطهر را دیدند که در پارچه ی سیاهی کفن شده و یک زنجير کوچکی هم به گردن آن بانو .بود آن سید از شدت گریه غش می کند چون او را به هوش می آورند قضیه زنجیر را به مردم می گوید و می فرماید ببینید ظلم بنی امیه را صدای ضجه و ناله از مردم بلند می شود». </w:t>
      </w:r>
      <w:r>
        <w:rPr>
          <w:rStyle w:val="FootnoteReference"/>
        </w:rPr>
        <w:footnoteReference w:id="287"/>
      </w:r>
    </w:p>
    <w:p>
      <w:pPr>
        <w:pStyle w:val="Heading5"/>
      </w:pPr>
      <w:bookmarkStart w:id="444" w:name="_Toc178"/>
      <w:r>
        <w:t>تأیید جریان از طریق کرامت بی بی حضرت رقیه علیها السلام</w:t>
      </w:r>
      <w:bookmarkEnd w:id="444"/>
    </w:p>
    <w:p>
      <w:pPr>
        <w:pStyle w:val="BookText"/>
      </w:pPr>
      <w:r>
        <w:rPr>
          <w:rFonts w:ascii="IRNazanin" w:hAnsi="IRNazanin" w:eastAsia="IRNazanin" w:cs="IRNazanin"/>
          <w:lang w:bidi="fa-IR"/>
          <w:color w:val="111111"/>
          <w:sz w:val="28"/>
          <w:szCs w:val="28"/>
          <w:rtl/>
        </w:rPr>
        <w:t xml:space="preserve">آیت الله سید هادی خراسانی در کتاب معجزات و کرامات ماجرایی را نقل می کند که مؤید جریان فوق الذکر است:</w:t>
      </w:r>
    </w:p>
    <w:p>
      <w:pPr>
        <w:pStyle w:val="BookText"/>
      </w:pPr>
      <w:r>
        <w:rPr>
          <w:rFonts w:ascii="IRNazanin" w:hAnsi="IRNazanin" w:eastAsia="IRNazanin" w:cs="IRNazanin"/>
          <w:lang w:bidi="fa-IR"/>
          <w:color w:val="111111"/>
          <w:sz w:val="28"/>
          <w:szCs w:val="28"/>
          <w:rtl/>
        </w:rPr>
        <w:t xml:space="preserve">«روی پشت بام خوابیده بودیم که ناگهان مار دست یکی از خویشان ما را ،گزید وی مدتی مداوا کرد ولی سود نبخشید. آخر الامر جوانی به نام سید عبد الامیر نزد ما آمد و گفت: کجای دست او را مار گزیده است؟ چون محل مار زدگی را به او نشان داد بلافاصله دستی به آن موضع زد و بکلّی محل گفت درد خوب شد. سپس من نه دعایی دارم و نه دوایی؛ فقط کرامتی است که از اجداد ما به ما رسیده است هر سمّی که از زنبور یا عقرب یا مار باشد اگر آب دهان یا انگشت به آن بگذاریم خوب می شود جهتش نیز این است که جدّ ما در شام موقعی که آب بر قبر شریف حضرت رقیه علیها السلام افتاد، جسد حضرت رقیه علیها السلام را سه روز روی دست گرفت تا قبر شریف 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4" w:name="pg8569_92542"/>
    <w:bookmarkEnd w:id="104"/>
    <w:p>
      <w:pPr>
        <w:pStyle w:val="BookText"/>
      </w:pPr>
      <w:r>
        <w:rPr>
          <w:rFonts w:ascii="IRNazanin" w:hAnsi="IRNazanin" w:eastAsia="IRNazanin" w:cs="IRNazanin"/>
          <w:lang w:bidi="fa-IR"/>
          <w:color w:val="111111"/>
          <w:sz w:val="28"/>
          <w:szCs w:val="28"/>
          <w:rtl/>
        </w:rPr>
        <w:t xml:space="preserve">تعمیر کردند و از آن جا این اثر در خود و اولادش مانده است».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هر دو ماجرا در قرون اخیر رخ داده است و اگر اشکال بگیرند که مستند به خواب بوده است می گوییم بله اگر تنها مستند به خواب و مقدمات آن همه حدسی بود این اشکال وارد بود ولی در کتب تاریخی ذکر شده که قبر را می شکافند و می بینند که قبر مطهر از آب پر شده .است لذا جریان حسی بوده و نقل به مشاهده شده است.</w:t>
      </w:r>
    </w:p>
    <w:p>
      <w:pPr>
        <w:pStyle w:val="Heading4"/>
      </w:pPr>
      <w:bookmarkStart w:id="445" w:name="_Toc179"/>
      <w:r>
        <w:t>58.منتخبات التواريخ لدمشق.</w:t>
      </w:r>
      <w:bookmarkEnd w:id="445"/>
    </w:p>
    <w:p>
      <w:pPr>
        <w:pStyle w:val="BookText"/>
      </w:pPr>
      <w:r>
        <w:rPr>
          <w:rFonts w:ascii="IRNazanin" w:hAnsi="IRNazanin" w:eastAsia="IRNazanin" w:cs="IRNazanin"/>
          <w:lang w:bidi="fa-IR"/>
          <w:color w:val="111111"/>
          <w:sz w:val="28"/>
          <w:szCs w:val="28"/>
          <w:rtl/>
        </w:rPr>
        <w:t xml:space="preserve">محمد ادیب تقی الدین حصنی حسینی (1358ق) که زمانی متولى حرم حضرت رقیه علیها السلام بوده است در کتابش چنین می نویسد:</w:t>
      </w:r>
    </w:p>
    <w:p>
      <w:pPr>
        <w:pStyle w:val="BookText"/>
      </w:pPr>
      <w:r>
        <w:rPr>
          <w:rFonts w:ascii="IRNazanin" w:hAnsi="IRNazanin" w:eastAsia="IRNazanin" w:cs="IRNazanin"/>
          <w:lang w:bidi="fa-IR"/>
          <w:color w:val="111111"/>
          <w:sz w:val="28"/>
          <w:szCs w:val="28"/>
          <w:rtl/>
        </w:rPr>
        <w:t xml:space="preserve">«سیده رقیه دختر امام حسین علیه السلام در باب الفراديس شام دفن شده است». </w:t>
      </w:r>
      <w:r>
        <w:rPr>
          <w:rStyle w:val="FootnoteReference"/>
        </w:rPr>
        <w:footnoteReference w:id="289"/>
      </w:r>
    </w:p>
    <w:p>
      <w:pPr>
        <w:pStyle w:val="Heading4"/>
      </w:pPr>
      <w:bookmarkStart w:id="446" w:name="_Toc180"/>
      <w:r>
        <w:t>59.الامام الحسین علیه السلام و اصحابه السلام</w:t>
      </w:r>
      <w:bookmarkEnd w:id="446"/>
    </w:p>
    <w:p>
      <w:pPr>
        <w:pStyle w:val="BookText"/>
      </w:pPr>
      <w:r>
        <w:rPr>
          <w:rFonts w:ascii="IRNazanin" w:hAnsi="IRNazanin" w:eastAsia="IRNazanin" w:cs="IRNazanin"/>
          <w:lang w:bidi="fa-IR"/>
          <w:color w:val="111111"/>
          <w:sz w:val="28"/>
          <w:szCs w:val="28"/>
          <w:rtl/>
        </w:rPr>
        <w:t xml:space="preserve">شیخ علی فضل قزوینی (م 1367ق) در این کتاب درباره ی حضرت رقیه و چگونگی دفن آن حضرت در شام مفصل سخن گفته است و نیز ماجرای سفیر روم ، که از زمان معاویه تا زمان یزید در شام بوده را از تاریخ افرنج و تاریخ روم نقل کرده:</w:t>
      </w:r>
    </w:p>
    <w:p>
      <w:pPr>
        <w:pStyle w:val="BookText"/>
      </w:pPr>
      <w:r>
        <w:rPr>
          <w:rFonts w:ascii="IRNazanin" w:hAnsi="IRNazanin" w:eastAsia="IRNazanin" w:cs="IRNazanin"/>
          <w:lang w:bidi="fa-IR"/>
          <w:color w:val="111111"/>
          <w:sz w:val="28"/>
          <w:szCs w:val="28"/>
          <w:rtl/>
        </w:rPr>
        <w:t xml:space="preserve">«زمانی که اسرا در شام ،بودند، محل کار من هر روز از جلو کاخ يزيد و از کنار خرابه بود. یک روز که خواستم محل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بروم ، وقتی نزدیکی خرابه رسیدم دیدم جمعیت زیادی اطراف خرابه تجمع کرده بود و هر کس تلاش می کرد که داخل خرابه را ببیند مردم با نوک پا ایستاده بودند تا بلند قد شوند و داخل خرابه را ببینند از مردی سؤال کردم که این تجمع و این تلاش برای چیست؟ در جواب گفت طفلی از اسرا از دنیا رفته راوی می گوید من هم جلو آمدم داخل خرابه را نگاه کردم دیدم دختر بچه روی زمین افتاده و حولها نسوة و صبيان ينوحون و يبكون فرق قلبي من هذه المنظره: اطراف آن طفل زنان و كودكان فریاد می کشند و ناله می کنند از این منظره قلبم شکست رد شدم و به محل کارم رفتم. عصر که مراجعه کردم ،دیدم هم چنان مردم اطراف خرابه جمعند و همان زنان و كودكان ، اطراف جنازه آن دختر بچه گریه می کنند».</w:t>
      </w:r>
    </w:p>
    <w:p>
      <w:pPr>
        <w:pStyle w:val="BookText"/>
      </w:pPr>
      <w:r>
        <w:rPr>
          <w:rFonts w:ascii="IRNazanin" w:hAnsi="IRNazanin" w:eastAsia="IRNazanin" w:cs="IRNazanin"/>
          <w:lang w:bidi="fa-IR"/>
          <w:color w:val="111111"/>
          <w:sz w:val="28"/>
          <w:szCs w:val="28"/>
          <w:rtl/>
        </w:rPr>
        <w:t xml:space="preserve">پس از نقل این ماجرا قزوینی می گوید:</w:t>
      </w:r>
    </w:p>
    <w:p>
      <w:pPr>
        <w:pStyle w:val="BookText"/>
      </w:pPr>
      <w:r>
        <w:rPr>
          <w:rFonts w:ascii="IRNazanin" w:hAnsi="IRNazanin" w:eastAsia="IRNazanin" w:cs="IRNazanin"/>
          <w:lang w:bidi="fa-IR"/>
          <w:color w:val="111111"/>
          <w:sz w:val="28"/>
          <w:szCs w:val="28"/>
          <w:rtl/>
        </w:rPr>
        <w:t xml:space="preserve">«از این ماجرا استفاده می شود که یزید نه اجازه دفن این کودک را داد تا به قبرستان مسلمانان دفن شود و نه كفنی فرستاد و نه سدر و کافور فرستاد. بلکه گفت یا در همین خرابه دفن کنند یا در قبرستان غیر مسلمانان؛ شاهد این قضیه ماجرای سید مرتضی موسوی است که وقتی قبر حضرت را باز کرد تا از آب که در قبر رسیده جلوگیری کند، وقتی جنازه ی حضرت رقیه را برداشت دید با لباس دفن شده است». </w:t>
      </w:r>
      <w:r>
        <w:rPr>
          <w:rStyle w:val="FootnoteReference"/>
        </w:rPr>
        <w:footnoteReference w:id="290"/>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5" w:name="pg8569_92544"/>
    <w:bookmarkEnd w:id="105"/>
    <w:p>
      <w:pPr>
        <w:pStyle w:val="Heading4"/>
      </w:pPr>
      <w:bookmarkStart w:id="447" w:name="_Toc181"/>
      <w:r>
        <w:t>60.مقتل ماتمکده</w:t>
      </w:r>
      <w:bookmarkEnd w:id="447"/>
    </w:p>
    <w:p>
      <w:pPr>
        <w:pStyle w:val="BookText"/>
      </w:pPr>
      <w:r>
        <w:rPr>
          <w:rFonts w:ascii="IRNazanin" w:hAnsi="IRNazanin" w:eastAsia="IRNazanin" w:cs="IRNazanin"/>
          <w:lang w:bidi="fa-IR"/>
          <w:color w:val="111111"/>
          <w:sz w:val="28"/>
          <w:szCs w:val="28"/>
          <w:rtl/>
        </w:rPr>
        <w:t xml:space="preserve">بیدل قزوینی این کتاب را نگاشته و در 1316ق سید محمد حسین خوانساری آن را بازنویسی کرده است. در این بازنویسی در مجلس چهارم از مجلس سی و یکم ، ورود اهل بیت به شام و ماجرای شهادت حضرت رقیه نقل شده .است چاپ سنگی این کتاب در کتابخانه ی آیت الله حائری در مدرسه فیضیه در دسترس است</w:t>
      </w:r>
    </w:p>
    <w:p>
      <w:pPr>
        <w:pStyle w:val="Heading4"/>
      </w:pPr>
      <w:bookmarkStart w:id="448" w:name="_Toc182"/>
      <w:r>
        <w:t>61.الدروس البهيه</w:t>
      </w:r>
      <w:bookmarkEnd w:id="448"/>
    </w:p>
    <w:p>
      <w:pPr>
        <w:pStyle w:val="BookText"/>
      </w:pPr>
      <w:r>
        <w:rPr>
          <w:rFonts w:ascii="IRNazanin" w:hAnsi="IRNazanin" w:eastAsia="IRNazanin" w:cs="IRNazanin"/>
          <w:lang w:bidi="fa-IR"/>
          <w:color w:val="111111"/>
          <w:sz w:val="28"/>
          <w:szCs w:val="28"/>
          <w:rtl/>
        </w:rPr>
        <w:t xml:space="preserve">سید حسن لواسانی (م1400ق) در کتاب الدروس البهيه فى مجمل احوال الرسول و العتره النبویه می نویسد:</w:t>
      </w:r>
    </w:p>
    <w:p>
      <w:pPr>
        <w:pStyle w:val="BookText"/>
      </w:pPr>
      <w:r>
        <w:rPr>
          <w:rFonts w:ascii="IRNazanin" w:hAnsi="IRNazanin" w:eastAsia="IRNazanin" w:cs="IRNazanin"/>
          <w:lang w:bidi="fa-IR"/>
          <w:color w:val="111111"/>
          <w:sz w:val="28"/>
          <w:szCs w:val="28"/>
          <w:rtl/>
        </w:rPr>
        <w:t xml:space="preserve">«یکی از دختران امام حسین علیه السلام به نام رقیه علیها السلام از شدت گریه و اندوه و گرمای شدید و گرسنگی، در خرابه شام از دنیا رفت و در همان جا به خاک سپرده شد. قبرش در آن جا معروف و زیارت گاه است». </w:t>
      </w:r>
      <w:r>
        <w:rPr>
          <w:rStyle w:val="FootnoteReference"/>
        </w:rPr>
        <w:footnoteReference w:id="291"/>
      </w:r>
    </w:p>
    <w:p>
      <w:pPr>
        <w:pStyle w:val="Heading4"/>
      </w:pPr>
      <w:bookmarkStart w:id="449" w:name="_Toc183"/>
      <w:r>
        <w:t>62.الايام الشاميه</w:t>
      </w:r>
      <w:bookmarkEnd w:id="449"/>
    </w:p>
    <w:p>
      <w:pPr>
        <w:pStyle w:val="BookText"/>
      </w:pPr>
      <w:r>
        <w:rPr>
          <w:rFonts w:ascii="IRNazanin" w:hAnsi="IRNazanin" w:eastAsia="IRNazanin" w:cs="IRNazanin"/>
          <w:lang w:bidi="fa-IR"/>
          <w:color w:val="111111"/>
          <w:sz w:val="28"/>
          <w:szCs w:val="28"/>
          <w:rtl/>
        </w:rPr>
        <w:t xml:space="preserve">شیخ محمد امین امینی (1382 ه. ق) در كتاب الايام الشاميه من عمر النهضه الحسینیه ماجرای حضرت رقیه را در ذیل بحث شام ذكر می کند و به نقد و بررسی دیدگاه مخالفان وجود آن حضرت می پردازد و در این باره ادله ای نیز ذکر می کند. </w:t>
      </w:r>
      <w:r>
        <w:rPr>
          <w:rStyle w:val="FootnoteReference"/>
        </w:rPr>
        <w:footnoteReference w:id="292"/>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6" w:name="pg8569_92545"/>
    <w:bookmarkEnd w:id="106"/>
    <w:p>
      <w:pPr>
        <w:pStyle w:val="Heading4"/>
      </w:pPr>
      <w:bookmarkStart w:id="450" w:name="_Toc184"/>
      <w:r>
        <w:t>63.نفس المهموم و منتهى الآمال</w:t>
      </w:r>
      <w:bookmarkEnd w:id="450"/>
    </w:p>
    <w:p>
      <w:pPr>
        <w:pStyle w:val="BookText"/>
      </w:pPr>
      <w:r>
        <w:rPr>
          <w:rFonts w:ascii="IRNazanin" w:hAnsi="IRNazanin" w:eastAsia="IRNazanin" w:cs="IRNazanin"/>
          <w:lang w:bidi="fa-IR"/>
          <w:color w:val="111111"/>
          <w:sz w:val="28"/>
          <w:szCs w:val="28"/>
          <w:rtl/>
        </w:rPr>
        <w:t xml:space="preserve">محدث قمی می گوید:</w:t>
      </w:r>
    </w:p>
    <w:p>
      <w:pPr>
        <w:pStyle w:val="BookText"/>
      </w:pPr>
      <w:r>
        <w:rPr>
          <w:rFonts w:ascii="IRNazanin" w:hAnsi="IRNazanin" w:eastAsia="IRNazanin" w:cs="IRNazanin"/>
          <w:lang w:bidi="fa-IR"/>
          <w:color w:val="111111"/>
          <w:sz w:val="28"/>
          <w:szCs w:val="28"/>
          <w:rtl/>
        </w:rPr>
        <w:t xml:space="preserve">«و فى كامل البهائى نقلا عن كتاب الحاوية: انّ نساء أهل بيت النبوة أخفين على الاطفال شهادة آبائهم وقلن لهم انّ آباءكم قد سافروا الى كذا و كذا و كان الحال على ذلك المنوال حتى أمر يزيد بان يدخلن داره و كان للحسين علیه السلام بنت صغيرة لها اربع سنين قامت ليلة من منامها و قالت: أين أبى الحسين عليه السّلام فانّى رأيته الساعة في المنام مضطربا اضطرابا شديدا. فلما سمعت النسوة ذلك بكين و بكى معهن سائر الاطفال و ارتفع العويل فانتبه يزيد من نومه وقال : ما الخبر؟ ففحصوا عن الواقعة وقصوا عليه فأمر أن يذهبوا برأس ابيها إليها ، فأتوا بالرأس الشريف و جعلوه في حجرها، :فقالت ما هذا؟ قالوا: رأس ابيك، ففزعت الصبية و صاحت فمرضت و توفيت في أيامها بالشام.</w:t>
      </w:r>
    </w:p>
    <w:p>
      <w:pPr>
        <w:pStyle w:val="BookText"/>
      </w:pPr>
      <w:r>
        <w:rPr>
          <w:rFonts w:ascii="IRNazanin" w:hAnsi="IRNazanin" w:eastAsia="IRNazanin" w:cs="IRNazanin"/>
          <w:lang w:bidi="fa-IR"/>
          <w:color w:val="111111"/>
          <w:sz w:val="28"/>
          <w:szCs w:val="28"/>
          <w:rtl/>
        </w:rPr>
        <w:t xml:space="preserve">روى هذا الخبر في بعض التأليفات بوجه أبسط و فيه: فجاؤوا بالرأس الشريف إليها مغطى بمنديل ديبقی، فوضع بين يديها و كشف الغطاء عنه فقالت: ما هذا الرأس؟ قالوا: إنه رأس أبيك . فرفعته من الطست حاضنة له و هي تقول: يا أبتاه من ذا الذى خضبك بدمائك، يا أبتاه من ذا الذي قطع و ريديك، يا أبتاه من ذا الذى أيتمنى على صغر سني ، يا أبتاه من بقى بعدك نرجوه يا أبتاه من لليتيمة حتى تكبر - و ذكر لها من هذه الكلمات إلى أن قال: -ثم إنها وضعت فيها على فمه الشريف و بكت بكاء شديدا حتى غشى عليها، فلما حركوها فإذا هي قد فارقت روحها الدنيا. فلما رأى أهل البيت ما جرى عليها أعلوا بالبكاء و استجدوا العزاء، و كل من حضر من أهل دمشق فلم يرذلك اليوم الا باك و باكية . انتهى </w:t>
      </w:r>
      <w:r>
        <w:rPr>
          <w:rStyle w:val="FootnoteReference"/>
        </w:rPr>
        <w:footnoteReference w:id="293"/>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بهائی از کتاب حاویه نقل کرده است که زنان اهل بیت نبوت شهادت پدران را از کودکان نهان می داشتند و به آن ها می گفتند: پدر شما سفر کرده، تا این که یزید آن ها را به خانه ی خود طلبید. دختر چهار ساله حسین علیه السلام شبی از خواب برخاست و گفت: پدرم به کجا رفت؟ اکنون او را در خواب دیدم که نگران و پریشان بود. زنان از شنیدن این سخن گریان شدند و کودکان دیگر هم به گریه افتادند و شیون بلند شد یزید از خواب بیدار شد و :گفت چه خبر است؟ از واقعه تحقیق کردند و به او خبر دادند، آن لعین دستور داد که سر پدر را برای او ببرند سر را آوردند و در دامنش گذاشتند. :گفت این چیست؟ گفتند سر پدر توست، آن كودك هراسان شد و صیحه کشید و بیمار شد و در دمشق وفات کرد. این خبر در بعضی مؤلفات چنین نقل شده: دستمال دیبقی روی سر انداختند و آن طبق را جلوی آن كودك نهادند پرده از آن برگرفت و گفت این سر کیست؟ گفتند: سر پدرت؛ آن را از میان طشت برداشت و به سینه گرفت و می گفت: پدر ،جان چه کسی تو را با خونت خضاب کرده است؟ چه کسی رگ های گردنت را بریده؟ چه کسی مرا به این کودکی یتیم کرده؟ پدر جان، بعد از تو به چه کسی امیدوار باشیم؟ پدر ،جان چه کسی یتیم را نگهداری کند تا بزرگ شود؟ و از این سخنان با او گفت تا آن که لب بر لب او نهاد و سخت گریست، تا از هوش رفت و چون او را حرکت دادند روحش پرواز کرده بود و اهل بیت از ماجرای او آواز به گریه برداشتند و عزا را با اهل دمشق از سر گرفتند».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7" w:name="pg8569_92547"/>
    <w:bookmarkEnd w:id="107"/>
    <w:p>
      <w:pPr>
        <w:pStyle w:val="BookText"/>
      </w:pPr>
      <w:r>
        <w:rPr>
          <w:rFonts w:ascii="IRNazanin" w:hAnsi="IRNazanin" w:eastAsia="IRNazanin" w:cs="IRNazanin"/>
          <w:lang w:bidi="fa-IR"/>
          <w:color w:val="111111"/>
          <w:sz w:val="28"/>
          <w:szCs w:val="28"/>
          <w:rtl/>
        </w:rPr>
        <w:t xml:space="preserve">محدث قمی </w:t>
      </w:r>
      <w:r>
        <w:rPr>
          <w:rStyle w:val="FootnoteReference"/>
        </w:rPr>
        <w:footnoteReference w:id="294"/>
      </w:r>
      <w:r>
        <w:rPr>
          <w:rFonts w:ascii="IRNazanin" w:hAnsi="IRNazanin" w:eastAsia="IRNazanin" w:cs="IRNazanin"/>
          <w:lang w:bidi="fa-IR"/>
          <w:color w:val="111111"/>
          <w:sz w:val="28"/>
          <w:szCs w:val="28"/>
          <w:rtl/>
        </w:rPr>
        <w:t xml:space="preserve">در پی این مطلب قصیده ی بلند بالایی در مصیبت حضرت آورده است که در بخش اشعار ذکر خواهیم کرد.</w:t>
      </w:r>
    </w:p>
    <w:p>
      <w:pPr>
        <w:pStyle w:val="Heading4"/>
      </w:pPr>
      <w:bookmarkStart w:id="451" w:name="_Toc185"/>
      <w:r>
        <w:t>سخنی با اهل علم</w:t>
      </w:r>
      <w:bookmarkEnd w:id="451"/>
    </w:p>
    <w:p>
      <w:pPr>
        <w:pStyle w:val="BookText"/>
      </w:pPr>
      <w:r>
        <w:rPr>
          <w:rFonts w:ascii="IRNazanin" w:hAnsi="IRNazanin" w:eastAsia="IRNazanin" w:cs="IRNazanin"/>
          <w:lang w:bidi="fa-IR"/>
          <w:color w:val="111111"/>
          <w:sz w:val="28"/>
          <w:szCs w:val="28"/>
          <w:rtl/>
        </w:rPr>
        <w:t xml:space="preserve">مرحوم محدث قمی خبر حضرت رقیه را در دو کتاب نفس المهموم و منتهی الآمال، از کامل بهایی و از سایر کتب نقل کرده است. وی با نقل اكاذيب و تحريفات مخالف بوده است و در مفاتیح الجنان و منتهی الآمال به شدت با اهل تحریف مقابله کرده است در منتهی الآمال خطاب به اهل منبر می گوید:</w:t>
      </w:r>
    </w:p>
    <w:p>
      <w:pPr>
        <w:pStyle w:val="BookText"/>
      </w:pPr>
      <w:r>
        <w:rPr>
          <w:rFonts w:ascii="IRNazanin" w:hAnsi="IRNazanin" w:eastAsia="IRNazanin" w:cs="IRNazanin"/>
          <w:lang w:bidi="fa-IR"/>
          <w:color w:val="111111"/>
          <w:sz w:val="28"/>
          <w:szCs w:val="28"/>
          <w:rtl/>
        </w:rPr>
        <w:t xml:space="preserve">«از اکاذیب منتحله و حکایات ضعیفه ی مظنونة الكذب كه در جمله ای از کتب غیر معتبره، بلکه از کتبی که مصنف آن ها از متدینین نیستند نقل نکنید».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ایشان در صفحات بعد می گوید:</w:t>
      </w:r>
    </w:p>
    <w:p>
      <w:pPr>
        <w:pStyle w:val="BookText"/>
      </w:pPr>
      <w:r>
        <w:rPr>
          <w:rFonts w:ascii="IRNazanin" w:hAnsi="IRNazanin" w:eastAsia="IRNazanin" w:cs="IRNazanin"/>
          <w:lang w:bidi="fa-IR"/>
          <w:color w:val="111111"/>
          <w:sz w:val="28"/>
          <w:szCs w:val="28"/>
          <w:rtl/>
        </w:rPr>
        <w:t xml:space="preserve">«و از این جهت از مرحوم فقیه زاهد ،ورع جناب حاجّ ملا محمّد ابراهیم کلباسی - طاب ثراه- نقل شده چنان چه در شفاء الصّدور است، كه وقتی یکی از فضلای با دیانت اهل منبر در محضر آن جناب گفت در ذیل قصّه ای که سيّد الشّهداء علیه السلام فرمود: يا زینب! یا زینب! آن فقیه ،ورع بی محابا در ملأ عام به آواز بلند :فرمود دهانت بشكند....»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ملاحظه کنید که علمای ما چه دقتی داشته اند تا اخبار مصون از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تحریف به ما برسد محدث قمی همچنین در مفاتیح الجنان می گوید: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«شیخ ما در کتاب لؤلؤ و مرجان </w:t>
      </w:r>
      <w:r>
        <w:rPr>
          <w:rStyle w:val="FootnoteReference"/>
        </w:rPr>
        <w:footnoteReference w:id="298"/>
      </w:r>
      <w:r>
        <w:rPr>
          <w:rFonts w:ascii="IRNazanin" w:hAnsi="IRNazanin" w:eastAsia="IRNazanin" w:cs="IRNazanin"/>
          <w:lang w:bidi="fa-IR"/>
          <w:color w:val="111111"/>
          <w:sz w:val="28"/>
          <w:szCs w:val="28"/>
          <w:rtl/>
        </w:rPr>
        <w:t xml:space="preserve">فرموده. این کلمات که متضمن چند دروغ واضح است علاوه بر جسارت ارتکاب بر ،بدعت جسارت افزودن بر فرموده ی امام علیه السلام چنان شایع و متعارف شده... کم کم این کلمات در مجموعه هایی که در زیارات و ادعیه احمقان از عوام جمع می کنند و گاهی اسمی بر آن می گذارند جمع شده و به چاپ رسیده و منتشر گشته و از این مجموعه احمق به آن مجموعه احمق نقل گردیده و کار به جایی رسیده که بر بعضی طلبه مشتبه شده...»</w:t>
      </w:r>
    </w:p>
    <w:p>
      <w:pPr>
        <w:pStyle w:val="BookText"/>
      </w:pPr>
      <w:r>
        <w:rPr>
          <w:rFonts w:ascii="IRNazanin" w:hAnsi="IRNazanin" w:eastAsia="IRNazanin" w:cs="IRNazanin"/>
          <w:lang w:bidi="fa-IR"/>
          <w:color w:val="111111"/>
          <w:sz w:val="28"/>
          <w:szCs w:val="28"/>
          <w:rtl/>
        </w:rPr>
        <w:t xml:space="preserve">وی در ادامه می گوید:</w:t>
      </w:r>
    </w:p>
    <w:p>
      <w:pPr>
        <w:pStyle w:val="BookText"/>
      </w:pPr>
      <w:r>
        <w:rPr>
          <w:rFonts w:ascii="IRNazanin" w:hAnsi="IRNazanin" w:eastAsia="IRNazanin" w:cs="IRNazanin"/>
          <w:lang w:bidi="fa-IR"/>
          <w:color w:val="111111"/>
          <w:sz w:val="28"/>
          <w:szCs w:val="28"/>
          <w:rtl/>
        </w:rPr>
        <w:t xml:space="preserve">«به حال خود گذاشتن عوام در امثال این امور جزئیه و بدعت های مختصره؛ مثل غسل اویس قرن و آش ابو الدرداء تابع و مخلص حقیقی معاویه و روزه صمت که در روز سخن نگویند و غیر آن، که احدی بر مقام نهی بر نیامده سبب تجری شده ، که در هر ماه و سال پیغمبر و امام تازه پیدا می شود و دسته دسته از دین خدا بیرون می روند، انتهى كلامه رفع مقامه.</w:t>
      </w:r>
    </w:p>
    <w:p>
      <w:pPr>
        <w:pStyle w:val="BookText"/>
      </w:pPr>
      <w:r>
        <w:rPr>
          <w:rFonts w:ascii="IRNazanin" w:hAnsi="IRNazanin" w:eastAsia="IRNazanin" w:cs="IRNazanin"/>
          <w:lang w:bidi="fa-IR"/>
          <w:color w:val="111111"/>
          <w:sz w:val="28"/>
          <w:szCs w:val="28"/>
          <w:rtl/>
        </w:rPr>
        <w:t xml:space="preserve">خوب تأمل کن در فرمایش این عالم جليل که مطلع است بر مذاق شرع مقدس چگونه این مطلب همی عظیم و عقده ای بزرگ در دل او گردیده؛ چون می داند مفاسد این کار را بر خلاف آنان که از علوم اهل بیت علیهم السلام محروم و بی بهره ماندند و به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دانستن ضغثی از اصطلاحات و الفاظ اكتفا كردند كه امثال این مطالب را چیزی ندانند بلکه تصحیح و تصویب نموده و عمل بروفق آن نمایند لا جرم کار به جایی رسد که کتاب مصباح المتهجد و امثال این کتب متروک و مهجور شود و این مجموعه های احمقانه شایع شود که در دعای مجیر که از دعا های معتبره مرویه است در هشتاد موضع آن کلمه بعفوک زیاد کنند و کسی انکار نکند و در دعای جوشن که مشتمل بر صد فصل است برای هر فصلی یک خاصیتی وضع کنند و با بودن این همه زیارات مأثوره زیارتِ مفجعه جعل کنند </w:t>
      </w:r>
      <w:r>
        <w:rPr>
          <w:rStyle w:val="FootnoteReference"/>
        </w:rPr>
        <w:footnoteReference w:id="299"/>
      </w:r>
      <w:r>
        <w:rPr>
          <w:rFonts w:ascii="IRNazanin" w:hAnsi="IRNazanin" w:eastAsia="IRNazanin" w:cs="IRNazanin"/>
          <w:lang w:bidi="fa-IR"/>
          <w:color w:val="111111"/>
          <w:sz w:val="28"/>
          <w:szCs w:val="28"/>
          <w:rtl/>
        </w:rPr>
        <w:t xml:space="preserve">و با بودن این همه دعاهای معتبره مرویه با مضامین عالیه و کلمات فصیحه بلیغه دعایی بی ربط در کمال برودت جعل نمایند و نام او را دعای حبی گذارند و از کنگره عرش آن را نازل نمایند و چندان فضیلت برای او وضع نمایند که انسان را متحیر و سراسیمه نماید؛ از جمله آن كه العياذ بالله جبرئیل به حضرت رسول صلی الله علیه و آله از جانب حق سبحانه و تعالی گفته باشد... مثلاً منتهی الآمال این حقیر را تازه طبع کردند، بعض از کتاب آن به سلیقه خود در آن تصرفاتی نموده از جمله در احوال مالك بن يسر ملعون نوشته از دعای امام حسین علیه السلام هر دو دست او از کار افتاده بود الحمد لله در تاب ستان مانند دو چوب خشک می گردید الحمد لله و در زمستان خون از آن ها می چکید الحمد لله و بر این حال خسران مآل بود الحمد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در این دو سطر عبارت چهار لفظ الحمد لله كاتب موافق سلیقه خود جزء کرده و نیز در بعضی جا ها بعد از اسم جناب زينب يا ام کلثوم به سلیقه خود لفظ خانم زیاد کرده ، که زينب خانم و ام کلثوم خانم گفته شود، که تجلیل از آن مخدرات شود و حمید بن قحطبه را چون دشمن داشته بواسطه بدی او حمید بن قحبه نوشته و لكن احتياط كرده قحطبه را نسخه بدل او نوشته و عبد ربه را صلاح دیده عبد الله نوشته شود و زحر بن قیس که به حاء مهمله است، در هر کجا بوده به جیم نوشته و ام سلمه را غلط دانسته و تا ممکنش بوده ام السلمه كرده الى غير ذلك و غرضم از ذکر این مطلب در این جا دو چیز بود یکی آن که این تصرفاتی را که این شخص کرده به سلیقه خود این را کمال دانسته و خلافش را ناقص فرض کرده و حال آن که همین چیزی که او کمال دانسته باعث نقصان شده...».</w:t>
      </w:r>
    </w:p>
    <w:p>
      <w:pPr>
        <w:pStyle w:val="BookText"/>
      </w:pPr>
      <w:r>
        <w:rPr>
          <w:rFonts w:ascii="IRNazanin" w:hAnsi="IRNazanin" w:eastAsia="IRNazanin" w:cs="IRNazanin"/>
          <w:lang w:bidi="fa-IR"/>
          <w:color w:val="111111"/>
          <w:sz w:val="28"/>
          <w:szCs w:val="28"/>
          <w:rtl/>
        </w:rPr>
        <w:t xml:space="preserve">بنابراین محدث قمی با این همه دقت و وسواس در نقل بی شک ماجرای حضرت رقیه را در دو کتاب منتهی الآمال و نفس المهموم از منابع معتبر و موثق نقل کرده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8" w:name="pg8569_92552"/>
    <w:bookmarkEnd w:id="108"/>
    <w:p>
      <w:pPr>
        <w:pStyle w:val="Heading2"/>
      </w:pPr>
      <w:bookmarkStart w:id="452" w:name="_Toc186"/>
      <w:r>
        <w:t>فصل دوم: انساب دائرة المعارف و لغات</w:t>
      </w:r>
      <w:bookmarkEnd w:id="452"/>
    </w:p>
    <w:p>
      <w:pPr>
        <w:pStyle w:val="Heading3"/>
      </w:pPr>
      <w:bookmarkStart w:id="453" w:name="_Toc187"/>
      <w:r>
        <w:t>اشاره</w:t>
      </w:r>
      <w:bookmarkEnd w:id="453"/>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9" w:name="pg8569_92553"/>
    <w:bookmarkEnd w:id="109"/>
    <w:p>
      <w:pPr>
        <w:pStyle w:val="Heading3"/>
      </w:pPr>
      <w:bookmarkStart w:id="454" w:name="_Toc188"/>
      <w:r>
        <w:t>حضرت رقیه علیها السلام در انساب ، دايرة المعارف و لغات</w:t>
      </w:r>
      <w:bookmarkEnd w:id="454"/>
    </w:p>
    <w:p>
      <w:pPr>
        <w:pStyle w:val="Heading4"/>
      </w:pPr>
      <w:bookmarkStart w:id="455" w:name="_Toc189"/>
      <w:r>
        <w:t>اشاره</w:t>
      </w:r>
      <w:bookmarkEnd w:id="455"/>
    </w:p>
    <w:p>
      <w:pPr>
        <w:pStyle w:val="BookText"/>
      </w:pPr>
      <w:r>
        <w:rPr>
          <w:rFonts w:ascii="IRNazanin" w:hAnsi="IRNazanin" w:eastAsia="IRNazanin" w:cs="IRNazanin"/>
          <w:lang w:bidi="fa-IR"/>
          <w:color w:val="111111"/>
          <w:sz w:val="28"/>
          <w:szCs w:val="28"/>
          <w:rtl/>
        </w:rPr>
        <w:t xml:space="preserve">علم انساب مقدّم بر تاریخ است و آن چه مورد توجه است این است كه ابتدا جایگاه علم انساب و ارزش آن و روش انتساب اولاد در این علم بدانیم و سپس به بحث در مورد این موضوع از منظر انساب بپردازیم.</w:t>
      </w:r>
    </w:p>
    <w:p>
      <w:pPr>
        <w:pStyle w:val="Heading4"/>
      </w:pPr>
      <w:bookmarkStart w:id="456" w:name="_Toc190"/>
      <w:r>
        <w:t>1.گزارش های نسب شناسی چگونه باور پذیر و مستند می شوند؟</w:t>
      </w:r>
      <w:bookmarkEnd w:id="456"/>
    </w:p>
    <w:p>
      <w:pPr>
        <w:pStyle w:val="BookText"/>
      </w:pPr>
      <w:r>
        <w:rPr>
          <w:rFonts w:ascii="IRNazanin" w:hAnsi="IRNazanin" w:eastAsia="IRNazanin" w:cs="IRNazanin"/>
          <w:lang w:bidi="fa-IR"/>
          <w:color w:val="111111"/>
          <w:sz w:val="28"/>
          <w:szCs w:val="28"/>
          <w:rtl/>
        </w:rPr>
        <w:t xml:space="preserve">شاید این پرسش مطرح شود که اگر ما گزارش نسابه ی قرن ششم قمری به نام ابن فندق بیهقی را بپذیریم آیا برای باور پذیری گزارش او یا همان خبر واحد نیازمند به ذکر سلسله سند نسب شناسی نیستیم؟ در پاسخ می گوییم که از قدیم علما و دانشمندان مسلمان در حیطه ی احكام دينى خصوصاً واجبات و محرمات ، در کتاب های رجال و درایه و علم الحدیث ادله را بررسی می کرده اند تا در استنباط های خویش متقن ترین اجتهاد را ارائه کنند. لذا در واجبات و محرمات بحث های حدیثی، لغوی رجالی و فقهی فراوانی داشته اند، اما در مستحبات و آموزه های اخلاقی برای نتیجه گیری از یک روایت قائل به «تسامح در ادله ی سنن» بوده اند و عمل فقها و مجتهدان را به روایتی ضعیف جبران کننده ی ضعف سندی آن روایت دانسته اند. بدیهی است که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اسنادی آن گونه که در داده های فقهی موضوعیت داشته در دیگر علوم اسلامی و انسانی و گزارش های تاریخی مطرح نبوده است؛ زیرا قرار بر این نبوده که مثلاً از گزاره ای ،تاریخی حکم دینی برداشت شود و چنان چه از این گزاره ها در بحث های فقهی استفاده می شده، تنها به اعتبار مؤید بحث بوده است.</w:t>
      </w:r>
    </w:p>
    <w:p>
      <w:pPr>
        <w:pStyle w:val="BookText"/>
      </w:pPr>
      <w:r>
        <w:rPr>
          <w:rFonts w:ascii="IRNazanin" w:hAnsi="IRNazanin" w:eastAsia="IRNazanin" w:cs="IRNazanin"/>
          <w:lang w:bidi="fa-IR"/>
          <w:color w:val="111111"/>
          <w:sz w:val="28"/>
          <w:szCs w:val="28"/>
          <w:rtl/>
        </w:rPr>
        <w:t xml:space="preserve">از سویی در برخی از رشته ها اعتبار گزارش های آن رشته به صورت جزئی و افرادی لحاظ نمی شده و در اصطلاح با آن ها برخورد اجازه ای از سوی مجیز به مجاز می شده است. از این رو در تاریخ علوم اسلامی بار ها شنیده ایم که شخصی در رشته ای خاص و یا در نقل روایات از استادش یا شخصی دیگر اجازه ی نقل حدیث و گزارش داشته است. این اجازه ی کلی در سلسله سند مجیز ها به مجاز ها نمایان گر وثاقت راویان و طرفین نقل خبر بوده است بنابراین در نقل گزارش های نسب شناسی لزوماً شیوه بر چنین ضابطه و معیاری استوار نبوده که؛ مثلاً فلان نسابه برای نقل یک شجره به سند متصل از نسابه ی ماقبل خودش استدلال کند. اصلاً چنین شیوه ای در نسب شناسان مرسوم نبوده است </w:t>
      </w:r>
      <w:r>
        <w:rPr>
          <w:rStyle w:val="FootnoteReference"/>
        </w:rPr>
        <w:footnoteReference w:id="300"/>
      </w:r>
      <w:r>
        <w:rPr>
          <w:rFonts w:ascii="IRNazanin" w:hAnsi="IRNazanin" w:eastAsia="IRNazanin" w:cs="IRNazanin"/>
          <w:lang w:bidi="fa-IR"/>
          <w:color w:val="111111"/>
          <w:sz w:val="28"/>
          <w:szCs w:val="28"/>
          <w:rtl/>
        </w:rPr>
        <w:t xml:space="preserve">بلکه وثاقت و اطمینان نسب شناس از صحت و درستی سیادت یک فرد و انطباق آن با منابع نسب شناسی و جریده ها و مشجرات محلی کفایت می کرد که دیگر نسابه ها نیز بر آن قول خاص اطمینان کنند. با این حال چنین وثاقتی به این معنا نبود که نسابه ی فعلی هر آن چه را نسابه ی پیشین ذکر كرده ذکر کند، زیرا هر نسب شناسی این حق را داشت که در نگارش کتابش به معیارهای خاص نسب شناسی خویش عمل کند و چه بسا از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نامی که نزد نسابه ی پیشین یا جریده های گذشته یقینی بود به عللی همچون خردسال بودن بی نسل ،بودن مشهور نبودن و دیگر مسائل سلیقه ای خودداری کند.</w:t>
      </w:r>
    </w:p>
    <w:p>
      <w:pPr>
        <w:pStyle w:val="BookText"/>
      </w:pPr>
      <w:r>
        <w:rPr>
          <w:rFonts w:ascii="IRNazanin" w:hAnsi="IRNazanin" w:eastAsia="IRNazanin" w:cs="IRNazanin"/>
          <w:lang w:bidi="fa-IR"/>
          <w:color w:val="111111"/>
          <w:sz w:val="28"/>
          <w:szCs w:val="28"/>
          <w:rtl/>
        </w:rPr>
        <w:t xml:space="preserve">ابن فندق بیهقی در یکی از فصل های آغازین لباب الانساب با عنوان «فى ذكر من صنف في علم الانساب فى البلدان» پس از ذکر سی و شش تن از نسابه های معروف در زمان خودش در عبارتی موجز و کامل آورده است: «فهؤلاء العلماء الثقات المشهورون بهذا الفن، و الله تعالى اعلم»، كه نمایان گر این است که وی هر آن چه در کتابش از اسامی و نسب سادات ذكر ،کرده از تتبع فراوان وی بوده است بنابراین اگر ابن فندق در قرن ششم قمری به نام رقیه بنت الحسين علیه السلام تصریح کرده است ثبتِ چنین گزارشی مبتنی بر شهرتی خاص است که ابن فندق آن را از متون و مشجرات صحیح و مورد وثوق پیش از خود برداشت كرده است كه يقيناً آن متون در دسترس ما نیست در بدبینانه ترین گمانه، می توان گفت كه گزارش ابن فندق درباره ی نام رقیه نشان دهنده ی آن است که در زمانه ی وی مشهور بوده که امام حسین علیه السلام دختری به نام رقیه داشته است. وی بر این گزارش مشهور محلی اعتماد کرده و آن را گزارش کرده است، بی گمان چنین شهرتی بسیار ارزشمند است.</w:t>
      </w:r>
    </w:p>
    <w:p>
      <w:pPr>
        <w:pStyle w:val="BookText"/>
      </w:pPr>
      <w:r>
        <w:rPr>
          <w:rFonts w:ascii="IRNazanin" w:hAnsi="IRNazanin" w:eastAsia="IRNazanin" w:cs="IRNazanin"/>
          <w:lang w:bidi="fa-IR"/>
          <w:color w:val="111111"/>
          <w:sz w:val="28"/>
          <w:szCs w:val="28"/>
          <w:rtl/>
        </w:rPr>
        <w:t xml:space="preserve">در مجموع می توان گفت که در کیفیت ثبوت نسب نزد تبار شناس سه راه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خط نسابه ی موثق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بینه ی شرعی یا گواهی دو مرد مسلمان عادلِ آزاده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شناسایی پدر یا پسر و اقرار عاقل بر خویشتن </w:t>
      </w:r>
      <w:r>
        <w:rPr>
          <w:rStyle w:val="FootnoteReference"/>
        </w:rPr>
        <w:footnoteReference w:id="301"/>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دقت در کارکرد های </w:t>
      </w:r>
      <w:r>
        <w:rPr>
          <w:rStyle w:val="FootnoteReference"/>
        </w:rPr>
        <w:footnoteReference w:id="302"/>
      </w:r>
      <w:r>
        <w:rPr>
          <w:rFonts w:ascii="IRNazanin" w:hAnsi="IRNazanin" w:eastAsia="IRNazanin" w:cs="IRNazanin"/>
          <w:lang w:bidi="fa-IR"/>
          <w:color w:val="111111"/>
          <w:sz w:val="28"/>
          <w:szCs w:val="28"/>
          <w:rtl/>
        </w:rPr>
        <w:t xml:space="preserve">ذیل در فهم موضوع اثبات نسب نزد نسب شناسان، بسیار راه گشاست: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شهادت در صحت نسب به موجب قوانین شرعی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شناسایی انساب بر اساس خبر است نه معاینه و مشاهده.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مشاهده ی سندی و عینی است و این شهادت ،خبری، شهادة الاستفاضه نام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جراید نقیبان که در واقع سجلِ احوال طالبیان بوده و اطلاعات مندرج در آن ها تحت نظر نقیبان بلاد ثبت می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نسابه ها اطلاعات مربوط به مناطق مختلف را در جراید بررسی می کردند.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مجموع مفاد جراید شجره نامه ها تدوین می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شجره سازی یا تشجیر، فن مستقلی بود که گروهی در آن مهارت داشتند.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نسب نویسی بر دو نوع بوده مشجر و مبسوط.</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احکام تبار شناسان در مورد نسب با این اصطلاحات بیان می شود</w:t>
      </w:r>
    </w:p>
    <w:p>
      <w:pPr>
        <w:pStyle w:val="BookText"/>
      </w:pPr>
      <w:r>
        <w:rPr>
          <w:rFonts w:ascii="IRNazanin" w:hAnsi="IRNazanin" w:eastAsia="IRNazanin" w:cs="IRNazanin"/>
          <w:lang w:bidi="fa-IR"/>
          <w:color w:val="111111"/>
          <w:sz w:val="28"/>
          <w:szCs w:val="28"/>
          <w:rtl/>
        </w:rPr>
        <w:t xml:space="preserve">الف. درست تبار (صحیح النسب): آن که نزد تبار شناس ثابت شده با نسخه ی اصل و قول بر آن از مشایخ نسابان و عالمان مشهور به امانت و علم و فضل و عقل وارسی شده باشد.</w:t>
      </w:r>
    </w:p>
    <w:p>
      <w:pPr>
        <w:pStyle w:val="BookText"/>
      </w:pPr>
      <w:r>
        <w:rPr>
          <w:rFonts w:ascii="IRNazanin" w:hAnsi="IRNazanin" w:eastAsia="IRNazanin" w:cs="IRNazanin"/>
          <w:lang w:bidi="fa-IR"/>
          <w:color w:val="111111"/>
          <w:sz w:val="28"/>
          <w:szCs w:val="28"/>
          <w:rtl/>
        </w:rPr>
        <w:t xml:space="preserve">ب. پذیرفته تبار (مقبول النسب): آن که نزد برخی از تبار شناسان ثابت و نزد دیگری ناشناخته باشد؛ پس با گواهی دو تن عادل مقبول می شود.</w:t>
      </w:r>
    </w:p>
    <w:p>
      <w:pPr>
        <w:pStyle w:val="BookText"/>
      </w:pPr>
      <w:r>
        <w:rPr>
          <w:rFonts w:ascii="IRNazanin" w:hAnsi="IRNazanin" w:eastAsia="IRNazanin" w:cs="IRNazanin"/>
          <w:lang w:bidi="fa-IR"/>
          <w:color w:val="111111"/>
          <w:sz w:val="28"/>
          <w:szCs w:val="28"/>
          <w:rtl/>
        </w:rPr>
        <w:t xml:space="preserve">ج. نپذیرفته تبار (مردود النسب): آن که به قبیله ای ادعا کند و از ایشان نباشد. سپس که بطلان او دانستند دعوی او را رد کنند و او بیرون از خاندان سیادت باشد.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8569_92557"/>
    <w:bookmarkEnd w:id="110"/>
    <w:p>
      <w:pPr>
        <w:pStyle w:val="BookText"/>
      </w:pPr>
      <w:r>
        <w:rPr>
          <w:rFonts w:ascii="IRNazanin" w:hAnsi="IRNazanin" w:eastAsia="IRNazanin" w:cs="IRNazanin"/>
          <w:lang w:bidi="fa-IR"/>
          <w:color w:val="111111"/>
          <w:sz w:val="28"/>
          <w:szCs w:val="28"/>
          <w:rtl/>
        </w:rPr>
        <w:t xml:space="preserve">د. نامی تبار (مشهور النسب) که به سیادت اشتهار یافته، اما نسب خود نشناسد پس حکم وی در نزد تبار شناس معلوم و نزد همگان مجهول است.</w:t>
      </w:r>
    </w:p>
    <w:p>
      <w:pPr>
        <w:pStyle w:val="Heading4"/>
      </w:pPr>
      <w:bookmarkStart w:id="457" w:name="_Toc191"/>
      <w:r>
        <w:t>2.اهمیت نسب شناسی در چیست؟</w:t>
      </w:r>
      <w:bookmarkEnd w:id="457"/>
    </w:p>
    <w:p>
      <w:pPr>
        <w:pStyle w:val="BookText"/>
      </w:pPr>
      <w:r>
        <w:rPr>
          <w:rFonts w:ascii="IRNazanin" w:hAnsi="IRNazanin" w:eastAsia="IRNazanin" w:cs="IRNazanin"/>
          <w:lang w:bidi="fa-IR"/>
          <w:color w:val="111111"/>
          <w:sz w:val="28"/>
          <w:szCs w:val="28"/>
          <w:rtl/>
        </w:rPr>
        <w:t xml:space="preserve">نسب شناسان از قرون اولیه در قلمرو حکومت های اسلامی در ثبت تبار و نسل ساداتِ نبوی تلاش کرده اند اینان با ثبت آمار سادات و پراکندگی جمعیتی ایشان در باروری مباحث تاریخ نگاری ، نقش مؤثری ایفا کرده اند به بیان دیگر انساب یا علم الانساب شاخه ای از علم تاریخ بوده و اکنون نیز کما بیش هست؛ ولی امروزه بیش تر یکی از رشته های مردم شناسی یا قوم نگاری به شمار می رود که روش هایی بر آن مترتب است..... تبار شناسی شاخه ای از علم تاریخ به شمار می آید یا دست کم بخشی از موارد بررسی و تحقیقات این رشته را فراهم می کند؛ بلکه بعضی از علمای انساب این طور گفته اند که انساب مقدم بر تاریخ است چرا که به منزله ی ثبت احوال در ادوار مختلف بوده ،است، که نمونه ای از آن در تاریخ قبل از اسلام جد چهارم نبی اعظم صلی الله علیه و اله جناب قصي بن كلاب است، که در دار الندوة ثبت موالید و نسب می کرده است.</w:t>
      </w:r>
    </w:p>
    <w:p>
      <w:pPr>
        <w:pStyle w:val="BookText"/>
      </w:pPr>
      <w:r>
        <w:rPr>
          <w:rFonts w:ascii="IRNazanin" w:hAnsi="IRNazanin" w:eastAsia="IRNazanin" w:cs="IRNazanin"/>
          <w:lang w:bidi="fa-IR"/>
          <w:color w:val="111111"/>
          <w:sz w:val="28"/>
          <w:szCs w:val="28"/>
          <w:rtl/>
        </w:rPr>
        <w:t xml:space="preserve">در این باره ابن عنبه داوودی می گوید:</w:t>
      </w:r>
    </w:p>
    <w:p>
      <w:pPr>
        <w:pStyle w:val="BookText"/>
      </w:pPr>
      <w:r>
        <w:rPr>
          <w:rFonts w:ascii="IRNazanin" w:hAnsi="IRNazanin" w:eastAsia="IRNazanin" w:cs="IRNazanin"/>
          <w:lang w:bidi="fa-IR"/>
          <w:color w:val="111111"/>
          <w:sz w:val="28"/>
          <w:szCs w:val="28"/>
          <w:rtl/>
        </w:rPr>
        <w:t xml:space="preserve">«علم تاریخ و انساب و لطایف نکات و آداب از مهمات معارف و جلایل عوارف است چه تفحص اوضاع عالم و تعرف احوال بین آدم و شناختن آن چه میان آدمیان است از مناسب و آن چه واقع شده است از غرایب و عجایب موجب وقوف بر امور خلق و معرفت حکمت خلق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1" w:name="pg8569_92558"/>
    <w:bookmarkEnd w:id="111"/>
    <w:p>
      <w:pPr>
        <w:pStyle w:val="BookText"/>
      </w:pPr>
      <w:r>
        <w:rPr>
          <w:rFonts w:ascii="IRNazanin" w:hAnsi="IRNazanin" w:eastAsia="IRNazanin" w:cs="IRNazanin"/>
          <w:lang w:bidi="fa-IR"/>
          <w:color w:val="111111"/>
          <w:sz w:val="28"/>
          <w:szCs w:val="28"/>
          <w:rtl/>
        </w:rPr>
        <w:t xml:space="preserve">ليكن ابن خلدون مغربی تاریخ دان بر این امر اشکال نموده ظاهراً حسب آن که پیامبر گرامی اسلام صلی الله علیه و آله، از آن تعبیر به علم لا ينفع و جهل لا يضر فرموده است معتقد است که نسب شناسی دانشی است که فرا گرفتن آن سودی به ما نمی بخشد و نداشتن آن زیانی به ما نمی رساند... که این مطلب مردود است؛ چرا که طبق احکام واصله و صادره، بسیاری از آن احکام مترتب بر سیادت و مختص بر سادات است و لازمه ی آن رجوع به این علم می باشد؛ لذا فرا گرفتن آن علم لا ينفع و جهل لا يضر نمی باشد و آن چه که رسول اعظم و نبی اکرم صلی الله علیه و آله در مورد آن شخص عرب و آشنایی وی با اشعار جاهلیت و نسب عرب فرموده است، مؤوّل است و الّا در مورد سیادت و احکام مربوط به آن امر مشکل و وقوع در حرام و مشتبهات واقع می شود لذا جهل آن باعث ضرر است و کلام نبوی مؤوّل است و تأویل آن از حوصله ی این اوراق خارج است و خلاف مقصود می باشد».</w:t>
      </w:r>
    </w:p>
    <w:p>
      <w:pPr>
        <w:pStyle w:val="Heading4"/>
      </w:pPr>
      <w:bookmarkStart w:id="458" w:name="_Toc192"/>
      <w:r>
        <w:t>3.اصل اول در اعتبار سنجی</w:t>
      </w:r>
      <w:bookmarkEnd w:id="458"/>
    </w:p>
    <w:p>
      <w:pPr>
        <w:pStyle w:val="BookText"/>
      </w:pPr>
      <w:r>
        <w:rPr>
          <w:rFonts w:ascii="IRNazanin" w:hAnsi="IRNazanin" w:eastAsia="IRNazanin" w:cs="IRNazanin"/>
          <w:lang w:bidi="fa-IR"/>
          <w:color w:val="111111"/>
          <w:sz w:val="28"/>
          <w:szCs w:val="28"/>
          <w:rtl/>
        </w:rPr>
        <w:t xml:space="preserve">این مطلب از آن رو مهم است که در دو گزاره ی متفاوت ، از کتاب های انساب و کتاب های تاریخی درباره ی ثبت نامی از فرزندان اهل بیت و سادات اصل اولیه در اعتبار سنجی این گونه از گزاره ها، تقدّم و اتقان ، گزاره در کتاب های انساب است. از سویی در بین کتاب های انساب نیز نسب شناسان هر یک بر اساس اقلیم محدوده ی جغرافیایی، جریده ها و مشجرات نسب شناسی خود در بسیاری از نسل ها، گزاره های متفاوتی را نقل کرده اند. بر این اساس نباید در تحلیل و داوری این گزاره های متفاوت عجولانه قضاوت کرد؛ زیرا گاهی نسابه ای با بهره گیری از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8569_92559"/>
    <w:bookmarkEnd w:id="112"/>
    <w:p>
      <w:pPr>
        <w:pStyle w:val="BookText"/>
      </w:pPr>
      <w:r>
        <w:rPr>
          <w:rFonts w:ascii="IRNazanin" w:hAnsi="IRNazanin" w:eastAsia="IRNazanin" w:cs="IRNazanin"/>
          <w:lang w:bidi="fa-IR"/>
          <w:color w:val="111111"/>
          <w:sz w:val="28"/>
          <w:szCs w:val="28"/>
          <w:rtl/>
        </w:rPr>
        <w:t xml:space="preserve">جریده و مشجره ای ،خاص به اختیار خودش گزاره ای را نقل کرده که دیگر نسابه ها از آن بی بهره مانده اند و آن را ثبت نکرده اند.</w:t>
      </w:r>
    </w:p>
    <w:p>
      <w:pPr>
        <w:pStyle w:val="BookText"/>
      </w:pPr>
      <w:r>
        <w:rPr>
          <w:rFonts w:ascii="IRNazanin" w:hAnsi="IRNazanin" w:eastAsia="IRNazanin" w:cs="IRNazanin"/>
          <w:lang w:bidi="fa-IR"/>
          <w:color w:val="111111"/>
          <w:sz w:val="28"/>
          <w:szCs w:val="28"/>
          <w:rtl/>
        </w:rPr>
        <w:t xml:space="preserve">مطلب مهم دیگر این که همیشه یاد نکردن از یک نام در یکی از کتاب های انساب به معنای انکار آن نیست؛ زیرا فرهنگ نوشتاری و رسم غالب نسب شناسان در ثبت گزاره ها این بوده که نام مردان و ذکور را می آورده اند و از نامبرد دختران پرهیز می کرده اند. هم چنین گاهی تنها عدد فرزندان ذکور و اناث (دختر و پسر) را می آورده اند و پس از آن فقط نام فرزندان ذکور را تصریح می کرده اند و اصولاً از آوردن نام دختران و زنان و خردسالان به ویژه دختران کوچک در تألیفات خویش پرهیز داشته اند. با این حال گاهی برخی از نسب شناسان به خلاف معمول در کتاب ها و تألیفات ،خویش به همه ی طبقات اعم از مرد زن ، بزرگ، کوچک و.... اشاره و تصریح کرده اند بی گمان نقل قول این گونه از نسب شناسان چنان چه همراه با قدمت زمانی و تاریخی ،باشد از اعتبار و ارزش خاصی در تحلیل ها و پژوهش ها برخوردار است</w:t>
      </w:r>
    </w:p>
    <w:p>
      <w:pPr>
        <w:pStyle w:val="Heading4"/>
      </w:pPr>
      <w:bookmarkStart w:id="459" w:name="_Toc193"/>
      <w:r>
        <w:t>4.طریقه ی نسبت در انساب</w:t>
      </w:r>
      <w:bookmarkEnd w:id="459"/>
    </w:p>
    <w:p>
      <w:pPr>
        <w:pStyle w:val="BookText"/>
      </w:pPr>
      <w:r>
        <w:rPr>
          <w:rFonts w:ascii="IRNazanin" w:hAnsi="IRNazanin" w:eastAsia="IRNazanin" w:cs="IRNazanin"/>
          <w:lang w:bidi="fa-IR"/>
          <w:color w:val="111111"/>
          <w:sz w:val="28"/>
          <w:szCs w:val="28"/>
          <w:rtl/>
        </w:rPr>
        <w:t xml:space="preserve">گزارش های فریقین در انساب چنین حکایت می کند که تمام تقوی ها در دنیا رضوی هستند ولی هر رضوی تقوی نیست هر رضوی در دنیا موسوی هست ولی هر موسوی رضوی نیست هر موسوی در دنیا باقری هست ولی هر باقری موسوی نیست هر باقری در دنیا حسینی هست ولی حسینی در دنیا باقری نیست هر حسینی در دنیا فاطمی هست ولی هر فاطمی در دنیا حسینی نیست. هر فاطمی در دنیا علوی هست ولی هر علوی در دنیا فاطمی نیست هر علوی در دنیا طالبی هست ولی هر طالبی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8569_92560"/>
    <w:bookmarkEnd w:id="113"/>
    <w:p>
      <w:pPr>
        <w:pStyle w:val="BookText"/>
      </w:pPr>
      <w:r>
        <w:rPr>
          <w:rFonts w:ascii="IRNazanin" w:hAnsi="IRNazanin" w:eastAsia="IRNazanin" w:cs="IRNazanin"/>
          <w:lang w:bidi="fa-IR"/>
          <w:color w:val="111111"/>
          <w:sz w:val="28"/>
          <w:szCs w:val="28"/>
          <w:rtl/>
        </w:rPr>
        <w:t xml:space="preserve">در دنیا علوی نیست تمام هاشمی ها از نسل عبد المطلب هستند اما از هاشم عقب تر وجود ندارد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کسی که از فرزندان جعفر پسر امام هادی نیست تقوی نیست کسی که از فرزندان امام هادی و امام موسی ابن امام جواد نیست رضوی نیست کسی که از فرزندان امام رضا و ابراهیم اصغر و عباس و اسماعیل و محمد و عبدالله و حسن و جعفر اصغر و اسحاق و حمزه و زید و حسین و هارون از فرزندان امام کاظم نیست موسوی نیست کسی که از اولاد امام كاظم و اسماعیل اعرج و محمد دیباج و اسحاق مؤتمن على عرضی از فرزندان امام صادق نیست باقری نیست کسی که از اولاد امام باقر و و عبدالله باهر و زید شهید اثمر الاشرف و حسین اصغر و حسن اطلس از فرزند امام سجاد نباشد حسینی نیست کسی که از فرزندان امام حسن و امام حسین نباشد فاطمی نیست کسی که از فرزندان امام حسن و امام حسین و محمد حنفیه و عباس سقا و عمر اطرف از فرزندان امام علی بن ابی طالب نباشد علوی نیست کسی که از فرزندان امام علی و جعفر و عقیل بن ابی طالب نباشد طالبی نیست.</w:t>
      </w:r>
    </w:p>
    <w:p>
      <w:pPr>
        <w:pStyle w:val="Heading4"/>
      </w:pPr>
      <w:bookmarkStart w:id="460" w:name="_Toc194"/>
      <w:r>
        <w:t>5.حضرت رقیه علیها السلام در انساب</w:t>
      </w:r>
      <w:bookmarkEnd w:id="460"/>
    </w:p>
    <w:p>
      <w:pPr>
        <w:pStyle w:val="BookText"/>
      </w:pPr>
      <w:r>
        <w:rPr>
          <w:rFonts w:ascii="IRNazanin" w:hAnsi="IRNazanin" w:eastAsia="IRNazanin" w:cs="IRNazanin"/>
          <w:lang w:bidi="fa-IR"/>
          <w:color w:val="111111"/>
          <w:sz w:val="28"/>
          <w:szCs w:val="28"/>
          <w:rtl/>
        </w:rPr>
        <w:t xml:space="preserve">در علم انساب نیز مثل تاریخ، در مورد دختران حضرت سید الشهدا علیه السلام اختلافاتی به چشم می خورد؛ عده ای برای حضرت پنج دختر ذکر کرده اند عده ای چهار دختر و عده ای سه دختر بیهقی هم سه دختر ذکر کرده، ولی در بیش تر نقل ها سه دختر و چهار دختر گزارش شده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4" w:name="pg8569_92561"/>
    <w:bookmarkEnd w:id="114"/>
    <w:p>
      <w:pPr>
        <w:pStyle w:val="Heading4"/>
      </w:pPr>
      <w:bookmarkStart w:id="461" w:name="_Toc195"/>
      <w:r>
        <w:t>1.ابو مخنف در کنز الانساب (م 157 ق)</w:t>
      </w:r>
      <w:bookmarkEnd w:id="461"/>
    </w:p>
    <w:p>
      <w:pPr>
        <w:pStyle w:val="BookText"/>
      </w:pPr>
      <w:r>
        <w:rPr>
          <w:rFonts w:ascii="IRNazanin" w:hAnsi="IRNazanin" w:eastAsia="IRNazanin" w:cs="IRNazanin"/>
          <w:lang w:bidi="fa-IR"/>
          <w:color w:val="111111"/>
          <w:sz w:val="28"/>
          <w:szCs w:val="28"/>
          <w:rtl/>
        </w:rPr>
        <w:t xml:space="preserve">*ابو مخنف در کنز الانساب (م 157 ق)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این کتاب در مورد انساب چهارده معصوم علیهم السلام و اولاد امجاد ایشان نوشته شده است نویسنده وقتی به عدد اولاد سید الشهدا می رسد از حضرت رقیه به فاطمه ی صغیره یاد می کند و ماجرای جان دادن او را در شام ذکر می کند.</w:t>
      </w:r>
    </w:p>
    <w:p>
      <w:pPr>
        <w:pStyle w:val="BookText"/>
      </w:pPr>
      <w:r>
        <w:rPr>
          <w:rFonts w:ascii="IRNazanin" w:hAnsi="IRNazanin" w:eastAsia="IRNazanin" w:cs="IRNazanin"/>
          <w:lang w:bidi="fa-IR"/>
          <w:color w:val="111111"/>
          <w:sz w:val="28"/>
          <w:szCs w:val="28"/>
          <w:rtl/>
        </w:rPr>
        <w:t xml:space="preserve">در مقدمه ی ترجمه کتاب آمده است:</w:t>
      </w:r>
    </w:p>
    <w:p>
      <w:pPr>
        <w:pStyle w:val="BookText"/>
      </w:pPr>
      <w:r>
        <w:rPr>
          <w:rFonts w:ascii="IRNazanin" w:hAnsi="IRNazanin" w:eastAsia="IRNazanin" w:cs="IRNazanin"/>
          <w:lang w:bidi="fa-IR"/>
          <w:color w:val="111111"/>
          <w:sz w:val="28"/>
          <w:szCs w:val="28"/>
          <w:rtl/>
        </w:rPr>
        <w:t xml:space="preserve">«چنین گوید مصنف این کتاب ابو مخنف بن لوط بن یحیی خزاعیه رحمه الله علیه و این کتاب را کنز الانساب و بحر المصاب نام کرده و كاتب اين کتاب حضرت امام جعفر صادق علیه السلام است، که به دست خود نوشته بودند و بعضی به خط حضرت امام حسن عسگری علیه السلام بوده است... و سید ابو طاهر بن جعفر بن عمران بن... ابن حضرت امام محمد تقی علیه السلام این کتاب شریف را به ولایت عجم آورد و کار گذشت که حضرت سید طاهر در شهر سبزوار به جوار رحمت حق پیوست. و این کتاب به لفظ عربی بوده، حضرت سید مرتضی علم الهدی رحمه الله علیه از عربی به فارسی درآورد...»</w:t>
      </w:r>
    </w:p>
    <w:p>
      <w:pPr>
        <w:pStyle w:val="Heading4"/>
      </w:pPr>
      <w:bookmarkStart w:id="462" w:name="_Toc196"/>
      <w:r>
        <w:t>2.ابن فندق در لباب الانساب</w:t>
      </w:r>
      <w:bookmarkEnd w:id="462"/>
    </w:p>
    <w:p>
      <w:pPr>
        <w:pStyle w:val="BookText"/>
      </w:pPr>
      <w:r>
        <w:rPr>
          <w:rFonts w:ascii="IRNazanin" w:hAnsi="IRNazanin" w:eastAsia="IRNazanin" w:cs="IRNazanin"/>
          <w:lang w:bidi="fa-IR"/>
          <w:color w:val="111111"/>
          <w:sz w:val="28"/>
          <w:szCs w:val="28"/>
          <w:rtl/>
        </w:rPr>
        <w:t xml:space="preserve">يکی از کتاب های ویژه ی نسب شناسی با شاخصه های مورد نظر كتاب لباب الانساب نوشتهی ظهیر الدین ابو الحسن بیهقی، معروف به ابن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فندق بیهقی و فرید خراسان است. وی به قول مشهور در 490 ق در روستای ششتمد سبزوار به دنیا آمد. اقامت گاه خانواده ی ابن فندق در دهِ سیوار از توابع و الشتانِ ،بُست در افغانستان کنونی بوده است. نسب وی از سوی پدر به خاندان حاکمیان و فُندُقیان می رسد. این دو خاندان نسب خود را به خُزَيمة بن ثابت انصاری «ذو الشهادتین»، صحابی پیامبر اسلام صلی الله علیه و آله که از قبیله ی اوس بود می رسانند. از این رو در برخی منابع به لقب اوسی انصاری و خُزیمی نامیده شده اند. نسب ابن فندق از سوی مادر به خاندان بیهقیان می رسد نیای بزرگ ،او فندق بن ایوب پس از آن که از سوی محمود غزنوی به منصب قضا در نیشابور گمارده شد به آن شهر مهاجرت کرد، اما اندکی بعد استعفا داد و در ناحیه ی بیهوق در دهِ سر مستانه سکنی گزید. جدش شیخ الاسلام ابو سلیمان محمد بن فندق، قاضی و خطیب نیشابور بود. به سخن خود ابن فندق، خاندانش اهل علم بودند و بر [جاده ی سنت و شریعت] با توجهات سلاطین از احترام ویژه ای برخوردار بودند. مادر وی نیز افزون بر حفظ قرآن کریم، بر وجوه گوناگون تفسیر آگاهی داشت . ابن فندق در 507 ق با خیام دیدار کرد و از محضرش بهره برد. وی هم چنین از 514 تا 516 ق در نیشابور از استادانی چون احمد بن محمد معدانی نویسنده ی السامي في الاسامی، ابو جعفر، مقری امام جامع نیشابور و نویسنده ی ینابیع اللغة امام محمد فزاری و امام حسن بن یعقوب قاری بهره برد. ابراهیم بن محمد خزاز و علی بن عبدالله بن هیثم نیشابوری نیز استادان او در علم کلام بودند. ابن فندق پس از مرگ پدرش در ذی حجه 518 ق به مرو رفت و فقه را نزد ابو سعید یحیی بن عبد الملک صاعدی آموخت. وی در حدود 521 ق در مرو در مدرسه ی ابی سعد و مسجد جامع مجلس وعظ داشت. سپس به دیدار همشهری اش شهاب الدین محمد بن مسعود مختار که از جانب سلطان سنجر حاكم ری بود رفت و میان این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پیوند خویشاوندی برقرار شد در جمادی الاول 526 ق قاضی بیهق شد و مدتی در این شغل ماند در شوال همان سال به ری رفت و تا جمادی الاول سال بعد در آن جا به یادگیری حساب و جبر و مقابله پرداخت سپس دانش خود را در این زمینه در خراسان نزد عثمان بن جادو کار تکمیل کرد. در 530 ق نزد قطب الدین محمد مروزی رفت و حکمت را از وی فرا گرفت و تا 532 ق نزد او ماند ابن فندق نهج البلاغه را نزد حسن بن يعقوب بن احمد نیشابوری ریاضیات را نزد احمد بن حامد نیشابوری، حدیث را نزد اسماعیل بن ابی بکر بیهقی، ابو الغنائم حمزه حسینی و محمد بن فضل صاعدی و نسب شناسی را نزد علی بن محمد حسینی ونکی آموخت. وی در رمضان 537 ق به نیشابور بازگشت و در آن جا با استقبال ابو الفتح ناصر الدین طاهر بن فخر الملک (وزارت 528 - 548 ق)، وزیر سلطان سنجر (حکومت 511 - 552 ق) و دیگر بزرگان شهر روبه رو شد. در مدت اقامتش در نیشابور روز های خاصی از هفته در چند مدرسه ی مشهور مجلس وعظ داشت. در صفر 543 ق که ابن فندق نزد سلطان سنجر حضور داشت، دیمتریوس پادشاه بخارا (گرجستان کنونی) با فرستادن نامه پرسش هایی به دو زبان عربی و سریانی - احتمالاً در مباحث مذهبی - مطرح کرد. او این پرسش ها را به درخواست سلطان سنجر به همان زبان ها پاسخ گفت، که نشانه ی تسلط او به آن زبان هاست. ابن فندق سرانجام در 565 ق در زادگاهش، روستای ششتمد بیهق درگذشت.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از ویژگی های کم نظیر و علمی شخصیت ابن فندق، تسلط وی بر تاریخ نگاری و داده های کهن علم انساب است وی علاوه بر آن که کتاب تاریخ بیهق را به زبان فارسی نگاشت به زبان عربی نیز کتاب فوق العاده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و ارزشمند لباب الانساب را مبتنی بر جریده های محلی و منابع نسب شناسیِ پیش از قرن ششم ، تألیف کرد.</w:t>
      </w:r>
    </w:p>
    <w:p>
      <w:pPr>
        <w:pStyle w:val="BookText"/>
      </w:pPr>
      <w:r>
        <w:rPr>
          <w:rFonts w:ascii="IRNazanin" w:hAnsi="IRNazanin" w:eastAsia="IRNazanin" w:cs="IRNazanin"/>
          <w:lang w:bidi="fa-IR"/>
          <w:color w:val="111111"/>
          <w:sz w:val="28"/>
          <w:szCs w:val="28"/>
          <w:rtl/>
        </w:rPr>
        <w:t xml:space="preserve">نظریه ی ابن فندق یکی از جامع ترین دیدگاه ها درباره ی تعداد فرزندان امام حسین علیه السلام است. وی ابتدا در جدولی </w:t>
      </w:r>
      <w:r>
        <w:rPr>
          <w:rStyle w:val="FootnoteReference"/>
        </w:rPr>
        <w:footnoteReference w:id="306"/>
      </w:r>
      <w:r>
        <w:rPr>
          <w:rFonts w:ascii="IRNazanin" w:hAnsi="IRNazanin" w:eastAsia="IRNazanin" w:cs="IRNazanin"/>
          <w:lang w:bidi="fa-IR"/>
          <w:color w:val="111111"/>
          <w:sz w:val="28"/>
          <w:szCs w:val="28"/>
          <w:rtl/>
        </w:rPr>
        <w:t xml:space="preserve">با عنوان «اولاد الحسین بن على بن ابى طالب علیه السلام من البنين و البنات و زوجاته» به نام ده نفر از فرزندان امام حسین علیه السلام تصریح می کند و می نویسد:</w:t>
      </w:r>
    </w:p>
    <w:p>
      <w:pPr>
        <w:pStyle w:val="BookText"/>
      </w:pPr>
      <w:r>
        <w:rPr>
          <w:rFonts w:ascii="IRNazanin" w:hAnsi="IRNazanin" w:eastAsia="IRNazanin" w:cs="IRNazanin"/>
          <w:lang w:bidi="fa-IR"/>
          <w:color w:val="111111"/>
          <w:sz w:val="28"/>
          <w:szCs w:val="28"/>
          <w:rtl/>
        </w:rPr>
        <w:t xml:space="preserve">«على اكبر كه مادرش ام لیلا دختر ابو مره نوه ی ،ابوسفیان .بود علی اصغر [امام سجاد علیه السلام] که مادرش شهربانو، دختر یزدگرد (ساسانی) بود. عبد الله که مادر او نیز شهربانو بود. جعفر که مادرش ملومه دختر قضاعه بود و ابراهیم [در این دو اختلاف است] و محمد... [دخترانش عبارتند از:] فاطمه که مادرش ام اسحاق دختر طلحه .بود. سکینه که مادرش ،رباب دختر امرؤ القیس بن عدی .بود زينب كه در كودكي درگذشت و مادرش شهربانو دختر یزدگرد بود. ام کلثوم که در کودکی درگذشت و مادر او نیز دختر یزدگرد بود».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«على الاكبر امه ليلى ابى مرة حافدة ابي سفيان، على الاصغر امه شهربانو بنت يزدجرد ،شهریار، عبدالله امه شهربانو ايضاً، جعفر امه ملومة بنت قضاعة ، ابراهيم فيهما اختلاف و النسابون بينهم [لعل الصحيح: و النسابون بينهم اختلاف في امه] محمد ، فاطمة امها ام اسحاق بنت طلحة ، سكينة امها الرباب بنت امرئ القيس بن عدى، زينب ماتت صغيرة امها شهربانو بنت یزدجرد، ام كلثوم ماتت صغيرة امها ايضاً شهربانو بنت یزدجرد».</w:t>
      </w:r>
    </w:p>
    <w:p>
      <w:pPr>
        <w:pStyle w:val="BookText"/>
      </w:pPr>
      <w:r>
        <w:rPr>
          <w:rFonts w:ascii="IRNazanin" w:hAnsi="IRNazanin" w:eastAsia="IRNazanin" w:cs="IRNazanin"/>
          <w:lang w:bidi="fa-IR"/>
          <w:color w:val="111111"/>
          <w:sz w:val="28"/>
          <w:szCs w:val="28"/>
          <w:rtl/>
        </w:rPr>
        <w:t xml:space="preserve">ابن فندق در صفحات بعد ذیل عنوان «الطبقه السابعه» بازماندگان</w:t>
      </w:r>
    </w:p>
    <w:p>
      <w:pPr>
        <w:pStyle w:val="BookText"/>
      </w:pPr>
      <w:r>
        <w:rPr>
          <w:rFonts w:ascii="IRNazanin" w:hAnsi="IRNazanin" w:eastAsia="IRNazanin" w:cs="IRNazanin"/>
          <w:lang w:bidi="fa-IR"/>
          <w:color w:val="111111"/>
          <w:sz w:val="28"/>
          <w:szCs w:val="28"/>
          <w:rtl/>
        </w:rPr>
        <w:t xml:space="preserve">2 بیهقی، ابو الحسن على لباب الانساب، ج 1، ص 349 - 350.</w:t>
      </w:r>
    </w:p>
    <w:p>
      <w:pPr>
        <w:pStyle w:val="BookText"/>
      </w:pPr>
      <w:r>
        <w:rPr>
          <w:rFonts w:ascii="IRNazanin" w:hAnsi="IRNazanin" w:eastAsia="IRNazanin" w:cs="IRNazanin"/>
          <w:lang w:bidi="fa-IR"/>
          <w:color w:val="111111"/>
          <w:sz w:val="28"/>
          <w:szCs w:val="28"/>
          <w:rtl/>
        </w:rPr>
        <w:t xml:space="preserve">«على الاكبرامه ليلى ابى مرة حافدة ابي سفيان، على الاصغر امه شهربانو بنت يزدجرد ،شهریار، عبدالله امه شهربانو ايضاً، جعفر امه ملومة بنت قضاعة ، ابراهيم فيهما اختلاف و النسابون بينهم [لعل الصحيح: و النسابون بينهم اختلاف في امه] محمد ، فاطمة امها ام اسحاق بنت طلحة ، سكينة امها الرباب بنت امرئ القيس بن عدى، زينب ماتت صغيرة امها شهربانو بنت یزدجرد، ام كلثوم ماتت صغيرة امها ايضاً شهربانو بنت یزدجرد».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5" w:name="pg8569_92565"/>
    <w:bookmarkEnd w:id="115"/>
    <w:p>
      <w:pPr>
        <w:pStyle w:val="BookText"/>
      </w:pPr>
      <w:r>
        <w:rPr>
          <w:rFonts w:ascii="IRNazanin" w:hAnsi="IRNazanin" w:eastAsia="IRNazanin" w:cs="IRNazanin"/>
          <w:lang w:bidi="fa-IR"/>
          <w:color w:val="111111"/>
          <w:sz w:val="28"/>
          <w:szCs w:val="28"/>
          <w:rtl/>
        </w:rPr>
        <w:t xml:space="preserve">از نسل امام حسین علیه السلام را نام می برد:</w:t>
      </w:r>
    </w:p>
    <w:p>
      <w:pPr>
        <w:pStyle w:val="BookText"/>
      </w:pPr>
      <w:r>
        <w:rPr>
          <w:rFonts w:ascii="IRNazanin" w:hAnsi="IRNazanin" w:eastAsia="IRNazanin" w:cs="IRNazanin"/>
          <w:lang w:bidi="fa-IR"/>
          <w:color w:val="111111"/>
          <w:sz w:val="28"/>
          <w:szCs w:val="28"/>
          <w:rtl/>
        </w:rPr>
        <w:t xml:space="preserve">«... و از فرزندان او جز زین العابدین علیه السلام ، فاطمه سکینه و رقیه باقی نماند».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«الطبقة السابعة الحسينية و الحسنية و العباسية و العلوية و العمرية العلوية و ممن بقى من الجعفرية و العقيلية و العباسية . اما الحسينية، فهم من اولاد الحسين بن على علیهما السلام، لم يبق من اولاده الا زين العابدين علیه السلام و فاطمة و سكينة و رقية...».</w:t>
      </w:r>
    </w:p>
    <w:p>
      <w:pPr>
        <w:pStyle w:val="Heading3"/>
      </w:pPr>
      <w:bookmarkStart w:id="463" w:name="_Toc197"/>
      <w:r>
        <w:t>برآیندها</w:t>
      </w:r>
      <w:bookmarkEnd w:id="463"/>
    </w:p>
    <w:p>
      <w:pPr>
        <w:pStyle w:val="BookText"/>
      </w:pPr>
      <w:r>
        <w:rPr>
          <w:rFonts w:ascii="IRNazanin" w:hAnsi="IRNazanin" w:eastAsia="IRNazanin" w:cs="IRNazanin"/>
          <w:lang w:bidi="fa-IR"/>
          <w:color w:val="111111"/>
          <w:sz w:val="28"/>
          <w:szCs w:val="28"/>
          <w:rtl/>
        </w:rPr>
        <w:t xml:space="preserve">از دو گزارش ابن فندق مطالب ذیل برداشت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هیچ یک از کتاب های انساب قبل و بعد از قرن ششم چنین جامعیتی در اسامی فرزندان امام حسین علیه السلام دیده نمی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صفی الدین ابن الطقطقى الحسني الاصيلى فى انساب الطالبیین، ص 143:</w:t>
      </w:r>
    </w:p>
    <w:p>
      <w:pPr>
        <w:pStyle w:val="BookText"/>
      </w:pPr>
      <w:r>
        <w:rPr>
          <w:rFonts w:ascii="IRNazanin" w:hAnsi="IRNazanin" w:eastAsia="IRNazanin" w:cs="IRNazanin"/>
          <w:lang w:bidi="fa-IR"/>
          <w:color w:val="111111"/>
          <w:sz w:val="28"/>
          <w:szCs w:val="28"/>
          <w:rtl/>
        </w:rPr>
        <w:t xml:space="preserve">«و له خمسة اولاد: على الامام زين العابدين علیه السلام و على الاكبر قتل بالطف و على الاصغر اصابه سهم بكربلاء فمات، و عبد الله قتل مع ابيه بكربلاء و جعفر امه من قضاعة»؛</w:t>
      </w:r>
    </w:p>
    <w:p>
      <w:pPr>
        <w:pStyle w:val="BookText"/>
      </w:pPr>
      <w:r>
        <w:rPr>
          <w:rFonts w:ascii="Amiri" w:hAnsi="Amiri" w:eastAsia="Amiri" w:cs="Amiri"/>
          <w:lang w:bidi="ar-SA"/>
          <w:color w:val="111111"/>
          <w:sz w:val="28"/>
          <w:szCs w:val="28"/>
          <w:rtl/>
        </w:rPr>
        <w:t xml:space="preserve">محمد كاظم يمانى موسوى النفخة العنبرية فى انساب خير البرية، ص 45 - 47:</w:t>
      </w:r>
    </w:p>
    <w:p>
      <w:pPr>
        <w:pStyle w:val="BookText"/>
      </w:pPr>
      <w:r>
        <w:rPr>
          <w:rFonts w:ascii="IRNazanin" w:hAnsi="IRNazanin" w:eastAsia="IRNazanin" w:cs="IRNazanin"/>
          <w:lang w:bidi="fa-IR"/>
          <w:color w:val="111111"/>
          <w:sz w:val="28"/>
          <w:szCs w:val="28"/>
          <w:rtl/>
        </w:rPr>
        <w:t xml:space="preserve">«و له من الولد عشرة، ستة ذكور و اربع اناث. فالذكور: على الأكبر و علىّ الأوسط و علىّ الأصغر و محمد و عبد الله و جعفر... و الإناث: زينب و سكينة و فاطمة و ام عبد الله ... و لم يعقب من ولد الحسين علیه السلام غير سكينة و فاطمة و علىّ السجاد علیه السلام».</w:t>
      </w:r>
    </w:p>
    <w:p>
      <w:pPr>
        <w:pStyle w:val="BookText"/>
      </w:pPr>
      <w:r>
        <w:rPr>
          <w:rFonts w:ascii="IRNazanin" w:hAnsi="IRNazanin" w:eastAsia="IRNazanin" w:cs="IRNazanin"/>
          <w:lang w:bidi="fa-IR"/>
          <w:color w:val="111111"/>
          <w:sz w:val="28"/>
          <w:szCs w:val="28"/>
          <w:rtl/>
        </w:rPr>
        <w:t xml:space="preserve">بر این اساس ضرورت دارد در تحلیل های تاریخی خود به جامعیت این دیدگاه بیش از پیش اهمیت داده و آن را نظریه ای مستقل در باب معرفی فرزندان امام حسین علیه السلام بدانیم و از مطابق انگاری آن با دیگر دیدگاه ها پرهیز کنیم.</w:t>
      </w:r>
    </w:p>
    <w:p>
      <w:pPr>
        <w:pStyle w:val="BookText"/>
      </w:pPr>
      <w:r>
        <w:rPr>
          <w:rFonts w:ascii="Amiri" w:hAnsi="Amiri" w:eastAsia="Amiri" w:cs="Amiri"/>
          <w:lang w:bidi="ar-SA"/>
          <w:color w:val="111111"/>
          <w:sz w:val="28"/>
          <w:szCs w:val="28"/>
          <w:rtl/>
        </w:rPr>
        <w:t xml:space="preserve">«و ولد الحسين بن على بن ابى طالب، علياً الاكبر، و جعفراً، و علياً ،الاصغر و عبدالله و فاطمة و سكينة»؛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نام رقیه بنت الحسین علیه السلام در کنار دیگر خواهرانش تصریح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گزارش دوم ابن فندق دو گمانه برداشت می شود:</w:t>
      </w:r>
    </w:p>
    <w:p>
      <w:pPr>
        <w:pStyle w:val="BookText"/>
      </w:pPr>
      <w:r>
        <w:rPr>
          <w:rFonts w:ascii="IRNazanin" w:hAnsi="IRNazanin" w:eastAsia="IRNazanin" w:cs="IRNazanin"/>
          <w:lang w:bidi="fa-IR"/>
          <w:color w:val="111111"/>
          <w:sz w:val="28"/>
          <w:szCs w:val="28"/>
          <w:rtl/>
        </w:rPr>
        <w:t xml:space="preserve">الف. رقیه نیز همانند دو خواهر دیگرش، سکینه و فاطمه، پس از عمری طولانی وفات کرده است؛ البته چنین گمانی صحیح نیست زیرا چنان چه این گونه بود یقیناً نام وی در منابع تاریخی از شهرت بیش تری برخوردار بود.</w:t>
      </w:r>
    </w:p>
    <w:p>
      <w:pPr>
        <w:pStyle w:val="BookText"/>
      </w:pPr>
      <w:r>
        <w:rPr>
          <w:rFonts w:ascii="IRNazanin" w:hAnsi="IRNazanin" w:eastAsia="IRNazanin" w:cs="IRNazanin"/>
          <w:lang w:bidi="fa-IR"/>
          <w:color w:val="111111"/>
          <w:sz w:val="28"/>
          <w:szCs w:val="28"/>
          <w:rtl/>
        </w:rPr>
        <w:t xml:space="preserve">ب. رقیه به همراه برادرش امام زین العابدین علیه السلام و دو خواهرش سكينه و فاطمه پس از واقعه ی جان سوز کربلا و به شهادت رسیدن امام حسین علیه السلام، تنها بازماندگان از نسل و اولاد امام حسین علیه السلام بوده اند.</w:t>
      </w:r>
    </w:p>
    <w:p>
      <w:pPr>
        <w:pStyle w:val="BookText"/>
      </w:pPr>
      <w:r>
        <w:rPr>
          <w:rFonts w:ascii="IRNazanin" w:hAnsi="IRNazanin" w:eastAsia="IRNazanin" w:cs="IRNazanin"/>
          <w:lang w:bidi="fa-IR"/>
          <w:color w:val="111111"/>
          <w:sz w:val="28"/>
          <w:szCs w:val="28"/>
          <w:rtl/>
        </w:rPr>
        <w:t xml:space="preserve">به نظر می رسد گمانه دوم (ب) به واقعیت نزدیک تر باشد، چون از دقت در گزارش اول ابن فندق چنین استفاده می شود که ابتدا وی به صورت جامع و بر اساس داده های نسب شناسی موجود در نزدش به ذکر فرزندان امام حسین علیه السلام پرداخته است. آن گاه در طبقه ی هفتم از مباحث خود با اضافه کردن نام رقیه بازماندگان از این عده را پس از شهادت امام حسين علیه السلام فهرست کرده است ارزش و اهمیت گزارش ابن فندق آن گاه بیش تر آشکار می شود که وی برخلاف برخی از منابع انسابی و تاریخی که باقی ماندگان از اولاد امام حسین علیه السلام را یک پسر (امام زین العابدین) و دو دختر (سکینه و فاطمه) می دانند بازماندگان را چهار تن می داند. با کمی دقت در اصطلاحات نسب شناسی جمع بین این دو نظریه ممکن است؛ زیرا بین تعابیری همچون «اعقب» ، «لم يعقب»، «لم يبق» و «بقى» تفاوت است. ظاهراً اگر منظور بیان ادامه ی نسل و احفاد باشد از «اعقب» و مشتقات آن استفاده می شود؛ همان گونه که خود ابن فندق در دو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ی پیش از این در بیان طبقه ی پنجم آورده است:</w:t>
      </w:r>
    </w:p>
    <w:p>
      <w:pPr>
        <w:pStyle w:val="BookText"/>
      </w:pPr>
      <w:r>
        <w:rPr>
          <w:rFonts w:ascii="IRNazanin" w:hAnsi="IRNazanin" w:eastAsia="IRNazanin" w:cs="IRNazanin"/>
          <w:lang w:bidi="fa-IR"/>
          <w:color w:val="111111"/>
          <w:sz w:val="28"/>
          <w:szCs w:val="28"/>
          <w:rtl/>
        </w:rPr>
        <w:t xml:space="preserve">«العلوية منسوبة الى على بن ابى طالب علیه السلام، و له أولاد كثيرة إلّا أنّ العقب منهم من خمس بنين و من ابنتين زينب و ام كلثوم»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چنان چه هدف بیان کلی بازماندگان اعم از نسل دار و غیر نسل دار ،باشد از تعابیری همچون «بقی» و مشتقات آن استفاده می شود رسم غالب نسب شناسان این است که از ذکر نام افراد بی نسل و اطفال به ویژه دختران کوچکی که از آن ها نسلی باقی نمانده و از دنیا رفته اند خودداری می کنند.</w:t>
      </w:r>
    </w:p>
    <w:p>
      <w:pPr>
        <w:pStyle w:val="BookText"/>
      </w:pPr>
      <w:r>
        <w:rPr>
          <w:rFonts w:ascii="IRNazanin" w:hAnsi="IRNazanin" w:eastAsia="IRNazanin" w:cs="IRNazanin"/>
          <w:lang w:bidi="fa-IR"/>
          <w:color w:val="111111"/>
          <w:sz w:val="28"/>
          <w:szCs w:val="28"/>
          <w:rtl/>
        </w:rPr>
        <w:t xml:space="preserve">ابن فندق می نویسد: «چون مقصود از نگاشتن این کتاب ذکر و بیان انساب بود ذکر اسامی نسل داران و معقبین نسبت به غیر معقبین در اولویت قرار گرفته است و چنان چه ما اسم غیر معقبین را نیز آورده ایم تنها به این علت بوده که کسانی به دروغ خود را به ایشان منتسب نسازند». </w:t>
      </w:r>
      <w:r>
        <w:rPr>
          <w:rStyle w:val="FootnoteReference"/>
        </w:rPr>
        <w:footnoteReference w:id="310"/>
      </w:r>
    </w:p>
    <w:p>
      <w:pPr>
        <w:pStyle w:val="BookText"/>
      </w:pPr>
      <w:r>
        <w:rPr>
          <w:rFonts w:ascii="Amiri" w:hAnsi="Amiri" w:eastAsia="Amiri" w:cs="Amiri"/>
          <w:lang w:bidi="ar-SA"/>
          <w:color w:val="111111"/>
          <w:sz w:val="28"/>
          <w:szCs w:val="28"/>
          <w:rtl/>
        </w:rPr>
        <w:t xml:space="preserve">«و لما كان المقصود من هذا الكتاب ذكر الانساب، فذكر من له نسب و عقب اولى من ذكر من لا عقب له، إلّا أنا نذكر من لا عقب له حتى لا ينتسب إليه أحد، و الله أعلم».</w:t>
      </w:r>
    </w:p>
    <w:p>
      <w:pPr>
        <w:pStyle w:val="BookText"/>
      </w:pPr>
      <w:r>
        <w:rPr>
          <w:rFonts w:ascii="IRNazanin" w:hAnsi="IRNazanin" w:eastAsia="IRNazanin" w:cs="IRNazanin"/>
          <w:lang w:bidi="fa-IR"/>
          <w:color w:val="111111"/>
          <w:sz w:val="28"/>
          <w:szCs w:val="28"/>
          <w:rtl/>
        </w:rPr>
        <w:t xml:space="preserve">بنابراین آن عده از نسب شناسان و تاریخ نگاران، که اعقاب و ادامه دهندگان نسل امام حسین علیه السلام را یک پسر و دو دختر دانسته اند، به این علت نام رقیه را ذکر نکرده اند که پس از عاشورا و اسارت اهل بیت و شهادت دختر کوچک امام حسین علیه السلام در شام تنها همان سه فرزند ادامه دهنده ی نسل امام بوده اند.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«ابناء علىّ الأكبر الشهيد امه بره بنت عروة بن مسعود الثقفي، و علىّ الإمام و هو على الأوسط و علىّ الأصغر و هما من شهربانويه و محمد و عبد الله الشهيد من ام الرباب بنت امرئ القيس و جعفر و امه قضاعية و بناته : سكينة امها رباب بنت امرئ القيس الكندية و فاطمة و امها ام إسحاق بنت طلحة بن عبدالله و زينب. و أعقب الحسين علیه السلام من ابن واحد و هو زين العابدين علیه السلام و ابنتين»؛</w:t>
      </w:r>
    </w:p>
    <w:p>
      <w:pPr>
        <w:pStyle w:val="BookText"/>
      </w:pPr>
      <w:r>
        <w:rPr>
          <w:rFonts w:ascii="Amiri" w:hAnsi="Amiri" w:eastAsia="Amiri" w:cs="Amiri"/>
          <w:lang w:bidi="ar-SA"/>
          <w:color w:val="111111"/>
          <w:sz w:val="28"/>
          <w:szCs w:val="28"/>
          <w:rtl/>
        </w:rPr>
        <w:t xml:space="preserve">المفيد، الارشاد، ص 368:</w:t>
      </w:r>
    </w:p>
    <w:p>
      <w:pPr>
        <w:pStyle w:val="BookText"/>
      </w:pPr>
      <w:r>
        <w:rPr>
          <w:rFonts w:ascii="IRNazanin" w:hAnsi="IRNazanin" w:eastAsia="IRNazanin" w:cs="IRNazanin"/>
          <w:lang w:bidi="fa-IR"/>
          <w:color w:val="111111"/>
          <w:sz w:val="28"/>
          <w:szCs w:val="28"/>
          <w:rtl/>
        </w:rPr>
        <w:t xml:space="preserve">«و كان للحسين علیه السلام ستة اولاد علىّ بن الحسين الاكبر كنيته ابو محمد و امه شاه زنان بنت كسرى يزدجرد. و على بن الحسين الاصغر قتل مع ابيه باطف... امه ليلى بنت ابى مرة بن عروة بن مسعود الثقفية و جعفر بن الحسن علیه السلام لا بقية له امه قضاعية و كانت وفاته في حياة الحسين علیه السلام، و عبد الله بن الحسين علیه السلام قتل مع ابيه صغيراً جائه سهم و هو فى حجرابيه ... و سكينة بنت الحسين علیه السلام و امها الرباب بنت امرئ القيس بن عدى كلبية و هى ام عبد الله بن الحسين علیه السلام، و فاطمة بنت الحسين علیه السلام و امها ام اسحاق بنت طلحة بن عبدالله تيمية»؛</w:t>
      </w:r>
    </w:p>
    <w:p>
      <w:pPr>
        <w:pStyle w:val="BookText"/>
      </w:pPr>
      <w:r>
        <w:rPr>
          <w:rFonts w:ascii="IRNazanin" w:hAnsi="IRNazanin" w:eastAsia="IRNazanin" w:cs="IRNazanin"/>
          <w:lang w:bidi="fa-IR"/>
          <w:color w:val="111111"/>
          <w:sz w:val="28"/>
          <w:szCs w:val="28"/>
          <w:rtl/>
        </w:rPr>
        <w:t xml:space="preserve">ابن ابی الثلج ،بغدادی، تاریخ الائمة (مجموعة نفيسه، ص 18):</w:t>
      </w:r>
    </w:p>
    <w:p>
      <w:pPr>
        <w:pStyle w:val="BookText"/>
      </w:pPr>
      <w:r>
        <w:rPr>
          <w:rFonts w:ascii="IRNazanin" w:hAnsi="IRNazanin" w:eastAsia="IRNazanin" w:cs="IRNazanin"/>
          <w:lang w:bidi="fa-IR"/>
          <w:color w:val="111111"/>
          <w:sz w:val="28"/>
          <w:szCs w:val="28"/>
          <w:rtl/>
        </w:rPr>
        <w:t xml:space="preserve">«ولد للحسين بن على علیه السلام علىّ الاكبر الشهيد مع ابيه و على سيد العابدين و محمد و عبدالله الشهيد مع ابيه و جعفر و زينب و سكينة و فاطمة»؛</w:t>
      </w:r>
    </w:p>
    <w:p>
      <w:pPr>
        <w:pStyle w:val="BookText"/>
      </w:pPr>
      <w:r>
        <w:rPr>
          <w:rFonts w:ascii="IRNazanin" w:hAnsi="IRNazanin" w:eastAsia="IRNazanin" w:cs="IRNazanin"/>
          <w:lang w:bidi="fa-IR"/>
          <w:color w:val="111111"/>
          <w:sz w:val="28"/>
          <w:szCs w:val="28"/>
          <w:rtl/>
        </w:rPr>
        <w:t xml:space="preserve">ابن الخشاب، مواليد الائمة و وفياتهم (مجموعة نفیسه)؛ ابی نصر ،بخاری ، سر السلسلة العلوية: «اعقب الحسين بن على من ابن و ابنتین» ابو الحسن علی عمری، المجدي في انساب الطالبين، ص 281:</w:t>
      </w:r>
    </w:p>
    <w:p>
      <w:pPr>
        <w:pStyle w:val="BookText"/>
      </w:pPr>
      <w:r>
        <w:rPr>
          <w:rFonts w:ascii="Amiri" w:hAnsi="Amiri" w:eastAsia="Amiri" w:cs="Amiri"/>
          <w:lang w:bidi="ar-SA"/>
          <w:color w:val="111111"/>
          <w:sz w:val="28"/>
          <w:szCs w:val="28"/>
          <w:rtl/>
        </w:rPr>
        <w:t xml:space="preserve">«و ولد الحسين بن علىّ بن ابى طالب عليّاً الاكبر، و جعفراً، و علياً ،الاصغر، و عبد الله و فاطمة و سكينة»</w:t>
      </w:r>
    </w:p>
    <w:p>
      <w:pPr>
        <w:pStyle w:val="BookText"/>
      </w:pPr>
      <w:r>
        <w:rPr>
          <w:rFonts w:ascii="IRNazanin" w:hAnsi="IRNazanin" w:eastAsia="IRNazanin" w:cs="IRNazanin"/>
          <w:lang w:bidi="fa-IR"/>
          <w:color w:val="111111"/>
          <w:sz w:val="28"/>
          <w:szCs w:val="28"/>
          <w:rtl/>
        </w:rPr>
        <w:t xml:space="preserve">صفی الدین ابن الطقطقى الحسني الاصيلى فى انساب الطالبین، ص 143:</w:t>
      </w:r>
    </w:p>
    <w:p>
      <w:pPr>
        <w:pStyle w:val="BookText"/>
      </w:pPr>
      <w:r>
        <w:rPr>
          <w:rFonts w:ascii="IRNazanin" w:hAnsi="IRNazanin" w:eastAsia="IRNazanin" w:cs="IRNazanin"/>
          <w:lang w:bidi="fa-IR"/>
          <w:color w:val="111111"/>
          <w:sz w:val="28"/>
          <w:szCs w:val="28"/>
          <w:rtl/>
        </w:rPr>
        <w:t xml:space="preserve">«و له خمسة اولاد: على الامام زين العابدين علیه السلام و علىّ الاكبر قتل بالطف، و علىّ الاصغر اصابه سهم بكربلاء فمات، و عبد الله قتل مع ابيه بكربلاء و جعفر امه من قضاعة»؛</w:t>
      </w:r>
    </w:p>
    <w:p>
      <w:pPr>
        <w:pStyle w:val="BookText"/>
      </w:pPr>
      <w:r>
        <w:rPr>
          <w:rFonts w:ascii="IRNazanin" w:hAnsi="IRNazanin" w:eastAsia="IRNazanin" w:cs="IRNazanin"/>
          <w:lang w:bidi="fa-IR"/>
          <w:color w:val="111111"/>
          <w:sz w:val="28"/>
          <w:szCs w:val="28"/>
          <w:rtl/>
        </w:rPr>
        <w:t xml:space="preserve">کاظم یمانی موسوی ، النفخة العنبرية فى انساب خير البرية ، ص 45 - 47:</w:t>
      </w:r>
    </w:p>
    <w:p>
      <w:pPr>
        <w:pStyle w:val="BookText"/>
      </w:pPr>
      <w:r>
        <w:rPr>
          <w:rFonts w:ascii="IRNazanin" w:hAnsi="IRNazanin" w:eastAsia="IRNazanin" w:cs="IRNazanin"/>
          <w:lang w:bidi="fa-IR"/>
          <w:color w:val="111111"/>
          <w:sz w:val="28"/>
          <w:szCs w:val="28"/>
          <w:rtl/>
        </w:rPr>
        <w:t xml:space="preserve">«و له من الولد عشرة ، ستة ذكور و اربع إناث. فالذكور: على الاكبر و على الاوسط و على الاصغر و محمد و عبدالله و جعفر... و الإناث: زينب و سكينة و فاطمة و ام عبد الله ... و لم يعقب من ولد الحسين علیه السلام غير سكينة و فاطمة و على السجاد علیه السلام».</w:t>
      </w:r>
    </w:p>
    <w:p>
      <w:pPr>
        <w:pStyle w:val="BookText"/>
      </w:pPr>
      <w:r>
        <w:rPr>
          <w:rFonts w:ascii="IRNazanin" w:hAnsi="IRNazanin" w:eastAsia="IRNazanin" w:cs="IRNazanin"/>
          <w:lang w:bidi="fa-IR"/>
          <w:color w:val="111111"/>
          <w:sz w:val="28"/>
          <w:szCs w:val="28"/>
          <w:rtl/>
        </w:rPr>
        <w:t xml:space="preserve">اما نکته سنجی و دقت نظر ابن فندق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شد که وی با تعبیر «لم يبق»، گویا پس از استدراک مطلبی مهم این بار در گزارش دومش با تکمیل تعداد فرزندان امام حسین علیه السلام [شش پسر و پنج دختر] باقی ماندگان از فرزندان امام را یک پسر و سه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6" w:name="pg8569_92569"/>
    <w:bookmarkEnd w:id="116"/>
    <w:p>
      <w:pPr>
        <w:pStyle w:val="BookText"/>
      </w:pPr>
      <w:r>
        <w:rPr>
          <w:rFonts w:ascii="IRNazanin" w:hAnsi="IRNazanin" w:eastAsia="IRNazanin" w:cs="IRNazanin"/>
          <w:lang w:bidi="fa-IR"/>
          <w:color w:val="111111"/>
          <w:sz w:val="28"/>
          <w:szCs w:val="28"/>
          <w:rtl/>
        </w:rPr>
        <w:t xml:space="preserve">دختر معرفی کند.</w:t>
      </w:r>
    </w:p>
    <w:p>
      <w:pPr>
        <w:pStyle w:val="Heading3"/>
      </w:pPr>
      <w:bookmarkStart w:id="464" w:name="_Toc198"/>
      <w:r>
        <w:t>ویژگی های نگارشی لباب الانساب</w:t>
      </w:r>
      <w:bookmarkEnd w:id="464"/>
    </w:p>
    <w:p>
      <w:pPr>
        <w:pStyle w:val="Heading4"/>
      </w:pPr>
      <w:bookmarkStart w:id="465" w:name="_Toc199"/>
      <w:r>
        <w:t>اشاره</w:t>
      </w:r>
      <w:bookmarkEnd w:id="465"/>
    </w:p>
    <w:p>
      <w:pPr>
        <w:pStyle w:val="BookText"/>
      </w:pPr>
      <w:r>
        <w:rPr>
          <w:rFonts w:ascii="IRNazanin" w:hAnsi="IRNazanin" w:eastAsia="IRNazanin" w:cs="IRNazanin"/>
          <w:lang w:bidi="fa-IR"/>
          <w:color w:val="111111"/>
          <w:sz w:val="28"/>
          <w:szCs w:val="28"/>
          <w:rtl/>
        </w:rPr>
        <w:t xml:space="preserve">شیوه ی نگارشی ابن فندق در لباب الانساب، در نگاه اول بسیار مبهم و پیچیده است. وی بر خلاف دیگر کتاب های نسب شناسی هم زمان و پیشین خود، با آوردن عبارات و تلفیق آن ها در جداول گوناگون ، اهداف و اغراض خاصی را دنبال می کرده است اما با دقت و مطالعه ی دقیق این كتاب می توان اذعان کرد که وی علاوه بر نگارش داده های میدانی برآمده از سفر ها و ملاقات هایش با سادات و نقیبان مختلف و هم چنین دسته بندی شفاهیات معتبر در زمانه اش از کتابخانه ی گراسنگ نسابه ی خراسان ابو الحسن علی بن نقی حسنی فراوان بهره برده است. وی در این باره می نویسد:</w:t>
      </w:r>
    </w:p>
    <w:p>
      <w:pPr>
        <w:pStyle w:val="BookText"/>
      </w:pPr>
      <w:r>
        <w:rPr>
          <w:rFonts w:ascii="IRNazanin" w:hAnsi="IRNazanin" w:eastAsia="IRNazanin" w:cs="IRNazanin"/>
          <w:lang w:bidi="fa-IR"/>
          <w:color w:val="111111"/>
          <w:sz w:val="28"/>
          <w:szCs w:val="28"/>
          <w:rtl/>
        </w:rPr>
        <w:t xml:space="preserve">«اگر این سید عالِم و نسابه نبود و کتاب هایش در دوره ی فترت و کوری برآمده از فتنه های زمانه نبود بی شک در زمانه ای که هیچ کتاب و کتابخانه ای در نیشابور باقی نمانده بود هیچ نسبی از آل رسول محفوظ نمی ماند، چه آن که من خواسته باشم كتابم را بنگارم...»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قد اعانني على التأليف هذا الكتاب ... و لو لا هذا السيد الامام العالم النسابة و كتبه، تيّسر في تلك الفتنة العميا التي لم يبق فيها بنيشاور بيوت كتب، و لا واحد ممن يعرف نسبه فضلاً عن نسب آل رسول الله صلی الله علیه و آله تأليف هذا الكتاب. و لكنى دخلت بسببه و وسائل ما عنده من الكتب بيوت هذه المقاصد من ابواب فجزاه الله فى الدارين احسن الجزاء ...».</w:t>
      </w:r>
    </w:p>
    <w:p>
      <w:pPr>
        <w:pStyle w:val="BookText"/>
      </w:pPr>
      <w:r>
        <w:rPr>
          <w:rFonts w:ascii="IRNazanin" w:hAnsi="IRNazanin" w:eastAsia="IRNazanin" w:cs="IRNazanin"/>
          <w:lang w:bidi="fa-IR"/>
          <w:color w:val="111111"/>
          <w:sz w:val="28"/>
          <w:szCs w:val="28"/>
          <w:rtl/>
        </w:rPr>
        <w:t xml:space="preserve">این سخن ابن فندق نشان دهنده ی آن است که وی تا چه اندازه تلاش داشته تا گزارش های نسب شناسی اش مستند و دقیق باشد.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وی در برخی از موارد پس از درج جداول و گزارش های خود به مطلبی جدید دست می یافته که آن را در عبارات بعدی تکمیل و استدراک می کرده است. از سویی ظاهراً وی ابتدا جداول را به </w:t>
      </w:r>
      <w:r>
        <w:rPr>
          <w:rStyle w:val="FootnoteReference"/>
        </w:rPr>
        <w:footnoteReference w:id="313"/>
      </w:r>
    </w:p>
    <w:p>
      <w:pPr>
        <w:pStyle w:val="BookText"/>
      </w:pPr>
      <w:r>
        <w:rPr>
          <w:rFonts w:ascii="Amiri" w:hAnsi="Amiri" w:eastAsia="Amiri" w:cs="Amiri"/>
          <w:lang w:bidi="ar-SA"/>
          <w:color w:val="111111"/>
          <w:sz w:val="28"/>
          <w:szCs w:val="28"/>
          <w:rtl/>
        </w:rPr>
        <w:t xml:space="preserve">«فلا جرم شجّرت على موجب إشارته أنساب بني هاشم تشجيراً و وضعت لها جداولاً ...»</w:t>
      </w:r>
    </w:p>
    <w:p>
      <w:pPr>
        <w:pStyle w:val="BookText"/>
      </w:pPr>
      <w:r>
        <w:rPr>
          <w:rFonts w:ascii="IRNazanin" w:hAnsi="IRNazanin" w:eastAsia="IRNazanin" w:cs="IRNazanin"/>
          <w:lang w:bidi="fa-IR"/>
          <w:color w:val="111111"/>
          <w:sz w:val="28"/>
          <w:szCs w:val="28"/>
          <w:rtl/>
        </w:rPr>
        <w:t xml:space="preserve">سفارش نقیب النقبا سيد عماد الدوله زیاری حسینی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«ملك السادات نقيب النقباء الشرق و الغرب، المرتضى امير المؤمنين ابو الحسن على ابن جلال الدین محمد بن عماد الدين ابى محمد يحيى بن ركن الدين ابى منصور بن هبة الله بن سيد النقباء ابى الحسن على بن اشرف السادة ابى جعفر الزاهد محمد بن سید الاجل ابى على محمد بن النقيب الامير ابى الحسين محمد بن السيد الاجل شيخ العترة نقيب النقباء رئيس الرؤساء ابي محمد يحيى بن ابى الحسين محمد بن ابى جعفر الزاهد بن محمد زيارة بن عبد الله المفقود بن الحسن المكفوف بن الحسن الافطس بن على بن على زين العابدين بن الحسين بن على بن ابى طالب علیهم السلام) .</w:t>
      </w:r>
    </w:p>
    <w:p>
      <w:pPr>
        <w:pStyle w:val="BookText"/>
      </w:pPr>
      <w:r>
        <w:rPr>
          <w:rFonts w:ascii="IRNazanin" w:hAnsi="IRNazanin" w:eastAsia="IRNazanin" w:cs="IRNazanin"/>
          <w:lang w:bidi="fa-IR"/>
          <w:color w:val="111111"/>
          <w:sz w:val="28"/>
          <w:szCs w:val="28"/>
          <w:rtl/>
        </w:rPr>
        <w:t xml:space="preserve">، طراحی کرده است و سپس در کنار مشجرات و جداول ترسیم شده، مطالب کتابش را آورده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«لما كان كتابي هذا على جهة كتب الانساب عصابة، و على فم المشجرات تاجاً، جعلته بين جداول مصنفاتى بحراً موّاجاً».</w:t>
      </w:r>
    </w:p>
    <w:p>
      <w:pPr>
        <w:pStyle w:val="BookText"/>
      </w:pPr>
      <w:r>
        <w:rPr>
          <w:rFonts w:ascii="IRNazanin" w:hAnsi="IRNazanin" w:eastAsia="IRNazanin" w:cs="IRNazanin"/>
          <w:lang w:bidi="fa-IR"/>
          <w:color w:val="111111"/>
          <w:sz w:val="28"/>
          <w:szCs w:val="28"/>
          <w:rtl/>
        </w:rPr>
        <w:t xml:space="preserve">از این رو بدیهی است چون وی کتابش را با جداولی از پیش طراحی شده در مدت اقامت ده ساله اش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لما ان عجبتنى [حجبتنى] الفتنة العمياء الصماء بنيشابور عن مجانمی (مغانمی) اقمت عشر سنين فى ظلال لطائف المجلس العالى النبوى العمادي».</w:t>
      </w:r>
    </w:p>
    <w:p>
      <w:pPr>
        <w:pStyle w:val="BookText"/>
      </w:pPr>
      <w:r>
        <w:rPr>
          <w:rFonts w:ascii="IRNazanin" w:hAnsi="IRNazanin" w:eastAsia="IRNazanin" w:cs="IRNazanin"/>
          <w:lang w:bidi="fa-IR"/>
          <w:color w:val="111111"/>
          <w:sz w:val="28"/>
          <w:szCs w:val="28"/>
          <w:rtl/>
        </w:rPr>
        <w:t xml:space="preserve">نزد سید عماد الدوله تدوین و تألیف کرده در برخی از موارد داده های درج شده در جداول با متن نوشتارش متفاوت باشد. آن گونه که ابن فندق در آغاز</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اشتغلت بابتداء هذا الكتاب يوم السبت في اواخر جمادى الآخر سنة ثمان و خمسين و خمس مائة».</w:t>
      </w:r>
    </w:p>
    <w:p>
      <w:pPr>
        <w:pStyle w:val="BookText"/>
      </w:pPr>
      <w:r>
        <w:rPr>
          <w:rFonts w:ascii="IRNazanin" w:hAnsi="IRNazanin" w:eastAsia="IRNazanin" w:cs="IRNazanin"/>
          <w:lang w:bidi="fa-IR"/>
          <w:color w:val="111111"/>
          <w:sz w:val="28"/>
          <w:szCs w:val="28"/>
          <w:rtl/>
        </w:rPr>
        <w:t xml:space="preserve">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فرجام </w:t>
      </w:r>
      <w:r>
        <w:rPr>
          <w:rStyle w:val="FootnoteReference"/>
        </w:rPr>
        <w:footnoteReference w:id="314"/>
      </w:r>
    </w:p>
    <w:p>
      <w:pPr>
        <w:pStyle w:val="BookText"/>
      </w:pPr>
      <w:r>
        <w:rPr>
          <w:rFonts w:ascii="Amiri" w:hAnsi="Amiri" w:eastAsia="Amiri" w:cs="Amiri"/>
          <w:lang w:bidi="ar-SA"/>
          <w:color w:val="111111"/>
          <w:sz w:val="28"/>
          <w:szCs w:val="28"/>
          <w:rtl/>
        </w:rPr>
        <w:t xml:space="preserve">«و قد فرغت من إتمام المجلد الأول من كتاب الاول من كتاب لباب الانساب و الالقاب و الاعقاب فى شهر الله المبارك رمضان سهة ثمان و خمسين و خمس مائه».</w:t>
      </w:r>
    </w:p>
    <w:p>
      <w:pPr>
        <w:pStyle w:val="BookText"/>
      </w:pPr>
      <w:r>
        <w:rPr>
          <w:rFonts w:ascii="IRNazanin" w:hAnsi="IRNazanin" w:eastAsia="IRNazanin" w:cs="IRNazanin"/>
          <w:lang w:bidi="fa-IR"/>
          <w:color w:val="111111"/>
          <w:sz w:val="28"/>
          <w:szCs w:val="28"/>
          <w:rtl/>
        </w:rPr>
        <w:t xml:space="preserve">کتابش متذکر می شود جلد اول کتابش را در سه ماه و اندی به پایان برده است اما به نظر ما ابن فندق در هنگام تدوین کتابش از جداولی استفاده کرده ، که شاید پیش تر آن ها را به سفارش سید عماد الدوله زیاری فراهم آورده است. شاید برخی از نقادان به چنین شیوه ای از نگارش نقد داشته باشند؛ ولی باید دقت کرد که به ظن قوی ابن فندق که جلد نخست کتابش را در رمضان سال 558 ق به اتمام رسانده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احتمال نگارش جلد دوم از کتابش، که هم اکنون از آن محروم هستیم و همچنین سال وفاتش (565 ق)، هرگز فرصت بازنگری و یکسان سازی مطالب را نداشته است بنابراین طرح شبه هی تضاد بین دو گزارش ابن فندق منتفی است و باید شکرگزار باشیم که نسخه ای از این کتاب در گنجینه ی خطی کتابخانه ی آستان قدس رضوی به عنوان ام النسخ محافظت می شود.</w:t>
      </w:r>
    </w:p>
    <w:p>
      <w:pPr>
        <w:pStyle w:val="BookText"/>
      </w:pPr>
      <w:r>
        <w:rPr>
          <w:rFonts w:ascii="IRNazanin" w:hAnsi="IRNazanin" w:eastAsia="IRNazanin" w:cs="IRNazanin"/>
          <w:lang w:bidi="fa-IR"/>
          <w:color w:val="111111"/>
          <w:sz w:val="28"/>
          <w:szCs w:val="28"/>
          <w:rtl/>
        </w:rPr>
        <w:t xml:space="preserve">در بين کتاب های انساب این دو گزارش ابن فندق تکرار نشده است. </w:t>
      </w:r>
      <w:r>
        <w:rPr>
          <w:rStyle w:val="FootnoteReference"/>
        </w:rPr>
        <w:footnoteReference w:id="315"/>
      </w:r>
      <w:r>
        <w:rPr>
          <w:rFonts w:ascii="IRNazanin" w:hAnsi="IRNazanin" w:eastAsia="IRNazanin" w:cs="IRNazanin"/>
          <w:lang w:bidi="fa-IR"/>
          <w:color w:val="111111"/>
          <w:sz w:val="28"/>
          <w:szCs w:val="28"/>
          <w:rtl/>
        </w:rPr>
        <w:t xml:space="preserve">از این رو باید بررسی شود که چرا آرا و دیدگاه های ابن فندق در آثار پس پس از وی بازتاب نداشته است؟ احتمال عدم دسترسی نسابه ها به لباب الانساب بسیار بعید است؛ ولی این احتمال دور از ذهن نیست که نسابه های بعدی در قرون هفتم و هشتم همچون مروزی و فخر رازی از مستندات نسابه های پیش از ابن فندق که وی نیز از آن ها کم و بیش بهره برده استفاده کرده اند و کم تر به آرای نسب شناسی ابن فندق 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لطایف نسبی وی توجه کرده اند.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«در واقع ابو الغنائم دمشقی مهم ترین منبع نسب شناسان خراسانی مانند نویسنده ی لباب نویسنده ی شجره ی مبارکه و مروزی نویسنده ی الفخری است. دلیل این امر می تواند مسافرت های فراوان وی به شهر های مختلف ایران و رواج نسخ متعددی از کتاب او در این سرزمین باشد»</w:t>
      </w:r>
    </w:p>
    <w:p>
      <w:pPr>
        <w:pStyle w:val="BookText"/>
      </w:pPr>
      <w:r>
        <w:rPr>
          <w:rFonts w:ascii="IRNazanin" w:hAnsi="IRNazanin" w:eastAsia="IRNazanin" w:cs="IRNazanin"/>
          <w:lang w:bidi="fa-IR"/>
          <w:color w:val="111111"/>
          <w:sz w:val="28"/>
          <w:szCs w:val="28"/>
          <w:rtl/>
        </w:rPr>
        <w:t xml:space="preserve">با این حال شاید بتوان گفت در بین کتاب های سیره و تاریخ نزدیک ترین گزارش به گزارش ابن فندق، از آنِ كمال الدين ابو سالم شافعی (652 - 582 ق) است که پس از نام بردن نه فرزند امام حسین (6 پسر و 3 دختر) تصریح می کند که امام چهار دختر به نام های سکینه زینب و فاطمه داشته و نام دختر چهارم را به علتی نامعلوم ذکر نمی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چنین استنباط می شود که منظورش رقیه و یا ام کلثوم بوده است؛ زیرا در هیچ کتاب معتبری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ملاحظه ی کتب و اقوال گوناگون مجموع فرزندانی که به آن امام مظلوم نسبت داده شده هشت دختر است که فاطمه ی کبری و فاطمه ی صغری و زبیده و زینب و سکینه و آن دختر که در خرابه وفات کرد که بعضی نامش را زبیده و بعضی رقیه گفته اند و ام کلثوم و صفیه باشند»</w:t>
      </w:r>
    </w:p>
    <w:p>
      <w:pPr>
        <w:pStyle w:val="BookText"/>
      </w:pPr>
      <w:r>
        <w:rPr>
          <w:rFonts w:ascii="IRNazanin" w:hAnsi="IRNazanin" w:eastAsia="IRNazanin" w:cs="IRNazanin"/>
          <w:lang w:bidi="fa-IR"/>
          <w:color w:val="111111"/>
          <w:sz w:val="28"/>
          <w:szCs w:val="28"/>
          <w:rtl/>
        </w:rPr>
        <w:t xml:space="preserve">و در چند سطر بعد پس از نام بردن سیزده پسر برای امام حسین علیه السلام چون از بی مدرکی این اسامی در منابع معتبر باخبر است ادامه می دهد:</w:t>
      </w:r>
    </w:p>
    <w:p>
      <w:pPr>
        <w:pStyle w:val="BookText"/>
      </w:pPr>
      <w:r>
        <w:rPr>
          <w:rFonts w:ascii="IRNazanin" w:hAnsi="IRNazanin" w:eastAsia="IRNazanin" w:cs="IRNazanin"/>
          <w:lang w:bidi="fa-IR"/>
          <w:color w:val="111111"/>
          <w:sz w:val="28"/>
          <w:szCs w:val="28"/>
          <w:rtl/>
        </w:rPr>
        <w:t xml:space="preserve">« مرحوم آیت الله حاج میرزا حبیب الله کاشانی رحمه الله، پس از ذکر مطالب فوق می گوید: اعتقاد مؤلف آن است که بر تقدیر صحت مآخذ این تعدد در اسم بوده نه در مسمی، زیرا آن حضرت به قلت اولاد معروف بوده است، پس تواند بود که دو اسم یا زیاد تر از اسامی مذکور برای یک تن باشد و نیز محتمل است که بعضی از این ها نبیره های آن بزرگوار باشند؛ چنان که محتمل است که بعضی از آن ها منسوبان او از بنی هاشم باشند».</w:t>
      </w:r>
    </w:p>
    <w:p>
      <w:pPr>
        <w:pStyle w:val="BookText"/>
      </w:pPr>
      <w:r>
        <w:rPr>
          <w:rFonts w:ascii="IRNazanin" w:hAnsi="IRNazanin" w:eastAsia="IRNazanin" w:cs="IRNazanin"/>
          <w:lang w:bidi="fa-IR"/>
          <w:color w:val="111111"/>
          <w:sz w:val="28"/>
          <w:szCs w:val="28"/>
          <w:rtl/>
        </w:rPr>
        <w:t xml:space="preserve">به غیر از همان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7" w:name="pg8569_92573"/>
    <w:bookmarkEnd w:id="117"/>
    <w:p>
      <w:pPr>
        <w:pStyle w:val="BookText"/>
      </w:pPr>
      <w:r>
        <w:rPr>
          <w:rFonts w:ascii="IRNazanin" w:hAnsi="IRNazanin" w:eastAsia="IRNazanin" w:cs="IRNazanin"/>
          <w:lang w:bidi="fa-IR"/>
          <w:color w:val="111111"/>
          <w:sz w:val="28"/>
          <w:szCs w:val="28"/>
          <w:rtl/>
        </w:rPr>
        <w:t xml:space="preserve">پنج نامِ برآمده از دو گزارش ابن فندق نامی دیگر ثبت نگردیده است. اربلی (م692 ق) نیز در بین اقوال نظریه ی کمال الدین را پسندیده است. </w:t>
      </w:r>
      <w:r>
        <w:rPr>
          <w:rStyle w:val="FootnoteReference"/>
        </w:rPr>
        <w:footnoteReference w:id="317"/>
      </w:r>
    </w:p>
    <w:p>
      <w:pPr>
        <w:pStyle w:val="BookText"/>
      </w:pPr>
      <w:r>
        <w:rPr>
          <w:rFonts w:ascii="Amiri" w:hAnsi="Amiri" w:eastAsia="Amiri" w:cs="Amiri"/>
          <w:lang w:bidi="ar-SA"/>
          <w:color w:val="111111"/>
          <w:sz w:val="28"/>
          <w:szCs w:val="28"/>
          <w:rtl/>
        </w:rPr>
        <w:t xml:space="preserve">«التاسع في أولاده علیه السلام قَالَ كَمَالُ الدِّينِ كَانَ لَهُ مِنَ الْأَوْلَادِ ذُكُورٌ وَ إِنَاتٌ عَشْرَةٌ سِتَةٌ ذُكُورٌ وَ أَرْبَعٌ إِنَاتٌ فَالذُكُورُ عَلِيُّ الْأَكْبَرُ وَ عَلِيُّ الْأَوْسَطُ وَ هُوَ زَيْنُ الْعَابِدِينَ وَ سَيَأْتِي ذِكْرُهُ فِي بَابِهِ إِنْ شَاءَ اللهُ وَ عَلِيُّ الْأَصْغَرُ وَ مُحَمَّدٌ وَ عَبْدُ اللَّهِ وَ جَعْفَرٌ فَأَمَّا عَلَى الْأَكْبَرُ فَإِنَّهُ قَاتَلَ بَيْنَ يَدَيْ أَبِيهِ حَتَّى قُتِلَ شَهِيداً وَ أَمَّا عَلِيُّ الْأَصْغَرُ فَجَاءَهُ سَهُمْ وَ هُوَ طِفْلٌ فَقَتَلَهُ وَ قِيلَ إِنَّ عَبْدَ اللَّهِ قُتِلَ أَيْضاً مَعَ أَبِيهِ شَهِيداً وَ أَمَّا الْبَنَاتُ فَزَيْنَبُ وَ سَكِينَةُ وَ فَاطِمَةُ هَذَا قَوْلٌ مَشْهُورٌوَ قِيلَ كَانَ لَهُ أَرْبَعُ بَنِينَ وَ بِنْتَانِ وَ الْأَوَّلُ أَشْهَرُ» .</w:t>
      </w:r>
    </w:p>
    <w:p>
      <w:pPr>
        <w:pStyle w:val="Heading4"/>
      </w:pPr>
      <w:bookmarkStart w:id="466" w:name="_Toc200"/>
      <w:r>
        <w:t>3.محمد کاظم یمانی موسوی</w:t>
      </w:r>
      <w:bookmarkEnd w:id="466"/>
    </w:p>
    <w:p>
      <w:pPr>
        <w:pStyle w:val="BookText"/>
      </w:pPr>
      <w:r>
        <w:rPr>
          <w:rFonts w:ascii="IRNazanin" w:hAnsi="IRNazanin" w:eastAsia="IRNazanin" w:cs="IRNazanin"/>
          <w:lang w:bidi="fa-IR"/>
          <w:color w:val="111111"/>
          <w:sz w:val="28"/>
          <w:szCs w:val="28"/>
          <w:rtl/>
        </w:rPr>
        <w:t xml:space="preserve">وی در کتابش می نویسد:</w:t>
      </w:r>
    </w:p>
    <w:p>
      <w:pPr>
        <w:pStyle w:val="BookText"/>
      </w:pPr>
      <w:r>
        <w:rPr>
          <w:rFonts w:ascii="Amiri" w:hAnsi="Amiri" w:eastAsia="Amiri" w:cs="Amiri"/>
          <w:lang w:bidi="ar-SA"/>
          <w:color w:val="111111"/>
          <w:sz w:val="28"/>
          <w:szCs w:val="28"/>
          <w:rtl/>
        </w:rPr>
        <w:t xml:space="preserve">«و له من الولد عشرة ستة ذكور و اربع اناث فالذكور على الاكبر و على الاوسط وعلى الاصغر و محمد و عبدالله و جعفر و الاناث زينب و سكينة و فاطمة و ام عبد الله ... و لم يعقب من الولد الحسين غير سكينة و فاطمة و على السجاد </w:t>
      </w:r>
      <w:r>
        <w:rPr>
          <w:rStyle w:val="FootnoteReference"/>
        </w:rPr>
        <w:footnoteReference w:id="318"/>
      </w:r>
      <w:r>
        <w:rPr>
          <w:rFonts w:ascii="IRNazanin" w:hAnsi="IRNazanin" w:eastAsia="IRNazanin" w:cs="IRNazanin"/>
          <w:lang w:bidi="fa-IR"/>
          <w:color w:val="111111"/>
          <w:sz w:val="28"/>
          <w:szCs w:val="28"/>
          <w:rtl/>
        </w:rPr>
        <w:t xml:space="preserve">امام حسین علیه السلام ده فرزند داشت شش پسر و چهار دختر. پسرانش علی اكبر و علی اوسط و علی اصغر و محمد و عبدالله و جعفر بودند و دختران زینب و سکینه و فاطمه ام عبدالله ... بعد از شهادتش تنها سه فرزند از ایشان باقی ماند سكينه ، فاطمه و امام سجاد.»</w:t>
      </w:r>
    </w:p>
    <w:p>
      <w:pPr>
        <w:pStyle w:val="Heading4"/>
      </w:pPr>
      <w:bookmarkStart w:id="467" w:name="_Toc201"/>
      <w:r>
        <w:t>4.ابن ابی الثلج</w:t>
      </w:r>
      <w:bookmarkEnd w:id="467"/>
    </w:p>
    <w:p>
      <w:pPr>
        <w:pStyle w:val="BookText"/>
      </w:pPr>
      <w:r>
        <w:rPr>
          <w:rFonts w:ascii="IRNazanin" w:hAnsi="IRNazanin" w:eastAsia="IRNazanin" w:cs="IRNazanin"/>
          <w:lang w:bidi="fa-IR"/>
          <w:color w:val="111111"/>
          <w:sz w:val="28"/>
          <w:szCs w:val="28"/>
          <w:rtl/>
        </w:rPr>
        <w:t xml:space="preserve">وی در تاریخ الائمه علیهم السلام می نویسد:</w:t>
      </w:r>
    </w:p>
    <w:p>
      <w:pPr>
        <w:pStyle w:val="BookText"/>
      </w:pPr>
      <w:r>
        <w:rPr>
          <w:rFonts w:ascii="IRNazanin" w:hAnsi="IRNazanin" w:eastAsia="IRNazanin" w:cs="IRNazanin"/>
          <w:lang w:bidi="fa-IR"/>
          <w:color w:val="111111"/>
          <w:sz w:val="28"/>
          <w:szCs w:val="28"/>
          <w:rtl/>
        </w:rPr>
        <w:t xml:space="preserve">«ولد للحسين بن على علیه السلام على اكبر الشهيد مع ابيه و على سيد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8" w:name="pg8569_92574"/>
    <w:bookmarkEnd w:id="118"/>
    <w:p>
      <w:pPr>
        <w:pStyle w:val="BookText"/>
      </w:pPr>
      <w:r>
        <w:rPr>
          <w:rFonts w:ascii="Amiri" w:hAnsi="Amiri" w:eastAsia="Amiri" w:cs="Amiri"/>
          <w:lang w:bidi="ar-SA"/>
          <w:color w:val="111111"/>
          <w:sz w:val="28"/>
          <w:szCs w:val="28"/>
          <w:rtl/>
        </w:rPr>
        <w:t xml:space="preserve">العابدين و محمد و عبدالله الشهيد مع ابيه و جعفر و زينب و سكينة و فاطمة </w:t>
      </w:r>
      <w:r>
        <w:rPr>
          <w:rStyle w:val="FootnoteReference"/>
        </w:rPr>
        <w:footnoteReference w:id="319"/>
      </w:r>
      <w:r>
        <w:rPr>
          <w:rFonts w:ascii="IRNazanin" w:hAnsi="IRNazanin" w:eastAsia="IRNazanin" w:cs="IRNazanin"/>
          <w:lang w:bidi="fa-IR"/>
          <w:color w:val="111111"/>
          <w:sz w:val="28"/>
          <w:szCs w:val="28"/>
          <w:rtl/>
        </w:rPr>
        <w:t xml:space="preserve">فرزندان امام حسين على اكبر كه همراه پدرش شهید شد على سيد العابدين و محمد و عبدالله که همراه پدرش شهید شد و جعفر و زینب و سکینه و فاطمه بودند».</w:t>
      </w:r>
    </w:p>
    <w:p>
      <w:pPr>
        <w:pStyle w:val="Heading4"/>
      </w:pPr>
      <w:bookmarkStart w:id="468" w:name="_Toc202"/>
      <w:r>
        <w:t>5.سید منصور انباز الاشهب</w:t>
      </w:r>
      <w:bookmarkEnd w:id="468"/>
    </w:p>
    <w:p>
      <w:pPr>
        <w:pStyle w:val="BookText"/>
      </w:pPr>
      <w:r>
        <w:rPr>
          <w:rFonts w:ascii="IRNazanin" w:hAnsi="IRNazanin" w:eastAsia="IRNazanin" w:cs="IRNazanin"/>
          <w:lang w:bidi="fa-IR"/>
          <w:color w:val="111111"/>
          <w:sz w:val="28"/>
          <w:szCs w:val="28"/>
          <w:rtl/>
        </w:rPr>
        <w:t xml:space="preserve">وی در کتاب بحر الانساب برای سید الشهدا علیه السلام دو دختر ذكر می کند، یکی فاطمه صغیره و دیگری سکینه علیها السلام</w:t>
      </w:r>
    </w:p>
    <w:p>
      <w:pPr>
        <w:pStyle w:val="Heading4"/>
      </w:pPr>
      <w:bookmarkStart w:id="469" w:name="_Toc203"/>
      <w:r>
        <w:t>6.سید حسین ابوسعيد الموسوى</w:t>
      </w:r>
      <w:bookmarkEnd w:id="469"/>
    </w:p>
    <w:p>
      <w:pPr>
        <w:pStyle w:val="BookText"/>
      </w:pPr>
      <w:r>
        <w:rPr>
          <w:rFonts w:ascii="IRNazanin" w:hAnsi="IRNazanin" w:eastAsia="IRNazanin" w:cs="IRNazanin"/>
          <w:lang w:bidi="fa-IR"/>
          <w:color w:val="111111"/>
          <w:sz w:val="28"/>
          <w:szCs w:val="28"/>
          <w:rtl/>
        </w:rPr>
        <w:t xml:space="preserve">وی نیز در کتاب المشجر الوافی برای امام حسین علیه السلام دو دختر ذکر می کند به نام های فاطمه و سکینه </w:t>
      </w:r>
      <w:r>
        <w:rPr>
          <w:rStyle w:val="FootnoteReference"/>
        </w:rPr>
        <w:footnoteReference w:id="320"/>
      </w:r>
    </w:p>
    <w:p>
      <w:pPr>
        <w:pStyle w:val="Heading4"/>
      </w:pPr>
      <w:bookmarkStart w:id="470" w:name="_Toc204"/>
      <w:r>
        <w:t>7.شیخ محمد حسین كاشف الغطاء</w:t>
      </w:r>
      <w:bookmarkEnd w:id="470"/>
    </w:p>
    <w:p>
      <w:pPr>
        <w:pStyle w:val="BookText"/>
      </w:pPr>
      <w:r>
        <w:rPr>
          <w:rFonts w:ascii="IRNazanin" w:hAnsi="IRNazanin" w:eastAsia="IRNazanin" w:cs="IRNazanin"/>
          <w:lang w:bidi="fa-IR"/>
          <w:color w:val="111111"/>
          <w:sz w:val="28"/>
          <w:szCs w:val="28"/>
          <w:rtl/>
        </w:rPr>
        <w:t xml:space="preserve">*شیخ محمد حسین كاشف الغطاء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وى در كتاب الانساب المشجرة برای سید الشهدا سه دختر ذكر می کند که یکی از آن ها رقیه علیها السلام است.</w:t>
      </w:r>
    </w:p>
    <w:p>
      <w:pPr>
        <w:pStyle w:val="Heading4"/>
      </w:pPr>
      <w:bookmarkStart w:id="471" w:name="_Toc205"/>
      <w:r>
        <w:t>8.على بن محمد بن علی راشد</w:t>
      </w:r>
      <w:bookmarkEnd w:id="471"/>
    </w:p>
    <w:p>
      <w:pPr>
        <w:pStyle w:val="BookText"/>
      </w:pPr>
      <w:r>
        <w:rPr>
          <w:rFonts w:ascii="IRNazanin" w:hAnsi="IRNazanin" w:eastAsia="IRNazanin" w:cs="IRNazanin"/>
          <w:lang w:bidi="fa-IR"/>
          <w:color w:val="111111"/>
          <w:sz w:val="28"/>
          <w:szCs w:val="28"/>
          <w:rtl/>
        </w:rPr>
        <w:t xml:space="preserve">وی در کتاب المواهب یکی از دختران سید الشهدا را فاطمه صغیره می داند. </w:t>
      </w:r>
      <w:r>
        <w:rPr>
          <w:rStyle w:val="FootnoteReference"/>
        </w:rPr>
        <w:footnoteReference w:id="322"/>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9" w:name="pg8569_92575"/>
    <w:bookmarkEnd w:id="119"/>
    <w:p>
      <w:pPr>
        <w:pStyle w:val="Heading4"/>
      </w:pPr>
      <w:bookmarkStart w:id="472" w:name="_Toc206"/>
      <w:r>
        <w:t>9.عمر بن یوسف بن رسول</w:t>
      </w:r>
      <w:bookmarkEnd w:id="472"/>
    </w:p>
    <w:p>
      <w:pPr>
        <w:pStyle w:val="BookText"/>
      </w:pPr>
      <w:r>
        <w:rPr>
          <w:rFonts w:ascii="IRNazanin" w:hAnsi="IRNazanin" w:eastAsia="IRNazanin" w:cs="IRNazanin"/>
          <w:lang w:bidi="fa-IR"/>
          <w:color w:val="111111"/>
          <w:sz w:val="28"/>
          <w:szCs w:val="28"/>
          <w:rtl/>
        </w:rPr>
        <w:t xml:space="preserve">وی در کتاب طرف الاصحاب هنگام ذکر تعداد فرزندان حضرت می نویسد: «و الاناث زینب و سكينة و فاطمة هذا القول المشهور و قيل كان له اربعة بني و بنتان». </w:t>
      </w:r>
      <w:r>
        <w:rPr>
          <w:rStyle w:val="FootnoteReference"/>
        </w:rPr>
        <w:footnoteReference w:id="323"/>
      </w:r>
    </w:p>
    <w:p>
      <w:pPr>
        <w:pStyle w:val="Heading4"/>
      </w:pPr>
      <w:bookmarkStart w:id="473" w:name="_Toc207"/>
      <w:r>
        <w:t>10.عبدالله سراج الدین الرفاعى</w:t>
      </w:r>
      <w:bookmarkEnd w:id="473"/>
    </w:p>
    <w:p>
      <w:pPr>
        <w:pStyle w:val="BookText"/>
      </w:pPr>
      <w:r>
        <w:rPr>
          <w:rFonts w:ascii="IRNazanin" w:hAnsi="IRNazanin" w:eastAsia="IRNazanin" w:cs="IRNazanin"/>
          <w:lang w:bidi="fa-IR"/>
          <w:color w:val="111111"/>
          <w:sz w:val="28"/>
          <w:szCs w:val="28"/>
          <w:rtl/>
        </w:rPr>
        <w:t xml:space="preserve">وى در كتاب صحاح الاخبار برای سید الشهدا تا سه دختر ذکر می کند که یکی از آن ها فاطمه ی صغیره است. </w:t>
      </w:r>
      <w:r>
        <w:rPr>
          <w:rStyle w:val="FootnoteReference"/>
        </w:rPr>
        <w:footnoteReference w:id="324"/>
      </w:r>
    </w:p>
    <w:p>
      <w:pPr>
        <w:pStyle w:val="Heading4"/>
      </w:pPr>
      <w:bookmarkStart w:id="474" w:name="_Toc208"/>
      <w:r>
        <w:t>11.ابو سلیمان بناکتی</w:t>
      </w:r>
      <w:bookmarkEnd w:id="474"/>
    </w:p>
    <w:p>
      <w:pPr>
        <w:pStyle w:val="BookText"/>
      </w:pPr>
      <w:r>
        <w:rPr>
          <w:rFonts w:ascii="IRNazanin" w:hAnsi="IRNazanin" w:eastAsia="IRNazanin" w:cs="IRNazanin"/>
          <w:lang w:bidi="fa-IR"/>
          <w:color w:val="111111"/>
          <w:sz w:val="28"/>
          <w:szCs w:val="28"/>
          <w:rtl/>
        </w:rPr>
        <w:t xml:space="preserve">وی در کتاب روضة اولی الالباب، هنگامی که به حالات سید الشهدا علیه السلام می رسد برای آن حضرت دو دختر ذکر می کند که یکی از آن دو حضرت رقیه است:</w:t>
      </w:r>
    </w:p>
    <w:p>
      <w:pPr>
        <w:pStyle w:val="BookText"/>
      </w:pPr>
      <w:r>
        <w:rPr>
          <w:rFonts w:ascii="IRNazanin" w:hAnsi="IRNazanin" w:eastAsia="IRNazanin" w:cs="IRNazanin"/>
          <w:lang w:bidi="fa-IR"/>
          <w:color w:val="111111"/>
          <w:sz w:val="28"/>
          <w:szCs w:val="28"/>
          <w:rtl/>
        </w:rPr>
        <w:t xml:space="preserve">«الحسين بن على علیه السلام و کنیه اش ابو عبدالله بود روز پنجشنبه چهارم ماه شعبان سنه اربع از هجرت به مدینه در وجود آمد و پنجاه و شش سال و پنج روز عمر یافت و او را شش فرزند بود چهار پسر و دو دختر پسران علی اکبر علی اصغر جعفر و عبدالله و دختران سکینه و فاطمه صغیره مادرش فاطمه ام اسحاق بنت طلحه بن عبدالله تمیمی ،بود در شام مدفون است و خود آن دختر نیز در همان شام کنار مسجد اموی مدفون است». </w:t>
      </w:r>
      <w:r>
        <w:rPr>
          <w:rStyle w:val="FootnoteReference"/>
        </w:rPr>
        <w:footnoteReference w:id="325"/>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0" w:name="pg8569_92576"/>
    <w:bookmarkEnd w:id="120"/>
    <w:p>
      <w:pPr>
        <w:pStyle w:val="Heading4"/>
      </w:pPr>
      <w:bookmarkStart w:id="475" w:name="_Toc209"/>
      <w:r>
        <w:t>12.محمد بن احمد بن عميد الدين الحسينى نجفى</w:t>
      </w:r>
      <w:bookmarkEnd w:id="475"/>
    </w:p>
    <w:p>
      <w:pPr>
        <w:pStyle w:val="BookText"/>
      </w:pPr>
      <w:r>
        <w:rPr>
          <w:rFonts w:ascii="IRNazanin" w:hAnsi="IRNazanin" w:eastAsia="IRNazanin" w:cs="IRNazanin"/>
          <w:lang w:bidi="fa-IR"/>
          <w:color w:val="111111"/>
          <w:sz w:val="28"/>
          <w:szCs w:val="28"/>
          <w:rtl/>
        </w:rPr>
        <w:t xml:space="preserve">وی برای حضرت دو دختر ذکر می کند اول سکینه را نام می برد و بعد می گوید:</w:t>
      </w:r>
    </w:p>
    <w:p>
      <w:pPr>
        <w:pStyle w:val="BookText"/>
      </w:pPr>
      <w:r>
        <w:rPr>
          <w:rFonts w:ascii="Amiri" w:hAnsi="Amiri" w:eastAsia="Amiri" w:cs="Amiri"/>
          <w:lang w:bidi="ar-SA"/>
          <w:color w:val="111111"/>
          <w:sz w:val="28"/>
          <w:szCs w:val="28"/>
          <w:rtl/>
        </w:rPr>
        <w:t xml:space="preserve">«فاطمه الصغيره امها ام اسحاق بنت طلحه بن عبدالله». </w:t>
      </w:r>
      <w:r>
        <w:rPr>
          <w:rStyle w:val="FootnoteReference"/>
        </w:rPr>
        <w:footnoteReference w:id="326"/>
      </w:r>
    </w:p>
    <w:p>
      <w:pPr>
        <w:pStyle w:val="Heading4"/>
      </w:pPr>
      <w:bookmarkStart w:id="476" w:name="_Toc210"/>
      <w:r>
        <w:t>13.اپل کوپلند</w:t>
      </w:r>
      <w:bookmarkEnd w:id="476"/>
    </w:p>
    <w:p>
      <w:pPr>
        <w:pStyle w:val="BookText"/>
      </w:pPr>
      <w:r>
        <w:rPr>
          <w:rFonts w:ascii="IRNazanin" w:hAnsi="IRNazanin" w:eastAsia="IRNazanin" w:cs="IRNazanin"/>
          <w:lang w:bidi="fa-IR"/>
          <w:color w:val="111111"/>
          <w:sz w:val="28"/>
          <w:szCs w:val="28"/>
          <w:rtl/>
        </w:rPr>
        <w:t xml:space="preserve">وی از دانشمندان غربی مسیحی در قرن هفتم است، که اکثر آثارش درباره ی جغرافیای جهان و ساکنان کشور هاست. او هنگام بحث درباره ی مدفونین در شام از حرم حضرت رقیه نام می برد و می نویسد:</w:t>
      </w:r>
    </w:p>
    <w:p>
      <w:pPr>
        <w:pStyle w:val="BookText"/>
      </w:pPr>
      <w:r>
        <w:rPr>
          <w:rFonts w:ascii="IRNazanin" w:hAnsi="IRNazanin" w:eastAsia="IRNazanin" w:cs="IRNazanin"/>
          <w:lang w:bidi="fa-IR"/>
          <w:color w:val="111111"/>
          <w:sz w:val="28"/>
          <w:szCs w:val="28"/>
          <w:rtl/>
        </w:rPr>
        <w:t xml:space="preserve">«ایشان حضرت رقیه دختر خردسال امام حسین است که به دنبال واقعه کربلا در شهر دمشق در اسارت وفات یافت این آستان در شمال شرقی مسجد اموی واقع است». </w:t>
      </w:r>
      <w:r>
        <w:rPr>
          <w:rStyle w:val="FootnoteReference"/>
        </w:rPr>
        <w:footnoteReference w:id="327"/>
      </w:r>
    </w:p>
    <w:p>
      <w:pPr>
        <w:pStyle w:val="Heading4"/>
      </w:pPr>
      <w:bookmarkStart w:id="477" w:name="_Toc211"/>
      <w:r>
        <w:t>14.عادل العلوى</w:t>
      </w:r>
      <w:bookmarkEnd w:id="477"/>
    </w:p>
    <w:p>
      <w:pPr>
        <w:pStyle w:val="BookText"/>
      </w:pPr>
      <w:r>
        <w:rPr>
          <w:rFonts w:ascii="IRNazanin" w:hAnsi="IRNazanin" w:eastAsia="IRNazanin" w:cs="IRNazanin"/>
          <w:lang w:bidi="fa-IR"/>
          <w:color w:val="111111"/>
          <w:sz w:val="28"/>
          <w:szCs w:val="28"/>
          <w:rtl/>
        </w:rPr>
        <w:t xml:space="preserve">وی در كتابش المعالم الاثرية، مدفونین در شام و دمشق را نام برده است و یکی از مدفونین را حضرت رقیه دانسته و عکس هایی از ضریح مطهرش را در پایان کتاب آورده است. </w:t>
      </w:r>
      <w:r>
        <w:rPr>
          <w:rStyle w:val="FootnoteReference"/>
        </w:rPr>
        <w:footnoteReference w:id="328"/>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1" w:name="pg8569_92577"/>
    <w:bookmarkEnd w:id="121"/>
    <w:p>
      <w:pPr>
        <w:pStyle w:val="Heading4"/>
      </w:pPr>
      <w:bookmarkStart w:id="478" w:name="_Toc212"/>
      <w:r>
        <w:t>15.سید فتحى العبادي الرفاعي</w:t>
      </w:r>
      <w:bookmarkEnd w:id="478"/>
    </w:p>
    <w:p>
      <w:pPr>
        <w:pStyle w:val="BookText"/>
      </w:pPr>
      <w:r>
        <w:rPr>
          <w:rFonts w:ascii="IRNazanin" w:hAnsi="IRNazanin" w:eastAsia="IRNazanin" w:cs="IRNazanin"/>
          <w:lang w:bidi="fa-IR"/>
          <w:color w:val="111111"/>
          <w:sz w:val="28"/>
          <w:szCs w:val="28"/>
          <w:rtl/>
        </w:rPr>
        <w:t xml:space="preserve">وی در كتابش موسوعة انساب آل البيت النبوة ، دیدگاه اعلمی حائری را تأیید می کند و می گوید: سید الشهدا علیه السلام دختری به نام رقیه داشته که در شام مدفون است.</w:t>
      </w:r>
      <w:r>
        <w:rPr>
          <w:rStyle w:val="FootnoteReference"/>
        </w:rPr>
        <w:footnoteReference w:id="329"/>
      </w:r>
    </w:p>
    <w:p>
      <w:pPr>
        <w:pStyle w:val="Heading4"/>
      </w:pPr>
      <w:bookmarkStart w:id="479" w:name="_Toc213"/>
      <w:r>
        <w:t>16.آیت الله سید مرتضی نجفی مرعشی</w:t>
      </w:r>
      <w:bookmarkEnd w:id="479"/>
    </w:p>
    <w:p>
      <w:pPr>
        <w:pStyle w:val="BookText"/>
      </w:pPr>
      <w:r>
        <w:rPr>
          <w:rFonts w:ascii="IRNazanin" w:hAnsi="IRNazanin" w:eastAsia="IRNazanin" w:cs="IRNazanin"/>
          <w:lang w:bidi="fa-IR"/>
          <w:color w:val="111111"/>
          <w:sz w:val="28"/>
          <w:szCs w:val="28"/>
          <w:rtl/>
        </w:rPr>
        <w:t xml:space="preserve">وی در کتاب شمس الضحی هنگامی که فرزندان حضرت را نام می برد بیان می کند که یکی از فرزندانش حضرت رقیه است که در شام مدفون است. </w:t>
      </w:r>
      <w:r>
        <w:rPr>
          <w:rStyle w:val="FootnoteReference"/>
        </w:rPr>
        <w:footnoteReference w:id="330"/>
      </w:r>
      <w:r>
        <w:rPr>
          <w:rFonts w:ascii="IRNazanin" w:hAnsi="IRNazanin" w:eastAsia="IRNazanin" w:cs="IRNazanin"/>
          <w:lang w:bidi="fa-IR"/>
          <w:color w:val="111111"/>
          <w:sz w:val="28"/>
          <w:szCs w:val="28"/>
          <w:rtl/>
        </w:rPr>
        <w:t xml:space="preserve">شایان ذکر است که وی نیز مانند برادر بزرگوارش، سید شهاب الدین در علم انساب متبحر بوده است.</w:t>
      </w:r>
    </w:p>
    <w:p>
      <w:pPr>
        <w:pStyle w:val="Heading4"/>
      </w:pPr>
      <w:bookmarkStart w:id="480" w:name="_Toc214"/>
      <w:r>
        <w:t>17.علامه مجلسی</w:t>
      </w:r>
      <w:bookmarkEnd w:id="480"/>
    </w:p>
    <w:p>
      <w:pPr>
        <w:pStyle w:val="BookText"/>
      </w:pPr>
      <w:r>
        <w:rPr>
          <w:rFonts w:ascii="IRNazanin" w:hAnsi="IRNazanin" w:eastAsia="IRNazanin" w:cs="IRNazanin"/>
          <w:lang w:bidi="fa-IR"/>
          <w:color w:val="111111"/>
          <w:sz w:val="28"/>
          <w:szCs w:val="28"/>
          <w:rtl/>
        </w:rPr>
        <w:t xml:space="preserve">علامه مجلسی در کتاب بحار الانوار و نیز جلاء العیون به این موضوع اشاره کرده ولی در کتاب صراط النجاة ، كه در انتهای کتاب بحر المصائب و كنز الغرائب ملا محمد جعفر تبریزی چاپ شده است ، ماجرای حضرت رقیه را به نثر و نظم و به زبان فارسی ذکر کرده است. </w:t>
      </w:r>
      <w:r>
        <w:rPr>
          <w:rStyle w:val="FootnoteReference"/>
        </w:rPr>
        <w:footnoteReference w:id="331"/>
      </w:r>
    </w:p>
    <w:p>
      <w:pPr>
        <w:pStyle w:val="Heading4"/>
      </w:pPr>
      <w:bookmarkStart w:id="481" w:name="_Toc215"/>
      <w:r>
        <w:t>18.سید تاج الدين العاملی</w:t>
      </w:r>
      <w:bookmarkEnd w:id="481"/>
    </w:p>
    <w:p>
      <w:pPr>
        <w:pStyle w:val="BookText"/>
      </w:pPr>
      <w:r>
        <w:rPr>
          <w:rFonts w:ascii="IRNazanin" w:hAnsi="IRNazanin" w:eastAsia="IRNazanin" w:cs="IRNazanin"/>
          <w:lang w:bidi="fa-IR"/>
          <w:color w:val="111111"/>
          <w:sz w:val="28"/>
          <w:szCs w:val="28"/>
          <w:rtl/>
        </w:rPr>
        <w:t xml:space="preserve">وی در كتاب التتمه في تواریخ ،اولاد الائمه علیهم السلام ، تعداد فرزندان امام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2" w:name="pg8569_92578"/>
    <w:bookmarkEnd w:id="122"/>
    <w:p>
      <w:pPr>
        <w:pStyle w:val="BookText"/>
      </w:pPr>
      <w:r>
        <w:rPr>
          <w:rFonts w:ascii="IRNazanin" w:hAnsi="IRNazanin" w:eastAsia="IRNazanin" w:cs="IRNazanin"/>
          <w:lang w:bidi="fa-IR"/>
          <w:color w:val="111111"/>
          <w:sz w:val="28"/>
          <w:szCs w:val="28"/>
          <w:rtl/>
        </w:rPr>
        <w:t xml:space="preserve">حسین علیه السلام را شش نفر می داند و می گوید «و فاطمه من ام اسحاق». </w:t>
      </w:r>
      <w:r>
        <w:rPr>
          <w:rStyle w:val="FootnoteReference"/>
        </w:rPr>
        <w:footnoteReference w:id="332"/>
      </w:r>
    </w:p>
    <w:p>
      <w:pPr>
        <w:pStyle w:val="Heading4"/>
      </w:pPr>
      <w:bookmarkStart w:id="482" w:name="_Toc216"/>
      <w:r>
        <w:t>19.سید جعفر بحر العلوم</w:t>
      </w:r>
      <w:bookmarkEnd w:id="482"/>
    </w:p>
    <w:p>
      <w:pPr>
        <w:pStyle w:val="BookText"/>
      </w:pPr>
      <w:r>
        <w:rPr>
          <w:rFonts w:ascii="IRNazanin" w:hAnsi="IRNazanin" w:eastAsia="IRNazanin" w:cs="IRNazanin"/>
          <w:lang w:bidi="fa-IR"/>
          <w:color w:val="111111"/>
          <w:sz w:val="28"/>
          <w:szCs w:val="28"/>
          <w:rtl/>
        </w:rPr>
        <w:t xml:space="preserve">كتاب تحفه العالم شرح خطبه كتاب معالم الاصول است. مؤلف ضمن بحث وقتی از باب «الكلام يجر الكلام» به حالات سيد الشهدا علیه السلام می رسد برای آن حضرت چهار دختر ذکر می کند:</w:t>
      </w:r>
    </w:p>
    <w:p>
      <w:pPr>
        <w:pStyle w:val="BookText"/>
      </w:pPr>
      <w:r>
        <w:rPr>
          <w:rFonts w:ascii="IRNazanin" w:hAnsi="IRNazanin" w:eastAsia="IRNazanin" w:cs="IRNazanin"/>
          <w:lang w:bidi="fa-IR"/>
          <w:color w:val="111111"/>
          <w:sz w:val="28"/>
          <w:szCs w:val="28"/>
          <w:rtl/>
        </w:rPr>
        <w:t xml:space="preserve">«سكينه ، زبیده ، زینب علیها السلام و فاطمه بنت الحسين و امها ام اسحاق بنت طلحة بن عبد الله» </w:t>
      </w:r>
      <w:r>
        <w:rPr>
          <w:rStyle w:val="FootnoteReference"/>
        </w:rPr>
        <w:footnoteReference w:id="333"/>
      </w:r>
    </w:p>
    <w:p>
      <w:pPr>
        <w:pStyle w:val="Heading4"/>
      </w:pPr>
      <w:bookmarkStart w:id="483" w:name="_Toc217"/>
      <w:r>
        <w:t>20.شیخ ابوالحسن شریف فتونی عاملی</w:t>
      </w:r>
      <w:bookmarkEnd w:id="483"/>
    </w:p>
    <w:p>
      <w:pPr>
        <w:pStyle w:val="BookText"/>
      </w:pPr>
      <w:r>
        <w:rPr>
          <w:rFonts w:ascii="IRNazanin" w:hAnsi="IRNazanin" w:eastAsia="IRNazanin" w:cs="IRNazanin"/>
          <w:lang w:bidi="fa-IR"/>
          <w:color w:val="111111"/>
          <w:sz w:val="28"/>
          <w:szCs w:val="28"/>
          <w:rtl/>
        </w:rPr>
        <w:t xml:space="preserve">وی در کتاب تهذیب چنین آورده است:</w:t>
      </w:r>
    </w:p>
    <w:p>
      <w:pPr>
        <w:pStyle w:val="BookText"/>
      </w:pPr>
      <w:r>
        <w:rPr>
          <w:rFonts w:ascii="Amiri" w:hAnsi="Amiri" w:eastAsia="Amiri" w:cs="Amiri"/>
          <w:lang w:bidi="ar-SA"/>
          <w:color w:val="111111"/>
          <w:sz w:val="28"/>
          <w:szCs w:val="28"/>
          <w:rtl/>
        </w:rPr>
        <w:t xml:space="preserve">«و اولاده الذين لم يزل لهم اعقاب و هم خمسة ابناء و ثلاث بنات اما الابناء فهم الأول على الاكبر الثاني على اصغر الثالث محمد الرابع عبد الله الخامس جعفر و اما البنات: فاولى زينب الثانية سكينة الثالثة فاطمه»: </w:t>
      </w:r>
      <w:r>
        <w:rPr>
          <w:rStyle w:val="FootnoteReference"/>
        </w:rPr>
        <w:footnoteReference w:id="334"/>
      </w:r>
      <w:r>
        <w:rPr>
          <w:rFonts w:ascii="IRNazanin" w:hAnsi="IRNazanin" w:eastAsia="IRNazanin" w:cs="IRNazanin"/>
          <w:lang w:bidi="fa-IR"/>
          <w:color w:val="111111"/>
          <w:sz w:val="28"/>
          <w:szCs w:val="28"/>
          <w:rtl/>
        </w:rPr>
        <w:t xml:space="preserve">فرزندان حضرت که از آن ها فرزندی باقی نمانده است هشت تن اند: پنج پسر و سه دختر اما پسران: اول علی اکبر، دوم علی اصغر سوم ،محمد چهارم عبدالله و پنجم جعفر است اما دختران: اول ،زینب، دوم سكينه و سوم فاطمه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3" w:name="pg8569_92579"/>
    <w:bookmarkEnd w:id="123"/>
    <w:p>
      <w:pPr>
        <w:pStyle w:val="Heading4"/>
      </w:pPr>
      <w:bookmarkStart w:id="484" w:name="_Toc218"/>
      <w:r>
        <w:t>21.شیخ محمد حسین اعلمی حائری</w:t>
      </w:r>
      <w:bookmarkEnd w:id="484"/>
    </w:p>
    <w:p>
      <w:pPr>
        <w:pStyle w:val="BookText"/>
      </w:pPr>
      <w:r>
        <w:rPr>
          <w:rFonts w:ascii="IRNazanin" w:hAnsi="IRNazanin" w:eastAsia="IRNazanin" w:cs="IRNazanin"/>
          <w:lang w:bidi="fa-IR"/>
          <w:color w:val="111111"/>
          <w:sz w:val="28"/>
          <w:szCs w:val="28"/>
          <w:rtl/>
        </w:rPr>
        <w:t xml:space="preserve">حائری در کتاب تراجم اعلام النسا شرح حال زنان مؤمن شیعه را جمع آوری کرده است وقتی به نام رقیه می رسد او را رقیه بنت الحسین بن علی علیه السلام می نامد و بعد ماجرای ملا هاشم خراسانی را ذکر و تأیید می کند. </w:t>
      </w:r>
      <w:r>
        <w:rPr>
          <w:rStyle w:val="FootnoteReference"/>
        </w:rPr>
        <w:footnoteReference w:id="335"/>
      </w:r>
    </w:p>
    <w:p>
      <w:pPr>
        <w:pStyle w:val="BookText"/>
      </w:pPr>
      <w:r>
        <w:rPr>
          <w:rFonts w:ascii="Amiri" w:hAnsi="Amiri" w:eastAsia="Amiri" w:cs="Amiri"/>
          <w:lang w:bidi="ar-SA"/>
          <w:color w:val="111111"/>
          <w:sz w:val="28"/>
          <w:szCs w:val="28"/>
          <w:rtl/>
        </w:rPr>
        <w:t xml:space="preserve">«ورد فى كتاب ائمه آل البيت» ان امام الحسين بن على العقب ستة ذكور و ثلاث اناث و هم على اكبر على الاوسط و على اصغر و جعفر و عبدالله الرضيع و ابوبكر و فاطمه و سكينه و زينب. كما ذكر العلامه محمد حسين الحائرى الاعلمى ان للحسين بن على ابنته اسمها رقية و هى مدفونة بالشام» (موسوعة انساب آل بيت النبوى، ج 3، ص 57).</w:t>
      </w:r>
    </w:p>
    <w:p>
      <w:pPr>
        <w:pStyle w:val="Heading4"/>
      </w:pPr>
      <w:bookmarkStart w:id="485" w:name="_Toc219"/>
      <w:r>
        <w:t>22.ملا محمدتقی شوشتری</w:t>
      </w:r>
      <w:bookmarkEnd w:id="485"/>
    </w:p>
    <w:p>
      <w:pPr>
        <w:pStyle w:val="BookText"/>
      </w:pPr>
      <w:r>
        <w:rPr>
          <w:rFonts w:ascii="IRNazanin" w:hAnsi="IRNazanin" w:eastAsia="IRNazanin" w:cs="IRNazanin"/>
          <w:lang w:bidi="fa-IR"/>
          <w:color w:val="111111"/>
          <w:sz w:val="28"/>
          <w:szCs w:val="28"/>
          <w:rtl/>
        </w:rPr>
        <w:t xml:space="preserve">وی صاحب کتاب معروف قاموس الرجال است. او در جلد دوازدهم کتاب رساله ای دارد به نام رسالة في التاريخ النبی و الآل، که در آن جا می گوید: و اولاده ستة ... فاطمه من ام اسحاق </w:t>
      </w:r>
      <w:r>
        <w:rPr>
          <w:rStyle w:val="FootnoteReference"/>
        </w:rPr>
        <w:footnoteReference w:id="336"/>
      </w:r>
      <w:r>
        <w:rPr>
          <w:rFonts w:ascii="IRNazanin" w:hAnsi="IRNazanin" w:eastAsia="IRNazanin" w:cs="IRNazanin"/>
          <w:lang w:bidi="fa-IR"/>
          <w:color w:val="111111"/>
          <w:sz w:val="28"/>
          <w:szCs w:val="28"/>
          <w:rtl/>
        </w:rPr>
        <w:t xml:space="preserve">، یکی از دختران حضرت فاطمه است».</w:t>
      </w:r>
    </w:p>
    <w:p>
      <w:pPr>
        <w:pStyle w:val="Heading4"/>
      </w:pPr>
      <w:bookmarkStart w:id="486" w:name="_Toc220"/>
      <w:r>
        <w:t>23.علی اکبر دهخدا</w:t>
      </w:r>
      <w:bookmarkEnd w:id="486"/>
    </w:p>
    <w:p>
      <w:pPr>
        <w:pStyle w:val="BookText"/>
      </w:pPr>
      <w:r>
        <w:rPr>
          <w:rFonts w:ascii="IRNazanin" w:hAnsi="IRNazanin" w:eastAsia="IRNazanin" w:cs="IRNazanin"/>
          <w:lang w:bidi="fa-IR"/>
          <w:color w:val="111111"/>
          <w:sz w:val="28"/>
          <w:szCs w:val="28"/>
          <w:rtl/>
        </w:rPr>
        <w:t xml:space="preserve">علی اکبر دهخدا در کتاب لغت نامه می نویسد:</w:t>
      </w:r>
    </w:p>
    <w:p>
      <w:pPr>
        <w:pStyle w:val="BookText"/>
      </w:pPr>
      <w:r>
        <w:rPr>
          <w:rFonts w:ascii="IRNazanin" w:hAnsi="IRNazanin" w:eastAsia="IRNazanin" w:cs="IRNazanin"/>
          <w:lang w:bidi="fa-IR"/>
          <w:color w:val="111111"/>
          <w:sz w:val="28"/>
          <w:szCs w:val="28"/>
          <w:rtl/>
        </w:rPr>
        <w:t xml:space="preserve">«رقیه رق ی ی (اخ) بنت الحسين علیه السلام. به نقل بیش تر اهل منبر وی همان است که در خرابه شام شبی پدرش امام حسین علیه السلام را در خواب دید و بیدار شد و از حضرت زینب پدرش را خواست. همه اسرا در خرابه به شیون درآمدند و یزید آن ناله و گریه را شنید و سبب ،پرسید جریان را گفتند دستور داد سر امام را به خرابه بردند همین که رو پوش از سر مطهر برداشتند و چشم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4" w:name="pg8569_92580"/>
    <w:bookmarkEnd w:id="124"/>
    <w:p>
      <w:pPr>
        <w:pStyle w:val="BookText"/>
      </w:pPr>
      <w:r>
        <w:rPr>
          <w:rFonts w:ascii="IRNazanin" w:hAnsi="IRNazanin" w:eastAsia="IRNazanin" w:cs="IRNazanin"/>
          <w:lang w:bidi="fa-IR"/>
          <w:color w:val="111111"/>
          <w:sz w:val="28"/>
          <w:szCs w:val="28"/>
          <w:rtl/>
        </w:rPr>
        <w:t xml:space="preserve">دختر بر سر پدر ،افتاد چنان به شتاب دگرگون گشت که از شدت گریه و اضطراب روح از بدنش جدا شد، ولی حاج شیخ عباس قمی در ذکر آن واقعه در منتهی الآمال به رقیه بودن نام آن دختر اشاره نکرده است» </w:t>
      </w:r>
      <w:r>
        <w:rPr>
          <w:rStyle w:val="FootnoteReference"/>
        </w:rPr>
        <w:footnoteReference w:id="337"/>
      </w:r>
    </w:p>
    <w:p>
      <w:pPr>
        <w:pStyle w:val="Heading4"/>
      </w:pPr>
      <w:bookmarkStart w:id="487" w:name="_Toc221"/>
      <w:r>
        <w:t>24.دائرة المعارف تشیع</w:t>
      </w:r>
      <w:bookmarkEnd w:id="487"/>
    </w:p>
    <w:p>
      <w:pPr>
        <w:pStyle w:val="BookText"/>
      </w:pPr>
      <w:r>
        <w:rPr>
          <w:rFonts w:ascii="IRNazanin" w:hAnsi="IRNazanin" w:eastAsia="IRNazanin" w:cs="IRNazanin"/>
          <w:lang w:bidi="fa-IR"/>
          <w:color w:val="111111"/>
          <w:sz w:val="28"/>
          <w:szCs w:val="28"/>
          <w:rtl/>
        </w:rPr>
        <w:t xml:space="preserve">رقیه (54 یا 56 - 61 ق)، دختر سید الشهدا ابی عبدالله الحسین علیه السلام. ولادت او در مدینه رخ داد در سن سه سالگی و به روایت بعضی تا هفت سالگی همراه پدرش سید الشهدا در محرم 61 ق وارد کربلا گشت. تبار شناسان کتب انساب قدیمی که فرزندان ابی عبدالله الحسین علیه السلام را نام برده اند از حضرت رقیه نام نبرده اند. </w:t>
      </w:r>
      <w:r>
        <w:rPr>
          <w:rStyle w:val="FootnoteReference"/>
        </w:rPr>
        <w:footnoteReference w:id="338"/>
      </w:r>
      <w:r>
        <w:rPr>
          <w:rFonts w:ascii="IRNazanin" w:hAnsi="IRNazanin" w:eastAsia="IRNazanin" w:cs="IRNazanin"/>
          <w:lang w:bidi="fa-IR"/>
          <w:color w:val="111111"/>
          <w:sz w:val="28"/>
          <w:szCs w:val="28"/>
          <w:rtl/>
        </w:rPr>
        <w:t xml:space="preserve">در بعضی از نسخه های کتاب (اللهوف فی قتلی الطفوف)، سید ابن طاووس می نویسد:</w:t>
      </w:r>
    </w:p>
    <w:p>
      <w:pPr>
        <w:pStyle w:val="BookText"/>
      </w:pPr>
      <w:r>
        <w:rPr>
          <w:rFonts w:ascii="IRNazanin" w:hAnsi="IRNazanin" w:eastAsia="IRNazanin" w:cs="IRNazanin"/>
          <w:lang w:bidi="fa-IR"/>
          <w:color w:val="111111"/>
          <w:sz w:val="28"/>
          <w:szCs w:val="28"/>
          <w:rtl/>
        </w:rPr>
        <w:t xml:space="preserve">«هنگامی که ابی عبدالله الحسین علیه السلام اشعار معروف خود را با صدای بلند می خواندند که:</w:t>
      </w:r>
    </w:p>
    <w:p>
      <w:pPr>
        <w:pStyle w:val="BookText"/>
      </w:pPr>
      <w:r>
        <w:rPr>
          <w:rFonts w:ascii="Amiri" w:hAnsi="Amiri" w:eastAsia="Amiri" w:cs="Amiri"/>
          <w:lang w:bidi="ar-SA"/>
          <w:color w:val="111111"/>
          <w:sz w:val="28"/>
          <w:szCs w:val="28"/>
          <w:rtl/>
        </w:rPr>
        <w:t xml:space="preserve">يا دهرٌافٍ لكَ من خليلٍ *** كم لك بالاشراق و الاصيل</w:t>
      </w:r>
    </w:p>
    <w:p>
      <w:pPr>
        <w:pStyle w:val="BookText"/>
      </w:pPr>
      <w:r>
        <w:rPr>
          <w:rFonts w:ascii="IRNazanin" w:hAnsi="IRNazanin" w:eastAsia="IRNazanin" w:cs="IRNazanin"/>
          <w:lang w:bidi="fa-IR"/>
          <w:color w:val="111111"/>
          <w:sz w:val="28"/>
          <w:szCs w:val="28"/>
          <w:rtl/>
        </w:rPr>
        <w:t xml:space="preserve">حضرت زینب علیها السلام کبری و سایر زنان حرم ناله و گریه و زاری سر دادند. امام علیه السلام دستور صبر و شکیبایی داده و فرمودند: یا اختاه يا ام كلثوم و انت یا زینب و انت یا رقیه .... لذا نام رقیه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عاشورا از امام علیه السلام را شنیده شده است. از کهن ترین منابع که نام حضرت رقیه یاد شده است قصیده ی سیف بن عمیره نخعی کوفی از اصحاب امام جعفر صادق و امام كاظم علیهما السلام است طریحی این قصیده را در منتخب خود نقل می کند و در ابیات آن دو بار نام حضرت رقیه علیها السلام آمده است:</w:t>
      </w:r>
    </w:p>
    <w:p>
      <w:pPr>
        <w:pStyle w:val="BookText"/>
      </w:pPr>
      <w:r>
        <w:rPr>
          <w:rFonts w:ascii="Amiri" w:hAnsi="Amiri" w:eastAsia="Amiri" w:cs="Amiri"/>
          <w:lang w:bidi="ar-SA"/>
          <w:color w:val="111111"/>
          <w:sz w:val="28"/>
          <w:szCs w:val="28"/>
          <w:rtl/>
        </w:rPr>
        <w:t xml:space="preserve">و عبيدكم سيف فتى ابن عميرة *** عبد لعبد عبيد حيدر قنبر</w:t>
      </w:r>
    </w:p>
    <w:p>
      <w:pPr>
        <w:pStyle w:val="BookText"/>
      </w:pPr>
      <w:r>
        <w:rPr>
          <w:rFonts w:ascii="Amiri" w:hAnsi="Amiri" w:eastAsia="Amiri" w:cs="Amiri"/>
          <w:lang w:bidi="ar-SA"/>
          <w:color w:val="111111"/>
          <w:sz w:val="28"/>
          <w:szCs w:val="28"/>
          <w:rtl/>
        </w:rPr>
        <w:t xml:space="preserve">و سكينة عنا السكينة فارقت *** لما ابتديت بفرقة و تغير</w:t>
      </w:r>
    </w:p>
    <w:p>
      <w:pPr>
        <w:pStyle w:val="BookText"/>
      </w:pPr>
      <w:r>
        <w:rPr>
          <w:rFonts w:ascii="Amiri" w:hAnsi="Amiri" w:eastAsia="Amiri" w:cs="Amiri"/>
          <w:lang w:bidi="ar-SA"/>
          <w:color w:val="111111"/>
          <w:sz w:val="28"/>
          <w:szCs w:val="28"/>
          <w:rtl/>
        </w:rPr>
        <w:t xml:space="preserve">و رقية الحسود لضعفها *** و غدا ليعذرها الذي لم يعذر</w:t>
      </w:r>
    </w:p>
    <w:p>
      <w:pPr>
        <w:pStyle w:val="BookText"/>
      </w:pPr>
      <w:r>
        <w:rPr>
          <w:rFonts w:ascii="Amiri" w:hAnsi="Amiri" w:eastAsia="Amiri" w:cs="Amiri"/>
          <w:lang w:bidi="ar-SA"/>
          <w:color w:val="111111"/>
          <w:sz w:val="28"/>
          <w:szCs w:val="28"/>
          <w:rtl/>
        </w:rPr>
        <w:t xml:space="preserve">و لام كلثوم بجد جديد ها *** لثم عقيب دموعها لم يكرر</w:t>
      </w:r>
    </w:p>
    <w:p>
      <w:pPr>
        <w:pStyle w:val="BookText"/>
      </w:pPr>
      <w:r>
        <w:rPr>
          <w:rFonts w:ascii="Amiri" w:hAnsi="Amiri" w:eastAsia="Amiri" w:cs="Amiri"/>
          <w:lang w:bidi="ar-SA"/>
          <w:color w:val="111111"/>
          <w:sz w:val="28"/>
          <w:szCs w:val="28"/>
          <w:rtl/>
        </w:rPr>
        <w:t xml:space="preserve">لم انسها و سكينة و رقية *** يبكينه بتحسر و تزفر</w:t>
      </w:r>
    </w:p>
    <w:p>
      <w:pPr>
        <w:pStyle w:val="BookText"/>
      </w:pPr>
      <w:r>
        <w:rPr>
          <w:rFonts w:ascii="IRNazanin" w:hAnsi="IRNazanin" w:eastAsia="IRNazanin" w:cs="IRNazanin"/>
          <w:lang w:bidi="fa-IR"/>
          <w:color w:val="111111"/>
          <w:sz w:val="28"/>
          <w:szCs w:val="28"/>
          <w:rtl/>
        </w:rPr>
        <w:t xml:space="preserve">بعضی از مورخین بر این باورند که مادرش شاه زنان (دختر یزدگرد) و رقیه خواهر تنی امام زین العابدین علیه السلام بوده است و بعضی دیگر مادرش را ام اسحاق می خوانند. ارباب مقاتل می نویسند حضرت زینب کبری و سایر زنان خاندان عصمت علیهم السلام پس از شهادت رجال کودکان را وعده می دادند که پدر شان به سفر رفته است. پس از ورود اسیران کربلا به شهر دمشق و در منزلى جنب كاخ يزيد حضرت رقیه شبی در خواب پدر خویش را مشاهده می کند و از خواب بیدار می گردد و می فرمایند پدرم حسین علیه السلام در کجاست، اینک او را در خواب دیدم و بی تابی می کند. اهل بیت علیهم السلام همگی سخت پریشان شدند و به گریه و شیون پرداختند سپس صدای آنان در نیمه شب سکوت محله را شکست یزید از صدای زنان از خواب بیدار شد و سؤال کرد این ناله و شیون چیست؟ به او واقعه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خبر دادند یزید دستور داد سر مطهر بریده ی پدرش را نزد رقیه ببرید شاید او تسکین یابد. سر شریف امام علیه السلام را در درون طبق نزد او بردند هنگامی که حضرت رقیه علیها السلام پوشش روی طبق را کنار زد و چشمانش به سر شریف بریده ی پدرش افتاد سر مبارک را در آغوش گرفت، آن قدر ناله کرد و گریست تا این که به ملکوت اعلی پیوست بسیاری از شعرای شیعه به زبان های مختلف این حادثه را به نظم کشانده اند. از جمله نظم فارسی است در سی و پنج بیت با مطلع:</w:t>
      </w:r>
    </w:p>
    <w:p>
      <w:pPr>
        <w:pStyle w:val="BookText"/>
      </w:pPr>
      <w:r>
        <w:rPr>
          <w:rFonts w:ascii="IRNazanin" w:hAnsi="IRNazanin" w:eastAsia="IRNazanin" w:cs="IRNazanin"/>
          <w:lang w:bidi="fa-IR"/>
          <w:color w:val="111111"/>
          <w:sz w:val="28"/>
          <w:szCs w:val="28"/>
          <w:rtl/>
        </w:rPr>
        <w:t xml:space="preserve">یکی نو غنچه ای از باغ زهرا *** بِجَست از خواب نوشین بلبل آسا</w:t>
      </w:r>
    </w:p>
    <w:p>
      <w:pPr>
        <w:pStyle w:val="BookText"/>
      </w:pPr>
      <w:r>
        <w:rPr>
          <w:rFonts w:ascii="IRNazanin" w:hAnsi="IRNazanin" w:eastAsia="IRNazanin" w:cs="IRNazanin"/>
          <w:lang w:bidi="fa-IR"/>
          <w:color w:val="111111"/>
          <w:sz w:val="28"/>
          <w:szCs w:val="28"/>
          <w:rtl/>
        </w:rPr>
        <w:t xml:space="preserve">بگفت ای عمه بابایم کجا رفت *** بُد این دم در برم دیگر چرا رفت</w:t>
      </w:r>
    </w:p>
    <w:p>
      <w:pPr>
        <w:pStyle w:val="BookText"/>
      </w:pPr>
      <w:r>
        <w:rPr>
          <w:rFonts w:ascii="IRNazanin" w:hAnsi="IRNazanin" w:eastAsia="IRNazanin" w:cs="IRNazanin"/>
          <w:lang w:bidi="fa-IR"/>
          <w:color w:val="111111"/>
          <w:sz w:val="28"/>
          <w:szCs w:val="28"/>
          <w:rtl/>
        </w:rPr>
        <w:t xml:space="preserve">مرا بگرفته بود ایندم در آغوش *** همی مالید دستم بر سر و گوش</w:t>
      </w:r>
    </w:p>
    <w:p>
      <w:pPr>
        <w:pStyle w:val="BookText"/>
      </w:pPr>
      <w:r>
        <w:rPr>
          <w:rFonts w:ascii="IRNazanin" w:hAnsi="IRNazanin" w:eastAsia="IRNazanin" w:cs="IRNazanin"/>
          <w:lang w:bidi="fa-IR"/>
          <w:color w:val="111111"/>
          <w:sz w:val="28"/>
          <w:szCs w:val="28"/>
          <w:rtl/>
        </w:rPr>
        <w:t xml:space="preserve">حجازی بانوان دل شکسته *** به گرداگرد آن کودک نشسته</w:t>
      </w:r>
    </w:p>
    <w:p>
      <w:pPr>
        <w:pStyle w:val="BookText"/>
      </w:pPr>
      <w:r>
        <w:rPr>
          <w:rFonts w:ascii="IRNazanin" w:hAnsi="IRNazanin" w:eastAsia="IRNazanin" w:cs="IRNazanin"/>
          <w:lang w:bidi="fa-IR"/>
          <w:color w:val="111111"/>
          <w:sz w:val="28"/>
          <w:szCs w:val="28"/>
          <w:rtl/>
        </w:rPr>
        <w:t xml:space="preserve">ز آه و ناله و از بانگ و افغان *** یزید از خواب بر پا شد هراسان</w:t>
      </w:r>
    </w:p>
    <w:p>
      <w:pPr>
        <w:pStyle w:val="BookText"/>
      </w:pPr>
      <w:r>
        <w:rPr>
          <w:rFonts w:ascii="IRNazanin" w:hAnsi="IRNazanin" w:eastAsia="IRNazanin" w:cs="IRNazanin"/>
          <w:lang w:bidi="fa-IR"/>
          <w:color w:val="111111"/>
          <w:sz w:val="28"/>
          <w:szCs w:val="28"/>
          <w:rtl/>
        </w:rPr>
        <w:t xml:space="preserve">بگفتا كاين فغان و ناله از کیست *** خروش گریه و فریاد از چیست</w:t>
      </w:r>
    </w:p>
    <w:p>
      <w:pPr>
        <w:pStyle w:val="BookText"/>
      </w:pPr>
      <w:r>
        <w:rPr>
          <w:rFonts w:ascii="IRNazanin" w:hAnsi="IRNazanin" w:eastAsia="IRNazanin" w:cs="IRNazanin"/>
          <w:lang w:bidi="fa-IR"/>
          <w:color w:val="111111"/>
          <w:sz w:val="28"/>
          <w:szCs w:val="28"/>
          <w:rtl/>
        </w:rPr>
        <w:t xml:space="preserve">حضرت سجاد پس از وفات این کودک هفت </w:t>
      </w:r>
      <w:r>
        <w:rPr>
          <w:rStyle w:val="FootnoteReference"/>
        </w:rPr>
        <w:footnoteReference w:id="339"/>
      </w:r>
      <w:r>
        <w:rPr>
          <w:rFonts w:ascii="IRNazanin" w:hAnsi="IRNazanin" w:eastAsia="IRNazanin" w:cs="IRNazanin"/>
          <w:lang w:bidi="fa-IR"/>
          <w:color w:val="111111"/>
          <w:sz w:val="28"/>
          <w:szCs w:val="28"/>
          <w:rtl/>
        </w:rPr>
        <w:t xml:space="preserve">ساله او را غسل داده اند و کفن نموده اند و در همان منزل مسکونی که در شرق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كاخ يزيد واقع بود به خاک سپرده اند آستانه ی وی امروز یکی از زیارتگاه های معروف شیعیان جهان در شهر دمشق در شمال شرقی مسجد مشهور اموی است و دیوار سنگی کهن کاخ یزید در ضلع غربی این آستانه مطهر تا عصر حاضر خودنمایی کند. این آستانه از باشکوه ترین مساجد شهر دمشق به حساب می آید. در تاریخ 23 ربیع الثانی 1405ق، کلنگ بنای جدید برای بازسازی آن توسط دکتر محمد الخطيب، وزیر اوقاف دولت سوریه به زمین زده شد و در 1419 ق کلیه تزیینات پایان .یافت این آستانه مطهر در زمینی به مساحت 2890 متر مربع شامل حرم شریف و رواق جنوبی و شرقی به مساحت 750 متر مربع است و تمامی کف حرم مطهر لغایت ارتفاع دو متر از دیوار ها با سنگ لیمویی گران قیمت تزیین یافت. سپس باقی دیوار ها و سقف رواق ها آینه کاری به شکل هندسی و تمامی حرم مطهر و سقف آن با کاشی کاری معرق تزیین شده است و در وسط حرم مطهر قبر شریف قرار دارد بر روی مرقد مطهر صندوق خاتم سپس ضریح نقره ی کوچک و به فاصله ی هفتاد سانتی متر ضریح دوم نقره قرار دارد و بر روی ضریح گنبدِ بزرگ از داخل آینه کاری و از خارج با سنگ سفید و سیاه نقش بسیار زیبایی را تشکیل می دهد و در قسمت شمال و غربِ درب خروجی به داخل کوچه باز می گردد و در سمت جنوب حرم سه درب طلا با مینا کاری به داخل صحن شریف منتهی می گردد که محل رفت و آمد زائرین حرم می باشد و این صحن به شکل بسیار زیبایی نظر هر تازه واردی را به خود جلب می کند. تمامی مواد تزیین آن از ایران به شام حمل شده و به دست هنرمندان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5" w:name="pg8569_92584"/>
    <w:bookmarkEnd w:id="125"/>
    <w:p>
      <w:pPr>
        <w:pStyle w:val="BookText"/>
      </w:pPr>
      <w:r>
        <w:rPr>
          <w:rFonts w:ascii="IRNazanin" w:hAnsi="IRNazanin" w:eastAsia="IRNazanin" w:cs="IRNazanin"/>
          <w:lang w:bidi="fa-IR"/>
          <w:color w:val="111111"/>
          <w:sz w:val="28"/>
          <w:szCs w:val="28"/>
          <w:rtl/>
        </w:rPr>
        <w:t xml:space="preserve">ایرانی بنا و تزیین گشته است. نخستین امام جماعت شیعی این آستانه حضرت آیت الله سید حسن شیرازی، مؤسس حوزه ی علمیه ی زینبیه بود. وی در 1400 ق در بیروت توسط حزب بعث عراق ترور شده و به شهادت رسید». </w:t>
      </w:r>
      <w:r>
        <w:rPr>
          <w:rStyle w:val="FootnoteReference"/>
        </w:rPr>
        <w:footnoteReference w:id="340"/>
      </w:r>
    </w:p>
    <w:p>
      <w:pPr>
        <w:pStyle w:val="Heading4"/>
      </w:pPr>
      <w:bookmarkStart w:id="488" w:name="_Toc222"/>
      <w:r>
        <w:t>25.آیت الله العظمی مرعشی نجفی</w:t>
      </w:r>
      <w:bookmarkEnd w:id="488"/>
    </w:p>
    <w:p>
      <w:pPr>
        <w:pStyle w:val="BookText"/>
      </w:pPr>
      <w:r>
        <w:rPr>
          <w:rFonts w:ascii="IRNazanin" w:hAnsi="IRNazanin" w:eastAsia="IRNazanin" w:cs="IRNazanin"/>
          <w:lang w:bidi="fa-IR"/>
          <w:color w:val="111111"/>
          <w:sz w:val="28"/>
          <w:szCs w:val="28"/>
          <w:rtl/>
        </w:rPr>
        <w:t xml:space="preserve">وی در کتاب اللباب ابن فندق، که با تحقیق خود ایشان چاپ شده بیان ابن فندق را درباره ی آن حضرت تأیید کرده و هم چنین در جلد یازدهم کتاب احقاق الحق و نیز در جلد بیست و هفتم همان کتاب نام فاطمه صغیره را ذکر کرده است.</w:t>
      </w:r>
    </w:p>
    <w:p>
      <w:pPr>
        <w:pStyle w:val="Heading4"/>
      </w:pPr>
      <w:bookmarkStart w:id="489" w:name="_Toc223"/>
      <w:r>
        <w:t>26.آیت الله العظمی شبیری زنجانی</w:t>
      </w:r>
      <w:bookmarkEnd w:id="489"/>
    </w:p>
    <w:p>
      <w:pPr>
        <w:pStyle w:val="BookText"/>
      </w:pPr>
      <w:r>
        <w:rPr>
          <w:rFonts w:ascii="IRNazanin" w:hAnsi="IRNazanin" w:eastAsia="IRNazanin" w:cs="IRNazanin"/>
          <w:lang w:bidi="fa-IR"/>
          <w:color w:val="111111"/>
          <w:sz w:val="28"/>
          <w:szCs w:val="28"/>
          <w:rtl/>
        </w:rPr>
        <w:t xml:space="preserve">وی در جواب سؤالی که درباره ی حضرت رقیه علیها السلام از وی شده گفته است:</w:t>
      </w:r>
    </w:p>
    <w:p>
      <w:pPr>
        <w:pStyle w:val="BookText"/>
      </w:pPr>
      <w:r>
        <w:rPr>
          <w:rFonts w:ascii="IRNazanin" w:hAnsi="IRNazanin" w:eastAsia="IRNazanin" w:cs="IRNazanin"/>
          <w:lang w:bidi="fa-IR"/>
          <w:color w:val="111111"/>
          <w:sz w:val="28"/>
          <w:szCs w:val="28"/>
          <w:rtl/>
        </w:rPr>
        <w:t xml:space="preserve">«آن چه از انساب و تاریخ و شهرت قوی استفاده می شود این است که وجود دختر سه ساله یا به نام رقیه و یا به نام فاطمه ی صغیره مسلّم است». </w:t>
      </w:r>
      <w:r>
        <w:rPr>
          <w:rStyle w:val="FootnoteReference"/>
        </w:rPr>
        <w:footnoteReference w:id="341"/>
      </w:r>
    </w:p>
    <w:p>
      <w:pPr>
        <w:pStyle w:val="Heading4"/>
      </w:pPr>
      <w:bookmarkStart w:id="490" w:name="_Toc224"/>
      <w:r>
        <w:t>27.سید مهدی رجایی</w:t>
      </w:r>
      <w:bookmarkEnd w:id="490"/>
    </w:p>
    <w:p>
      <w:pPr>
        <w:pStyle w:val="BookText"/>
      </w:pPr>
      <w:r>
        <w:rPr>
          <w:rFonts w:ascii="IRNazanin" w:hAnsi="IRNazanin" w:eastAsia="IRNazanin" w:cs="IRNazanin"/>
          <w:lang w:bidi="fa-IR"/>
          <w:color w:val="111111"/>
          <w:sz w:val="28"/>
          <w:szCs w:val="28"/>
          <w:rtl/>
        </w:rPr>
        <w:t xml:space="preserve">وی در کتاب المعقبون برای سید الشهدا علیه السلام هشت پسر و دو دختر ذكر مى کند: پسران علی اكبر، ابو بكر ، سجاد محمد علی اصغر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6" w:name="pg8569_92585"/>
    <w:bookmarkEnd w:id="126"/>
    <w:p>
      <w:pPr>
        <w:pStyle w:val="BookText"/>
      </w:pPr>
      <w:r>
        <w:rPr>
          <w:rFonts w:ascii="Amiri" w:hAnsi="Amiri" w:eastAsia="Amiri" w:cs="Amiri"/>
          <w:lang w:bidi="ar-SA"/>
          <w:color w:val="111111"/>
          <w:sz w:val="28"/>
          <w:szCs w:val="28"/>
          <w:rtl/>
        </w:rPr>
        <w:t xml:space="preserve">محسن و جعفر و دختران: فاطمه و سكينه </w:t>
      </w:r>
      <w:r>
        <w:rPr>
          <w:rStyle w:val="FootnoteReference"/>
        </w:rPr>
        <w:footnoteReference w:id="342"/>
      </w:r>
    </w:p>
    <w:p>
      <w:pPr>
        <w:pStyle w:val="Heading3"/>
      </w:pPr>
      <w:bookmarkStart w:id="491" w:name="_Toc225"/>
      <w:r>
        <w:t>نتیجه گیری</w:t>
      </w:r>
      <w:bookmarkEnd w:id="491"/>
    </w:p>
    <w:p>
      <w:pPr>
        <w:pStyle w:val="BookText"/>
      </w:pPr>
      <w:r>
        <w:rPr>
          <w:rFonts w:ascii="IRNazanin" w:hAnsi="IRNazanin" w:eastAsia="IRNazanin" w:cs="IRNazanin"/>
          <w:lang w:bidi="fa-IR"/>
          <w:color w:val="111111"/>
          <w:sz w:val="28"/>
          <w:szCs w:val="28"/>
          <w:rtl/>
        </w:rPr>
        <w:t xml:space="preserve">از مجموع آن چه در دو فصل گذشته ذکر کردیم می توان نتیجه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شهادت جمعی از علمای تاریخ و انساب حضرت سید الشهدا علیه السلام به جز حضرت سکینه و حضرت فاطمه یک یا دو دختر دیگر نیز داشته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تصریح ابن فندق بیهقی این دو دختر در کودکی از دنیا رفته اند. قرائن تاریخی نیز همین معنا را تأیید می کند چون اثری از ازدواج و نسل آنان در تاریخ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تصریح ابن فندق دست کم یکی از آن دو دختر به نام رقیه، پس از حضرت سید الشهدا علیه السلام زنده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اشعار سید الشهدا و حضرت زینب و ام کلثوم و نیز مرثیه هایی چون اشعار سیف بن عمیره در کنار حضرت سکینه اشاره به رقیه نامی شده است که از نسل حضرت فاطمه ی زهرا علیها السلام و عزادار حضرت سید الشهدا علیه السلام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تمام اهل انساب اسم او را رقیه فاطمه و یا فاطمه ی صغیره ثبت کرده اند و مؤیدات تاریخی و روایی نیز در این باره وجود دارد عالم سنی قاسم مأمونی، در كتاب الحاوية في مذمّات معاویه، حکایت دختر خردسال حضرت سید الشهدا علیه السلام را نقل می کند، که در اثر دیدن سر پدر در شام رحلت کرده است. این مطلب را طبری نیز در کامل از قاسم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مأمونی روایت کرده است. همین مضمون را زواری در لوامع و ملا حسین کاشفی در قرن نهم و دهم از کتابی با نام کنز الغرائب و نیز شیخ طریحی در قرن یازدهم مرسلاً با کمی تفاوت نقل می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بدیهی است که بدن این مخدّره ی مجلّله باید در یکی از مقابر دمشق مدفون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درباره ی تعداد فرزندان امام حسین علیه السلام اختلاف است، چه رسد به نام آن بزرگواران و چنان چه گذشت؛ به سبب علاقه ی حضرت به پدر و مادر بزرگوارش، نام فرزندانش را علی و فاطمه می گذاشت. در خصوص سن حضرت علی اکبر اختلاف بسیار است بعضی سن ایشان را سه سال و بعضی چهار سال نقل کرده اند؛ ولی کسی اصل وجود ایشان را انکار نکرده هم چنین عبدالله رضیع طفلی را که در روز عاشورا متولد و شهید شد کسی انکار نکرده است. بنابراین نمی توان وجود حضرت رقیه علیها السلام را به سادگی نادیده گرفت. به نظر می رسد این انکار ها ریشه در افکار ابن تیمیه دارد و کسانی قصد دارند تا به این بهانه اسارت اهل بیت و ستم هایی که برایشان رفته را انکار کنند و عده ای از دوستان نیز غافلانه آب در آسیاب دشمن می ریزند!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7" w:name="pg8569_92588"/>
    <w:bookmarkEnd w:id="127"/>
    <w:p>
      <w:pPr>
        <w:pStyle w:val="Heading2"/>
      </w:pPr>
      <w:bookmarkStart w:id="492" w:name="_Toc226"/>
      <w:r>
        <w:t>فصل سوم: اشعار و مراثی</w:t>
      </w:r>
      <w:bookmarkEnd w:id="492"/>
    </w:p>
    <w:p>
      <w:pPr>
        <w:pStyle w:val="Heading3"/>
      </w:pPr>
      <w:bookmarkStart w:id="493" w:name="_Toc227"/>
      <w:r>
        <w:t>اشاره</w:t>
      </w:r>
      <w:bookmarkEnd w:id="493"/>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اشعار کهن و متون مهم از شخصیت ها و بزرگان از خود سید الشهدا علیه السلام تا عصر حاضر مطالبی وجود دارد که عقل ها را حیران چشم ها را ،گریان قلب ها را ،سوزان جگر ها را بریان و خون ها را خروشان می کند.</w:t>
      </w:r>
    </w:p>
    <w:p>
      <w:pPr>
        <w:pStyle w:val="BookText"/>
      </w:pPr>
      <w:r>
        <w:rPr>
          <w:rFonts w:ascii="IRNazanin" w:hAnsi="IRNazanin" w:eastAsia="IRNazanin" w:cs="IRNazanin"/>
          <w:lang w:bidi="fa-IR"/>
          <w:color w:val="111111"/>
          <w:sz w:val="28"/>
          <w:szCs w:val="28"/>
          <w:rtl/>
        </w:rPr>
        <w:t xml:space="preserve">ما در این نوشتار به اختصار به چهار دسته از اشعار اهل بیت و بزرگان اشاره می کنم.</w:t>
      </w:r>
    </w:p>
    <w:p>
      <w:pPr>
        <w:pStyle w:val="BookText"/>
      </w:pPr>
      <w:r>
        <w:rPr>
          <w:rFonts w:ascii="Amiri" w:hAnsi="Amiri" w:eastAsia="Amiri" w:cs="Amiri"/>
          <w:lang w:bidi="ar-SA"/>
          <w:color w:val="111111"/>
          <w:sz w:val="28"/>
          <w:szCs w:val="28"/>
          <w:rtl/>
        </w:rPr>
        <w:t xml:space="preserve">الف) اشعار اهل بيت عليهم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اشعار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اشعار امام سجاد علیه السلام و حضرت زینب علیها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اشعار ام كلثوم علیها السلام</w:t>
      </w:r>
    </w:p>
    <w:p>
      <w:pPr>
        <w:pStyle w:val="BookText"/>
      </w:pPr>
      <w:r>
        <w:rPr>
          <w:rFonts w:ascii="IRNazanin" w:hAnsi="IRNazanin" w:eastAsia="IRNazanin" w:cs="IRNazanin"/>
          <w:lang w:bidi="fa-IR"/>
          <w:color w:val="111111"/>
          <w:sz w:val="28"/>
          <w:szCs w:val="28"/>
          <w:rtl/>
        </w:rPr>
        <w:t xml:space="preserve">ب) اشعار اصحاب.</w:t>
      </w:r>
    </w:p>
    <w:p>
      <w:pPr>
        <w:pStyle w:val="BookText"/>
      </w:pPr>
      <w:r>
        <w:rPr>
          <w:rFonts w:ascii="IRNazanin" w:hAnsi="IRNazanin" w:eastAsia="IRNazanin" w:cs="IRNazanin"/>
          <w:lang w:bidi="fa-IR"/>
          <w:color w:val="111111"/>
          <w:sz w:val="28"/>
          <w:szCs w:val="28"/>
          <w:rtl/>
        </w:rPr>
        <w:t xml:space="preserve">اشعار سیف بن عمیره و جایگاه او در میان رجال و انساب و نقد دیدگاه برخی از معاصرین در این باب</w:t>
      </w:r>
    </w:p>
    <w:p>
      <w:pPr>
        <w:pStyle w:val="BookText"/>
      </w:pPr>
      <w:r>
        <w:rPr>
          <w:rFonts w:ascii="IRNazanin" w:hAnsi="IRNazanin" w:eastAsia="IRNazanin" w:cs="IRNazanin"/>
          <w:lang w:bidi="fa-IR"/>
          <w:color w:val="111111"/>
          <w:sz w:val="28"/>
          <w:szCs w:val="28"/>
          <w:rtl/>
        </w:rPr>
        <w:t xml:space="preserve">ج) اشعار عربی: از محدثین ،مورخین خطباء و شعرای بزرگ، از قرن سوم تا عصر حاضر.</w:t>
      </w:r>
    </w:p>
    <w:p>
      <w:pPr>
        <w:pStyle w:val="BookText"/>
      </w:pPr>
      <w:r>
        <w:rPr>
          <w:rFonts w:ascii="IRNazanin" w:hAnsi="IRNazanin" w:eastAsia="IRNazanin" w:cs="IRNazanin"/>
          <w:lang w:bidi="fa-IR"/>
          <w:color w:val="111111"/>
          <w:sz w:val="28"/>
          <w:szCs w:val="28"/>
          <w:rtl/>
        </w:rPr>
        <w:t xml:space="preserve">د) اشعار فارسی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8" w:name="pg8569_92590"/>
    <w:bookmarkEnd w:id="128"/>
    <w:p>
      <w:pPr>
        <w:pStyle w:val="Heading3"/>
      </w:pPr>
      <w:bookmarkStart w:id="494" w:name="_Toc228"/>
      <w:r>
        <w:t>الف.اشعار اهل بيت علیهم السلام</w:t>
      </w:r>
      <w:bookmarkEnd w:id="494"/>
    </w:p>
    <w:p>
      <w:pPr>
        <w:pStyle w:val="Heading3"/>
      </w:pPr>
      <w:bookmarkStart w:id="495" w:name="_Toc229"/>
      <w:r>
        <w:t>1.اشعار امام حسین علیه السلام</w:t>
      </w:r>
      <w:bookmarkEnd w:id="495"/>
    </w:p>
    <w:p>
      <w:pPr>
        <w:pStyle w:val="BookText"/>
      </w:pPr>
      <w:r>
        <w:rPr>
          <w:rFonts w:ascii="IRNazanin" w:hAnsi="IRNazanin" w:eastAsia="IRNazanin" w:cs="IRNazanin"/>
          <w:lang w:bidi="fa-IR"/>
          <w:color w:val="111111"/>
          <w:sz w:val="28"/>
          <w:szCs w:val="28"/>
          <w:rtl/>
        </w:rPr>
        <w:t xml:space="preserve">«و أقبل عمر بن سعد لعنه الله حتى دنا منه علیه السلام. فقال علیه السلام: يا عمر انت بنفسك و عزمت على قتلى اتيت لكي تقتلنى»؟!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ثم قال: فغضب عمر بن سعد لعنه الله ، ثم قال لرجل عن يمينه انزل و يحك إلى الحسين فأرحه . فنزل إليه خولى بن يزيد الأصبحي لعنه الله فاجتز رأسه و قيل بل جاء إليه شمر و سنان بن أنس و الحسين علیه السلام بآخر رمق يلوك لسانه من العطش و يطلب الماء. فرفسه شمر لعنه الله برجله و قال يا ابن أبى تراب ألست تزعم أن أباك على حوض النبي يسقى من أحبه. فاصبر حتى تأخذ الماء من يده. ثم قال لسنان اجتز رأسه قفاء. فقال سنان: و الله لا أفعل فيكون جده محمد صلی الله علیه و اله خصمي.</w:t>
      </w:r>
    </w:p>
    <w:p>
      <w:pPr>
        <w:pStyle w:val="BookText"/>
      </w:pPr>
      <w:r>
        <w:rPr>
          <w:rFonts w:ascii="IRNazanin" w:hAnsi="IRNazanin" w:eastAsia="IRNazanin" w:cs="IRNazanin"/>
          <w:lang w:bidi="fa-IR"/>
          <w:color w:val="111111"/>
          <w:sz w:val="28"/>
          <w:szCs w:val="28"/>
          <w:rtl/>
        </w:rPr>
        <w:t xml:space="preserve">فغضب شمر لعنه الله و جلس على صدر الحسين و قبض على لحيته و هم بقتله . فضحك الحسين علیه السلام فقال له: أتقتلنى و لا تعلم من أنا. فقال: أعرفك حق المعرفة أمك فاطمة الزهراء و أبوك على المرتضى و جدك محمد المصطفى و خصمك العلى الأعلى أقتلك و لا أبالى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ایا شمر خاف الله و احفظ قرابتی *** من الجد منسوبا الى القائم المهدى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 شمر تقتلنى و حيدرة ابى *** و جدی رسول الله اكرم مهتدى</w:t>
      </w:r>
    </w:p>
    <w:p>
      <w:pPr>
        <w:pStyle w:val="BookText"/>
      </w:pPr>
      <w:r>
        <w:rPr>
          <w:rFonts w:ascii="Amiri" w:hAnsi="Amiri" w:eastAsia="Amiri" w:cs="Amiri"/>
          <w:lang w:bidi="ar-SA"/>
          <w:color w:val="111111"/>
          <w:sz w:val="28"/>
          <w:szCs w:val="28"/>
          <w:rtl/>
        </w:rPr>
        <w:t xml:space="preserve">و فاطمة امى و الزكى والدى *** و عمى هو الطيار في جنة الخلدى</w:t>
      </w:r>
    </w:p>
    <w:p>
      <w:pPr>
        <w:pStyle w:val="BookText"/>
      </w:pPr>
      <w:r>
        <w:rPr>
          <w:rFonts w:ascii="Amiri" w:hAnsi="Amiri" w:eastAsia="Amiri" w:cs="Amiri"/>
          <w:lang w:bidi="ar-SA"/>
          <w:color w:val="111111"/>
          <w:sz w:val="28"/>
          <w:szCs w:val="28"/>
          <w:rtl/>
        </w:rPr>
        <w:t xml:space="preserve">انادى الا يا زينب يا سكينة *** ايا ولدى من ذا يكون لكم بعدى</w:t>
      </w:r>
    </w:p>
    <w:p>
      <w:pPr>
        <w:pStyle w:val="BookText"/>
      </w:pPr>
      <w:r>
        <w:rPr>
          <w:rFonts w:ascii="Amiri" w:hAnsi="Amiri" w:eastAsia="Amiri" w:cs="Amiri"/>
          <w:lang w:bidi="ar-SA"/>
          <w:color w:val="111111"/>
          <w:sz w:val="28"/>
          <w:szCs w:val="28"/>
          <w:rtl/>
        </w:rPr>
        <w:t xml:space="preserve">الا يا رقية يا ام كلثوم انتم *** وديعة ربى اليوم قد قرب الوعد</w:t>
      </w:r>
    </w:p>
    <w:p>
      <w:pPr>
        <w:pStyle w:val="BookText"/>
      </w:pPr>
      <w:r>
        <w:rPr>
          <w:rFonts w:ascii="Amiri" w:hAnsi="Amiri" w:eastAsia="Amiri" w:cs="Amiri"/>
          <w:lang w:bidi="ar-SA"/>
          <w:color w:val="111111"/>
          <w:sz w:val="28"/>
          <w:szCs w:val="28"/>
          <w:rtl/>
        </w:rPr>
        <w:t xml:space="preserve">ايا شمر ارحم ذا العليل و بعده *** حريما بلا كفل يلى امرهم بعدى</w:t>
      </w:r>
    </w:p>
    <w:p>
      <w:pPr>
        <w:pStyle w:val="BookText"/>
      </w:pPr>
      <w:r>
        <w:rPr>
          <w:rFonts w:ascii="Amiri" w:hAnsi="Amiri" w:eastAsia="Amiri" w:cs="Amiri"/>
          <w:lang w:bidi="ar-SA"/>
          <w:color w:val="111111"/>
          <w:sz w:val="28"/>
          <w:szCs w:val="28"/>
          <w:rtl/>
        </w:rPr>
        <w:t xml:space="preserve">سيبكى لكم جدى و اسعد من بكى *** على رزئكم و الفوز فى جنة الخلد</w:t>
      </w:r>
    </w:p>
    <w:p>
      <w:pPr>
        <w:pStyle w:val="BookText"/>
      </w:pPr>
      <w:r>
        <w:rPr>
          <w:rFonts w:ascii="Amiri" w:hAnsi="Amiri" w:eastAsia="Amiri" w:cs="Amiri"/>
          <w:lang w:bidi="ar-SA"/>
          <w:color w:val="111111"/>
          <w:sz w:val="28"/>
          <w:szCs w:val="28"/>
          <w:rtl/>
        </w:rPr>
        <w:t xml:space="preserve">سلام عليكم ما امّر فراقكم *** فقوموا لتوديعي فذا آخر العهد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در معالی السبطین آمده است: «عمر سعد - كه لعنت خدا بر او باد- پیش آمد تا به امام علیه السلام نزدیک شد؛ امام علیه السلام فرمود: «عمر! تو خود آهنگ کشتنم داری؟! آمده ای تا مرا بکشی؟!» عمر برافروخت و به شخصی که در جانب راست او بود گفت: وای برتو! بشتاب نزد حسین علیه السلام و او را آسوده ساز! خولی بن یزید اصبحى - كه خدا لعنتش کند - در قتلگاه فرود آمد و سر مبارک امام علیه السلام را از تن جدا کرد.</w:t>
      </w:r>
    </w:p>
    <w:p>
      <w:pPr>
        <w:pStyle w:val="BookText"/>
      </w:pPr>
      <w:r>
        <w:rPr>
          <w:rFonts w:ascii="IRNazanin" w:hAnsi="IRNazanin" w:eastAsia="IRNazanin" w:cs="IRNazanin"/>
          <w:lang w:bidi="fa-IR"/>
          <w:color w:val="111111"/>
          <w:sz w:val="28"/>
          <w:szCs w:val="28"/>
          <w:rtl/>
        </w:rPr>
        <w:t xml:space="preserve">و برخی گفته اند: در حالی که امام علیه السلام دیگر رمقی نداشت و سخت تشنه بود شمر و سنان نزدش آمدند؛ شمر با پا بر امام علیه السلام زد و گفت: ای فرزند ابو تراب! آیا گمان نداری که پدرت دوستانش را از حوض پیامبر صلی الله علیه و آله و سیراب می کند؟ صبر کن تا از دست او آب بنوشی! سپس به سنان گفت: از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قفا سرش را جدا کن ! سنان گفت به خدا نخواهم کرد، مباد كه جدش محمد دشمنم .شود شمر برآشفت و بر سینه ی امام حسین علیه السلام نشست و محاسن آن حضرت را در مشت گرفت و خواست تا او را بکشد؛ امام علیه السلام تبسمی کرد و فرمود: «مرا می کشی و نمی دانی که من کیستم؟!» شمر گفت: تو را خوب می شناسم؛ مادرت فاطمه ی زهرا علیها السلام ، پدرت علی مرتضى علیه السلام وجدت محمد مصطفى صَلَّى اللهُ عَلَيْهِ و اله و دادخواهت خدای برین والا مرتبه است؛ تو را می کشم و از کشتنت باک ندارم!</w:t>
      </w:r>
    </w:p>
    <w:p>
      <w:pPr>
        <w:pStyle w:val="BookText"/>
      </w:pPr>
      <w:r>
        <w:rPr>
          <w:rFonts w:ascii="IRNazanin" w:hAnsi="IRNazanin" w:eastAsia="IRNazanin" w:cs="IRNazanin"/>
          <w:lang w:bidi="fa-IR"/>
          <w:color w:val="111111"/>
          <w:sz w:val="28"/>
          <w:szCs w:val="28"/>
          <w:rtl/>
        </w:rPr>
        <w:t xml:space="preserve">امام علیه السلام (گویی با دو زبان حال که در یکی شمر و در دیگر خاندانش را مخاطب قرار داد) فرمود:</w:t>
      </w:r>
    </w:p>
    <w:p>
      <w:pPr>
        <w:pStyle w:val="BookText"/>
      </w:pPr>
      <w:r>
        <w:rPr>
          <w:rFonts w:ascii="IRNazanin" w:hAnsi="IRNazanin" w:eastAsia="IRNazanin" w:cs="IRNazanin"/>
          <w:lang w:bidi="fa-IR"/>
          <w:color w:val="111111"/>
          <w:sz w:val="28"/>
          <w:szCs w:val="28"/>
          <w:rtl/>
        </w:rPr>
        <w:t xml:space="preserve">«ای شمر! از خدا بترس و حرمت پیوند مرا به جدم رسول خدا صلی الله علیه و آله و تا مهدی - قائم آل محمد صلی الله علیه و آله- نگهدار.</w:t>
      </w:r>
    </w:p>
    <w:p>
      <w:pPr>
        <w:pStyle w:val="BookText"/>
      </w:pPr>
      <w:r>
        <w:rPr>
          <w:rFonts w:ascii="IRNazanin" w:hAnsi="IRNazanin" w:eastAsia="IRNazanin" w:cs="IRNazanin"/>
          <w:lang w:bidi="fa-IR"/>
          <w:color w:val="111111"/>
          <w:sz w:val="28"/>
          <w:szCs w:val="28"/>
          <w:rtl/>
        </w:rPr>
        <w:t xml:space="preserve">ای شمر! مرا می کشی با این که پدرم حیدر، جدم آن گرامی ترین ره یافته ی حق رسول خدا صلی الله علیه و آله، مادرم فاطمه ی زهرا علیها السلام، برادرم امام حسن مجتبی علیه السلام و عمویم جعفر طیار در بهشت برین است؟!</w:t>
      </w:r>
    </w:p>
    <w:p>
      <w:pPr>
        <w:pStyle w:val="BookText"/>
      </w:pPr>
      <w:r>
        <w:rPr>
          <w:rFonts w:ascii="IRNazanin" w:hAnsi="IRNazanin" w:eastAsia="IRNazanin" w:cs="IRNazanin"/>
          <w:lang w:bidi="fa-IR"/>
          <w:color w:val="111111"/>
          <w:sz w:val="28"/>
          <w:szCs w:val="28"/>
          <w:rtl/>
        </w:rPr>
        <w:t xml:space="preserve">ندا می کنم: هان ای زینب! ای سکینه! ای کودکانم! پس از من چه کسی بر سر خواهید داشت؟!</w:t>
      </w:r>
    </w:p>
    <w:p>
      <w:pPr>
        <w:pStyle w:val="BookText"/>
      </w:pPr>
      <w:r>
        <w:rPr>
          <w:rFonts w:ascii="IRNazanin" w:hAnsi="IRNazanin" w:eastAsia="IRNazanin" w:cs="IRNazanin"/>
          <w:lang w:bidi="fa-IR"/>
          <w:color w:val="111111"/>
          <w:sz w:val="28"/>
          <w:szCs w:val="28"/>
          <w:rtl/>
        </w:rPr>
        <w:t xml:space="preserve">هان ای رقیه! ای ام کلثوم! (آری) شما همه امانت پروردگارم بوديد كه اكنون لحظه ی واگذاری شما به او فرا رسیده .است.</w:t>
      </w:r>
    </w:p>
    <w:p>
      <w:pPr>
        <w:pStyle w:val="BookText"/>
      </w:pPr>
      <w:r>
        <w:rPr>
          <w:rFonts w:ascii="IRNazanin" w:hAnsi="IRNazanin" w:eastAsia="IRNazanin" w:cs="IRNazanin"/>
          <w:lang w:bidi="fa-IR"/>
          <w:color w:val="111111"/>
          <w:sz w:val="28"/>
          <w:szCs w:val="28"/>
          <w:rtl/>
        </w:rPr>
        <w:t xml:space="preserve">ای شمر! به آن بیمار و آن خاندان بی سرپرستی، که پس از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9" w:name="pg8569_92593"/>
    <w:bookmarkEnd w:id="129"/>
    <w:p>
      <w:pPr>
        <w:pStyle w:val="BookText"/>
      </w:pPr>
      <w:r>
        <w:rPr>
          <w:rFonts w:ascii="IRNazanin" w:hAnsi="IRNazanin" w:eastAsia="IRNazanin" w:cs="IRNazanin"/>
          <w:lang w:bidi="fa-IR"/>
          <w:color w:val="111111"/>
          <w:sz w:val="28"/>
          <w:szCs w:val="28"/>
          <w:rtl/>
        </w:rPr>
        <w:t xml:space="preserve">تنها او سرپرست شان باشد رحم کن (و ای آل الله)! جدم رسول خدا صلی الله علیه و آله بر شما خواهد گریست و هر که بر مصیبت شما بگرید، سعادتمند است و در بهشت برین رستگار خواهد شد. سلام بر شما چه سخت است فراق شما! اینک برخیزید و با من وداع کنید که این آخرین دیدار است».</w:t>
      </w:r>
    </w:p>
    <w:p>
      <w:pPr>
        <w:pStyle w:val="Heading3"/>
      </w:pPr>
      <w:bookmarkStart w:id="496" w:name="_Toc230"/>
      <w:r>
        <w:t>2.اشعار امام سجاد علیه السلام و حضرت زینب علیها السلام</w:t>
      </w:r>
      <w:bookmarkEnd w:id="496"/>
    </w:p>
    <w:p>
      <w:pPr>
        <w:pStyle w:val="BookText"/>
      </w:pPr>
      <w:r>
        <w:rPr>
          <w:rFonts w:ascii="IRNazanin" w:hAnsi="IRNazanin" w:eastAsia="IRNazanin" w:cs="IRNazanin"/>
          <w:lang w:bidi="fa-IR"/>
          <w:color w:val="111111"/>
          <w:sz w:val="28"/>
          <w:szCs w:val="28"/>
          <w:rtl/>
        </w:rPr>
        <w:t xml:space="preserve">بحرانی علامه مجلسی و قندوزی نقل می کنند:</w:t>
      </w:r>
    </w:p>
    <w:p>
      <w:pPr>
        <w:pStyle w:val="BookText"/>
      </w:pPr>
      <w:r>
        <w:rPr>
          <w:rFonts w:ascii="IRNazanin" w:hAnsi="IRNazanin" w:eastAsia="IRNazanin" w:cs="IRNazanin"/>
          <w:lang w:bidi="fa-IR"/>
          <w:color w:val="111111"/>
          <w:sz w:val="28"/>
          <w:szCs w:val="28"/>
          <w:rtl/>
        </w:rPr>
        <w:t xml:space="preserve">«رأيت فى بعض الكتب المعتبرة «روى مرسلاً» عن مسلم الجصاص قال: دعانى ابن زياد لإصلاح دار الإمارة بالكوفة فبينما أنا أُجصص الابواب و إذا أنا بالزعقات قد ارتفعت من جنبات الكوفة فاقبلت علی خادم و كان يعمل معنا فقلت: مالى أرى الكوفة تضجّ ؟ قال: الساعة أتوا برأس خارجى خرج على يزيد، فقلت: من هذا الخارجي؟ فقال: الحسين بن على عليه السّلام، قال: فتركت الخادم حتى خرج و لطمت وجهى حتّى خشيت على عينىّ أن تذهبا و غسلت يدى من الجصّ و خرجت من ظهر القصر و أتيت إلى الكناس . فبينما أنا واقف و الناس يتوقّعون وصول السبايا و الرئوس إذ قد أقبلت نحو أربعين شقّة تحمل على أربعين جملا فيها الحرم و النّساء و أولاد فاطمة ، و إذا بعلىّ بن الحسين عليهما السّلام على بعير بغير و طاء، و أوداجه تشخب دما، و هو مع ذلك يبكى و يقول:</w:t>
      </w:r>
    </w:p>
    <w:p>
      <w:pPr>
        <w:pStyle w:val="BookText"/>
      </w:pPr>
      <w:r>
        <w:rPr>
          <w:rFonts w:ascii="Amiri" w:hAnsi="Amiri" w:eastAsia="Amiri" w:cs="Amiri"/>
          <w:lang w:bidi="ar-SA"/>
          <w:color w:val="111111"/>
          <w:sz w:val="28"/>
          <w:szCs w:val="28"/>
          <w:rtl/>
        </w:rPr>
        <w:t xml:space="preserve">يا امة السوء لا سقيا لربعكم *** يا امه لم تراعي جدنا فينا</w:t>
      </w:r>
    </w:p>
    <w:p>
      <w:pPr>
        <w:pStyle w:val="BookText"/>
      </w:pPr>
      <w:r>
        <w:rPr>
          <w:rFonts w:ascii="Amiri" w:hAnsi="Amiri" w:eastAsia="Amiri" w:cs="Amiri"/>
          <w:lang w:bidi="ar-SA"/>
          <w:color w:val="111111"/>
          <w:sz w:val="28"/>
          <w:szCs w:val="28"/>
          <w:rtl/>
        </w:rPr>
        <w:t xml:space="preserve">لواننا و رسول الله يجمعنا *** يوم القيمه ما كنتم تقولونا</w:t>
      </w:r>
    </w:p>
    <w:p>
      <w:pPr>
        <w:pStyle w:val="BookText"/>
      </w:pPr>
      <w:r>
        <w:rPr>
          <w:rFonts w:ascii="Amiri" w:hAnsi="Amiri" w:eastAsia="Amiri" w:cs="Amiri"/>
          <w:lang w:bidi="ar-SA"/>
          <w:color w:val="111111"/>
          <w:sz w:val="28"/>
          <w:szCs w:val="28"/>
          <w:rtl/>
        </w:rPr>
        <w:t xml:space="preserve">تسيرونا على الاقتاب عاريه *** كاننا لم نشيد فيكم دينا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امية ما هذا الوقوف على *** تلك المصائب لا تبلون داعينا</w:t>
      </w:r>
    </w:p>
    <w:p>
      <w:pPr>
        <w:pStyle w:val="BookText"/>
      </w:pPr>
      <w:r>
        <w:rPr>
          <w:rFonts w:ascii="Amiri" w:hAnsi="Amiri" w:eastAsia="Amiri" w:cs="Amiri"/>
          <w:lang w:bidi="ar-SA"/>
          <w:color w:val="111111"/>
          <w:sz w:val="28"/>
          <w:szCs w:val="28"/>
          <w:rtl/>
        </w:rPr>
        <w:t xml:space="preserve">تصفقون علينا كفكم فرحا *** و انتم في فجاج الارض تسبونا</w:t>
      </w:r>
    </w:p>
    <w:p>
      <w:pPr>
        <w:pStyle w:val="BookText"/>
      </w:pPr>
      <w:r>
        <w:rPr>
          <w:rFonts w:ascii="Amiri" w:hAnsi="Amiri" w:eastAsia="Amiri" w:cs="Amiri"/>
          <w:lang w:bidi="ar-SA"/>
          <w:color w:val="111111"/>
          <w:sz w:val="28"/>
          <w:szCs w:val="28"/>
          <w:rtl/>
        </w:rPr>
        <w:t xml:space="preserve">اليس جدى رسول الله و يلكم *** أهدى البرية في سبل المضلينا</w:t>
      </w:r>
    </w:p>
    <w:p>
      <w:pPr>
        <w:pStyle w:val="BookText"/>
      </w:pPr>
      <w:r>
        <w:rPr>
          <w:rFonts w:ascii="Amiri" w:hAnsi="Amiri" w:eastAsia="Amiri" w:cs="Amiri"/>
          <w:lang w:bidi="ar-SA"/>
          <w:color w:val="111111"/>
          <w:sz w:val="28"/>
          <w:szCs w:val="28"/>
          <w:rtl/>
        </w:rPr>
        <w:t xml:space="preserve">يا وقعة الطفّ قد أورثتنى حزنا *** و الله يعهتك استار المسيئينا</w:t>
      </w:r>
    </w:p>
    <w:p>
      <w:pPr>
        <w:pStyle w:val="BookText"/>
      </w:pPr>
      <w:r>
        <w:rPr>
          <w:rFonts w:ascii="Amiri" w:hAnsi="Amiri" w:eastAsia="Amiri" w:cs="Amiri"/>
          <w:lang w:bidi="ar-SA"/>
          <w:color w:val="111111"/>
          <w:sz w:val="28"/>
          <w:szCs w:val="28"/>
          <w:rtl/>
        </w:rPr>
        <w:t xml:space="preserve">قال: و صار أهل الكوفة يناولون الأطفال الذين على المحامل بعض التمر و الخبز و الجوز، فصاحت بهم امّ كلثوم و قالت: يا أهل الكوفة إنّ الصدقة علينا حرام و صارت تأخذ ذلك من أيدى الأطفال و أفواههم و ترمى به إلى الأرض، قال: و إذا هم أتوا بالرؤوس يقدمهم رأس الحسين و هو رأس زهرى قمرى أشبه الخلق برسول الله و لحيته قد نصل عنها الخضاب و وجهه دارة قمر طالع و الريح تلعب بلحيته يمينا و شمالا، فالتفتت زينب فرأت رأس أخيها فضربت رأسها بمقدم المحمل حتى رأينا الدم يخرج من تحت قناعها و جعلت تقول:</w:t>
      </w:r>
    </w:p>
    <w:p>
      <w:pPr>
        <w:pStyle w:val="BookText"/>
      </w:pPr>
      <w:r>
        <w:rPr>
          <w:rFonts w:ascii="Amiri" w:hAnsi="Amiri" w:eastAsia="Amiri" w:cs="Amiri"/>
          <w:lang w:bidi="ar-SA"/>
          <w:color w:val="111111"/>
          <w:sz w:val="28"/>
          <w:szCs w:val="28"/>
          <w:rtl/>
        </w:rPr>
        <w:t xml:space="preserve">يَا هِلَالًا لَمَّا اسْتَتَمَّ كَمَالًا *** غَالَهُ خَسْفُهُ فَأَبْدَا غُرُوبَا</w:t>
      </w:r>
    </w:p>
    <w:p>
      <w:pPr>
        <w:pStyle w:val="BookText"/>
      </w:pPr>
      <w:r>
        <w:rPr>
          <w:rFonts w:ascii="Amiri" w:hAnsi="Amiri" w:eastAsia="Amiri" w:cs="Amiri"/>
          <w:lang w:bidi="ar-SA"/>
          <w:color w:val="111111"/>
          <w:sz w:val="28"/>
          <w:szCs w:val="28"/>
          <w:rtl/>
        </w:rPr>
        <w:t xml:space="preserve">مَا تَوَهَّمْتُ يَا شَقِيقَ فُؤَادِى *** كَانَ هَذَا مُقَدَّراً مَكْتُوبَا</w:t>
      </w:r>
    </w:p>
    <w:p>
      <w:pPr>
        <w:pStyle w:val="BookText"/>
      </w:pPr>
      <w:r>
        <w:rPr>
          <w:rFonts w:ascii="Amiri" w:hAnsi="Amiri" w:eastAsia="Amiri" w:cs="Amiri"/>
          <w:lang w:bidi="ar-SA"/>
          <w:color w:val="111111"/>
          <w:sz w:val="28"/>
          <w:szCs w:val="28"/>
          <w:rtl/>
        </w:rPr>
        <w:t xml:space="preserve">يَا أَخِي فَاطِمَ الصَّغِيرَةَ كَلِّمْهَا *** فَقَدْ كَادَ قَلَبُهَا أَنْ يَذُوبَا</w:t>
      </w:r>
    </w:p>
    <w:p>
      <w:pPr>
        <w:pStyle w:val="BookText"/>
      </w:pPr>
      <w:r>
        <w:rPr>
          <w:rFonts w:ascii="Amiri" w:hAnsi="Amiri" w:eastAsia="Amiri" w:cs="Amiri"/>
          <w:lang w:bidi="ar-SA"/>
          <w:color w:val="111111"/>
          <w:sz w:val="28"/>
          <w:szCs w:val="28"/>
          <w:rtl/>
        </w:rPr>
        <w:t xml:space="preserve">يَا أَخِي قَلْبُكَ الشَّفِيقُ عَلَيْنَا *** مَا لَهُ قَدْ قَسَى وَ صَارَ صَلِيبَا</w:t>
      </w:r>
    </w:p>
    <w:p>
      <w:pPr>
        <w:pStyle w:val="BookText"/>
      </w:pPr>
      <w:r>
        <w:rPr>
          <w:rFonts w:ascii="Amiri" w:hAnsi="Amiri" w:eastAsia="Amiri" w:cs="Amiri"/>
          <w:lang w:bidi="ar-SA"/>
          <w:color w:val="111111"/>
          <w:sz w:val="28"/>
          <w:szCs w:val="28"/>
          <w:rtl/>
        </w:rPr>
        <w:t xml:space="preserve">يَا أَخِي لَوْتَرَى عَلِيّاً لَدَى الْأَسْرِ *** مَعَ الْيُثْمِ لَا يُطِيقُ وُجُوبَا</w:t>
      </w:r>
    </w:p>
    <w:p>
      <w:pPr>
        <w:pStyle w:val="BookText"/>
      </w:pPr>
      <w:r>
        <w:rPr>
          <w:rFonts w:ascii="Amiri" w:hAnsi="Amiri" w:eastAsia="Amiri" w:cs="Amiri"/>
          <w:lang w:bidi="ar-SA"/>
          <w:color w:val="111111"/>
          <w:sz w:val="28"/>
          <w:szCs w:val="28"/>
          <w:rtl/>
        </w:rPr>
        <w:t xml:space="preserve">كُلَّمَا أَوْجَعُوهُ بالضَّرْب نَادَاكَ *** بِذُلٍّ يَغِيضُ دَمْعاً سَكُوبًا</w:t>
      </w:r>
    </w:p>
    <w:p>
      <w:pPr>
        <w:pStyle w:val="BookText"/>
      </w:pPr>
      <w:r>
        <w:rPr>
          <w:rFonts w:ascii="Amiri" w:hAnsi="Amiri" w:eastAsia="Amiri" w:cs="Amiri"/>
          <w:lang w:bidi="ar-SA"/>
          <w:color w:val="111111"/>
          <w:sz w:val="28"/>
          <w:szCs w:val="28"/>
          <w:rtl/>
        </w:rPr>
        <w:t xml:space="preserve">يَا أَخِي ضُمَّهُ إِلَيْكَ وَ قَرَّبْهُ *** وَ سَكّنْ فُؤَادَهُ الْمَرْعُوبَا</w:t>
      </w:r>
    </w:p>
    <w:p>
      <w:pPr>
        <w:pStyle w:val="BookText"/>
      </w:pPr>
      <w:r>
        <w:rPr>
          <w:rFonts w:ascii="Amiri" w:hAnsi="Amiri" w:eastAsia="Amiri" w:cs="Amiri"/>
          <w:lang w:bidi="ar-SA"/>
          <w:color w:val="111111"/>
          <w:sz w:val="28"/>
          <w:szCs w:val="28"/>
          <w:rtl/>
        </w:rPr>
        <w:t xml:space="preserve">مَا أَذَلَّ الْيَتِيمَ حِينَ يُنَادِى *** بِأَبِيهِ وَ لَا يَرَاهُ مُجِيبَا</w:t>
      </w:r>
    </w:p>
    <w:p>
      <w:pPr>
        <w:pStyle w:val="BookText"/>
      </w:pPr>
      <w:r>
        <w:rPr>
          <w:rFonts w:ascii="IRNazanin" w:hAnsi="IRNazanin" w:eastAsia="IRNazanin" w:cs="IRNazanin"/>
          <w:lang w:bidi="fa-IR"/>
          <w:color w:val="111111"/>
          <w:sz w:val="28"/>
          <w:szCs w:val="28"/>
          <w:rtl/>
        </w:rPr>
        <w:t xml:space="preserve">در برخی کتاب های معتبر دیدم که از مسلم جصاص (گچکار) روایت شده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زیاد مرا برای تعمیر دار الاماره در کوفه خواسته بود. مشغول گچ کاری در ها بودم که سر و صدا هایی از اطراف کوفه شنیدم به خادمی که با ما کار می کرد گفتم چرا کوفه پر سر و صداست؟ گفت هم اینک سر یک شورشی را که بر ضد خلیفه خروج کرده می آورند. گفتم آن خارجی کیست؟ گفت حسین بن علی. او را واگذاشته بیرون آمدم و چنان بر صورت خویش زدم که ترسیدم چشمانم نابینا شود. گچ دست هایم را شستم از پشت قصر بیرون شدم به میدان گاه آمدم ایستاده بودم و مردم منتظر رسیدن اسیران و سر بودند که چهل محمل آمد که بر چهل شتر بود و زنان اهل بیت و فرزندان فاطمه علیها السلام میان آن ها بودند امام زین العابدین هم بر شتر بی کجاوه ای سوار بود و در حالی که رگ های گردنش پر از خون بود می گریست و این اشعار را می خواند:</w:t>
      </w:r>
    </w:p>
    <w:p>
      <w:pPr>
        <w:pStyle w:val="BookText"/>
      </w:pPr>
      <w:r>
        <w:rPr>
          <w:rFonts w:ascii="IRNazanin" w:hAnsi="IRNazanin" w:eastAsia="IRNazanin" w:cs="IRNazanin"/>
          <w:lang w:bidi="fa-IR"/>
          <w:color w:val="111111"/>
          <w:sz w:val="28"/>
          <w:szCs w:val="28"/>
          <w:rtl/>
        </w:rPr>
        <w:t xml:space="preserve">ای امت بد که هرگز مباد سرزمین تان سیراب شود و ای امتی که حق پیامبر را درباره ی ما رعایت نکردید!</w:t>
      </w:r>
    </w:p>
    <w:p>
      <w:pPr>
        <w:pStyle w:val="BookText"/>
      </w:pPr>
      <w:r>
        <w:rPr>
          <w:rFonts w:ascii="IRNazanin" w:hAnsi="IRNazanin" w:eastAsia="IRNazanin" w:cs="IRNazanin"/>
          <w:lang w:bidi="fa-IR"/>
          <w:color w:val="111111"/>
          <w:sz w:val="28"/>
          <w:szCs w:val="28"/>
          <w:rtl/>
        </w:rPr>
        <w:t xml:space="preserve">اگر روز قیامت ما و رسول خدا را یک جا جمع کنند چه می گویید؟</w:t>
      </w:r>
    </w:p>
    <w:p>
      <w:pPr>
        <w:pStyle w:val="BookText"/>
      </w:pPr>
      <w:r>
        <w:rPr>
          <w:rFonts w:ascii="IRNazanin" w:hAnsi="IRNazanin" w:eastAsia="IRNazanin" w:cs="IRNazanin"/>
          <w:lang w:bidi="fa-IR"/>
          <w:color w:val="111111"/>
          <w:sz w:val="28"/>
          <w:szCs w:val="28"/>
          <w:rtl/>
        </w:rPr>
        <w:t xml:space="preserve">ای بنی امیه! این چه وضعی است که بر این مصیبت های ما آگاهید و کاری نمی کنید از خوشحالی کف می زنید و در روی زمین ما را به اسیری می برید.</w:t>
      </w:r>
    </w:p>
    <w:p>
      <w:pPr>
        <w:pStyle w:val="BookText"/>
      </w:pPr>
      <w:r>
        <w:rPr>
          <w:rFonts w:ascii="IRNazanin" w:hAnsi="IRNazanin" w:eastAsia="IRNazanin" w:cs="IRNazanin"/>
          <w:lang w:bidi="fa-IR"/>
          <w:color w:val="111111"/>
          <w:sz w:val="28"/>
          <w:szCs w:val="28"/>
          <w:rtl/>
        </w:rPr>
        <w:t xml:space="preserve">وای بر شما! مگر جدم رسول خدا صلی الله علیه و آله نیست که مردم را از راه گمراهی به حق هدایت کرد؟</w:t>
      </w:r>
    </w:p>
    <w:p>
      <w:pPr>
        <w:pStyle w:val="BookText"/>
      </w:pPr>
      <w:r>
        <w:rPr>
          <w:rFonts w:ascii="IRNazanin" w:hAnsi="IRNazanin" w:eastAsia="IRNazanin" w:cs="IRNazanin"/>
          <w:lang w:bidi="fa-IR"/>
          <w:color w:val="111111"/>
          <w:sz w:val="28"/>
          <w:szCs w:val="28"/>
          <w:rtl/>
        </w:rPr>
        <w:t xml:space="preserve">ای واقعه ی عاشورا! مرا به غم نشاندی و خدا پرده ی بدکاران را خواهد درید.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کوفیان به کودکانی که بر محمل ها سوار بودند، نان و خرما و گردو می دادند. ام کلثوم بر سر آنان فریاد کشید: ای مردم كوفه ! صدقه بر ما حرام است و آن ها را از دست و دهان کودکان می گرفت و به زمین می انداخت. در حالی که او مشغول سخن گفتن با زنان ،بود صدای شیونی برخاست. دیدند سر های شهداست که می آورند و سر مطهر حسین علیه السلام پیشاپیش ،سرهاست تابان همچون ماه و شبیه به پیامبر خدا محاسن او مشکی و خضاب زده و چهره اش درخشان مثل ماه که باد مو های حضرت را این سو و آن سو می زد زینب علیه السلام نگاه کرد و سر پر خون برادر را دید پیشانی خود را به چوبه ی محمل زد خون را دیدم که از زیر مقنعه اش بیرون می زد و با نوایی سوزناک خطاب به آن سر می گفت:</w:t>
      </w:r>
    </w:p>
    <w:p>
      <w:pPr>
        <w:pStyle w:val="BookText"/>
      </w:pPr>
      <w:r>
        <w:rPr>
          <w:rFonts w:ascii="IRNazanin" w:hAnsi="IRNazanin" w:eastAsia="IRNazanin" w:cs="IRNazanin"/>
          <w:lang w:bidi="fa-IR"/>
          <w:color w:val="111111"/>
          <w:sz w:val="28"/>
          <w:szCs w:val="28"/>
          <w:rtl/>
        </w:rPr>
        <w:t xml:space="preserve">ای هلالی که به کمال نرسیده! خسوف و غروب كردى.</w:t>
      </w:r>
    </w:p>
    <w:p>
      <w:pPr>
        <w:pStyle w:val="BookText"/>
      </w:pPr>
      <w:r>
        <w:rPr>
          <w:rFonts w:ascii="IRNazanin" w:hAnsi="IRNazanin" w:eastAsia="IRNazanin" w:cs="IRNazanin"/>
          <w:lang w:bidi="fa-IR"/>
          <w:color w:val="111111"/>
          <w:sz w:val="28"/>
          <w:szCs w:val="28"/>
          <w:rtl/>
        </w:rPr>
        <w:t xml:space="preserve">ای پاره ی دلم! فکر نمی کردم که این هم مقدر و مکتوب بود. ای برادر با این فاطمه خردسال حرف بزن نزدیک است دلش آب شود.</w:t>
      </w:r>
    </w:p>
    <w:p>
      <w:pPr>
        <w:pStyle w:val="BookText"/>
      </w:pPr>
      <w:r>
        <w:rPr>
          <w:rFonts w:ascii="IRNazanin" w:hAnsi="IRNazanin" w:eastAsia="IRNazanin" w:cs="IRNazanin"/>
          <w:lang w:bidi="fa-IR"/>
          <w:color w:val="111111"/>
          <w:sz w:val="28"/>
          <w:szCs w:val="28"/>
          <w:rtl/>
        </w:rPr>
        <w:t xml:space="preserve">ای برادر! چرا دل مهربانت با ما نامهربان شده است؟</w:t>
      </w:r>
    </w:p>
    <w:p>
      <w:pPr>
        <w:pStyle w:val="BookText"/>
      </w:pPr>
      <w:r>
        <w:rPr>
          <w:rFonts w:ascii="IRNazanin" w:hAnsi="IRNazanin" w:eastAsia="IRNazanin" w:cs="IRNazanin"/>
          <w:lang w:bidi="fa-IR"/>
          <w:color w:val="111111"/>
          <w:sz w:val="28"/>
          <w:szCs w:val="28"/>
          <w:rtl/>
        </w:rPr>
        <w:t xml:space="preserve">ای برادر! کاش علی را هنگام اسارت همراه یتیمان می دیدی كه طاقت نداشت؛</w:t>
      </w:r>
    </w:p>
    <w:p>
      <w:pPr>
        <w:pStyle w:val="BookText"/>
      </w:pPr>
      <w:r>
        <w:rPr>
          <w:rFonts w:ascii="IRNazanin" w:hAnsi="IRNazanin" w:eastAsia="IRNazanin" w:cs="IRNazanin"/>
          <w:lang w:bidi="fa-IR"/>
          <w:color w:val="111111"/>
          <w:sz w:val="28"/>
          <w:szCs w:val="28"/>
          <w:rtl/>
        </w:rPr>
        <w:t xml:space="preserve">هر چه با تازیانه او را می زدند با اشکی ریزان و مظلومانه تو را صدا می زد.</w:t>
      </w:r>
    </w:p>
    <w:p>
      <w:pPr>
        <w:pStyle w:val="BookText"/>
      </w:pPr>
      <w:r>
        <w:rPr>
          <w:rFonts w:ascii="IRNazanin" w:hAnsi="IRNazanin" w:eastAsia="IRNazanin" w:cs="IRNazanin"/>
          <w:lang w:bidi="fa-IR"/>
          <w:color w:val="111111"/>
          <w:sz w:val="28"/>
          <w:szCs w:val="28"/>
          <w:rtl/>
        </w:rPr>
        <w:t xml:space="preserve">ای برادر! او را به خودت بچسبان و به آغوش گیر و دل ترسانش را آرامش بخش</w:t>
      </w:r>
    </w:p>
    <w:p>
      <w:pPr>
        <w:pStyle w:val="BookText"/>
      </w:pPr>
      <w:r>
        <w:rPr>
          <w:rFonts w:ascii="IRNazanin" w:hAnsi="IRNazanin" w:eastAsia="IRNazanin" w:cs="IRNazanin"/>
          <w:lang w:bidi="fa-IR"/>
          <w:color w:val="111111"/>
          <w:sz w:val="28"/>
          <w:szCs w:val="28"/>
          <w:rtl/>
        </w:rPr>
        <w:t xml:space="preserve">چه قدر خوار است یتیمی که پدرش را صدا می زند ولی جوابی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0" w:name="pg8569_92597"/>
    <w:bookmarkEnd w:id="130"/>
    <w:p>
      <w:pPr>
        <w:pStyle w:val="BookText"/>
      </w:pPr>
      <w:r>
        <w:rPr>
          <w:rFonts w:ascii="IRNazanin" w:hAnsi="IRNazanin" w:eastAsia="IRNazanin" w:cs="IRNazanin"/>
          <w:lang w:bidi="fa-IR"/>
          <w:color w:val="111111"/>
          <w:sz w:val="28"/>
          <w:szCs w:val="28"/>
          <w:rtl/>
        </w:rPr>
        <w:t xml:space="preserve">از او نمی شنود»</w:t>
      </w:r>
    </w:p>
    <w:p>
      <w:pPr>
        <w:pStyle w:val="BookText"/>
      </w:pPr>
      <w:r>
        <w:rPr>
          <w:rFonts w:ascii="IRNazanin" w:hAnsi="IRNazanin" w:eastAsia="IRNazanin" w:cs="IRNazanin"/>
          <w:lang w:bidi="fa-IR"/>
          <w:color w:val="111111"/>
          <w:sz w:val="28"/>
          <w:szCs w:val="28"/>
          <w:rtl/>
        </w:rPr>
        <w:t xml:space="preserve">شایان ذکر است که این شعر در مصادر دیگری هم آمده است. </w:t>
      </w:r>
      <w:r>
        <w:rPr>
          <w:rStyle w:val="FootnoteReference"/>
        </w:rPr>
        <w:footnoteReference w:id="346"/>
      </w:r>
      <w:r>
        <w:rPr>
          <w:rFonts w:ascii="IRNazanin" w:hAnsi="IRNazanin" w:eastAsia="IRNazanin" w:cs="IRNazanin"/>
          <w:lang w:bidi="fa-IR"/>
          <w:color w:val="111111"/>
          <w:sz w:val="28"/>
          <w:szCs w:val="28"/>
          <w:rtl/>
        </w:rPr>
        <w:t xml:space="preserve">کلمه ی مهمی که در این شعر وجود دارد فاطمه الصغیره است و فاطمه ی صغیره همان طور که گفتیم همان حضرت رقیّه علیها السلام بوده است.</w:t>
      </w:r>
    </w:p>
    <w:p>
      <w:pPr>
        <w:pStyle w:val="Heading3"/>
      </w:pPr>
      <w:bookmarkStart w:id="497" w:name="_Toc231"/>
      <w:r>
        <w:t>چند توهم و جواب آن ها</w:t>
      </w:r>
      <w:bookmarkEnd w:id="497"/>
    </w:p>
    <w:p>
      <w:pPr>
        <w:pStyle w:val="BookText"/>
      </w:pPr>
      <w:r>
        <w:rPr>
          <w:rFonts w:ascii="IRNazanin" w:hAnsi="IRNazanin" w:eastAsia="IRNazanin" w:cs="IRNazanin"/>
          <w:lang w:bidi="fa-IR"/>
          <w:color w:val="111111"/>
          <w:sz w:val="28"/>
          <w:szCs w:val="28"/>
          <w:rtl/>
        </w:rPr>
        <w:t xml:space="preserve">در میان مقتل نویسان کسی به جریان مسلم جصاص اشکال وارد نکرده و این جریان جزء مشهور ترین جریان های تاریخی است؛ اما بعضی به این روایت هم از نظر سند و هم از نظر دلالت اشکال وارد کرده اند. ما ابتدا بیان ایشان را نقل می کنیم سپس به نقد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این که علامه مجلسی ادعا کرده که این روایت را از کتابی معتبر آورده است با این حال نامی از آن کتاب نبرده و احتمالاً وی این روایت را از کتاب المنتخب طریحی نقل کرده است. البته در کتاب نور العین في مشهد الحسين علیه السلام منسوب به ابراهیم بن محمد شافعی اشعری، معروف به ابو اسحاق اسفراینی (م 417 یا 418 ق) این گزارش خلاصه وار و با عبارات و اشعاری متفاوت آمده است اما در هیچ جای آن داستان سرکوفتن حضرت زینب علیها السلام بر چوب محمل و جاری شدن خون از زیر مقنعه اش دیده نمی شود. هم چنین در این گزارش به اشعار منسوب به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زینب علیها السلام و نیز نام فاطمه صغیره اشاره نشده است. </w:t>
      </w:r>
      <w:r>
        <w:rPr>
          <w:rStyle w:val="FootnoteReference"/>
        </w:rPr>
        <w:footnoteReference w:id="347"/>
      </w:r>
      <w:r>
        <w:rPr>
          <w:rFonts w:ascii="IRNazanin" w:hAnsi="IRNazanin" w:eastAsia="IRNazanin" w:cs="IRNazanin"/>
          <w:lang w:bidi="fa-IR"/>
          <w:color w:val="111111"/>
          <w:sz w:val="28"/>
          <w:szCs w:val="28"/>
          <w:rtl/>
        </w:rPr>
        <w:t xml:space="preserve">از سویی به نظر برخی از محققان کتاب نور العین نمی تواند از اسفراینی باشد؛ زیرا منابع متقدمی که به شرح حال اسفراینی و آثار وی پرداخته اند، هیچ کدام این اثر را در شمار آثار وی نیاورده اند. البته معاصران و متأخرانی همچون اسماعیل پاشا، </w:t>
      </w:r>
      <w:r>
        <w:rPr>
          <w:rStyle w:val="FootnoteReference"/>
        </w:rPr>
        <w:footnoteReference w:id="348"/>
      </w:r>
      <w:r>
        <w:rPr>
          <w:rFonts w:ascii="IRNazanin" w:hAnsi="IRNazanin" w:eastAsia="IRNazanin" w:cs="IRNazanin"/>
          <w:lang w:bidi="fa-IR"/>
          <w:color w:val="111111"/>
          <w:sz w:val="28"/>
          <w:szCs w:val="28"/>
          <w:rtl/>
        </w:rPr>
        <w:t xml:space="preserve">آقا بزرگ تهرانی </w:t>
      </w:r>
      <w:r>
        <w:rPr>
          <w:rStyle w:val="FootnoteReference"/>
        </w:rPr>
        <w:footnoteReference w:id="349"/>
      </w:r>
      <w:r>
        <w:rPr>
          <w:rFonts w:ascii="IRNazanin" w:hAnsi="IRNazanin" w:eastAsia="IRNazanin" w:cs="IRNazanin"/>
          <w:lang w:bidi="fa-IR"/>
          <w:color w:val="111111"/>
          <w:sz w:val="28"/>
          <w:szCs w:val="28"/>
          <w:rtl/>
        </w:rPr>
        <w:t xml:space="preserve">و الیان سرکیس </w:t>
      </w:r>
      <w:r>
        <w:rPr>
          <w:rStyle w:val="FootnoteReference"/>
        </w:rPr>
        <w:footnoteReference w:id="350"/>
      </w:r>
      <w:r>
        <w:rPr>
          <w:rFonts w:ascii="IRNazanin" w:hAnsi="IRNazanin" w:eastAsia="IRNazanin" w:cs="IRNazanin"/>
          <w:lang w:bidi="fa-IR"/>
          <w:color w:val="111111"/>
          <w:sz w:val="28"/>
          <w:szCs w:val="28"/>
          <w:rtl/>
        </w:rPr>
        <w:t xml:space="preserve">این اثر را از او دانسته اند بر این اساس چون این روایت در منابع و کتاب های پیش از المنتخب مفصل نیامده روایتی مجهول است و در دیدگاهی دقیق تر می توان گفت که شاید صدر این روایت صحیح باشد اما ذیل آن از جمله ماجرای سرکوفتن حضرت زینب علیها السلام و اشعار منتسب به حضرت زينب علیها السلام بعد ها جعل و اضافه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روایت روایتی مرسل است. روایات مرسل چنان چه همراه با قراین برآمده از شهرت و تواتر معنوی ،نباشد نمی تواند معتبر باشد. تضاد و تعارض محتوایی و نقلی بین دو گزارش طریحی و اسفراینی می تواند قرینه ای باشد بر احتمال جعل و کذب بودن این روایت مشهور که به قاعده ی رُبّ شهرة بلا ،اصل مشهور گردیده است. از سویی ابو الحسن شعرانی پس از نقل این روایت در اشکال به محدث قمی آورده است:</w:t>
      </w:r>
    </w:p>
    <w:p>
      <w:pPr>
        <w:pStyle w:val="BookText"/>
      </w:pPr>
      <w:r>
        <w:rPr>
          <w:rFonts w:ascii="IRNazanin" w:hAnsi="IRNazanin" w:eastAsia="IRNazanin" w:cs="IRNazanin"/>
          <w:lang w:bidi="fa-IR"/>
          <w:color w:val="111111"/>
          <w:sz w:val="28"/>
          <w:szCs w:val="28"/>
          <w:rtl/>
        </w:rPr>
        <w:t xml:space="preserve">«مؤلف در منتهی الآمال در صحت روایت مسلم جصاص تردید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برای این که در کتب معتبره قدیمه که به دست ما رسیده است ذکر این قصه نیست و در این باره همان را گوییم که در قصه طفلان مسلم و عروسی قاسم گفتیم و همه کتب قدیمه به ما نرسیده است و قرینه بر کذب این ها نداریم».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همین متفاوت بودن همراه با حذف و اضافه شدن بین دو گزارش طریحی و اسفراینی مهم ترین قرینه ای است که به ضمیمه ی فقدان این گزارش در دیگر منابع تاریخی و روایی گمانه جعلی بودن آن را بیش از پیش تقویت می کند همو در ادامه آورده است:</w:t>
      </w:r>
    </w:p>
    <w:p>
      <w:pPr>
        <w:pStyle w:val="BookText"/>
      </w:pPr>
      <w:r>
        <w:rPr>
          <w:rFonts w:ascii="IRNazanin" w:hAnsi="IRNazanin" w:eastAsia="IRNazanin" w:cs="IRNazanin"/>
          <w:lang w:bidi="fa-IR"/>
          <w:color w:val="111111"/>
          <w:sz w:val="28"/>
          <w:szCs w:val="28"/>
          <w:rtl/>
        </w:rPr>
        <w:t xml:space="preserve">«بلی اگر شرط نقل حديث وجود يقين بود و از کتب معتبره یقین حاصل می شد بایستی به همان اکتفا کنیم؛ اما هر دو مقدمه ممنوع است نه یقین شرط است و نه از کتب معتبره قدیمه یقین حاصل می شود بلی ظنی که از آن ها حاصل می شود قوی تر از ظن دیگر است»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در این باره باید گفت که فرض چنین است که این خبر به همراه اضافات و جعلیات از کتاب نور العین اسفراینی در كتاب المنتخب طریحی، به شکلی متفاوت گزارش شده است. بدیهی است که در چنین فضایی نه تنها ظنی معتبر بر صدق گزاره های موجود در این خبر برداشت نمی شود بلکه پس از شبهه و شک در اصل این خبر ظن قوی بر عدم اعتبار آن موضوعیت پیدا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روایت افزون بر ضعف ،سندی دچار تضاد و ضعف در گزاره های محتوایی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درباره ی چگونگی مرکب کاروان اهل بیت علیهم السلام، از کربلا تا شام اختلاف .است آیا ایشان بر شترانی بی کجاوه و محمل سوار بوده اند یا آن که بر شتران محاملی ساده و چوبین بیهیچ سایبانی بدون نرمینه و متکایی بوده است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 زنان را سوار کردند بی دوشکچه و میان آن همه دشمن با روی باز و امانت های پیغمبر را مانند اسیران ترک و روم و در سخت تر مصیبت و اندوه شان می بردند»</w:t>
      </w:r>
    </w:p>
    <w:p>
      <w:pPr>
        <w:pStyle w:val="BookText"/>
      </w:pPr>
      <w:r>
        <w:rPr>
          <w:rFonts w:ascii="IRNazanin" w:hAnsi="IRNazanin" w:eastAsia="IRNazanin" w:cs="IRNazanin"/>
          <w:lang w:bidi="fa-IR"/>
          <w:color w:val="111111"/>
          <w:sz w:val="28"/>
          <w:szCs w:val="28"/>
          <w:rtl/>
        </w:rPr>
        <w:t xml:space="preserve">که اهل بیت علیهم السلام در مسیر اسارت خود از کربلا تا شام مکشوف و عیان در دید رهگذران بوده اند و از گرمای روز و سرمای شب در امان نبوده اند دینوری این محامل را محفوظ و مستور دانسته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در بسیاری از منابع تعابیر «علی محامل بغير وطاء»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«المحامل»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دیده می شود بر این اساس می توان در جمع بندی این اقوال گفت که به احتمال فراوان اهل بیت علیهم السلام بر شترانی مجهز به محمل هایی چوبین و ساده سوار بوده اند از این رو از این لحاظ به خبر مسلم جصّاص آن گونه که محدث قمی آورده است اشکالی وارد نیست وی آورده است:</w:t>
      </w:r>
    </w:p>
    <w:p>
      <w:pPr>
        <w:pStyle w:val="BookText"/>
      </w:pPr>
      <w:r>
        <w:rPr>
          <w:rFonts w:ascii="IRNazanin" w:hAnsi="IRNazanin" w:eastAsia="IRNazanin" w:cs="IRNazanin"/>
          <w:lang w:bidi="fa-IR"/>
          <w:color w:val="111111"/>
          <w:sz w:val="28"/>
          <w:szCs w:val="28"/>
          <w:rtl/>
        </w:rPr>
        <w:t xml:space="preserve">«ذكر محامل و هودج در غیر خبر «مسلم جصّاص» نیست».</w:t>
      </w:r>
    </w:p>
    <w:p>
      <w:pPr>
        <w:pStyle w:val="BookText"/>
      </w:pPr>
      <w:r>
        <w:rPr>
          <w:rFonts w:ascii="IRNazanin" w:hAnsi="IRNazanin" w:eastAsia="IRNazanin" w:cs="IRNazanin"/>
          <w:lang w:bidi="fa-IR"/>
          <w:color w:val="111111"/>
          <w:sz w:val="28"/>
          <w:szCs w:val="28"/>
          <w:rtl/>
        </w:rPr>
        <w:t xml:space="preserve">در حالی که با مراجعه به برخی از متون روایی و تاریخی خلاف این نظر اثبات می شود. بنابراین، گرچه از این لحاظ نمی توان به این روایت اشكال کرد، ولی از جهتی دیگر اشکال و ایراد در محتوای این روایت وارد است که آیا به راستی پذیرفتنی است که چنین عملی از حضرت زینب علیها السلام سر بزند؟ شخصیتی که در کلام امام سجاد علیه السلام از او به «عالمه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معلمه» </w:t>
      </w:r>
      <w:r>
        <w:rPr>
          <w:rStyle w:val="FootnoteReference"/>
        </w:rPr>
        <w:footnoteReference w:id="354"/>
      </w:r>
    </w:p>
    <w:p>
      <w:pPr>
        <w:pStyle w:val="BookText"/>
      </w:pPr>
      <w:r>
        <w:rPr>
          <w:rFonts w:ascii="Amiri" w:hAnsi="Amiri" w:eastAsia="Amiri" w:cs="Amiri"/>
          <w:lang w:bidi="ar-SA"/>
          <w:color w:val="111111"/>
          <w:sz w:val="28"/>
          <w:szCs w:val="28"/>
          <w:rtl/>
        </w:rPr>
        <w:t xml:space="preserve">قَالَ عَلِيُّ بنُ الحُسينِ علیه السلام يَا عَمَّةِ اسكُتِي فَفِي البَاقِي من الماضى اعتبارٌ و أنتِ بِحَمدِ اللهِ عَالِمَةٌ غَيْرُ مُعَلَّمَةٍ فَهِمَةٌ غَيْرُ مُفَهَّمَة إِنَّ البكَاءَ وَ الحنينَ لَا يَرُودَّانِ مَن قَد أَبادَه الدَّهر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ابن عباس با تعبیر «عقیلتنا زینب»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یاد شده است. آیا م یتوان باور کرد که با آن همه سفارش های امام حسین علیه السلام مبنی بر شکیبایی و حفظ آبروی اهل بیت و خاندان پیامبر صلی الله علیه و آله ، چنین رفتار و عملی در آن لحظه ی حساس از وی صادر شود؟ با این حال به استناد آن چه در برخی از گزارش های معتبر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وضع رأس الحسين علیه السلام بين يديه و أجلس النساء خلفه لئلا ينظرن اليه فراّ علىّ بن الحسين علیه السلام فلم يأكل بعد ذلك أبداً و أمّا زينب فإنّها لمّا رأته هوت إلى جيبها فشقّته ثم نادت بصوت حزين يفزع القلوب يا حسيناه یا حبیب رسول الله يا ابن مكة و منى يا ابن فاطمة الزهرا سيدة النساء يا ابن بنت المصطفى. قال الراوى فأبكت و الله كل من كان فى المجلس و يزيد عليه لعائن الله ساكت».</w:t>
      </w:r>
    </w:p>
    <w:p>
      <w:pPr>
        <w:pStyle w:val="BookText"/>
      </w:pPr>
      <w:r>
        <w:rPr>
          <w:rFonts w:ascii="IRNazanin" w:hAnsi="IRNazanin" w:eastAsia="IRNazanin" w:cs="IRNazanin"/>
          <w:lang w:bidi="fa-IR"/>
          <w:color w:val="111111"/>
          <w:sz w:val="28"/>
          <w:szCs w:val="28"/>
          <w:rtl/>
        </w:rPr>
        <w:t xml:space="preserve">یقین داریم که در ماجرای اسارت اهل بیت علیهم السلام به کوفه و شام آن چنان بر اهل بیت علیهم السلام ، به ویژه حضرت زینب علیها السلام، سخت گذشته است که بیقراری ایشان به اوج خود رسیده تا شاید دل های خفته و عصیان زده ی شامیان را بیدار سازد از این رو از این جهت بر این روایت اشکال وارد نیست و چنان چه ایرادی وارد باشد به جهات دیگر است که پیش تر به آن اشاره شد.</w:t>
      </w:r>
    </w:p>
    <w:p>
      <w:pPr>
        <w:pStyle w:val="BookText"/>
      </w:pPr>
      <w:r>
        <w:rPr>
          <w:rFonts w:ascii="IRNazanin" w:hAnsi="IRNazanin" w:eastAsia="IRNazanin" w:cs="IRNazanin"/>
          <w:lang w:bidi="fa-IR"/>
          <w:color w:val="111111"/>
          <w:sz w:val="28"/>
          <w:szCs w:val="28"/>
          <w:rtl/>
        </w:rPr>
        <w:t xml:space="preserve">2-3. نهى ام كلثوم بنت علی علیه السلام از گرفتن هدایا و طعام مردم کوفه، به چه علت بوده است؟ شکی نیست که گرفتن صدقات واجبه بر اهل بیت و سادات از نسل ایشان حرام است؛ </w:t>
      </w:r>
      <w:r>
        <w:rPr>
          <w:rStyle w:val="FootnoteReference"/>
        </w:rPr>
        <w:footnoteReference w:id="355"/>
      </w:r>
    </w:p>
    <w:p>
      <w:pPr>
        <w:pStyle w:val="BookText"/>
      </w:pPr>
      <w:r>
        <w:rPr>
          <w:rFonts w:ascii="Amiri" w:hAnsi="Amiri" w:eastAsia="Amiri" w:cs="Amiri"/>
          <w:lang w:bidi="ar-SA"/>
          <w:color w:val="111111"/>
          <w:sz w:val="28"/>
          <w:szCs w:val="28"/>
          <w:rtl/>
        </w:rPr>
        <w:t xml:space="preserve">«و أما الصداقة التي تحرم على بني هاشم فهى الصدقة الخاصة ، أعنى بها الزكاة المفروضة».</w:t>
      </w:r>
    </w:p>
    <w:p>
      <w:pPr>
        <w:pStyle w:val="BookText"/>
      </w:pPr>
      <w:r>
        <w:rPr>
          <w:rFonts w:ascii="IRNazanin" w:hAnsi="IRNazanin" w:eastAsia="IRNazanin" w:cs="IRNazanin"/>
          <w:lang w:bidi="fa-IR"/>
          <w:color w:val="111111"/>
          <w:sz w:val="28"/>
          <w:szCs w:val="28"/>
          <w:rtl/>
        </w:rPr>
        <w:t xml:space="preserve">ولی آن گونه که از این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برداشت می شود هدايا و صدقات كوفيان، صدقاتی مستحبی بوده که هیچ منعی در دریافت آن ها نیست بنابراین یا باید این روایت را به لحاظ مشكل سندی اش باطل بدانیم و یا این که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«أقول: لا دليل على حرمة مطلق الصدقات على الهاشميّين، و إنّما تحرم عليهم الصدقة الخاصة ، أعنى زكاة المال و البدن ، و لا يبعد أن تحريم عليهم أيضا الصدقات التي تعطى لدفع البلاء و ردّ القضاء ، فإنّ في ذلك مذلة و مهانة لا تناسب الذرية الطاهرة. و من هنا كانت زينب الكبرى علیها السلام لتأخذ الطعام من أطفال أبي عبدالله علیه السلام و ترميه الى أهل الكوفة و تقول : ويلكم يا أهل الكوفة إن الصدقة علينا حرام».</w:t>
      </w:r>
    </w:p>
    <w:p>
      <w:pPr>
        <w:pStyle w:val="BookText"/>
      </w:pPr>
      <w:r>
        <w:rPr>
          <w:rFonts w:ascii="IRNazanin" w:hAnsi="IRNazanin" w:eastAsia="IRNazanin" w:cs="IRNazanin"/>
          <w:lang w:bidi="fa-IR"/>
          <w:color w:val="111111"/>
          <w:sz w:val="28"/>
          <w:szCs w:val="28"/>
          <w:rtl/>
        </w:rPr>
        <w:t xml:space="preserve">بگوییم:</w:t>
      </w:r>
    </w:p>
    <w:p>
      <w:pPr>
        <w:pStyle w:val="BookText"/>
      </w:pPr>
      <w:r>
        <w:rPr>
          <w:rFonts w:ascii="IRNazanin" w:hAnsi="IRNazanin" w:eastAsia="IRNazanin" w:cs="IRNazanin"/>
          <w:lang w:bidi="fa-IR"/>
          <w:color w:val="111111"/>
          <w:sz w:val="28"/>
          <w:szCs w:val="28"/>
          <w:rtl/>
        </w:rPr>
        <w:t xml:space="preserve">«احتمال دارد که هدف آن حضرت از نپذیرفتن عطایای مردم كوفه و منع اسیران از گرفتن آن ها با فرض کراهت این بوده که به مردم بفهماند که اعضای این کاروان مردمانی عادی نیستند؛ بلکه خاندان پیامبرند که خداوند دوستی با آن ها و پیروی از آن ها را واجب کرده و یزید بن معاویه و ابن زیاد با ارتکاب این جنایت در حق خاندان پیامبر علیهم السلام از فرمانش سرپیچی کرده اند؛ تا بدین وسیله بزرگی جنایت و عمق فاجعه ای که کوفیان برای رضایت خاطر یزید و ابن زیاد مرتکب شده اند روشن گردد».</w:t>
      </w:r>
    </w:p>
    <w:p>
      <w:pPr>
        <w:pStyle w:val="BookText"/>
      </w:pPr>
      <w:r>
        <w:rPr>
          <w:rFonts w:ascii="IRNazanin" w:hAnsi="IRNazanin" w:eastAsia="IRNazanin" w:cs="IRNazanin"/>
          <w:lang w:bidi="fa-IR"/>
          <w:color w:val="111111"/>
          <w:sz w:val="28"/>
          <w:szCs w:val="28"/>
          <w:rtl/>
        </w:rPr>
        <w:t xml:space="preserve">3 - 3. ظاهراً این روایت با برخی دیگر از گزارش های روایی، در تضاد است؛ زیرا مشهور این است که سر امام حسین علیه السلام را بلافاصله به وسیله ی خولی و حمید بن مسلم نزد ابن زیاد فرستادند مگر این که در احتمالی بعید بگوییم منظور این روایت این است که سر های مقدس را هنگام ورود کاروان به کوفه از قصر آورده اند.</w:t>
      </w:r>
    </w:p>
    <w:p>
      <w:pPr>
        <w:pStyle w:val="BookText"/>
      </w:pPr>
      <w:r>
        <w:rPr>
          <w:rFonts w:ascii="IRNazanin" w:hAnsi="IRNazanin" w:eastAsia="IRNazanin" w:cs="IRNazanin"/>
          <w:lang w:bidi="fa-IR"/>
          <w:color w:val="111111"/>
          <w:sz w:val="28"/>
          <w:szCs w:val="28"/>
          <w:rtl/>
        </w:rPr>
        <w:t xml:space="preserve">4-3. به فرض صحت این روایت باز هم از این روایت نمی توان برداشت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1" w:name="pg8569_92603"/>
    <w:bookmarkEnd w:id="131"/>
    <w:p>
      <w:pPr>
        <w:pStyle w:val="BookText"/>
      </w:pPr>
      <w:r>
        <w:rPr>
          <w:rFonts w:ascii="IRNazanin" w:hAnsi="IRNazanin" w:eastAsia="IRNazanin" w:cs="IRNazanin"/>
          <w:lang w:bidi="fa-IR"/>
          <w:color w:val="111111"/>
          <w:sz w:val="28"/>
          <w:szCs w:val="28"/>
          <w:rtl/>
        </w:rPr>
        <w:t xml:space="preserve">کرد که منظور از فاطمه صغیره همان رقیه بنت الحسين علیه السلام است و فاطمه ی صغیره کسی نیست، مگر فاطمه صغرى بنت الحسين علیه السلام که گاهی به این عنوان خطاب شده است.</w:t>
      </w:r>
    </w:p>
    <w:p>
      <w:pPr>
        <w:pStyle w:val="Heading3"/>
      </w:pPr>
      <w:bookmarkStart w:id="498" w:name="_Toc232"/>
      <w:r>
        <w:t>پاسخ توهم اول</w:t>
      </w:r>
      <w:bookmarkEnd w:id="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مکرر گفته شد که شهرت در همه جا حجت است و این روایات از وقتی که صادر شده اند تمام بزرگان مقتل نویس از مرحوم شوشتری تا مرحوم قمی آن را ذکر کرده اند و از آن زمان کسی نه این ها را رد کرده و نه بر آن ها اشکال کرده صد ها منبری و روضه خوان مجتهد و غیر مجتهد این ها را ذکر و نقل کرده اند. بنابراین عمل اصحاب و بزرگان جابر سند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عوالم و قندوزی و نمازی روایت را مرسله نقل نمی کنند و می گویند در کتاب معتبری دیده اند </w:t>
      </w:r>
      <w:r>
        <w:rPr>
          <w:rStyle w:val="FootnoteReference"/>
        </w:rPr>
        <w:footnoteReference w:id="357"/>
      </w:r>
      <w:r>
        <w:rPr>
          <w:rFonts w:ascii="IRNazanin" w:hAnsi="IRNazanin" w:eastAsia="IRNazanin" w:cs="IRNazanin"/>
          <w:lang w:bidi="fa-IR"/>
          <w:color w:val="111111"/>
          <w:sz w:val="28"/>
          <w:szCs w:val="28"/>
          <w:rtl/>
        </w:rPr>
        <w:t xml:space="preserve">و از علامه مجلسی هم نقل نمی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که گفته اند در شأن حضرت زینب نیست که سر خود را به چوب محمل بزند؛ این سؤال پیش می آید که آیا این عمل حضرت زینب علیها السلام خلاف شریعت و یا مروّت است؟</w:t>
      </w:r>
    </w:p>
    <w:p>
      <w:pPr>
        <w:pStyle w:val="BookText"/>
      </w:pPr>
      <w:r>
        <w:rPr>
          <w:rFonts w:ascii="IRNazanin" w:hAnsi="IRNazanin" w:eastAsia="IRNazanin" w:cs="IRNazanin"/>
          <w:lang w:bidi="fa-IR"/>
          <w:color w:val="111111"/>
          <w:sz w:val="28"/>
          <w:szCs w:val="28"/>
          <w:rtl/>
        </w:rPr>
        <w:t xml:space="preserve">روایات بسیاری در باب جزع بر سيّد الشهدا علیه السلام وارد شده، که مبنا و مأخذ فقهی در این باب شده و هم چنین سیره ی سلف از بزرگان و فقها بر این امر بوده است و از مصادیق جزع شقّ جیب و ضرب خدود و رفع صوت و ادماء است.</w:t>
      </w:r>
    </w:p>
    <w:p>
      <w:pPr>
        <w:pStyle w:val="BookText"/>
      </w:pPr>
      <w:r>
        <w:rPr>
          <w:rFonts w:ascii="IRNazanin" w:hAnsi="IRNazanin" w:eastAsia="IRNazanin" w:cs="IRNazanin"/>
          <w:lang w:bidi="fa-IR"/>
          <w:color w:val="111111"/>
          <w:sz w:val="28"/>
          <w:szCs w:val="28"/>
          <w:rtl/>
        </w:rPr>
        <w:t xml:space="preserve">بنابراین کسی که این عمل را خلاف شأن حضرت زینب علیها السلام می داند سخنش در تعارض با روایات استحبابِ جزع بر سید الشهدا علیه السلام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2" w:name="pg8569_92604"/>
    <w:bookmarkEnd w:id="13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که گفته اند این روایت متضاد است؛ زیرا خولی سر را جلو تر به كوفه برده باید گفت در کتب تاریخی آمده است که عبید الله بن زياد دستور داد سر حضرت را بیرون کوفه آوردند و با جمع اسيران وارد کوفه کردند و این قضیه در تاریخ معروف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این که گفته اند فاطمه ی صغیره همان رقیه علیها السلام نیست، از مباحث قبل نادرستی این مطلب به خوبی روشن گردید و بحث حول این مطلب تکرار مکررات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باقی موارد اشکال نیز به جهت سخیف بودن اشکال خود دلیل بر رد خود است و نیازی به بحث درباره ی آن نیست.</w:t>
      </w:r>
    </w:p>
    <w:p>
      <w:pPr>
        <w:pStyle w:val="Heading3"/>
      </w:pPr>
      <w:bookmarkStart w:id="499" w:name="_Toc233"/>
      <w:r>
        <w:t>پاسخ توهم دوم</w:t>
      </w:r>
      <w:bookmarkEnd w:id="499"/>
    </w:p>
    <w:p>
      <w:pPr>
        <w:pStyle w:val="BookText"/>
      </w:pPr>
      <w:r>
        <w:rPr>
          <w:rFonts w:ascii="IRNazanin" w:hAnsi="IRNazanin" w:eastAsia="IRNazanin" w:cs="IRNazanin"/>
          <w:lang w:bidi="fa-IR"/>
          <w:color w:val="111111"/>
          <w:sz w:val="28"/>
          <w:szCs w:val="28"/>
          <w:rtl/>
        </w:rPr>
        <w:t xml:space="preserve">گفته اند که حضرت زینب علیها السلام برای امام حسین علیه السلام جزع كردند، چرا این کار را برای پدر شان امیر المؤمنین علیه السلام نکردند؟</w:t>
      </w:r>
    </w:p>
    <w:p>
      <w:pPr>
        <w:pStyle w:val="BookText"/>
      </w:pPr>
      <w:r>
        <w:rPr>
          <w:rFonts w:ascii="IRNazanin" w:hAnsi="IRNazanin" w:eastAsia="IRNazanin" w:cs="IRNazanin"/>
          <w:lang w:bidi="fa-IR"/>
          <w:color w:val="111111"/>
          <w:sz w:val="28"/>
          <w:szCs w:val="28"/>
          <w:rtl/>
        </w:rPr>
        <w:t xml:space="preserve">در جواب ایشان روایت امام صادق علیه السلام را نقل می کنیم:</w:t>
      </w:r>
    </w:p>
    <w:p>
      <w:pPr>
        <w:pStyle w:val="BookText"/>
      </w:pPr>
      <w:r>
        <w:rPr>
          <w:rFonts w:ascii="Amiri" w:hAnsi="Amiri" w:eastAsia="Amiri" w:cs="Amiri"/>
          <w:lang w:bidi="ar-SA"/>
          <w:color w:val="111111"/>
          <w:sz w:val="28"/>
          <w:szCs w:val="28"/>
          <w:rtl/>
        </w:rPr>
        <w:t xml:space="preserve">حدثنا عبد الله بن الفضل الهاشمى قال قلت لأبي عبد الله جعفر بن محمد الصادق علیه السلام: يَا ابْنَ رَسُولِ اللهِ كَيْفَ صَارَ يَوْمُ عَاشُورَاءَ يَوْمَ مُصِيبَةٍ وَ غَمَ وَ جَزَع وَ بُكَاءِ دُونَ الْيَوْمِ الَّذِى قُبِضَ فِيهِ رَسُولُ الله صَلَّى اللهُ عليه و اله وَ الْيَوْمِ الَّذِي مَاتَتْ فِيهِ فَاطِمَةُ (علیها السلام</w:t>
      </w:r>
      <w:r>
        <w:rPr>
          <w:rFonts w:ascii="Amiri" w:hAnsi="Amiri" w:eastAsia="Amiri" w:cs="Amiri"/>
          <w:lang w:bidi="ar-SA"/>
          <w:color w:val="111111"/>
          <w:sz w:val="28"/>
          <w:szCs w:val="28"/>
          <w:rtl/>
        </w:rPr>
        <w:t xml:space="preserve"> وَ الْيَوْمِ الَّذِي قُتِلَ فِيهِ أَمِيرُ الْمُؤْمِنِينَ (علیه السلام) وَ الْيَوْمِ الَّذِي قُتِلَ فِيهِ الْحَسَنُ (علیه السلام) بِالسَّمِ؟)</w:t>
      </w:r>
      <w:r>
        <w:rPr>
          <w:rFonts w:ascii="Amiri" w:hAnsi="Amiri" w:eastAsia="Amiri" w:cs="Amiri"/>
          <w:lang w:bidi="ar-SA"/>
          <w:color w:val="111111"/>
          <w:sz w:val="28"/>
          <w:szCs w:val="28"/>
          <w:rtl/>
        </w:rPr>
        <w:t xml:space="preserve">فقال: إِنَّ يَوْمَ الْحُسَيْنِ علیه السلام أَعْظَمُ مُصِيبَةٌ مِنْ جَمِيعِ سَائِرِ الْأَيَّامِ وَ ذَلِكَ أَنَّ أَصْحَابَ الْكِسَاءِ الَّذِي كَانُوا أَكْرَمَ الْخَلْقِ عَلَى اللهِ تَعَالَى كَانُوا خَمْسَةٌ فَلَمَّا مَضَى عَنْهُمُ النَّبِيُّ صلى الله عليه و سلم بَقِ أَمِيرُ الْمُؤْمِنِينَ وَ فَاطِمَةُ وَ الْحَسَنُ وَ الحُسَيْنُ (علیه السلام</w:t>
      </w:r>
      <w:r>
        <w:rPr>
          <w:rFonts w:ascii="Amiri" w:hAnsi="Amiri" w:eastAsia="Amiri" w:cs="Amiri"/>
          <w:lang w:bidi="ar-SA"/>
          <w:color w:val="111111"/>
          <w:sz w:val="28"/>
          <w:szCs w:val="28"/>
          <w:rtl/>
        </w:rPr>
        <w:t xml:space="preserve"> فَكَانَ فِيهِمْ لِلنَّاسِ عَزَاءٌ وَ سَلْوَةً فَلَمَّا مَضَتْ فَاطِمَة علیه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أَمِيرِ الْمُؤْمِنِينَ وَ الْحَسَنِ وَ الْحُسَيْنِ لِلنَّاسِ عَزَاءٌ وَ سَلْوَةٌ فَلَمَّا مَضَى مِنْهُمْ أَمِيرُ الْمُؤْمِنِينَ علیه السلام كَانَ لِلنَّاسِ فِي الْحَسَنِ وَ الْحُسَيْنِ عَزَاءُ سَلْوَةٌ فَلَمَّا مَضَى الْحَسَنُ علیه السلام كَانَ لِلنَّاسِ فِي الْحُسَيْنِ علیه السلام عَزَاءٌ وَ سَلْوَةٌ فَلَمَّا قُتِلَ الْحُسَيْنُ علیه السلام لَم يَكُنْ بَقَی مِنْ أَهْلِ الْكِسَاءِ أَحَدٌ لِلنَّاسِ فِيهِ بَعْدَهُ عَزَاءٌ وَ سَلْوَةٌ فَكَانَ ذَهَابُهُ كَذَهَابِ جَمِيعِهِمْ كَمَا كَانَ بَقَاؤُهُ كَبَقَاءِ جَمِيعِهِمْ فَلِذَلِكَ صَارَ يَوْمُهُ أَعْظَمَ مُصِيبَةٌ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r>
        <w:rPr>
          <w:rFonts w:ascii="IRNazanin" w:hAnsi="IRNazanin" w:eastAsia="IRNazanin" w:cs="IRNazanin"/>
          <w:lang w:bidi="fa-IR"/>
          <w:color w:val="111111"/>
          <w:sz w:val="28"/>
          <w:szCs w:val="28"/>
          <w:rtl/>
        </w:rPr>
        <w:t xml:space="preserve">
از عبد الله بن فضل هاشمی نقل شده که گفت: محضر ابا عبد الله، جعفر بن محمد صادق علیه السلام عرضه داشتم: ای فرزند رسول خدا چگونه است که روز عاشورا روز مصیبت و حزن و جزع و گریه گردید و نه روزی که در آن رسول خدا صلى الله عليه و سلم قبض روح شد یا روزی که فاطمه علیها السلام در آن از دنیا رحلت کرد یا روزی که امام حسن علیه السلام در آن به وسیله ی سم شهید شد؟ امام علیه السلام فرمود: روز امام حسین علیه السلام مصیبتش از تمام روز ها بزرگ تر است زیرا اصحاب کسا که کریم ترین مخلوقات و شریف ترین آن ها نزد خدایند، پنج تن هستند. وقتی نبی اکرم صلی الله علیه و اله از بین ایشان رحلت کردند امیر المؤمنین و فاطمه و حسن و حسین علیهم السلام ماندند، پس مردم به ایشان تسلی یافتند و وقتی فاطمه علیها السلام از بین شان ،رفت مردم به امیر المؤمنین و حسن و حسین علیهم السلام تسلی و آرامش یافتند و وقتی امیر المؤمنین علیه السلام از دنیا رفت مردم به حسنین علیهما السلام تسلی یافتند؛ امّا وقتی امام حسن علیه السلام از دنیا ،رفت مردم به امام حسین علیه السلام تسلی یافتند و وقتی ایشان شهید شد از اصحاب کسا احدی باقی نمانده بود که مردم به او تسلی یابند پس رفتن امام حسین علیه السلام از دنیا مانند این بود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3" w:name="pg8569_92606"/>
    <w:bookmarkEnd w:id="133"/>
    <w:p>
      <w:pPr>
        <w:pStyle w:val="BookText"/>
      </w:pPr>
      <w:r>
        <w:rPr>
          <w:rFonts w:ascii="IRNazanin" w:hAnsi="IRNazanin" w:eastAsia="IRNazanin" w:cs="IRNazanin"/>
          <w:lang w:bidi="fa-IR"/>
          <w:color w:val="111111"/>
          <w:sz w:val="28"/>
          <w:szCs w:val="28"/>
          <w:rtl/>
        </w:rPr>
        <w:t xml:space="preserve">که تمام اصحاب کسا از دنیا رفته اند چنان که بقای آن حضرت همچون بقای جميع آن ها بود بود. لذا روز شهادت آن حضرت از نظر مصیبت از تمام روزها بزرگ تر است».</w:t>
      </w:r>
    </w:p>
    <w:p>
      <w:pPr>
        <w:pStyle w:val="Heading3"/>
      </w:pPr>
      <w:bookmarkStart w:id="500" w:name="_Toc234"/>
      <w:r>
        <w:t>3.اشعار در مورد ام کلثوم</w:t>
      </w:r>
      <w:bookmarkEnd w:id="500"/>
    </w:p>
    <w:p>
      <w:pPr>
        <w:pStyle w:val="Heading4"/>
      </w:pPr>
      <w:bookmarkStart w:id="501" w:name="_Toc235"/>
      <w:r>
        <w:t>اشاره</w:t>
      </w:r>
      <w:bookmarkEnd w:id="501"/>
    </w:p>
    <w:p>
      <w:pPr>
        <w:pStyle w:val="BookText"/>
      </w:pPr>
      <w:r>
        <w:rPr>
          <w:rFonts w:ascii="Amiri" w:hAnsi="Amiri" w:eastAsia="Amiri" w:cs="Amiri"/>
          <w:lang w:bidi="ar-SA"/>
          <w:color w:val="111111"/>
          <w:sz w:val="28"/>
          <w:szCs w:val="28"/>
          <w:rtl/>
        </w:rPr>
        <w:t xml:space="preserve">و ام كلثوم تدعو و هي باكية *** بدمع هاطل كالعارض الفتن</w:t>
      </w:r>
    </w:p>
    <w:p>
      <w:pPr>
        <w:pStyle w:val="BookText"/>
      </w:pPr>
      <w:r>
        <w:rPr>
          <w:rFonts w:ascii="Amiri" w:hAnsi="Amiri" w:eastAsia="Amiri" w:cs="Amiri"/>
          <w:lang w:bidi="ar-SA"/>
          <w:color w:val="111111"/>
          <w:sz w:val="28"/>
          <w:szCs w:val="28"/>
          <w:rtl/>
        </w:rPr>
        <w:t xml:space="preserve">اخى اخى بعد موتك يا حسين لقد *** اجحت ابسى كبيس الروم في المدن</w:t>
      </w:r>
    </w:p>
    <w:p>
      <w:pPr>
        <w:pStyle w:val="BookText"/>
      </w:pPr>
      <w:r>
        <w:rPr>
          <w:rFonts w:ascii="Amiri" w:hAnsi="Amiri" w:eastAsia="Amiri" w:cs="Amiri"/>
          <w:lang w:bidi="ar-SA"/>
          <w:color w:val="111111"/>
          <w:sz w:val="28"/>
          <w:szCs w:val="28"/>
          <w:rtl/>
        </w:rPr>
        <w:t xml:space="preserve">الفاطمة الصغرى تنوح على الحسين *** نوح كتيب القلب ذى سخن</w:t>
      </w:r>
    </w:p>
    <w:p>
      <w:pPr>
        <w:pStyle w:val="BookText"/>
      </w:pPr>
      <w:r>
        <w:rPr>
          <w:rFonts w:ascii="IRNazanin" w:hAnsi="IRNazanin" w:eastAsia="IRNazanin" w:cs="IRNazanin"/>
          <w:lang w:bidi="fa-IR"/>
          <w:color w:val="111111"/>
          <w:sz w:val="28"/>
          <w:szCs w:val="28"/>
          <w:rtl/>
        </w:rPr>
        <w:t xml:space="preserve">و تستغيث اباها یا اباه تری *** من ذايجوا يتمى فيرحمن</w:t>
      </w:r>
    </w:p>
    <w:p>
      <w:pPr>
        <w:pStyle w:val="BookText"/>
      </w:pPr>
      <w:r>
        <w:rPr>
          <w:rFonts w:ascii="IRNazanin" w:hAnsi="IRNazanin" w:eastAsia="IRNazanin" w:cs="IRNazanin"/>
          <w:lang w:bidi="fa-IR"/>
          <w:color w:val="111111"/>
          <w:sz w:val="28"/>
          <w:szCs w:val="28"/>
          <w:rtl/>
        </w:rPr>
        <w:t xml:space="preserve">و زینب اخته للخد لاطمة *** تشكوا اليه بقلب موجع حزن</w:t>
      </w:r>
    </w:p>
    <w:p>
      <w:pPr>
        <w:pStyle w:val="BookText"/>
      </w:pPr>
      <w:r>
        <w:rPr>
          <w:rFonts w:ascii="Amiri" w:hAnsi="Amiri" w:eastAsia="Amiri" w:cs="Amiri"/>
          <w:lang w:bidi="ar-SA"/>
          <w:color w:val="111111"/>
          <w:sz w:val="28"/>
          <w:szCs w:val="28"/>
          <w:rtl/>
        </w:rPr>
        <w:t xml:space="preserve">يا ليتني قبل هذا اليوم في جدت *** و الاراك خضيب الشيب و الذقن</w:t>
      </w:r>
    </w:p>
    <w:p>
      <w:pPr>
        <w:pStyle w:val="BookText"/>
      </w:pPr>
      <w:r>
        <w:rPr>
          <w:rFonts w:ascii="IRNazanin" w:hAnsi="IRNazanin" w:eastAsia="IRNazanin" w:cs="IRNazanin"/>
          <w:lang w:bidi="fa-IR"/>
          <w:color w:val="111111"/>
          <w:sz w:val="28"/>
          <w:szCs w:val="28"/>
          <w:rtl/>
        </w:rPr>
        <w:t xml:space="preserve">و ام کلثوم می گریست و قطرات اشک مانند باران از دیده ها می بارید و گفت: برادرم حسین پس از شهادت تو مرا مانند اسیران روم در شهر ها می برند. فاطمه صغری با دلی محزون و نگران بر حسین نوحه و ناله می کند و پدر خود را می خواند و می گوید ای پدر کیست که بر یتیمی و بی کسی من رحم کند و زینب خواهر او بر روی خود می زند و با دلی محزون و سوخته می گوید: کاش پیش از این مرده بودم و صورت و محاسن و (چانه) تو را به خون آغشته نمی دیدم. </w:t>
      </w:r>
      <w:r>
        <w:rPr>
          <w:rStyle w:val="FootnoteReference"/>
        </w:rPr>
        <w:footnoteReference w:id="359"/>
      </w:r>
    </w:p>
    <w:p>
      <w:pPr>
        <w:pStyle w:val="Heading4"/>
      </w:pPr>
      <w:bookmarkStart w:id="502" w:name="_Toc236"/>
      <w:r>
        <w:t>ب.اشعار اصحاب</w:t>
      </w:r>
      <w:bookmarkEnd w:id="502"/>
    </w:p>
    <w:p>
      <w:pPr>
        <w:pStyle w:val="Heading3"/>
      </w:pPr>
      <w:bookmarkStart w:id="503" w:name="_Toc237"/>
      <w:r>
        <w:t>قصیده ی سیف بن عمیره</w:t>
      </w:r>
      <w:bookmarkEnd w:id="503"/>
    </w:p>
    <w:p>
      <w:pPr>
        <w:pStyle w:val="BookText"/>
      </w:pPr>
      <w:r>
        <w:rPr>
          <w:rFonts w:ascii="IRNazanin" w:hAnsi="IRNazanin" w:eastAsia="IRNazanin" w:cs="IRNazanin"/>
          <w:lang w:bidi="fa-IR"/>
          <w:color w:val="111111"/>
          <w:sz w:val="28"/>
          <w:szCs w:val="28"/>
          <w:rtl/>
        </w:rPr>
        <w:t xml:space="preserve">يكی از منابعی که در کتب مقاتل برای اثبات وجود حضرت رقیه علیها السلام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اشاره شده قصیده ی سیف بن عمیره است. در كتاب معجم رجال الحدیث آمده:</w:t>
      </w:r>
    </w:p>
    <w:p>
      <w:pPr>
        <w:pStyle w:val="BookText"/>
      </w:pPr>
      <w:r>
        <w:rPr>
          <w:rFonts w:ascii="IRNazanin" w:hAnsi="IRNazanin" w:eastAsia="IRNazanin" w:cs="IRNazanin"/>
          <w:lang w:bidi="fa-IR"/>
          <w:color w:val="111111"/>
          <w:sz w:val="28"/>
          <w:szCs w:val="28"/>
          <w:rtl/>
        </w:rPr>
        <w:t xml:space="preserve">«نجاشی گفت: سیف بن عمیره ی عمیره ی نخعی، عربی، کوفی ثقه و مورد اعتماد از امام صادق و امام كاظم علیهما السلام روایت نقل می نمود و در اسناد روایات اسم او بسیار آمده است؛ تقریبا به 279 روایت می رسد»؛</w:t>
      </w:r>
    </w:p>
    <w:p>
      <w:pPr>
        <w:pStyle w:val="BookText"/>
      </w:pPr>
      <w:r>
        <w:rPr>
          <w:rFonts w:ascii="IRNazanin" w:hAnsi="IRNazanin" w:eastAsia="IRNazanin" w:cs="IRNazanin"/>
          <w:lang w:bidi="fa-IR"/>
          <w:color w:val="111111"/>
          <w:sz w:val="28"/>
          <w:szCs w:val="28"/>
          <w:rtl/>
        </w:rPr>
        <w:t xml:space="preserve">هم چنین حلّی در خلاصة الاقوال ابن داود در رجال و علامه مجلسی در وجیزه به وثاقت وی تصریح کرده اند. ابن ندیم در الفهرست وی را از آن دسته از مشایخ شیعه می داند که فقه را از ائمه علیهم السلام روایت کرده اند.</w:t>
      </w:r>
    </w:p>
    <w:p>
      <w:pPr>
        <w:pStyle w:val="BookText"/>
      </w:pPr>
      <w:r>
        <w:rPr>
          <w:rFonts w:ascii="IRNazanin" w:hAnsi="IRNazanin" w:eastAsia="IRNazanin" w:cs="IRNazanin"/>
          <w:lang w:bidi="fa-IR"/>
          <w:color w:val="111111"/>
          <w:sz w:val="28"/>
          <w:szCs w:val="28"/>
          <w:rtl/>
        </w:rPr>
        <w:t xml:space="preserve">شیخ طوسی در رجال وی را صاحب کتابی می داند که در آن از امام صادق علیه السلام روایت کرده است و سید بحر العلوم در الفوائد الرجاليّه فهرستی از راویان شهیر شیعه را (همچون محمد بن ابی عمیر و یونس بن عبد الرحمن) که از وی روایت کرده اند بیان کرده است.</w:t>
      </w:r>
    </w:p>
    <w:p>
      <w:pPr>
        <w:pStyle w:val="BookText"/>
      </w:pPr>
      <w:r>
        <w:rPr>
          <w:rFonts w:ascii="IRNazanin" w:hAnsi="IRNazanin" w:eastAsia="IRNazanin" w:cs="IRNazanin"/>
          <w:lang w:bidi="fa-IR"/>
          <w:color w:val="111111"/>
          <w:sz w:val="28"/>
          <w:szCs w:val="28"/>
          <w:rtl/>
        </w:rPr>
        <w:t xml:space="preserve">این قصیده را می توان قدیمی ترین منبعی دانست که در آن به نام رقيه علیها السلام تصریح شده است ابن عمیره </w:t>
      </w:r>
      <w:r>
        <w:rPr>
          <w:rStyle w:val="FootnoteReference"/>
        </w:rPr>
        <w:footnoteReference w:id="360"/>
      </w:r>
      <w:r>
        <w:rPr>
          <w:rFonts w:ascii="IRNazanin" w:hAnsi="IRNazanin" w:eastAsia="IRNazanin" w:cs="IRNazanin"/>
          <w:lang w:bidi="fa-IR"/>
          <w:color w:val="111111"/>
          <w:sz w:val="28"/>
          <w:szCs w:val="28"/>
          <w:rtl/>
        </w:rPr>
        <w:t xml:space="preserve">یا سیف بن عمیره ی نخعی کوفی را از اصحاب امام صادق و امام کاظم علیهما السلام دانسته اند </w:t>
      </w:r>
      <w:r>
        <w:rPr>
          <w:rStyle w:val="FootnoteReference"/>
        </w:rPr>
        <w:footnoteReference w:id="361"/>
      </w:r>
      <w:r>
        <w:rPr>
          <w:rFonts w:ascii="IRNazanin" w:hAnsi="IRNazanin" w:eastAsia="IRNazanin" w:cs="IRNazanin"/>
          <w:lang w:bidi="fa-IR"/>
          <w:color w:val="111111"/>
          <w:sz w:val="28"/>
          <w:szCs w:val="28"/>
          <w:rtl/>
        </w:rPr>
        <w:t xml:space="preserve">که رجال شناسان شیعه بر وثاقتش تصریح کرده اند.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«قال النجاشي: سيف بن عميرة النخعي، عربي، كوفى ، ثقة، روى عن أبي عبدالله و أبى الحسن علیهما السلام ، له كتاب يرويه جماعات من أصحابنا، أخبرني الحسين بن عبيد الله ، عن أبي غالب الزراري عن جدّه و خال أبيه محمد بن جعفر، عن محمد بن خالد الطيالسي عن سيف بكتابه».</w:t>
      </w:r>
    </w:p>
    <w:p>
      <w:pPr>
        <w:pStyle w:val="BookText"/>
      </w:pPr>
      <w:r>
        <w:rPr>
          <w:rFonts w:ascii="IRNazanin" w:hAnsi="IRNazanin" w:eastAsia="IRNazanin" w:cs="IRNazanin"/>
          <w:lang w:bidi="fa-IR"/>
          <w:color w:val="111111"/>
          <w:sz w:val="28"/>
          <w:szCs w:val="28"/>
          <w:rtl/>
        </w:rPr>
        <w:t xml:space="preserve">أقول: كلمة (ثقه) في عبارة النجاشي غير موجودة في بعض النسخ، لكنها موجودة في نسخة ابن داود من القسم الأول و السيد التفريشي، و المولى عناية الله القهبائی؛ و کذلک في الخلاصة على ما نقل عنه الميرزا فى رجاله الكبير. و قال الشيخ:</w:t>
      </w:r>
    </w:p>
    <w:p>
      <w:pPr>
        <w:pStyle w:val="BookText"/>
      </w:pPr>
      <w:r>
        <w:rPr>
          <w:rFonts w:ascii="IRNazanin" w:hAnsi="IRNazanin" w:eastAsia="IRNazanin" w:cs="IRNazanin"/>
          <w:lang w:bidi="fa-IR"/>
          <w:color w:val="111111"/>
          <w:sz w:val="28"/>
          <w:szCs w:val="28"/>
          <w:rtl/>
        </w:rPr>
        <w:t xml:space="preserve">«سيف بن عميرة، ثقه ، كوفي ، نخعي، عربي، له كتاب، أخبرنا به عدّة من أصحابنا، عن محمد بن على بن الحسين بن بابويه، عن أبيه و محمد بن الحسن ، عن سعد بن عبد الله ، عن أحمد بن محمد، عن على بن الحكم ، عن سيف بن عميرة. و عدّه في رجاله تارة من أصحاب الصادق علیه السلام، قائلاً: (سيف بن عميرة النخعى الكوفى)، و (أخرى) من أصحاب الكاظم علیه السلام، قائلاً: (سيف بن عميرة، له كتاب روى عن أبي عبد علیه السلام). و عدّه البرقى فى أصحاب الصادق علیه السلام، قائلا: (سيف بن عميرة النخفي، عربي، كوفى)، و فى أصحاب الكاظم علیه السلام ، قائلاً: (سيف بن عميرة) . و قال ابن شهر آشوب في المعالم: (سيف بن عميرة، ثقة، من أصحاب الكاظم علیه السلام، واقفى له كتاب) (إنتهى). روى عن أبي بكر الحضرمي، و روى عنه علىّ بن الحكم. كامل الزيارات الباب 2 ، في ثواب زيارة رسول الله صلی الله علیه و آله، الحديث 5: روى عن أبى بكر الحضرمي، و روى عنه فضالة بن ايوب تفسير القمى: سورة المائدة، في تفسير قوله تعالى: وَ مَا عَلِمْتُم مِنَ الجُوَارِحِ مُكَلِّبِينَ... و طريق الصدوق إليه : محمد بن الحسن صلی الله علیه و آله عن محمد بن الحسن الصفار، عن أحمد بن محمد بن عيسى، عن علىّ بن سيف، عن أخيه الحسين بن سيف، عن أبيه: سيف بن عميرة النخعى و الطريق كطريق الشيخ أليه صحيح، فإن الأظهر أن الحسين بن سيف ثقة»؛</w:t>
      </w:r>
    </w:p>
    <w:p>
      <w:pPr>
        <w:pStyle w:val="BookText"/>
      </w:pPr>
      <w:r>
        <w:rPr>
          <w:rFonts w:ascii="IRNazanin" w:hAnsi="IRNazanin" w:eastAsia="IRNazanin" w:cs="IRNazanin"/>
          <w:lang w:bidi="fa-IR"/>
          <w:color w:val="111111"/>
          <w:sz w:val="28"/>
          <w:szCs w:val="28"/>
          <w:rtl/>
        </w:rPr>
        <w:t xml:space="preserve">مرحوم مامقانی می گوید:</w:t>
      </w:r>
    </w:p>
    <w:p>
      <w:pPr>
        <w:pStyle w:val="BookText"/>
      </w:pPr>
      <w:r>
        <w:rPr>
          <w:rFonts w:ascii="IRNazanin" w:hAnsi="IRNazanin" w:eastAsia="IRNazanin" w:cs="IRNazanin"/>
          <w:lang w:bidi="fa-IR"/>
          <w:color w:val="111111"/>
          <w:sz w:val="28"/>
          <w:szCs w:val="28"/>
          <w:rtl/>
        </w:rPr>
        <w:t xml:space="preserve">«عده الشيخ رحمه الله فى رجاله من اصحاب الصادق علیه السلام بالعنوان المذكوره اخرى من اصحاب الكاظم قائلاً سيف بن عميرة له كتاب فى ابن عبيدالله قال في الفهرست سيف بن عميرة ثقة كوفى نخعى عربى له كتاب اجزنا به عدة من اصحابنا عن محمد بن على بن الحسين ابن بابويه عن ابيه و محمد بن الحسن عن سعد بن عبدالله عن احمد بن محمد بن على بن الحكم عن سيف بن عميرة». تنقيح المقال 28/34؛ شنلرع 94/4.</w:t>
      </w:r>
    </w:p>
    <w:p>
      <w:pPr>
        <w:pStyle w:val="BookText"/>
      </w:pPr>
      <w:r>
        <w:rPr>
          <w:rFonts w:ascii="IRNazanin" w:hAnsi="IRNazanin" w:eastAsia="IRNazanin" w:cs="IRNazanin"/>
          <w:lang w:bidi="fa-IR"/>
          <w:color w:val="111111"/>
          <w:sz w:val="28"/>
          <w:szCs w:val="28"/>
          <w:rtl/>
        </w:rPr>
        <w:t xml:space="preserve">مجلسی اول رحمه الله و ما كان فيه عن سيف بن عميرة النخعى كوفى ثقة من اصحاب الصادق و الكاظم علیهما السلام الخلاصة النجاشى روى عنه محمد بن خاله الطاسى النجاشي ثقه له كتاب في الصحيح من طريق ابن بابويه عن على بن الحكم عن الفهرست روضة المتقین، 14/ 146 تمام رجالیین شیعه او را توثیق کرده اند و هیچ یک به او اعتنایی نکرده اند.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ی سیف در حدود 106 بیت است </w:t>
      </w:r>
      <w:r>
        <w:rPr>
          <w:rStyle w:val="FootnoteReference"/>
        </w:rPr>
        <w:footnoteReference w:id="363"/>
      </w:r>
      <w:r>
        <w:rPr>
          <w:rFonts w:ascii="IRNazanin" w:hAnsi="IRNazanin" w:eastAsia="IRNazanin" w:cs="IRNazanin"/>
          <w:lang w:bidi="fa-IR"/>
          <w:color w:val="111111"/>
          <w:sz w:val="28"/>
          <w:szCs w:val="28"/>
          <w:rtl/>
        </w:rPr>
        <w:t xml:space="preserve">در این جا بیت هایی که نام آن دُردانه را آورده ذکر می کنیم:</w:t>
      </w:r>
    </w:p>
    <w:p>
      <w:pPr>
        <w:pStyle w:val="BookText"/>
      </w:pPr>
      <w:r>
        <w:rPr>
          <w:rFonts w:ascii="Amiri" w:hAnsi="Amiri" w:eastAsia="Amiri" w:cs="Amiri"/>
          <w:lang w:bidi="ar-SA"/>
          <w:color w:val="111111"/>
          <w:sz w:val="28"/>
          <w:szCs w:val="28"/>
          <w:rtl/>
        </w:rPr>
        <w:t xml:space="preserve">و رقية رق الحسود لضعفها *** و غدا ليعذرها الذي لم يعذر</w:t>
      </w:r>
    </w:p>
    <w:p>
      <w:pPr>
        <w:pStyle w:val="BookText"/>
      </w:pPr>
      <w:r>
        <w:rPr>
          <w:rFonts w:ascii="Amiri" w:hAnsi="Amiri" w:eastAsia="Amiri" w:cs="Amiri"/>
          <w:lang w:bidi="ar-SA"/>
          <w:color w:val="111111"/>
          <w:sz w:val="28"/>
          <w:szCs w:val="28"/>
          <w:rtl/>
        </w:rPr>
        <w:t xml:space="preserve">و لأم كلثوم يجد جديدها *** لثم عقيب دموعها لم يكرر</w:t>
      </w:r>
    </w:p>
    <w:p>
      <w:pPr>
        <w:pStyle w:val="BookText"/>
      </w:pPr>
      <w:r>
        <w:rPr>
          <w:rFonts w:ascii="Amiri" w:hAnsi="Amiri" w:eastAsia="Amiri" w:cs="Amiri"/>
          <w:lang w:bidi="ar-SA"/>
          <w:color w:val="111111"/>
          <w:sz w:val="28"/>
          <w:szCs w:val="28"/>
          <w:rtl/>
        </w:rPr>
        <w:t xml:space="preserve">لم أنسها و سكينة و رقية *** يبكينه بتحسر و تزفر</w:t>
      </w:r>
    </w:p>
    <w:p>
      <w:pPr>
        <w:pStyle w:val="BookText"/>
      </w:pPr>
      <w:r>
        <w:rPr>
          <w:rFonts w:ascii="Amiri" w:hAnsi="Amiri" w:eastAsia="Amiri" w:cs="Amiri"/>
          <w:lang w:bidi="ar-SA"/>
          <w:color w:val="111111"/>
          <w:sz w:val="28"/>
          <w:szCs w:val="28"/>
          <w:rtl/>
        </w:rPr>
        <w:t xml:space="preserve">يدعون أمهم البتولة فاطماً *** دعوى الحزين الواله المتحير</w:t>
      </w:r>
    </w:p>
    <w:p>
      <w:pPr>
        <w:pStyle w:val="BookText"/>
      </w:pPr>
      <w:r>
        <w:rPr>
          <w:rFonts w:ascii="IRNazanin" w:hAnsi="IRNazanin" w:eastAsia="IRNazanin" w:cs="IRNazanin"/>
          <w:lang w:bidi="fa-IR"/>
          <w:color w:val="111111"/>
          <w:sz w:val="28"/>
          <w:szCs w:val="28"/>
          <w:rtl/>
        </w:rPr>
        <w:t xml:space="preserve">يا أمنا هذا الحسين مجدلاً *** ملقی عفيراً مثل بدر مزهر</w:t>
      </w:r>
    </w:p>
    <w:p>
      <w:pPr>
        <w:pStyle w:val="BookText"/>
      </w:pPr>
      <w:r>
        <w:rPr>
          <w:rFonts w:ascii="Amiri" w:hAnsi="Amiri" w:eastAsia="Amiri" w:cs="Amiri"/>
          <w:lang w:bidi="ar-SA"/>
          <w:color w:val="111111"/>
          <w:sz w:val="28"/>
          <w:szCs w:val="28"/>
          <w:rtl/>
        </w:rPr>
        <w:t xml:space="preserve">في تربها متعفراً و مضمخاً *** جثمانه بنجيع دم أحمر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رقیه علیها السلام کسی بود که حسودان برای ضعف و ناتوانیش دل سوزاندند. این عده فردای قیامت مجبور به عذرخواهی از او می شوند هر چند که هیچ عذری برای آن ها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 کلثوم نيز هر لحظه صورت اشک آلودش را با پارچه ای پاک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هیچ گاه ام کلثوم و سکینه و رقیه علیهم السلام را فراموش نمی کنم که برای امام حسین با آه و ناله ی حسرت گریه می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مادر شان حضرت فاطمه علیها السلام را با حال محزون و سرگردان و حیران صدا می زدند...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مادر این حسین (فرزند توست) که همچون ماه روشن بر روی خاک افتاده و بدنش با خون سرخ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مادر این حسین توست که) با پیکری برهنه و پر خون در خاک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4" w:name="pg8569_92610"/>
    <w:bookmarkEnd w:id="134"/>
    <w:p>
      <w:pPr>
        <w:pStyle w:val="BookText"/>
      </w:pPr>
      <w:r>
        <w:rPr>
          <w:rFonts w:ascii="IRNazanin" w:hAnsi="IRNazanin" w:eastAsia="IRNazanin" w:cs="IRNazanin"/>
          <w:lang w:bidi="fa-IR"/>
          <w:color w:val="111111"/>
          <w:sz w:val="28"/>
          <w:szCs w:val="28"/>
          <w:rtl/>
        </w:rPr>
        <w:t xml:space="preserve">افتاده و بدنش با خون سرخ گشته است...</w:t>
      </w:r>
    </w:p>
    <w:p>
      <w:pPr>
        <w:pStyle w:val="BookText"/>
      </w:pPr>
      <w:r>
        <w:rPr>
          <w:rFonts w:ascii="IRNazanin" w:hAnsi="IRNazanin" w:eastAsia="IRNazanin" w:cs="IRNazanin"/>
          <w:lang w:bidi="fa-IR"/>
          <w:color w:val="111111"/>
          <w:sz w:val="28"/>
          <w:szCs w:val="28"/>
          <w:rtl/>
        </w:rPr>
        <w:t xml:space="preserve">در این چند بیت نکته های مهمی وجود دارد:</w:t>
      </w:r>
    </w:p>
    <w:p>
      <w:pPr>
        <w:pStyle w:val="Heading3"/>
      </w:pPr>
      <w:bookmarkStart w:id="504" w:name="_Toc238"/>
      <w:r>
        <w:t>نکته ی اول</w:t>
      </w:r>
      <w:bookmarkEnd w:id="504"/>
    </w:p>
    <w:p>
      <w:pPr>
        <w:pStyle w:val="BookText"/>
      </w:pPr>
      <w:r>
        <w:rPr>
          <w:rFonts w:ascii="IRNazanin" w:hAnsi="IRNazanin" w:eastAsia="IRNazanin" w:cs="IRNazanin"/>
          <w:lang w:bidi="fa-IR"/>
          <w:color w:val="111111"/>
          <w:sz w:val="28"/>
          <w:szCs w:val="28"/>
          <w:rtl/>
        </w:rPr>
        <w:t xml:space="preserve">شاعر درد عمیقش را این گونه بیان کرده حضرت رقیّه علیها السلام آن چنان ضعیف شده بود که آدم حسود که آرزو دارد دیگران نعمت های شان را از دست بدهند نیز دلش برای او می سوزد چه رسد به انسان دل سوز و مهربان و سپس از حزن و اندوه ام كلثوم و زينب علیهما السلام سخن می گوید؛ از این شعر به وضوح مشخص می شود که جریانی بسیار حزن انگیز روی داده چنین قلب ها را به درد آورده است.</w:t>
      </w:r>
    </w:p>
    <w:p>
      <w:pPr>
        <w:pStyle w:val="Heading3"/>
      </w:pPr>
      <w:bookmarkStart w:id="505" w:name="_Toc239"/>
      <w:r>
        <w:t>نکته ی دوم</w:t>
      </w:r>
      <w:bookmarkEnd w:id="505"/>
    </w:p>
    <w:p>
      <w:pPr>
        <w:pStyle w:val="Heading4"/>
      </w:pPr>
      <w:bookmarkStart w:id="506" w:name="_Toc240"/>
      <w:r>
        <w:t>اشاره</w:t>
      </w:r>
      <w:bookmarkEnd w:id="506"/>
    </w:p>
    <w:p>
      <w:pPr>
        <w:pStyle w:val="BookText"/>
      </w:pPr>
      <w:r>
        <w:rPr>
          <w:rFonts w:ascii="Amiri" w:hAnsi="Amiri" w:eastAsia="Amiri" w:cs="Amiri"/>
          <w:lang w:bidi="ar-SA"/>
          <w:color w:val="111111"/>
          <w:sz w:val="28"/>
          <w:szCs w:val="28"/>
          <w:rtl/>
        </w:rPr>
        <w:t xml:space="preserve">لم أنسها و سكينة و رقية يبكينه بتحسر و تزفّر *** يدعون أمهم البتولة فاطماً:</w:t>
      </w:r>
    </w:p>
    <w:p>
      <w:pPr>
        <w:pStyle w:val="BookText"/>
      </w:pPr>
      <w:r>
        <w:rPr>
          <w:rFonts w:ascii="IRNazanin" w:hAnsi="IRNazanin" w:eastAsia="IRNazanin" w:cs="IRNazanin"/>
          <w:lang w:bidi="fa-IR"/>
          <w:color w:val="111111"/>
          <w:sz w:val="28"/>
          <w:szCs w:val="28"/>
          <w:rtl/>
        </w:rPr>
        <w:t xml:space="preserve">من هیچ گاه ام كلثوم و سکینه و رقیه علیهم السلام را فراموش نمی کنم که برای امام حسین علیه السلام با اه و ناله و حسرت گریه می کردند...</w:t>
      </w:r>
    </w:p>
    <w:p>
      <w:pPr>
        <w:pStyle w:val="BookText"/>
      </w:pPr>
      <w:r>
        <w:rPr>
          <w:rFonts w:ascii="IRNazanin" w:hAnsi="IRNazanin" w:eastAsia="IRNazanin" w:cs="IRNazanin"/>
          <w:lang w:bidi="fa-IR"/>
          <w:color w:val="111111"/>
          <w:sz w:val="28"/>
          <w:szCs w:val="28"/>
          <w:rtl/>
        </w:rPr>
        <w:t xml:space="preserve">آن ها مادر شان حضرت فاطمه علیها السلام را با حالتی محزون و سرگردان و حیران صدا می زدند...</w:t>
      </w:r>
    </w:p>
    <w:p>
      <w:pPr>
        <w:pStyle w:val="BookText"/>
      </w:pPr>
      <w:r>
        <w:rPr>
          <w:rFonts w:ascii="IRNazanin" w:hAnsi="IRNazanin" w:eastAsia="IRNazanin" w:cs="IRNazanin"/>
          <w:lang w:bidi="fa-IR"/>
          <w:color w:val="111111"/>
          <w:sz w:val="28"/>
          <w:szCs w:val="28"/>
          <w:rtl/>
        </w:rPr>
        <w:t xml:space="preserve">در این قسمت از شعر روشن است، كه مقصود رقیه علیها السلام دختر امیر المؤمنین همسر مسلم بن عقیل علیه السلام نیست؛ زیرا وی از همسر دیگر امیر المؤمنین علیه السلام بوده است و این بهترین دلیل است که منظور شاعر از رقیه علیها السلام دختر امام حسین است که مادر بزرگش فاطمه اطهر است. این قصیده را طریحی در المنتخب، </w:t>
      </w:r>
      <w:r>
        <w:rPr>
          <w:rStyle w:val="FootnoteReference"/>
        </w:rPr>
        <w:footnoteReference w:id="365"/>
      </w:r>
      <w:r>
        <w:rPr>
          <w:rFonts w:ascii="IRNazanin" w:hAnsi="IRNazanin" w:eastAsia="IRNazanin" w:cs="IRNazanin"/>
          <w:lang w:bidi="fa-IR"/>
          <w:color w:val="111111"/>
          <w:sz w:val="28"/>
          <w:szCs w:val="28"/>
          <w:rtl/>
        </w:rPr>
        <w:t xml:space="preserve">سید محسن امین در اعیان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5" w:name="pg8569_92611"/>
    <w:bookmarkEnd w:id="135"/>
    <w:p>
      <w:pPr>
        <w:pStyle w:val="BookText"/>
      </w:pPr>
      <w:r>
        <w:rPr>
          <w:rFonts w:ascii="IRNazanin" w:hAnsi="IRNazanin" w:eastAsia="IRNazanin" w:cs="IRNazanin"/>
          <w:lang w:bidi="fa-IR"/>
          <w:color w:val="111111"/>
          <w:sz w:val="28"/>
          <w:szCs w:val="28"/>
          <w:rtl/>
        </w:rPr>
        <w:t xml:space="preserve">الشيعه، جواد شبر در ادب الطف و محمد صادق کرباسی در دائرة المعارف الحسینیه نقل کرده اند.</w:t>
      </w:r>
    </w:p>
    <w:p>
      <w:pPr>
        <w:pStyle w:val="Heading4"/>
      </w:pPr>
      <w:bookmarkStart w:id="507" w:name="_Toc241"/>
      <w:r>
        <w:t>شیخ طریحی کیست؟</w:t>
      </w:r>
      <w:bookmarkEnd w:id="507"/>
    </w:p>
    <w:p>
      <w:pPr>
        <w:pStyle w:val="BookText"/>
      </w:pPr>
      <w:r>
        <w:rPr>
          <w:rFonts w:ascii="IRNazanin" w:hAnsi="IRNazanin" w:eastAsia="IRNazanin" w:cs="IRNazanin"/>
          <w:lang w:bidi="fa-IR"/>
          <w:color w:val="111111"/>
          <w:sz w:val="28"/>
          <w:szCs w:val="28"/>
          <w:rtl/>
        </w:rPr>
        <w:t xml:space="preserve">شیخ فخر الدین طریحی اسدی در 979 قمری در نجف اشرف به دنیا .آمد تقریباً همه ی ارباب معاجم و رجال بر ثقه بودن وی اتفاق نظر دارند و او را به زهد و ورع و شدت تمسک به دین و عمل به اوامر شرع و دوری از زر و زیور های دنیا می شناسند.</w:t>
      </w:r>
    </w:p>
    <w:p>
      <w:pPr>
        <w:pStyle w:val="BookText"/>
      </w:pPr>
      <w:r>
        <w:rPr>
          <w:rFonts w:ascii="IRNazanin" w:hAnsi="IRNazanin" w:eastAsia="IRNazanin" w:cs="IRNazanin"/>
          <w:lang w:bidi="fa-IR"/>
          <w:color w:val="111111"/>
          <w:sz w:val="28"/>
          <w:szCs w:val="28"/>
          <w:rtl/>
        </w:rPr>
        <w:t xml:space="preserve">هر چند شرح حال وی در قسمت مقاتل ذکر شد، لکن به کلام برخی از علما نیز درمورد او اشاره می کنیم.</w:t>
      </w:r>
    </w:p>
    <w:p>
      <w:pPr>
        <w:pStyle w:val="Heading3"/>
      </w:pPr>
      <w:bookmarkStart w:id="508" w:name="_Toc242"/>
      <w:r>
        <w:t>کلام برخی علما درباره ی او</w:t>
      </w:r>
      <w:bookmarkEnd w:id="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عبدالله اصفهانی در ریاض العلماء: «طریحی عابد ترین و با ورع ترین اهل زمانش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حر عاملی در أمل الأمل: «همانا او فاضل و زاهد و با ورع و عابد و فقیه و شاعر جلیل القدری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حسن بلاغی: «او ادیب و فقیه و محدث عظيم الشأن و جليل القدر و رفیع المنزلة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عباس قمی در الكنى و الألقاب: «او عالم فاضل و محدث با ورع و زاهد و عابد و فقیه و شاعر جلیلی بود». </w:t>
      </w:r>
      <w:r>
        <w:rPr>
          <w:rStyle w:val="FootnoteReference"/>
        </w:rPr>
        <w:footnoteReference w:id="366"/>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6" w:name="pg8569_92612"/>
    <w:bookmarkEnd w:id="136"/>
    <w:p>
      <w:pPr>
        <w:pStyle w:val="Heading3"/>
      </w:pPr>
      <w:bookmarkStart w:id="509" w:name="_Toc243"/>
      <w:r>
        <w:t>دقت سیف بن عمیره و راویان در نقل احادیث</w:t>
      </w:r>
      <w:bookmarkEnd w:id="509"/>
    </w:p>
    <w:p>
      <w:pPr>
        <w:pStyle w:val="Heading4"/>
      </w:pPr>
      <w:bookmarkStart w:id="510" w:name="_Toc244"/>
      <w:r>
        <w:t>اشاره</w:t>
      </w:r>
      <w:bookmarkEnd w:id="510"/>
    </w:p>
    <w:p>
      <w:pPr>
        <w:pStyle w:val="BookText"/>
      </w:pPr>
      <w:r>
        <w:rPr>
          <w:rFonts w:ascii="IRNazanin" w:hAnsi="IRNazanin" w:eastAsia="IRNazanin" w:cs="IRNazanin"/>
          <w:lang w:bidi="fa-IR"/>
          <w:color w:val="111111"/>
          <w:sz w:val="28"/>
          <w:szCs w:val="28"/>
          <w:rtl/>
        </w:rPr>
        <w:t xml:space="preserve">اهتمام ایشان به دقت در نقل روایات بالاتر از حد تصور ماست و کسانی که در این باره آگاهی دارند به خوبی می دانند، که بیش تر روایات بر ائمة علیهم السلام عرضه شده و از صحت اصل روایت و یا مضامین آن پرسش شده است.</w:t>
      </w:r>
    </w:p>
    <w:p>
      <w:pPr>
        <w:pStyle w:val="BookText"/>
      </w:pPr>
      <w:r>
        <w:rPr>
          <w:rFonts w:ascii="IRNazanin" w:hAnsi="IRNazanin" w:eastAsia="IRNazanin" w:cs="IRNazanin"/>
          <w:lang w:bidi="fa-IR"/>
          <w:color w:val="111111"/>
          <w:sz w:val="28"/>
          <w:szCs w:val="28"/>
          <w:rtl/>
        </w:rPr>
        <w:t xml:space="preserve">در این جا نمونه هایی از دقت در نقل روایت را ذکر می کنیم:</w:t>
      </w:r>
    </w:p>
    <w:p>
      <w:pPr>
        <w:pStyle w:val="Heading4"/>
      </w:pPr>
      <w:bookmarkStart w:id="511" w:name="_Toc245"/>
      <w:r>
        <w:t>روایت اول</w:t>
      </w:r>
      <w:bookmarkEnd w:id="511"/>
    </w:p>
    <w:p>
      <w:pPr>
        <w:pStyle w:val="BookText"/>
      </w:pPr>
      <w:r>
        <w:rPr>
          <w:rFonts w:ascii="Amiri" w:hAnsi="Amiri" w:eastAsia="Amiri" w:cs="Amiri"/>
          <w:lang w:bidi="ar-SA"/>
          <w:color w:val="111111"/>
          <w:sz w:val="28"/>
          <w:szCs w:val="28"/>
          <w:rtl/>
        </w:rPr>
        <w:t xml:space="preserve">عَنْ سَهْلِ بْنِ زِيَادٍ عَنْ عَلِيِّ بْنِ الرَّيَّانِ عَنْ يُونُسَ قَالَ: سَأَلْتُ الخرَاسَانِ علیه السلام وَ قُلْتُ: إِنَّ الْعَبَّاسِي ذَكَرَ أَنَّكَ تُرَخِّصُ فِي الْغِنَاء فَقَالَ: كَذَبَ الزّنْدِيقُ مَا هَكَذَا. قُلْتُ لَهُ سَأَلَنِي عَنِ الْغِنَاءِ، فَقُلْتُ لَهُ إِنَّ رَجُلًا أَتَى أَبا جَعْفَرِ علیه السلام فَسَأَلَهُ عَنِ الْغِنَاءِ فَقَالَ: يَا فُلَانُ إِذَا مَيَّزَ اللهُ بَيْنَ الْحَقِ وَ الْبَاطِلِ فَأَنَّى يَكُونُ الْغِنَاءُ. فَقَالَ: مَعَ الْبَاطِلِ. فَقَالَ: قَدْ حَكَمْتَ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r>
        <w:rPr>
          <w:rFonts w:ascii="IRNazanin" w:hAnsi="IRNazanin" w:eastAsia="IRNazanin" w:cs="IRNazanin"/>
          <w:lang w:bidi="fa-IR"/>
          <w:color w:val="111111"/>
          <w:sz w:val="28"/>
          <w:szCs w:val="28"/>
          <w:rtl/>
        </w:rPr>
        <w:t xml:space="preserve">
...یونس از امام رضا علیه السلام پرسید: عباسی گفته که شما در گوش دادن به غنا رخصت دادید :فرمود این زندیق دروغ ،گفته به او این چنین ،نگفتم درباره ی غنا از من پرسید به او گفتم مردی نزد امام باقر علیه السلام آمد و درباره ی غنا از او پرسید امام علیه السلام فرمود: ای فلان! اگر خداوند حق و باطل را جدا كند، غنا در کدام گروه است؟ عرض کرد: باطل. فرمود: خودت حكم كردى».</w:t>
      </w:r>
    </w:p>
    <w:p>
      <w:pPr>
        <w:pStyle w:val="BookText"/>
      </w:pPr>
      <w:r>
        <w:rPr>
          <w:rFonts w:ascii="IRNazanin" w:hAnsi="IRNazanin" w:eastAsia="IRNazanin" w:cs="IRNazanin"/>
          <w:lang w:bidi="fa-IR"/>
          <w:color w:val="111111"/>
          <w:sz w:val="28"/>
          <w:szCs w:val="28"/>
          <w:rtl/>
        </w:rPr>
        <w:t xml:space="preserve">در این روایت عباسی فهم خاص خودش را از کلام امام رضا علیه السلام نقل می کند و فهم غلط خود را به امام نسبت می دهد و برای همین امام علیه السلام فهم عباسی را با شدت رد می کند و نمی پذیرد.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7" w:name="pg8569_92613"/>
    <w:bookmarkEnd w:id="137"/>
    <w:p>
      <w:pPr>
        <w:pStyle w:val="Heading4"/>
      </w:pPr>
      <w:bookmarkStart w:id="512" w:name="_Toc246"/>
      <w:r>
        <w:t>روایت دوم</w:t>
      </w:r>
      <w:bookmarkEnd w:id="512"/>
    </w:p>
    <w:p>
      <w:pPr>
        <w:pStyle w:val="BookText"/>
      </w:pPr>
      <w:r>
        <w:rPr>
          <w:rFonts w:ascii="Amiri" w:hAnsi="Amiri" w:eastAsia="Amiri" w:cs="Amiri"/>
          <w:lang w:bidi="ar-SA"/>
          <w:color w:val="111111"/>
          <w:sz w:val="28"/>
          <w:szCs w:val="28"/>
          <w:rtl/>
        </w:rPr>
        <w:t xml:space="preserve">عَنْ يَحْيَى بْنِ عُبَادَةَ عَنْ أَبِي عَبْدِ اللهِ علیه السلام قَالَ: تُؤْخَذُ جَرِيدَةٌ رَطْبَةٌ قَدْرَ ذِرَاعٍ فَتُوضَعُ وَ أَشَارَ بِيَدِهِ مِنْ عِنْدِ تَرْقُوَتِهِ إِلَى يَدِهِ تُلَفُ مَعَ ثِيَابِهِ قَالَ وَ قَالَ الرَّجُلُ: لَقِيتُ أَبَا عَبْدِ اللَّهِ علیه السلام بَعْدُ فَسَأَلْتُهُ عَنْهُ. فَقَالَ: نَعَمْ قَدْ حَدَّثْتُ بِهِ يَحْيَى بْنَ عُبَادَةَ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8"/>
      </w:r>
      <w:r>
        <w:rPr>
          <w:rFonts w:ascii="IRNazanin" w:hAnsi="IRNazanin" w:eastAsia="IRNazanin" w:cs="IRNazanin"/>
          <w:lang w:bidi="fa-IR"/>
          <w:color w:val="111111"/>
          <w:sz w:val="28"/>
          <w:szCs w:val="28"/>
          <w:rtl/>
        </w:rPr>
        <w:t xml:space="preserve">
در این روایت یحیی بن عباده از امام علیه السلام درباره ی گذاشتن چوب درخت خرما همراه بدن میت می پرسد. سپس شخصی دیگر از امام سؤال می کند: آیا شما به یحیی بن عباده درباره ی چوب درخت خرما این چنین فرموده اید؟ و امام می فرماید آری من به او گفتم....</w:t>
      </w:r>
    </w:p>
    <w:p>
      <w:pPr>
        <w:pStyle w:val="Heading4"/>
      </w:pPr>
      <w:bookmarkStart w:id="513" w:name="_Toc247"/>
      <w:r>
        <w:t>روایت سوم</w:t>
      </w:r>
      <w:bookmarkEnd w:id="513"/>
    </w:p>
    <w:p>
      <w:pPr>
        <w:pStyle w:val="BookText"/>
      </w:pPr>
      <w:r>
        <w:rPr>
          <w:rFonts w:ascii="Amiri" w:hAnsi="Amiri" w:eastAsia="Amiri" w:cs="Amiri"/>
          <w:lang w:bidi="ar-SA"/>
          <w:color w:val="111111"/>
          <w:sz w:val="28"/>
          <w:szCs w:val="28"/>
          <w:rtl/>
        </w:rPr>
        <w:t xml:space="preserve">عَنْ أَحْمَدَ بْنِ الْمُبَارَكِ قَالَ: قَالَ رَجُلٌ لِأَبِي عَبْدِ اللَّهِ علیه السلام حَدِيثٌ يُرْوَى أَنَّ رَجُلا قَالَ لِأَمِيرِ الْمُؤْمِنِينَ علیه السلام إِلَى أُحِبُّكَ فَقَالَ لَهُ أَعِدَّ لِلْفَقْرِ جِلْبَاباً فَقَالَ لَيْسَ هَكَذَا قَالَ إِنَمّا قَالَ لَهُ أَعْدَدْتَ لِفَاقَتِكَ جِلْبَابِ يَعْنِي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9"/>
      </w:r>
      <w:r>
        <w:rPr>
          <w:rFonts w:ascii="IRNazanin" w:hAnsi="IRNazanin" w:eastAsia="IRNazanin" w:cs="IRNazanin"/>
          <w:lang w:bidi="fa-IR"/>
          <w:color w:val="111111"/>
          <w:sz w:val="28"/>
          <w:szCs w:val="28"/>
          <w:rtl/>
        </w:rPr>
        <w:t xml:space="preserve">احمد بن مبارک گوید: مردی به امام صادق علیه السلام عرض کرد: حدیثی نقل می شود که شخصی به امیر المؤمنین علیه السلام گفت: من تو را دوست دارم حضرت به او گفت: پوششی برای تهی دستی آماده نما
امام صادق علیه السلام در پاسخش فرمود: این چنین که فهمیدی نیست. امام به او فرمود که برای روز فقرت جامه ای آماده کرده ای یعنی با محبت من برای روز قیامت سپری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8" w:name="pg8569_92614"/>
    <w:bookmarkEnd w:id="138"/>
    <w:p>
      <w:pPr>
        <w:pStyle w:val="BookText"/>
      </w:pPr>
      <w:r>
        <w:rPr>
          <w:rFonts w:ascii="IRNazanin" w:hAnsi="IRNazanin" w:eastAsia="IRNazanin" w:cs="IRNazanin"/>
          <w:lang w:bidi="fa-IR"/>
          <w:color w:val="111111"/>
          <w:sz w:val="28"/>
          <w:szCs w:val="28"/>
          <w:rtl/>
        </w:rPr>
        <w:t xml:space="preserve">پوشیده ای».</w:t>
      </w:r>
    </w:p>
    <w:p>
      <w:pPr>
        <w:pStyle w:val="BookText"/>
      </w:pPr>
      <w:r>
        <w:rPr>
          <w:rFonts w:ascii="IRNazanin" w:hAnsi="IRNazanin" w:eastAsia="IRNazanin" w:cs="IRNazanin"/>
          <w:lang w:bidi="fa-IR"/>
          <w:color w:val="111111"/>
          <w:sz w:val="28"/>
          <w:szCs w:val="28"/>
          <w:rtl/>
        </w:rPr>
        <w:t xml:space="preserve">نام سیف بن عمیره در کتاب شریف کافی حدود 151 مرتبه، در کتاب من لا يحضره الفقیه حدود هشت ،مرتبه در کتاب تهذيب الاحكام حدود 124 ،مرتبه در وسائل الشیعه حدود 313 مرتبه و در بحار الانوار حدود 153 مرتبه آمده است و در منابع دیگر نیز ذکر شده است.</w:t>
      </w:r>
    </w:p>
    <w:p>
      <w:pPr>
        <w:pStyle w:val="Heading3"/>
      </w:pPr>
      <w:bookmarkStart w:id="514" w:name="_Toc248"/>
      <w:r>
        <w:t>نمونه ای از روایات سیف</w:t>
      </w:r>
      <w:bookmarkEnd w:id="514"/>
    </w:p>
    <w:p>
      <w:pPr>
        <w:pStyle w:val="Heading4"/>
      </w:pPr>
      <w:bookmarkStart w:id="515" w:name="_Toc249"/>
      <w:r>
        <w:t>اشاره</w:t>
      </w:r>
      <w:bookmarkEnd w:id="515"/>
    </w:p>
    <w:p>
      <w:pPr>
        <w:pStyle w:val="BookText"/>
      </w:pPr>
      <w:r>
        <w:rPr>
          <w:rFonts w:ascii="IRNazanin" w:hAnsi="IRNazanin" w:eastAsia="IRNazanin" w:cs="IRNazanin"/>
          <w:lang w:bidi="fa-IR"/>
          <w:color w:val="111111"/>
          <w:sz w:val="28"/>
          <w:szCs w:val="28"/>
          <w:rtl/>
        </w:rPr>
        <w:t xml:space="preserve">در این جا چند روایت نقل می کنیم تا دقت و احتیاط سیف بن عمیره در نقل روایات و عظمت شخصیت وی بیش تر آشکار شود.</w:t>
      </w:r>
    </w:p>
    <w:p>
      <w:pPr>
        <w:pStyle w:val="Heading4"/>
      </w:pPr>
      <w:bookmarkStart w:id="516" w:name="_Toc250"/>
      <w:r>
        <w:t>روایت اول</w:t>
      </w:r>
      <w:bookmarkEnd w:id="516"/>
    </w:p>
    <w:p>
      <w:pPr>
        <w:pStyle w:val="BookText"/>
      </w:pPr>
      <w:r>
        <w:rPr>
          <w:rFonts w:ascii="Amiri" w:hAnsi="Amiri" w:eastAsia="Amiri" w:cs="Amiri"/>
          <w:lang w:bidi="ar-SA"/>
          <w:color w:val="111111"/>
          <w:sz w:val="28"/>
          <w:szCs w:val="28"/>
          <w:rtl/>
        </w:rPr>
        <w:t xml:space="preserve">عَنْ سَيْفِ بْنِ عَمِيرَةً عَمَّنْ حَدَّثَهُ عَنْ أَبِي جَعْفَرٍ علیه السلام قَالَ كَانَ عَلَى بنُ الْحُسَيْنِ علیه السلام يَقُولُ لِوُلْدِهِ اتَّقُوا الكَذِبَ الصَّغِيرَ مِنْهُ وَ الْكَبِيرَ في كُلّ جِدٍ وَ هَزْلٍ فَإِنَّ الرَّجُلَ إِذَا كَذَبَ فِي الصَّغِيرِ اجْتَرَى عَلَى الْكَبِيرِ أَمَا عَلِمْتُمْ أَنَّ رَسُولَ اللهِ صلى الله عليه و سلم قَالَ مَا يَزَالُ الْعَبْدُ يَصْدُقُ حَتَّى يَكْتُبَهُ الله صِدِّيقاً وَ مَا يَزَالُ الْعَبْدُ يَكْذِبُ حَتَّى يَكْتُبَهُ الله كَذَاباً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0"/>
      </w:r>
      <w:r>
        <w:rPr>
          <w:rFonts w:ascii="IRNazanin" w:hAnsi="IRNazanin" w:eastAsia="IRNazanin" w:cs="IRNazanin"/>
          <w:lang w:bidi="fa-IR"/>
          <w:color w:val="111111"/>
          <w:sz w:val="28"/>
          <w:szCs w:val="28"/>
          <w:rtl/>
        </w:rPr>
        <w:t xml:space="preserve">
سیف بن عمیره از شخصی که برایش نقل کرده می گوید: امام باقر علیه السلام فرمود: علی بن حسین علیه السلام به فرزندانش می فرمود: از دروغ کوچک و بزرگ، جدی و شوخی بپرهیز، زیرا آن کس که دروغ کوچکی گفت به دروغ بزرگ نیز جرئت پیدا می کند. آیا نمی دانید که رسول خدا صلی الله علیه و آله فرمود: بنده پیوسته راست می گوید تا خدا او را صدیق (راست گو) می نویسد و پیوسته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9" w:name="pg8569_92615"/>
    <w:bookmarkEnd w:id="139"/>
    <w:p>
      <w:pPr>
        <w:pStyle w:val="BookText"/>
      </w:pPr>
      <w:r>
        <w:rPr>
          <w:rFonts w:ascii="IRNazanin" w:hAnsi="IRNazanin" w:eastAsia="IRNazanin" w:cs="IRNazanin"/>
          <w:lang w:bidi="fa-IR"/>
          <w:color w:val="111111"/>
          <w:sz w:val="28"/>
          <w:szCs w:val="28"/>
          <w:rtl/>
        </w:rPr>
        <w:t xml:space="preserve">دروغ می گوید تا خدا او را کذاب (و دروغ گو) می نویسد».</w:t>
      </w:r>
    </w:p>
    <w:p>
      <w:pPr>
        <w:pStyle w:val="Heading4"/>
      </w:pPr>
      <w:bookmarkStart w:id="517" w:name="_Toc251"/>
      <w:r>
        <w:t>روایت دوم</w:t>
      </w:r>
      <w:bookmarkEnd w:id="517"/>
    </w:p>
    <w:p>
      <w:pPr>
        <w:pStyle w:val="BookText"/>
      </w:pPr>
      <w:r>
        <w:rPr>
          <w:rFonts w:ascii="Amiri" w:hAnsi="Amiri" w:eastAsia="Amiri" w:cs="Amiri"/>
          <w:lang w:bidi="ar-SA"/>
          <w:color w:val="111111"/>
          <w:sz w:val="28"/>
          <w:szCs w:val="28"/>
          <w:rtl/>
        </w:rPr>
        <w:t xml:space="preserve">عَنْ سَيْفِ بْنِ عَمِيرَةَ عَنْ مُفَضَّلِ بْنِ يَزِيدَ قَالَ قَالَ لِي أَبُو عَبْدِ الله (علیه السلام</w:t>
      </w:r>
      <w:r>
        <w:rPr>
          <w:rFonts w:ascii="Amiri" w:hAnsi="Amiri" w:eastAsia="Amiri" w:cs="Amiri"/>
          <w:lang w:bidi="ar-SA"/>
          <w:color w:val="111111"/>
          <w:sz w:val="28"/>
          <w:szCs w:val="28"/>
          <w:rtl/>
        </w:rPr>
        <w:t xml:space="preserve"> أَنْهَاكَ عَنْ خَصْلَتَيْنِ فِيهِمَا هَلَاكُ الرِّجَالِ أَنْهَاكَ أَنْ تَدِينَ الله بِالْبَاطِلِ وَ تُفْتى النَّاسَ بِمَا لَا تَعْلَمُ) </w:t>
      </w:r>
      <w:r>
        <w:rPr>
          <w:rStyle w:val="FootnoteReference"/>
        </w:rPr>
        <w:footnoteReference w:id="371"/>
      </w:r>
      <w:r>
        <w:rPr>
          <w:rFonts w:ascii="IRNazanin" w:hAnsi="IRNazanin" w:eastAsia="IRNazanin" w:cs="IRNazanin"/>
          <w:lang w:bidi="fa-IR"/>
          <w:color w:val="111111"/>
          <w:sz w:val="28"/>
          <w:szCs w:val="28"/>
          <w:rtl/>
        </w:rPr>
        <w:t xml:space="preserve">
سیف بن عمیره از مفضل بن یزید نقل می کند، که امام صادق علیه السلام به من فرمود: تو را باز می دارم از دو صفت که هلاک مردان و شخصیت ها در آن است باز می دارمت از این که با روش باطلی دین داری کنی و ندانسته به مردم فتوی دهی».</w:t>
      </w:r>
    </w:p>
    <w:p>
      <w:pPr>
        <w:pStyle w:val="Heading4"/>
      </w:pPr>
      <w:bookmarkStart w:id="518" w:name="_Toc252"/>
      <w:r>
        <w:t>روایت سوم</w:t>
      </w:r>
      <w:bookmarkEnd w:id="518"/>
    </w:p>
    <w:p>
      <w:pPr>
        <w:pStyle w:val="BookText"/>
      </w:pPr>
      <w:r>
        <w:rPr>
          <w:rFonts w:ascii="Amiri" w:hAnsi="Amiri" w:eastAsia="Amiri" w:cs="Amiri"/>
          <w:lang w:bidi="ar-SA"/>
          <w:color w:val="111111"/>
          <w:sz w:val="28"/>
          <w:szCs w:val="28"/>
          <w:rtl/>
        </w:rPr>
        <w:t xml:space="preserve">عَنْ سَيْفِ بْنِ عَمِيرَةَ عَنْ فُضَيْلِ بْنِ يَسَارٍ قَالَ: دَخَلْتُ عَلَى أَبِي عَبْدِ اللَّهُ علیه السلام فِي مَرْضَةٍ مَرِضَهَا لَمْ يَبْقَ مِنْهُ إِلَّا رَأْسُهُ. فَقَالَ: يَا فُضَيْلُ إِنَّنِي كَثِيراً مَا أَقُولُ مَا عَلَى رَجُلٍ عَرَّفَهُ اللَّهُ هَذَا الْأَمْرَ لَوْ كَانَ فِي رَأْسِ جَبَلٍ حَتَّى يَأْتِيَهُ الْمَوْتُ. يَا فُضَيْلَ بْنَ يَسَارٍ إِنَّ النَّاسَ أَخَذُوا يَمِيناً وَ شِمَالًا وَ إِنَّا وَ شِيعَتَنَا هُدِينَا الصِّراطَ الْمُسْتَقِيمَ * يَا فُضَيْلَ بْنَ يَسَارٍ إِنَّ الْمُؤْمِنَ لَوْ أَصْبَحَ لَهُ مَا بَيْنَ الْمُشْرِقِ وَ الْمَغْرِبِ كَانَ ذَلِكَ خَيْراً لَهُ وَ لَوْ أَصْبَحَ مُقَطَّعاً أَعْضَاؤُهُ كَانَ ذَلِكَ خَيْراً لَهُ. يَا فُضَيْلَ بْنَ يَسَارٍ إِنَّ الله لا يَفْعَلُ بالمؤمِن إِلَّا مَا هُوَ خَيْرٌ لَهُ. يَا فُضَيْلَ بْنَ يَسَارٍ لَوْ عَدَلَتِ الدُّنْيَا عِنْدَ الله عَزَّ وَ جَلَّ جَنَاحَ بَعُوضَةٍ مَا سَقَی عَدُوَّهُ مِنْهَا شَرْبَةً مَاءٍ . يَا فُضَيْلَ بْنَ يَسَارِ إِنَّهُ مَنْ كَانَ هَمُّهُ هَمّاً وَاحِداً كَفَاهُ الله هَمَّهُ وَ مَنْ كَانَ هَمّهُ في كُلِّ وَادٍ لَمْ يُبَالِ اللَّهِ بِأَيِّ وَادٍ هَلَكَ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2"/>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بن عمیره از فضیل بن یسار نقل می کند که گفت: خدمت امام صادق علیه السلام و رسیدم در بیماری اش که او را لاغر و نحیف کرده بود و جز سرش باقی نمانده بود فرمود:</w:t>
      </w:r>
    </w:p>
    <w:p>
      <w:pPr>
        <w:pStyle w:val="BookText"/>
      </w:pPr>
      <w:r>
        <w:rPr>
          <w:rFonts w:ascii="IRNazanin" w:hAnsi="IRNazanin" w:eastAsia="IRNazanin" w:cs="IRNazanin"/>
          <w:lang w:bidi="fa-IR"/>
          <w:color w:val="111111"/>
          <w:sz w:val="28"/>
          <w:szCs w:val="28"/>
          <w:rtl/>
        </w:rPr>
        <w:t xml:space="preserve">ای فضیل! من بسیار می گویم کسی را که خدا به امر (تشیع) آشنا کرد اگر بر سر کوهی باشد تا مرگش برسد، زیانی بر او نیست. اى فضيل بن يسار! مردم راه راست و چپ پیش گرفتند و ما و شیعیان ما به صراط مستقیم هدایت شدیم.</w:t>
      </w:r>
    </w:p>
    <w:p>
      <w:pPr>
        <w:pStyle w:val="BookText"/>
      </w:pPr>
      <w:r>
        <w:rPr>
          <w:rFonts w:ascii="IRNazanin" w:hAnsi="IRNazanin" w:eastAsia="IRNazanin" w:cs="IRNazanin"/>
          <w:lang w:bidi="fa-IR"/>
          <w:color w:val="111111"/>
          <w:sz w:val="28"/>
          <w:szCs w:val="28"/>
          <w:rtl/>
        </w:rPr>
        <w:t xml:space="preserve">ای فضیل بن یسار! اگر میان مشرق و مغرب (تمام دنیا) از آن مؤمن باشد خیر اوست و اگر اعضایش را تکه تکه کنند خیر اوست. اى فضيل بن یسار! خدا جز خیر و خوبی برای مؤمن انجام نمی دهد. ای فضیل بن یسار! اگر دنیا نزد خدای عز و جل به اندازه بال مگسی ارزش داشت شربت آبی از آن به دشمنش نمی نوشاند اى فضيل بن يسار! کسی که هدف و همتش یک چیز (رضای خدا) باشد خدا هدفش را کارگزاری می کند و کسی که همتش به همه سو متوجه ،باشد خداوند متعال باک ندارد که در کدام وادی هلاک شود».</w:t>
      </w:r>
    </w:p>
    <w:p>
      <w:pPr>
        <w:pStyle w:val="BookText"/>
      </w:pPr>
      <w:r>
        <w:rPr>
          <w:rFonts w:ascii="IRNazanin" w:hAnsi="IRNazanin" w:eastAsia="IRNazanin" w:cs="IRNazanin"/>
          <w:lang w:bidi="fa-IR"/>
          <w:color w:val="111111"/>
          <w:sz w:val="28"/>
          <w:szCs w:val="28"/>
          <w:rtl/>
        </w:rPr>
        <w:t xml:space="preserve">حقیقتاً، روایاتی که این مرد ثقه و جلیل القدر نقل کرده، بیان کننده این است که چقدر در نقل حدیث دقت داشته است و یقیناً شعری که او برای حضرت رقیّه علیها السلام سروده مدرک دقیق و مهمی است.</w:t>
      </w:r>
    </w:p>
    <w:p>
      <w:pPr>
        <w:pStyle w:val="BookText"/>
      </w:pPr>
      <w:r>
        <w:rPr>
          <w:rFonts w:ascii="IRNazanin" w:hAnsi="IRNazanin" w:eastAsia="IRNazanin" w:cs="IRNazanin"/>
          <w:lang w:bidi="fa-IR"/>
          <w:color w:val="111111"/>
          <w:sz w:val="28"/>
          <w:szCs w:val="28"/>
          <w:rtl/>
        </w:rPr>
        <w:t xml:space="preserve">وی همان طور که از دیدگاه رجالیین اشاره شد، شخصیتی پر آوازه است که در میان رجالیین شیعه جایگاه مهمی دارد و نامش در كتاب های غیر شیعه نیز آمده است. </w:t>
      </w:r>
      <w:r>
        <w:rPr>
          <w:rStyle w:val="FootnoteReference"/>
        </w:rPr>
        <w:footnoteReference w:id="373"/>
      </w:r>
      <w:r>
        <w:rPr>
          <w:rFonts w:ascii="IRNazanin" w:hAnsi="IRNazanin" w:eastAsia="IRNazanin" w:cs="IRNazanin"/>
          <w:lang w:bidi="fa-IR"/>
          <w:color w:val="111111"/>
          <w:sz w:val="28"/>
          <w:szCs w:val="28"/>
          <w:rtl/>
        </w:rPr>
        <w:t xml:space="preserve">بسیاری از روایات فقهی، اخلاقی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اعتقادی به ویژه زیارت عاشورا </w:t>
      </w:r>
      <w:r>
        <w:rPr>
          <w:rStyle w:val="FootnoteReference"/>
        </w:rPr>
        <w:footnoteReference w:id="374"/>
      </w:r>
      <w:r>
        <w:rPr>
          <w:rFonts w:ascii="IRNazanin" w:hAnsi="IRNazanin" w:eastAsia="IRNazanin" w:cs="IRNazanin"/>
          <w:lang w:bidi="fa-IR"/>
          <w:color w:val="111111"/>
          <w:sz w:val="28"/>
          <w:szCs w:val="28"/>
          <w:rtl/>
        </w:rPr>
        <w:t xml:space="preserve">و برخی از علائم ظهور از وی نقل شده است </w:t>
      </w:r>
      <w:r>
        <w:rPr>
          <w:rStyle w:val="FootnoteReference"/>
        </w:rPr>
        <w:footnoteReference w:id="375"/>
      </w:r>
      <w:r>
        <w:rPr>
          <w:rFonts w:ascii="IRNazanin" w:hAnsi="IRNazanin" w:eastAsia="IRNazanin" w:cs="IRNazanin"/>
          <w:lang w:bidi="fa-IR"/>
          <w:color w:val="111111"/>
          <w:sz w:val="28"/>
          <w:szCs w:val="28"/>
          <w:rtl/>
        </w:rPr>
        <w:t xml:space="preserve">فرزندانش به نام های علی و حسین از اصحاب امام رضا علیه السلام بوده اند </w:t>
      </w:r>
      <w:r>
        <w:rPr>
          <w:rStyle w:val="FootnoteReference"/>
        </w:rPr>
        <w:footnoteReference w:id="376"/>
      </w:r>
      <w:r>
        <w:rPr>
          <w:rFonts w:ascii="IRNazanin" w:hAnsi="IRNazanin" w:eastAsia="IRNazanin" w:cs="IRNazanin"/>
          <w:lang w:bidi="fa-IR"/>
          <w:color w:val="111111"/>
          <w:sz w:val="28"/>
          <w:szCs w:val="28"/>
          <w:rtl/>
        </w:rPr>
        <w:t xml:space="preserve">و از حضرت روایت نقل کرده اند. او از مصنفان و راویان دارای تألیف بوده است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«این اشخاص بزرگان شیعه اند که فقه را از ائمه علیهم السلام روایت نموده و ما بدون رعایت ترتیب به ذکر شان می پردازیم و از آن جمله است ... کتاب سیف بن عميرة النخعى».</w:t>
      </w:r>
    </w:p>
    <w:p>
      <w:pPr>
        <w:pStyle w:val="BookText"/>
      </w:pPr>
      <w:r>
        <w:rPr>
          <w:rFonts w:ascii="IRNazanin" w:hAnsi="IRNazanin" w:eastAsia="IRNazanin" w:cs="IRNazanin"/>
          <w:lang w:bidi="fa-IR"/>
          <w:color w:val="111111"/>
          <w:sz w:val="28"/>
          <w:szCs w:val="28"/>
          <w:rtl/>
        </w:rPr>
        <w:t xml:space="preserve">و روایات و احادیثش را جمعی از مشاهیر راویان ثقه نقل کرده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گر چه از او دیوان شعری باقی نمانده و کسی وی را شاعر معرفی نکرده است به فرض اثبات تک قصیده ی ارزشمندش در مدح و رثای امام حسین علیه السلام این گمانه مطرح می شود که شاید دیوان یا دیگر اشعارش در رخداد های پس از قرن دوم هجری از بین رفته باشد مطلع این قصیده چنین است:</w:t>
      </w:r>
    </w:p>
    <w:p>
      <w:pPr>
        <w:pStyle w:val="BookText"/>
      </w:pPr>
      <w:r>
        <w:rPr>
          <w:rFonts w:ascii="Amiri" w:hAnsi="Amiri" w:eastAsia="Amiri" w:cs="Amiri"/>
          <w:lang w:bidi="ar-SA"/>
          <w:color w:val="111111"/>
          <w:sz w:val="28"/>
          <w:szCs w:val="28"/>
          <w:rtl/>
        </w:rPr>
        <w:t xml:space="preserve">جل المصاب بمن اصبنا فاعذرى *** يا هذه و عن الملامة فاقصرى</w:t>
      </w:r>
    </w:p>
    <w:p>
      <w:pPr>
        <w:pStyle w:val="BookText"/>
      </w:pPr>
      <w:r>
        <w:rPr>
          <w:rFonts w:ascii="IRNazanin" w:hAnsi="IRNazanin" w:eastAsia="IRNazanin" w:cs="IRNazanin"/>
          <w:lang w:bidi="fa-IR"/>
          <w:color w:val="111111"/>
          <w:sz w:val="28"/>
          <w:szCs w:val="28"/>
          <w:rtl/>
        </w:rPr>
        <w:t xml:space="preserve">درباره ی قصیده ی سیف بن عمیره </w:t>
      </w:r>
      <w:r>
        <w:rPr>
          <w:rStyle w:val="FootnoteReference"/>
        </w:rPr>
        <w:footnoteReference w:id="378"/>
      </w:r>
      <w:r>
        <w:rPr>
          <w:rFonts w:ascii="IRNazanin" w:hAnsi="IRNazanin" w:eastAsia="IRNazanin" w:cs="IRNazanin"/>
          <w:lang w:bidi="fa-IR"/>
          <w:color w:val="111111"/>
          <w:sz w:val="28"/>
          <w:szCs w:val="28"/>
          <w:rtl/>
        </w:rPr>
        <w:t xml:space="preserve">بعضی اشکال کرده اند که طریحی نجفی (متوفای 1085ق) بدون هیچ گونه استنادی پس از ذکر عنوان «القصيدة لسيف بن عمیر» این شعر را به صورت کامل آورده است </w:t>
      </w:r>
      <w:r>
        <w:rPr>
          <w:rStyle w:val="FootnoteReference"/>
        </w:rPr>
        <w:footnoteReference w:id="37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0" w:name="pg8569_92618"/>
    <w:bookmarkEnd w:id="140"/>
    <w:p>
      <w:pPr>
        <w:pStyle w:val="BookText"/>
      </w:pPr>
      <w:r>
        <w:rPr>
          <w:rFonts w:ascii="IRNazanin" w:hAnsi="IRNazanin" w:eastAsia="IRNazanin" w:cs="IRNazanin"/>
          <w:lang w:bidi="fa-IR"/>
          <w:color w:val="111111"/>
          <w:sz w:val="28"/>
          <w:szCs w:val="28"/>
          <w:rtl/>
        </w:rPr>
        <w:t xml:space="preserve">و در برخی از نسخ خطی موجود از كتاب المنتخب اثری از این قصیده نیست و به جای آن قصیده ی شیخ علی شهفینی آمده است. تاکنون به لحاظ معتبر ندانستن کتاب منتخب و مردود دانستن گزارش های ذکر شده در آن این قصیده و استناد آن به سیف بن عمیره، مردود تلقی شده است؛ اما به نظر ما با توجه به نوع چیدمان واژه ها سبک سرایش و نیز محسنات ادبیات این قصیده احتمالاً این اثر متعلق به سیف بن عمیره نخعی کوفی نیست، بلکه متعلق به هم نامِ وی شیخ سیف بن عمیره است که نسل به نسل در مراسم سوگواری شیعیان عراق به ویژه نجف و کربلا خوانده می شده است. دلیل این ادعا وجود این قصیده </w:t>
      </w:r>
      <w:r>
        <w:rPr>
          <w:rStyle w:val="FootnoteReference"/>
        </w:rPr>
        <w:footnoteReference w:id="380"/>
      </w:r>
      <w:r>
        <w:rPr>
          <w:rFonts w:ascii="IRNazanin" w:hAnsi="IRNazanin" w:eastAsia="IRNazanin" w:cs="IRNazanin"/>
          <w:lang w:bidi="fa-IR"/>
          <w:color w:val="111111"/>
          <w:sz w:val="28"/>
          <w:szCs w:val="28"/>
          <w:rtl/>
        </w:rPr>
        <w:t xml:space="preserve">در کتابی دیگر با عنوان منتخب المراثى اثر عبد الوهاب طریحی نجفی است. این کتاب در تاریخ 14 رجب 1073ق کتابت شده </w:t>
      </w:r>
      <w:r>
        <w:rPr>
          <w:rStyle w:val="FootnoteReference"/>
        </w:rPr>
        <w:footnoteReference w:id="381"/>
      </w:r>
    </w:p>
    <w:p>
      <w:pPr>
        <w:pStyle w:val="BookText"/>
      </w:pPr>
      <w:r>
        <w:rPr>
          <w:rFonts w:ascii="Amiri" w:hAnsi="Amiri" w:eastAsia="Amiri" w:cs="Amiri"/>
          <w:lang w:bidi="ar-SA"/>
          <w:color w:val="111111"/>
          <w:sz w:val="28"/>
          <w:szCs w:val="28"/>
          <w:rtl/>
        </w:rPr>
        <w:t xml:space="preserve">«تم الكتاب بعون الملك الوهاب بقلم عبد الوهاب طريحي النجفي في اليوم الرابع عشر في شهر رجب المرجب سنة 73 بعد الألف في الحلة النجف».</w:t>
      </w:r>
    </w:p>
    <w:p>
      <w:pPr>
        <w:pStyle w:val="BookText"/>
      </w:pPr>
      <w:r>
        <w:rPr>
          <w:rFonts w:ascii="IRNazanin" w:hAnsi="IRNazanin" w:eastAsia="IRNazanin" w:cs="IRNazanin"/>
          <w:lang w:bidi="fa-IR"/>
          <w:color w:val="111111"/>
          <w:sz w:val="28"/>
          <w:szCs w:val="28"/>
          <w:rtl/>
        </w:rPr>
        <w:t xml:space="preserve">و در بردارنده ی 120 قصیده ی معروف از فقیهان عارفان و شاعران مشهور عرب است، که در رثای امام حسین علیه السلام و واقعه عاشورا و سایر اهل بیت علیهم السلام سروده اند.</w:t>
      </w:r>
    </w:p>
    <w:p>
      <w:pPr>
        <w:pStyle w:val="Heading3"/>
      </w:pPr>
      <w:bookmarkStart w:id="519" w:name="_Toc253"/>
      <w:r>
        <w:t>آیا کسی درباره ی این قصیده اشکال و شبهه ای مطرح کرده است؟</w:t>
      </w:r>
      <w:bookmarkEnd w:id="519"/>
    </w:p>
    <w:p>
      <w:pPr>
        <w:pStyle w:val="BookText"/>
      </w:pPr>
      <w:r>
        <w:rPr>
          <w:rFonts w:ascii="IRNazanin" w:hAnsi="IRNazanin" w:eastAsia="IRNazanin" w:cs="IRNazanin"/>
          <w:lang w:bidi="fa-IR"/>
          <w:color w:val="111111"/>
          <w:sz w:val="28"/>
          <w:szCs w:val="28"/>
          <w:rtl/>
        </w:rPr>
        <w:t xml:space="preserve">بعضی از معاصران در انتساب این قصیده به سیف اشكال كرده و می گویند که نبودن این قصیده ی مهم در منابع متقدم باعث می شود که ما در انتساب این اثر به سیف بن عميره نخعی کوفی احتیاط کنیم و بایسته است در هست شناسی ادبی این ،شعر منتسب به قرن دوم هجری و مقایسه ی آن با دیگر اشعار این قرن توسط ادیبان و زبان شناسان عرب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پژوهشی ویژه انجام پذیرد.</w:t>
      </w:r>
    </w:p>
    <w:p>
      <w:pPr>
        <w:pStyle w:val="BookText"/>
      </w:pPr>
      <w:r>
        <w:rPr>
          <w:rFonts w:ascii="IRNazanin" w:hAnsi="IRNazanin" w:eastAsia="IRNazanin" w:cs="IRNazanin"/>
          <w:lang w:bidi="fa-IR"/>
          <w:color w:val="111111"/>
          <w:sz w:val="28"/>
          <w:szCs w:val="28"/>
          <w:rtl/>
        </w:rPr>
        <w:t xml:space="preserve">این قصیده را می توان از جنبه های گوناگون مورد تحلیل قرار داد؛ زیرا چنان چه انتساب این شعر به سيف بن عميره کوفی قطعی و یقینی شود نشان دهنده ی ادبیات شیعی در قرن دوم هجری است و نیز نشان می دهد که شاعر تلاش کرده که ماجرای کربلا، شهادت و مظلومیت امام حسین علیه السلام و خانواده و یارانش نقش حضرت زینب علیها السلام در سرپرستی از زنان و کودکان و نیز مشقت ها و سختی های دوران اسارت در کوفه و شام را به آیندگان انتقال دهد. بنابراین بایسته است که این ادبیات عاشورایی را به عنوان مکمل مقتل نگاری های منثور بدانیم.</w:t>
      </w:r>
    </w:p>
    <w:p>
      <w:pPr>
        <w:pStyle w:val="BookText"/>
      </w:pPr>
      <w:r>
        <w:rPr>
          <w:rFonts w:ascii="IRNazanin" w:hAnsi="IRNazanin" w:eastAsia="IRNazanin" w:cs="IRNazanin"/>
          <w:lang w:bidi="fa-IR"/>
          <w:color w:val="111111"/>
          <w:sz w:val="28"/>
          <w:szCs w:val="28"/>
          <w:rtl/>
        </w:rPr>
        <w:t xml:space="preserve">به باور کسانی که این قصیده را از سیف بن عميره نخعی کوفی می دانند شاعر در این قصیده یا همان مقتل منظوم خویش، به خوبی توانسته است در دوره ی بنی عباس و سپری شدن حدود یک قرن از ماجرای غم انگیز کربلا، فرهنگ و باورداشت عمومی مردمان به ویژه شیعیان زمانه ی خود را از این حادثه ی تلخ آشکار کند. وی در بیت 94 از قصیده ی خود بر صحت محتوای ابیاتش که همان بیان مصیبت های پیامبر صلی الله علیه و آله و آل اوست، تأکید ورزیده و گویا خواسته قصیده اش را از تفسیر و تأویل های صرفاً ادبی و هنری برهاند و در هنری ترین ابیاتش </w:t>
      </w:r>
      <w:r>
        <w:rPr>
          <w:rStyle w:val="FootnoteReference"/>
        </w:rPr>
        <w:footnoteReference w:id="382"/>
      </w:r>
    </w:p>
    <w:p>
      <w:pPr>
        <w:pStyle w:val="BookText"/>
      </w:pPr>
      <w:r>
        <w:rPr>
          <w:rFonts w:ascii="Amiri" w:hAnsi="Amiri" w:eastAsia="Amiri" w:cs="Amiri"/>
          <w:lang w:bidi="ar-SA"/>
          <w:color w:val="111111"/>
          <w:sz w:val="28"/>
          <w:szCs w:val="28"/>
          <w:rtl/>
        </w:rPr>
        <w:t xml:space="preserve">حبّرت ألفاظاً فجاءت درّة *** هذّبتها بجوانحي و تفكر</w:t>
      </w:r>
    </w:p>
    <w:p>
      <w:pPr>
        <w:pStyle w:val="BookText"/>
      </w:pPr>
      <w:r>
        <w:rPr>
          <w:rFonts w:ascii="IRNazanin" w:hAnsi="IRNazanin" w:eastAsia="IRNazanin" w:cs="IRNazanin"/>
          <w:lang w:bidi="fa-IR"/>
          <w:color w:val="111111"/>
          <w:sz w:val="28"/>
          <w:szCs w:val="28"/>
          <w:rtl/>
        </w:rPr>
        <w:t xml:space="preserve">روایت گر صحیح ترین و یقینی ترین اخبار راویان کربلا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مصاب للنبي و آله *** يوم الطفوف جرى بصحة مخبر</w:t>
      </w:r>
    </w:p>
    <w:p>
      <w:pPr>
        <w:pStyle w:val="BookText"/>
      </w:pPr>
      <w:r>
        <w:rPr>
          <w:rFonts w:ascii="IRNazanin" w:hAnsi="IRNazanin" w:eastAsia="IRNazanin" w:cs="IRNazanin"/>
          <w:lang w:bidi="fa-IR"/>
          <w:color w:val="111111"/>
          <w:sz w:val="28"/>
          <w:szCs w:val="28"/>
          <w:rtl/>
        </w:rPr>
        <w:t xml:space="preserve">سیف بن عمیره شاعری و مرثیه خوانی برای امام حسین علیه السلام را موجب کرامت و سربلندی خود می داند و بازگویی این مظلومیت را جبران کننده 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و خطاهایش می بیند </w:t>
      </w:r>
      <w:r>
        <w:rPr>
          <w:rStyle w:val="FootnoteReference"/>
        </w:rPr>
        <w:footnoteReference w:id="383"/>
      </w:r>
    </w:p>
    <w:p>
      <w:pPr>
        <w:pStyle w:val="BookText"/>
      </w:pPr>
      <w:r>
        <w:rPr>
          <w:rFonts w:ascii="Amiri" w:hAnsi="Amiri" w:eastAsia="Amiri" w:cs="Amiri"/>
          <w:lang w:bidi="ar-SA"/>
          <w:color w:val="111111"/>
          <w:sz w:val="28"/>
          <w:szCs w:val="28"/>
          <w:rtl/>
        </w:rPr>
        <w:t xml:space="preserve">و العفو عما قد جنيت من الخطاء *** و جرائم لولا كم لم تغفر</w:t>
      </w:r>
    </w:p>
    <w:p>
      <w:pPr>
        <w:pStyle w:val="BookText"/>
      </w:pPr>
      <w:r>
        <w:rPr>
          <w:rFonts w:ascii="IRNazanin" w:hAnsi="IRNazanin" w:eastAsia="IRNazanin" w:cs="IRNazanin"/>
          <w:lang w:bidi="fa-IR"/>
          <w:color w:val="111111"/>
          <w:sz w:val="28"/>
          <w:szCs w:val="28"/>
          <w:rtl/>
        </w:rPr>
        <w:t xml:space="preserve">با وجود آن که سیف بن عمیره از فقیهان و اصحاب امام صادق و کاظم علیهما السلام بوده است آیا پذیرفتنی است که این قصیده ی مهم و ارزشمند را در محضر امامان خویش انشاد نکرده باشد؟ گر چه اثبات چنین گمانه ای نیازمند دلیل است اما با پیگیری سرگذشت شاعران و خلق و خوی ،ایشان می توان تصور کرد که به احتمال فراوان سیف بن عمیره قصیده اش را برای امامانش و یا برخی از خواص شیعه قرائت کرده است؛ همان گونه که بعد ها شاعر ولایی، دعبل خزائی قصیده ی مشهورش را نزد امام علی بن موسی الرضاء علیه السلام انشاد کرد و از آن حضرت مفتخر به دریافت صله گردید.</w:t>
      </w:r>
    </w:p>
    <w:p>
      <w:pPr>
        <w:pStyle w:val="BookText"/>
      </w:pPr>
      <w:r>
        <w:rPr>
          <w:rFonts w:ascii="IRNazanin" w:hAnsi="IRNazanin" w:eastAsia="IRNazanin" w:cs="IRNazanin"/>
          <w:lang w:bidi="fa-IR"/>
          <w:color w:val="111111"/>
          <w:sz w:val="28"/>
          <w:szCs w:val="28"/>
          <w:rtl/>
        </w:rPr>
        <w:t xml:space="preserve">شاعر در این قصیده به نام چهار بانوی حاضر در كربلا، زينب ، ام كلثوم ، رقیه و سكينه علیهم السلام تصریح می کند و سرگذشت دیگر زنان و دختران را به صورت گذرا با تعابیری همچون: «بنات احمد، بناتنا، محصنات ، احوال النساء و اطفال صغر» گزارش کرده است. وی تا بیت 52 به کلیات مصیبت عظیم کربلا اهمیت گریه برای این مصیبت شهادت امام حسین علیه السلام و یاران و فرزندان و فرزند شیرخوار ابا عبدالله حضور امام زین العابدین علیه السلام و دلیر مردی اش وداع امام حسین علیه السلام و درخواست لباس کهنه نوحه و ، عزاداری جن ها و ماجرای اسارت رفتن اهل حرم اشاره می کند. باقی ابیات را با روایت گری قهرمان کربلا، زینب کبری ادامه می دهد و در سوگواره ی خویش از زبان حضرت زینب فریاد می زند که ای برادر آیا سزاوار و شایسته است که خانه ی امیه و فرزندانش آباد باشد و سرزمین و دیار نسل فاطمه خراب ؟ آیا می توان اجماع بنی اُمیه را در کار غم و اندوه دختران احمد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1" w:name="pg8569_92621"/>
    <w:bookmarkEnd w:id="141"/>
    <w:p>
      <w:pPr>
        <w:pStyle w:val="BookText"/>
      </w:pPr>
      <w:r>
        <w:rPr>
          <w:rFonts w:ascii="IRNazanin" w:hAnsi="IRNazanin" w:eastAsia="IRNazanin" w:cs="IRNazanin"/>
          <w:lang w:bidi="fa-IR"/>
          <w:color w:val="111111"/>
          <w:sz w:val="28"/>
          <w:szCs w:val="28"/>
          <w:rtl/>
        </w:rPr>
        <w:t xml:space="preserve">مشاهده و تصور کرد؟ آیا دختران و پسران بنی امیه در امنیت و پوشش باشند و دختران ما هیچ پناهی نداشته باشند؟ من شکایتم را به پیشگاه تو آورده ام؛ تو در حوادث سخت پناه ما بودی اینک با رفتن تو دشمنان به خواسته و مراد خویش رسیده اند. روزگاری در سرزمین جدّت رسول الله در امنیت و ستر بودیم ولی کار به جایی رسید که پوشش و مقنعه های ما را نیز گرفتند و به تاراج بردند. در آستانه جدایی تو و ما و آشوب های ،زمانه آرامش از وجود سکینه رخت بربست دشمنان حسودت بر ضعف رقیه علیها السلام دل می سوزانند و ایشان که هیچ عذری را پذیرا نیستند، عذر اندوه و غم رقیه علیها السلام را بر پدرش می پذیرند. ام کلثوم هر لحظه اندوهش تجدید می شود و به همراه سکینه و رقیه علیها السلام مادر شان فاطمه را حزین و غمگین در حالی که سرگردان هستند به فریاد می خوانند</w:t>
      </w:r>
    </w:p>
    <w:p>
      <w:pPr>
        <w:pStyle w:val="BookText"/>
      </w:pPr>
      <w:r>
        <w:rPr>
          <w:rFonts w:ascii="IRNazanin" w:hAnsi="IRNazanin" w:eastAsia="IRNazanin" w:cs="IRNazanin"/>
          <w:lang w:bidi="fa-IR"/>
          <w:color w:val="111111"/>
          <w:sz w:val="28"/>
          <w:szCs w:val="28"/>
          <w:rtl/>
        </w:rPr>
        <w:t xml:space="preserve">شاعر در بیت 72 به نام سکینه در بیت 73 به نام رقیّه و در بیت 75 به نام سکینه و رقیه علیهما السلام در کنار یکدیگر اشاره کرده است:</w:t>
      </w:r>
    </w:p>
    <w:p>
      <w:pPr>
        <w:pStyle w:val="BookText"/>
      </w:pPr>
      <w:r>
        <w:rPr>
          <w:rFonts w:ascii="Amiri" w:hAnsi="Amiri" w:eastAsia="Amiri" w:cs="Amiri"/>
          <w:lang w:bidi="ar-SA"/>
          <w:color w:val="111111"/>
          <w:sz w:val="28"/>
          <w:szCs w:val="28"/>
          <w:rtl/>
        </w:rPr>
        <w:t xml:space="preserve">و سكينة عنها السكينة فارقت *** لما ابتديت بفرقة و تغيّر</w:t>
      </w:r>
    </w:p>
    <w:p>
      <w:pPr>
        <w:pStyle w:val="BookText"/>
      </w:pPr>
      <w:r>
        <w:rPr>
          <w:rFonts w:ascii="IRNazanin" w:hAnsi="IRNazanin" w:eastAsia="IRNazanin" w:cs="IRNazanin"/>
          <w:lang w:bidi="fa-IR"/>
          <w:color w:val="111111"/>
          <w:sz w:val="28"/>
          <w:szCs w:val="28"/>
          <w:rtl/>
        </w:rPr>
        <w:t xml:space="preserve">و رقیه (سلام الله علیها) رقّ الحسود لضعفها *** و غدا ليعذرها الذي لم يعذر</w:t>
      </w:r>
    </w:p>
    <w:p>
      <w:pPr>
        <w:pStyle w:val="BookText"/>
      </w:pPr>
      <w:r>
        <w:rPr>
          <w:rFonts w:ascii="Amiri" w:hAnsi="Amiri" w:eastAsia="Amiri" w:cs="Amiri"/>
          <w:lang w:bidi="ar-SA"/>
          <w:color w:val="111111"/>
          <w:sz w:val="28"/>
          <w:szCs w:val="28"/>
          <w:rtl/>
        </w:rPr>
        <w:t xml:space="preserve">لم أنسها و سكينة و رقية *** يبكينه بتحسّر و تزفّر</w:t>
      </w:r>
    </w:p>
    <w:p>
      <w:pPr>
        <w:pStyle w:val="Heading3"/>
      </w:pPr>
      <w:bookmarkStart w:id="520" w:name="_Toc254"/>
      <w:r>
        <w:t>استدلال</w:t>
      </w:r>
      <w:bookmarkEnd w:id="520"/>
    </w:p>
    <w:p>
      <w:pPr>
        <w:pStyle w:val="BookText"/>
      </w:pPr>
      <w:r>
        <w:rPr>
          <w:rFonts w:ascii="IRNazanin" w:hAnsi="IRNazanin" w:eastAsia="IRNazanin" w:cs="IRNazanin"/>
          <w:lang w:bidi="fa-IR"/>
          <w:color w:val="111111"/>
          <w:sz w:val="28"/>
          <w:szCs w:val="28"/>
          <w:rtl/>
        </w:rPr>
        <w:t xml:space="preserve">از قرینه آوردن شاعر و هم جواری نام سکینه و رقیه چنین برداشت می شود که شاعر به نام دو دختر امام حسین علیه السلام به نام های سکینه و رقيه علیهما السلام تصریح کرده است.</w:t>
      </w:r>
    </w:p>
    <w:p>
      <w:pPr>
        <w:pStyle w:val="BookText"/>
      </w:pPr>
      <w:r>
        <w:rPr>
          <w:rFonts w:ascii="IRNazanin" w:hAnsi="IRNazanin" w:eastAsia="IRNazanin" w:cs="IRNazanin"/>
          <w:lang w:bidi="fa-IR"/>
          <w:color w:val="111111"/>
          <w:sz w:val="28"/>
          <w:szCs w:val="28"/>
          <w:rtl/>
        </w:rPr>
        <w:t xml:space="preserve">ممکن است این پرسش مطرح شود که چه دلیلی وجود دارد که این رقیّه دختر امیر مؤمنان علی بن ابی طالب علیه السلام نباشد که احتمالاً در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2" w:name="pg8569_92622"/>
    <w:bookmarkEnd w:id="142"/>
    <w:p>
      <w:pPr>
        <w:pStyle w:val="BookText"/>
      </w:pPr>
      <w:r>
        <w:rPr>
          <w:rFonts w:ascii="Amiri" w:hAnsi="Amiri" w:eastAsia="Amiri" w:cs="Amiri"/>
          <w:lang w:bidi="ar-SA"/>
          <w:color w:val="111111"/>
          <w:sz w:val="28"/>
          <w:szCs w:val="28"/>
          <w:rtl/>
        </w:rPr>
        <w:t xml:space="preserve">كربلا حضور داشته است.</w:t>
      </w:r>
    </w:p>
    <w:p>
      <w:pPr>
        <w:pStyle w:val="BookText"/>
      </w:pPr>
      <w:r>
        <w:rPr>
          <w:rFonts w:ascii="IRNazanin" w:hAnsi="IRNazanin" w:eastAsia="IRNazanin" w:cs="IRNazanin"/>
          <w:lang w:bidi="fa-IR"/>
          <w:color w:val="111111"/>
          <w:sz w:val="28"/>
          <w:szCs w:val="28"/>
          <w:rtl/>
        </w:rPr>
        <w:t xml:space="preserve">در پاسخ گفته می شود که به سه قرینه و مؤید این گمانه مردود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قرینه هم جواری نام رقیه علیها السلام و سکینه این برداشت را به ذهن متبادر می کند که هر دو دختران امام حسین علیه السلام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بیت 76 شاعر مادرِ ام كلثوم و سكينه و رقیه علیهم السلام را حضرت فاطمه علیها السلام معرفی می کند. از سویی شکی نیست که نام مادر رقیه بنت على بن ابى طالب علیه السلام اُم حبیب تغلبیه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بیت 73 کلمه ی «لضعفها»، شرحِ حال رقیّه ای را می نُماید که گرفتار ضعف است و جثه ای کوچک دارد.</w:t>
      </w:r>
    </w:p>
    <w:p>
      <w:pPr>
        <w:pStyle w:val="Heading3"/>
      </w:pPr>
      <w:bookmarkStart w:id="521" w:name="_Toc255"/>
      <w:r>
        <w:t>نقد قصیده</w:t>
      </w:r>
      <w:bookmarkEnd w:id="521"/>
    </w:p>
    <w:p>
      <w:pPr>
        <w:pStyle w:val="Heading4"/>
      </w:pPr>
      <w:bookmarkStart w:id="522" w:name="_Toc256"/>
      <w:r>
        <w:t>اشاره</w:t>
      </w:r>
      <w:bookmarkEnd w:id="522"/>
    </w:p>
    <w:p>
      <w:pPr>
        <w:pStyle w:val="BookText"/>
      </w:pPr>
      <w:r>
        <w:rPr>
          <w:rFonts w:ascii="IRNazanin" w:hAnsi="IRNazanin" w:eastAsia="IRNazanin" w:cs="IRNazanin"/>
          <w:lang w:bidi="fa-IR"/>
          <w:color w:val="111111"/>
          <w:sz w:val="28"/>
          <w:szCs w:val="28"/>
          <w:rtl/>
        </w:rPr>
        <w:t xml:space="preserve">همان گونه که در سطر های پیشین اشاره شد با بررسی دقیق اشعار موجود از شاعران قرن دوم تا یازدهم هجری سبک شعری این قصیده را با دیگر اشعار قرن دوم هجری متفاوت یافتیم؛ بنابراین این قصیده سروده ی سيف بن عميره نخعی کوفی نیست این ادعا از سه منظر محتوایی ادبی و ساختاری قابل اثبات است:</w:t>
      </w:r>
    </w:p>
    <w:p>
      <w:pPr>
        <w:pStyle w:val="Heading4"/>
      </w:pPr>
      <w:bookmarkStart w:id="523" w:name="_Toc257"/>
      <w:r>
        <w:t>الف.نقد محتوایی</w:t>
      </w:r>
      <w:bookmarkEnd w:id="523"/>
    </w:p>
    <w:p>
      <w:pPr>
        <w:pStyle w:val="BookText"/>
      </w:pPr>
      <w:r>
        <w:rPr>
          <w:rFonts w:ascii="IRNazanin" w:hAnsi="IRNazanin" w:eastAsia="IRNazanin" w:cs="IRNazanin"/>
          <w:lang w:bidi="fa-IR"/>
          <w:color w:val="111111"/>
          <w:sz w:val="28"/>
          <w:szCs w:val="28"/>
          <w:rtl/>
        </w:rPr>
        <w:t xml:space="preserve">در این قصیده بیان مصیبت جلی و آشکار است و شاعر بی هیچ دغدغه و احساس خطری ، مکنونات قلبی خویش را بیان کرده است؛ در حالی که می دانیم در آغاز دوران خلافت عباسیان (سال 132 هجری)، خلفایی همچون منصور دوانیقی و هارون الرشید چگونه علویان و شاعران مرثیه سرا و عاشورایی را آزار می دادند .بنابراین فرصت چنین مرثیه سرایی آشکار و طولانی ای در این قرن وجود نداشته و همان طور که می دانیم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و مرثیه های این دوران کوتاه و گذرا هستند.</w:t>
      </w:r>
    </w:p>
    <w:p>
      <w:pPr>
        <w:pStyle w:val="BookText"/>
      </w:pPr>
      <w:r>
        <w:rPr>
          <w:rFonts w:ascii="IRNazanin" w:hAnsi="IRNazanin" w:eastAsia="IRNazanin" w:cs="IRNazanin"/>
          <w:lang w:bidi="fa-IR"/>
          <w:color w:val="111111"/>
          <w:sz w:val="28"/>
          <w:szCs w:val="28"/>
          <w:rtl/>
        </w:rPr>
        <w:t xml:space="preserve">اگر کسی بگوید که احتمال دارد شاعر این قصیده را در دوره ی امام صادق علیه السلام، که آزادی علمی بیشتری وجود داشت سروده باشد؛ در پاسخ گوییم که بسیار بعید است قصیده ای با این مضامین آشکار در دوره ی نهضت علمی امام صادق علیه السلام، سروده شده باشد و گزارشی از آن در آثار و منابع ثبت نشده باشد.</w:t>
      </w:r>
    </w:p>
    <w:p>
      <w:pPr>
        <w:pStyle w:val="BookText"/>
      </w:pPr>
      <w:r>
        <w:rPr>
          <w:rFonts w:ascii="IRNazanin" w:hAnsi="IRNazanin" w:eastAsia="IRNazanin" w:cs="IRNazanin"/>
          <w:lang w:bidi="fa-IR"/>
          <w:color w:val="111111"/>
          <w:sz w:val="28"/>
          <w:szCs w:val="28"/>
          <w:rtl/>
        </w:rPr>
        <w:t xml:space="preserve">و اگر کسی ادعا کند که برخی از قصاید قرن دوم هجری به کلی مفقود شده و یا خبری از آن ها ثبت نگردیده و یا چیزی به جز مطلع و تک مصرعی از آن همچون قصیده ی سفیان بن مصعب عبدی، دردست نیست؛ در پاسخ می گوییم که قیاس قصیده ی منسوب به سیف بن عمیره نخعی با این موارد ادعایی باطل است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اثری مفقود شده و یا آن که خبری در مورد آن در منابع تاریخی و حدیثی ثبت نشده ولی دست کم نام شاعرش در منابع متقدم آمده است؛ اما در هیچ گزارشی از سیف بن عمیره به عنوان شاعر یاد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اثری مفقود شده ولی مطلع آن در منابع حدیثی معتبر و متقدم ثبت شده که چون راوی ادامه ی آن اثر یا شعر را نیاورده یقین می شود که ابیاتی دیگر داشته که به دست ما نرسیده است مثلاً شیخ کلینی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«سهل بن زياد، عن محمد بن الحسين، عن أبى داود المسترق ، عن سفيان بن مصعب العبديّ، قال: دخلت على أبي عبد الله علیه السلام، فقال: «قولوا لأُم فروة: تجىء فتسمع ما صنع بجدها». قال: فصاحت و صحن النساء، فقال أبو عبد الله علیه السلام: «الباب الباب» فاجتمع أهل المدينة على الباب، قال: فبعث إليهم أبو عبد الله علیه السلام: «صبى لنا غشى عليه»</w:t>
      </w:r>
    </w:p>
    <w:p>
      <w:pPr>
        <w:pStyle w:val="BookText"/>
      </w:pPr>
      <w:r>
        <w:rPr>
          <w:rFonts w:ascii="IRNazanin" w:hAnsi="IRNazanin" w:eastAsia="IRNazanin" w:cs="IRNazanin"/>
          <w:lang w:bidi="fa-IR"/>
          <w:color w:val="111111"/>
          <w:sz w:val="28"/>
          <w:szCs w:val="28"/>
          <w:rtl/>
        </w:rPr>
        <w:t xml:space="preserve">کلینی، محمد بن یعقوب ، ترجمه رسولی محلاتی ، الروضة من الكافي، 18/2 ، حقوق دانان 263 منقول از کتاب رقیه بنت الحسین مولف محمد حسن پاکدامن</w:t>
      </w:r>
    </w:p>
    <w:p>
      <w:pPr>
        <w:pStyle w:val="BookText"/>
      </w:pPr>
      <w:r>
        <w:rPr>
          <w:rFonts w:ascii="IRNazanin" w:hAnsi="IRNazanin" w:eastAsia="IRNazanin" w:cs="IRNazanin"/>
          <w:lang w:bidi="fa-IR"/>
          <w:color w:val="111111"/>
          <w:sz w:val="28"/>
          <w:szCs w:val="28"/>
          <w:rtl/>
        </w:rPr>
        <w:t xml:space="preserve">به نقل از عده ای از اصحاب و سهل بن زیاد روایت کرده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بن مصعب عبدی گوید:</w:t>
      </w:r>
    </w:p>
    <w:p>
      <w:pPr>
        <w:pStyle w:val="BookText"/>
      </w:pPr>
      <w:r>
        <w:rPr>
          <w:rFonts w:ascii="IRNazanin" w:hAnsi="IRNazanin" w:eastAsia="IRNazanin" w:cs="IRNazanin"/>
          <w:lang w:bidi="fa-IR"/>
          <w:color w:val="111111"/>
          <w:sz w:val="28"/>
          <w:szCs w:val="28"/>
          <w:rtl/>
        </w:rPr>
        <w:t xml:space="preserve">«به محضر امام صادق علیه السلام شرفیاب شدم. حضرت فرمود: به ام فروه </w:t>
      </w:r>
      <w:r>
        <w:rPr>
          <w:rStyle w:val="FootnoteReference"/>
        </w:rPr>
        <w:footnoteReference w:id="385"/>
      </w:r>
      <w:r>
        <w:rPr>
          <w:rStyle w:val="FootnoteReference"/>
        </w:rPr>
        <w:footnoteReference w:id="386"/>
      </w:r>
      <w:r>
        <w:rPr>
          <w:rFonts w:ascii="IRNazanin" w:hAnsi="IRNazanin" w:eastAsia="IRNazanin" w:cs="IRNazanin"/>
          <w:lang w:bidi="fa-IR"/>
          <w:color w:val="111111"/>
          <w:sz w:val="28"/>
          <w:szCs w:val="28"/>
          <w:rtl/>
        </w:rPr>
        <w:t xml:space="preserve">بگویید بیاید و بشنود که با جدش چه کردند! سفیان گوید: ام فروه آمد و در پس پرده نشست . سپس امام صادق علیه السلام به من فرمود: برای ما مرثیه بخوان، گوید: گفتم: «ای ام فروه! نثار کن اشک ریزانت را». ام فروه که این بیت را شنید شیون کرد و زنان دیگر هم که در خانه بودند صدای شیون شان بلند شد. امام صادق علیه السلام فرمود: درِ خانه را! درِ خانه را! (شاید مقصود این باشد که در را ببندید که دشمنان نفهمند در این جا مجلس سوگواری حسین علیه السلام بر پا شده) پس مردم مدینه بر در خانه جمع شدند (که ببینند چه خبر است) امام صادق علیه السلام شخصی را نزد آنان فرستاد و او به مردم گفت: بچه ای از ما غش کرده بود و زن ها بدان خاطر شیون کردند».</w:t>
      </w:r>
    </w:p>
    <w:p>
      <w:pPr>
        <w:pStyle w:val="BookText"/>
      </w:pPr>
      <w:r>
        <w:rPr>
          <w:rFonts w:ascii="IRNazanin" w:hAnsi="IRNazanin" w:eastAsia="IRNazanin" w:cs="IRNazanin"/>
          <w:lang w:bidi="fa-IR"/>
          <w:color w:val="111111"/>
          <w:sz w:val="28"/>
          <w:szCs w:val="28"/>
          <w:rtl/>
        </w:rPr>
        <w:t xml:space="preserve">درباره ی سیف بن عمیره و قصیده اش چنین گزارشی ثبت نشده و سابقه ی اسنادی و کتبی آن به قرن یازدهم هجری به بعد می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اثر و سروده ای نه شاعرش به عنوان شاعر بودن مشهور است، نه خبر کلّی از انعکاس و بازتاب داشته است در این حالت، منطقی ترین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عاقلانه ترین شیوه ی داوری درباره ی چنین اثر مشکوکی، رجوع به معیار های نقد ادبی و ساختاری آن اثر است.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«بسم الله الرحمن الرحيم. يدل النقد الداخلى لهذا النص الشعرى أنّ القصيدة ليست لسيف بن عميرة الراوى الأمامين الصادق و الكاظم علیهما السلام. و الذي يظهر أنّ وفاته كانت فى النصف الثانى من القرن الثانى و ثمة قرائن متعددة في داخل هذا القصيدة تستبعد نسبة القصيدة الى سيف هذا و قرائن أخرى تنفى هذا النسبة: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انه من غير المعهود في القرن الثانى أن يرثى الامام الحسين علیه السلام بقصائد طويلة كهذا التي يبلغ طولها (106) أبيات أو (108) أبيات في رواية اُخرى.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لغة القصيدة و اُسلوبها الشعرى لا يشبه الاسلوب الشعر الذي كان سائداً في القرن الثاني و لا لغته، بل إنّ لغتها و أسلوبها يماثلان ما كان عليه الشعر الرثايي إبّان القرون المتأخرة، كالقرن العاشر و ما بعده. و في القصيدة مواضع تشير إلى ذلك.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قائل هذا القصيدة ينص فى البيتين قبل الأخيرتين على أنه القصيدة لأنه يرجو أن يكرمه أهل البيت يوم القيامة لاعوض ذنوبه و معاصيه ، و هذا النمط من التعامل من الحسين علیه السلام في قول الشعر طلباً للغفران إنما حدق فى القرون المتأخرة، و له في شعر هذه القرون أمثلة كثيرة (تلاحظ مقالبت: ظاهرة الزيارة في ديوان الشعر الحسيني، لكتاب هذا الكلمات). أما في القرنين الأول و الثانى فكان قول الشعر في رثاء سيد الشهداء مبعثة ارحزن على مصابه و الفجيع على رزيته في كربلاء، و قد يلمح فيه أحياناً الميل إلى أخذ الثأر، دونما تفكير فى العوض و الأجرو الثواب و غفران الذنوب.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ثمة مسألة مهمة جدا تكشف أنّ قائل هذا القصيدة غير سيف بن عميرة أذ ورد فى أحد أبياتها (البيت الخامس من آخر القصيدة) اسم شاعر مجهول (حبتر) في سياق الافتخار بهذا القصيدة و التفوق بها، حيث قال:</w:t>
      </w:r>
    </w:p>
    <w:p>
      <w:pPr>
        <w:pStyle w:val="BookText"/>
      </w:pPr>
      <w:r>
        <w:rPr>
          <w:rFonts w:ascii="Amiri" w:hAnsi="Amiri" w:eastAsia="Amiri" w:cs="Amiri"/>
          <w:lang w:bidi="ar-SA"/>
          <w:color w:val="111111"/>
          <w:sz w:val="28"/>
          <w:szCs w:val="28"/>
          <w:rtl/>
        </w:rPr>
        <w:t xml:space="preserve">سادت إذا قرئت على أمثالها *** نظم يعيبل جرول و الحبتر</w:t>
      </w:r>
    </w:p>
    <w:p>
      <w:pPr>
        <w:pStyle w:val="BookText"/>
      </w:pPr>
      <w:r>
        <w:rPr>
          <w:rFonts w:ascii="Amiri" w:hAnsi="Amiri" w:eastAsia="Amiri" w:cs="Amiri"/>
          <w:lang w:bidi="ar-SA"/>
          <w:color w:val="111111"/>
          <w:sz w:val="28"/>
          <w:szCs w:val="28"/>
          <w:rtl/>
        </w:rPr>
        <w:t xml:space="preserve">و جرول هو الحطيئة الشاعر الجاهلي المعروف، و حبتر اسم شاعر مجهل لعلّه مات في القرن الأول؛ و لا يصح أن يفتخر الشاعر بتفوّقه على شاعر مغمور غير مشهور، فلا بد أن يكون افتخاره بتفوّقه على شاعر الشهير الآخر أبي تمام الطائى، و الثابت أنّ ولادة الحبترى كانت سنة (206 ق) و وفاته سنة (284 ق) ، أى أنه عاش و مات في القرن الثالث، في حين كانت وفاة ابن عميرة في أواخر القرن الثالث على أبعد تعدير، فلم يدرك البحتري و لا سمع باسمه.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ما يختصر عناء البحث و يحل مسألة القصيدة منذ البداية أنّ الشاعر قد ذكر اسم فى القصيدة بقوله فى البيت الأخير:</w:t>
      </w:r>
    </w:p>
    <w:p>
      <w:pPr>
        <w:pStyle w:val="BookText"/>
      </w:pPr>
      <w:r>
        <w:rPr>
          <w:rFonts w:ascii="IRNazanin" w:hAnsi="IRNazanin" w:eastAsia="IRNazanin" w:cs="IRNazanin"/>
          <w:lang w:bidi="fa-IR"/>
          <w:color w:val="111111"/>
          <w:sz w:val="28"/>
          <w:szCs w:val="28"/>
          <w:rtl/>
        </w:rPr>
        <w:t xml:space="preserve">و عبيد كم سيف فتى ابن عميرة *** عبد لعبد عبید حیدر قنبر</w:t>
      </w:r>
    </w:p>
    <w:p>
      <w:pPr>
        <w:pStyle w:val="BookText"/>
      </w:pPr>
      <w:r>
        <w:rPr>
          <w:rFonts w:ascii="Amiri" w:hAnsi="Amiri" w:eastAsia="Amiri" w:cs="Amiri"/>
          <w:lang w:bidi="ar-SA"/>
          <w:color w:val="111111"/>
          <w:sz w:val="28"/>
          <w:szCs w:val="28"/>
          <w:rtl/>
        </w:rPr>
        <w:t xml:space="preserve">فإنّه عرف نفسه بأن اسمه سيف، و هو (فتى ابن عميرة) أى و لو ابن عميرة، فعميرة إذا جدّه لا أبوه؛ و هذا التشبه فى الاسم حمل بعضهم على نسبة القصيدة الى سيف بن عميرة الراوى فى القرن الثانى و أمّا النقد الخارجي للقصيدة فإنّه يستبعد نسبتها السيف بن عميرة أيضاً، ذلك أنّ أحداً من المصادر المتقدمة لم يذكر هذه القصيدة، و لو كان لسيف الراوى لاشتهرت ، و إنّما كان أول من ذكرها الطريحى من المتأخّرين. و لعل قائلها من معاصرى الطريحي، أو ممّن تقدم عليه بقليل، و الحمد لله رب العالمين على بصرى 1393/4/4».</w:t>
      </w:r>
    </w:p>
    <w:p>
      <w:pPr>
        <w:pStyle w:val="BookText"/>
      </w:pPr>
      <w:r>
        <w:rPr>
          <w:rFonts w:ascii="IRNazanin" w:hAnsi="IRNazanin" w:eastAsia="IRNazanin" w:cs="IRNazanin"/>
          <w:lang w:bidi="fa-IR"/>
          <w:color w:val="111111"/>
          <w:sz w:val="28"/>
          <w:szCs w:val="28"/>
          <w:rtl/>
        </w:rPr>
        <w:t xml:space="preserve">در دیدار حضوری با استادِ ،ادیب جناب قیس ،العطار از پژوهش گران ممتاز نحله ی ادبی صاحب نظر در نگارش های زبان عربی حوزه علمیه مشهد درباره ی این قصیده پرسش کردم و وی پاسخ داد:</w:t>
      </w:r>
    </w:p>
    <w:p>
      <w:pPr>
        <w:pStyle w:val="BookText"/>
      </w:pPr>
      <w:r>
        <w:rPr>
          <w:rFonts w:ascii="IRNazanin" w:hAnsi="IRNazanin" w:eastAsia="IRNazanin" w:cs="IRNazanin"/>
          <w:lang w:bidi="fa-IR"/>
          <w:color w:val="111111"/>
          <w:sz w:val="28"/>
          <w:szCs w:val="28"/>
          <w:rtl/>
        </w:rPr>
        <w:t xml:space="preserve">«مطلع قصيده قدیمی نیست محسنات بدیعیه موجود در این قصیده مربوط به سده های متأخر می باشد شیوه قصه گویی تاریخ تفصیلی کربلا و حوادث پس از آن در مقایسه با دیگر آثار شاعران قدیمی همچون دعبل خزاعی نمایان گر این است که این قصیده نمی تواند مربوط به سیف بن عمیر نخعی کوفی باشد؛ چه این که با سیر در این قصیده بلند به کاربرد و استعمال اصطلاحاتی از علوم همچون حقیقت مجاز و نیز استعمالات لغویه عرفی شده و در سده های متأخر دست می یابیم که با کمی دقت به خوبی می توان قضاوت و داوری نمود که این قصیده از فردی همنام سيف بن عميرة راوى به اشتباه به نام وی مشهور گردیده است». (به نقل از محمد حسن پاکدامن)</w:t>
      </w:r>
    </w:p>
    <w:p>
      <w:pPr>
        <w:pStyle w:val="BookText"/>
      </w:pPr>
      <w:r>
        <w:rPr>
          <w:rFonts w:ascii="IRNazanin" w:hAnsi="IRNazanin" w:eastAsia="IRNazanin" w:cs="IRNazanin"/>
          <w:lang w:bidi="fa-IR"/>
          <w:color w:val="111111"/>
          <w:sz w:val="28"/>
          <w:szCs w:val="28"/>
          <w:rtl/>
        </w:rPr>
        <w:t xml:space="preserve">با تحلیل و نقد ادبی این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احتمال انتساب این قصیده به سیف بن عميره نخعی کوفی، بیش از پیش ضعیف می شود.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3" w:name="pg8569_92627"/>
    <w:bookmarkEnd w:id="143"/>
    <w:p>
      <w:pPr>
        <w:pStyle w:val="Heading4"/>
      </w:pPr>
      <w:bookmarkStart w:id="524" w:name="_Toc258"/>
      <w:r>
        <w:t>ب.نقد ادبی</w:t>
      </w:r>
      <w:bookmarkEnd w:id="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از چند استثنای شعر بلند در قرون سوم </w:t>
      </w:r>
      <w:r>
        <w:rPr>
          <w:rStyle w:val="FootnoteReference"/>
        </w:rPr>
        <w:footnoteReference w:id="388"/>
      </w:r>
      <w:r>
        <w:rPr>
          <w:rFonts w:ascii="IRNazanin" w:hAnsi="IRNazanin" w:eastAsia="IRNazanin" w:cs="IRNazanin"/>
          <w:lang w:bidi="fa-IR"/>
          <w:color w:val="111111"/>
          <w:sz w:val="28"/>
          <w:szCs w:val="28"/>
          <w:rtl/>
        </w:rPr>
        <w:t xml:space="preserve">و میانی </w:t>
      </w:r>
      <w:r>
        <w:rPr>
          <w:rStyle w:val="FootnoteReference"/>
        </w:rPr>
        <w:footnoteReference w:id="389"/>
      </w:r>
      <w:r>
        <w:rPr>
          <w:rFonts w:ascii="IRNazanin" w:hAnsi="IRNazanin" w:eastAsia="IRNazanin" w:cs="IRNazanin"/>
          <w:lang w:bidi="fa-IR"/>
          <w:color w:val="111111"/>
          <w:sz w:val="28"/>
          <w:szCs w:val="28"/>
          <w:rtl/>
        </w:rPr>
        <w:t xml:space="preserve">هجری چشم پوشی کنیم، یقیناً اوج رواج اشعار طولانی و بلند، یا به اصطلاح اشعار عاشورایی طوال در طی قرون هشت تا یازده به ویژه یازده هجری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سبک شعری اشعار طوال و ،بلند مربوط به قرون سوم و میانی هجری هرگز مشابه قصیده ی منسوب به سیف بن عمیره نخعی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 ی اختتام قصیده ی سیف بن عمیره کاملاً مشابه چیدمان و اختتام آثار قرون هشتم تا یازدهم به ویژه دهم و یازدهم هجری است. در این شیوه شاعر در پایان سروده ی خویش، همچون یک رسم غالب، به عناصری نظیر تواضع شاعر (عبد بودن) فخر فروشی ادبی به شاعران پیش از خود نام آوری نام شاعر با تعابیری همچون (فتی) و توسل به اهل بیت علیهم السلام برای نجات از گرفتاری های دنیا و آخرت اشاره کرده است. </w:t>
      </w:r>
      <w:r>
        <w:rPr>
          <w:rStyle w:val="FootnoteReference"/>
        </w:rPr>
        <w:footnoteReference w:id="390"/>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4" w:name="pg8569_92628"/>
    <w:bookmarkEnd w:id="14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گونه آثار در مقایسه با آثار قرون اولیه بیشتر با عدم رعایت قواعد ادبیات عرب به منظور حفظ وزن شعری مواجه ایم. </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کاربرد ترکیب ها و واژه های «أأخی ، یا اخی، عبدكم، فتی، مراثی، دُر و...» در آثار قرن هشتم تا یازدهم فراوان دیده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قرن نهم هجری به بعد اسامی، رقیّه، سکینه، فاطمه، فاطمه ی صغیره، ام کلثوم و زینب در مضامین شعری کاربرد فراوان داشته است.</w:t>
      </w:r>
    </w:p>
    <w:p>
      <w:pPr>
        <w:pStyle w:val="Heading4"/>
      </w:pPr>
      <w:bookmarkStart w:id="525" w:name="_Toc259"/>
      <w:r>
        <w:t>ج.نقد ساختاری</w:t>
      </w:r>
      <w:bookmarkEnd w:id="525"/>
    </w:p>
    <w:p>
      <w:pPr>
        <w:pStyle w:val="BookText"/>
      </w:pPr>
      <w:r>
        <w:rPr>
          <w:rFonts w:ascii="IRNazanin" w:hAnsi="IRNazanin" w:eastAsia="IRNazanin" w:cs="IRNazanin"/>
          <w:lang w:bidi="fa-IR"/>
          <w:color w:val="111111"/>
          <w:sz w:val="28"/>
          <w:szCs w:val="28"/>
          <w:rtl/>
        </w:rPr>
        <w:t xml:space="preserve">گرچه فخر الدین طریحی شاعر این قصیده را سیف بن عمیره می داند اما عبد الوهاب طریح ،نجفی در نسخه ی خطی منتخب المراثی از او با عنوان شيخ سيف بن عميره على الله عنه یاد کرده است. تعبیر «شیخ» در معرفی شاعر این قصیده نشان دهنده ی این احتمال است که شاعر فردی نزدیک به زمانه ی تدوین نسخه ی خطی منتخب المراثی (1073ق) بوده است با سیری در این مجموعه به دست می آید، که تعبیر شیخ برای عالمان و روحانیان شاعر در قرون هشتم تا یازدهم هجری، کاربرد داشته است.</w:t>
      </w:r>
    </w:p>
    <w:p>
      <w:pPr>
        <w:pStyle w:val="BookText"/>
      </w:pPr>
      <w:r>
        <w:rPr>
          <w:rFonts w:ascii="IRNazanin" w:hAnsi="IRNazanin" w:eastAsia="IRNazanin" w:cs="IRNazanin"/>
          <w:lang w:bidi="fa-IR"/>
          <w:color w:val="111111"/>
          <w:sz w:val="28"/>
          <w:szCs w:val="28"/>
          <w:rtl/>
        </w:rPr>
        <w:t xml:space="preserve">هیچ اطلاعی از زندگی و فعالیت های علمی و ادبی شاعر این قصیده نداریم و تنها بر اساس تحلیل ادبی استاد ابو ابراهیم علی بصری می توان حدس زد که شیخ سیف از شاعران و عالمان نامشهور قرن یازدهم هجری بوده که جدش عمیره نام داشته؛ همان گونه که خودش با آوردن ترکیب «سیف فتی ابن عمیره» به آن اشاره کرده است. مؤید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قرینه ی این گمانه ی نزدیک به یقین این است که با پیگیری آرا و دیدگاه های مجامع ادبی معاصر عربی و کتاب های تدوین شده در این زمینه در می یابیم که هیچ اشاره ای به این قصیده نشده است. </w:t>
      </w:r>
      <w:r>
        <w:rPr>
          <w:rStyle w:val="FootnoteReference"/>
        </w:rPr>
        <w:footnoteReference w:id="392"/>
      </w:r>
      <w:r>
        <w:rPr>
          <w:rFonts w:ascii="IRNazanin" w:hAnsi="IRNazanin" w:eastAsia="IRNazanin" w:cs="IRNazanin"/>
          <w:lang w:bidi="fa-IR"/>
          <w:color w:val="111111"/>
          <w:sz w:val="28"/>
          <w:szCs w:val="28"/>
          <w:rtl/>
        </w:rPr>
        <w:t xml:space="preserve">با این حال شگفت است که مؤلف دائرة المعارف الحسینیه که در مجلداتی از اثرش به تحلیل و واکاوی و ارائه ی دیوان اشعار حسینی و عاشورایی شاعران عرب زبان در قرون مختلف پرداخته بدون در نظر گرفتن گفته های خویش در آغاز و انجام دیوان تنظیمیاش برای قرن دوم هجری این قصیده را به نقل از المنتخب طریحی از سیف بن عمیره دانسته است. آن گاه پس از این توضیح در پاورقی که منظور از سیف بن عمیره همان سیف بن عمیره ی راوی است تمام ابیات آن را آورده است. تردیدی نیست که وی به گزارش طریحی در منتخب اعتماد ورزیده و بدون دقت این قصیده را از آثار قرن دوم هجری تلقی کرده است. </w:t>
      </w:r>
      <w:r>
        <w:rPr>
          <w:rStyle w:val="FootnoteReference"/>
        </w:rPr>
        <w:footnoteReference w:id="393"/>
      </w:r>
      <w:r>
        <w:rPr>
          <w:rFonts w:ascii="IRNazanin" w:hAnsi="IRNazanin" w:eastAsia="IRNazanin" w:cs="IRNazanin"/>
          <w:lang w:bidi="fa-IR"/>
          <w:color w:val="111111"/>
          <w:sz w:val="28"/>
          <w:szCs w:val="28"/>
          <w:rtl/>
        </w:rPr>
        <w:t xml:space="preserve">در نقد این گزینش خطا باید این پرسش را مطرح کرد، که به چه قرینه ای می توان قصیده مندرج در کتاب منتخب طریحی را به سیف بن عمیره نخعى كوفى منتسب کرد؟ جز این است که فخر الدین طریحی با عنوان «القصيدة لسيف بن عمير» ابیات آن را آورده است؟ بدیهی است که از این عنوان نمی توان برداشت کرد که طریحی مراد و منظورش همان سیف بن عمیره نخعی کوفی بوده است و چه بسا برای وی و مردمان زمان هاش شخصیت سیف بن عمیره و به تعبیری شیخ سیف بن عمیره مشهور و آشکار بوده است؛ ولی به مرور ایام شیخ سیف بن عمیره از اعلام قرن دهم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5" w:name="pg8569_92630"/>
    <w:bookmarkEnd w:id="145"/>
    <w:p>
      <w:pPr>
        <w:pStyle w:val="BookText"/>
      </w:pPr>
      <w:r>
        <w:rPr>
          <w:rFonts w:ascii="IRNazanin" w:hAnsi="IRNazanin" w:eastAsia="IRNazanin" w:cs="IRNazanin"/>
          <w:lang w:bidi="fa-IR"/>
          <w:color w:val="111111"/>
          <w:sz w:val="28"/>
          <w:szCs w:val="28"/>
          <w:rtl/>
        </w:rPr>
        <w:t xml:space="preserve">و یازدهم هجری با سیف بن عميره نخعی کوفی راوی از اعلام قرن دوم هجری اشتباه گرفته شده است. چنان چه امروزه به داده ها و گفتمان نقد ادبی پیرامون این قصیده اعتماد نکنیم راه برون رفت از این اشتباه تاریخی ناممکن است.</w:t>
      </w:r>
    </w:p>
    <w:p>
      <w:pPr>
        <w:pStyle w:val="Heading3"/>
      </w:pPr>
      <w:bookmarkStart w:id="526" w:name="_Toc260"/>
      <w:r>
        <w:t>برآیند ارزیابی قصیده</w:t>
      </w:r>
      <w:bookmarkEnd w:id="526"/>
    </w:p>
    <w:p>
      <w:pPr>
        <w:pStyle w:val="BookText"/>
      </w:pPr>
      <w:r>
        <w:rPr>
          <w:rFonts w:ascii="IRNazanin" w:hAnsi="IRNazanin" w:eastAsia="IRNazanin" w:cs="IRNazanin"/>
          <w:lang w:bidi="fa-IR"/>
          <w:color w:val="111111"/>
          <w:sz w:val="28"/>
          <w:szCs w:val="28"/>
          <w:rtl/>
        </w:rPr>
        <w:t xml:space="preserve">بر این اساس به محوریت قرینه های موجود این قصیده از آثار قرن دوم هجری نیست و استدلال به آن درباره ی موضوع بحث ما ، بی ثمر است. با این حال این قصیده را می توان در ردیف اشعار قرون هشتم تا یازدهم هجری قرار داد که در آن به نام رقیه بنت الحسين علیه السلام تصريح شده است. </w:t>
      </w:r>
      <w:r>
        <w:rPr>
          <w:rStyle w:val="FootnoteReference"/>
        </w:rPr>
        <w:footnoteReference w:id="394"/>
      </w:r>
    </w:p>
    <w:p>
      <w:pPr>
        <w:pStyle w:val="Heading3"/>
      </w:pPr>
      <w:bookmarkStart w:id="527" w:name="_Toc261"/>
      <w:r>
        <w:t>نقد و بررسی اشکال مطروحه</w:t>
      </w:r>
      <w:bookmarkEnd w:id="527"/>
    </w:p>
    <w:p>
      <w:pPr>
        <w:pStyle w:val="BookText"/>
      </w:pPr>
      <w:r>
        <w:rPr>
          <w:rFonts w:ascii="IRNazanin" w:hAnsi="IRNazanin" w:eastAsia="IRNazanin" w:cs="IRNazanin"/>
          <w:lang w:bidi="fa-IR"/>
          <w:color w:val="111111"/>
          <w:sz w:val="28"/>
          <w:szCs w:val="28"/>
          <w:rtl/>
        </w:rPr>
        <w:t xml:space="preserve">ابتدا لازم است روایاتی درباره ی دقت در نقد ها ذکر کنیم و سپس به نقد دیدگاه بپردازیم.</w:t>
      </w:r>
    </w:p>
    <w:p>
      <w:pPr>
        <w:pStyle w:val="Heading3"/>
      </w:pPr>
      <w:bookmarkStart w:id="528" w:name="_Toc262"/>
      <w:r>
        <w:t>مذمت تکذیب شخص مورد اطمینان</w:t>
      </w:r>
      <w:bookmarkEnd w:id="528"/>
    </w:p>
    <w:p>
      <w:pPr>
        <w:pStyle w:val="BookText"/>
      </w:pPr>
      <w:r>
        <w:rPr>
          <w:rFonts w:ascii="IRNazanin" w:hAnsi="IRNazanin" w:eastAsia="IRNazanin" w:cs="IRNazanin"/>
          <w:lang w:bidi="fa-IR"/>
          <w:color w:val="111111"/>
          <w:sz w:val="28"/>
          <w:szCs w:val="28"/>
          <w:rtl/>
        </w:rPr>
        <w:t xml:space="preserve">«قال أمير المؤمنين علیه السلام: </w:t>
      </w:r>
      <w:r>
        <w:rPr>
          <w:rFonts w:ascii="Amiri" w:hAnsi="Amiri" w:eastAsia="Amiri" w:cs="Amiri"/>
          <w:lang w:bidi="ar-SA"/>
          <w:color w:val="111111"/>
          <w:sz w:val="28"/>
          <w:szCs w:val="28"/>
          <w:rtl/>
        </w:rPr>
        <w:t xml:space="preserve">لَيْسَ مِنَ الْعَدْلِ الْقَضَاءُ عَلَى الثِّقَةِ بِالظَّنِّ</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امیر المؤمنین علیه السلام فرمود: داوری با گمان بر افراد مورد ،اطمینان دور از عدالت است».</w:t>
      </w:r>
    </w:p>
    <w:p>
      <w:pPr>
        <w:pStyle w:val="BookText"/>
      </w:pPr>
      <w:r>
        <w:rPr>
          <w:rFonts w:ascii="IRNazanin" w:hAnsi="IRNazanin" w:eastAsia="IRNazanin" w:cs="IRNazanin"/>
          <w:lang w:bidi="fa-IR"/>
          <w:color w:val="111111"/>
          <w:sz w:val="28"/>
          <w:szCs w:val="28"/>
          <w:rtl/>
        </w:rPr>
        <w:t xml:space="preserve">و در جایی دیگر امیر المؤمنین علیه السلام فرمود: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من عرف من أخيه و ثيقةً في دين و سداد طريق فلا يسمعن فيه أقاويل الرجال أما إنه قد يرمى الرامي و تخطئُ السهام و يحيك الكلام و باطل ذلك يبور و الله سميع و شهيد (ألا إنه مابين الحق و الباطل</w:t>
      </w:r>
      <w:r>
        <w:rPr>
          <w:rFonts w:ascii="Amiri" w:hAnsi="Amiri" w:eastAsia="Amiri" w:cs="Amiri"/>
          <w:lang w:bidi="ar-SA"/>
          <w:color w:val="111111"/>
          <w:sz w:val="28"/>
          <w:szCs w:val="28"/>
          <w:rtl/>
        </w:rPr>
        <w:t xml:space="preserve"> إلا أربع أصابعه و وضعها بين اذنه و عينه ثم قال ابطل أن تقول سمع و الحق أن تقول رأيت): </w:t>
      </w:r>
      <w:r>
        <w:rPr>
          <w:rStyle w:val="FootnoteReference"/>
        </w:rPr>
        <w:footnoteReference w:id="396"/>
      </w:r>
      <w:r>
        <w:rPr>
          <w:rFonts w:ascii="IRNazanin" w:hAnsi="IRNazanin" w:eastAsia="IRNazanin" w:cs="IRNazanin"/>
          <w:lang w:bidi="fa-IR"/>
          <w:color w:val="111111"/>
          <w:sz w:val="28"/>
          <w:szCs w:val="28"/>
          <w:rtl/>
        </w:rPr>
        <w:t xml:space="preserve">
ای مردم! آن کس که از برادرش اطمینان و استقامت در دین و درستی راه و رسم را سراغ ،دارد، باید به گفته ی مردم درباره او گوش ندهد آگاه باشد گاهی تیرانداز تیری می افکند و تیر ها به خطا می رود سخن نیز این چنین است درباره ی کسی چیزی می گویند که واقعیت ندارد و گفتار باطل تباه شدنی است و خدا شنوا و گواه است بدانید که میان حق و باطل جز چهار انگشت فاصله نیست.</w:t>
      </w:r>
    </w:p>
    <w:p>
      <w:pPr>
        <w:pStyle w:val="BookText"/>
      </w:pPr>
      <w:r>
        <w:rPr>
          <w:rFonts w:ascii="IRNazanin" w:hAnsi="IRNazanin" w:eastAsia="IRNazanin" w:cs="IRNazanin"/>
          <w:lang w:bidi="fa-IR"/>
          <w:color w:val="111111"/>
          <w:sz w:val="28"/>
          <w:szCs w:val="28"/>
          <w:rtl/>
        </w:rPr>
        <w:t xml:space="preserve">(پرسیدند معنای آن چیست؟) امام علیه السلام انگشتان خود را میان چشم و گوش گذاشت و فرمود: باطل آن است که بگویی شنیدم و حق آن است که بگویی دیدم».</w:t>
      </w:r>
    </w:p>
    <w:p>
      <w:pPr>
        <w:pStyle w:val="BookText"/>
      </w:pPr>
      <w:r>
        <w:rPr>
          <w:rFonts w:ascii="IRNazanin" w:hAnsi="IRNazanin" w:eastAsia="IRNazanin" w:cs="IRNazanin"/>
          <w:lang w:bidi="fa-IR"/>
          <w:color w:val="111111"/>
          <w:sz w:val="28"/>
          <w:szCs w:val="28"/>
          <w:rtl/>
        </w:rPr>
        <w:t xml:space="preserve">در روایت دیگر فرمود:</w:t>
      </w:r>
    </w:p>
    <w:p>
      <w:pPr>
        <w:pStyle w:val="BookText"/>
      </w:pPr>
      <w:r>
        <w:rPr>
          <w:rFonts w:ascii="Amiri" w:hAnsi="Amiri" w:eastAsia="Amiri" w:cs="Amiri"/>
          <w:lang w:bidi="ar-SA"/>
          <w:color w:val="111111"/>
          <w:sz w:val="28"/>
          <w:szCs w:val="28"/>
          <w:rtl/>
        </w:rPr>
        <w:t xml:space="preserve">عَنِ الْحُسَيْنِ بْنِ الْمُخْتَارِ عَنْ أَبِي عَبْدِ اللَّهِ علیه السلام قَالَ: قَالَ أَمِيرُ الْمُؤْمِنِينَ علیه السلام فِي كَلَام لَهُ ضَعْ أَمْرَ أَخِيكَ عَلَى أَحْسَنِهِ حَتَّى يَأْتِيَكَ مَا يَغْلِبُكَ مِنْهُ وَ لَا تَظُنُّنَّ بِكَلِمَةٍ خَرَجَتْ مِنْ أَخِيكَ سُوءاً وَ أَنْتَ تَجِدُ لَهَا فِي الخَيْرِ مَحْمِلا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7"/>
      </w:r>
      <w:r>
        <w:rPr>
          <w:rFonts w:ascii="IRNazanin" w:hAnsi="IRNazanin" w:eastAsia="IRNazanin" w:cs="IRNazanin"/>
          <w:lang w:bidi="fa-IR"/>
          <w:color w:val="111111"/>
          <w:sz w:val="28"/>
          <w:szCs w:val="28"/>
          <w:rtl/>
        </w:rPr>
        <w:t xml:space="preserve">
از امام صادق علیه السلام روایت شده که امیر المؤمنین علیه السلام در ضمن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6" w:name="pg8569_92632"/>
    <w:bookmarkEnd w:id="146"/>
    <w:p>
      <w:pPr>
        <w:pStyle w:val="BookText"/>
      </w:pPr>
      <w:r>
        <w:rPr>
          <w:rFonts w:ascii="IRNazanin" w:hAnsi="IRNazanin" w:eastAsia="IRNazanin" w:cs="IRNazanin"/>
          <w:lang w:bidi="fa-IR"/>
          <w:color w:val="111111"/>
          <w:sz w:val="28"/>
          <w:szCs w:val="28"/>
          <w:rtl/>
        </w:rPr>
        <w:t xml:space="preserve">سخنی از (سخنان) خود فرمود: هیچ گاه به سخنی که از (دهان) برادرت بیرون می آید گمان بد مبر، در صورتی که برای آن سخن محمل خوبی می یابی</w:t>
      </w:r>
    </w:p>
    <w:p>
      <w:pPr>
        <w:pStyle w:val="BookText"/>
      </w:pPr>
      <w:r>
        <w:rPr>
          <w:rFonts w:ascii="IRNazanin" w:hAnsi="IRNazanin" w:eastAsia="IRNazanin" w:cs="IRNazanin"/>
          <w:lang w:bidi="fa-IR"/>
          <w:color w:val="111111"/>
          <w:sz w:val="28"/>
          <w:szCs w:val="28"/>
          <w:rtl/>
        </w:rPr>
        <w:t xml:space="preserve">و نیز خداوند سبحان در قرآن کریم می فرماید:</w:t>
      </w:r>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w:t>
      </w:r>
      <w:r>
        <w:rPr>
          <w:rStyle w:val="FootnoteReference"/>
        </w:rPr>
        <w:footnoteReference w:id="398"/>
      </w:r>
      <w:r>
        <w:rPr>
          <w:rFonts w:ascii="IRNazanin" w:hAnsi="IRNazanin" w:eastAsia="IRNazanin" w:cs="IRNazanin"/>
          <w:lang w:bidi="fa-IR"/>
          <w:color w:val="111111"/>
          <w:sz w:val="28"/>
          <w:szCs w:val="28"/>
          <w:rtl/>
        </w:rPr>
        <w:t xml:space="preserve">
ای کسانی که ایمان آورده اید اگر فاسقی خبری آورد تحقیق کنید و زود باور نکنید که از روی نادانی مردمی را به رنج اندازید، بعد هم پشیمان خواهید شد».</w:t>
      </w:r>
    </w:p>
    <w:p>
      <w:pPr>
        <w:pStyle w:val="BookText"/>
      </w:pPr>
      <w:r>
        <w:rPr>
          <w:rFonts w:ascii="IRNazanin" w:hAnsi="IRNazanin" w:eastAsia="IRNazanin" w:cs="IRNazanin"/>
          <w:lang w:bidi="fa-IR"/>
          <w:color w:val="111111"/>
          <w:sz w:val="28"/>
          <w:szCs w:val="28"/>
          <w:rtl/>
        </w:rPr>
        <w:t xml:space="preserve">بنابراین اگر خبری از شخصی مورد اعتماد و ثقه ، مانند سیف بن عمیره به ما رسید جایز نیست در خبر او شک و تردید کنیم؛ زیرا ممکن است به جز در کتاب هایی که به نظر ما غیر علمی است در جای دیگر هم نقل شده باشد.</w:t>
      </w:r>
    </w:p>
    <w:p>
      <w:pPr>
        <w:pStyle w:val="Heading3"/>
      </w:pPr>
      <w:bookmarkStart w:id="529" w:name="_Toc263"/>
      <w:r>
        <w:t>محور اول</w:t>
      </w:r>
      <w:bookmarkEnd w:id="529"/>
    </w:p>
    <w:p>
      <w:pPr>
        <w:pStyle w:val="BookText"/>
      </w:pPr>
      <w:r>
        <w:rPr>
          <w:rFonts w:ascii="IRNazanin" w:hAnsi="IRNazanin" w:eastAsia="IRNazanin" w:cs="IRNazanin"/>
          <w:lang w:bidi="fa-IR"/>
          <w:color w:val="111111"/>
          <w:sz w:val="28"/>
          <w:szCs w:val="28"/>
          <w:rtl/>
        </w:rPr>
        <w:t xml:space="preserve">این که گفته اند در این قصیده روضه به صورت مکشوف بیان شده است و در آن زمان مراسم عزاداری مخفیانه برگزار می شد. بنابراین قصیده مربوط به آن زمان نیست؛ این برداشت به چند جهت ناتمام است.</w:t>
      </w:r>
    </w:p>
    <w:p>
      <w:pPr>
        <w:pStyle w:val="BookText"/>
      </w:pPr>
      <w:r>
        <w:rPr>
          <w:rFonts w:ascii="IRNazanin" w:hAnsi="IRNazanin" w:eastAsia="IRNazanin" w:cs="IRNazanin"/>
          <w:lang w:bidi="fa-IR"/>
          <w:color w:val="111111"/>
          <w:sz w:val="28"/>
          <w:szCs w:val="28"/>
          <w:rtl/>
        </w:rPr>
        <w:t xml:space="preserve">اولاً: این برداشت مخالف است با روایاتی که از عصر امام سجاد، امام باقر و امام صادق به ما رسیده؛ زیرا روضه ها در آن زمان چهره به چهره و در زمان سفر افراد همراه حضرت خوانده می شد و حضرت جملاتی را می فرمودند که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ها را کباب می کرد و روضه ها را مکشوف می خواندند معروف است که روزی حضرت سجاد علیه السلام اما از کنار قصابی می گذشت دید که قصاب گوسفندی را سر می برد. حضرت از قصاب سؤال کرد که آیا به گوسفند آب داده ای یا .خیر قصاب با تعجب جواب داد: یا بن رسول الله مگر من این قدر بی رحم هستم که گوسفند را تشنه سر ببرم در این هنگام حضرت شروع به گریه کرد قصاب سؤال کرد که چرا گریه می کنید حضرت فرمود: در كوفه فرزند رسول خدا را به اندازه ی گوسفند حرمت نگذاشتند و او را تشنه سر بریدند. آن زمان گاهی در خانه ها به صورت پنهان برگزار می شد و زنان و مردان در منزل امام معصوم جمع می شدند و مراسم را برگزار می کردند البته گاهی هم به صورت علنی برگزار می شد ممکن است این اشعار غیر رسمی و در قالب سفر سیف با حضرت نزد ایشان خوانده شده باشد؛ بنابراین نمی شود گفت چون احتمال دارد علنی خوانده نشده باشد، پس قصیده مربوط به سیف نیست.</w:t>
      </w:r>
    </w:p>
    <w:p>
      <w:pPr>
        <w:pStyle w:val="BookText"/>
      </w:pPr>
      <w:r>
        <w:rPr>
          <w:rFonts w:ascii="IRNazanin" w:hAnsi="IRNazanin" w:eastAsia="IRNazanin" w:cs="IRNazanin"/>
          <w:lang w:bidi="fa-IR"/>
          <w:color w:val="111111"/>
          <w:sz w:val="28"/>
          <w:szCs w:val="28"/>
          <w:rtl/>
        </w:rPr>
        <w:t xml:space="preserve">ثانياً ممکن است که قصیده نزد حضرت علنی خوانده شده باشد و در اسناد وجود داشته باشد ولی ما ندیده ایم. بسیاری از مقاتل خطی در کتابخانه های ترکیه سوریه هند عراق و حتی در قم و مشهد موجود است که ما آن ها را بررسی نکردیم. شاید مرحوم طریحی به جهت اختصار و معروف بودن راوی نام او را حذف کرده باشد و ما از آن بی خبریم</w:t>
      </w:r>
    </w:p>
    <w:p>
      <w:pPr>
        <w:pStyle w:val="BookText"/>
      </w:pPr>
      <w:r>
        <w:rPr>
          <w:rFonts w:ascii="IRNazanin" w:hAnsi="IRNazanin" w:eastAsia="IRNazanin" w:cs="IRNazanin"/>
          <w:lang w:bidi="fa-IR"/>
          <w:color w:val="111111"/>
          <w:sz w:val="28"/>
          <w:szCs w:val="28"/>
          <w:rtl/>
        </w:rPr>
        <w:t xml:space="preserve">ثالثاً همان طور که می دانیم سید محسن امین در اعیان الشیعه، جواد شبر در ادب الطف و محمد صادق کرباسی در دائرة المعارف الحسينيه قصیده را مستقل نقل کرده اند. بنابراین ممکن است این بزرگان قصیده را جای دیگر دیده باشند و از آن جا نقل کرده باشند؛ بر فرض که از طریحی هم نقل کرده باشند این احتمال را می دهد که آن ها نسخ مهم تری را دیده باشند؛ به خصوص محمد صادق کرباسی که درباره 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7" w:name="pg8569_92634"/>
    <w:bookmarkEnd w:id="147"/>
    <w:p>
      <w:pPr>
        <w:pStyle w:val="BookText"/>
      </w:pPr>
      <w:r>
        <w:rPr>
          <w:rFonts w:ascii="IRNazanin" w:hAnsi="IRNazanin" w:eastAsia="IRNazanin" w:cs="IRNazanin"/>
          <w:lang w:bidi="fa-IR"/>
          <w:color w:val="111111"/>
          <w:sz w:val="28"/>
          <w:szCs w:val="28"/>
          <w:rtl/>
        </w:rPr>
        <w:t xml:space="preserve">سید الشهدا سلام الله عليه ، کتاب های زیادی را از گوشه و کنار دنیا جمع آوری کرده است، ممکن است نسخه ی مهم تری را دیده باشد یا کتابی جز طریحی را دیده باشد.</w:t>
      </w:r>
    </w:p>
    <w:p>
      <w:pPr>
        <w:pStyle w:val="Heading3"/>
      </w:pPr>
      <w:bookmarkStart w:id="530" w:name="_Toc264"/>
      <w:r>
        <w:t>محور دوم</w:t>
      </w:r>
      <w:bookmarkEnd w:id="530"/>
    </w:p>
    <w:p>
      <w:pPr>
        <w:pStyle w:val="BookText"/>
      </w:pPr>
      <w:r>
        <w:rPr>
          <w:rFonts w:ascii="IRNazanin" w:hAnsi="IRNazanin" w:eastAsia="IRNazanin" w:cs="IRNazanin"/>
          <w:lang w:bidi="fa-IR"/>
          <w:color w:val="111111"/>
          <w:sz w:val="28"/>
          <w:szCs w:val="28"/>
          <w:rtl/>
        </w:rPr>
        <w:t xml:space="preserve">این که گفته اند سبک قصیده های بلند در مراثی مربوط به قرن هشتم تا یازدهم است و بیت پایانی قصیده نیز مربوط به سبک اشعار قرن یازدهم است این استدلال به چند دلیل ناتمام و خلاف احتیاط در پژوهش است:</w:t>
      </w:r>
    </w:p>
    <w:p>
      <w:pPr>
        <w:pStyle w:val="BookText"/>
      </w:pPr>
      <w:r>
        <w:rPr>
          <w:rFonts w:ascii="IRNazanin" w:hAnsi="IRNazanin" w:eastAsia="IRNazanin" w:cs="IRNazanin"/>
          <w:lang w:bidi="fa-IR"/>
          <w:color w:val="111111"/>
          <w:sz w:val="28"/>
          <w:szCs w:val="28"/>
          <w:rtl/>
        </w:rPr>
        <w:t xml:space="preserve">اگر کتاب صبح اعشی قلقشندی و الاغانی ابی الفرج و مجموعه دواوين عرب که بیش از 160 جلد است را بررسی کنیم به این نتیجه می رسیم که این گمانه که قصیده های بلند و سبک پایانی آن مربوط به قرن هشتم تا یازدهم است درست نیست؛ مثلاً ديك الجن و دعبل كه برای سید الشهدا و اهل بیت علیهم السلام در قرن دوم و سوم مرثیه ی بلند سروده اند از صدر اسلام و قبل از آن در میان عرب سرودن قصیده ی بلند در مصیبت ها رایج بوده است.</w:t>
      </w:r>
    </w:p>
    <w:p>
      <w:pPr>
        <w:pStyle w:val="BookText"/>
      </w:pPr>
      <w:r>
        <w:rPr>
          <w:rFonts w:ascii="IRNazanin" w:hAnsi="IRNazanin" w:eastAsia="IRNazanin" w:cs="IRNazanin"/>
          <w:lang w:bidi="fa-IR"/>
          <w:color w:val="111111"/>
          <w:sz w:val="28"/>
          <w:szCs w:val="28"/>
          <w:rtl/>
        </w:rPr>
        <w:t xml:space="preserve">ثانیاً این که گفته اند تعبیر اخی مربوط به اشعار قرن یازدهم است نیز درست نیست؛ زیرا در نثر حضرت زینب و شعر وی در مجلس ابن زیاد و یزید و نیز در اشعار معصومان این تعبیر دیده می شود از جمله در شعر سید الشهدا درباره ی برادرش امام حسن مجتبی علیه السلام تعبیر اخی دیده می شود. در زیر به چند نمونه از کاربرد این کلمه اشاره می کنیم:</w:t>
      </w:r>
    </w:p>
    <w:p>
      <w:pPr>
        <w:pStyle w:val="BookText"/>
      </w:pPr>
      <w:r>
        <w:rPr>
          <w:rFonts w:ascii="IRNazanin" w:hAnsi="IRNazanin" w:eastAsia="IRNazanin" w:cs="IRNazanin"/>
          <w:lang w:bidi="fa-IR"/>
          <w:color w:val="111111"/>
          <w:sz w:val="28"/>
          <w:szCs w:val="28"/>
          <w:rtl/>
        </w:rPr>
        <w:t xml:space="preserve">در بعضی نقل ها آمده است که سید الشهدا علیه السلام در مراثی برادرش حضرت عباس این جملات را فرمود:</w:t>
      </w:r>
    </w:p>
    <w:p>
      <w:pPr>
        <w:pStyle w:val="BookText"/>
      </w:pPr>
      <w:r>
        <w:rPr>
          <w:rFonts w:ascii="Amiri" w:hAnsi="Amiri" w:eastAsia="Amiri" w:cs="Amiri"/>
          <w:lang w:bidi="ar-SA"/>
          <w:color w:val="111111"/>
          <w:sz w:val="28"/>
          <w:szCs w:val="28"/>
          <w:rtl/>
        </w:rPr>
        <w:t xml:space="preserve">أَحَقُّ النَّاسِ أَنْ يُبْكَى عَلَيْهِ فَتَّى أَبْكَى الْحُسَيْنَ بِكَرْبَلَاءِ</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أَخُوهُ وَ ابْنُ وَالِدِهِ عَلِي أَبُو الْفَضْلِ الْمُضَرَّجُ بِالدِّمَاء</w:t>
      </w:r>
      <w:r>
        <w:rPr>
          <w:rFonts w:ascii="IRNazanin" w:hAnsi="IRNazanin" w:eastAsia="IRNazanin" w:cs="IRNazanin"/>
          <w:lang w:bidi="fa-IR"/>
          <w:color w:val="111111"/>
          <w:sz w:val="28"/>
          <w:szCs w:val="28"/>
          <w:rtl/>
        </w:rPr>
        <w:t xml:space="preserve">
در بعضی نقل ها از امام حسین با امام سجاد چنین آمده است که حضرت در باب موعظه فرمود:</w:t>
      </w:r>
    </w:p>
    <w:p>
      <w:pPr>
        <w:pStyle w:val="BookText"/>
      </w:pPr>
      <w:r>
        <w:rPr>
          <w:rFonts w:ascii="Amiri" w:hAnsi="Amiri" w:eastAsia="Amiri" w:cs="Amiri"/>
          <w:lang w:bidi="ar-SA"/>
          <w:color w:val="111111"/>
          <w:sz w:val="28"/>
          <w:szCs w:val="28"/>
          <w:rtl/>
        </w:rPr>
        <w:t xml:space="preserve">عَلَیکَ بِصَرفِ نَفسِکَ عَن هَواها فَما شَیءٌ ألَذُّ مِنَ الصَّلاحِ فَلَیسَ أخُو الرَّزانَةِ مَن تَجافی و لکِن مَن تَشَمَّرَ لِلفَلاحِ</w:t>
      </w:r>
      <w:r>
        <w:rPr>
          <w:rStyle w:val="FootnoteReference"/>
        </w:rPr>
        <w:footnoteReference w:id="399"/>
      </w:r>
      <w:r>
        <w:rPr>
          <w:rFonts w:ascii="IRNazanin" w:hAnsi="IRNazanin" w:eastAsia="IRNazanin" w:cs="IRNazanin"/>
          <w:lang w:bidi="fa-IR"/>
          <w:color w:val="111111"/>
          <w:sz w:val="28"/>
          <w:szCs w:val="28"/>
          <w:rtl/>
        </w:rPr>
        <w:t xml:space="preserve">
در موعظه ی دیگران حضرت سید الشهدا علیه السلام چنین فرمود:</w:t>
      </w:r>
    </w:p>
    <w:p>
      <w:pPr>
        <w:pStyle w:val="BookText"/>
      </w:pPr>
      <w:r>
        <w:rPr>
          <w:rFonts w:ascii="Amiri" w:hAnsi="Amiri" w:eastAsia="Amiri" w:cs="Amiri"/>
          <w:lang w:bidi="ar-SA"/>
          <w:color w:val="111111"/>
          <w:sz w:val="28"/>
          <w:szCs w:val="28"/>
          <w:rtl/>
        </w:rPr>
        <w:t xml:space="preserve">أَخي قَد طالَ لُبثُكَ في الفَسادِ وَ بِئسَ الزادُ زادُكَ لِلمَعادِ</w:t>
      </w:r>
      <w:r>
        <w:rPr>
          <w:rStyle w:val="FootnoteReference"/>
        </w:rPr>
        <w:footnoteReference w:id="400"/>
      </w:r>
      <w:r>
        <w:rPr>
          <w:rFonts w:ascii="IRNazanin" w:hAnsi="IRNazanin" w:eastAsia="IRNazanin" w:cs="IRNazanin"/>
          <w:lang w:bidi="fa-IR"/>
          <w:color w:val="111111"/>
          <w:sz w:val="28"/>
          <w:szCs w:val="28"/>
          <w:rtl/>
        </w:rPr>
        <w:t xml:space="preserve">
برادرم عمرت بر فساد گذشت و این برترین نوشته به سوی آخرت است.</w:t>
      </w:r>
    </w:p>
    <w:p>
      <w:pPr>
        <w:pStyle w:val="BookText"/>
      </w:pPr>
      <w:r>
        <w:rPr>
          <w:rFonts w:ascii="IRNazanin" w:hAnsi="IRNazanin" w:eastAsia="IRNazanin" w:cs="IRNazanin"/>
          <w:lang w:bidi="fa-IR"/>
          <w:color w:val="111111"/>
          <w:sz w:val="28"/>
          <w:szCs w:val="28"/>
          <w:rtl/>
        </w:rPr>
        <w:t xml:space="preserve">سيد الشهدا صدای عباس را شنید که فرمود:</w:t>
      </w:r>
    </w:p>
    <w:p>
      <w:pPr>
        <w:pStyle w:val="BookText"/>
      </w:pPr>
      <w:r>
        <w:rPr>
          <w:rFonts w:ascii="IRNazanin" w:hAnsi="IRNazanin" w:eastAsia="IRNazanin" w:cs="IRNazanin"/>
          <w:lang w:bidi="fa-IR"/>
          <w:color w:val="111111"/>
          <w:sz w:val="28"/>
          <w:szCs w:val="28"/>
          <w:rtl/>
        </w:rPr>
        <w:t xml:space="preserve">يا اخا ادرك اخاك يناد و يقول وا أخاه و اعباس و امهجة قلباه و صرخت زینب علیها السلام و قالت وا اخا و اعباسا</w:t>
      </w:r>
      <w:r>
        <w:rPr>
          <w:rStyle w:val="FootnoteReference"/>
        </w:rPr>
        <w:footnoteReference w:id="401"/>
      </w:r>
      <w:r>
        <w:rPr>
          <w:rFonts w:ascii="IRNazanin" w:hAnsi="IRNazanin" w:eastAsia="IRNazanin" w:cs="IRNazanin"/>
          <w:lang w:bidi="fa-IR"/>
          <w:color w:val="111111"/>
          <w:sz w:val="28"/>
          <w:szCs w:val="28"/>
          <w:rtl/>
        </w:rPr>
        <w:t xml:space="preserve">
وقتی سید الشهدا صدای عباس را شنید که می گوید برادر برادرت را ،دریاب از جا بلند شد و گفت وای برادرم عباس میوه قلبم و زینب فریاد کنان از جا بلند شد و گفت وای برادرم عباسم.</w:t>
      </w:r>
    </w:p>
    <w:p>
      <w:pPr>
        <w:pStyle w:val="BookText"/>
      </w:pPr>
      <w:r>
        <w:rPr>
          <w:rFonts w:ascii="IRNazanin" w:hAnsi="IRNazanin" w:eastAsia="IRNazanin" w:cs="IRNazanin"/>
          <w:lang w:bidi="fa-IR"/>
          <w:color w:val="111111"/>
          <w:sz w:val="28"/>
          <w:szCs w:val="28"/>
          <w:rtl/>
        </w:rPr>
        <w:t xml:space="preserve">و وقتی سید الشهدا بالای سر حضرت عباس آمد چنین فرمود: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8" w:name="pg8569_92636"/>
    <w:bookmarkEnd w:id="148"/>
    <w:p>
      <w:pPr>
        <w:pStyle w:val="BookText"/>
      </w:pPr>
      <w:r>
        <w:rPr>
          <w:rFonts w:ascii="IRNazanin" w:hAnsi="IRNazanin" w:eastAsia="IRNazanin" w:cs="IRNazanin"/>
          <w:lang w:bidi="fa-IR"/>
          <w:color w:val="111111"/>
          <w:sz w:val="28"/>
          <w:szCs w:val="28"/>
          <w:rtl/>
        </w:rPr>
        <w:t xml:space="preserve">اخی یا نور عینی یا شفیقی *** فلى قد كنت كالركن الوثيق</w:t>
      </w:r>
    </w:p>
    <w:p>
      <w:pPr>
        <w:pStyle w:val="BookText"/>
      </w:pPr>
      <w:r>
        <w:rPr>
          <w:rFonts w:ascii="Amiri" w:hAnsi="Amiri" w:eastAsia="Amiri" w:cs="Amiri"/>
          <w:lang w:bidi="ar-SA"/>
          <w:color w:val="111111"/>
          <w:sz w:val="28"/>
          <w:szCs w:val="28"/>
          <w:rtl/>
        </w:rPr>
        <w:t xml:space="preserve">يا ابن اخي نصحت اخاك *** سقاك الله كاساً من رهيق</w:t>
      </w:r>
    </w:p>
    <w:p>
      <w:pPr>
        <w:pStyle w:val="BookText"/>
      </w:pPr>
      <w:r>
        <w:rPr>
          <w:rFonts w:ascii="Amiri" w:hAnsi="Amiri" w:eastAsia="Amiri" w:cs="Amiri"/>
          <w:lang w:bidi="ar-SA"/>
          <w:color w:val="111111"/>
          <w:sz w:val="28"/>
          <w:szCs w:val="28"/>
          <w:rtl/>
        </w:rPr>
        <w:t xml:space="preserve">يا قمراً منيراً لكنت عونى *** على كل النوائب في المفيق </w:t>
      </w:r>
      <w:r>
        <w:rPr>
          <w:rStyle w:val="FootnoteReference"/>
        </w:rPr>
        <w:footnoteReference w:id="402"/>
      </w:r>
    </w:p>
    <w:p>
      <w:pPr>
        <w:pStyle w:val="Heading3"/>
      </w:pPr>
      <w:bookmarkStart w:id="531" w:name="_Toc265"/>
      <w:r>
        <w:t>محور سوم</w:t>
      </w:r>
      <w:bookmarkEnd w:id="531"/>
    </w:p>
    <w:p>
      <w:pPr>
        <w:pStyle w:val="Heading4"/>
      </w:pPr>
      <w:bookmarkStart w:id="532" w:name="_Toc266"/>
      <w:r>
        <w:t>اشاره</w:t>
      </w:r>
      <w:bookmarkEnd w:id="532"/>
    </w:p>
    <w:p>
      <w:pPr>
        <w:pStyle w:val="BookText"/>
      </w:pPr>
      <w:r>
        <w:rPr>
          <w:rFonts w:ascii="IRNazanin" w:hAnsi="IRNazanin" w:eastAsia="IRNazanin" w:cs="IRNazanin"/>
          <w:lang w:bidi="fa-IR"/>
          <w:color w:val="111111"/>
          <w:sz w:val="28"/>
          <w:szCs w:val="28"/>
          <w:rtl/>
        </w:rPr>
        <w:t xml:space="preserve">این که گفته اند چون عبد الوهاب طریحی قصیده را منتسب به شیخ سيف بن عمیره می داند نمی تواند قصیده منتسب به سیف بن عمیره باشد این هم به دلایلی ناتمام است</w:t>
      </w:r>
    </w:p>
    <w:p>
      <w:pPr>
        <w:pStyle w:val="BookText"/>
      </w:pPr>
      <w:r>
        <w:rPr>
          <w:rFonts w:ascii="IRNazanin" w:hAnsi="IRNazanin" w:eastAsia="IRNazanin" w:cs="IRNazanin"/>
          <w:lang w:bidi="fa-IR"/>
          <w:color w:val="111111"/>
          <w:sz w:val="28"/>
          <w:szCs w:val="28"/>
          <w:rtl/>
        </w:rPr>
        <w:t xml:space="preserve">تمام مقتل نویسان و مورخانی که قصیده را ذکر کرده اند آن را منسوب به سیف بن عمیره دانسته اند مثل مرحوم سید محسن امین جواد شبر و محمد صادق کلباسی و همگی یا آن را مستقل ذکر کرده اند و یا از طریحی نقل کرده اند و کسی به نسخه ی عبد الوهاب نجفی توجه نکرده است و نیز همه ی مداحان و خطبای بزرگ که در مجلس مراجع تقلید و بزرگان هم منبر رفته اند این قصیده را خوانده اند و کسی به آن ها اعتراضی نکرده است.</w:t>
      </w:r>
    </w:p>
    <w:p>
      <w:pPr>
        <w:pStyle w:val="BookText"/>
      </w:pPr>
      <w:r>
        <w:rPr>
          <w:rFonts w:ascii="IRNazanin" w:hAnsi="IRNazanin" w:eastAsia="IRNazanin" w:cs="IRNazanin"/>
          <w:lang w:bidi="fa-IR"/>
          <w:color w:val="111111"/>
          <w:sz w:val="28"/>
          <w:szCs w:val="28"/>
          <w:rtl/>
        </w:rPr>
        <w:t xml:space="preserve">این که گفته اند تعبیر شیخ برای عالمان و روحانیان شاعر در قرون هشتم تا یازدهم هجری کاربرد داشته است این هم به وجوهی ناتمام است:</w:t>
      </w:r>
    </w:p>
    <w:p>
      <w:pPr>
        <w:pStyle w:val="BookText"/>
      </w:pPr>
      <w:r>
        <w:rPr>
          <w:rFonts w:ascii="IRNazanin" w:hAnsi="IRNazanin" w:eastAsia="IRNazanin" w:cs="IRNazanin"/>
          <w:lang w:bidi="fa-IR"/>
          <w:color w:val="111111"/>
          <w:sz w:val="28"/>
          <w:szCs w:val="28"/>
          <w:rtl/>
        </w:rPr>
        <w:t xml:space="preserve">اولا عبد الوهاب طریحی ممکن است به جهت عظمت و بزرگ دانستن مرحوم سیف عمیره او را به لقب شيخ سيف بن عمیره یاد کرده باشد همان طور که بسیاری از بزرگان را با لقب شیخ ذکر کرده است، در حالی که آن ها جزء کسانی اند که مسلماً قرن اول یا دوم یا سوم می زیسته اند.</w:t>
      </w:r>
    </w:p>
    <w:p>
      <w:pPr>
        <w:pStyle w:val="BookText"/>
      </w:pPr>
      <w:r>
        <w:rPr>
          <w:rFonts w:ascii="IRNazanin" w:hAnsi="IRNazanin" w:eastAsia="IRNazanin" w:cs="IRNazanin"/>
          <w:lang w:bidi="fa-IR"/>
          <w:color w:val="111111"/>
          <w:sz w:val="28"/>
          <w:szCs w:val="28"/>
          <w:rtl/>
        </w:rPr>
        <w:t xml:space="preserve">ثانياً در كتب علم رجال وقتی سلسله اسناد راوی ها را بررسی کنیم،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9" w:name="pg8569_92637"/>
    <w:bookmarkEnd w:id="149"/>
    <w:p>
      <w:pPr>
        <w:pStyle w:val="BookText"/>
      </w:pPr>
      <w:r>
        <w:rPr>
          <w:rFonts w:ascii="IRNazanin" w:hAnsi="IRNazanin" w:eastAsia="IRNazanin" w:cs="IRNazanin"/>
          <w:lang w:bidi="fa-IR"/>
          <w:color w:val="111111"/>
          <w:sz w:val="28"/>
          <w:szCs w:val="28"/>
          <w:rtl/>
        </w:rPr>
        <w:t xml:space="preserve">می بینیم که لقب شیخ برای بسیاری از بزرگان پیش از قرن هشتم حتی در عصر ائمه به کار رفته است.</w:t>
      </w:r>
    </w:p>
    <w:p>
      <w:pPr>
        <w:pStyle w:val="BookText"/>
      </w:pPr>
      <w:r>
        <w:rPr>
          <w:rFonts w:ascii="IRNazanin" w:hAnsi="IRNazanin" w:eastAsia="IRNazanin" w:cs="IRNazanin"/>
          <w:lang w:bidi="fa-IR"/>
          <w:color w:val="111111"/>
          <w:sz w:val="28"/>
          <w:szCs w:val="28"/>
          <w:rtl/>
        </w:rPr>
        <w:t xml:space="preserve">ثالثاً در كتب مقتل از حمید بن مسلم نقل شده وقتی که دختر سید الشهدا دامن پیراهنش آتش گرفته بود و به سمت بیابان می دوید وی خودش را به کودک می رساند تا آتش دامنش را خاموش سازد در این حال کودک به او می گوید: ای شیخ راه نجف کجاست. لقب شیخ را که آن دختر کوچک به کار برده گویای این نکته است که آن قدر رایج بوده است که همه کس حتی اطفال به کار می برده اند.</w:t>
      </w:r>
    </w:p>
    <w:p>
      <w:pPr>
        <w:pStyle w:val="Heading4"/>
      </w:pPr>
      <w:bookmarkStart w:id="533" w:name="_Toc267"/>
      <w:r>
        <w:t>ج.اشعار عربی</w:t>
      </w:r>
      <w:bookmarkEnd w:id="533"/>
    </w:p>
    <w:p>
      <w:pPr>
        <w:pStyle w:val="BookText"/>
      </w:pPr>
      <w:r>
        <w:rPr>
          <w:rFonts w:ascii="IRNazanin" w:hAnsi="IRNazanin" w:eastAsia="IRNazanin" w:cs="IRNazanin"/>
          <w:lang w:bidi="fa-IR"/>
          <w:color w:val="111111"/>
          <w:sz w:val="28"/>
          <w:szCs w:val="28"/>
          <w:rtl/>
        </w:rPr>
        <w:t xml:space="preserve">این اشعار در کتب تاریخ و شعر عربی به شکل پراکنده نقل شده است که اگر آن ها را جمع آوری کنیم کتابی مستقل خواهد شد. اولین شعر سروده ی شیخ صالح عبد الوهاب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«او دانشمند فاضل انسان متقی و پرهیزگاری بوده، من در نوشتار های او چیزی به جز فضایل اهل بیت ندیدم».</w:t>
      </w:r>
    </w:p>
    <w:p>
      <w:pPr>
        <w:pStyle w:val="BookText"/>
      </w:pPr>
      <w:r>
        <w:rPr>
          <w:rFonts w:ascii="IRNazanin" w:hAnsi="IRNazanin" w:eastAsia="IRNazanin" w:cs="IRNazanin"/>
          <w:lang w:bidi="fa-IR"/>
          <w:color w:val="111111"/>
          <w:sz w:val="28"/>
          <w:szCs w:val="28"/>
          <w:rtl/>
        </w:rPr>
        <w:t xml:space="preserve">یکی از قصاید او معروف به قصیده ی زاییه است که در وصف قصیده گفته می شود:</w:t>
      </w:r>
    </w:p>
    <w:p>
      <w:pPr>
        <w:pStyle w:val="BookText"/>
      </w:pPr>
      <w:r>
        <w:rPr>
          <w:rFonts w:ascii="IRNazanin" w:hAnsi="IRNazanin" w:eastAsia="IRNazanin" w:cs="IRNazanin"/>
          <w:lang w:bidi="fa-IR"/>
          <w:color w:val="111111"/>
          <w:sz w:val="28"/>
          <w:szCs w:val="28"/>
          <w:rtl/>
        </w:rPr>
        <w:t xml:space="preserve">«لم تقرأ فى مجلس لا و حضره الغایب: در هیچ مجلسی آن قصیده خوانده نشد مگر این که حضرت حجت در آن مجلس حضور یافت».</w:t>
      </w:r>
    </w:p>
    <w:p>
      <w:pPr>
        <w:pStyle w:val="BookText"/>
      </w:pPr>
      <w:r>
        <w:rPr>
          <w:rFonts w:ascii="IRNazanin" w:hAnsi="IRNazanin" w:eastAsia="IRNazanin" w:cs="IRNazanin"/>
          <w:lang w:bidi="fa-IR"/>
          <w:color w:val="111111"/>
          <w:sz w:val="28"/>
          <w:szCs w:val="28"/>
          <w:rtl/>
        </w:rPr>
        <w:t xml:space="preserve">شیخ فخر الدین طریحی و ملا مهدی نراقی (در محرق القلوب) بخشی از قصاید او را آورده اند. علامه امینی در الغدیر وی را جزء شعرای قرن هفتم می داند و قصیده ی غدیریه او را ذکر کرده است. وی در 840 قمری در حله از دنیا رفت و قبر او زیارتگاه خاص و عام است. الغدير في الكتاب و السنه و الادب ج 7 ص 25؛ الطليعه من شعراء شیعه ج 1 ص 120؛ ادب الطف، ج 4 ص 384؛ مشهر الشعراء الشيعه، ج 2 ص 312؛ تاریخ الحله ج 2 ص 105 تا 107.</w:t>
      </w:r>
    </w:p>
    <w:p>
      <w:pPr>
        <w:pStyle w:val="BookText"/>
      </w:pPr>
      <w:r>
        <w:rPr>
          <w:rFonts w:ascii="IRNazanin" w:hAnsi="IRNazanin" w:eastAsia="IRNazanin" w:cs="IRNazanin"/>
          <w:lang w:bidi="fa-IR"/>
          <w:color w:val="111111"/>
          <w:sz w:val="28"/>
          <w:szCs w:val="28"/>
          <w:rtl/>
        </w:rPr>
        <w:t xml:space="preserve">است که طریحی و ملا مهدی نراقی آن را نقل کرده اند: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سروده شیخ صالح عبد الوهاب:</w:t>
      </w:r>
    </w:p>
    <w:p>
      <w:pPr>
        <w:pStyle w:val="BookText"/>
      </w:pPr>
      <w:r>
        <w:rPr>
          <w:rFonts w:ascii="Amiri" w:hAnsi="Amiri" w:eastAsia="Amiri" w:cs="Amiri"/>
          <w:lang w:bidi="ar-SA"/>
          <w:color w:val="111111"/>
          <w:sz w:val="28"/>
          <w:szCs w:val="28"/>
          <w:rtl/>
        </w:rPr>
        <w:t xml:space="preserve">و الطهر فاطمة الصغرى تنوح على *** الحسين نوح كئيب القلب ذي شجن</w:t>
      </w:r>
    </w:p>
    <w:p>
      <w:pPr>
        <w:pStyle w:val="BookText"/>
      </w:pPr>
      <w:r>
        <w:rPr>
          <w:rFonts w:ascii="Amiri" w:hAnsi="Amiri" w:eastAsia="Amiri" w:cs="Amiri"/>
          <w:lang w:bidi="ar-SA"/>
          <w:color w:val="111111"/>
          <w:sz w:val="28"/>
          <w:szCs w:val="28"/>
          <w:rtl/>
        </w:rPr>
        <w:t xml:space="preserve">و تستغيث أباها يا أباهُ ترى *** من ذا يجود على يتمى فيرحمني</w:t>
      </w:r>
    </w:p>
    <w:p>
      <w:pPr>
        <w:pStyle w:val="BookText"/>
      </w:pPr>
      <w:r>
        <w:rPr>
          <w:rFonts w:ascii="Amiri" w:hAnsi="Amiri" w:eastAsia="Amiri" w:cs="Amiri"/>
          <w:lang w:bidi="ar-SA"/>
          <w:color w:val="111111"/>
          <w:sz w:val="28"/>
          <w:szCs w:val="28"/>
          <w:rtl/>
        </w:rPr>
        <w:t xml:space="preserve">و زينب أخته للخد لاطمة *** تشكوا اليه بقلب موجع حزن</w:t>
      </w:r>
    </w:p>
    <w:p>
      <w:pPr>
        <w:pStyle w:val="BookText"/>
      </w:pPr>
      <w:r>
        <w:rPr>
          <w:rFonts w:ascii="Amiri" w:hAnsi="Amiri" w:eastAsia="Amiri" w:cs="Amiri"/>
          <w:lang w:bidi="ar-SA"/>
          <w:color w:val="111111"/>
          <w:sz w:val="28"/>
          <w:szCs w:val="28"/>
          <w:rtl/>
        </w:rPr>
        <w:t xml:space="preserve">يا ليتني قبل هذا اليوم في جدث *** و لا أراك خضيب الشيب و الذّقن</w:t>
      </w:r>
    </w:p>
    <w:p>
      <w:pPr>
        <w:pStyle w:val="BookText"/>
      </w:pPr>
      <w:r>
        <w:rPr>
          <w:rFonts w:ascii="Amiri" w:hAnsi="Amiri" w:eastAsia="Amiri" w:cs="Amiri"/>
          <w:lang w:bidi="ar-SA"/>
          <w:color w:val="111111"/>
          <w:sz w:val="28"/>
          <w:szCs w:val="28"/>
          <w:rtl/>
        </w:rPr>
        <w:t xml:space="preserve">و ام كلثوم تدعو و هي باكية *** بدمع هاطل كالعارض الهتن</w:t>
      </w:r>
    </w:p>
    <w:p>
      <w:pPr>
        <w:pStyle w:val="BookText"/>
      </w:pPr>
      <w:r>
        <w:rPr>
          <w:rFonts w:ascii="Amiri" w:hAnsi="Amiri" w:eastAsia="Amiri" w:cs="Amiri"/>
          <w:lang w:bidi="ar-SA"/>
          <w:color w:val="111111"/>
          <w:sz w:val="28"/>
          <w:szCs w:val="28"/>
          <w:rtl/>
        </w:rPr>
        <w:t xml:space="preserve">أخى أخى بعد صونى يا حسين لقد *** أصبحت أسبى كسبى الروم في المدن</w:t>
      </w:r>
    </w:p>
    <w:p>
      <w:pPr>
        <w:pStyle w:val="BookText"/>
      </w:pPr>
      <w:r>
        <w:rPr>
          <w:rFonts w:ascii="Amiri" w:hAnsi="Amiri" w:eastAsia="Amiri" w:cs="Amiri"/>
          <w:lang w:bidi="ar-SA"/>
          <w:color w:val="111111"/>
          <w:sz w:val="28"/>
          <w:szCs w:val="28"/>
          <w:rtl/>
        </w:rPr>
        <w:t xml:space="preserve">يا ليت عين رسول الله ناظرة *** الى و الفاجر الملعون يسلبنى</w:t>
      </w:r>
    </w:p>
    <w:p>
      <w:pPr>
        <w:pStyle w:val="BookText"/>
      </w:pPr>
      <w:r>
        <w:rPr>
          <w:rFonts w:ascii="Amiri" w:hAnsi="Amiri" w:eastAsia="Amiri" w:cs="Amiri"/>
          <w:lang w:bidi="ar-SA"/>
          <w:color w:val="111111"/>
          <w:sz w:val="28"/>
          <w:szCs w:val="28"/>
          <w:rtl/>
        </w:rPr>
        <w:t xml:space="preserve">يا ليت عين امير المؤمنين أبي *** بين الأعادي بهذا اليوم تنظرني</w:t>
      </w:r>
    </w:p>
    <w:p>
      <w:pPr>
        <w:pStyle w:val="BookText"/>
      </w:pPr>
      <w:r>
        <w:rPr>
          <w:rFonts w:ascii="Amiri" w:hAnsi="Amiri" w:eastAsia="Amiri" w:cs="Amiri"/>
          <w:lang w:bidi="ar-SA"/>
          <w:color w:val="111111"/>
          <w:sz w:val="28"/>
          <w:szCs w:val="28"/>
          <w:rtl/>
        </w:rPr>
        <w:t xml:space="preserve">حسرى مجردة واويلتاه فلا *** أرى كفيلا بهذا اليوم يكفلني</w:t>
      </w:r>
    </w:p>
    <w:p>
      <w:pPr>
        <w:pStyle w:val="BookText"/>
      </w:pPr>
      <w:r>
        <w:rPr>
          <w:rFonts w:ascii="Amiri" w:hAnsi="Amiri" w:eastAsia="Amiri" w:cs="Amiri"/>
          <w:lang w:bidi="ar-SA"/>
          <w:color w:val="111111"/>
          <w:sz w:val="28"/>
          <w:szCs w:val="28"/>
          <w:rtl/>
        </w:rPr>
        <w:t xml:space="preserve">و تستغيث الى الزهراء فاطمة *** بنت النبي و دمع العين كالمزن</w:t>
      </w:r>
    </w:p>
    <w:p>
      <w:pPr>
        <w:pStyle w:val="BookText"/>
      </w:pPr>
      <w:r>
        <w:rPr>
          <w:rFonts w:ascii="IRNazanin" w:hAnsi="IRNazanin" w:eastAsia="IRNazanin" w:cs="IRNazanin"/>
          <w:lang w:bidi="fa-IR"/>
          <w:color w:val="111111"/>
          <w:sz w:val="28"/>
          <w:szCs w:val="28"/>
          <w:rtl/>
        </w:rPr>
        <w:t xml:space="preserve">یا ام قومى من الأجداث نادبة *** على الحسين مقيم الفرض و السنن</w:t>
      </w:r>
    </w:p>
    <w:p>
      <w:pPr>
        <w:pStyle w:val="BookText"/>
      </w:pPr>
      <w:r>
        <w:rPr>
          <w:rFonts w:ascii="IRNazanin" w:hAnsi="IRNazanin" w:eastAsia="IRNazanin" w:cs="IRNazanin"/>
          <w:lang w:bidi="fa-IR"/>
          <w:color w:val="111111"/>
          <w:sz w:val="28"/>
          <w:szCs w:val="28"/>
          <w:rtl/>
        </w:rPr>
        <w:t xml:space="preserve">یا ام قومی انظرى رأس الحسين أخي *** كالبدر يشق فوق الذّابل اللّدن</w:t>
      </w:r>
    </w:p>
    <w:p>
      <w:pPr>
        <w:pStyle w:val="BookText"/>
      </w:pPr>
      <w:r>
        <w:rPr>
          <w:rFonts w:ascii="IRNazanin" w:hAnsi="IRNazanin" w:eastAsia="IRNazanin" w:cs="IRNazanin"/>
          <w:lang w:bidi="fa-IR"/>
          <w:color w:val="111111"/>
          <w:sz w:val="28"/>
          <w:szCs w:val="28"/>
          <w:rtl/>
        </w:rPr>
        <w:t xml:space="preserve">یا ام قومی انظري السجاد معتقلا *** يساق نحويزيد الفاجر اللكن</w:t>
      </w:r>
    </w:p>
    <w:p>
      <w:pPr>
        <w:pStyle w:val="BookText"/>
      </w:pPr>
      <w:r>
        <w:rPr>
          <w:rFonts w:ascii="Amiri" w:hAnsi="Amiri" w:eastAsia="Amiri" w:cs="Amiri"/>
          <w:lang w:bidi="ar-SA"/>
          <w:color w:val="111111"/>
          <w:sz w:val="28"/>
          <w:szCs w:val="28"/>
          <w:rtl/>
        </w:rPr>
        <w:t xml:space="preserve">فيالها حسرة لا تنقضى ابداً *** متى نرا حجة الرحمن ذى المنن </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صغری با دلی محزون برای حسین ناله میکرد و پدر خود را می خواند و می گفت ای پدر! کیست که بر یتیمی و بی کسی من رحم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زینب خواهرش بر روی خود می زد و با دل محزون شکایت می کرد و می گفت: ای برادر کاش من پیش از این مرده بودم و محاسن تو را خون آلود نمی دیدم.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 کلثوم می گریست و قطرات اشک مانند باران از دیده می بارید و می:گفت ای برادر ما از پرده نشینان بودیم حال ما را در شهر ها به اسیری می برند؛ هم چنان که اهل روم و فرنگ را به اسیری می 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 چشم رسول الله مرا می دید در حالی که کافر ملعون مرا غارت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 چشم پدرم امیر المؤمنین ،مرا در این روز در میان دشمنان می 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 پدرم مرا نمایان می دید که هر چند زاری می کنم هیچ پناهی نمی یابم.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مادر خود فاطمه را ندا می داد در حالتی که اشک از دیده اش مانند باران جاری بود و می گفت: ای مادر! از قبر برخیز و برحسین خود گريه كن و نوحه كن.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مادر! برخیر و ببین که سر حسین مانند ماه تابان بر سر نیزه ای باریک و نرم می درخشد.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مادر! برخیز و نگاه کن زین العابدین بیمار را که مانند اسیران به جانب یزید فاجر می 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وای از حسرتی که از ما زایل نخواهد شد تا صاحب الامر ظهور کند.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0" w:name="pg8569_92640"/>
    <w:bookmarkEnd w:id="150"/>
    <w:p>
      <w:pPr>
        <w:pStyle w:val="Heading3"/>
      </w:pPr>
      <w:bookmarkStart w:id="534" w:name="_Toc268"/>
      <w:r>
        <w:t>سروده ی خلیعی</w:t>
      </w:r>
      <w:bookmarkEnd w:id="534"/>
    </w:p>
    <w:p>
      <w:pPr>
        <w:pStyle w:val="BookText"/>
      </w:pPr>
      <w:r>
        <w:rPr>
          <w:rFonts w:ascii="IRNazanin" w:hAnsi="IRNazanin" w:eastAsia="IRNazanin" w:cs="IRNazanin"/>
          <w:lang w:bidi="fa-IR"/>
          <w:color w:val="111111"/>
          <w:sz w:val="28"/>
          <w:szCs w:val="28"/>
          <w:rtl/>
        </w:rPr>
        <w:t xml:space="preserve">*سروده ی خلیعی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«ابا الحسن على بن عبد العزيز بن ابى محمد الخليعي الخلعى الموصلی، متوفای 750 ق. او مردی فاضل و در فنون علمی صاحب نظر بود».</w:t>
      </w:r>
    </w:p>
    <w:p>
      <w:pPr>
        <w:pStyle w:val="BookText"/>
      </w:pPr>
      <w:r>
        <w:rPr>
          <w:rFonts w:ascii="IRNazanin" w:hAnsi="IRNazanin" w:eastAsia="IRNazanin" w:cs="IRNazanin"/>
          <w:lang w:bidi="fa-IR"/>
          <w:color w:val="111111"/>
          <w:sz w:val="28"/>
          <w:szCs w:val="28"/>
          <w:rtl/>
        </w:rPr>
        <w:t xml:space="preserve">وی دیوان شعری دارد در رثای اهل بیت علیهم السلام که یکی از اشعار او همین شعر مذکور است که جناب شیخ فخری الدین طریحی و ملا مهدی نراقی آن را نقل کرده اند. شعر دیگری از او در وصف امیر المؤمنین علیه السلام نقل شده که هم قاضی نور الله شوشتری و هم سید محسن امین آن را نقل کرده اند که به بیان دو سطر از آن بسنده می کنیم:</w:t>
      </w:r>
    </w:p>
    <w:p>
      <w:pPr>
        <w:pStyle w:val="BookText"/>
      </w:pPr>
      <w:r>
        <w:rPr>
          <w:rFonts w:ascii="Amiri" w:hAnsi="Amiri" w:eastAsia="Amiri" w:cs="Amiri"/>
          <w:lang w:bidi="ar-SA"/>
          <w:color w:val="111111"/>
          <w:sz w:val="28"/>
          <w:szCs w:val="28"/>
          <w:rtl/>
        </w:rPr>
        <w:t xml:space="preserve">سارت بانوار علمك اسير و حدثت عن جلالك اسور *** و المادحون المجدون غلطوا و بالغوا في ثناك و اعتذروا</w:t>
      </w:r>
    </w:p>
    <w:p>
      <w:pPr>
        <w:pStyle w:val="BookText"/>
      </w:pPr>
      <w:r>
        <w:rPr>
          <w:rFonts w:ascii="IRNazanin" w:hAnsi="IRNazanin" w:eastAsia="IRNazanin" w:cs="IRNazanin"/>
          <w:lang w:bidi="fa-IR"/>
          <w:color w:val="111111"/>
          <w:sz w:val="28"/>
          <w:szCs w:val="28"/>
          <w:rtl/>
        </w:rPr>
        <w:t xml:space="preserve">اعیان الشیعه، جلد 8 صفحه 396؛ مجالس المومنین ، جلد 6 صفحه 158، چاپ آستان قدس رضوی</w:t>
      </w:r>
    </w:p>
    <w:p>
      <w:pPr>
        <w:pStyle w:val="BookText"/>
      </w:pPr>
      <w:r>
        <w:rPr>
          <w:rFonts w:ascii="IRNazanin" w:hAnsi="IRNazanin" w:eastAsia="IRNazanin" w:cs="IRNazanin"/>
          <w:lang w:bidi="fa-IR"/>
          <w:color w:val="111111"/>
          <w:sz w:val="28"/>
          <w:szCs w:val="28"/>
          <w:rtl/>
        </w:rPr>
        <w:t xml:space="preserve">قاضی نور الله شوشتری در مورد ولادت خلیعی این داستان عجیب را نقل کرده است:</w:t>
      </w:r>
    </w:p>
    <w:p>
      <w:pPr>
        <w:pStyle w:val="BookText"/>
      </w:pPr>
      <w:r>
        <w:rPr>
          <w:rFonts w:ascii="IRNazanin" w:hAnsi="IRNazanin" w:eastAsia="IRNazanin" w:cs="IRNazanin"/>
          <w:lang w:bidi="fa-IR"/>
          <w:color w:val="111111"/>
          <w:sz w:val="28"/>
          <w:szCs w:val="28"/>
          <w:rtl/>
        </w:rPr>
        <w:t xml:space="preserve">«پدر او حاکم موصل بود و ناصبی و دشمن خاندان نبوت بود چون مادر او ایضاً ناصبی ،بود پسر برای او متولد نمی شد و به مقتضای عقیده ی شوم خود نذر کرده بود که اگر خدای متعال به او پسری داد به شکرانه ی آن او را بر آن دارد که همیشه زائران امام حسین علیه السلام را که از ولایت شام و جبل عامل می آمدند و عبور شان از موصل واقع می شد را قتل نماید و چون لطف متناهی الهی متعلق به هدایت آن گروه شده بود پس از مدتی جمال الدین متولد شد و چون به مرتبه رجال ،رسید مادر او را از مضمون نذر خود آگاه ساخت و لاجرم او به فرموده ی مادر در عقب جماعتی از زوار کربلا که از موصل عبور کرده بودند رفت و چون به ،مصیب که موضعی است نزدیک به کربلا رسید و غبار آن سرزمین به مشام او درآمد و دید که زوار از آب فرات عبور نمودند همان جا توقف کرد تا در وقت معاودت زوار ایشان را بکشد و در آن جا به برکت وصول غبار آن خاک پاک در خواب دید که قیامت قائم شده و او را به دوزخ می برند و چون به دوزخ بردند آتش دوزخ بر تصرف او متوقف شد و مالک دوزخ به آتش خطاب کرد که چرا در مواخذه ی او توقف می کنی؟ او در جواب گفت غبار کربلا بر او نشسته و در اندرون او جا کرده اگر او را بشویند من در او تصرف توانم کرد لاجرم به شستن او مبادرت نمودند و به اراده ی الهی آن غبار به تمامی از او دور نشد. در این مرتبه نیز چون آتش در او تصرف ننمود دیگر باره مالک به آتش خطاب و عتاب کرد و آتش همان جواب سابق را گفت آخر جمال الدین در آن اثناء از هول عتاب مالک از خواب بیدار شد و از عقیده ی صب و بغض خاندان بگشت و مؤمن گردید و خلع لباس اهل ظاهر نموده و مجاور آستان ملائک پاسبانی امام حسین علیه السلام گشت و چون طبع او قدرت تمام در شعر داشت به مداحی اهل بیت علیهم السلام اشتغال نمود. از جمله قصاید او همین قصیده ای است که در ضمن آن به مصیبت حضرت رقیه علیها السلام پرداخته است.</w:t>
      </w:r>
    </w:p>
    <w:p>
      <w:pPr>
        <w:pStyle w:val="BookText"/>
      </w:pPr>
      <w:r>
        <w:rPr>
          <w:rFonts w:ascii="IRNazanin" w:hAnsi="IRNazanin" w:eastAsia="IRNazanin" w:cs="IRNazanin"/>
          <w:lang w:bidi="fa-IR"/>
          <w:color w:val="111111"/>
          <w:sz w:val="28"/>
          <w:szCs w:val="28"/>
          <w:rtl/>
        </w:rPr>
        <w:t xml:space="preserve">مجالس المومنين، جلد 6، صفحه 157 و 158 آستان قدس رضوی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عين ابكى لا لخلو الربع و الدمن *** باكى الرزايا سوى الباكي على السكن</w:t>
      </w:r>
    </w:p>
    <w:p>
      <w:pPr>
        <w:pStyle w:val="BookText"/>
      </w:pPr>
      <w:r>
        <w:rPr>
          <w:rFonts w:ascii="Amiri" w:hAnsi="Amiri" w:eastAsia="Amiri" w:cs="Amiri"/>
          <w:lang w:bidi="ar-SA"/>
          <w:color w:val="111111"/>
          <w:sz w:val="28"/>
          <w:szCs w:val="28"/>
          <w:rtl/>
        </w:rPr>
        <w:t xml:space="preserve">واسى نبى الهدا فيما اصيب به *** و ساعدى البضعة الزهرا على الحزن</w:t>
      </w:r>
    </w:p>
    <w:p>
      <w:pPr>
        <w:pStyle w:val="BookText"/>
      </w:pPr>
      <w:r>
        <w:rPr>
          <w:rFonts w:ascii="Amiri" w:hAnsi="Amiri" w:eastAsia="Amiri" w:cs="Amiri"/>
          <w:lang w:bidi="ar-SA"/>
          <w:color w:val="111111"/>
          <w:sz w:val="28"/>
          <w:szCs w:val="28"/>
          <w:rtl/>
        </w:rPr>
        <w:t xml:space="preserve">و قابليها بأرض الطف صارخة *** على القتيل الغريب النازح الوطن</w:t>
      </w:r>
    </w:p>
    <w:p>
      <w:pPr>
        <w:pStyle w:val="BookText"/>
      </w:pPr>
      <w:r>
        <w:rPr>
          <w:rFonts w:ascii="Amiri" w:hAnsi="Amiri" w:eastAsia="Amiri" w:cs="Amiri"/>
          <w:lang w:bidi="ar-SA"/>
          <w:color w:val="111111"/>
          <w:sz w:val="28"/>
          <w:szCs w:val="28"/>
          <w:rtl/>
        </w:rPr>
        <w:t xml:space="preserve">و النوح من نادبات الجن مرتفع *** و قلبها موجع بالشكل و المحن</w:t>
      </w:r>
    </w:p>
    <w:p>
      <w:pPr>
        <w:pStyle w:val="BookText"/>
      </w:pPr>
      <w:r>
        <w:rPr>
          <w:rFonts w:ascii="Amiri" w:hAnsi="Amiri" w:eastAsia="Amiri" w:cs="Amiri"/>
          <w:lang w:bidi="ar-SA"/>
          <w:color w:val="111111"/>
          <w:sz w:val="28"/>
          <w:szCs w:val="28"/>
          <w:rtl/>
        </w:rPr>
        <w:t xml:space="preserve">لهفى على فاطم الصغرى مقرحة *** بالدمع اجفانا مسلوبة الوسن</w:t>
      </w:r>
    </w:p>
    <w:p>
      <w:pPr>
        <w:pStyle w:val="BookText"/>
      </w:pPr>
      <w:r>
        <w:rPr>
          <w:rFonts w:ascii="IRNazanin" w:hAnsi="IRNazanin" w:eastAsia="IRNazanin" w:cs="IRNazanin"/>
          <w:lang w:bidi="fa-IR"/>
          <w:color w:val="111111"/>
          <w:sz w:val="28"/>
          <w:szCs w:val="28"/>
          <w:rtl/>
        </w:rPr>
        <w:t xml:space="preserve">لهفى على قول مولاتی و قد نظرت *** شلو الحسين بلا غسل و لا كفن</w:t>
      </w:r>
    </w:p>
    <w:p>
      <w:pPr>
        <w:pStyle w:val="BookText"/>
      </w:pPr>
      <w:r>
        <w:rPr>
          <w:rFonts w:ascii="Amiri" w:hAnsi="Amiri" w:eastAsia="Amiri" w:cs="Amiri"/>
          <w:lang w:bidi="ar-SA"/>
          <w:color w:val="111111"/>
          <w:sz w:val="28"/>
          <w:szCs w:val="28"/>
          <w:rtl/>
        </w:rPr>
        <w:t xml:space="preserve">ملقى على الارض عارى الجسم منعفر *** الجبين مختضب الاوداج و الذّقن</w:t>
      </w:r>
    </w:p>
    <w:p>
      <w:pPr>
        <w:pStyle w:val="BookText"/>
      </w:pPr>
      <w:r>
        <w:rPr>
          <w:rFonts w:ascii="IRNazanin" w:hAnsi="IRNazanin" w:eastAsia="IRNazanin" w:cs="IRNazanin"/>
          <w:lang w:bidi="fa-IR"/>
          <w:color w:val="111111"/>
          <w:sz w:val="28"/>
          <w:szCs w:val="28"/>
          <w:rtl/>
        </w:rPr>
        <w:t xml:space="preserve">أين الحماة و أين الناصرون لنا *** واخيبتا جار دهری و اعتدی زمنی </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چشم! گریه کن اما نه از برای مفارقت یاران و اوطان ، که گریه کننده بر وطن غیر از گریه کننده بر مصایب و محن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چشم! مواسات کن هادی امت و شفیع قیامت را در آن چه به او رسیده و یاری کن فاطمه ی زهرا را در حزن و اندوهی که دامن گیر او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زبان شو با او در زمین کربلا، که نوحه می کند بر کشته ی افتاده دور از وطن.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عزا و نوحه از نوحه کنندگان جن بلند شده و دل های ایشان 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حسرت و اندوه به درد آمده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احزنا بر فاطمه صغری که از گریه و بی خوابی چشم های او مجروح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واویلا از آن زمان که نگاه فاطمه بر جسد پدرش افتاد که برهنه و بی غسل و کفن در حالی که جبین مبین او به خاک چسبیده و خون از حلقوم او جاری بود بر زمین افتاده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در آن وقت فاطمه گفت: آه کجا رفتند یاران و یاوران و فریاد رسندگان ما آه که روزگار غدّار بر ما جور و جفا کرد.</w:t>
      </w:r>
    </w:p>
    <w:p>
      <w:pPr>
        <w:pStyle w:val="BookText"/>
      </w:pPr>
      <w:r>
        <w:rPr>
          <w:rFonts w:ascii="Amiri" w:hAnsi="Amiri" w:eastAsia="Amiri" w:cs="Amiri"/>
          <w:lang w:bidi="ar-SA"/>
          <w:color w:val="111111"/>
          <w:sz w:val="28"/>
          <w:szCs w:val="28"/>
          <w:rtl/>
        </w:rPr>
        <w:t xml:space="preserve">لهفى على السيد السجاد معتقلاً *** فى اَسرهم مستذلا ناحل البدن</w:t>
      </w:r>
    </w:p>
    <w:p>
      <w:pPr>
        <w:pStyle w:val="BookText"/>
      </w:pPr>
      <w:r>
        <w:rPr>
          <w:rFonts w:ascii="Amiri" w:hAnsi="Amiri" w:eastAsia="Amiri" w:cs="Amiri"/>
          <w:lang w:bidi="ar-SA"/>
          <w:color w:val="111111"/>
          <w:sz w:val="28"/>
          <w:szCs w:val="28"/>
          <w:rtl/>
        </w:rPr>
        <w:t xml:space="preserve">إِذا شكي أَسمعوه أَقبح سبهم *** و اِن دنى قنعوه فاضل الرسن</w:t>
      </w:r>
    </w:p>
    <w:p>
      <w:pPr>
        <w:pStyle w:val="BookText"/>
      </w:pPr>
      <w:r>
        <w:rPr>
          <w:rFonts w:ascii="Amiri" w:hAnsi="Amiri" w:eastAsia="Amiri" w:cs="Amiri"/>
          <w:lang w:bidi="ar-SA"/>
          <w:color w:val="111111"/>
          <w:sz w:val="28"/>
          <w:szCs w:val="28"/>
          <w:rtl/>
        </w:rPr>
        <w:t xml:space="preserve">و احسرتا بكريم السبط مشتهراً*** كالبدر يشرق فوق الذابل اللّدن</w:t>
      </w:r>
    </w:p>
    <w:p>
      <w:pPr>
        <w:pStyle w:val="BookText"/>
      </w:pPr>
      <w:r>
        <w:rPr>
          <w:rFonts w:ascii="Amiri" w:hAnsi="Amiri" w:eastAsia="Amiri" w:cs="Amiri"/>
          <w:lang w:bidi="ar-SA"/>
          <w:color w:val="111111"/>
          <w:sz w:val="28"/>
          <w:szCs w:val="28"/>
          <w:rtl/>
        </w:rPr>
        <w:t xml:space="preserve">فيالها محنةً عمت مصيبتها *** و يالها حسرة في قلب ذي شجن</w:t>
      </w:r>
    </w:p>
    <w:p>
      <w:pPr>
        <w:pStyle w:val="BookText"/>
      </w:pPr>
      <w:r>
        <w:rPr>
          <w:rFonts w:ascii="Amiri" w:hAnsi="Amiri" w:eastAsia="Amiri" w:cs="Amiri"/>
          <w:lang w:bidi="ar-SA"/>
          <w:color w:val="111111"/>
          <w:sz w:val="28"/>
          <w:szCs w:val="28"/>
          <w:rtl/>
        </w:rPr>
        <w:t xml:space="preserve">و تستحث بنات المصطفى ذللاً *** على المطايا الى الاطراف و المدن</w:t>
      </w:r>
    </w:p>
    <w:p>
      <w:pPr>
        <w:pStyle w:val="BookText"/>
      </w:pPr>
      <w:r>
        <w:rPr>
          <w:rFonts w:ascii="Amiri" w:hAnsi="Amiri" w:eastAsia="Amiri" w:cs="Amiri"/>
          <w:lang w:bidi="ar-SA"/>
          <w:color w:val="111111"/>
          <w:sz w:val="28"/>
          <w:szCs w:val="28"/>
          <w:rtl/>
        </w:rPr>
        <w:t xml:space="preserve">كاَنني بالبتول الطهر واقفة *** فى الحشر تشكو الى الرحمن ذي السنن</w:t>
      </w:r>
    </w:p>
    <w:p>
      <w:pPr>
        <w:pStyle w:val="BookText"/>
      </w:pPr>
      <w:r>
        <w:rPr>
          <w:rFonts w:ascii="Amiri" w:hAnsi="Amiri" w:eastAsia="Amiri" w:cs="Amiri"/>
          <w:lang w:bidi="ar-SA"/>
          <w:color w:val="111111"/>
          <w:sz w:val="28"/>
          <w:szCs w:val="28"/>
          <w:rtl/>
        </w:rPr>
        <w:t xml:space="preserve">تأتى و قد ضمخت ثوب الحسين دما *** من نحره و هي تبدى أَعظم الشجن</w:t>
      </w:r>
    </w:p>
    <w:p>
      <w:pPr>
        <w:pStyle w:val="BookText"/>
      </w:pPr>
      <w:r>
        <w:rPr>
          <w:rFonts w:ascii="IRNazanin" w:hAnsi="IRNazanin" w:eastAsia="IRNazanin" w:cs="IRNazanin"/>
          <w:lang w:bidi="fa-IR"/>
          <w:color w:val="111111"/>
          <w:sz w:val="28"/>
          <w:szCs w:val="28"/>
          <w:rtl/>
        </w:rPr>
        <w:t xml:space="preserve">تدعوا اَلا اَين مسمومى و يا أسفی *** على قتيلی و یا کربی و یا حزنی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حسرتا بر سید سجاد که او را به خواری و زاری اسیر کرده، به غل و زنجیر بسته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از درد و الم شکایت می کرد آن کافران او را دشنام می دادند و اگر به ایشان نزدیک می شد باقیمانده ی ریسمان و زنجیر را به اعضای او می بستند تا بند او محکم تر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حسرتا بر سبط رسول الله که سر او بر بالای نیزه مانند ماه شب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1" w:name="pg8569_92643"/>
    <w:bookmarkEnd w:id="151"/>
    <w:p>
      <w:pPr>
        <w:pStyle w:val="BookText"/>
      </w:pPr>
      <w:r>
        <w:rPr>
          <w:rFonts w:ascii="IRNazanin" w:hAnsi="IRNazanin" w:eastAsia="IRNazanin" w:cs="IRNazanin"/>
          <w:lang w:bidi="fa-IR"/>
          <w:color w:val="111111"/>
          <w:sz w:val="28"/>
          <w:szCs w:val="28"/>
          <w:rtl/>
        </w:rPr>
        <w:t xml:space="preserve">چهارده می درخشد.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وای از محنتی که مصیبت آن عام است و به همه ی عالمیان رسیده و وای از حسرتی که حزن و اندوه آن به هر دل رسیده.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دختران مصطفی عجز و لابه می کنند و ایشان را به خواری و زاری بر شتران سوار کرده و به اطراف شهر ها می 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گویا می بینم فاطمه ی زهرا ،را که در عرصه ی محشر به سوی پروردگار شکایت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محشر می آید، در حالی که جامه ی خون آلود حسین با اوست و فغان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خواهد گفت: کجایی ای فرزند زهر نوشانیده ی من وای و اندوه من بر فرزند سر از تن بریده ام</w:t>
      </w:r>
    </w:p>
    <w:p>
      <w:pPr>
        <w:pStyle w:val="Heading3"/>
      </w:pPr>
      <w:bookmarkStart w:id="535" w:name="_Toc269"/>
      <w:r>
        <w:t>سروده ی زاهی</w:t>
      </w:r>
      <w:bookmarkEnd w:id="535"/>
    </w:p>
    <w:p>
      <w:pPr>
        <w:pStyle w:val="BookText"/>
      </w:pPr>
      <w:r>
        <w:rPr>
          <w:rFonts w:ascii="IRNazanin" w:hAnsi="IRNazanin" w:eastAsia="IRNazanin" w:cs="IRNazanin"/>
          <w:lang w:bidi="fa-IR"/>
          <w:color w:val="111111"/>
          <w:sz w:val="28"/>
          <w:szCs w:val="28"/>
          <w:rtl/>
        </w:rPr>
        <w:t xml:space="preserve">*سروده ی زاهی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«وی قصیده های نیکو و نمکین می سرود».</w:t>
      </w:r>
    </w:p>
    <w:p>
      <w:pPr>
        <w:pStyle w:val="BookText"/>
      </w:pPr>
      <w:r>
        <w:rPr>
          <w:rFonts w:ascii="IRNazanin" w:hAnsi="IRNazanin" w:eastAsia="IRNazanin" w:cs="IRNazanin"/>
          <w:lang w:bidi="fa-IR"/>
          <w:color w:val="111111"/>
          <w:sz w:val="28"/>
          <w:szCs w:val="28"/>
          <w:rtl/>
        </w:rPr>
        <w:t xml:space="preserve">خطیب در تاریخ بغداد وی را یاد می کند و می گوید:</w:t>
      </w:r>
    </w:p>
    <w:p>
      <w:pPr>
        <w:pStyle w:val="BookText"/>
      </w:pPr>
      <w:r>
        <w:rPr>
          <w:rFonts w:ascii="IRNazanin" w:hAnsi="IRNazanin" w:eastAsia="IRNazanin" w:cs="IRNazanin"/>
          <w:lang w:bidi="fa-IR"/>
          <w:color w:val="111111"/>
          <w:sz w:val="28"/>
          <w:szCs w:val="28"/>
          <w:rtl/>
        </w:rPr>
        <w:t xml:space="preserve">«او تشبیه و دیگر صنایع شعری را نیکو می دانست و گمان می کنم که شعر اندک و پخته می گفت و پنبه فروشی می کرد و دکانی در قطیعه الربیع داشت»</w:t>
      </w:r>
    </w:p>
    <w:p>
      <w:pPr>
        <w:pStyle w:val="BookText"/>
      </w:pPr>
      <w:r>
        <w:rPr>
          <w:rFonts w:ascii="IRNazanin" w:hAnsi="IRNazanin" w:eastAsia="IRNazanin" w:cs="IRNazanin"/>
          <w:lang w:bidi="fa-IR"/>
          <w:color w:val="111111"/>
          <w:sz w:val="28"/>
          <w:szCs w:val="28"/>
          <w:rtl/>
        </w:rPr>
        <w:t xml:space="preserve">عميد الدوله ابو سعید بن عبد الرحیم در طبقات الشعرا می گوید:</w:t>
      </w:r>
    </w:p>
    <w:p>
      <w:pPr>
        <w:pStyle w:val="BookText"/>
      </w:pPr>
      <w:r>
        <w:rPr>
          <w:rFonts w:ascii="IRNazanin" w:hAnsi="IRNazanin" w:eastAsia="IRNazanin" w:cs="IRNazanin"/>
          <w:lang w:bidi="fa-IR"/>
          <w:color w:val="111111"/>
          <w:sz w:val="28"/>
          <w:szCs w:val="28"/>
          <w:rtl/>
        </w:rPr>
        <w:t xml:space="preserve">«زاهی در صفر 318 ق متولد شد و در جمادی الآخر 352 ق در بغداد درگذشت. اشعار وی در چهار جزء موجود است و بیش تر آن در مورد اهل بیت پیغمبر صلی الله علیه و آله است».</w:t>
      </w:r>
    </w:p>
    <w:p>
      <w:pPr>
        <w:pStyle w:val="BookText"/>
      </w:pPr>
      <w:r>
        <w:rPr>
          <w:rFonts w:ascii="IRNazanin" w:hAnsi="IRNazanin" w:eastAsia="IRNazanin" w:cs="IRNazanin"/>
          <w:lang w:bidi="fa-IR"/>
          <w:color w:val="111111"/>
          <w:sz w:val="28"/>
          <w:szCs w:val="28"/>
          <w:rtl/>
        </w:rPr>
        <w:t xml:space="preserve">شخصیت وی در تاریخ آن قدر مهم است که علامه امینی در سرایندگان ،غدیر وی را در سرایندگان قرن چهارم ذکر می کند و او را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معالم علما می شمارد که با مودتش به اهل بیت علیهم السلام اجر رسالت را ادا کرده است.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ابو القاسم علی بن اسحاق بن خلف قطّان بغدادی که در محله ی کرخ در قطعه زمین ربیع سکونت داشت و به زاهی شهرت یافته بود شاعر فوق العاده ای بود که در اشعارش جانب اهل بیت وحی را گرفته به ،مذهب شان متدین شده و با مهر شان پاداش رسالت را می پرداخت. از این رو بیش تر اشعارش که در چهار بخش شکل می گرفت درباره مدح و رثای آنان بود تا جایی که در «معالم العلماء» او را در عداد شعرای مجاهد توصیف کرده اند. پیوسته در راه آنان به مبارزه می پرداخت و با دشمنان شان دست و پنجه نرم می کرد و در میدان نبرد با آنان هم نبرد می طلبید از این رو با بد خواهان اهل بیت و آن ها که عقیده به ولایت شان نداشتند آمیزش و اختلاط نمی کرد و همین امر باعث شد بر طبق آن چه «تاریخ بغداد» و دیگران آورده اند او را کم شعر ،پندارند ولی روان بودن شعر و حسن تشبیه و زیبائی تصوراتش تذکره نویسان را مجبور به تعریف و تمجیدش کرده است برای تتبع بیش تر در شرح حال این عالم به کتب ،الغدیر، اعیان الشیعه، مناقب و معالم العلماء ابن شهر آشوب، الكنى و الالقاب شيخ عباس قمی، تحفه الرضويه شيخ عباس قمی، مجالس المومنین قاضی نور الله ، يتيمه الدهر ثعالبی، مرأت الجنان یافعی، بحار الانوار وفيات ابن خلّكان دائر المعارف تانی اعلام زرکلی، تاریخ بغداد خطیب، منتظم ابن جوزی، سیر الاعلام ذهبی، انساب سمعانی، هدیه العارفين للباشا نجوم الزاهره ابن تغرى البدايه و النهايه ابن كثير رجوع شود.</w:t>
      </w:r>
    </w:p>
    <w:p>
      <w:pPr>
        <w:pStyle w:val="BookText"/>
      </w:pPr>
      <w:r>
        <w:rPr>
          <w:rFonts w:ascii="IRNazanin" w:hAnsi="IRNazanin" w:eastAsia="IRNazanin" w:cs="IRNazanin"/>
          <w:lang w:bidi="fa-IR"/>
          <w:color w:val="111111"/>
          <w:sz w:val="28"/>
          <w:szCs w:val="28"/>
          <w:rtl/>
        </w:rPr>
        <w:t xml:space="preserve">ابن شهر آشوب این قصیده را از وی نقل کرده است:</w:t>
      </w:r>
    </w:p>
    <w:p>
      <w:pPr>
        <w:pStyle w:val="BookText"/>
      </w:pPr>
      <w:r>
        <w:rPr>
          <w:rFonts w:ascii="Amiri" w:hAnsi="Amiri" w:eastAsia="Amiri" w:cs="Amiri"/>
          <w:lang w:bidi="ar-SA"/>
          <w:color w:val="111111"/>
          <w:sz w:val="28"/>
          <w:szCs w:val="28"/>
          <w:rtl/>
        </w:rPr>
        <w:t xml:space="preserve">و أضحى بكم كربلاء مغربا *** لزهر النجوم إذ غدّرت</w:t>
      </w:r>
    </w:p>
    <w:p>
      <w:pPr>
        <w:pStyle w:val="BookText"/>
      </w:pPr>
      <w:r>
        <w:rPr>
          <w:rFonts w:ascii="Amiri" w:hAnsi="Amiri" w:eastAsia="Amiri" w:cs="Amiri"/>
          <w:lang w:bidi="ar-SA"/>
          <w:color w:val="111111"/>
          <w:sz w:val="28"/>
          <w:szCs w:val="28"/>
          <w:rtl/>
        </w:rPr>
        <w:t xml:space="preserve">كأني بزينب حول الحسين *** و منها الذوائب قد نُشِرت</w:t>
      </w:r>
    </w:p>
    <w:p>
      <w:pPr>
        <w:pStyle w:val="BookText"/>
      </w:pPr>
      <w:r>
        <w:rPr>
          <w:rFonts w:ascii="Amiri" w:hAnsi="Amiri" w:eastAsia="Amiri" w:cs="Amiri"/>
          <w:lang w:bidi="ar-SA"/>
          <w:color w:val="111111"/>
          <w:sz w:val="28"/>
          <w:szCs w:val="28"/>
          <w:rtl/>
        </w:rPr>
        <w:t xml:space="preserve">تمرغ في نحره شعرها *** و تبدى من الوجد ما أضمرت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عقلها طائر *** إذ السوط في جنبها أبصرت</w:t>
      </w:r>
    </w:p>
    <w:p>
      <w:pPr>
        <w:pStyle w:val="BookText"/>
      </w:pPr>
      <w:r>
        <w:rPr>
          <w:rFonts w:ascii="Amiri" w:hAnsi="Amiri" w:eastAsia="Amiri" w:cs="Amiri"/>
          <w:lang w:bidi="ar-SA"/>
          <w:color w:val="111111"/>
          <w:sz w:val="28"/>
          <w:szCs w:val="28"/>
          <w:rtl/>
        </w:rPr>
        <w:t xml:space="preserve">و للسبط فوق الثرى شيبة *** بفيض دم النحر قد عفرت</w:t>
      </w:r>
    </w:p>
    <w:p>
      <w:pPr>
        <w:pStyle w:val="BookText"/>
      </w:pPr>
      <w:r>
        <w:rPr>
          <w:rFonts w:ascii="Amiri" w:hAnsi="Amiri" w:eastAsia="Amiri" w:cs="Amiri"/>
          <w:lang w:bidi="ar-SA"/>
          <w:color w:val="111111"/>
          <w:sz w:val="28"/>
          <w:szCs w:val="28"/>
          <w:rtl/>
        </w:rPr>
        <w:t xml:space="preserve">و رأس الحسين أمام الرفاق *** كغرة صبح إذا أسفرت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خاطر شما خاندان ،پیامبر، کربلا غروب گاه اختران ولایت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گويا من زینب را در کنار حسین علیه السلام می بینم در حالی که گیسویش پریشان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فاطمه عقلش (از شدت مصیبت) به طیران آمده است، آن گاه که تازیانه را در برابرش می بیند.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نواده ی پیامبر بر روی خاک افتاده در حالی که محاسنش با خون گلویش رنگین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سر مطهر حسین علیه السلام پیشاپیش همراهان مانند طلیعه ی صبح است، آن گاه که آشکار شود.</w:t>
      </w:r>
    </w:p>
    <w:p>
      <w:pPr>
        <w:pStyle w:val="BookText"/>
      </w:pPr>
      <w:r>
        <w:rPr>
          <w:rFonts w:ascii="IRNazanin" w:hAnsi="IRNazanin" w:eastAsia="IRNazanin" w:cs="IRNazanin"/>
          <w:lang w:bidi="fa-IR"/>
          <w:color w:val="111111"/>
          <w:sz w:val="28"/>
          <w:szCs w:val="28"/>
          <w:rtl/>
        </w:rPr>
        <w:t xml:space="preserve">ابن شهر آشوب هم چنین نقل می کند، که در ذیل آن قصیده چنین آمده است:</w:t>
      </w:r>
    </w:p>
    <w:p>
      <w:pPr>
        <w:pStyle w:val="BookText"/>
      </w:pPr>
      <w:r>
        <w:rPr>
          <w:rFonts w:ascii="Amiri" w:hAnsi="Amiri" w:eastAsia="Amiri" w:cs="Amiri"/>
          <w:lang w:bidi="ar-SA"/>
          <w:color w:val="111111"/>
          <w:sz w:val="28"/>
          <w:szCs w:val="28"/>
          <w:rtl/>
        </w:rPr>
        <w:t xml:space="preserve">و قد برز النساء مهتكات *** يجززن الشعور من الأصول</w:t>
      </w:r>
    </w:p>
    <w:p>
      <w:pPr>
        <w:pStyle w:val="BookText"/>
      </w:pPr>
      <w:r>
        <w:rPr>
          <w:rFonts w:ascii="Amiri" w:hAnsi="Amiri" w:eastAsia="Amiri" w:cs="Amiri"/>
          <w:lang w:bidi="ar-SA"/>
          <w:color w:val="111111"/>
          <w:sz w:val="28"/>
          <w:szCs w:val="28"/>
          <w:rtl/>
        </w:rPr>
        <w:t xml:space="preserve">يسرن مع اليتامى من قتيل *** يخضب بالدماء إلى قتيل</w:t>
      </w:r>
    </w:p>
    <w:p>
      <w:pPr>
        <w:pStyle w:val="BookText"/>
      </w:pPr>
      <w:r>
        <w:rPr>
          <w:rFonts w:ascii="Amiri" w:hAnsi="Amiri" w:eastAsia="Amiri" w:cs="Amiri"/>
          <w:lang w:bidi="ar-SA"/>
          <w:color w:val="111111"/>
          <w:sz w:val="28"/>
          <w:szCs w:val="28"/>
          <w:rtl/>
        </w:rPr>
        <w:t xml:space="preserve">فطورا يلتثمن بنى على *** و طورا يلتثمن بني عقيل </w:t>
      </w:r>
      <w:r>
        <w:rPr>
          <w:rStyle w:val="FootnoteReference"/>
        </w:rPr>
        <w:footnoteReference w:id="410"/>
      </w:r>
    </w:p>
    <w:p>
      <w:pPr>
        <w:pStyle w:val="BookText"/>
      </w:pPr>
      <w:r>
        <w:rPr>
          <w:rFonts w:ascii="Amiri" w:hAnsi="Amiri" w:eastAsia="Amiri" w:cs="Amiri"/>
          <w:lang w:bidi="ar-SA"/>
          <w:color w:val="111111"/>
          <w:sz w:val="28"/>
          <w:szCs w:val="28"/>
          <w:rtl/>
        </w:rPr>
        <w:t xml:space="preserve">و فاطمة الصغيرة بعد عز *** كساها الحزن أثواب الذليل</w:t>
      </w:r>
    </w:p>
    <w:p>
      <w:pPr>
        <w:pStyle w:val="BookText"/>
      </w:pPr>
      <w:r>
        <w:rPr>
          <w:rFonts w:ascii="Amiri" w:hAnsi="Amiri" w:eastAsia="Amiri" w:cs="Amiri"/>
          <w:lang w:bidi="ar-SA"/>
          <w:color w:val="111111"/>
          <w:sz w:val="28"/>
          <w:szCs w:val="28"/>
          <w:rtl/>
        </w:rPr>
        <w:t xml:space="preserve">تنادى جدها يا جد إنا *** طلبنا بعد فقدك بالذحول </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بانوان حرم گیسو کنان بیرون آمدند، در حالی که حرمت ایشان هتک گردیده است و ایشان گیسوان خود را کنده بودند.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2" w:name="pg8569_92646"/>
    <w:bookmarkEnd w:id="1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با یتیمان از کنار کشته ای آغشته به خون به سوی کشته ای دیگر روانند.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منورات گاهی پسران علی علیه السلام و گاهی پسران عقیل را می بوسند.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حزن و اندوه بر فاطمه صغیره که بعد از دوران عزت جامه ی ذلت بر او پوشانده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جدش را چنین ندا می دهد: پس از فقدان تو ما گرفتار کینه ی دشمن شدیم.</w:t>
      </w:r>
    </w:p>
    <w:p>
      <w:pPr>
        <w:pStyle w:val="Heading3"/>
      </w:pPr>
      <w:bookmarkStart w:id="536" w:name="_Toc270"/>
      <w:r>
        <w:t>سروده ی سیدمحسن امین عاملی</w:t>
      </w:r>
      <w:bookmarkEnd w:id="536"/>
    </w:p>
    <w:p>
      <w:pPr>
        <w:pStyle w:val="BookText"/>
      </w:pPr>
      <w:r>
        <w:rPr>
          <w:rFonts w:ascii="IRNazanin" w:hAnsi="IRNazanin" w:eastAsia="IRNazanin" w:cs="IRNazanin"/>
          <w:lang w:bidi="fa-IR"/>
          <w:color w:val="111111"/>
          <w:sz w:val="28"/>
          <w:szCs w:val="28"/>
          <w:rtl/>
        </w:rPr>
        <w:t xml:space="preserve">*سروده ی سید محسن امین عاملی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على خاقانی ، شعراء الغری جلد 7، صفحه 255؛ اعیان الشیعه، جلد 18، صفحه 261 تا 263.</w:t>
      </w:r>
    </w:p>
    <w:p>
      <w:pPr>
        <w:pStyle w:val="BookText"/>
      </w:pPr>
      <w:r>
        <w:rPr>
          <w:rFonts w:ascii="Amiri" w:hAnsi="Amiri" w:eastAsia="Amiri" w:cs="Amiri"/>
          <w:lang w:bidi="ar-SA"/>
          <w:color w:val="111111"/>
          <w:sz w:val="28"/>
          <w:szCs w:val="28"/>
          <w:rtl/>
        </w:rPr>
        <w:t xml:space="preserve">تمسك بالولاء آل طه *** بحبهم غداً في الخلد تسعد</w:t>
      </w:r>
    </w:p>
    <w:p>
      <w:pPr>
        <w:pStyle w:val="BookText"/>
      </w:pPr>
      <w:r>
        <w:rPr>
          <w:rFonts w:ascii="Amiri" w:hAnsi="Amiri" w:eastAsia="Amiri" w:cs="Amiri"/>
          <w:lang w:bidi="ar-SA"/>
          <w:color w:val="111111"/>
          <w:sz w:val="28"/>
          <w:szCs w:val="28"/>
          <w:rtl/>
        </w:rPr>
        <w:t xml:space="preserve">و هذا باب حطهّ فادخلوها *** و انتم ركع الله سجٌد</w:t>
      </w:r>
    </w:p>
    <w:p>
      <w:pPr>
        <w:pStyle w:val="BookText"/>
      </w:pPr>
      <w:r>
        <w:rPr>
          <w:rFonts w:ascii="Amiri" w:hAnsi="Amiri" w:eastAsia="Amiri" w:cs="Amiri"/>
          <w:lang w:bidi="ar-SA"/>
          <w:color w:val="111111"/>
          <w:sz w:val="28"/>
          <w:szCs w:val="28"/>
          <w:rtl/>
        </w:rPr>
        <w:t xml:space="preserve">له ذو الرتبه العليا على *** وزير الصدر في ايران جدد</w:t>
      </w:r>
    </w:p>
    <w:p>
      <w:pPr>
        <w:pStyle w:val="BookText"/>
      </w:pPr>
      <w:r>
        <w:rPr>
          <w:rFonts w:ascii="Amiri" w:hAnsi="Amiri" w:eastAsia="Amiri" w:cs="Amiri"/>
          <w:lang w:bidi="ar-SA"/>
          <w:color w:val="111111"/>
          <w:sz w:val="28"/>
          <w:szCs w:val="28"/>
          <w:rtl/>
        </w:rPr>
        <w:t xml:space="preserve">لا تنسى بقعه طهرت و طابت *** با زكى حفرة و بخير مرقد</w:t>
      </w:r>
    </w:p>
    <w:p>
      <w:pPr>
        <w:pStyle w:val="BookText"/>
      </w:pPr>
      <w:r>
        <w:rPr>
          <w:rFonts w:ascii="Amiri" w:hAnsi="Amiri" w:eastAsia="Amiri" w:cs="Amiri"/>
          <w:lang w:bidi="ar-SA"/>
          <w:color w:val="111111"/>
          <w:sz w:val="28"/>
          <w:szCs w:val="28"/>
          <w:rtl/>
        </w:rPr>
        <w:t xml:space="preserve">فزرها و استجر و اسال فقيرا *** يماط الذنب و الحسنات تصعد</w:t>
      </w:r>
    </w:p>
    <w:p>
      <w:pPr>
        <w:pStyle w:val="BookText"/>
      </w:pPr>
      <w:r>
        <w:rPr>
          <w:rFonts w:ascii="Amiri" w:hAnsi="Amiri" w:eastAsia="Amiri" w:cs="Amiri"/>
          <w:lang w:bidi="ar-SA"/>
          <w:color w:val="111111"/>
          <w:sz w:val="28"/>
          <w:szCs w:val="28"/>
          <w:rtl/>
        </w:rPr>
        <w:t xml:space="preserve">و قد ارختها تزهو سناء *** بقبر رقية من آل احمد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ولایت آل طه تمسک کن با دوستی و محبت ایشان فردای قیامت سعادتمند خواهی شد.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3" w:name="pg8569_92647"/>
    <w:bookmarkEnd w:id="1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درگاه محل حاجت است پس در حالی که برای خدا رکوع و سجده می کنید داخل شوید- عالی جناب علی نخست وزیر ایران آن را تجدید بنا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نورانی ترین بارگاه که پاک ترین قبر و بهترین آرامگاه است را فراموش نکن.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 را زیارت کن و به آن پناه جوی و از آن فقیرانه مسئلت کن كه در قیامت گناهت را پاک می کند و حسناتت را فزونی می 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را به تاریخ در آوردیم بدان با قبر رقیه علیها السلام از آل احمد نورانی و درخشان خواهی شد.</w:t>
      </w:r>
    </w:p>
    <w:p>
      <w:pPr>
        <w:pStyle w:val="Heading3"/>
      </w:pPr>
      <w:bookmarkStart w:id="537" w:name="_Toc271"/>
      <w:r>
        <w:t>سروده ی سیدحسن صدرا</w:t>
      </w:r>
      <w:bookmarkEnd w:id="537"/>
    </w:p>
    <w:p>
      <w:pPr>
        <w:pStyle w:val="BookText"/>
      </w:pPr>
      <w:r>
        <w:rPr>
          <w:rFonts w:ascii="IRNazanin" w:hAnsi="IRNazanin" w:eastAsia="IRNazanin" w:cs="IRNazanin"/>
          <w:lang w:bidi="fa-IR"/>
          <w:color w:val="111111"/>
          <w:sz w:val="28"/>
          <w:szCs w:val="28"/>
          <w:rtl/>
        </w:rPr>
        <w:t xml:space="preserve">*سروده ی سید حسن صدرا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جرجی زیدان تاریخ نویس معروف در کتاب تاريخ الادب اللغه العربیه نوشته است:</w:t>
      </w:r>
    </w:p>
    <w:p>
      <w:pPr>
        <w:pStyle w:val="BookText"/>
      </w:pPr>
      <w:r>
        <w:rPr>
          <w:rFonts w:ascii="IRNazanin" w:hAnsi="IRNazanin" w:eastAsia="IRNazanin" w:cs="IRNazanin"/>
          <w:lang w:bidi="fa-IR"/>
          <w:color w:val="111111"/>
          <w:sz w:val="28"/>
          <w:szCs w:val="28"/>
          <w:rtl/>
        </w:rPr>
        <w:t xml:space="preserve">شیعه طایفه کوچکی بود آثار قابل اعتنایی نداشت و اکنون شیعه ای در دنیا وجود ندارد وقتی این خبر به سید حسن صدر رسید با آقا بزرگ تهرانی و شیخ محمد حسين كاشف الغطاء با هم هم پیمان شدند تا به معرفی شیعه بپردازند. سید حسن صدر كتاب تأسیس الشیعة را نوشت، آقا بزرگ تهرانی کتاب الذریعه را نوشت و کاشف الغطاء نقدى بر تاريخ الأدب اللغة العربية را نوشت.</w:t>
      </w:r>
    </w:p>
    <w:p>
      <w:pPr>
        <w:pStyle w:val="BookText"/>
      </w:pPr>
      <w:r>
        <w:rPr>
          <w:rFonts w:ascii="IRNazanin" w:hAnsi="IRNazanin" w:eastAsia="IRNazanin" w:cs="IRNazanin"/>
          <w:lang w:bidi="fa-IR"/>
          <w:color w:val="111111"/>
          <w:sz w:val="28"/>
          <w:szCs w:val="28"/>
          <w:rtl/>
        </w:rPr>
        <w:t xml:space="preserve">گلشن ،ابرار جلد 3 صفحه 602؛ مقدمه ى الشيعة لفنون الاسلام صفحه 8؛ اعيان الشيعة جلد 5 صفحه 225</w:t>
      </w:r>
    </w:p>
    <w:p>
      <w:pPr>
        <w:pStyle w:val="BookText"/>
      </w:pPr>
      <w:r>
        <w:rPr>
          <w:rFonts w:ascii="Amiri" w:hAnsi="Amiri" w:eastAsia="Amiri" w:cs="Amiri"/>
          <w:lang w:bidi="ar-SA"/>
          <w:color w:val="111111"/>
          <w:sz w:val="28"/>
          <w:szCs w:val="28"/>
          <w:rtl/>
        </w:rPr>
        <w:t xml:space="preserve">اذكرون اذا رجعهم الى الشام *** ففى الشام زينب و رقيه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4" w:name="pg8569_92648"/>
    <w:bookmarkEnd w:id="154"/>
    <w:p>
      <w:pPr>
        <w:pStyle w:val="BookText"/>
      </w:pPr>
      <w:r>
        <w:rPr>
          <w:rFonts w:ascii="IRNazanin" w:hAnsi="IRNazanin" w:eastAsia="IRNazanin" w:cs="IRNazanin"/>
          <w:lang w:bidi="fa-IR"/>
          <w:color w:val="111111"/>
          <w:sz w:val="28"/>
          <w:szCs w:val="28"/>
          <w:rtl/>
        </w:rPr>
        <w:t xml:space="preserve">و اذا لاحت القباب فرشوا *** دمعی و احملوا فوادی تحیه</w:t>
      </w:r>
    </w:p>
    <w:p>
      <w:pPr>
        <w:pStyle w:val="BookText"/>
      </w:pPr>
      <w:r>
        <w:rPr>
          <w:rFonts w:ascii="IRNazanin" w:hAnsi="IRNazanin" w:eastAsia="IRNazanin" w:cs="IRNazanin"/>
          <w:lang w:bidi="fa-IR"/>
          <w:color w:val="111111"/>
          <w:sz w:val="28"/>
          <w:szCs w:val="28"/>
          <w:rtl/>
        </w:rPr>
        <w:t xml:space="preserve">انا في لندن صدري للسبايا *** و اليها قد شردتنی امیه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که به شام برگشتید مرا یاد کنید زیرا در شام زینب و رقیه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گاه گنبد های نمایان اشک هایم را نثار کنید و دلم را به عنوان ارمغان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بدانید من در لندنم ولی قلبم با اسیران است و مرا آواره ی اسرا قرار داده است.</w:t>
      </w:r>
    </w:p>
    <w:p>
      <w:pPr>
        <w:pStyle w:val="Heading3"/>
      </w:pPr>
      <w:bookmarkStart w:id="538" w:name="_Toc272"/>
      <w:r>
        <w:t>سروده ی شیخ حسین عبد السيد النصار</w:t>
      </w:r>
      <w:bookmarkEnd w:id="538"/>
    </w:p>
    <w:p>
      <w:pPr>
        <w:pStyle w:val="BookText"/>
      </w:pPr>
      <w:r>
        <w:rPr>
          <w:rFonts w:ascii="IRNazanin" w:hAnsi="IRNazanin" w:eastAsia="IRNazanin" w:cs="IRNazanin"/>
          <w:lang w:bidi="fa-IR"/>
          <w:color w:val="111111"/>
          <w:sz w:val="28"/>
          <w:szCs w:val="28"/>
          <w:rtl/>
        </w:rPr>
        <w:t xml:space="preserve">*سروده ی شیخ حسین عبد السيد النصار </w:t>
      </w:r>
      <w:r>
        <w:rPr>
          <w:rStyle w:val="FootnoteReference"/>
        </w:rPr>
        <w:footnoteReference w:id="416"/>
      </w:r>
    </w:p>
    <w:p>
      <w:pPr>
        <w:pStyle w:val="BookText"/>
      </w:pPr>
      <w:r>
        <w:rPr>
          <w:rFonts w:ascii="Amiri" w:hAnsi="Amiri" w:eastAsia="Amiri" w:cs="Amiri"/>
          <w:lang w:bidi="ar-SA"/>
          <w:color w:val="111111"/>
          <w:sz w:val="28"/>
          <w:szCs w:val="28"/>
          <w:rtl/>
        </w:rPr>
        <w:t xml:space="preserve">ثم اليك قصه الرقيه *** بنت الحسين الطفلة الزكية</w:t>
      </w:r>
    </w:p>
    <w:p>
      <w:pPr>
        <w:pStyle w:val="BookText"/>
      </w:pPr>
      <w:r>
        <w:rPr>
          <w:rFonts w:ascii="IRNazanin" w:hAnsi="IRNazanin" w:eastAsia="IRNazanin" w:cs="IRNazanin"/>
          <w:lang w:bidi="fa-IR"/>
          <w:color w:val="111111"/>
          <w:sz w:val="28"/>
          <w:szCs w:val="28"/>
          <w:rtl/>
        </w:rPr>
        <w:t xml:space="preserve">رأت أباها السبط فى المنام *** فى المجلس هناله فى الشام</w:t>
      </w:r>
    </w:p>
    <w:p>
      <w:pPr>
        <w:pStyle w:val="BookText"/>
      </w:pPr>
      <w:r>
        <w:rPr>
          <w:rFonts w:ascii="Amiri" w:hAnsi="Amiri" w:eastAsia="Amiri" w:cs="Amiri"/>
          <w:lang w:bidi="ar-SA"/>
          <w:color w:val="111111"/>
          <w:sz w:val="28"/>
          <w:szCs w:val="28"/>
          <w:rtl/>
        </w:rPr>
        <w:t xml:space="preserve">قالت لهن إنّى رأيت ابى *** أريده الساعة يا عمتى</w:t>
      </w:r>
    </w:p>
    <w:p>
      <w:pPr>
        <w:pStyle w:val="BookText"/>
      </w:pPr>
      <w:r>
        <w:rPr>
          <w:rFonts w:ascii="Amiri" w:hAnsi="Amiri" w:eastAsia="Amiri" w:cs="Amiri"/>
          <w:lang w:bidi="ar-SA"/>
          <w:color w:val="111111"/>
          <w:sz w:val="28"/>
          <w:szCs w:val="28"/>
          <w:rtl/>
        </w:rPr>
        <w:t xml:space="preserve">قالت بها إن اباك في سفر *** و انه غائب ليس في حضر</w:t>
      </w:r>
    </w:p>
    <w:p>
      <w:pPr>
        <w:pStyle w:val="BookText"/>
      </w:pPr>
      <w:r>
        <w:rPr>
          <w:rFonts w:ascii="Amiri" w:hAnsi="Amiri" w:eastAsia="Amiri" w:cs="Amiri"/>
          <w:lang w:bidi="ar-SA"/>
          <w:color w:val="111111"/>
          <w:sz w:val="28"/>
          <w:szCs w:val="28"/>
          <w:rtl/>
        </w:rPr>
        <w:t xml:space="preserve">و بعدها اتوا برأس الطاهر *** للطفلته و النسوة الحرائر</w:t>
      </w:r>
    </w:p>
    <w:p>
      <w:pPr>
        <w:pStyle w:val="BookText"/>
      </w:pPr>
      <w:r>
        <w:rPr>
          <w:rFonts w:ascii="Amiri" w:hAnsi="Amiri" w:eastAsia="Amiri" w:cs="Amiri"/>
          <w:lang w:bidi="ar-SA"/>
          <w:color w:val="111111"/>
          <w:sz w:val="28"/>
          <w:szCs w:val="28"/>
          <w:rtl/>
        </w:rPr>
        <w:t xml:space="preserve">و اعتنقت رأس ابيها الغالي *** بكت بدمع له كاللئالى</w:t>
      </w:r>
    </w:p>
    <w:p>
      <w:pPr>
        <w:pStyle w:val="BookText"/>
      </w:pPr>
      <w:r>
        <w:rPr>
          <w:rFonts w:ascii="Amiri" w:hAnsi="Amiri" w:eastAsia="Amiri" w:cs="Amiri"/>
          <w:lang w:bidi="ar-SA"/>
          <w:color w:val="111111"/>
          <w:sz w:val="28"/>
          <w:szCs w:val="28"/>
          <w:rtl/>
        </w:rPr>
        <w:t xml:space="preserve">ثم على رأس أبيها قد قضت *** رقيه نحيها هكذا مضت </w:t>
      </w:r>
      <w:r>
        <w:rPr>
          <w:rStyle w:val="FootnoteReference"/>
        </w:rPr>
        <w:footnoteReference w:id="417"/>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5" w:name="pg8569_92649"/>
    <w:bookmarkEnd w:id="1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داستان دختر پاک ،حسین رقیه علیها السلام را بازگو می کنم. پدرش سبط پیامبر را در زندان شام در خواب دید و به بانوان گفت من پدرم را دیدم عمه جان همین حالا او را می خواهم.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عمه اش به او گفت پدرت این جا نزد ما نیست و در سفر است . سپس سر مطهر را برای آن دخترک و بانوان آزاده آوردند. او سر پدر بزرگوارش را در آغوش گرفت و با اشکی همچون دانه های گوهر بر او گریست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رقیه علیها السلام در کنار سر پدر جان داد و به این حال درگذشت.</w:t>
      </w:r>
    </w:p>
    <w:p>
      <w:pPr>
        <w:pStyle w:val="Heading3"/>
      </w:pPr>
      <w:bookmarkStart w:id="539" w:name="_Toc273"/>
      <w:r>
        <w:t>سروده ی الفرطوسی</w:t>
      </w:r>
      <w:bookmarkEnd w:id="539"/>
    </w:p>
    <w:p>
      <w:pPr>
        <w:pStyle w:val="BookText"/>
      </w:pPr>
      <w:r>
        <w:rPr>
          <w:rFonts w:ascii="IRNazanin" w:hAnsi="IRNazanin" w:eastAsia="IRNazanin" w:cs="IRNazanin"/>
          <w:lang w:bidi="fa-IR"/>
          <w:color w:val="111111"/>
          <w:sz w:val="28"/>
          <w:szCs w:val="28"/>
          <w:rtl/>
        </w:rPr>
        <w:t xml:space="preserve">*سروده ی الفرطوسی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آثار و تألیفات: شیخ فرطوسی علاوه بر فعالیت ادبی ،خود در زمینه های متنوع معرفتی هم فعالیت داشت که بارز ترین آن ها علوم دینی است در حوزه ی فقه اصول ، منطق و علوم عربی کتاب های ارزشمندی تألیف کرد هر کس که این آثار را مطالعه کند تسلط کامل و توانایی بر تر شیخ فرطوسی را در نوآوری علمی و دستاورد ادبی ،او به وضوح درک می کند. تألیفات شیخ فرطوسی از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دیوان فرطوسی: سه جلد است که نخسین بار در سال 1957م، در انتشارات «الغَرئُ الحديثة» در نجف به چاپ رسید و در سال 1966م به چاپ مجدد رسید فرطوسی از دیوان خود چنین یاد می کند «دسته پراکنده ای از عواطف و احساسات که در این برگ ها به نظم می کشم و احساسات شعله ور که در این صفحات می نگارم که تلاش های ادبی من حاصل بیست و پنج سال از زندگی احساساتم است. بر این زندگی ادبی بهاری گذشت که تلاش ،ادبی در آن به قدر جوانمردی و نشاط است و قیام عاطفه در آن مانند حمله ی گردباد می باشد شبح غنچه را در خیال می پرورانم و به او سلام می دهم و ترانه های بلبل را تصور می کنم و با او مشاعره می کنم به همراه نسیم جاری می شوم و در نغمه ذوب می گردم به خاطر منظره به وجد می آیم و شیفته خنده های ماه می شوم منظره جذاب مرا جادو می کند و از آن نمی گذرم مگر آن که وصفش کنم و در این بخش پربار بهترین های آن را جمع کردم و این من هستم که در این صفحه ها قلب و عقلم را بر تو عرضه می کنم» (همان : ج 1: 29) تعداد ابیاتِ دو جلد دیوان به همراه ابیات مقدمه 7385 بیت می شود که شامل بیش از صد و هشتاد قصیده و قطعه ی شعری است تمام شعر های شیخ فرطوسی در این دیوان نیست، بلکه او گلچینی از دستاورد های ادبی خود را در این دیوان آورده است و قصائد دیگرش در روزنامه و مجلات به چاپ رسیده و برخی دیگر هم از دست رفته است.</w:t>
      </w:r>
    </w:p>
    <w:p>
      <w:pPr>
        <w:pStyle w:val="BookText"/>
      </w:pPr>
      <w:r>
        <w:rPr>
          <w:rFonts w:ascii="IRNazanin" w:hAnsi="IRNazanin" w:eastAsia="IRNazanin" w:cs="IRNazanin"/>
          <w:lang w:bidi="fa-IR"/>
          <w:color w:val="111111"/>
          <w:sz w:val="28"/>
          <w:szCs w:val="28"/>
          <w:rtl/>
        </w:rPr>
        <w:t xml:space="preserve">فرطوسی خود دیوانش را خود جمع آوری کرده است و مقدمه ای برای آن نوشته که در مقدمه به مراحل زندگی و تحصیل پرداخته است. در چاپ اول محمد علی بلاغی مسئول مجله الاعتدال در نجف بر آن مقدمه نوشته و در چاپ دوم جمع ادبي «الرابطة الأدبية» نجف این کار را انجام داده است. فرطوسی دیوان خود را در 7 باب تقسیم کرده است که باب اول: (من وحى العقيدة): كه شامل قصائد دینی و اشعار او در مدح اهل بیت علیهم السلام است . وی در علوم مختلف از جمله فقه اصول ادبیات و منطق صاحب اثر می باشد که به جهت اختصار بیان نمی کنیم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قصیده ی مفصلی در رثای سید الشهدا علیه السلام سروده است:</w:t>
      </w:r>
    </w:p>
    <w:p>
      <w:pPr>
        <w:pStyle w:val="BookText"/>
      </w:pPr>
      <w:r>
        <w:rPr>
          <w:rFonts w:ascii="Amiri" w:hAnsi="Amiri" w:eastAsia="Amiri" w:cs="Amiri"/>
          <w:lang w:bidi="ar-SA"/>
          <w:color w:val="111111"/>
          <w:sz w:val="28"/>
          <w:szCs w:val="28"/>
          <w:rtl/>
        </w:rPr>
        <w:t xml:space="preserve">و هذه زينب بالأمس تحسبها *** فى غوطة الشام من اسرى فلسطين</w:t>
      </w:r>
    </w:p>
    <w:p>
      <w:pPr>
        <w:pStyle w:val="BookText"/>
      </w:pPr>
      <w:r>
        <w:rPr>
          <w:rFonts w:ascii="Amiri" w:hAnsi="Amiri" w:eastAsia="Amiri" w:cs="Amiri"/>
          <w:lang w:bidi="ar-SA"/>
          <w:color w:val="111111"/>
          <w:sz w:val="28"/>
          <w:szCs w:val="28"/>
          <w:rtl/>
        </w:rPr>
        <w:t xml:space="preserve">و هذه الروضة الزهرا مشهدها *** كأنها جنة تجلى بتزيين</w:t>
      </w:r>
    </w:p>
    <w:p>
      <w:pPr>
        <w:pStyle w:val="BookText"/>
      </w:pPr>
      <w:r>
        <w:rPr>
          <w:rFonts w:ascii="Amiri" w:hAnsi="Amiri" w:eastAsia="Amiri" w:cs="Amiri"/>
          <w:lang w:bidi="ar-SA"/>
          <w:color w:val="111111"/>
          <w:sz w:val="28"/>
          <w:szCs w:val="28"/>
          <w:rtl/>
        </w:rPr>
        <w:t xml:space="preserve">و ولى رقيه عليها السلام قد لنت و *** فى خرابته الشام ابراد المساكين</w:t>
      </w:r>
    </w:p>
    <w:p>
      <w:pPr>
        <w:pStyle w:val="BookText"/>
      </w:pPr>
      <w:r>
        <w:rPr>
          <w:rFonts w:ascii="Amiri" w:hAnsi="Amiri" w:eastAsia="Amiri" w:cs="Amiri"/>
          <w:lang w:bidi="ar-SA"/>
          <w:color w:val="111111"/>
          <w:sz w:val="28"/>
          <w:szCs w:val="28"/>
          <w:rtl/>
        </w:rPr>
        <w:t xml:space="preserve">و هاهو المجد يحني في دمشق على *** قبر اليتمية تيجان السلاطين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زینب است که دیروز در سرزمین آباد شام او را از اسیران فلسطین می پنداشتند و این روضه ی منوّر که بارگاه اوست همچون بهشتی آراسته است و این رقیه علیها السلام است که در خرابه ی ،شام، جامه ی مسکنت اندام کرده ی خویش را در بر گرفته است و آن شکوه است که تاج پادشاهان را در دمشق در برابر این دخترک یتیم خم می کند.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6" w:name="pg8569_92651"/>
    <w:bookmarkEnd w:id="156"/>
    <w:p>
      <w:pPr>
        <w:pStyle w:val="Heading3"/>
      </w:pPr>
      <w:bookmarkStart w:id="540" w:name="_Toc274"/>
      <w:r>
        <w:t>سروده ی اسماعیل خليل أبو صالح</w:t>
      </w:r>
      <w:bookmarkEnd w:id="540"/>
    </w:p>
    <w:p>
      <w:pPr>
        <w:pStyle w:val="BookText"/>
      </w:pPr>
      <w:r>
        <w:rPr>
          <w:rFonts w:ascii="IRNazanin" w:hAnsi="IRNazanin" w:eastAsia="IRNazanin" w:cs="IRNazanin"/>
          <w:lang w:bidi="fa-IR"/>
          <w:color w:val="111111"/>
          <w:sz w:val="28"/>
          <w:szCs w:val="28"/>
          <w:rtl/>
        </w:rPr>
        <w:t xml:space="preserve">*سروده ی اسماعیل خليل أبو صالح </w:t>
      </w:r>
      <w:r>
        <w:rPr>
          <w:rStyle w:val="FootnoteReference"/>
        </w:rPr>
        <w:footnoteReference w:id="419"/>
      </w:r>
    </w:p>
    <w:p>
      <w:pPr>
        <w:pStyle w:val="BookText"/>
      </w:pPr>
      <w:r>
        <w:rPr>
          <w:rFonts w:ascii="Amiri" w:hAnsi="Amiri" w:eastAsia="Amiri" w:cs="Amiri"/>
          <w:lang w:bidi="ar-SA"/>
          <w:color w:val="111111"/>
          <w:sz w:val="28"/>
          <w:szCs w:val="28"/>
          <w:rtl/>
        </w:rPr>
        <w:t xml:space="preserve">اخبريني يا روضة فى الشام *** كيف نلت بها رفيع المقام</w:t>
      </w:r>
    </w:p>
    <w:p>
      <w:pPr>
        <w:pStyle w:val="BookText"/>
      </w:pPr>
      <w:r>
        <w:rPr>
          <w:rFonts w:ascii="Amiri" w:hAnsi="Amiri" w:eastAsia="Amiri" w:cs="Amiri"/>
          <w:lang w:bidi="ar-SA"/>
          <w:color w:val="111111"/>
          <w:sz w:val="28"/>
          <w:szCs w:val="28"/>
          <w:rtl/>
        </w:rPr>
        <w:t xml:space="preserve">طفلة لم تناهز الحلم لكن *** هي فرع من دوحة للكرام</w:t>
      </w:r>
    </w:p>
    <w:p>
      <w:pPr>
        <w:pStyle w:val="BookText"/>
      </w:pPr>
      <w:r>
        <w:rPr>
          <w:rFonts w:ascii="Amiri" w:hAnsi="Amiri" w:eastAsia="Amiri" w:cs="Amiri"/>
          <w:lang w:bidi="ar-SA"/>
          <w:color w:val="111111"/>
          <w:sz w:val="28"/>
          <w:szCs w:val="28"/>
          <w:rtl/>
        </w:rPr>
        <w:t xml:space="preserve">من ابو ها من جد ها من اخوها *** سائليها لها انحن بالاحترام</w:t>
      </w:r>
    </w:p>
    <w:p>
      <w:pPr>
        <w:pStyle w:val="BookText"/>
      </w:pPr>
      <w:r>
        <w:rPr>
          <w:rFonts w:ascii="Amiri" w:hAnsi="Amiri" w:eastAsia="Amiri" w:cs="Amiri"/>
          <w:lang w:bidi="ar-SA"/>
          <w:color w:val="111111"/>
          <w:sz w:val="28"/>
          <w:szCs w:val="28"/>
          <w:rtl/>
        </w:rPr>
        <w:t xml:space="preserve">و هى من جدها تسامى علواً *** و فخاراً على جميع الانام</w:t>
      </w:r>
    </w:p>
    <w:p>
      <w:pPr>
        <w:pStyle w:val="BookText"/>
      </w:pPr>
      <w:r>
        <w:rPr>
          <w:rFonts w:ascii="Amiri" w:hAnsi="Amiri" w:eastAsia="Amiri" w:cs="Amiri"/>
          <w:lang w:bidi="ar-SA"/>
          <w:color w:val="111111"/>
          <w:sz w:val="28"/>
          <w:szCs w:val="28"/>
          <w:rtl/>
        </w:rPr>
        <w:t xml:space="preserve">فلماذا رقية الطهر ذاقت *** في صباها احوال فعل اللئام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بارگاه شام به من خبر بده که چگونه به این مقام بلند رسیده ای. دختری کوچک که به بلوغ نرسیده است ولی برگ و بار شجره ی طیبه ی کریمان است. بگو پدرش ،کیست ، جدش کیست برادرش کیست ما سائلان او هستیم که «از جلالت او» به احترام تعظیم کرده ایم. او به واسطه ی جدش بلند مرتبه است و بر همه ی مردم مباهات می کند پس چرا رقیه ی پاک در دوران كودكي طعم بد رفتاری فرو مایگان را چشید.</w:t>
      </w:r>
    </w:p>
    <w:p>
      <w:pPr>
        <w:pStyle w:val="Heading3"/>
      </w:pPr>
      <w:bookmarkStart w:id="541" w:name="_Toc275"/>
      <w:r>
        <w:t>سروده ی عصام عباس</w:t>
      </w:r>
      <w:bookmarkEnd w:id="541"/>
    </w:p>
    <w:p>
      <w:pPr>
        <w:pStyle w:val="BookText"/>
      </w:pPr>
      <w:r>
        <w:rPr>
          <w:rFonts w:ascii="IRNazanin" w:hAnsi="IRNazanin" w:eastAsia="IRNazanin" w:cs="IRNazanin"/>
          <w:lang w:bidi="fa-IR"/>
          <w:color w:val="111111"/>
          <w:sz w:val="28"/>
          <w:szCs w:val="28"/>
          <w:rtl/>
        </w:rPr>
        <w:t xml:space="preserve">*سروده ی عصام عباس </w:t>
      </w:r>
      <w:r>
        <w:rPr>
          <w:rStyle w:val="FootnoteReference"/>
        </w:rPr>
        <w:footnoteReference w:id="421"/>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7" w:name="pg8569_92652"/>
    <w:bookmarkEnd w:id="157"/>
    <w:p>
      <w:pPr>
        <w:pStyle w:val="BookText"/>
      </w:pPr>
      <w:r>
        <w:rPr>
          <w:rFonts w:ascii="Amiri" w:hAnsi="Amiri" w:eastAsia="Amiri" w:cs="Amiri"/>
          <w:lang w:bidi="ar-SA"/>
          <w:color w:val="111111"/>
          <w:sz w:val="28"/>
          <w:szCs w:val="28"/>
          <w:rtl/>
        </w:rPr>
        <w:t xml:space="preserve">و فى كل شبر من دمشق محطّة *** لآل رسول الله إن كنت لا تدرى</w:t>
      </w:r>
    </w:p>
    <w:p>
      <w:pPr>
        <w:pStyle w:val="BookText"/>
      </w:pPr>
      <w:r>
        <w:rPr>
          <w:rFonts w:ascii="Amiri" w:hAnsi="Amiri" w:eastAsia="Amiri" w:cs="Amiri"/>
          <w:lang w:bidi="ar-SA"/>
          <w:color w:val="111111"/>
          <w:sz w:val="28"/>
          <w:szCs w:val="28"/>
          <w:rtl/>
        </w:rPr>
        <w:t xml:space="preserve">فسر قاصداً ارض الشام ربوعها *** ترجل فانت بالارض الطيب و الطهر</w:t>
      </w:r>
    </w:p>
    <w:p>
      <w:pPr>
        <w:pStyle w:val="BookText"/>
      </w:pPr>
      <w:r>
        <w:rPr>
          <w:rFonts w:ascii="Amiri" w:hAnsi="Amiri" w:eastAsia="Amiri" w:cs="Amiri"/>
          <w:lang w:bidi="ar-SA"/>
          <w:color w:val="111111"/>
          <w:sz w:val="28"/>
          <w:szCs w:val="28"/>
          <w:rtl/>
        </w:rPr>
        <w:t xml:space="preserve">فقل عمّرت بنت الحسين خرابها *** و صارت عمالاً بل و نورا من البدر</w:t>
      </w:r>
    </w:p>
    <w:p>
      <w:pPr>
        <w:pStyle w:val="BookText"/>
      </w:pPr>
      <w:r>
        <w:rPr>
          <w:rFonts w:ascii="Amiri" w:hAnsi="Amiri" w:eastAsia="Amiri" w:cs="Amiri"/>
          <w:lang w:bidi="ar-SA"/>
          <w:color w:val="111111"/>
          <w:sz w:val="28"/>
          <w:szCs w:val="28"/>
          <w:rtl/>
        </w:rPr>
        <w:t xml:space="preserve">فتزهو عمار الشام فيك رقية *** و صرحك غيب ذاك سيئ الذكر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بدان اگر آگاهی نداری که در هر قدم و وجب از خاک دمشق پایگاه اهل بیت پیامبر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آهنگ سرزمین شام کن و در میان کوی و برزن آن سير كن كه در سرزمین پاک و پاکیزه ای هستی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دختر امام حسین علیه السلام خرابی آن سرزمین را آباد کرد و آن را به سرزمین سلام و نور مبدل 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رقیه علیها السلام سلام و تحیت سرزمین شام در تو جلوه گر است و بارگاه تو بدنامی آن را پنهان داشته است</w:t>
      </w:r>
    </w:p>
    <w:p>
      <w:pPr>
        <w:pStyle w:val="Heading3"/>
      </w:pPr>
      <w:bookmarkStart w:id="542" w:name="_Toc276"/>
      <w:r>
        <w:t>سروده ی شیخ احمد الوائلی</w:t>
      </w:r>
      <w:bookmarkEnd w:id="542"/>
    </w:p>
    <w:p>
      <w:pPr>
        <w:pStyle w:val="BookText"/>
      </w:pPr>
      <w:r>
        <w:rPr>
          <w:rFonts w:ascii="IRNazanin" w:hAnsi="IRNazanin" w:eastAsia="IRNazanin" w:cs="IRNazanin"/>
          <w:lang w:bidi="fa-IR"/>
          <w:color w:val="111111"/>
          <w:sz w:val="28"/>
          <w:szCs w:val="28"/>
          <w:rtl/>
        </w:rPr>
        <w:t xml:space="preserve">فى ربى قاسیون قبر صغیر *** فيه غصن من البتول نظير</w:t>
      </w:r>
    </w:p>
    <w:p>
      <w:pPr>
        <w:pStyle w:val="BookText"/>
      </w:pPr>
      <w:r>
        <w:rPr>
          <w:rFonts w:ascii="IRNazanin" w:hAnsi="IRNazanin" w:eastAsia="IRNazanin" w:cs="IRNazanin"/>
          <w:lang w:bidi="fa-IR"/>
          <w:color w:val="111111"/>
          <w:sz w:val="28"/>
          <w:szCs w:val="28"/>
          <w:rtl/>
        </w:rPr>
        <w:t xml:space="preserve">تربة هومت رقيه (سلام الله علیها) فيها *** حضن الطهر املها و الحفير</w:t>
      </w:r>
    </w:p>
    <w:p>
      <w:pPr>
        <w:pStyle w:val="BookText"/>
      </w:pPr>
      <w:r>
        <w:rPr>
          <w:rFonts w:ascii="Amiri" w:hAnsi="Amiri" w:eastAsia="Amiri" w:cs="Amiri"/>
          <w:lang w:bidi="ar-SA"/>
          <w:color w:val="111111"/>
          <w:sz w:val="28"/>
          <w:szCs w:val="28"/>
          <w:rtl/>
        </w:rPr>
        <w:t xml:space="preserve">عندها من محمد و على *** و حسين الشهيد شيء كثير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بلندای قاسیون قبر کوچکی است که در آن فرزندی از زهرای اطهر علیها السلام آرمیده است. تربتی که رقیه علیها السلام در آن آرمیده است آن بانوی پاک را به تمامی در آغوش کشیده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ریشه ی رقیه از محمد و علی و حسین شهید است و این بسیار با ارزش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8" w:name="pg8569_92653"/>
    <w:bookmarkEnd w:id="158"/>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424"/>
      </w:r>
    </w:p>
    <w:p>
      <w:pPr>
        <w:pStyle w:val="Heading3"/>
      </w:pPr>
      <w:bookmarkStart w:id="543" w:name="_Toc277"/>
      <w:r>
        <w:t>سروده ی سید مصطفى جمال الدين</w:t>
      </w:r>
      <w:bookmarkEnd w:id="543"/>
    </w:p>
    <w:p>
      <w:pPr>
        <w:pStyle w:val="BookText"/>
      </w:pPr>
      <w:r>
        <w:rPr>
          <w:rFonts w:ascii="IRNazanin" w:hAnsi="IRNazanin" w:eastAsia="IRNazanin" w:cs="IRNazanin"/>
          <w:lang w:bidi="fa-IR"/>
          <w:color w:val="111111"/>
          <w:sz w:val="28"/>
          <w:szCs w:val="28"/>
          <w:rtl/>
        </w:rPr>
        <w:t xml:space="preserve">*سروده ی سید مصطفى جمال الدين </w:t>
      </w:r>
      <w:r>
        <w:rPr>
          <w:rStyle w:val="FootnoteReference"/>
        </w:rPr>
        <w:footnoteReference w:id="425"/>
      </w:r>
    </w:p>
    <w:p>
      <w:pPr>
        <w:pStyle w:val="BookText"/>
      </w:pPr>
      <w:r>
        <w:rPr>
          <w:rFonts w:ascii="Amiri" w:hAnsi="Amiri" w:eastAsia="Amiri" w:cs="Amiri"/>
          <w:lang w:bidi="ar-SA"/>
          <w:color w:val="111111"/>
          <w:sz w:val="28"/>
          <w:szCs w:val="28"/>
          <w:rtl/>
        </w:rPr>
        <w:t xml:space="preserve">فى الشام في مثواى امية مرقد *** ينبيك كيف دم الشهادة يخلد</w:t>
      </w:r>
    </w:p>
    <w:p>
      <w:pPr>
        <w:pStyle w:val="BookText"/>
      </w:pPr>
      <w:r>
        <w:rPr>
          <w:rFonts w:ascii="Amiri" w:hAnsi="Amiri" w:eastAsia="Amiri" w:cs="Amiri"/>
          <w:lang w:bidi="ar-SA"/>
          <w:color w:val="111111"/>
          <w:sz w:val="28"/>
          <w:szCs w:val="28"/>
          <w:rtl/>
        </w:rPr>
        <w:t xml:space="preserve">صرح من الايمان زهو امية *** و شموخ دولت ها لديه يسجد</w:t>
      </w:r>
    </w:p>
    <w:p>
      <w:pPr>
        <w:pStyle w:val="BookText"/>
      </w:pPr>
      <w:r>
        <w:rPr>
          <w:rFonts w:ascii="Amiri" w:hAnsi="Amiri" w:eastAsia="Amiri" w:cs="Amiri"/>
          <w:lang w:bidi="ar-SA"/>
          <w:color w:val="111111"/>
          <w:sz w:val="28"/>
          <w:szCs w:val="28"/>
          <w:rtl/>
        </w:rPr>
        <w:t xml:space="preserve">و رقدت به بنت الحسين فاوشكت *** حتى حجارة ركنه تتوقد</w:t>
      </w:r>
    </w:p>
    <w:p>
      <w:pPr>
        <w:pStyle w:val="BookText"/>
      </w:pPr>
      <w:r>
        <w:rPr>
          <w:rFonts w:ascii="Amiri" w:hAnsi="Amiri" w:eastAsia="Amiri" w:cs="Amiri"/>
          <w:lang w:bidi="ar-SA"/>
          <w:color w:val="111111"/>
          <w:sz w:val="28"/>
          <w:szCs w:val="28"/>
          <w:rtl/>
        </w:rPr>
        <w:t xml:space="preserve">و يظل مجدك يا رقية عبرة *** للظالمين على الزمان يجدد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شام که جایگاه بنی امیه بود مرقدی است، که آشکار می سازد چگونه خون شهید جاودانه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بارگاهی از ایمان که تکبر و گردن کشی دولت بنی امیه در برابر آن سر تعظیم فرود می آورد و به خاک می افتد.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دخت امام حسین آرمیده است پس نزدیک است خشت آن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9" w:name="pg8569_92654"/>
    <w:bookmarkEnd w:id="159"/>
    <w:p>
      <w:pPr>
        <w:pStyle w:val="BookText"/>
      </w:pPr>
      <w:r>
        <w:rPr>
          <w:rFonts w:ascii="IRNazanin" w:hAnsi="IRNazanin" w:eastAsia="IRNazanin" w:cs="IRNazanin"/>
          <w:lang w:bidi="fa-IR"/>
          <w:color w:val="111111"/>
          <w:sz w:val="28"/>
          <w:szCs w:val="28"/>
          <w:rtl/>
        </w:rPr>
        <w:t xml:space="preserve">عمارت شعله ور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رقيه علیها السلام المجد و شکوه تو عبرتی است برای ستم کاران ، که در هر زمان تجدید می گردد.</w:t>
      </w:r>
    </w:p>
    <w:p>
      <w:pPr>
        <w:pStyle w:val="Heading3"/>
      </w:pPr>
      <w:bookmarkStart w:id="544" w:name="_Toc278"/>
      <w:r>
        <w:t>سروده ی داود بن سیف ابراهیم صندوق الدمشقى</w:t>
      </w:r>
      <w:bookmarkEnd w:id="544"/>
    </w:p>
    <w:p>
      <w:pPr>
        <w:pStyle w:val="BookText"/>
      </w:pPr>
      <w:r>
        <w:rPr>
          <w:rFonts w:ascii="IRNazanin" w:hAnsi="IRNazanin" w:eastAsia="IRNazanin" w:cs="IRNazanin"/>
          <w:lang w:bidi="fa-IR"/>
          <w:color w:val="111111"/>
          <w:sz w:val="28"/>
          <w:szCs w:val="28"/>
          <w:rtl/>
        </w:rPr>
        <w:t xml:space="preserve">لذ في رقيه (سلام الله علیها) سر الله كعبته *** شمس بها انْشَقَّ داجى الليل مظلمه</w:t>
      </w:r>
    </w:p>
    <w:p>
      <w:pPr>
        <w:pStyle w:val="BookText"/>
      </w:pPr>
      <w:r>
        <w:rPr>
          <w:rFonts w:ascii="Amiri" w:hAnsi="Amiri" w:eastAsia="Amiri" w:cs="Amiri"/>
          <w:lang w:bidi="ar-SA"/>
          <w:color w:val="111111"/>
          <w:sz w:val="28"/>
          <w:szCs w:val="28"/>
          <w:rtl/>
        </w:rPr>
        <w:t xml:space="preserve">وز رحماها فللزوار إن دخلوا *** و لا أبيها نعيم الخلد تُطعمه</w:t>
      </w:r>
    </w:p>
    <w:p>
      <w:pPr>
        <w:pStyle w:val="BookText"/>
      </w:pPr>
      <w:r>
        <w:rPr>
          <w:rFonts w:ascii="Amiri" w:hAnsi="Amiri" w:eastAsia="Amiri" w:cs="Amiri"/>
          <w:lang w:bidi="ar-SA"/>
          <w:color w:val="111111"/>
          <w:sz w:val="28"/>
          <w:szCs w:val="28"/>
          <w:rtl/>
        </w:rPr>
        <w:t xml:space="preserve">و هو الامام على خير منتخب *** صِنو النبي وسيف الله مخذمه</w:t>
      </w:r>
    </w:p>
    <w:p>
      <w:pPr>
        <w:pStyle w:val="BookText"/>
      </w:pPr>
      <w:r>
        <w:rPr>
          <w:rFonts w:ascii="Amiri" w:hAnsi="Amiri" w:eastAsia="Amiri" w:cs="Amiri"/>
          <w:lang w:bidi="ar-SA"/>
          <w:color w:val="111111"/>
          <w:sz w:val="28"/>
          <w:szCs w:val="28"/>
          <w:rtl/>
        </w:rPr>
        <w:t xml:space="preserve">قد شاد للدّين ركناً لا انهدام له *** حبل الى صراط الله اقومه</w:t>
      </w:r>
    </w:p>
    <w:p>
      <w:pPr>
        <w:pStyle w:val="BookText"/>
      </w:pPr>
      <w:r>
        <w:rPr>
          <w:rFonts w:ascii="Amiri" w:hAnsi="Amiri" w:eastAsia="Amiri" w:cs="Amiri"/>
          <w:lang w:bidi="ar-SA"/>
          <w:color w:val="111111"/>
          <w:sz w:val="28"/>
          <w:szCs w:val="28"/>
          <w:rtl/>
        </w:rPr>
        <w:t xml:space="preserve">هذا هو النور الله اظهره *** بالطور قدماً لموسى اذ يكلمه</w:t>
      </w:r>
    </w:p>
    <w:p>
      <w:pPr>
        <w:pStyle w:val="BookText"/>
      </w:pPr>
      <w:r>
        <w:rPr>
          <w:rFonts w:ascii="Amiri" w:hAnsi="Amiri" w:eastAsia="Amiri" w:cs="Amiri"/>
          <w:lang w:bidi="ar-SA"/>
          <w:color w:val="111111"/>
          <w:sz w:val="28"/>
          <w:szCs w:val="28"/>
          <w:rtl/>
        </w:rPr>
        <w:t xml:space="preserve">يلوح من حضرة قد قدست و سمت *** لها من الشرف العلوى اعظمه</w:t>
      </w:r>
    </w:p>
    <w:p>
      <w:pPr>
        <w:pStyle w:val="BookText"/>
      </w:pPr>
      <w:r>
        <w:rPr>
          <w:rFonts w:ascii="IRNazanin" w:hAnsi="IRNazanin" w:eastAsia="IRNazanin" w:cs="IRNazanin"/>
          <w:lang w:bidi="fa-IR"/>
          <w:color w:val="111111"/>
          <w:sz w:val="28"/>
          <w:szCs w:val="28"/>
          <w:rtl/>
        </w:rPr>
        <w:t xml:space="preserve">هم آل بیت رسول الله من بهم *** تمت علينا من الرحمن أفعمه</w:t>
      </w:r>
    </w:p>
    <w:p>
      <w:pPr>
        <w:pStyle w:val="BookText"/>
      </w:pPr>
      <w:r>
        <w:rPr>
          <w:rFonts w:ascii="Amiri" w:hAnsi="Amiri" w:eastAsia="Amiri" w:cs="Amiri"/>
          <w:lang w:bidi="ar-SA"/>
          <w:color w:val="111111"/>
          <w:sz w:val="28"/>
          <w:szCs w:val="28"/>
          <w:rtl/>
        </w:rPr>
        <w:t xml:space="preserve">صلى عليهم اله العرش ما غربت *** شمس الضحى و بدت في أفق انجمه</w:t>
      </w:r>
    </w:p>
    <w:p>
      <w:pPr>
        <w:pStyle w:val="BookText"/>
      </w:pPr>
      <w:r>
        <w:rPr>
          <w:rFonts w:ascii="Amiri" w:hAnsi="Amiri" w:eastAsia="Amiri" w:cs="Amiri"/>
          <w:lang w:bidi="ar-SA"/>
          <w:color w:val="111111"/>
          <w:sz w:val="28"/>
          <w:szCs w:val="28"/>
          <w:rtl/>
        </w:rPr>
        <w:t xml:space="preserve">مقامهم في العلى نادى مؤرخه *** العرش ارجاه و الكرسى معلمه </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رقیه علیها السلام پناه آور که بارگاهش سّر خدا و خورشیدی است ، که سیاهی شب تار را می شکافد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زائر حریمش باش که زائرانش را اگر در ولایت پدرش داخل شده ،باشند از نعمت بهشت می چشاند.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امام علی علیه السلام بهترین برگزیده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0" w:name="pg8569_92655"/>
    <w:bookmarkEnd w:id="1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شاخه ی نبی و شمشیر برنده ی خداوند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ستون دین را چنان استوار کرد که فنا ناپذیر (و) استوار ترین طناب به سوی راه خداوند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آشکار ترین نور خداوند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سابقاً خداوند در کوه طور با موسی به وسیله ی آن صحبت کرد... از او (حضرت رقیه سلام الله علیها) آن نور آشکار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پاک گشت و برای او از شرافت علوی بالا ترین جایگاه 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آل بیت رسول الله هستند که خداوند به سبب ایشان نعمت هایش را برما تمام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خداوند عرش مادامی که خورشید غروب کند و ستارگان در افق ظاهر گردند بر ایشان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ایشان در اعلی علیین است که تاریخی ندارد و کرسی نشانه ای از اوست</w:t>
      </w:r>
    </w:p>
    <w:p>
      <w:pPr>
        <w:pStyle w:val="Heading3"/>
      </w:pPr>
      <w:bookmarkStart w:id="545" w:name="_Toc279"/>
      <w:r>
        <w:t>سروده ی شیخ محمد جواد سهلانی</w:t>
      </w:r>
      <w:bookmarkEnd w:id="545"/>
    </w:p>
    <w:p>
      <w:pPr>
        <w:pStyle w:val="BookText"/>
      </w:pPr>
      <w:r>
        <w:rPr>
          <w:rFonts w:ascii="IRNazanin" w:hAnsi="IRNazanin" w:eastAsia="IRNazanin" w:cs="IRNazanin"/>
          <w:lang w:bidi="fa-IR"/>
          <w:color w:val="111111"/>
          <w:sz w:val="28"/>
          <w:szCs w:val="28"/>
          <w:rtl/>
        </w:rPr>
        <w:t xml:space="preserve">*سروده ی شیخ محمد جواد سهلانی </w:t>
      </w:r>
      <w:r>
        <w:rPr>
          <w:rStyle w:val="FootnoteReference"/>
        </w:rPr>
        <w:footnoteReference w:id="428"/>
      </w:r>
    </w:p>
    <w:p>
      <w:pPr>
        <w:pStyle w:val="BookText"/>
      </w:pPr>
      <w:r>
        <w:rPr>
          <w:rFonts w:ascii="Amiri" w:hAnsi="Amiri" w:eastAsia="Amiri" w:cs="Amiri"/>
          <w:lang w:bidi="ar-SA"/>
          <w:color w:val="111111"/>
          <w:sz w:val="28"/>
          <w:szCs w:val="28"/>
          <w:rtl/>
        </w:rPr>
        <w:t xml:space="preserve">هذا هو الصرح الممرد مرقد *** لرقية بنت الحسين الطاهره</w:t>
      </w:r>
    </w:p>
    <w:p>
      <w:pPr>
        <w:pStyle w:val="BookText"/>
      </w:pPr>
      <w:r>
        <w:rPr>
          <w:rFonts w:ascii="Amiri" w:hAnsi="Amiri" w:eastAsia="Amiri" w:cs="Amiri"/>
          <w:lang w:bidi="ar-SA"/>
          <w:color w:val="111111"/>
          <w:sz w:val="28"/>
          <w:szCs w:val="28"/>
          <w:rtl/>
        </w:rPr>
        <w:t xml:space="preserve">سيظل مرقدها منار الهدى *** يهدى الذوات من النفوس الحائره</w:t>
      </w:r>
    </w:p>
    <w:p>
      <w:pPr>
        <w:pStyle w:val="BookText"/>
      </w:pPr>
      <w:r>
        <w:rPr>
          <w:rFonts w:ascii="Amiri" w:hAnsi="Amiri" w:eastAsia="Amiri" w:cs="Amiri"/>
          <w:lang w:bidi="ar-SA"/>
          <w:color w:val="111111"/>
          <w:sz w:val="28"/>
          <w:szCs w:val="28"/>
          <w:rtl/>
        </w:rPr>
        <w:t xml:space="preserve">و ترى الملائكة خشعاً من حوله *** كحجيج مكة فى حشود زائره</w:t>
      </w:r>
    </w:p>
    <w:p>
      <w:pPr>
        <w:pStyle w:val="BookText"/>
      </w:pPr>
      <w:r>
        <w:rPr>
          <w:rFonts w:ascii="Amiri" w:hAnsi="Amiri" w:eastAsia="Amiri" w:cs="Amiri"/>
          <w:lang w:bidi="ar-SA"/>
          <w:color w:val="111111"/>
          <w:sz w:val="28"/>
          <w:szCs w:val="28"/>
          <w:rtl/>
        </w:rPr>
        <w:t xml:space="preserve">هذا اليتيمة من سلالة حيدر *** طابت ارومنها فاضحت نادره</w:t>
      </w:r>
    </w:p>
    <w:p>
      <w:pPr>
        <w:pStyle w:val="BookText"/>
      </w:pPr>
      <w:r>
        <w:rPr>
          <w:rFonts w:ascii="Amiri" w:hAnsi="Amiri" w:eastAsia="Amiri" w:cs="Amiri"/>
          <w:lang w:bidi="ar-SA"/>
          <w:color w:val="111111"/>
          <w:sz w:val="28"/>
          <w:szCs w:val="28"/>
          <w:rtl/>
        </w:rPr>
        <w:t xml:space="preserve">ما امها ذو حاجة الا انقضت *** فهي الملاذ من الامور الجائره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1" w:name="pg8569_92656"/>
    <w:bookmarkEnd w:id="161"/>
    <w:p>
      <w:pPr>
        <w:pStyle w:val="BookText"/>
      </w:pPr>
      <w:r>
        <w:rPr>
          <w:rFonts w:ascii="Amiri" w:hAnsi="Amiri" w:eastAsia="Amiri" w:cs="Amiri"/>
          <w:lang w:bidi="ar-SA"/>
          <w:color w:val="111111"/>
          <w:sz w:val="28"/>
          <w:szCs w:val="28"/>
          <w:rtl/>
        </w:rPr>
        <w:t xml:space="preserve">هذا هو الشرف العظيم مخلد *** بالرغم من كيد الطغاة الماكره</w:t>
      </w:r>
    </w:p>
    <w:p>
      <w:pPr>
        <w:pStyle w:val="BookText"/>
      </w:pPr>
      <w:r>
        <w:rPr>
          <w:rFonts w:ascii="Amiri" w:hAnsi="Amiri" w:eastAsia="Amiri" w:cs="Amiri"/>
          <w:lang w:bidi="ar-SA"/>
          <w:color w:val="111111"/>
          <w:sz w:val="28"/>
          <w:szCs w:val="28"/>
          <w:rtl/>
        </w:rPr>
        <w:t xml:space="preserve">الله يرفع شأن آل محمد *** و يعيش غيرهم حياة خاسره</w:t>
      </w:r>
    </w:p>
    <w:p>
      <w:pPr>
        <w:pStyle w:val="BookText"/>
      </w:pPr>
      <w:r>
        <w:rPr>
          <w:rFonts w:ascii="Amiri" w:hAnsi="Amiri" w:eastAsia="Amiri" w:cs="Amiri"/>
          <w:lang w:bidi="ar-SA"/>
          <w:color w:val="111111"/>
          <w:sz w:val="28"/>
          <w:szCs w:val="28"/>
          <w:rtl/>
        </w:rPr>
        <w:t xml:space="preserve">اهديتها هذا الشعور لئالئاً *** كيما انال بالثواب الآخره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بارگاه رفیع مرقد دختر پاک حسین علیه السلام است به زودی مرقد او درخشش گاه (گلدسته ی) هدایت خواهد شد، که حیرت زدگان را رهبری خواهد کرد و می بینی ،فرشتگان با خشوع گروه گروه مانند حاجیان مکه او را زیارت می کنند. این دختر یتیم از سلاله ی حیدر دارای اصل و نسب پاک است که او را نادره ی دوران ساخته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حاجتمندی آهنگ او نکرده است، جز آن که حاجتش روا گردیده، پس او پناهگاهی از ظلم و ستم هاست. این همان شرافت بزرگی است که علی رغم نیرنگ طغیان گران نیرنگ باز جاودان مانده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مقام آل محمد را بالا می برد و دیگران زندگی زیان باری خواهند داشت این اشعار را همچون مروارید به او هدیه کردم، تا به پاداش اخروی دست یابم</w:t>
      </w:r>
    </w:p>
    <w:p>
      <w:pPr>
        <w:pStyle w:val="Heading3"/>
      </w:pPr>
      <w:bookmarkStart w:id="546" w:name="_Toc280"/>
      <w:r>
        <w:t>سروده ی دكتور اسعد علی</w:t>
      </w:r>
      <w:bookmarkEnd w:id="546"/>
    </w:p>
    <w:p>
      <w:pPr>
        <w:pStyle w:val="BookText"/>
      </w:pPr>
      <w:r>
        <w:rPr>
          <w:rFonts w:ascii="IRNazanin" w:hAnsi="IRNazanin" w:eastAsia="IRNazanin" w:cs="IRNazanin"/>
          <w:lang w:bidi="fa-IR"/>
          <w:color w:val="111111"/>
          <w:sz w:val="28"/>
          <w:szCs w:val="28"/>
          <w:rtl/>
        </w:rPr>
        <w:t xml:space="preserve">*سروده ی دكتور اسعد علی </w:t>
      </w:r>
      <w:r>
        <w:rPr>
          <w:rStyle w:val="FootnoteReference"/>
        </w:rPr>
        <w:footnoteReference w:id="430"/>
      </w:r>
    </w:p>
    <w:p>
      <w:pPr>
        <w:pStyle w:val="BookText"/>
      </w:pPr>
      <w:r>
        <w:rPr>
          <w:rFonts w:ascii="Amiri" w:hAnsi="Amiri" w:eastAsia="Amiri" w:cs="Amiri"/>
          <w:lang w:bidi="ar-SA"/>
          <w:color w:val="111111"/>
          <w:sz w:val="28"/>
          <w:szCs w:val="28"/>
          <w:rtl/>
        </w:rPr>
        <w:t xml:space="preserve">الا ليت قومي يذكرون كرامة *** رقية تزجيها لمن يتراسل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2" w:name="pg8569_92657"/>
    <w:bookmarkEnd w:id="162"/>
    <w:p>
      <w:pPr>
        <w:pStyle w:val="BookText"/>
      </w:pPr>
      <w:r>
        <w:rPr>
          <w:rFonts w:ascii="Amiri" w:hAnsi="Amiri" w:eastAsia="Amiri" w:cs="Amiri"/>
          <w:lang w:bidi="ar-SA"/>
          <w:color w:val="111111"/>
          <w:sz w:val="28"/>
          <w:szCs w:val="28"/>
          <w:rtl/>
        </w:rPr>
        <w:t xml:space="preserve">رقية رمز لا يطوقها المدى *** بآدم و الوعى المحتون يواصل</w:t>
      </w:r>
    </w:p>
    <w:p>
      <w:pPr>
        <w:pStyle w:val="BookText"/>
      </w:pPr>
      <w:r>
        <w:rPr>
          <w:rFonts w:ascii="Amiri" w:hAnsi="Amiri" w:eastAsia="Amiri" w:cs="Amiri"/>
          <w:lang w:bidi="ar-SA"/>
          <w:color w:val="111111"/>
          <w:sz w:val="28"/>
          <w:szCs w:val="28"/>
          <w:rtl/>
        </w:rPr>
        <w:t xml:space="preserve">يطور ما قالت رقية رقيةً *** يقام بها الموتى و تزهو الذوابل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ای کاش قوم من به یاد می آوردند کرامتی را که رقیه علیها السلام هواداران ارزانی می دارد. رقیه علیها السلام سری است، که مادامی که آن سّرِ آمیختهِ با محبت استمرار دارد غم از زندگی بشر زدودنی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كلام رقیه علیها السلام تحول آفرین است مردگان را برمی انگیزد و پژمردگان و افسردگان را شاداب می سازد.</w:t>
      </w:r>
    </w:p>
    <w:p>
      <w:pPr>
        <w:pStyle w:val="Heading3"/>
      </w:pPr>
      <w:bookmarkStart w:id="547" w:name="_Toc281"/>
      <w:r>
        <w:t>سروده ی سید مهدى السويج</w:t>
      </w:r>
      <w:bookmarkEnd w:id="547"/>
    </w:p>
    <w:p>
      <w:pPr>
        <w:pStyle w:val="BookText"/>
      </w:pPr>
      <w:r>
        <w:rPr>
          <w:rFonts w:ascii="IRNazanin" w:hAnsi="IRNazanin" w:eastAsia="IRNazanin" w:cs="IRNazanin"/>
          <w:lang w:bidi="fa-IR"/>
          <w:color w:val="111111"/>
          <w:sz w:val="28"/>
          <w:szCs w:val="28"/>
          <w:rtl/>
        </w:rPr>
        <w:t xml:space="preserve">*سروده ی سید مهدى السويج </w:t>
      </w:r>
      <w:r>
        <w:rPr>
          <w:rStyle w:val="FootnoteReference"/>
        </w:rPr>
        <w:footnoteReference w:id="432"/>
      </w:r>
    </w:p>
    <w:p>
      <w:pPr>
        <w:pStyle w:val="BookText"/>
      </w:pPr>
      <w:r>
        <w:rPr>
          <w:rFonts w:ascii="Amiri" w:hAnsi="Amiri" w:eastAsia="Amiri" w:cs="Amiri"/>
          <w:lang w:bidi="ar-SA"/>
          <w:color w:val="111111"/>
          <w:sz w:val="28"/>
          <w:szCs w:val="28"/>
          <w:rtl/>
        </w:rPr>
        <w:t xml:space="preserve">طفلة للحسين في الشام ماتت *** و هى و لهى مع الأسارى شجية</w:t>
      </w:r>
    </w:p>
    <w:p>
      <w:pPr>
        <w:pStyle w:val="BookText"/>
      </w:pPr>
      <w:r>
        <w:rPr>
          <w:rFonts w:ascii="Amiri" w:hAnsi="Amiri" w:eastAsia="Amiri" w:cs="Amiri"/>
          <w:lang w:bidi="ar-SA"/>
          <w:color w:val="111111"/>
          <w:sz w:val="28"/>
          <w:szCs w:val="28"/>
          <w:rtl/>
        </w:rPr>
        <w:t xml:space="preserve">كم ارادوا لها اماتته ذكر *** فعلت فوق مستوى فيه حية</w:t>
      </w:r>
    </w:p>
    <w:p>
      <w:pPr>
        <w:pStyle w:val="BookText"/>
      </w:pPr>
      <w:r>
        <w:rPr>
          <w:rFonts w:ascii="Amiri" w:hAnsi="Amiri" w:eastAsia="Amiri" w:cs="Amiri"/>
          <w:lang w:bidi="ar-SA"/>
          <w:color w:val="111111"/>
          <w:sz w:val="28"/>
          <w:szCs w:val="28"/>
          <w:rtl/>
        </w:rPr>
        <w:t xml:space="preserve">فكان الزهراء فيها تجلت *** فعليها انوارها النبوية</w:t>
      </w:r>
    </w:p>
    <w:p>
      <w:pPr>
        <w:pStyle w:val="BookText"/>
      </w:pPr>
      <w:r>
        <w:rPr>
          <w:rFonts w:ascii="Amiri" w:hAnsi="Amiri" w:eastAsia="Amiri" w:cs="Amiri"/>
          <w:lang w:bidi="ar-SA"/>
          <w:color w:val="111111"/>
          <w:sz w:val="28"/>
          <w:szCs w:val="28"/>
          <w:rtl/>
        </w:rPr>
        <w:t xml:space="preserve">و هى ايضا عن فاطم و ابيها *** بضعة احمدية علوية</w:t>
      </w:r>
    </w:p>
    <w:p>
      <w:pPr>
        <w:pStyle w:val="BookText"/>
      </w:pPr>
      <w:r>
        <w:rPr>
          <w:rFonts w:ascii="Amiri" w:hAnsi="Amiri" w:eastAsia="Amiri" w:cs="Amiri"/>
          <w:lang w:bidi="ar-SA"/>
          <w:color w:val="111111"/>
          <w:sz w:val="28"/>
          <w:szCs w:val="28"/>
          <w:rtl/>
        </w:rPr>
        <w:t xml:space="preserve">لها في رسالة السبط دور *** مع اطفاله لشرح القضية</w:t>
      </w:r>
    </w:p>
    <w:p>
      <w:pPr>
        <w:pStyle w:val="BookText"/>
      </w:pPr>
      <w:r>
        <w:rPr>
          <w:rFonts w:ascii="Amiri" w:hAnsi="Amiri" w:eastAsia="Amiri" w:cs="Amiri"/>
          <w:lang w:bidi="ar-SA"/>
          <w:color w:val="111111"/>
          <w:sz w:val="28"/>
          <w:szCs w:val="28"/>
          <w:rtl/>
        </w:rPr>
        <w:t xml:space="preserve">فغداً قبرها مزار يطوف الناس *** فيه في عزوة و عشية</w:t>
      </w:r>
    </w:p>
    <w:p>
      <w:pPr>
        <w:pStyle w:val="BookText"/>
      </w:pPr>
      <w:r>
        <w:rPr>
          <w:rFonts w:ascii="Amiri" w:hAnsi="Amiri" w:eastAsia="Amiri" w:cs="Amiri"/>
          <w:lang w:bidi="ar-SA"/>
          <w:color w:val="111111"/>
          <w:sz w:val="28"/>
          <w:szCs w:val="28"/>
          <w:rtl/>
        </w:rPr>
        <w:t xml:space="preserve">و يرى عند قبرها الشريف سناء *** عبر هذه الاجيال يهدى البرية</w:t>
      </w:r>
    </w:p>
    <w:p>
      <w:pPr>
        <w:pStyle w:val="BookText"/>
      </w:pPr>
      <w:r>
        <w:rPr>
          <w:rFonts w:ascii="Amiri" w:hAnsi="Amiri" w:eastAsia="Amiri" w:cs="Amiri"/>
          <w:lang w:bidi="ar-SA"/>
          <w:color w:val="111111"/>
          <w:sz w:val="28"/>
          <w:szCs w:val="28"/>
          <w:rtl/>
        </w:rPr>
        <w:t xml:space="preserve">كلما جدت البناء عليه *** جدد العهد في قلوب زكية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3" w:name="pg8569_92658"/>
    <w:bookmarkEnd w:id="163"/>
    <w:p>
      <w:pPr>
        <w:pStyle w:val="BookText"/>
      </w:pPr>
      <w:r>
        <w:rPr>
          <w:rFonts w:ascii="Amiri" w:hAnsi="Amiri" w:eastAsia="Amiri" w:cs="Amiri"/>
          <w:lang w:bidi="ar-SA"/>
          <w:color w:val="111111"/>
          <w:sz w:val="28"/>
          <w:szCs w:val="28"/>
          <w:rtl/>
        </w:rPr>
        <w:t xml:space="preserve">لم تزل ترتق و تهو عداها *** فبحق كانت تسمى رقية </w:t>
      </w:r>
      <w:r>
        <w:rPr>
          <w:rStyle w:val="FootnoteReference"/>
        </w:rPr>
        <w:footnoteReference w:id="4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از امام حسین علیه السلام در شام با حزن و اندوه در کنار اسیران رحلت کرده و چه بسیار اراده کردند که ذکر و یاد او را بمیرانند ولی او از حدّ دختران و زنان فراتر بود مانند آن بود که زهرا علیها السلام در او تجلّی کرده است و انوار پیامبر در او می درخشد و او نیز پاره ای پیامبر گونه و علی گونه از وجود پدر بود. او به همراه سایر کودکان پدر با شرح ماجرای کربلا در رسالت سبط پیامبر نقش داشت . قبر او زیارتگاهی خواهد شد که مردم صبح و شام گرد او طواف می کنند و در قبر شریفش نوریست که تا امتداد نسل ها مردمان را هدایت خواهد کرد. هر گاه بنایی بر قبر او تجدید شود در دل های پاک نیز با او تجدید عهد می شود پیوسته خود رفعت می یابد و دشمنانش را ذلت می دهد، پس به درستی رقیه علیها السلام نامیده شده است.</w:t>
      </w:r>
    </w:p>
    <w:p>
      <w:pPr>
        <w:pStyle w:val="Heading3"/>
      </w:pPr>
      <w:bookmarkStart w:id="548" w:name="_Toc282"/>
      <w:r>
        <w:t>سروده ی ادیب ابراهیم جواد دمشقی</w:t>
      </w:r>
      <w:bookmarkEnd w:id="548"/>
    </w:p>
    <w:p>
      <w:pPr>
        <w:pStyle w:val="BookText"/>
      </w:pPr>
      <w:r>
        <w:rPr>
          <w:rFonts w:ascii="IRNazanin" w:hAnsi="IRNazanin" w:eastAsia="IRNazanin" w:cs="IRNazanin"/>
          <w:lang w:bidi="fa-IR"/>
          <w:color w:val="111111"/>
          <w:sz w:val="28"/>
          <w:szCs w:val="28"/>
          <w:rtl/>
        </w:rPr>
        <w:t xml:space="preserve">*سروده ی ادیب ابراهیم جواد دمشقی </w:t>
      </w:r>
      <w:r>
        <w:rPr>
          <w:rStyle w:val="FootnoteReference"/>
        </w:rPr>
        <w:footnoteReference w:id="434"/>
      </w:r>
    </w:p>
    <w:p>
      <w:pPr>
        <w:pStyle w:val="BookText"/>
      </w:pPr>
      <w:r>
        <w:rPr>
          <w:rFonts w:ascii="Amiri" w:hAnsi="Amiri" w:eastAsia="Amiri" w:cs="Amiri"/>
          <w:lang w:bidi="ar-SA"/>
          <w:color w:val="111111"/>
          <w:sz w:val="28"/>
          <w:szCs w:val="28"/>
          <w:rtl/>
        </w:rPr>
        <w:t xml:space="preserve">لمن البكاء وحرقة العبرات *** لمن العويل ورنة الآهات</w:t>
      </w:r>
    </w:p>
    <w:p>
      <w:pPr>
        <w:pStyle w:val="BookText"/>
      </w:pPr>
      <w:r>
        <w:rPr>
          <w:rFonts w:ascii="Amiri" w:hAnsi="Amiri" w:eastAsia="Amiri" w:cs="Amiri"/>
          <w:lang w:bidi="ar-SA"/>
          <w:color w:val="111111"/>
          <w:sz w:val="28"/>
          <w:szCs w:val="28"/>
          <w:rtl/>
        </w:rPr>
        <w:t xml:space="preserve">لمن الجموع تلاطمت امواجها *** و تدافعت افواجها سكرات</w:t>
      </w:r>
    </w:p>
    <w:p>
      <w:pPr>
        <w:pStyle w:val="BookText"/>
      </w:pPr>
      <w:r>
        <w:rPr>
          <w:rFonts w:ascii="Amiri" w:hAnsi="Amiri" w:eastAsia="Amiri" w:cs="Amiri"/>
          <w:lang w:bidi="ar-SA"/>
          <w:color w:val="111111"/>
          <w:sz w:val="28"/>
          <w:szCs w:val="28"/>
          <w:rtl/>
        </w:rPr>
        <w:t xml:space="preserve">نظراتها و اكبدها لظى *** و قلوبها موقودة الجمرات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4" w:name="pg8569_92659"/>
    <w:bookmarkEnd w:id="164"/>
    <w:p>
      <w:pPr>
        <w:pStyle w:val="BookText"/>
      </w:pPr>
      <w:r>
        <w:rPr>
          <w:rFonts w:ascii="Amiri" w:hAnsi="Amiri" w:eastAsia="Amiri" w:cs="Amiri"/>
          <w:lang w:bidi="ar-SA"/>
          <w:color w:val="111111"/>
          <w:sz w:val="28"/>
          <w:szCs w:val="28"/>
          <w:rtl/>
        </w:rPr>
        <w:t xml:space="preserve">لرقية بنت الحسين رنينها *** و انينها المشفوع بالزفرات </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گریه ها و اشک های آتشین از کیست و آن فریاد و ناله ی برآمده از مصائب از کیست برای چه کسی امواج دریای جمعیت متلاطم اند و فوج فوج همچون مستان به این سو و آن سوی می روند برای چه کسی نگاه های شان حیران و جگر های شان سوزان و دل های شان گدازان .است آن فریاد ها و ناله ها برای رقیه علیها السلام دختر حسین است؛ دختری که شاخ و برگ او در گودال خرابه شکست .</w:t>
      </w:r>
    </w:p>
    <w:p>
      <w:pPr>
        <w:pStyle w:val="Heading3"/>
      </w:pPr>
      <w:bookmarkStart w:id="549" w:name="_Toc283"/>
      <w:r>
        <w:t>سروده ی میر سید شریف کاظمی</w:t>
      </w:r>
      <w:bookmarkEnd w:id="549"/>
    </w:p>
    <w:p>
      <w:pPr>
        <w:pStyle w:val="BookText"/>
      </w:pPr>
      <w:r>
        <w:rPr>
          <w:rFonts w:ascii="IRNazanin" w:hAnsi="IRNazanin" w:eastAsia="IRNazanin" w:cs="IRNazanin"/>
          <w:lang w:bidi="fa-IR"/>
          <w:color w:val="111111"/>
          <w:sz w:val="28"/>
          <w:szCs w:val="28"/>
          <w:rtl/>
        </w:rPr>
        <w:t xml:space="preserve">*سروده ی میر سید شریف کاظمی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وی قصیده ی مفصلی در رثای سید الشهدا علیه السلام سروده است که انتهای قصیده چنین است:</w:t>
      </w:r>
    </w:p>
    <w:p>
      <w:pPr>
        <w:pStyle w:val="BookText"/>
      </w:pPr>
      <w:r>
        <w:rPr>
          <w:rFonts w:ascii="Amiri" w:hAnsi="Amiri" w:eastAsia="Amiri" w:cs="Amiri"/>
          <w:lang w:bidi="ar-SA"/>
          <w:color w:val="111111"/>
          <w:sz w:val="28"/>
          <w:szCs w:val="28"/>
          <w:rtl/>
        </w:rPr>
        <w:t xml:space="preserve">لم انس فاطمة الصغيرة و هي ما *** بين النساء فقيدة الآباء</w:t>
      </w:r>
    </w:p>
    <w:p>
      <w:pPr>
        <w:pStyle w:val="BookText"/>
      </w:pPr>
      <w:r>
        <w:rPr>
          <w:rFonts w:ascii="IRNazanin" w:hAnsi="IRNazanin" w:eastAsia="IRNazanin" w:cs="IRNazanin"/>
          <w:lang w:bidi="fa-IR"/>
          <w:color w:val="111111"/>
          <w:sz w:val="28"/>
          <w:szCs w:val="28"/>
          <w:rtl/>
        </w:rPr>
        <w:t xml:space="preserve">يومى ابى نحو العزای بطرفها *** و الدمع يمنعها عن الابيهاء</w:t>
      </w:r>
    </w:p>
    <w:p>
      <w:pPr>
        <w:pStyle w:val="BookText"/>
      </w:pPr>
      <w:r>
        <w:rPr>
          <w:rFonts w:ascii="Amiri" w:hAnsi="Amiri" w:eastAsia="Amiri" w:cs="Amiri"/>
          <w:lang w:bidi="ar-SA"/>
          <w:color w:val="111111"/>
          <w:sz w:val="28"/>
          <w:szCs w:val="28"/>
          <w:rtl/>
        </w:rPr>
        <w:t xml:space="preserve">و تقول الايتام تصرح حولها *** حزناً و نار القلب في البراء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فراموش نمی شود حالت زار فاطمه ی صغیره که پدرش را گم کرده بود، در حالی که میان زنان بر سر و سینه می زد. با گوشه ی چشم به سمت نجف اشاره می کرد و جد بزرگوارش را صدا می زد و اطفال خردسال یتیم نیز گرد ،او با اندوه و آه سوزان در دل شب ناله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5" w:name="pg8569_92660"/>
    <w:bookmarkEnd w:id="165"/>
    <w:p>
      <w:pPr>
        <w:pStyle w:val="BookText"/>
      </w:pPr>
      <w:r>
        <w:rPr>
          <w:rFonts w:ascii="IRNazanin" w:hAnsi="IRNazanin" w:eastAsia="IRNazanin" w:cs="IRNazanin"/>
          <w:lang w:bidi="fa-IR"/>
          <w:color w:val="111111"/>
          <w:sz w:val="28"/>
          <w:szCs w:val="28"/>
          <w:rtl/>
        </w:rPr>
        <w:t xml:space="preserve">می کردند.</w:t>
      </w:r>
    </w:p>
    <w:p>
      <w:pPr>
        <w:pStyle w:val="Heading3"/>
      </w:pPr>
      <w:bookmarkStart w:id="550" w:name="_Toc284"/>
      <w:r>
        <w:t>سروده ی لبیب بیضون</w:t>
      </w:r>
      <w:bookmarkEnd w:id="550"/>
    </w:p>
    <w:p>
      <w:pPr>
        <w:pStyle w:val="BookText"/>
      </w:pPr>
      <w:r>
        <w:rPr>
          <w:rFonts w:ascii="IRNazanin" w:hAnsi="IRNazanin" w:eastAsia="IRNazanin" w:cs="IRNazanin"/>
          <w:lang w:bidi="fa-IR"/>
          <w:color w:val="111111"/>
          <w:sz w:val="28"/>
          <w:szCs w:val="28"/>
          <w:rtl/>
        </w:rPr>
        <w:t xml:space="preserve">یا آل طه المصطفى اهل الكرم ***حزتم فخاراً ليس تنساها امم</w:t>
      </w:r>
    </w:p>
    <w:p>
      <w:pPr>
        <w:pStyle w:val="BookText"/>
      </w:pPr>
      <w:r>
        <w:rPr>
          <w:rFonts w:ascii="Amiri" w:hAnsi="Amiri" w:eastAsia="Amiri" w:cs="Amiri"/>
          <w:lang w:bidi="ar-SA"/>
          <w:color w:val="111111"/>
          <w:sz w:val="28"/>
          <w:szCs w:val="28"/>
          <w:rtl/>
        </w:rPr>
        <w:t xml:space="preserve">انتم سراج الحق ما بين الورايي *** تاج المعالى انتم رمز الشيم</w:t>
      </w:r>
    </w:p>
    <w:p>
      <w:pPr>
        <w:pStyle w:val="BookText"/>
      </w:pPr>
      <w:r>
        <w:rPr>
          <w:rFonts w:ascii="Amiri" w:hAnsi="Amiri" w:eastAsia="Amiri" w:cs="Amiri"/>
          <w:lang w:bidi="ar-SA"/>
          <w:color w:val="111111"/>
          <w:sz w:val="28"/>
          <w:szCs w:val="28"/>
          <w:rtl/>
        </w:rPr>
        <w:t xml:space="preserve">لا سيما بنت الحسين المجتبى *** تعلو مأذنها على كل القمم</w:t>
      </w:r>
    </w:p>
    <w:p>
      <w:pPr>
        <w:pStyle w:val="BookText"/>
      </w:pPr>
      <w:r>
        <w:rPr>
          <w:rFonts w:ascii="Amiri" w:hAnsi="Amiri" w:eastAsia="Amiri" w:cs="Amiri"/>
          <w:lang w:bidi="ar-SA"/>
          <w:color w:val="111111"/>
          <w:sz w:val="28"/>
          <w:szCs w:val="28"/>
          <w:rtl/>
        </w:rPr>
        <w:t xml:space="preserve">فى خربة وضعت تلوز بزينب *** و لقد امضى و اضناها السقم</w:t>
      </w:r>
    </w:p>
    <w:p>
      <w:pPr>
        <w:pStyle w:val="BookText"/>
      </w:pPr>
      <w:r>
        <w:rPr>
          <w:rFonts w:ascii="Amiri" w:hAnsi="Amiri" w:eastAsia="Amiri" w:cs="Amiri"/>
          <w:lang w:bidi="ar-SA"/>
          <w:color w:val="111111"/>
          <w:sz w:val="28"/>
          <w:szCs w:val="28"/>
          <w:rtl/>
        </w:rPr>
        <w:t xml:space="preserve">لما رأت رؤيا ابيها كاملاً *** ضجت لرؤياها تنوح من الالم</w:t>
      </w:r>
    </w:p>
    <w:p>
      <w:pPr>
        <w:pStyle w:val="BookText"/>
      </w:pPr>
      <w:r>
        <w:rPr>
          <w:rFonts w:ascii="Amiri" w:hAnsi="Amiri" w:eastAsia="Amiri" w:cs="Amiri"/>
          <w:lang w:bidi="ar-SA"/>
          <w:color w:val="111111"/>
          <w:sz w:val="28"/>
          <w:szCs w:val="28"/>
          <w:rtl/>
        </w:rPr>
        <w:t xml:space="preserve">طلبت اباها قيل سافر مدة *** حتى رأته قطيع رأس كالعلم</w:t>
      </w:r>
    </w:p>
    <w:p>
      <w:pPr>
        <w:pStyle w:val="BookText"/>
      </w:pPr>
      <w:r>
        <w:rPr>
          <w:rFonts w:ascii="Amiri" w:hAnsi="Amiri" w:eastAsia="Amiri" w:cs="Amiri"/>
          <w:lang w:bidi="ar-SA"/>
          <w:color w:val="111111"/>
          <w:sz w:val="28"/>
          <w:szCs w:val="28"/>
          <w:rtl/>
        </w:rPr>
        <w:t xml:space="preserve">آوته في حجر تقبل مبسما *** منه و دمع الحسين يذرف كالديم</w:t>
      </w:r>
    </w:p>
    <w:p>
      <w:pPr>
        <w:pStyle w:val="BookText"/>
      </w:pPr>
      <w:r>
        <w:rPr>
          <w:rFonts w:ascii="Amiri" w:hAnsi="Amiri" w:eastAsia="Amiri" w:cs="Amiri"/>
          <w:lang w:bidi="ar-SA"/>
          <w:color w:val="111111"/>
          <w:sz w:val="28"/>
          <w:szCs w:val="28"/>
          <w:rtl/>
        </w:rPr>
        <w:t xml:space="preserve">شهقت عليه شهقت فيها الاسى *** راحت بها الله تشكو من ظلم</w:t>
      </w:r>
    </w:p>
    <w:p>
      <w:pPr>
        <w:pStyle w:val="BookText"/>
      </w:pPr>
      <w:r>
        <w:rPr>
          <w:rFonts w:ascii="Amiri" w:hAnsi="Amiri" w:eastAsia="Amiri" w:cs="Amiri"/>
          <w:lang w:bidi="ar-SA"/>
          <w:color w:val="111111"/>
          <w:sz w:val="28"/>
          <w:szCs w:val="28"/>
          <w:rtl/>
        </w:rPr>
        <w:t xml:space="preserve">سبحان ربي يمهل الطاغن و لا *** يحمله حاشا فهو عدل ان الحكم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آل طه وای خاندان مصطفی و اهل کرامت افتخاری را به دست آوردید که امت ها آن را فراموش نخواهند کرد. شما در بین مردم چراغ حقیقت و تاج معالی و شما رمز اختلاف پسندیده اید. مخصوصاً دختر حسین علیه السلام آن امام برگزیده، که گلدسته های آستانش بر افراشته تر از همه ی بلندی ها 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خرابه ای که او را جای داده بودند به زینب پناه می برد در حالی که ناخوشی ها او را به درد آورده و زمین گیر کرده بود. آن گاه که با حالتی پریشان پدر را در خواب ،دید از دیدن او به گریه درآمد در حالی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6" w:name="pg8569_92661"/>
    <w:bookmarkEnd w:id="166"/>
    <w:p>
      <w:pPr>
        <w:pStyle w:val="BookText"/>
      </w:pPr>
      <w:r>
        <w:rPr>
          <w:rFonts w:ascii="IRNazanin" w:hAnsi="IRNazanin" w:eastAsia="IRNazanin" w:cs="IRNazanin"/>
          <w:lang w:bidi="fa-IR"/>
          <w:color w:val="111111"/>
          <w:sz w:val="28"/>
          <w:szCs w:val="28"/>
          <w:rtl/>
        </w:rPr>
        <w:t xml:space="preserve">که از درد ناله می کرد. پدرش را طلب کرد و به او گفته شد پدرت مدتی است به سفر رفته تا آن که او را سر بریده مانند پرچم دید. آن سر را در دامن ،نهاد در حالی که لب و دندان او را می بوسید و اشکش همچون باران پیوسته جاری و سرازیر بود از حزن و اندوه صیحه ای جان کاه زد و به سوی خدا رفت تا از ستم ها نزد او شکایت کند. منزه است پروردگار من که طغیان گر را مهلت می دهد ولی رها نمی کند. محال است که چنین کند زیرا او در مقام داوری دادگر است.</w:t>
      </w:r>
    </w:p>
    <w:p>
      <w:pPr>
        <w:pStyle w:val="Heading3"/>
      </w:pPr>
      <w:bookmarkStart w:id="551" w:name="_Toc285"/>
      <w:r>
        <w:t>نتیجه گیری</w:t>
      </w:r>
      <w:bookmarkEnd w:id="551"/>
    </w:p>
    <w:p>
      <w:pPr>
        <w:pStyle w:val="Heading4"/>
      </w:pPr>
      <w:bookmarkStart w:id="552" w:name="_Toc286"/>
      <w:r>
        <w:t>اشاره</w:t>
      </w:r>
      <w:bookmarkEnd w:id="5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بعضی از اشعار مربوط به قرن دوم و سوم ،است، که مقدم بر بسیاری از کتاب های تاریخی و انساب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 دايره المعارف الحسينيه السيده الرقيه قصتها مقامها اثر عامر الحلو و السيده الرقيه صوت الحق اثر شیخ فرطوسی اشعار بسیاری زاین قبیل نقل کرده اند. در این جا تنها اندکی از سروده های برخی شاعران عرب را ذکر کردیم. اگر مجموع اشعار شعرای عرب در مورد حضرت رقیه علیها السلام گردآوری شود، یقیناً مجموعه ی بزرگی خواهد شد.</w:t>
      </w:r>
    </w:p>
    <w:p>
      <w:pPr>
        <w:pStyle w:val="Heading4"/>
      </w:pPr>
      <w:bookmarkStart w:id="553" w:name="_Toc287"/>
      <w:r>
        <w:t>د.اشعار فارسی</w:t>
      </w:r>
      <w:bookmarkEnd w:id="553"/>
    </w:p>
    <w:p>
      <w:pPr>
        <w:pStyle w:val="BookText"/>
      </w:pPr>
      <w:r>
        <w:rPr>
          <w:rFonts w:ascii="IRNazanin" w:hAnsi="IRNazanin" w:eastAsia="IRNazanin" w:cs="IRNazanin"/>
          <w:lang w:bidi="fa-IR"/>
          <w:color w:val="111111"/>
          <w:sz w:val="28"/>
          <w:szCs w:val="28"/>
          <w:rtl/>
        </w:rPr>
        <w:t xml:space="preserve">در مورد اشعار فارسی زبانان به دو جهت تتبع ما ناقص است یکی آن که به سبب فراوانی آثار مجال بررسی همه ی آن ها را پیدا نکردیم دوم این که همه ی این آثار در دسترس ما نبود؛ لذا فقط اشعار چند نفراز بزرگان را ذکر می کنیم: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7" w:name="pg8569_92662"/>
    <w:bookmarkEnd w:id="167"/>
    <w:p>
      <w:pPr>
        <w:pStyle w:val="Heading3"/>
      </w:pPr>
      <w:bookmarkStart w:id="554" w:name="_Toc288"/>
      <w:r>
        <w:t>لسان الغیب حافظ شیرازی</w:t>
      </w:r>
      <w:bookmarkEnd w:id="554"/>
    </w:p>
    <w:p>
      <w:pPr>
        <w:pStyle w:val="BookText"/>
      </w:pPr>
      <w:r>
        <w:rPr>
          <w:rFonts w:ascii="IRNazanin" w:hAnsi="IRNazanin" w:eastAsia="IRNazanin" w:cs="IRNazanin"/>
          <w:lang w:bidi="fa-IR"/>
          <w:color w:val="111111"/>
          <w:sz w:val="28"/>
          <w:szCs w:val="28"/>
          <w:rtl/>
        </w:rPr>
        <w:t xml:space="preserve">تعالی الله چه دولت دارم امشب *** که آمد ناگهان دلدارم امشب</w:t>
      </w:r>
    </w:p>
    <w:p>
      <w:pPr>
        <w:pStyle w:val="BookText"/>
      </w:pPr>
      <w:r>
        <w:rPr>
          <w:rFonts w:ascii="IRNazanin" w:hAnsi="IRNazanin" w:eastAsia="IRNazanin" w:cs="IRNazanin"/>
          <w:lang w:bidi="fa-IR"/>
          <w:color w:val="111111"/>
          <w:sz w:val="28"/>
          <w:szCs w:val="28"/>
          <w:rtl/>
        </w:rPr>
        <w:t xml:space="preserve">چو دیدم روی خوبش سجده کردم *** بحمد الله نكو كردارم امشب</w:t>
      </w:r>
    </w:p>
    <w:p>
      <w:pPr>
        <w:pStyle w:val="BookText"/>
      </w:pPr>
      <w:r>
        <w:rPr>
          <w:rFonts w:ascii="IRNazanin" w:hAnsi="IRNazanin" w:eastAsia="IRNazanin" w:cs="IRNazanin"/>
          <w:lang w:bidi="fa-IR"/>
          <w:color w:val="111111"/>
          <w:sz w:val="28"/>
          <w:szCs w:val="28"/>
          <w:rtl/>
        </w:rPr>
        <w:t xml:space="preserve">نهال صبرم از وصلش بر آورد *** ز بخت خویش برخوردارم امشب</w:t>
      </w:r>
    </w:p>
    <w:p>
      <w:pPr>
        <w:pStyle w:val="BookText"/>
      </w:pPr>
      <w:r>
        <w:rPr>
          <w:rFonts w:ascii="IRNazanin" w:hAnsi="IRNazanin" w:eastAsia="IRNazanin" w:cs="IRNazanin"/>
          <w:lang w:bidi="fa-IR"/>
          <w:color w:val="111111"/>
          <w:sz w:val="28"/>
          <w:szCs w:val="28"/>
          <w:rtl/>
        </w:rPr>
        <w:t xml:space="preserve">برات ليلة القدری به دستم *** رسید از طالع بیدارم امشب</w:t>
      </w:r>
    </w:p>
    <w:p>
      <w:pPr>
        <w:pStyle w:val="BookText"/>
      </w:pPr>
      <w:r>
        <w:rPr>
          <w:rFonts w:ascii="IRNazanin" w:hAnsi="IRNazanin" w:eastAsia="IRNazanin" w:cs="IRNazanin"/>
          <w:lang w:bidi="fa-IR"/>
          <w:color w:val="111111"/>
          <w:sz w:val="28"/>
          <w:szCs w:val="28"/>
          <w:rtl/>
        </w:rPr>
        <w:t xml:space="preserve">بر آن عزمم که گر خود می رود سر *** که سرپوش از طبق بردارم امشب</w:t>
      </w:r>
    </w:p>
    <w:p>
      <w:pPr>
        <w:pStyle w:val="BookText"/>
      </w:pPr>
      <w:r>
        <w:rPr>
          <w:rFonts w:ascii="IRNazanin" w:hAnsi="IRNazanin" w:eastAsia="IRNazanin" w:cs="IRNazanin"/>
          <w:lang w:bidi="fa-IR"/>
          <w:color w:val="111111"/>
          <w:sz w:val="28"/>
          <w:szCs w:val="28"/>
          <w:rtl/>
        </w:rPr>
        <w:t xml:space="preserve">کشد نقش انا الحق بر زمین خون *** چو منصور ارکشی بردارم امشب</w:t>
      </w:r>
    </w:p>
    <w:p>
      <w:pPr>
        <w:pStyle w:val="BookText"/>
      </w:pPr>
      <w:r>
        <w:rPr>
          <w:rFonts w:ascii="IRNazanin" w:hAnsi="IRNazanin" w:eastAsia="IRNazanin" w:cs="IRNazanin"/>
          <w:lang w:bidi="fa-IR"/>
          <w:color w:val="111111"/>
          <w:sz w:val="28"/>
          <w:szCs w:val="28"/>
          <w:rtl/>
        </w:rPr>
        <w:t xml:space="preserve">تو صاحب نعمتى من مستحقم *** زکات حسن ده، خوش دارم امشب</w:t>
      </w:r>
    </w:p>
    <w:p>
      <w:pPr>
        <w:pStyle w:val="BookText"/>
      </w:pPr>
      <w:r>
        <w:rPr>
          <w:rFonts w:ascii="IRNazanin" w:hAnsi="IRNazanin" w:eastAsia="IRNazanin" w:cs="IRNazanin"/>
          <w:lang w:bidi="fa-IR"/>
          <w:color w:val="111111"/>
          <w:sz w:val="28"/>
          <w:szCs w:val="28"/>
          <w:rtl/>
        </w:rPr>
        <w:t xml:space="preserve">همی ترسم که حافظ محو گردد *** از این شوری که در سر دارم امشب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سید ابو الفضل حسینی و شیخ علی ،فلسفی در ماجرای آوردن سر نزد حضرت رقیه علیها السلام این شعر را آورده و تأکید می کنند که مراد از حافظ کسی که سر پوش از طبق برداشت حضرت رقیه علیها السلام است.</w:t>
      </w:r>
    </w:p>
    <w:p>
      <w:pPr>
        <w:pStyle w:val="BookText"/>
      </w:pPr>
      <w:r>
        <w:rPr>
          <w:rFonts w:ascii="IRNazanin" w:hAnsi="IRNazanin" w:eastAsia="IRNazanin" w:cs="IRNazanin"/>
          <w:lang w:bidi="fa-IR"/>
          <w:color w:val="111111"/>
          <w:sz w:val="28"/>
          <w:szCs w:val="28"/>
          <w:rtl/>
        </w:rPr>
        <w:t xml:space="preserve">«رقیه خاتون علیها السلام چون سر پدرش را دید صورت به صورت بابایش گذاشت و می خواست برای رسیدن به وصالش دیدار پدر سجده شکر کند که به وصال حقیقی رسید، لذا دیدند که در حال سجده از دنیا رفته است» </w:t>
      </w:r>
      <w:r>
        <w:rPr>
          <w:rStyle w:val="FootnoteReference"/>
        </w:rPr>
        <w:footnoteReference w:id="439"/>
      </w:r>
    </w:p>
    <w:p>
      <w:pPr>
        <w:pStyle w:val="Heading3"/>
      </w:pPr>
      <w:bookmarkStart w:id="555" w:name="_Toc289"/>
      <w:r>
        <w:t>محدث قمی</w:t>
      </w:r>
      <w:bookmarkEnd w:id="555"/>
    </w:p>
    <w:p>
      <w:pPr>
        <w:pStyle w:val="BookText"/>
      </w:pPr>
      <w:r>
        <w:rPr>
          <w:rFonts w:ascii="IRNazanin" w:hAnsi="IRNazanin" w:eastAsia="IRNazanin" w:cs="IRNazanin"/>
          <w:lang w:bidi="fa-IR"/>
          <w:color w:val="111111"/>
          <w:sz w:val="28"/>
          <w:szCs w:val="28"/>
          <w:rtl/>
        </w:rPr>
        <w:t xml:space="preserve">یکی نو غنچه ای از باغ زهرا *** بجست از خواب نوشین بلبل آسا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افغان از مژه خونابه می ریخت *** نه خونابه که خون ناب می ریخت</w:t>
      </w:r>
    </w:p>
    <w:p>
      <w:pPr>
        <w:pStyle w:val="BookText"/>
      </w:pPr>
      <w:r>
        <w:rPr>
          <w:rFonts w:ascii="IRNazanin" w:hAnsi="IRNazanin" w:eastAsia="IRNazanin" w:cs="IRNazanin"/>
          <w:lang w:bidi="fa-IR"/>
          <w:color w:val="111111"/>
          <w:sz w:val="28"/>
          <w:szCs w:val="28"/>
          <w:rtl/>
        </w:rPr>
        <w:t xml:space="preserve">بگفت ای عمه بابایم کجا رفت؟ *** بُد این دَم در برم دیگر چرا رفت</w:t>
      </w:r>
    </w:p>
    <w:p>
      <w:pPr>
        <w:pStyle w:val="BookText"/>
      </w:pPr>
      <w:r>
        <w:rPr>
          <w:rFonts w:ascii="IRNazanin" w:hAnsi="IRNazanin" w:eastAsia="IRNazanin" w:cs="IRNazanin"/>
          <w:lang w:bidi="fa-IR"/>
          <w:color w:val="111111"/>
          <w:sz w:val="28"/>
          <w:szCs w:val="28"/>
          <w:rtl/>
        </w:rPr>
        <w:t xml:space="preserve">مرا بگرفته بود این دَم در آغوش *** همی مالید دستم بر سر و گوش</w:t>
      </w:r>
    </w:p>
    <w:p>
      <w:pPr>
        <w:pStyle w:val="BookText"/>
      </w:pPr>
      <w:r>
        <w:rPr>
          <w:rFonts w:ascii="IRNazanin" w:hAnsi="IRNazanin" w:eastAsia="IRNazanin" w:cs="IRNazanin"/>
          <w:lang w:bidi="fa-IR"/>
          <w:color w:val="111111"/>
          <w:sz w:val="28"/>
          <w:szCs w:val="28"/>
          <w:rtl/>
        </w:rPr>
        <w:t xml:space="preserve">به ناگه گشت غایب از بر من *** ببین سوز دل و چشم تر من</w:t>
      </w:r>
    </w:p>
    <w:p>
      <w:pPr>
        <w:pStyle w:val="BookText"/>
      </w:pPr>
      <w:r>
        <w:rPr>
          <w:rFonts w:ascii="IRNazanin" w:hAnsi="IRNazanin" w:eastAsia="IRNazanin" w:cs="IRNazanin"/>
          <w:lang w:bidi="fa-IR"/>
          <w:color w:val="111111"/>
          <w:sz w:val="28"/>
          <w:szCs w:val="28"/>
          <w:rtl/>
        </w:rPr>
        <w:t xml:space="preserve">حجازی بانوان دل شکسته *** به گردا گرد آن کودک نشسته</w:t>
      </w:r>
    </w:p>
    <w:p>
      <w:pPr>
        <w:pStyle w:val="BookText"/>
      </w:pPr>
      <w:r>
        <w:rPr>
          <w:rFonts w:ascii="IRNazanin" w:hAnsi="IRNazanin" w:eastAsia="IRNazanin" w:cs="IRNazanin"/>
          <w:lang w:bidi="fa-IR"/>
          <w:color w:val="111111"/>
          <w:sz w:val="28"/>
          <w:szCs w:val="28"/>
          <w:rtl/>
        </w:rPr>
        <w:t xml:space="preserve">خرابه جای شان با آن ستم ها *** بهانه طفل شان سر بار غم ها</w:t>
      </w:r>
    </w:p>
    <w:p>
      <w:pPr>
        <w:pStyle w:val="BookText"/>
      </w:pPr>
      <w:r>
        <w:rPr>
          <w:rFonts w:ascii="IRNazanin" w:hAnsi="IRNazanin" w:eastAsia="IRNazanin" w:cs="IRNazanin"/>
          <w:lang w:bidi="fa-IR"/>
          <w:color w:val="111111"/>
          <w:sz w:val="28"/>
          <w:szCs w:val="28"/>
          <w:rtl/>
        </w:rPr>
        <w:t xml:space="preserve">ز آه و ناله و از بانگ و افغان *** یزید از خواب بر پا شد هراسان</w:t>
      </w:r>
    </w:p>
    <w:p>
      <w:pPr>
        <w:pStyle w:val="BookText"/>
      </w:pPr>
      <w:r>
        <w:rPr>
          <w:rFonts w:ascii="IRNazanin" w:hAnsi="IRNazanin" w:eastAsia="IRNazanin" w:cs="IRNazanin"/>
          <w:lang w:bidi="fa-IR"/>
          <w:color w:val="111111"/>
          <w:sz w:val="28"/>
          <w:szCs w:val="28"/>
          <w:rtl/>
        </w:rPr>
        <w:t xml:space="preserve">بگفتا كاين فغان و ناله از کیست *** خروش و گریه و فریاد از چیست</w:t>
      </w:r>
    </w:p>
    <w:p>
      <w:pPr>
        <w:pStyle w:val="BookText"/>
      </w:pPr>
      <w:r>
        <w:rPr>
          <w:rFonts w:ascii="IRNazanin" w:hAnsi="IRNazanin" w:eastAsia="IRNazanin" w:cs="IRNazanin"/>
          <w:lang w:bidi="fa-IR"/>
          <w:color w:val="111111"/>
          <w:sz w:val="28"/>
          <w:szCs w:val="28"/>
          <w:rtl/>
        </w:rPr>
        <w:t xml:space="preserve">بگفتش از ندیمان کای ستم گر *** بود این ناله از آل پیمبر</w:t>
      </w:r>
    </w:p>
    <w:p>
      <w:pPr>
        <w:pStyle w:val="BookText"/>
      </w:pPr>
      <w:r>
        <w:rPr>
          <w:rFonts w:ascii="IRNazanin" w:hAnsi="IRNazanin" w:eastAsia="IRNazanin" w:cs="IRNazanin"/>
          <w:lang w:bidi="fa-IR"/>
          <w:color w:val="111111"/>
          <w:sz w:val="28"/>
          <w:szCs w:val="28"/>
          <w:rtl/>
        </w:rPr>
        <w:t xml:space="preserve">یکی کودک ز شاه سر بریده *** در این ساعت پدر در خواب دیده</w:t>
      </w:r>
    </w:p>
    <w:p>
      <w:pPr>
        <w:pStyle w:val="BookText"/>
      </w:pPr>
      <w:r>
        <w:rPr>
          <w:rFonts w:ascii="IRNazanin" w:hAnsi="IRNazanin" w:eastAsia="IRNazanin" w:cs="IRNazanin"/>
          <w:lang w:bidi="fa-IR"/>
          <w:color w:val="111111"/>
          <w:sz w:val="28"/>
          <w:szCs w:val="28"/>
          <w:rtl/>
        </w:rPr>
        <w:t xml:space="preserve">کنون خواهد پدر از عمه ی خویش *** وزین خواهش جگر ها را کند ریش</w:t>
      </w:r>
    </w:p>
    <w:p>
      <w:pPr>
        <w:pStyle w:val="BookText"/>
      </w:pPr>
      <w:r>
        <w:rPr>
          <w:rFonts w:ascii="IRNazanin" w:hAnsi="IRNazanin" w:eastAsia="IRNazanin" w:cs="IRNazanin"/>
          <w:lang w:bidi="fa-IR"/>
          <w:color w:val="111111"/>
          <w:sz w:val="28"/>
          <w:szCs w:val="28"/>
          <w:rtl/>
        </w:rPr>
        <w:t xml:space="preserve">چو این بشنید آن مردود یزدان *** بگفتا چاره ی کار است آسان</w:t>
      </w:r>
    </w:p>
    <w:p>
      <w:pPr>
        <w:pStyle w:val="BookText"/>
      </w:pPr>
      <w:r>
        <w:rPr>
          <w:rFonts w:ascii="IRNazanin" w:hAnsi="IRNazanin" w:eastAsia="IRNazanin" w:cs="IRNazanin"/>
          <w:lang w:bidi="fa-IR"/>
          <w:color w:val="111111"/>
          <w:sz w:val="28"/>
          <w:szCs w:val="28"/>
          <w:rtl/>
        </w:rPr>
        <w:t xml:space="preserve">سر بابش برید این دم به سویش *** چو بیند سر بر آید آرزویش</w:t>
      </w:r>
    </w:p>
    <w:p>
      <w:pPr>
        <w:pStyle w:val="BookText"/>
      </w:pPr>
      <w:r>
        <w:rPr>
          <w:rFonts w:ascii="IRNazanin" w:hAnsi="IRNazanin" w:eastAsia="IRNazanin" w:cs="IRNazanin"/>
          <w:lang w:bidi="fa-IR"/>
          <w:color w:val="111111"/>
          <w:sz w:val="28"/>
          <w:szCs w:val="28"/>
          <w:rtl/>
        </w:rPr>
        <w:t xml:space="preserve">همان طشت و همان سر قوم گمراه *** بیاوردند نزد لشکر آه</w:t>
      </w:r>
    </w:p>
    <w:p>
      <w:pPr>
        <w:pStyle w:val="BookText"/>
      </w:pPr>
      <w:r>
        <w:rPr>
          <w:rFonts w:ascii="IRNazanin" w:hAnsi="IRNazanin" w:eastAsia="IRNazanin" w:cs="IRNazanin"/>
          <w:lang w:bidi="fa-IR"/>
          <w:color w:val="111111"/>
          <w:sz w:val="28"/>
          <w:szCs w:val="28"/>
          <w:rtl/>
        </w:rPr>
        <w:t xml:space="preserve">یکی سر پوش بد بر روی آن سر *** نقاب آسا به روی مهر انور</w:t>
      </w:r>
    </w:p>
    <w:p>
      <w:pPr>
        <w:pStyle w:val="BookText"/>
      </w:pPr>
      <w:r>
        <w:rPr>
          <w:rFonts w:ascii="IRNazanin" w:hAnsi="IRNazanin" w:eastAsia="IRNazanin" w:cs="IRNazanin"/>
          <w:lang w:bidi="fa-IR"/>
          <w:color w:val="111111"/>
          <w:sz w:val="28"/>
          <w:szCs w:val="28"/>
          <w:rtl/>
        </w:rPr>
        <w:t xml:space="preserve">به پیش روی کودک سر نهادند *** ز نو بر دل غم دیگر نهادند</w:t>
      </w:r>
    </w:p>
    <w:p>
      <w:pPr>
        <w:pStyle w:val="BookText"/>
      </w:pPr>
      <w:r>
        <w:rPr>
          <w:rFonts w:ascii="IRNazanin" w:hAnsi="IRNazanin" w:eastAsia="IRNazanin" w:cs="IRNazanin"/>
          <w:lang w:bidi="fa-IR"/>
          <w:color w:val="111111"/>
          <w:sz w:val="28"/>
          <w:szCs w:val="28"/>
          <w:rtl/>
        </w:rPr>
        <w:t xml:space="preserve">به ناموس خدا آن کودک زار *** بگفت ای عمه ی دل ریش افکار</w:t>
      </w:r>
    </w:p>
    <w:p>
      <w:pPr>
        <w:pStyle w:val="BookText"/>
      </w:pPr>
      <w:r>
        <w:rPr>
          <w:rFonts w:ascii="IRNazanin" w:hAnsi="IRNazanin" w:eastAsia="IRNazanin" w:cs="IRNazanin"/>
          <w:lang w:bidi="fa-IR"/>
          <w:color w:val="111111"/>
          <w:sz w:val="28"/>
          <w:szCs w:val="28"/>
          <w:rtl/>
        </w:rPr>
        <w:t xml:space="preserve">چه باشد زیر این منديل مستور *** كه جز بابم ندارم هیچ منظور</w:t>
      </w:r>
    </w:p>
    <w:p>
      <w:pPr>
        <w:pStyle w:val="BookText"/>
      </w:pPr>
      <w:r>
        <w:rPr>
          <w:rFonts w:ascii="IRNazanin" w:hAnsi="IRNazanin" w:eastAsia="IRNazanin" w:cs="IRNazanin"/>
          <w:lang w:bidi="fa-IR"/>
          <w:color w:val="111111"/>
          <w:sz w:val="28"/>
          <w:szCs w:val="28"/>
          <w:rtl/>
        </w:rPr>
        <w:t xml:space="preserve">بگفتش دختر سلطان والا *** که آن کس را که خواهی هست این جا</w:t>
      </w:r>
    </w:p>
    <w:p>
      <w:pPr>
        <w:pStyle w:val="BookText"/>
      </w:pPr>
      <w:r>
        <w:rPr>
          <w:rFonts w:ascii="IRNazanin" w:hAnsi="IRNazanin" w:eastAsia="IRNazanin" w:cs="IRNazanin"/>
          <w:lang w:bidi="fa-IR"/>
          <w:color w:val="111111"/>
          <w:sz w:val="28"/>
          <w:szCs w:val="28"/>
          <w:rtl/>
        </w:rPr>
        <w:t xml:space="preserve">چو این بشنید خود برداشت سر پوش *** چو جان بگرفت آن سر را در آغوش</w:t>
      </w:r>
    </w:p>
    <w:p>
      <w:pPr>
        <w:pStyle w:val="BookText"/>
      </w:pPr>
      <w:r>
        <w:rPr>
          <w:rFonts w:ascii="IRNazanin" w:hAnsi="IRNazanin" w:eastAsia="IRNazanin" w:cs="IRNazanin"/>
          <w:lang w:bidi="fa-IR"/>
          <w:color w:val="111111"/>
          <w:sz w:val="28"/>
          <w:szCs w:val="28"/>
          <w:rtl/>
        </w:rPr>
        <w:t xml:space="preserve">بگفت ای سرور سالار اسلام *** ز قتلت مر مرا روز است چون شام</w:t>
      </w:r>
    </w:p>
    <w:p>
      <w:pPr>
        <w:pStyle w:val="BookText"/>
      </w:pPr>
      <w:r>
        <w:rPr>
          <w:rFonts w:ascii="IRNazanin" w:hAnsi="IRNazanin" w:eastAsia="IRNazanin" w:cs="IRNazanin"/>
          <w:lang w:bidi="fa-IR"/>
          <w:color w:val="111111"/>
          <w:sz w:val="28"/>
          <w:szCs w:val="28"/>
          <w:rtl/>
        </w:rPr>
        <w:t xml:space="preserve">پدر بعد از تو محنت ها کشیدم *** بیابان ها و صحرا ها دویدم</w:t>
      </w:r>
    </w:p>
    <w:p>
      <w:pPr>
        <w:pStyle w:val="BookText"/>
      </w:pPr>
      <w:r>
        <w:rPr>
          <w:rFonts w:ascii="IRNazanin" w:hAnsi="IRNazanin" w:eastAsia="IRNazanin" w:cs="IRNazanin"/>
          <w:lang w:bidi="fa-IR"/>
          <w:color w:val="111111"/>
          <w:sz w:val="28"/>
          <w:szCs w:val="28"/>
          <w:rtl/>
        </w:rPr>
        <w:t xml:space="preserve">همی گفتند مان در کوفه و شام *** که اینان خارج اند از دین اسلام</w:t>
      </w:r>
    </w:p>
    <w:p>
      <w:pPr>
        <w:pStyle w:val="BookText"/>
      </w:pPr>
      <w:r>
        <w:rPr>
          <w:rFonts w:ascii="IRNazanin" w:hAnsi="IRNazanin" w:eastAsia="IRNazanin" w:cs="IRNazanin"/>
          <w:lang w:bidi="fa-IR"/>
          <w:color w:val="111111"/>
          <w:sz w:val="28"/>
          <w:szCs w:val="28"/>
          <w:rtl/>
        </w:rPr>
        <w:t xml:space="preserve">مرا بعد از تو ای شاه یگانه *** پرستاری نبُد جز تازیانه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8" w:name="pg8569_92664"/>
    <w:bookmarkEnd w:id="168"/>
    <w:p>
      <w:pPr>
        <w:pStyle w:val="BookText"/>
      </w:pPr>
      <w:r>
        <w:rPr>
          <w:rFonts w:ascii="IRNazanin" w:hAnsi="IRNazanin" w:eastAsia="IRNazanin" w:cs="IRNazanin"/>
          <w:lang w:bidi="fa-IR"/>
          <w:color w:val="111111"/>
          <w:sz w:val="28"/>
          <w:szCs w:val="28"/>
          <w:rtl/>
        </w:rPr>
        <w:t xml:space="preserve">ز کعب نیزه و از ضرب سیلی *** تنم چون آسمان گشته است نیلی</w:t>
      </w:r>
    </w:p>
    <w:p>
      <w:pPr>
        <w:pStyle w:val="BookText"/>
      </w:pPr>
      <w:r>
        <w:rPr>
          <w:rFonts w:ascii="IRNazanin" w:hAnsi="IRNazanin" w:eastAsia="IRNazanin" w:cs="IRNazanin"/>
          <w:lang w:bidi="fa-IR"/>
          <w:color w:val="111111"/>
          <w:sz w:val="28"/>
          <w:szCs w:val="28"/>
          <w:rtl/>
        </w:rPr>
        <w:t xml:space="preserve">بدان سر جمله آن جور و ستم ها *** بیابان گردی و درد و الم ها</w:t>
      </w:r>
    </w:p>
    <w:p>
      <w:pPr>
        <w:pStyle w:val="BookText"/>
      </w:pPr>
      <w:r>
        <w:rPr>
          <w:rFonts w:ascii="IRNazanin" w:hAnsi="IRNazanin" w:eastAsia="IRNazanin" w:cs="IRNazanin"/>
          <w:lang w:bidi="fa-IR"/>
          <w:color w:val="111111"/>
          <w:sz w:val="28"/>
          <w:szCs w:val="28"/>
          <w:rtl/>
        </w:rPr>
        <w:t xml:space="preserve">بیان کرد و بگفت ای شاه محشر *** تو بر گو کی بریده سر ز پیکر</w:t>
      </w:r>
    </w:p>
    <w:p>
      <w:pPr>
        <w:pStyle w:val="BookText"/>
      </w:pPr>
      <w:r>
        <w:rPr>
          <w:rFonts w:ascii="IRNazanin" w:hAnsi="IRNazanin" w:eastAsia="IRNazanin" w:cs="IRNazanin"/>
          <w:lang w:bidi="fa-IR"/>
          <w:color w:val="111111"/>
          <w:sz w:val="28"/>
          <w:szCs w:val="28"/>
          <w:rtl/>
        </w:rPr>
        <w:t xml:space="preserve">مرا در خردسالی در به در کرد *** اسیر و دست گیر و بی پدر کرد</w:t>
      </w:r>
    </w:p>
    <w:p>
      <w:pPr>
        <w:pStyle w:val="BookText"/>
      </w:pPr>
      <w:r>
        <w:rPr>
          <w:rFonts w:ascii="IRNazanin" w:hAnsi="IRNazanin" w:eastAsia="IRNazanin" w:cs="IRNazanin"/>
          <w:lang w:bidi="fa-IR"/>
          <w:color w:val="111111"/>
          <w:sz w:val="28"/>
          <w:szCs w:val="28"/>
          <w:rtl/>
        </w:rPr>
        <w:t xml:space="preserve">همی گفت و سر شاهش در آغوش *** به ناگه گشت از گفتار خاموش</w:t>
      </w:r>
    </w:p>
    <w:p>
      <w:pPr>
        <w:pStyle w:val="BookText"/>
      </w:pPr>
      <w:r>
        <w:rPr>
          <w:rFonts w:ascii="IRNazanin" w:hAnsi="IRNazanin" w:eastAsia="IRNazanin" w:cs="IRNazanin"/>
          <w:lang w:bidi="fa-IR"/>
          <w:color w:val="111111"/>
          <w:sz w:val="28"/>
          <w:szCs w:val="28"/>
          <w:rtl/>
        </w:rPr>
        <w:t xml:space="preserve">پرید از این جهان و در جنان شد *** در آغوش بتولش آشیان شد</w:t>
      </w:r>
    </w:p>
    <w:p>
      <w:pPr>
        <w:pStyle w:val="BookText"/>
      </w:pPr>
      <w:r>
        <w:rPr>
          <w:rFonts w:ascii="IRNazanin" w:hAnsi="IRNazanin" w:eastAsia="IRNazanin" w:cs="IRNazanin"/>
          <w:lang w:bidi="fa-IR"/>
          <w:color w:val="111111"/>
          <w:sz w:val="28"/>
          <w:szCs w:val="28"/>
          <w:rtl/>
        </w:rPr>
        <w:t xml:space="preserve">خدیو بانوان دریافت آن حال *** که پریده است مرغ بی پر و بال</w:t>
      </w:r>
    </w:p>
    <w:p>
      <w:pPr>
        <w:pStyle w:val="BookText"/>
      </w:pPr>
      <w:r>
        <w:rPr>
          <w:rFonts w:ascii="IRNazanin" w:hAnsi="IRNazanin" w:eastAsia="IRNazanin" w:cs="IRNazanin"/>
          <w:lang w:bidi="fa-IR"/>
          <w:color w:val="111111"/>
          <w:sz w:val="28"/>
          <w:szCs w:val="28"/>
          <w:rtl/>
        </w:rPr>
        <w:t xml:space="preserve">به بالینش نشست آن غم رسیده *** به گرد او زنان داغ دیده</w:t>
      </w:r>
    </w:p>
    <w:p>
      <w:pPr>
        <w:pStyle w:val="BookText"/>
      </w:pPr>
      <w:r>
        <w:rPr>
          <w:rFonts w:ascii="IRNazanin" w:hAnsi="IRNazanin" w:eastAsia="IRNazanin" w:cs="IRNazanin"/>
          <w:lang w:bidi="fa-IR"/>
          <w:color w:val="111111"/>
          <w:sz w:val="28"/>
          <w:szCs w:val="28"/>
          <w:rtl/>
        </w:rPr>
        <w:t xml:space="preserve">فغان برداشتندی از دل تنگ *** به آه و ناله گشتندی هماهنگ</w:t>
      </w:r>
    </w:p>
    <w:p>
      <w:pPr>
        <w:pStyle w:val="BookText"/>
      </w:pPr>
      <w:r>
        <w:rPr>
          <w:rFonts w:ascii="IRNazanin" w:hAnsi="IRNazanin" w:eastAsia="IRNazanin" w:cs="IRNazanin"/>
          <w:lang w:bidi="fa-IR"/>
          <w:color w:val="111111"/>
          <w:sz w:val="28"/>
          <w:szCs w:val="28"/>
          <w:rtl/>
        </w:rPr>
        <w:t xml:space="preserve">از این غم شد به آل الله اطهار *** دوباره كربلا از نو نمودار </w:t>
      </w:r>
      <w:r>
        <w:rPr>
          <w:rStyle w:val="FootnoteReference"/>
        </w:rPr>
        <w:footnoteReference w:id="440"/>
      </w:r>
    </w:p>
    <w:p>
      <w:pPr>
        <w:pStyle w:val="Heading3"/>
      </w:pPr>
      <w:bookmarkStart w:id="556" w:name="_Toc290"/>
      <w:r>
        <w:t>شیخ محمد حسین اصفهانی معروف به کمپانی</w:t>
      </w:r>
      <w:bookmarkEnd w:id="556"/>
    </w:p>
    <w:p>
      <w:pPr>
        <w:pStyle w:val="BookText"/>
      </w:pPr>
      <w:r>
        <w:rPr>
          <w:rFonts w:ascii="IRNazanin" w:hAnsi="IRNazanin" w:eastAsia="IRNazanin" w:cs="IRNazanin"/>
          <w:lang w:bidi="fa-IR"/>
          <w:color w:val="111111"/>
          <w:sz w:val="28"/>
          <w:szCs w:val="28"/>
          <w:rtl/>
        </w:rPr>
        <w:t xml:space="preserve">محمد حسین غروی اصفهانی، مشهور به کمپانی (1296-1361ق) ،فقیه، اصولی و فیلسوف قرن چهاردهم او در کنار آقا ضیاء عراقی و میرزای نایینی یکی از سه مکتب اصولی در شرح و بسط مکتب اصولی آخوند خراسانی را ایجاد کرده است. كتاب نهاية الدرایه از مهم ترین آثار او در اصول فقه و در شرح كفاية الاصول آخوند خراسانی است. تلاش او برای تغییر در باب های علم اصول با مرگ او ناتمام ماند.</w:t>
      </w:r>
    </w:p>
    <w:p>
      <w:pPr>
        <w:pStyle w:val="BookText"/>
      </w:pPr>
      <w:r>
        <w:rPr>
          <w:rFonts w:ascii="IRNazanin" w:hAnsi="IRNazanin" w:eastAsia="IRNazanin" w:cs="IRNazanin"/>
          <w:lang w:bidi="fa-IR"/>
          <w:color w:val="111111"/>
          <w:sz w:val="28"/>
          <w:szCs w:val="28"/>
          <w:rtl/>
        </w:rPr>
        <w:t xml:space="preserve">کمپانی دیوان شعری در مدح و رثای اهل بیت دارد. تخلص او در شعر «مفتقر» است.</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آخوند خراسانی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فشارکی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رضا همدانی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محمد باقر اصطهباناتی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حسن تویسرکانی</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درس اصفهانی شاگردان بسیاری تربیت کرد که بعدها از مراجع بزرگ و اساتید حوزه های علمیه شدند. </w:t>
      </w:r>
      <w:r>
        <w:rPr>
          <w:rStyle w:val="FootnoteReference"/>
        </w:rPr>
        <w:footnoteReference w:id="441"/>
      </w:r>
      <w:r>
        <w:rPr>
          <w:rFonts w:ascii="IRNazanin" w:hAnsi="IRNazanin" w:eastAsia="IRNazanin" w:cs="IRNazanin"/>
          <w:lang w:bidi="fa-IR"/>
          <w:color w:val="111111"/>
          <w:sz w:val="28"/>
          <w:szCs w:val="28"/>
          <w:rtl/>
        </w:rPr>
        <w:t xml:space="preserve">برخی شاگردان ایشان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علی اراکی (داماد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علی اردوبادی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 الله اشکوری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امینی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انواری همدانی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تقی بهجت فومنی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یوسف بیاری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صدر الدین جزائری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همدانی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هادی خسرو شاهی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علی خلخالی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آقا خلخالی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ابو القاسم خوئی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روحانی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حسین طباطبائی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عباس قوچانی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مرتضی مدرسی چهار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رضا مظفر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هادی حسینی میلانی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طاهر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حسین همدانی</w:t>
      </w:r>
    </w:p>
    <w:p>
      <w:pPr>
        <w:pStyle w:val="BookText"/>
      </w:pPr>
      <w:r>
        <w:rPr>
          <w:rFonts w:ascii="IRNazanin" w:hAnsi="IRNazanin" w:eastAsia="IRNazanin" w:cs="IRNazanin"/>
          <w:lang w:bidi="fa-IR"/>
          <w:color w:val="111111"/>
          <w:sz w:val="28"/>
          <w:szCs w:val="28"/>
          <w:rtl/>
        </w:rPr>
        <w:t xml:space="preserve">گفته شده است که آیت الله سید حسین بروجردی پس از مراجعت از مكه چهار ماه در نجف اقامت کرده و در این مدت از درس فلسفه ی اصفهانی بهره برده است.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پس از وفات میرزای نایینی اعلامیه ای به امضای میرزا علی اصغر ملکی از شاگردان آخوند خراسانی-، سید ابو القاسم خوئی، سید محمد هادی میلانی به این مضمون نوشته شد که پس از شیخ انصاری در این اواخر نظیر آیت الله اصفهانی در روحانیت شیعه پیدا نشده و در حوزه ی نجف اشرف نظیر ایشان نیست در بغداد برخی مقلدین به اصفهانی رجوع کردند.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محمد حسین در دهه دوم زندگی (در سال 1314 یا 1315 ق) بود.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پا به حوزه ی بزرگ نجف نهاد و چیزی نگذشت که مراحل كمال را در دروس مقدماتی یکی پس از دیگری پشت سر گذاشت و بزودی در حلقه ی درس بزرگ ترین اساتید حوزه ی آن روز شرکت جست. استادان او در مرحله سطح و خارج به ترتیبی که در تاریخ و کتاب های تراجم نوشته اند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حسن تویسرکانی (متوفای 1320 ق) محمد حسین غروی، پیش از همه پله های نخست ترقی و تعالی را به پیروی از او پیمود درس تلاش و تقوا را از او یاد گرفت و بیست و چهار بهار از عمرش می گذشت که استادش تویسرکانی رحلت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 الله سید محمد طباطبایی فشارکی (1253-1316 ق): غروی نتوانست بیش از دو سال از محضر پر فیض این استاد خلیق و بزرگوار بهره مند گردد. آیت الله فشارکی تا سال 1312 ق. در سامرا سکونت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آقا رضا همدانی (1250 - 1322ق): حضور در درس و بحث آیت الله همدانی که بیشتر با اثر بزرگش كتاب «مصباح الفقيه» شناخته می شود چندان طولی نکشید و محقق غروی بیست و ششمین سال از زندگانی را سپری می ساخت، که این استاد بزرگوارش هم به دیار باقی شتافت.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 الله آخوند خراسانی (1255-1329) ق: محمد حسین جوانی بیست ساله بود که به حوزه ی درس آخوند خراسانی راه یافت و تا آخر عمر آخوند که سیزده سال پس از آن به درازا کشید، مرتب در حلقه ی درس اصول آخوند شرکت جست و در همین سال ها بود که بیش ترین بخش از شرحش بر کفایه الاصول را نگاشت. او از شاگردان طراز اول آخوند بود و تا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زنده بود به احترام او از تدریس مستقل و متشکل اجتناب می کرد و روزی که آخوند درگذشت وی مردی بزرگ و سرشناس شده بود و در حالی که تنها سی و سه سال از عمرش می گذشت، پس از وفات آخوند در جای وی نشست و از مدرسان بنام و پرآوازه ی نجف گشت.</w:t>
      </w:r>
    </w:p>
    <w:p>
      <w:pPr>
        <w:pStyle w:val="BookText"/>
      </w:pPr>
      <w:r>
        <w:rPr>
          <w:rFonts w:ascii="IRNazanin" w:hAnsi="IRNazanin" w:eastAsia="IRNazanin" w:cs="IRNazanin"/>
          <w:lang w:bidi="fa-IR"/>
          <w:color w:val="111111"/>
          <w:sz w:val="28"/>
          <w:szCs w:val="28"/>
          <w:rtl/>
        </w:rPr>
        <w:t xml:space="preserve">محقق غروی در نزد این چهار استاد بزرگوارش بیش تر علم فقه و اصول خواند اما استادان وی در حکمت و فلسفه عبارتند 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حكيم محمد باقر اصطهباناتی شیرازی (متوفای 1326ق): حکیم اصطهباناتی تنها تا سال 1319 ق. در نجف بود و او در حدود چهار یا پنج سال از محضر این استاد فرزانه استفاده کرده است.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احمد شیرازی (متوفای 1332ق) با عنایت به تاریخ وفات وی می توان گفت که محقق غروی بیش ترین بهره را از این استاد حکیم می توانست ،ببرد ولی عجیب است که بیش تر کسانی که زندگانی علامه غروی را نوشته اند از این استاد نام نبرده اند!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بزرگان بسیاری نیز برای علامه غروی اجازه نامه ی روایتی نوشته اند که برای نمونه دانشمندان و اندیشوران زیر را می توان نام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میرزا حسین نوری ،طبرسی، گردآوردنده ی مجموعه روایتی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9" w:name="pg8569_92669"/>
    <w:bookmarkEnd w:id="169"/>
    <w:p>
      <w:pPr>
        <w:pStyle w:val="BookText"/>
      </w:pPr>
      <w:r>
        <w:rPr>
          <w:rFonts w:ascii="IRNazanin" w:hAnsi="IRNazanin" w:eastAsia="IRNazanin" w:cs="IRNazanin"/>
          <w:lang w:bidi="fa-IR"/>
          <w:color w:val="111111"/>
          <w:sz w:val="28"/>
          <w:szCs w:val="28"/>
          <w:rtl/>
        </w:rPr>
        <w:t xml:space="preserve">شیعه مستدرک الوسائل؛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سید حسن صدر الدین موسوی، معروف به صدر کاظمی نویسنده ی کتاب تأسيس الشيعه و...؛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محمد باقر اصطهباناتی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احمد شیرازی مشهور به «شانه ساز»؛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الشریعه اصفهانی </w:t>
      </w:r>
      <w:r>
        <w:rPr>
          <w:rStyle w:val="FootnoteReference"/>
        </w:rPr>
        <w:footnoteReference w:id="448"/>
      </w:r>
    </w:p>
    <w:p>
      <w:pPr>
        <w:pStyle w:val="Heading3"/>
      </w:pPr>
      <w:bookmarkStart w:id="557" w:name="_Toc291"/>
      <w:r>
        <w:t>آثار و تألیفات</w:t>
      </w:r>
      <w:bookmarkEnd w:id="557"/>
    </w:p>
    <w:p>
      <w:pPr>
        <w:pStyle w:val="Heading4"/>
      </w:pPr>
      <w:bookmarkStart w:id="558" w:name="_Toc292"/>
      <w:r>
        <w:t>اشاره</w:t>
      </w:r>
      <w:bookmarkEnd w:id="558"/>
    </w:p>
    <w:p>
      <w:pPr>
        <w:pStyle w:val="BookText"/>
      </w:pPr>
      <w:r>
        <w:rPr>
          <w:rFonts w:ascii="IRNazanin" w:hAnsi="IRNazanin" w:eastAsia="IRNazanin" w:cs="IRNazanin"/>
          <w:lang w:bidi="fa-IR"/>
          <w:color w:val="111111"/>
          <w:sz w:val="28"/>
          <w:szCs w:val="28"/>
          <w:rtl/>
        </w:rPr>
        <w:t xml:space="preserve">مهم ترین امتیاز آثار مرحوم کمپانی استدلالی و ابتکاری بودن آن هاست، که حکایت از ژرف نگری و دقت نظر او دارد بخشی از آثار ماندگار او در رشته های مختلف عبارتند از:</w:t>
      </w:r>
    </w:p>
    <w:p>
      <w:pPr>
        <w:pStyle w:val="Heading4"/>
      </w:pPr>
      <w:bookmarkStart w:id="559" w:name="_Toc293"/>
      <w:r>
        <w:t>الف)علم اصول</w:t>
      </w:r>
      <w:bookmarkEnd w:id="5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الاجتهاد و التقليد و العداله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الاصول على النهج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الطلب و الاراده عند الاماميه و المعتزله و الاشاعره؛ این سه کتاب در یک مجلد بزرگ با نام «بحوث فی الاصول» چاپ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چندین رساله در مباحث مختلف اصولی؛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رساله ی قطع شیخ انصاری؛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0" w:name="pg8569_92670"/>
    <w:bookmarkEnd w:id="1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نهاية الدراية فى شرح الكفاية، در چهار جلد؛ در مورد این کتاب که بزرگ ترین اثر علامه غروی در علم اصول است تجلیل و تعظیم بسیار شده است. به راستی که این شرح نهایت درایت را داراست و اگر برتر از کتاب کفایه نباشد کمتر از آن نیست.</w:t>
      </w:r>
    </w:p>
    <w:p>
      <w:pPr>
        <w:pStyle w:val="Heading4"/>
      </w:pPr>
      <w:bookmarkStart w:id="560" w:name="_Toc294"/>
      <w:r>
        <w:t>ب)علم فقه</w:t>
      </w:r>
      <w:bookmarkEnd w:id="5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الاجارة؛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صلاة المسافر؛ این سه کتاب هم به تازگی در یک مجلد با نام «بحوث فى الفقه» انتشار یافته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حاشيه كتاب المكاسب؛ حاشیه بر مکاسب شیخ انصاری، معروف ترین اثر فقهی علامه غروی است که پس از گذشت دو سال از وفاتش در دو جلد بزرگ به قطع رحلی انتشار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حاشيه بركتاب الطهارة شیخ اعظم انصاری؛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چندین رساله ی فقهی؛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منظومه درباره اعتکاف ، روزه و نماز جماعت؛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الوسيله توضيح المسائل به زبان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ذخيرة العباد، توضیح المسائل فارسی.</w:t>
      </w:r>
    </w:p>
    <w:p>
      <w:pPr>
        <w:pStyle w:val="Heading4"/>
      </w:pPr>
      <w:bookmarkStart w:id="561" w:name="_Toc295"/>
      <w:r>
        <w:t>ج)فلسفه و حکمت</w:t>
      </w:r>
      <w:bookmarkEnd w:id="5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تحفة الحكيم: منظومه ای است به سبک منظومه ی حکیم سبزواری در حکمت متعالیه تحفه ی حکیم از همان روز های نخستین انتشارش مورد توجه اهل فن بوده و بعضی از حکما و نویسندگان به شرح آن دست زده اند.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1" w:name="pg8569_92671"/>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فی اثبات المعاد الجسماني؛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«اسفار» ملاصدرا؛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مکاتبات فلسفی و عرفانی مجموعه ای است از 14 نامه در شرح و تحلیل دو بیت شعر از عطار نیشابوری:</w:t>
      </w:r>
    </w:p>
    <w:p>
      <w:pPr>
        <w:pStyle w:val="BookText"/>
      </w:pPr>
      <w:r>
        <w:rPr>
          <w:rFonts w:ascii="IRNazanin" w:hAnsi="IRNazanin" w:eastAsia="IRNazanin" w:cs="IRNazanin"/>
          <w:lang w:bidi="fa-IR"/>
          <w:color w:val="111111"/>
          <w:sz w:val="28"/>
          <w:szCs w:val="28"/>
          <w:rtl/>
        </w:rPr>
        <w:t xml:space="preserve">دائماً او پادشاه مطلق است *** در كمال عزّ خود مستغرق است</w:t>
      </w:r>
    </w:p>
    <w:p>
      <w:pPr>
        <w:pStyle w:val="BookText"/>
      </w:pPr>
      <w:r>
        <w:rPr>
          <w:rFonts w:ascii="IRNazanin" w:hAnsi="IRNazanin" w:eastAsia="IRNazanin" w:cs="IRNazanin"/>
          <w:lang w:bidi="fa-IR"/>
          <w:color w:val="111111"/>
          <w:sz w:val="28"/>
          <w:szCs w:val="28"/>
          <w:rtl/>
        </w:rPr>
        <w:t xml:space="preserve">او بسر ناید ز خود آن جا که اوست *** کی رسد عقل وجود آن جا که اوست</w:t>
      </w:r>
    </w:p>
    <w:p>
      <w:pPr>
        <w:pStyle w:val="BookText"/>
      </w:pPr>
      <w:r>
        <w:rPr>
          <w:rFonts w:ascii="IRNazanin" w:hAnsi="IRNazanin" w:eastAsia="IRNazanin" w:cs="IRNazanin"/>
          <w:lang w:bidi="fa-IR"/>
          <w:color w:val="111111"/>
          <w:sz w:val="28"/>
          <w:szCs w:val="28"/>
          <w:rtl/>
        </w:rPr>
        <w:t xml:space="preserve">نیمی از نامه ها از حکیم غروی اصفهانی و نیمی دیگر از عارف معروف سید احمد کربلایی است که دیدگاه یکدیگر را به نقد و بررسی نشسته.اند حاصل آن مناظرات علمی این اثر جاوید گشته است.</w:t>
      </w:r>
    </w:p>
    <w:p>
      <w:pPr>
        <w:pStyle w:val="Heading4"/>
      </w:pPr>
      <w:bookmarkStart w:id="562" w:name="_Toc296"/>
      <w:r>
        <w:t>د)اشعار</w:t>
      </w:r>
      <w:bookmarkEnd w:id="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الانوار القدسيه؛ مجموعه دل انگیزی از اشعار عربی آیت الله غروی؛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مفتقر؛ این کتاب که شعرهای فارسی حکیم غروی را در خود گرد آورده است با نام نامناسبی که هیچ برازنده ی ایشان نیست ده ها بار چاپ شده و انتشار یافته است و این اشتباه از آن جا ناشی شده است که پدر وی معروف به معین ،التجار، ریاست کمپانی یعنی شرکت راه آهن بغداد - کاظمین را به عهده داشت و او بود که برای نخسین بار بانی این کار خیر گشت. از این جا و تنها به همین علت است که دیوان اشعار فرزندش با نام «دیوان کمپانی»! و نام آن حکیم الهی به نام آیت الله کمپانی معروف گشت. ولی چنان که شماری نقل کرده اند او از این اسم ناراضی بود و از شنیدن این كلمه ی بیگانه به سختی ناراحت می شد.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2" w:name="pg8569_92672"/>
    <w:bookmarkEnd w:id="172"/>
    <w:p>
      <w:pPr>
        <w:pStyle w:val="Heading3"/>
      </w:pPr>
      <w:bookmarkStart w:id="563" w:name="_Toc297"/>
      <w:r>
        <w:t>دیوان غزلیات یا مجموعه ی عارفانه ها</w:t>
      </w:r>
      <w:bookmarkEnd w:id="563"/>
    </w:p>
    <w:p>
      <w:pPr>
        <w:pStyle w:val="BookText"/>
      </w:pPr>
      <w:r>
        <w:rPr>
          <w:rFonts w:ascii="IRNazanin" w:hAnsi="IRNazanin" w:eastAsia="IRNazanin" w:cs="IRNazanin"/>
          <w:lang w:bidi="fa-IR"/>
          <w:color w:val="111111"/>
          <w:sz w:val="28"/>
          <w:szCs w:val="28"/>
          <w:rtl/>
        </w:rPr>
        <w:t xml:space="preserve">*دیوان غزلیات یا مجموعه ی عارفانه ها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دیوان اشعار فارسی و عربی او به چاپ رسیده است. غروی اصفهانی از جمله شاعرانی است که در مصیبت سید و سالار شهیدان امام حسین علیه السلام اشعار پر سوز و گدازی دارد هم اکنون ترجیع بندی در مرثیه سيد الشهدا علیه السلام از او بجای مانده است غروی اصفهانی در این ترجیع بند به استقبال ترجیع بند محتشم کاشانی رفته و از او پیروی نموده که بیت اول آن چنین سروده شده است:</w:t>
      </w:r>
    </w:p>
    <w:p>
      <w:pPr>
        <w:pStyle w:val="BookText"/>
      </w:pPr>
      <w:r>
        <w:rPr>
          <w:rFonts w:ascii="IRNazanin" w:hAnsi="IRNazanin" w:eastAsia="IRNazanin" w:cs="IRNazanin"/>
          <w:lang w:bidi="fa-IR"/>
          <w:color w:val="111111"/>
          <w:sz w:val="28"/>
          <w:szCs w:val="28"/>
          <w:rtl/>
        </w:rPr>
        <w:t xml:space="preserve">باز این چه آتش است که برجان عالم است؟ *** باز این چه شعله ی غم و اندوه و ماتم است؟</w:t>
      </w:r>
    </w:p>
    <w:p>
      <w:pPr>
        <w:pStyle w:val="BookText"/>
      </w:pPr>
      <w:r>
        <w:rPr>
          <w:rFonts w:ascii="IRNazanin" w:hAnsi="IRNazanin" w:eastAsia="IRNazanin" w:cs="IRNazanin"/>
          <w:lang w:bidi="fa-IR"/>
          <w:color w:val="111111"/>
          <w:sz w:val="28"/>
          <w:szCs w:val="28"/>
          <w:rtl/>
        </w:rPr>
        <w:t xml:space="preserve">در دیوان فارسی هنگامی که به مصیبت سید الشهدا می رسد و ماجرای شام را بازگو می کند چنین می سراید:</w:t>
      </w:r>
    </w:p>
    <w:p>
      <w:pPr>
        <w:pStyle w:val="Heading3"/>
      </w:pPr>
      <w:bookmarkStart w:id="564" w:name="_Toc298"/>
      <w:r>
        <w:t>از زبان رقية بنت الحسين علیه السلام</w:t>
      </w:r>
      <w:bookmarkEnd w:id="564"/>
    </w:p>
    <w:p>
      <w:pPr>
        <w:pStyle w:val="BookText"/>
      </w:pPr>
      <w:r>
        <w:rPr>
          <w:rFonts w:ascii="IRNazanin" w:hAnsi="IRNazanin" w:eastAsia="IRNazanin" w:cs="IRNazanin"/>
          <w:lang w:bidi="fa-IR"/>
          <w:color w:val="111111"/>
          <w:sz w:val="28"/>
          <w:szCs w:val="28"/>
          <w:rtl/>
        </w:rPr>
        <w:t xml:space="preserve">صبا به پیر خرابات از خرابه ی شام *** ببر ز کودک زار این جگر گداز پیام</w:t>
      </w:r>
    </w:p>
    <w:p>
      <w:pPr>
        <w:pStyle w:val="BookText"/>
      </w:pPr>
      <w:r>
        <w:rPr>
          <w:rFonts w:ascii="IRNazanin" w:hAnsi="IRNazanin" w:eastAsia="IRNazanin" w:cs="IRNazanin"/>
          <w:lang w:bidi="fa-IR"/>
          <w:color w:val="111111"/>
          <w:sz w:val="28"/>
          <w:szCs w:val="28"/>
          <w:rtl/>
        </w:rPr>
        <w:t xml:space="preserve">که ای پدر ز من زار هیچ آگاهی *** که روز من شب تار است و صبح روشن شام</w:t>
      </w:r>
    </w:p>
    <w:p>
      <w:pPr>
        <w:pStyle w:val="BookText"/>
      </w:pPr>
      <w:r>
        <w:rPr>
          <w:rFonts w:ascii="IRNazanin" w:hAnsi="IRNazanin" w:eastAsia="IRNazanin" w:cs="IRNazanin"/>
          <w:lang w:bidi="fa-IR"/>
          <w:color w:val="111111"/>
          <w:sz w:val="28"/>
          <w:szCs w:val="28"/>
          <w:rtl/>
        </w:rPr>
        <w:t xml:space="preserve">بسرپرستی ما سنگ آید از چپ و راست *** به دل نوازی ما ها ز پیش و پس دشنام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روز از ستم دشمنان تنی راحت *** نه شب ز داغ دل آرام ها دلی آرام</w:t>
      </w:r>
    </w:p>
    <w:p>
      <w:pPr>
        <w:pStyle w:val="BookText"/>
      </w:pPr>
      <w:r>
        <w:rPr>
          <w:rFonts w:ascii="IRNazanin" w:hAnsi="IRNazanin" w:eastAsia="IRNazanin" w:cs="IRNazanin"/>
          <w:lang w:bidi="fa-IR"/>
          <w:color w:val="111111"/>
          <w:sz w:val="28"/>
          <w:szCs w:val="28"/>
          <w:rtl/>
        </w:rPr>
        <w:t xml:space="preserve">به کودکان پدر کشته مادر گیتی *** همی ز خون جگر می دهد شراب و طعام</w:t>
      </w:r>
    </w:p>
    <w:p>
      <w:pPr>
        <w:pStyle w:val="BookText"/>
      </w:pPr>
      <w:r>
        <w:rPr>
          <w:rFonts w:ascii="IRNazanin" w:hAnsi="IRNazanin" w:eastAsia="IRNazanin" w:cs="IRNazanin"/>
          <w:lang w:bidi="fa-IR"/>
          <w:color w:val="111111"/>
          <w:sz w:val="28"/>
          <w:szCs w:val="28"/>
          <w:rtl/>
        </w:rPr>
        <w:t xml:space="preserve">چراغ مجلس ما شمع آه بیوه زنان *** انیس و مونس ما ناله ی دل ایتام</w:t>
      </w:r>
    </w:p>
    <w:p>
      <w:pPr>
        <w:pStyle w:val="BookText"/>
      </w:pPr>
      <w:r>
        <w:rPr>
          <w:rFonts w:ascii="IRNazanin" w:hAnsi="IRNazanin" w:eastAsia="IRNazanin" w:cs="IRNazanin"/>
          <w:lang w:bidi="fa-IR"/>
          <w:color w:val="111111"/>
          <w:sz w:val="28"/>
          <w:szCs w:val="28"/>
          <w:rtl/>
        </w:rPr>
        <w:t xml:space="preserve">فلک خراب شود این خرابه ی بی سقف *** چه کرده با تن این كودكان گل اندام</w:t>
      </w:r>
    </w:p>
    <w:p>
      <w:pPr>
        <w:pStyle w:val="BookText"/>
      </w:pPr>
      <w:r>
        <w:rPr>
          <w:rFonts w:ascii="IRNazanin" w:hAnsi="IRNazanin" w:eastAsia="IRNazanin" w:cs="IRNazanin"/>
          <w:lang w:bidi="fa-IR"/>
          <w:color w:val="111111"/>
          <w:sz w:val="28"/>
          <w:szCs w:val="28"/>
          <w:rtl/>
        </w:rPr>
        <w:t xml:space="preserve">دریغ و درد کز آغوش ناز افتادم *** به روی خاک مذلت به زیر بند لئام</w:t>
      </w:r>
    </w:p>
    <w:p>
      <w:pPr>
        <w:pStyle w:val="BookText"/>
      </w:pPr>
      <w:r>
        <w:rPr>
          <w:rFonts w:ascii="IRNazanin" w:hAnsi="IRNazanin" w:eastAsia="IRNazanin" w:cs="IRNazanin"/>
          <w:lang w:bidi="fa-IR"/>
          <w:color w:val="111111"/>
          <w:sz w:val="28"/>
          <w:szCs w:val="28"/>
          <w:rtl/>
        </w:rPr>
        <w:t xml:space="preserve">بپای خار مغیلان به دست بند ستم *** ز فرق تا قدم ز تازیانه نیلی فام</w:t>
      </w:r>
    </w:p>
    <w:p>
      <w:pPr>
        <w:pStyle w:val="BookText"/>
      </w:pPr>
      <w:r>
        <w:rPr>
          <w:rFonts w:ascii="IRNazanin" w:hAnsi="IRNazanin" w:eastAsia="IRNazanin" w:cs="IRNazanin"/>
          <w:lang w:bidi="fa-IR"/>
          <w:color w:val="111111"/>
          <w:sz w:val="28"/>
          <w:szCs w:val="28"/>
          <w:rtl/>
        </w:rPr>
        <w:t xml:space="preserve">بروی دست تو دستان خوش نوا بودم *** کنون چه قمری شوریده ام میانه ی دام</w:t>
      </w:r>
    </w:p>
    <w:p>
      <w:pPr>
        <w:pStyle w:val="BookText"/>
      </w:pPr>
      <w:r>
        <w:rPr>
          <w:rFonts w:ascii="IRNazanin" w:hAnsi="IRNazanin" w:eastAsia="IRNazanin" w:cs="IRNazanin"/>
          <w:lang w:bidi="fa-IR"/>
          <w:color w:val="111111"/>
          <w:sz w:val="28"/>
          <w:szCs w:val="28"/>
          <w:rtl/>
        </w:rPr>
        <w:t xml:space="preserve">به دامن تو چه طوطی شکر شکن بودم *** بریخت زاغ و زغن زهر تلخم اندر کام</w:t>
      </w:r>
    </w:p>
    <w:p>
      <w:pPr>
        <w:pStyle w:val="BookText"/>
      </w:pPr>
      <w:r>
        <w:rPr>
          <w:rFonts w:ascii="IRNazanin" w:hAnsi="IRNazanin" w:eastAsia="IRNazanin" w:cs="IRNazanin"/>
          <w:lang w:bidi="fa-IR"/>
          <w:color w:val="111111"/>
          <w:sz w:val="28"/>
          <w:szCs w:val="28"/>
          <w:rtl/>
        </w:rPr>
        <w:t xml:space="preserve">مرا که حال ز آغاز کودکی این است *** خدای داند و بس تا چه باشدم انجام</w:t>
      </w:r>
    </w:p>
    <w:p>
      <w:pPr>
        <w:pStyle w:val="BookText"/>
      </w:pPr>
      <w:r>
        <w:rPr>
          <w:rFonts w:ascii="IRNazanin" w:hAnsi="IRNazanin" w:eastAsia="IRNazanin" w:cs="IRNazanin"/>
          <w:lang w:bidi="fa-IR"/>
          <w:color w:val="111111"/>
          <w:sz w:val="28"/>
          <w:szCs w:val="28"/>
          <w:rtl/>
        </w:rPr>
        <w:t xml:space="preserve">هزار مرتبه بدتر ز شام ماتم بود *** برای غم زدگان صبح عید مردم شام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3" w:name="pg8569_92674"/>
    <w:bookmarkEnd w:id="173"/>
    <w:p>
      <w:pPr>
        <w:pStyle w:val="BookText"/>
      </w:pPr>
      <w:r>
        <w:rPr>
          <w:rFonts w:ascii="IRNazanin" w:hAnsi="IRNazanin" w:eastAsia="IRNazanin" w:cs="IRNazanin"/>
          <w:lang w:bidi="fa-IR"/>
          <w:color w:val="111111"/>
          <w:sz w:val="28"/>
          <w:szCs w:val="28"/>
          <w:rtl/>
        </w:rPr>
        <w:t xml:space="preserve">بناله ی شرر انگیز بانوان حجاز *** به نغمه ی دف و نی شامیان خون آشام</w:t>
      </w:r>
    </w:p>
    <w:p>
      <w:pPr>
        <w:pStyle w:val="BookText"/>
      </w:pPr>
      <w:r>
        <w:rPr>
          <w:rFonts w:ascii="IRNazanin" w:hAnsi="IRNazanin" w:eastAsia="IRNazanin" w:cs="IRNazanin"/>
          <w:lang w:bidi="fa-IR"/>
          <w:color w:val="111111"/>
          <w:sz w:val="28"/>
          <w:szCs w:val="28"/>
          <w:rtl/>
        </w:rPr>
        <w:t xml:space="preserve">سر تو بر سرنی شمع و ما چه پروانه *** به سوز و ساز ز ناسازگاری ایّام</w:t>
      </w:r>
    </w:p>
    <w:p>
      <w:pPr>
        <w:pStyle w:val="BookText"/>
      </w:pPr>
      <w:r>
        <w:rPr>
          <w:rFonts w:ascii="IRNazanin" w:hAnsi="IRNazanin" w:eastAsia="IRNazanin" w:cs="IRNazanin"/>
          <w:lang w:bidi="fa-IR"/>
          <w:color w:val="111111"/>
          <w:sz w:val="28"/>
          <w:szCs w:val="28"/>
          <w:rtl/>
        </w:rPr>
        <w:t xml:space="preserve">شدند پردگیان تو شهره ی هر شهر *** دریغ و درد زناموس خاص و مجلس عام</w:t>
      </w:r>
    </w:p>
    <w:p>
      <w:pPr>
        <w:pStyle w:val="BookText"/>
      </w:pPr>
      <w:r>
        <w:rPr>
          <w:rFonts w:ascii="IRNazanin" w:hAnsi="IRNazanin" w:eastAsia="IRNazanin" w:cs="IRNazanin"/>
          <w:lang w:bidi="fa-IR"/>
          <w:color w:val="111111"/>
          <w:sz w:val="28"/>
          <w:szCs w:val="28"/>
          <w:rtl/>
        </w:rPr>
        <w:t xml:space="preserve">سر برهنه بپا ایستاده سرور دین *** یزید و تخت زر و سفره ی قمار و مدام</w:t>
      </w:r>
    </w:p>
    <w:p>
      <w:pPr>
        <w:pStyle w:val="BookText"/>
      </w:pPr>
      <w:r>
        <w:rPr>
          <w:rFonts w:ascii="IRNazanin" w:hAnsi="IRNazanin" w:eastAsia="IRNazanin" w:cs="IRNazanin"/>
          <w:lang w:bidi="fa-IR"/>
          <w:color w:val="111111"/>
          <w:sz w:val="28"/>
          <w:szCs w:val="28"/>
          <w:rtl/>
        </w:rPr>
        <w:t xml:space="preserve">ز گفتگوی لبت بگذرم که جان به لب است *** کراست تاب شنیدن كرا مجال كلام </w:t>
      </w:r>
      <w:r>
        <w:rPr>
          <w:rStyle w:val="FootnoteReference"/>
        </w:rPr>
        <w:footnoteReference w:id="450"/>
      </w:r>
    </w:p>
    <w:p>
      <w:pPr>
        <w:pStyle w:val="Heading3"/>
      </w:pPr>
      <w:bookmarkStart w:id="565" w:name="_Toc299"/>
      <w:r>
        <w:t>محيى الدین الهی قمشه ای</w:t>
      </w:r>
      <w:bookmarkEnd w:id="565"/>
    </w:p>
    <w:p>
      <w:pPr>
        <w:pStyle w:val="BookText"/>
      </w:pPr>
      <w:r>
        <w:rPr>
          <w:rFonts w:ascii="IRNazanin" w:hAnsi="IRNazanin" w:eastAsia="IRNazanin" w:cs="IRNazanin"/>
          <w:lang w:bidi="fa-IR"/>
          <w:color w:val="111111"/>
          <w:sz w:val="28"/>
          <w:szCs w:val="28"/>
          <w:rtl/>
        </w:rPr>
        <w:t xml:space="preserve">*محيى الدین الهی قمشه ای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استادان او در قمشه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 محمد مهدی فرزانه قمشه ای (1302 - 1372 ق) (در رشته فقه، اصول و حکمت)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حسین امین جعفری (1295 - 1369 ق)</w:t>
      </w:r>
    </w:p>
    <w:p>
      <w:pPr>
        <w:pStyle w:val="BookText"/>
      </w:pPr>
      <w:r>
        <w:rPr>
          <w:rFonts w:ascii="IRNazanin" w:hAnsi="IRNazanin" w:eastAsia="IRNazanin" w:cs="IRNazanin"/>
          <w:lang w:bidi="fa-IR"/>
          <w:color w:val="111111"/>
          <w:sz w:val="28"/>
          <w:szCs w:val="28"/>
          <w:rtl/>
        </w:rPr>
        <w:t xml:space="preserve">سپس برای ادامه ی تحصیل در سطحی بالاتر به حوزه ی علمی اصفهان رفت. استادان او در حوزه ی علمیه اصفهان عبارت بودند از: 3. شیخ محمد حکیم خراسانی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 الله شهید مدرس</w:t>
      </w:r>
    </w:p>
    <w:p>
      <w:pPr>
        <w:pStyle w:val="BookText"/>
      </w:pPr>
      <w:r>
        <w:rPr>
          <w:rFonts w:ascii="IRNazanin" w:hAnsi="IRNazanin" w:eastAsia="IRNazanin" w:cs="IRNazanin"/>
          <w:lang w:bidi="fa-IR"/>
          <w:color w:val="111111"/>
          <w:sz w:val="28"/>
          <w:szCs w:val="28"/>
          <w:rtl/>
        </w:rPr>
        <w:t xml:space="preserve">پس از یک سال اقامت در اصفهان راهی مشهد مقدس شد و در آن جا به مدرسه معروف نواب راه یافت استادان او در این حوزه عبارتند 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 بزرگ حکیم معروف به میرزا (عسکری شهید)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 الله العظمی حاج آقا حسین قمی؛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اسد الله یزدی در منطق، حکمت هیئت و برخی از علوم ریاضی همچنین نزد او شرح فصوص قیصری را فرا گرفت)؛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حاج ملا محمد علی معروف به فاضل (م 1342 ق) (در حکمت و عرفان)؛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حاج شیخ حسن مشهور به فاضل برسی (در فقه و اصول)؛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 الله حاج میرزا حسن فقیه سبزواری خراسانی (م 1386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زعمای مکتب قرآنی تفکیک، مرحوم میرزا مهدی اصفهانی (1303- 1365 ق).</w:t>
      </w:r>
    </w:p>
    <w:p>
      <w:pPr>
        <w:pStyle w:val="BookText"/>
      </w:pPr>
      <w:r>
        <w:rPr>
          <w:rFonts w:ascii="IRNazanin" w:hAnsi="IRNazanin" w:eastAsia="IRNazanin" w:cs="IRNazanin"/>
          <w:lang w:bidi="fa-IR"/>
          <w:color w:val="111111"/>
          <w:sz w:val="28"/>
          <w:szCs w:val="28"/>
          <w:rtl/>
        </w:rPr>
        <w:t xml:space="preserve">حکیم الهی قمشه ای سپس به تهران آمد و در مدرسه ی سپهسالار حجره گرفت و از حسن اتفاق و توفیق بار دیگر به محضر استاد پیشینش مرحوم آیت الله مدرس راه یافت. در این جا در عین فراگیری سطوح عالی تر اصول و فقه به تدریس منطق و فلسفه برای طلاب جوان تر اشتغال داشت.</w:t>
      </w:r>
    </w:p>
    <w:p>
      <w:pPr>
        <w:pStyle w:val="BookText"/>
      </w:pPr>
      <w:r>
        <w:rPr>
          <w:rFonts w:ascii="IRNazanin" w:hAnsi="IRNazanin" w:eastAsia="IRNazanin" w:cs="IRNazanin"/>
          <w:lang w:bidi="fa-IR"/>
          <w:color w:val="111111"/>
          <w:sz w:val="28"/>
          <w:szCs w:val="28"/>
          <w:rtl/>
        </w:rPr>
        <w:t xml:space="preserve">با احتساب آیت الله مدرس به عنوان دوازدهمین استاد نامدار ،او، سیزدهمین استادش مرحوم میرزا طاهر تنکابنی (1242 - 1320 ق) بود نزد او تحریر اصول اقلیدس (از خواجه نصیر الدین طوسی) و قانون بو علی در طب را بیاموخت.</w:t>
      </w:r>
    </w:p>
    <w:p>
      <w:pPr>
        <w:pStyle w:val="BookText"/>
      </w:pPr>
      <w:r>
        <w:rPr>
          <w:rFonts w:ascii="IRNazanin" w:hAnsi="IRNazanin" w:eastAsia="IRNazanin" w:cs="IRNazanin"/>
          <w:lang w:bidi="fa-IR"/>
          <w:color w:val="111111"/>
          <w:sz w:val="28"/>
          <w:szCs w:val="28"/>
          <w:rtl/>
        </w:rPr>
        <w:t xml:space="preserve">بعد ها پس از گسترش آموزش عالی در ایران و تاسیس دانشگاه تهران مدرسه ی سپهسالار به دانشکدهی معقول و منقول تبدیل شد و شادروان الهی در این دانشکده ی جدید به تدریس منطق و حکمت و ادبیات و در دانشگاه تهران به تدریس زبان و ادبیات عربی و حکمت و فلسفه پرداخت دانشکده ی معقول و منقول پیش گفته به دانشکده ی الهیات و معارف اسلامی تغییر هیئت ،داد و او از همین دانشکده و دانشگاه با نگارش اثری علمی به نام توحید هوشمندان به اخذ مدرک دکتری نایل گردید و تا اواخر عمرش به مدت 35 سال استاد دانشگاه تهران/ دانشکده الهیات بود.</w:t>
      </w:r>
    </w:p>
    <w:p>
      <w:pPr>
        <w:pStyle w:val="BookText"/>
      </w:pPr>
      <w:r>
        <w:rPr>
          <w:rFonts w:ascii="IRNazanin" w:hAnsi="IRNazanin" w:eastAsia="IRNazanin" w:cs="IRNazanin"/>
          <w:lang w:bidi="fa-IR"/>
          <w:color w:val="111111"/>
          <w:sz w:val="28"/>
          <w:szCs w:val="28"/>
          <w:rtl/>
        </w:rPr>
        <w:t xml:space="preserve">بعضی از برجسته ترین شاگردان او: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حسن زاده آملی از حکما و عرفای جلیل القدر معاصر که به تصریح خود جز در رشته ی ،معقول در مجلس تفسیر استاد حضور می یافته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 الله عبدالله جوادی آملی که همچون استاد (خود مرحوم قمشه ای) و نیز همدرس خود (آیت الله حسن زاده) در قرآن شناسی و حکمت و عرفان- به ویژه حکمت صدرایی و عرفان محیی الدین مقام علمی شامخی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 الله حاج سید محمد حسن لنگرودی.</w:t>
      </w:r>
    </w:p>
    <w:p>
      <w:pPr>
        <w:pStyle w:val="BookText"/>
      </w:pPr>
      <w:r>
        <w:rPr>
          <w:rFonts w:ascii="IRNazanin" w:hAnsi="IRNazanin" w:eastAsia="IRNazanin" w:cs="IRNazanin"/>
          <w:lang w:bidi="fa-IR"/>
          <w:color w:val="111111"/>
          <w:sz w:val="28"/>
          <w:szCs w:val="28"/>
          <w:rtl/>
        </w:rPr>
        <w:t xml:space="preserve">مرحوم الهی قمشه ای همانند بسیاری از استادان و بعضی از شاگردانش، عارف و عاشق معشوقی حقیقی ازلی و در عین حال منکر و منتقد صوفی و شان و قلندران ناپارسا بود و خود زندگی ای ساده در کمال پارسایی و طهارت قلبی و اخلاقی داشت و فروتنی و خدا ترسی و خوش خویی و خوش رویی را با هم در آمیخته بود. او پس از عمری پر بار و برکت در خدمت به نشر معارف قرآنی و فرهنگ اسلامی و شیعی اعم از معقول و منقول در شب سه شنبه دوازدهم ربیع الثانی 1393 ق (برابر با 25 اردیبهشت 1352 ش) در تهران درگذشت و در شهر مقدس قم، در وادی السلام در جوار بارگاه قدسی حضرت معصومه سلام الله علیها به خاک سپرده شد.</w:t>
      </w:r>
    </w:p>
    <w:p>
      <w:pPr>
        <w:pStyle w:val="BookText"/>
      </w:pPr>
      <w:r>
        <w:rPr>
          <w:rFonts w:ascii="IRNazanin" w:hAnsi="IRNazanin" w:eastAsia="IRNazanin" w:cs="IRNazanin"/>
          <w:lang w:bidi="fa-IR"/>
          <w:color w:val="111111"/>
          <w:sz w:val="28"/>
          <w:szCs w:val="28"/>
          <w:rtl/>
        </w:rPr>
        <w:t xml:space="preserve">آثار وی:</w:t>
      </w:r>
    </w:p>
    <w:p>
      <w:pPr>
        <w:pStyle w:val="BookText"/>
      </w:pPr>
      <w:r>
        <w:rPr>
          <w:rFonts w:ascii="IRNazanin" w:hAnsi="IRNazanin" w:eastAsia="IRNazanin" w:cs="IRNazanin"/>
          <w:lang w:bidi="fa-IR"/>
          <w:color w:val="111111"/>
          <w:sz w:val="28"/>
          <w:szCs w:val="28"/>
          <w:rtl/>
        </w:rPr>
        <w:t xml:space="preserve">الف) در زمینه ی قرآن پژوهی؛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تصحیح و تحشیه تفسیر ابو الفتوح رازی که بار اول به اهتمام ایشان در 10 مجلد در فاصله ی سال های 1320 - 1322 ش انتشار یافت،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قصیده ی قرآنیه [در ستایش حضرت كتاب الله الناطق سيدنا و مولانا امیر المؤمنين، مطلوب كل طالب اسد الله الغالب على بن ابى طالب علیه السّلام در یک صد و چهارده سوره ی قرآن مجید، که مطلع آن چنین است:</w:t>
      </w:r>
    </w:p>
    <w:p>
      <w:pPr>
        <w:pStyle w:val="BookText"/>
      </w:pPr>
      <w:r>
        <w:rPr>
          <w:rFonts w:ascii="IRNazanin" w:hAnsi="IRNazanin" w:eastAsia="IRNazanin" w:cs="IRNazanin"/>
          <w:lang w:bidi="fa-IR"/>
          <w:color w:val="111111"/>
          <w:sz w:val="28"/>
          <w:szCs w:val="28"/>
          <w:rtl/>
        </w:rPr>
        <w:t xml:space="preserve">جبرئیل آمد به وحی عشق و بر خواند آفرینم گفت برگو مدح شاه دین امیر المؤمنینم برای تفصیل - دانشنامه ی ،قرآن، ذیل «قصیده قرآنیه»].</w:t>
      </w:r>
    </w:p>
    <w:p>
      <w:pPr>
        <w:pStyle w:val="BookText"/>
      </w:pPr>
      <w:r>
        <w:rPr>
          <w:rFonts w:ascii="IRNazanin" w:hAnsi="IRNazanin" w:eastAsia="IRNazanin" w:cs="IRNazanin"/>
          <w:lang w:bidi="fa-IR"/>
          <w:color w:val="111111"/>
          <w:sz w:val="28"/>
          <w:szCs w:val="28"/>
          <w:rtl/>
        </w:rPr>
        <w:t xml:space="preserve">ب) در زمینه های دیگر: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ی صحیفه سجادیه؛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کلیات مفاتیح الجنان؛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حکمت الهی؛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رساله در فلسفه کلی؛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رساله حکیم فارابی؛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رساله ای در سیر و سلوک؛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حاشیه بر مبدا و معاد؛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 ای در مراتب ادراک؛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رساله ای در مراتب عشق؛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توحید هوشمندان؛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حکمت عملی یا اخلاق مرتضوی؛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دیوان شعر.</w:t>
      </w:r>
    </w:p>
    <w:p>
      <w:pPr>
        <w:pStyle w:val="BookText"/>
      </w:pPr>
      <w:r>
        <w:rPr>
          <w:rFonts w:ascii="IRNazanin" w:hAnsi="IRNazanin" w:eastAsia="IRNazanin" w:cs="IRNazanin"/>
          <w:lang w:bidi="fa-IR"/>
          <w:color w:val="111111"/>
          <w:sz w:val="28"/>
          <w:szCs w:val="28"/>
          <w:rtl/>
        </w:rPr>
        <w:t xml:space="preserve">ذوق شعری شادروان الهی عالی و طبع او وقاد است و ملک الشعراء بهار در تقریظی، سخن او را به حق ستوده و شیوا و شیرین شمرده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4" w:name="pg8569_92677"/>
    <w:bookmarkEnd w:id="174"/>
    <w:p>
      <w:pPr>
        <w:pStyle w:val="Heading3"/>
      </w:pPr>
      <w:bookmarkStart w:id="566" w:name="_Toc300"/>
      <w:r>
        <w:t>حضرت رقیه علیها السلام در خرابه ی شام</w:t>
      </w:r>
      <w:bookmarkEnd w:id="566"/>
    </w:p>
    <w:p>
      <w:pPr>
        <w:pStyle w:val="BookText"/>
      </w:pPr>
      <w:r>
        <w:rPr>
          <w:rFonts w:ascii="IRNazanin" w:hAnsi="IRNazanin" w:eastAsia="IRNazanin" w:cs="IRNazanin"/>
          <w:lang w:bidi="fa-IR"/>
          <w:color w:val="111111"/>
          <w:sz w:val="28"/>
          <w:szCs w:val="28"/>
          <w:rtl/>
        </w:rPr>
        <w:t xml:space="preserve">چون یزید اسرای حرم رسالت را به ویرانه منزل ،داد دختر سه ساله ای از حضرت حسین علیه السلام که از کربلا تا به شام، هر روز و شب بهانه پدر می کرد و اهل حرم قضیه قتل را پنهان می داشتند؛ شبی از فراق پدر بسیار می گریست و با هر تسلی آرام نمی گرفت تا به خواب رفت. پدر بزرگوار را در خواب دید که در عالم خواب پدر مهربان او را می بوسید و می بوئید هم او دست در آغوش پدر و بوسه به دست و صورتش می داد و شکوه از ستم های دشمنان سر کرد و پدر بنوازش و دل جوئی او مشغول بود که ناگاه از خواب بیدار شد پدر ندید گریه و ناله سر کرد. آه سوزناک کودک همه اهل بیت را گریان ساخت آن گریه و ناله شبانه بگوش یزید رسید سبب پرسید واقعه را دریافت آن سن گدل سر مطهر را برای نوازش طفل فرستاد. طفل که سر پدر را بعد از مدت ها انتظار دید، آه کشید گریه و ناله کرد و در ناله جان سوز بی هوش ابد گردید و مرغ جانش به گلزار بهشت پرواز کرد.</w:t>
      </w:r>
    </w:p>
    <w:p>
      <w:pPr>
        <w:pStyle w:val="BookText"/>
      </w:pPr>
      <w:r>
        <w:rPr>
          <w:rFonts w:ascii="IRNazanin" w:hAnsi="IRNazanin" w:eastAsia="IRNazanin" w:cs="IRNazanin"/>
          <w:lang w:bidi="fa-IR"/>
          <w:color w:val="111111"/>
          <w:sz w:val="28"/>
          <w:szCs w:val="28"/>
          <w:rtl/>
        </w:rPr>
        <w:t xml:space="preserve">چون به خرابه حرم عز شاه *** یافت ز بیداد فلک جایگاه</w:t>
      </w:r>
    </w:p>
    <w:p>
      <w:pPr>
        <w:pStyle w:val="BookText"/>
      </w:pPr>
      <w:r>
        <w:rPr>
          <w:rFonts w:ascii="IRNazanin" w:hAnsi="IRNazanin" w:eastAsia="IRNazanin" w:cs="IRNazanin"/>
          <w:lang w:bidi="fa-IR"/>
          <w:color w:val="111111"/>
          <w:sz w:val="28"/>
          <w:szCs w:val="28"/>
          <w:rtl/>
        </w:rPr>
        <w:t xml:space="preserve">دختری از پادشه دین حسین *** بود سه ساله به غم و شور و شین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و شب از هجر پدر زار بود *** روز وی از غم چو شب تار بود</w:t>
      </w:r>
    </w:p>
    <w:p>
      <w:pPr>
        <w:pStyle w:val="BookText"/>
      </w:pPr>
      <w:r>
        <w:rPr>
          <w:rFonts w:ascii="IRNazanin" w:hAnsi="IRNazanin" w:eastAsia="IRNazanin" w:cs="IRNazanin"/>
          <w:lang w:bidi="fa-IR"/>
          <w:color w:val="111111"/>
          <w:sz w:val="28"/>
          <w:szCs w:val="28"/>
          <w:rtl/>
        </w:rPr>
        <w:t xml:space="preserve">گفت همی کو پدر مهربان *** از چه نیامد برِ ما كودكان</w:t>
      </w:r>
    </w:p>
    <w:p>
      <w:pPr>
        <w:pStyle w:val="BookText"/>
      </w:pPr>
      <w:r>
        <w:rPr>
          <w:rFonts w:ascii="IRNazanin" w:hAnsi="IRNazanin" w:eastAsia="IRNazanin" w:cs="IRNazanin"/>
          <w:lang w:bidi="fa-IR"/>
          <w:color w:val="111111"/>
          <w:sz w:val="28"/>
          <w:szCs w:val="28"/>
          <w:rtl/>
        </w:rPr>
        <w:t xml:space="preserve">گر ز من دل شده رنجیده است *** از دگر اطفال چه بد دیده است</w:t>
      </w:r>
    </w:p>
    <w:p>
      <w:pPr>
        <w:pStyle w:val="BookText"/>
      </w:pPr>
      <w:r>
        <w:rPr>
          <w:rFonts w:ascii="IRNazanin" w:hAnsi="IRNazanin" w:eastAsia="IRNazanin" w:cs="IRNazanin"/>
          <w:lang w:bidi="fa-IR"/>
          <w:color w:val="111111"/>
          <w:sz w:val="28"/>
          <w:szCs w:val="28"/>
          <w:rtl/>
        </w:rPr>
        <w:t xml:space="preserve">ناله همی کرد ز هجر پدر *** اشک همی ریخت ز خون جگر</w:t>
      </w:r>
    </w:p>
    <w:p>
      <w:pPr>
        <w:pStyle w:val="BookText"/>
      </w:pPr>
      <w:r>
        <w:rPr>
          <w:rFonts w:ascii="IRNazanin" w:hAnsi="IRNazanin" w:eastAsia="IRNazanin" w:cs="IRNazanin"/>
          <w:lang w:bidi="fa-IR"/>
          <w:color w:val="111111"/>
          <w:sz w:val="28"/>
          <w:szCs w:val="28"/>
          <w:rtl/>
        </w:rPr>
        <w:t xml:space="preserve">قصه ی قتل پدر مهربان *** اهل حرم داشت ز کودک نهان</w:t>
      </w:r>
    </w:p>
    <w:p>
      <w:pPr>
        <w:pStyle w:val="BookText"/>
      </w:pPr>
      <w:r>
        <w:rPr>
          <w:rFonts w:ascii="IRNazanin" w:hAnsi="IRNazanin" w:eastAsia="IRNazanin" w:cs="IRNazanin"/>
          <w:lang w:bidi="fa-IR"/>
          <w:color w:val="111111"/>
          <w:sz w:val="28"/>
          <w:szCs w:val="28"/>
          <w:rtl/>
        </w:rPr>
        <w:t xml:space="preserve">غنچه لبش خورد ز بعد پدر *** آب ز خوناب دل و چشم تر</w:t>
      </w:r>
    </w:p>
    <w:p>
      <w:pPr>
        <w:pStyle w:val="BookText"/>
      </w:pPr>
      <w:r>
        <w:rPr>
          <w:rFonts w:ascii="IRNazanin" w:hAnsi="IRNazanin" w:eastAsia="IRNazanin" w:cs="IRNazanin"/>
          <w:lang w:bidi="fa-IR"/>
          <w:color w:val="111111"/>
          <w:sz w:val="28"/>
          <w:szCs w:val="28"/>
          <w:rtl/>
        </w:rPr>
        <w:t xml:space="preserve">ذکر پدر برلب و داغش بدل *** چرخ شد از ناله و آهش خجل</w:t>
      </w:r>
    </w:p>
    <w:p>
      <w:pPr>
        <w:pStyle w:val="BookText"/>
      </w:pPr>
      <w:r>
        <w:rPr>
          <w:rFonts w:ascii="IRNazanin" w:hAnsi="IRNazanin" w:eastAsia="IRNazanin" w:cs="IRNazanin"/>
          <w:lang w:bidi="fa-IR"/>
          <w:color w:val="111111"/>
          <w:sz w:val="28"/>
          <w:szCs w:val="28"/>
          <w:rtl/>
        </w:rPr>
        <w:t xml:space="preserve">کودک غمدیده ی دور از پدر *** طاير بشكسته همه بال و پر</w:t>
      </w:r>
    </w:p>
    <w:p>
      <w:pPr>
        <w:pStyle w:val="BookText"/>
      </w:pPr>
      <w:r>
        <w:rPr>
          <w:rFonts w:ascii="IRNazanin" w:hAnsi="IRNazanin" w:eastAsia="IRNazanin" w:cs="IRNazanin"/>
          <w:lang w:bidi="fa-IR"/>
          <w:color w:val="111111"/>
          <w:sz w:val="28"/>
          <w:szCs w:val="28"/>
          <w:rtl/>
        </w:rPr>
        <w:t xml:space="preserve">چون نکند ناله و آه و فغان *** یا نچکد خون دل از دیدگان</w:t>
      </w:r>
    </w:p>
    <w:p>
      <w:pPr>
        <w:pStyle w:val="BookText"/>
      </w:pPr>
      <w:r>
        <w:rPr>
          <w:rFonts w:ascii="IRNazanin" w:hAnsi="IRNazanin" w:eastAsia="IRNazanin" w:cs="IRNazanin"/>
          <w:lang w:bidi="fa-IR"/>
          <w:color w:val="111111"/>
          <w:sz w:val="28"/>
          <w:szCs w:val="28"/>
          <w:rtl/>
        </w:rPr>
        <w:t xml:space="preserve">گفت بدو زینب زار ای عزیز *** روز و شب اشک از غم هجران مریز</w:t>
      </w:r>
    </w:p>
    <w:p>
      <w:pPr>
        <w:pStyle w:val="BookText"/>
      </w:pPr>
      <w:r>
        <w:rPr>
          <w:rFonts w:ascii="IRNazanin" w:hAnsi="IRNazanin" w:eastAsia="IRNazanin" w:cs="IRNazanin"/>
          <w:lang w:bidi="fa-IR"/>
          <w:color w:val="111111"/>
          <w:sz w:val="28"/>
          <w:szCs w:val="28"/>
          <w:rtl/>
        </w:rPr>
        <w:t xml:space="preserve">کرده سفر باب تو این چند روز *** این قدر ای شمع فروزان مسوز</w:t>
      </w:r>
    </w:p>
    <w:p>
      <w:pPr>
        <w:pStyle w:val="BookText"/>
      </w:pPr>
      <w:r>
        <w:rPr>
          <w:rFonts w:ascii="IRNazanin" w:hAnsi="IRNazanin" w:eastAsia="IRNazanin" w:cs="IRNazanin"/>
          <w:lang w:bidi="fa-IR"/>
          <w:color w:val="111111"/>
          <w:sz w:val="28"/>
          <w:szCs w:val="28"/>
          <w:rtl/>
        </w:rPr>
        <w:t xml:space="preserve">در سفر است آن پدر تاج دار *** آه مکش ناله مکن غم مدار</w:t>
      </w:r>
    </w:p>
    <w:p>
      <w:pPr>
        <w:pStyle w:val="BookText"/>
      </w:pPr>
      <w:r>
        <w:rPr>
          <w:rFonts w:ascii="IRNazanin" w:hAnsi="IRNazanin" w:eastAsia="IRNazanin" w:cs="IRNazanin"/>
          <w:lang w:bidi="fa-IR"/>
          <w:color w:val="111111"/>
          <w:sz w:val="28"/>
          <w:szCs w:val="28"/>
          <w:rtl/>
        </w:rPr>
        <w:t xml:space="preserve">صبر کن ای جان عزیز پدر *** نیست دراز این همه عمر سفر</w:t>
      </w:r>
    </w:p>
    <w:p>
      <w:pPr>
        <w:pStyle w:val="BookText"/>
      </w:pPr>
      <w:r>
        <w:rPr>
          <w:rFonts w:ascii="IRNazanin" w:hAnsi="IRNazanin" w:eastAsia="IRNazanin" w:cs="IRNazanin"/>
          <w:lang w:bidi="fa-IR"/>
          <w:color w:val="111111"/>
          <w:sz w:val="28"/>
          <w:szCs w:val="28"/>
          <w:rtl/>
        </w:rPr>
        <w:t xml:space="preserve">گريه مكن لطمه به سیما مزن *** دم به دم آتش به دل ما مزن</w:t>
      </w:r>
    </w:p>
    <w:p>
      <w:pPr>
        <w:pStyle w:val="BookText"/>
      </w:pPr>
      <w:r>
        <w:rPr>
          <w:rFonts w:ascii="IRNazanin" w:hAnsi="IRNazanin" w:eastAsia="IRNazanin" w:cs="IRNazanin"/>
          <w:lang w:bidi="fa-IR"/>
          <w:color w:val="111111"/>
          <w:sz w:val="28"/>
          <w:szCs w:val="28"/>
          <w:rtl/>
        </w:rPr>
        <w:t xml:space="preserve">ناله ی تو شعله به عالم زند *** بارقه بر خرمن آدم زند</w:t>
      </w:r>
    </w:p>
    <w:p>
      <w:pPr>
        <w:pStyle w:val="BookText"/>
      </w:pPr>
      <w:r>
        <w:rPr>
          <w:rFonts w:ascii="IRNazanin" w:hAnsi="IRNazanin" w:eastAsia="IRNazanin" w:cs="IRNazanin"/>
          <w:lang w:bidi="fa-IR"/>
          <w:color w:val="111111"/>
          <w:sz w:val="28"/>
          <w:szCs w:val="28"/>
          <w:rtl/>
        </w:rPr>
        <w:t xml:space="preserve">لطمه بر آن صورت مهوش مزن *** بر دل ما این همه آتش مزن</w:t>
      </w:r>
    </w:p>
    <w:p>
      <w:pPr>
        <w:pStyle w:val="BookText"/>
      </w:pPr>
      <w:r>
        <w:rPr>
          <w:rFonts w:ascii="IRNazanin" w:hAnsi="IRNazanin" w:eastAsia="IRNazanin" w:cs="IRNazanin"/>
          <w:lang w:bidi="fa-IR"/>
          <w:color w:val="111111"/>
          <w:sz w:val="28"/>
          <w:szCs w:val="28"/>
          <w:rtl/>
        </w:rPr>
        <w:t xml:space="preserve">ناله ی تو جان جهان سوزدی *** بر دل گردون شرر افروزدی</w:t>
      </w:r>
    </w:p>
    <w:p>
      <w:pPr>
        <w:pStyle w:val="BookText"/>
      </w:pPr>
      <w:r>
        <w:rPr>
          <w:rFonts w:ascii="IRNazanin" w:hAnsi="IRNazanin" w:eastAsia="IRNazanin" w:cs="IRNazanin"/>
          <w:lang w:bidi="fa-IR"/>
          <w:color w:val="111111"/>
          <w:sz w:val="28"/>
          <w:szCs w:val="28"/>
          <w:rtl/>
        </w:rPr>
        <w:t xml:space="preserve">یاد پدر کرد همه روز و شب *** داغ پدر بر دل و نامش به لب</w:t>
      </w:r>
    </w:p>
    <w:p>
      <w:pPr>
        <w:pStyle w:val="BookText"/>
      </w:pPr>
      <w:r>
        <w:rPr>
          <w:rFonts w:ascii="IRNazanin" w:hAnsi="IRNazanin" w:eastAsia="IRNazanin" w:cs="IRNazanin"/>
          <w:lang w:bidi="fa-IR"/>
          <w:color w:val="111111"/>
          <w:sz w:val="28"/>
          <w:szCs w:val="28"/>
          <w:rtl/>
        </w:rPr>
        <w:t xml:space="preserve">بود به هر منزل و هر جایگاه *** همره او سوز دل و اشک و آه</w:t>
      </w:r>
    </w:p>
    <w:p>
      <w:pPr>
        <w:pStyle w:val="BookText"/>
      </w:pPr>
      <w:r>
        <w:rPr>
          <w:rFonts w:ascii="IRNazanin" w:hAnsi="IRNazanin" w:eastAsia="IRNazanin" w:cs="IRNazanin"/>
          <w:lang w:bidi="fa-IR"/>
          <w:color w:val="111111"/>
          <w:sz w:val="28"/>
          <w:szCs w:val="28"/>
          <w:rtl/>
        </w:rPr>
        <w:t xml:space="preserve">تا که شبی منزل آن آفتاب *** گشت به ویرانه ی شام خراب</w:t>
      </w:r>
    </w:p>
    <w:p>
      <w:pPr>
        <w:pStyle w:val="BookText"/>
      </w:pPr>
      <w:r>
        <w:rPr>
          <w:rFonts w:ascii="IRNazanin" w:hAnsi="IRNazanin" w:eastAsia="IRNazanin" w:cs="IRNazanin"/>
          <w:lang w:bidi="fa-IR"/>
          <w:color w:val="111111"/>
          <w:sz w:val="28"/>
          <w:szCs w:val="28"/>
          <w:rtl/>
        </w:rPr>
        <w:t xml:space="preserve">گریه بسی کرد که آن خوش پدر *** از چه سبب باز نگشت از سفر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5" w:name="pg8569_92679"/>
    <w:bookmarkEnd w:id="175"/>
    <w:p>
      <w:pPr>
        <w:pStyle w:val="BookText"/>
      </w:pPr>
      <w:r>
        <w:rPr>
          <w:rFonts w:ascii="IRNazanin" w:hAnsi="IRNazanin" w:eastAsia="IRNazanin" w:cs="IRNazanin"/>
          <w:lang w:bidi="fa-IR"/>
          <w:color w:val="111111"/>
          <w:sz w:val="28"/>
          <w:szCs w:val="28"/>
          <w:rtl/>
        </w:rPr>
        <w:t xml:space="preserve">کاش در آید ز سفر باب من *** روح دمد بر تن بی تاب من</w:t>
      </w:r>
    </w:p>
    <w:p>
      <w:pPr>
        <w:pStyle w:val="BookText"/>
      </w:pPr>
      <w:r>
        <w:rPr>
          <w:rFonts w:ascii="IRNazanin" w:hAnsi="IRNazanin" w:eastAsia="IRNazanin" w:cs="IRNazanin"/>
          <w:lang w:bidi="fa-IR"/>
          <w:color w:val="111111"/>
          <w:sz w:val="28"/>
          <w:szCs w:val="28"/>
          <w:rtl/>
        </w:rPr>
        <w:t xml:space="preserve">کاش به هر جا شدی آن خوش سفر *** داشت هم از حال دل ما خبر</w:t>
      </w:r>
    </w:p>
    <w:p>
      <w:pPr>
        <w:pStyle w:val="BookText"/>
      </w:pPr>
      <w:r>
        <w:rPr>
          <w:rFonts w:ascii="IRNazanin" w:hAnsi="IRNazanin" w:eastAsia="IRNazanin" w:cs="IRNazanin"/>
          <w:lang w:bidi="fa-IR"/>
          <w:color w:val="111111"/>
          <w:sz w:val="28"/>
          <w:szCs w:val="28"/>
          <w:rtl/>
        </w:rPr>
        <w:t xml:space="preserve">کاش شد آگه كه به ما کودکان *** کرد چه ها سیلی شمر و سنان</w:t>
      </w:r>
    </w:p>
    <w:p>
      <w:pPr>
        <w:pStyle w:val="BookText"/>
      </w:pPr>
      <w:r>
        <w:rPr>
          <w:rFonts w:ascii="IRNazanin" w:hAnsi="IRNazanin" w:eastAsia="IRNazanin" w:cs="IRNazanin"/>
          <w:lang w:bidi="fa-IR"/>
          <w:color w:val="111111"/>
          <w:sz w:val="28"/>
          <w:szCs w:val="28"/>
          <w:rtl/>
        </w:rPr>
        <w:t xml:space="preserve">در غم خود ناله ی اطفال خویش *** گوش نکرد ای عجب آن مهر کیش</w:t>
      </w:r>
    </w:p>
    <w:p>
      <w:pPr>
        <w:pStyle w:val="BookText"/>
      </w:pPr>
      <w:r>
        <w:rPr>
          <w:rFonts w:ascii="IRNazanin" w:hAnsi="IRNazanin" w:eastAsia="IRNazanin" w:cs="IRNazanin"/>
          <w:lang w:bidi="fa-IR"/>
          <w:color w:val="111111"/>
          <w:sz w:val="28"/>
          <w:szCs w:val="28"/>
          <w:rtl/>
        </w:rPr>
        <w:t xml:space="preserve">باب من آن آیت مهر و وفا *** گو به کجا رفت و ندید از قفا</w:t>
      </w:r>
    </w:p>
    <w:p>
      <w:pPr>
        <w:pStyle w:val="BookText"/>
      </w:pPr>
      <w:r>
        <w:rPr>
          <w:rFonts w:ascii="IRNazanin" w:hAnsi="IRNazanin" w:eastAsia="IRNazanin" w:cs="IRNazanin"/>
          <w:lang w:bidi="fa-IR"/>
          <w:color w:val="111111"/>
          <w:sz w:val="28"/>
          <w:szCs w:val="28"/>
          <w:rtl/>
        </w:rPr>
        <w:t xml:space="preserve">گو به کجا رفت و دل ما شکست *** با همه لطف از رخ ما دیده بست</w:t>
      </w:r>
    </w:p>
    <w:p>
      <w:pPr>
        <w:pStyle w:val="BookText"/>
      </w:pPr>
      <w:r>
        <w:rPr>
          <w:rFonts w:ascii="IRNazanin" w:hAnsi="IRNazanin" w:eastAsia="IRNazanin" w:cs="IRNazanin"/>
          <w:lang w:bidi="fa-IR"/>
          <w:color w:val="111111"/>
          <w:sz w:val="28"/>
          <w:szCs w:val="28"/>
          <w:rtl/>
        </w:rPr>
        <w:t xml:space="preserve">بسکه سرشک از رخ کودک چکید *** خواب شد و بست دو چشم امید</w:t>
      </w:r>
    </w:p>
    <w:p>
      <w:pPr>
        <w:pStyle w:val="Heading3"/>
      </w:pPr>
      <w:bookmarkStart w:id="567" w:name="_Toc301"/>
      <w:r>
        <w:t>کودک به خواب رفت</w:t>
      </w:r>
      <w:bookmarkEnd w:id="567"/>
    </w:p>
    <w:p>
      <w:pPr>
        <w:pStyle w:val="BookText"/>
      </w:pPr>
      <w:r>
        <w:rPr>
          <w:rFonts w:ascii="IRNazanin" w:hAnsi="IRNazanin" w:eastAsia="IRNazanin" w:cs="IRNazanin"/>
          <w:lang w:bidi="fa-IR"/>
          <w:color w:val="111111"/>
          <w:sz w:val="28"/>
          <w:szCs w:val="28"/>
          <w:rtl/>
        </w:rPr>
        <w:t xml:space="preserve">رفت به خواب و ز تنش رفت تاب *** دید چو مه روی پدر را به خواب</w:t>
      </w:r>
    </w:p>
    <w:p>
      <w:pPr>
        <w:pStyle w:val="BookText"/>
      </w:pPr>
      <w:r>
        <w:rPr>
          <w:rFonts w:ascii="IRNazanin" w:hAnsi="IRNazanin" w:eastAsia="IRNazanin" w:cs="IRNazanin"/>
          <w:lang w:bidi="fa-IR"/>
          <w:color w:val="111111"/>
          <w:sz w:val="28"/>
          <w:szCs w:val="28"/>
          <w:rtl/>
        </w:rPr>
        <w:t xml:space="preserve">دید پدر را که در آغوش او *** بوسه زند بر لب پر نوش او</w:t>
      </w:r>
    </w:p>
    <w:p>
      <w:pPr>
        <w:pStyle w:val="BookText"/>
      </w:pPr>
      <w:r>
        <w:rPr>
          <w:rFonts w:ascii="IRNazanin" w:hAnsi="IRNazanin" w:eastAsia="IRNazanin" w:cs="IRNazanin"/>
          <w:lang w:bidi="fa-IR"/>
          <w:color w:val="111111"/>
          <w:sz w:val="28"/>
          <w:szCs w:val="28"/>
          <w:rtl/>
        </w:rPr>
        <w:t xml:space="preserve">دست زد و روی پدر بوسه داد *** گریه کنان لب به شکایت گشاد</w:t>
      </w:r>
    </w:p>
    <w:p>
      <w:pPr>
        <w:pStyle w:val="BookText"/>
      </w:pPr>
      <w:r>
        <w:rPr>
          <w:rFonts w:ascii="IRNazanin" w:hAnsi="IRNazanin" w:eastAsia="IRNazanin" w:cs="IRNazanin"/>
          <w:lang w:bidi="fa-IR"/>
          <w:color w:val="111111"/>
          <w:sz w:val="28"/>
          <w:szCs w:val="28"/>
          <w:rtl/>
        </w:rPr>
        <w:t xml:space="preserve">دیده چو بر روی پدر بر گشود *** شکوه ز بیداد ستم گر نمود</w:t>
      </w:r>
    </w:p>
    <w:p>
      <w:pPr>
        <w:pStyle w:val="BookText"/>
      </w:pPr>
      <w:r>
        <w:rPr>
          <w:rFonts w:ascii="IRNazanin" w:hAnsi="IRNazanin" w:eastAsia="IRNazanin" w:cs="IRNazanin"/>
          <w:lang w:bidi="fa-IR"/>
          <w:color w:val="111111"/>
          <w:sz w:val="28"/>
          <w:szCs w:val="28"/>
          <w:rtl/>
        </w:rPr>
        <w:t xml:space="preserve">کی پدر ای مهر تو سودای ما *** رفتی و از جور بَدان وای ما</w:t>
      </w:r>
    </w:p>
    <w:p>
      <w:pPr>
        <w:pStyle w:val="BookText"/>
      </w:pPr>
      <w:r>
        <w:rPr>
          <w:rFonts w:ascii="IRNazanin" w:hAnsi="IRNazanin" w:eastAsia="IRNazanin" w:cs="IRNazanin"/>
          <w:lang w:bidi="fa-IR"/>
          <w:color w:val="111111"/>
          <w:sz w:val="28"/>
          <w:szCs w:val="28"/>
          <w:rtl/>
        </w:rPr>
        <w:t xml:space="preserve">رفتی و هجران تو از یک طرف *** وز طرفی رفتن عز و شرف</w:t>
      </w:r>
    </w:p>
    <w:p>
      <w:pPr>
        <w:pStyle w:val="BookText"/>
      </w:pPr>
      <w:r>
        <w:rPr>
          <w:rFonts w:ascii="IRNazanin" w:hAnsi="IRNazanin" w:eastAsia="IRNazanin" w:cs="IRNazanin"/>
          <w:lang w:bidi="fa-IR"/>
          <w:color w:val="111111"/>
          <w:sz w:val="28"/>
          <w:szCs w:val="28"/>
          <w:rtl/>
        </w:rPr>
        <w:t xml:space="preserve">رفتی و ما خوار به دوران شدیم *** دستخوش فتنه ی عدوان شدیم</w:t>
      </w:r>
    </w:p>
    <w:p>
      <w:pPr>
        <w:pStyle w:val="BookText"/>
      </w:pPr>
      <w:r>
        <w:rPr>
          <w:rFonts w:ascii="IRNazanin" w:hAnsi="IRNazanin" w:eastAsia="IRNazanin" w:cs="IRNazanin"/>
          <w:lang w:bidi="fa-IR"/>
          <w:color w:val="111111"/>
          <w:sz w:val="28"/>
          <w:szCs w:val="28"/>
          <w:rtl/>
        </w:rPr>
        <w:t xml:space="preserve">رفتی و بستند سپاه ستم *** گردن ما سخت به زنجیر غم</w:t>
      </w:r>
    </w:p>
    <w:p>
      <w:pPr>
        <w:pStyle w:val="BookText"/>
      </w:pPr>
      <w:r>
        <w:rPr>
          <w:rFonts w:ascii="IRNazanin" w:hAnsi="IRNazanin" w:eastAsia="IRNazanin" w:cs="IRNazanin"/>
          <w:lang w:bidi="fa-IR"/>
          <w:color w:val="111111"/>
          <w:sz w:val="28"/>
          <w:szCs w:val="28"/>
          <w:rtl/>
        </w:rPr>
        <w:t xml:space="preserve">رفتی و شد در پی ات ای گلعذار *** محمل ما شهر به شهر و دیار</w:t>
      </w:r>
    </w:p>
    <w:p>
      <w:pPr>
        <w:pStyle w:val="BookText"/>
      </w:pPr>
      <w:r>
        <w:rPr>
          <w:rFonts w:ascii="IRNazanin" w:hAnsi="IRNazanin" w:eastAsia="IRNazanin" w:cs="IRNazanin"/>
          <w:lang w:bidi="fa-IR"/>
          <w:color w:val="111111"/>
          <w:sz w:val="28"/>
          <w:szCs w:val="28"/>
          <w:rtl/>
        </w:rPr>
        <w:t xml:space="preserve">رفتی و دیدیم عذاب فراق *** شعله ی هجر و شرر اشتیاق</w:t>
      </w:r>
    </w:p>
    <w:p>
      <w:pPr>
        <w:pStyle w:val="BookText"/>
      </w:pPr>
      <w:r>
        <w:rPr>
          <w:rFonts w:ascii="IRNazanin" w:hAnsi="IRNazanin" w:eastAsia="IRNazanin" w:cs="IRNazanin"/>
          <w:lang w:bidi="fa-IR"/>
          <w:color w:val="111111"/>
          <w:sz w:val="28"/>
          <w:szCs w:val="28"/>
          <w:rtl/>
        </w:rPr>
        <w:t xml:space="preserve">رفتی و درد غم هجران تو *** سوخت مرا سوخت مرا جان تو</w:t>
      </w:r>
    </w:p>
    <w:p>
      <w:pPr>
        <w:pStyle w:val="BookText"/>
      </w:pPr>
      <w:r>
        <w:rPr>
          <w:rFonts w:ascii="IRNazanin" w:hAnsi="IRNazanin" w:eastAsia="IRNazanin" w:cs="IRNazanin"/>
          <w:lang w:bidi="fa-IR"/>
          <w:color w:val="111111"/>
          <w:sz w:val="28"/>
          <w:szCs w:val="28"/>
          <w:rtl/>
        </w:rPr>
        <w:t xml:space="preserve">داد تسلی پدر مهربان *** کودک خود را ز لب دُرفشان</w:t>
      </w:r>
    </w:p>
    <w:p>
      <w:pPr>
        <w:pStyle w:val="BookText"/>
      </w:pPr>
      <w:r>
        <w:rPr>
          <w:rFonts w:ascii="IRNazanin" w:hAnsi="IRNazanin" w:eastAsia="IRNazanin" w:cs="IRNazanin"/>
          <w:lang w:bidi="fa-IR"/>
          <w:color w:val="111111"/>
          <w:sz w:val="28"/>
          <w:szCs w:val="28"/>
          <w:rtl/>
        </w:rPr>
        <w:t xml:space="preserve">بوسه زدی بر لب شیرین او *** تا رود از دل غم دیرین او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6" w:name="pg8569_92680"/>
    <w:bookmarkEnd w:id="176"/>
    <w:p>
      <w:pPr>
        <w:pStyle w:val="BookText"/>
      </w:pPr>
      <w:r>
        <w:rPr>
          <w:rFonts w:ascii="IRNazanin" w:hAnsi="IRNazanin" w:eastAsia="IRNazanin" w:cs="IRNazanin"/>
          <w:lang w:bidi="fa-IR"/>
          <w:color w:val="111111"/>
          <w:sz w:val="28"/>
          <w:szCs w:val="28"/>
          <w:rtl/>
        </w:rPr>
        <w:t xml:space="preserve">تا برهد جانش ز داغ فراق *** تا بنشاند شرر اشتیاق</w:t>
      </w:r>
    </w:p>
    <w:p>
      <w:pPr>
        <w:pStyle w:val="Heading3"/>
      </w:pPr>
      <w:bookmarkStart w:id="568" w:name="_Toc302"/>
      <w:r>
        <w:t>کودک از خواب ناز بیدار شد</w:t>
      </w:r>
      <w:bookmarkEnd w:id="568"/>
    </w:p>
    <w:p>
      <w:pPr>
        <w:pStyle w:val="BookText"/>
      </w:pPr>
      <w:r>
        <w:rPr>
          <w:rFonts w:ascii="IRNazanin" w:hAnsi="IRNazanin" w:eastAsia="IRNazanin" w:cs="IRNazanin"/>
          <w:lang w:bidi="fa-IR"/>
          <w:color w:val="111111"/>
          <w:sz w:val="28"/>
          <w:szCs w:val="28"/>
          <w:rtl/>
        </w:rPr>
        <w:t xml:space="preserve">آه که آن طفل ز خوش خواب ناز *** کرد ز بیداد فلک دیده باز</w:t>
      </w:r>
    </w:p>
    <w:p>
      <w:pPr>
        <w:pStyle w:val="BookText"/>
      </w:pPr>
      <w:r>
        <w:rPr>
          <w:rFonts w:ascii="IRNazanin" w:hAnsi="IRNazanin" w:eastAsia="IRNazanin" w:cs="IRNazanin"/>
          <w:lang w:bidi="fa-IR"/>
          <w:color w:val="111111"/>
          <w:sz w:val="28"/>
          <w:szCs w:val="28"/>
          <w:rtl/>
        </w:rPr>
        <w:t xml:space="preserve">دید پدر نیست در آغوش او *** رفت ز دل تاب و ز سر هوش او</w:t>
      </w:r>
    </w:p>
    <w:p>
      <w:pPr>
        <w:pStyle w:val="BookText"/>
      </w:pPr>
      <w:r>
        <w:rPr>
          <w:rFonts w:ascii="IRNazanin" w:hAnsi="IRNazanin" w:eastAsia="IRNazanin" w:cs="IRNazanin"/>
          <w:lang w:bidi="fa-IR"/>
          <w:color w:val="111111"/>
          <w:sz w:val="28"/>
          <w:szCs w:val="28"/>
          <w:rtl/>
        </w:rPr>
        <w:t xml:space="preserve">ناله بر آورد ز دل زار زار *** گریه همی کرد چه ابر بهار</w:t>
      </w:r>
    </w:p>
    <w:p>
      <w:pPr>
        <w:pStyle w:val="BookText"/>
      </w:pPr>
      <w:r>
        <w:rPr>
          <w:rFonts w:ascii="IRNazanin" w:hAnsi="IRNazanin" w:eastAsia="IRNazanin" w:cs="IRNazanin"/>
          <w:lang w:bidi="fa-IR"/>
          <w:color w:val="111111"/>
          <w:sz w:val="28"/>
          <w:szCs w:val="28"/>
          <w:rtl/>
        </w:rPr>
        <w:t xml:space="preserve">گفت كجا شد پدر مهربان *** بود كنون در برم آن جان جان</w:t>
      </w:r>
    </w:p>
    <w:p>
      <w:pPr>
        <w:pStyle w:val="BookText"/>
      </w:pPr>
      <w:r>
        <w:rPr>
          <w:rFonts w:ascii="IRNazanin" w:hAnsi="IRNazanin" w:eastAsia="IRNazanin" w:cs="IRNazanin"/>
          <w:lang w:bidi="fa-IR"/>
          <w:color w:val="111111"/>
          <w:sz w:val="28"/>
          <w:szCs w:val="28"/>
          <w:rtl/>
        </w:rPr>
        <w:t xml:space="preserve">باز کجا رفت و رخ از ما نهفت *** زود چرا رفت و حکایت نگفت</w:t>
      </w:r>
    </w:p>
    <w:p>
      <w:pPr>
        <w:pStyle w:val="BookText"/>
      </w:pPr>
      <w:r>
        <w:rPr>
          <w:rFonts w:ascii="IRNazanin" w:hAnsi="IRNazanin" w:eastAsia="IRNazanin" w:cs="IRNazanin"/>
          <w:lang w:bidi="fa-IR"/>
          <w:color w:val="111111"/>
          <w:sz w:val="28"/>
          <w:szCs w:val="28"/>
          <w:rtl/>
        </w:rPr>
        <w:t xml:space="preserve">آمد و آورد دل من به دست *** باز چرا زود دلم را شکست</w:t>
      </w:r>
    </w:p>
    <w:p>
      <w:pPr>
        <w:pStyle w:val="BookText"/>
      </w:pPr>
      <w:r>
        <w:rPr>
          <w:rFonts w:ascii="IRNazanin" w:hAnsi="IRNazanin" w:eastAsia="IRNazanin" w:cs="IRNazanin"/>
          <w:lang w:bidi="fa-IR"/>
          <w:color w:val="111111"/>
          <w:sz w:val="28"/>
          <w:szCs w:val="28"/>
          <w:rtl/>
        </w:rPr>
        <w:t xml:space="preserve">بس كه ز غم ناله و افغان نمود *** اهل حرم را همه گریان نمود</w:t>
      </w:r>
    </w:p>
    <w:p>
      <w:pPr>
        <w:pStyle w:val="BookText"/>
      </w:pPr>
      <w:r>
        <w:rPr>
          <w:rFonts w:ascii="IRNazanin" w:hAnsi="IRNazanin" w:eastAsia="IRNazanin" w:cs="IRNazanin"/>
          <w:lang w:bidi="fa-IR"/>
          <w:color w:val="111111"/>
          <w:sz w:val="28"/>
          <w:szCs w:val="28"/>
          <w:rtl/>
        </w:rPr>
        <w:t xml:space="preserve">زاهل حرم ناله به کیوان رسید *** در دل شب گوش یزید آن شنید</w:t>
      </w:r>
    </w:p>
    <w:p>
      <w:pPr>
        <w:pStyle w:val="BookText"/>
      </w:pPr>
      <w:r>
        <w:rPr>
          <w:rFonts w:ascii="IRNazanin" w:hAnsi="IRNazanin" w:eastAsia="IRNazanin" w:cs="IRNazanin"/>
          <w:lang w:bidi="fa-IR"/>
          <w:color w:val="111111"/>
          <w:sz w:val="28"/>
          <w:szCs w:val="28"/>
          <w:rtl/>
        </w:rPr>
        <w:t xml:space="preserve">تند شد و گفت در این شام تار *** چون شده کاطفال چنینند زار</w:t>
      </w:r>
    </w:p>
    <w:p>
      <w:pPr>
        <w:pStyle w:val="BookText"/>
      </w:pPr>
      <w:r>
        <w:rPr>
          <w:rFonts w:ascii="IRNazanin" w:hAnsi="IRNazanin" w:eastAsia="IRNazanin" w:cs="IRNazanin"/>
          <w:lang w:bidi="fa-IR"/>
          <w:color w:val="111111"/>
          <w:sz w:val="28"/>
          <w:szCs w:val="28"/>
          <w:rtl/>
        </w:rPr>
        <w:t xml:space="preserve">واقعه گفتند یتیمی به خواب *** دیده پدر را شده از غم کباب</w:t>
      </w:r>
    </w:p>
    <w:p>
      <w:pPr>
        <w:pStyle w:val="BookText"/>
      </w:pPr>
      <w:r>
        <w:rPr>
          <w:rFonts w:ascii="IRNazanin" w:hAnsi="IRNazanin" w:eastAsia="IRNazanin" w:cs="IRNazanin"/>
          <w:lang w:bidi="fa-IR"/>
          <w:color w:val="111111"/>
          <w:sz w:val="28"/>
          <w:szCs w:val="28"/>
          <w:rtl/>
        </w:rPr>
        <w:t xml:space="preserve">دیده گشودست ز خواب گران *** گریه اش آتش زده بر دیگران</w:t>
      </w:r>
    </w:p>
    <w:p>
      <w:pPr>
        <w:pStyle w:val="BookText"/>
      </w:pPr>
      <w:r>
        <w:rPr>
          <w:rFonts w:ascii="IRNazanin" w:hAnsi="IRNazanin" w:eastAsia="IRNazanin" w:cs="IRNazanin"/>
          <w:lang w:bidi="fa-IR"/>
          <w:color w:val="111111"/>
          <w:sz w:val="28"/>
          <w:szCs w:val="28"/>
          <w:rtl/>
        </w:rPr>
        <w:t xml:space="preserve">گفت لعین سر بر کودک برید *** كاتش غم تازه بر آن دل زنید</w:t>
      </w:r>
    </w:p>
    <w:p>
      <w:pPr>
        <w:pStyle w:val="BookText"/>
      </w:pPr>
      <w:r>
        <w:rPr>
          <w:rFonts w:ascii="IRNazanin" w:hAnsi="IRNazanin" w:eastAsia="IRNazanin" w:cs="IRNazanin"/>
          <w:lang w:bidi="fa-IR"/>
          <w:color w:val="111111"/>
          <w:sz w:val="28"/>
          <w:szCs w:val="28"/>
          <w:rtl/>
        </w:rPr>
        <w:t xml:space="preserve">کرد نوازش ز یتیمای عجب *** نیست بدان سنگ دلی بو لهب</w:t>
      </w:r>
    </w:p>
    <w:p>
      <w:pPr>
        <w:pStyle w:val="BookText"/>
      </w:pPr>
      <w:r>
        <w:rPr>
          <w:rFonts w:ascii="IRNazanin" w:hAnsi="IRNazanin" w:eastAsia="IRNazanin" w:cs="IRNazanin"/>
          <w:lang w:bidi="fa-IR"/>
          <w:color w:val="111111"/>
          <w:sz w:val="28"/>
          <w:szCs w:val="28"/>
          <w:rtl/>
        </w:rPr>
        <w:t xml:space="preserve">دید چه آن طفل سر باب خویش *** باخت تو گوئی دل بی تاب خویش</w:t>
      </w:r>
    </w:p>
    <w:p>
      <w:pPr>
        <w:pStyle w:val="BookText"/>
      </w:pPr>
      <w:r>
        <w:rPr>
          <w:rFonts w:ascii="IRNazanin" w:hAnsi="IRNazanin" w:eastAsia="IRNazanin" w:cs="IRNazanin"/>
          <w:lang w:bidi="fa-IR"/>
          <w:color w:val="111111"/>
          <w:sz w:val="28"/>
          <w:szCs w:val="28"/>
          <w:rtl/>
        </w:rPr>
        <w:t xml:space="preserve">شمع تو گوئی بر پروانه رفت *** شعله ی جان سوز در آن خانه رفت</w:t>
      </w:r>
    </w:p>
    <w:p>
      <w:pPr>
        <w:pStyle w:val="BookText"/>
      </w:pPr>
      <w:r>
        <w:rPr>
          <w:rFonts w:ascii="IRNazanin" w:hAnsi="IRNazanin" w:eastAsia="IRNazanin" w:cs="IRNazanin"/>
          <w:lang w:bidi="fa-IR"/>
          <w:color w:val="111111"/>
          <w:sz w:val="28"/>
          <w:szCs w:val="28"/>
          <w:rtl/>
        </w:rPr>
        <w:t xml:space="preserve">سوخت رخ شمع چه پروانه را *** كرد دل افکار همه خانه را</w:t>
      </w:r>
    </w:p>
    <w:p>
      <w:pPr>
        <w:pStyle w:val="BookText"/>
      </w:pPr>
      <w:r>
        <w:rPr>
          <w:rFonts w:ascii="IRNazanin" w:hAnsi="IRNazanin" w:eastAsia="IRNazanin" w:cs="IRNazanin"/>
          <w:lang w:bidi="fa-IR"/>
          <w:color w:val="111111"/>
          <w:sz w:val="28"/>
          <w:szCs w:val="28"/>
          <w:rtl/>
        </w:rPr>
        <w:t xml:space="preserve">لایق شمع است رخ افروختن *** لازم پروانه روان سوختن</w:t>
      </w:r>
    </w:p>
    <w:p>
      <w:pPr>
        <w:pStyle w:val="BookText"/>
      </w:pPr>
      <w:r>
        <w:rPr>
          <w:rFonts w:ascii="IRNazanin" w:hAnsi="IRNazanin" w:eastAsia="IRNazanin" w:cs="IRNazanin"/>
          <w:lang w:bidi="fa-IR"/>
          <w:color w:val="111111"/>
          <w:sz w:val="28"/>
          <w:szCs w:val="28"/>
          <w:rtl/>
        </w:rPr>
        <w:t xml:space="preserve">طفل ز دیدار سر باب خود *** پر زد و جان داد بر شاه شد</w:t>
      </w:r>
    </w:p>
    <w:p>
      <w:pPr>
        <w:pStyle w:val="BookText"/>
      </w:pPr>
      <w:r>
        <w:rPr>
          <w:rFonts w:ascii="IRNazanin" w:hAnsi="IRNazanin" w:eastAsia="IRNazanin" w:cs="IRNazanin"/>
          <w:lang w:bidi="fa-IR"/>
          <w:color w:val="111111"/>
          <w:sz w:val="28"/>
          <w:szCs w:val="28"/>
          <w:rtl/>
        </w:rPr>
        <w:t xml:space="preserve">اهل حرم از غم او زار گشت *** او به بر باب وفادار گشت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7" w:name="pg8569_92681"/>
    <w:bookmarkEnd w:id="177"/>
    <w:p>
      <w:pPr>
        <w:pStyle w:val="BookText"/>
      </w:pPr>
      <w:r>
        <w:rPr>
          <w:rFonts w:ascii="IRNazanin" w:hAnsi="IRNazanin" w:eastAsia="IRNazanin" w:cs="IRNazanin"/>
          <w:lang w:bidi="fa-IR"/>
          <w:color w:val="111111"/>
          <w:sz w:val="28"/>
          <w:szCs w:val="28"/>
          <w:rtl/>
        </w:rPr>
        <w:t xml:space="preserve">مرغ جنان جانب رضوان شتافت *** در بر سلطان شهیدان شتافت</w:t>
      </w:r>
    </w:p>
    <w:p>
      <w:pPr>
        <w:pStyle w:val="Heading3"/>
      </w:pPr>
      <w:bookmarkStart w:id="569" w:name="_Toc303"/>
      <w:r>
        <w:t>شیخ عباس کرمانی</w:t>
      </w:r>
      <w:bookmarkEnd w:id="569"/>
    </w:p>
    <w:p>
      <w:pPr>
        <w:pStyle w:val="BookText"/>
      </w:pPr>
      <w:r>
        <w:rPr>
          <w:rFonts w:ascii="IRNazanin" w:hAnsi="IRNazanin" w:eastAsia="IRNazanin" w:cs="IRNazanin"/>
          <w:lang w:bidi="fa-IR"/>
          <w:color w:val="111111"/>
          <w:sz w:val="28"/>
          <w:szCs w:val="28"/>
          <w:rtl/>
        </w:rPr>
        <w:t xml:space="preserve">یا رب این بارگه کیست که خورشید سما *** هر سحرگه کند از خاک درش کسب ضیا</w:t>
      </w:r>
    </w:p>
    <w:p>
      <w:pPr>
        <w:pStyle w:val="BookText"/>
      </w:pPr>
      <w:r>
        <w:rPr>
          <w:rFonts w:ascii="IRNazanin" w:hAnsi="IRNazanin" w:eastAsia="IRNazanin" w:cs="IRNazanin"/>
          <w:lang w:bidi="fa-IR"/>
          <w:color w:val="111111"/>
          <w:sz w:val="28"/>
          <w:szCs w:val="28"/>
          <w:rtl/>
        </w:rPr>
        <w:t xml:space="preserve">یا رب این درگه پر نور و مطهر از کیست *** كه به تعظیم درش پشت فلک گشته دو تا</w:t>
      </w:r>
    </w:p>
    <w:p>
      <w:pPr>
        <w:pStyle w:val="BookText"/>
      </w:pPr>
      <w:r>
        <w:rPr>
          <w:rFonts w:ascii="IRNazanin" w:hAnsi="IRNazanin" w:eastAsia="IRNazanin" w:cs="IRNazanin"/>
          <w:lang w:bidi="fa-IR"/>
          <w:color w:val="111111"/>
          <w:sz w:val="28"/>
          <w:szCs w:val="28"/>
          <w:rtl/>
        </w:rPr>
        <w:t xml:space="preserve">يا رب این اختر تابان ز کدامین برج است *** که منور بود از رأی منیرش بیضا</w:t>
      </w:r>
    </w:p>
    <w:p>
      <w:pPr>
        <w:pStyle w:val="BookText"/>
      </w:pPr>
      <w:r>
        <w:rPr>
          <w:rFonts w:ascii="IRNazanin" w:hAnsi="IRNazanin" w:eastAsia="IRNazanin" w:cs="IRNazanin"/>
          <w:lang w:bidi="fa-IR"/>
          <w:color w:val="111111"/>
          <w:sz w:val="28"/>
          <w:szCs w:val="28"/>
          <w:rtl/>
        </w:rPr>
        <w:t xml:space="preserve">يارب این گوهر رخشان ز کدامین درج است *** کز نظر ها همه چون گنج بود ناپیدا</w:t>
      </w:r>
    </w:p>
    <w:p>
      <w:pPr>
        <w:pStyle w:val="BookText"/>
      </w:pPr>
      <w:r>
        <w:rPr>
          <w:rFonts w:ascii="IRNazanin" w:hAnsi="IRNazanin" w:eastAsia="IRNazanin" w:cs="IRNazanin"/>
          <w:lang w:bidi="fa-IR"/>
          <w:color w:val="111111"/>
          <w:sz w:val="28"/>
          <w:szCs w:val="28"/>
          <w:rtl/>
        </w:rPr>
        <w:t xml:space="preserve">یا رب این صحن و رواق و حرم از حضرت کیست *** كه ز خاک در او کون و مكان يافت بها</w:t>
      </w:r>
    </w:p>
    <w:p>
      <w:pPr>
        <w:pStyle w:val="BookText"/>
      </w:pPr>
      <w:r>
        <w:rPr>
          <w:rFonts w:ascii="IRNazanin" w:hAnsi="IRNazanin" w:eastAsia="IRNazanin" w:cs="IRNazanin"/>
          <w:lang w:bidi="fa-IR"/>
          <w:color w:val="111111"/>
          <w:sz w:val="28"/>
          <w:szCs w:val="28"/>
          <w:rtl/>
        </w:rPr>
        <w:t xml:space="preserve">صحن جان بخش رقیه است که در رتبه ی او *** عقل و وهمند دو حیرت زده چون من شیدا</w:t>
      </w:r>
    </w:p>
    <w:p>
      <w:pPr>
        <w:pStyle w:val="BookText"/>
      </w:pPr>
      <w:r>
        <w:rPr>
          <w:rFonts w:ascii="IRNazanin" w:hAnsi="IRNazanin" w:eastAsia="IRNazanin" w:cs="IRNazanin"/>
          <w:lang w:bidi="fa-IR"/>
          <w:color w:val="111111"/>
          <w:sz w:val="28"/>
          <w:szCs w:val="28"/>
          <w:rtl/>
        </w:rPr>
        <w:t xml:space="preserve">این همان صحن شریف است که از فرط شرف *** خادمش را به سر چرخ برین باشد پا</w:t>
      </w:r>
    </w:p>
    <w:p>
      <w:pPr>
        <w:pStyle w:val="BookText"/>
      </w:pPr>
      <w:r>
        <w:rPr>
          <w:rFonts w:ascii="IRNazanin" w:hAnsi="IRNazanin" w:eastAsia="IRNazanin" w:cs="IRNazanin"/>
          <w:lang w:bidi="fa-IR"/>
          <w:color w:val="111111"/>
          <w:sz w:val="28"/>
          <w:szCs w:val="28"/>
          <w:rtl/>
        </w:rPr>
        <w:t xml:space="preserve">اندرین صحن مقدس كه بود کعبه ی جان *** سعی کن تا که مقامی به کف آری به صفا</w:t>
      </w:r>
    </w:p>
    <w:p>
      <w:pPr>
        <w:pStyle w:val="BookText"/>
      </w:pPr>
      <w:r>
        <w:rPr>
          <w:rFonts w:ascii="IRNazanin" w:hAnsi="IRNazanin" w:eastAsia="IRNazanin" w:cs="IRNazanin"/>
          <w:lang w:bidi="fa-IR"/>
          <w:color w:val="111111"/>
          <w:sz w:val="28"/>
          <w:szCs w:val="28"/>
          <w:rtl/>
        </w:rPr>
        <w:t xml:space="preserve">این همان منظر پاک است که سرگردان است *** چرخ از بهر طواف در او صبح و مسا</w:t>
      </w:r>
    </w:p>
    <w:p>
      <w:pPr>
        <w:pStyle w:val="BookText"/>
      </w:pPr>
      <w:r>
        <w:rPr>
          <w:rFonts w:ascii="IRNazanin" w:hAnsi="IRNazanin" w:eastAsia="IRNazanin" w:cs="IRNazanin"/>
          <w:lang w:bidi="fa-IR"/>
          <w:color w:val="111111"/>
          <w:sz w:val="28"/>
          <w:szCs w:val="28"/>
          <w:rtl/>
        </w:rPr>
        <w:t xml:space="preserve">از سر شوق اگر پا در این صحن نهی *** دستت از غیب بگیرند دراین رنج عنا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8" w:name="pg8569_92682"/>
    <w:bookmarkEnd w:id="178"/>
    <w:p>
      <w:pPr>
        <w:pStyle w:val="BookText"/>
      </w:pPr>
      <w:r>
        <w:rPr>
          <w:rFonts w:ascii="IRNazanin" w:hAnsi="IRNazanin" w:eastAsia="IRNazanin" w:cs="IRNazanin"/>
          <w:lang w:bidi="fa-IR"/>
          <w:color w:val="111111"/>
          <w:sz w:val="28"/>
          <w:szCs w:val="28"/>
          <w:rtl/>
        </w:rPr>
        <w:t xml:space="preserve">گر تو را رنج به جان باشد این جاست علاج *** گر تو را درد به دل باشد این جاست دوا </w:t>
      </w:r>
      <w:r>
        <w:rPr>
          <w:rStyle w:val="FootnoteReference"/>
        </w:rPr>
        <w:footnoteReference w:id="452"/>
      </w:r>
    </w:p>
    <w:p>
      <w:pPr>
        <w:pStyle w:val="Heading3"/>
      </w:pPr>
      <w:bookmarkStart w:id="570" w:name="_Toc304"/>
      <w:r>
        <w:t>میرزا محمد حسین عنقا</w:t>
      </w:r>
      <w:bookmarkEnd w:id="570"/>
    </w:p>
    <w:p>
      <w:pPr>
        <w:pStyle w:val="BookText"/>
      </w:pPr>
      <w:r>
        <w:rPr>
          <w:rFonts w:ascii="IRNazanin" w:hAnsi="IRNazanin" w:eastAsia="IRNazanin" w:cs="IRNazanin"/>
          <w:lang w:bidi="fa-IR"/>
          <w:color w:val="111111"/>
          <w:sz w:val="28"/>
          <w:szCs w:val="28"/>
          <w:rtl/>
        </w:rPr>
        <w:t xml:space="preserve">ای گل گلزار پیغمبر کجا افتاده ای *** از گلستانت چه شد کاین سان جدا افتاده ای</w:t>
      </w:r>
    </w:p>
    <w:p>
      <w:pPr>
        <w:pStyle w:val="BookText"/>
      </w:pPr>
      <w:r>
        <w:rPr>
          <w:rFonts w:ascii="IRNazanin" w:hAnsi="IRNazanin" w:eastAsia="IRNazanin" w:cs="IRNazanin"/>
          <w:lang w:bidi="fa-IR"/>
          <w:color w:val="111111"/>
          <w:sz w:val="28"/>
          <w:szCs w:val="28"/>
          <w:rtl/>
        </w:rPr>
        <w:t xml:space="preserve">آمد از گلزار یثرب شاخه ای در کربلا *** در دمشق از شاخسار کربلا افتاده ای</w:t>
      </w:r>
    </w:p>
    <w:p>
      <w:pPr>
        <w:pStyle w:val="BookText"/>
      </w:pPr>
      <w:r>
        <w:rPr>
          <w:rFonts w:ascii="IRNazanin" w:hAnsi="IRNazanin" w:eastAsia="IRNazanin" w:cs="IRNazanin"/>
          <w:lang w:bidi="fa-IR"/>
          <w:color w:val="111111"/>
          <w:sz w:val="28"/>
          <w:szCs w:val="28"/>
          <w:rtl/>
        </w:rPr>
        <w:t xml:space="preserve">از مدینه بر سر دوش پدر تا نینوا *** در بیابان های شام از ناقه ها افتاده ای</w:t>
      </w:r>
    </w:p>
    <w:p>
      <w:pPr>
        <w:pStyle w:val="BookText"/>
      </w:pPr>
      <w:r>
        <w:rPr>
          <w:rFonts w:ascii="IRNazanin" w:hAnsi="IRNazanin" w:eastAsia="IRNazanin" w:cs="IRNazanin"/>
          <w:lang w:bidi="fa-IR"/>
          <w:color w:val="111111"/>
          <w:sz w:val="28"/>
          <w:szCs w:val="28"/>
          <w:rtl/>
        </w:rPr>
        <w:t xml:space="preserve">بر سرت هر دم شبیخون زد نهیب ساربان *** زیر ضرب تازیانه از جفا افتاده ای</w:t>
      </w:r>
    </w:p>
    <w:p>
      <w:pPr>
        <w:pStyle w:val="BookText"/>
      </w:pPr>
      <w:r>
        <w:rPr>
          <w:rFonts w:ascii="IRNazanin" w:hAnsi="IRNazanin" w:eastAsia="IRNazanin" w:cs="IRNazanin"/>
          <w:lang w:bidi="fa-IR"/>
          <w:color w:val="111111"/>
          <w:sz w:val="28"/>
          <w:szCs w:val="28"/>
          <w:rtl/>
        </w:rPr>
        <w:t xml:space="preserve">عمه ی معصومه ات شیون کنان دنبال تو *** بار ها بر خار ها دیدت ز پا افتاده ای</w:t>
      </w:r>
    </w:p>
    <w:p>
      <w:pPr>
        <w:pStyle w:val="BookText"/>
      </w:pPr>
      <w:r>
        <w:rPr>
          <w:rFonts w:ascii="IRNazanin" w:hAnsi="IRNazanin" w:eastAsia="IRNazanin" w:cs="IRNazanin"/>
          <w:lang w:bidi="fa-IR"/>
          <w:color w:val="111111"/>
          <w:sz w:val="28"/>
          <w:szCs w:val="28"/>
          <w:rtl/>
        </w:rPr>
        <w:t xml:space="preserve">یک زمان در قحط آب و یک زمان در منع آب *** وز اسیری در هزاران ماجرا افتاده ای</w:t>
      </w:r>
    </w:p>
    <w:p>
      <w:pPr>
        <w:pStyle w:val="BookText"/>
      </w:pPr>
      <w:r>
        <w:rPr>
          <w:rFonts w:ascii="IRNazanin" w:hAnsi="IRNazanin" w:eastAsia="IRNazanin" w:cs="IRNazanin"/>
          <w:lang w:bidi="fa-IR"/>
          <w:color w:val="111111"/>
          <w:sz w:val="28"/>
          <w:szCs w:val="28"/>
          <w:rtl/>
        </w:rPr>
        <w:t xml:space="preserve">خواب در چشمت نمی رفت از جفای ظالمان *** نیمه شب در خواب خوش امشب چرا افتاده ای</w:t>
      </w:r>
    </w:p>
    <w:p>
      <w:pPr>
        <w:pStyle w:val="BookText"/>
      </w:pPr>
      <w:r>
        <w:rPr>
          <w:rFonts w:ascii="IRNazanin" w:hAnsi="IRNazanin" w:eastAsia="IRNazanin" w:cs="IRNazanin"/>
          <w:lang w:bidi="fa-IR"/>
          <w:color w:val="111111"/>
          <w:sz w:val="28"/>
          <w:szCs w:val="28"/>
          <w:rtl/>
        </w:rPr>
        <w:t xml:space="preserve">چون شدی دلتنگ از زندگی رفتی به خواب *** گفتی ای بابا جدا از جمع ما افتاده ای</w:t>
      </w:r>
    </w:p>
    <w:p>
      <w:pPr>
        <w:pStyle w:val="BookText"/>
      </w:pPr>
      <w:r>
        <w:rPr>
          <w:rFonts w:ascii="IRNazanin" w:hAnsi="IRNazanin" w:eastAsia="IRNazanin" w:cs="IRNazanin"/>
          <w:lang w:bidi="fa-IR"/>
          <w:color w:val="111111"/>
          <w:sz w:val="28"/>
          <w:szCs w:val="28"/>
          <w:rtl/>
        </w:rPr>
        <w:t xml:space="preserve">ناله ها کردی ز هجران گل از مرغ بهشت *** تا که گفتی شهر شام اندر عزا افتاده ای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9" w:name="pg8569_92683"/>
    <w:bookmarkEnd w:id="179"/>
    <w:p>
      <w:pPr>
        <w:pStyle w:val="BookText"/>
      </w:pPr>
      <w:r>
        <w:rPr>
          <w:rFonts w:ascii="IRNazanin" w:hAnsi="IRNazanin" w:eastAsia="IRNazanin" w:cs="IRNazanin"/>
          <w:lang w:bidi="fa-IR"/>
          <w:color w:val="111111"/>
          <w:sz w:val="28"/>
          <w:szCs w:val="28"/>
          <w:rtl/>
        </w:rPr>
        <w:t xml:space="preserve">با نوایت همنوا بود آسمان ها و زمین *** ناگهان ،دیدند ،آوخ از نوا افتاده ای</w:t>
      </w:r>
    </w:p>
    <w:p>
      <w:pPr>
        <w:pStyle w:val="BookText"/>
      </w:pPr>
      <w:r>
        <w:rPr>
          <w:rFonts w:ascii="IRNazanin" w:hAnsi="IRNazanin" w:eastAsia="IRNazanin" w:cs="IRNazanin"/>
          <w:lang w:bidi="fa-IR"/>
          <w:color w:val="111111"/>
          <w:sz w:val="28"/>
          <w:szCs w:val="28"/>
          <w:rtl/>
        </w:rPr>
        <w:t xml:space="preserve">از فغان زینب معصومه اندر مرگ تو ناله های *** آتشین در هر فضا افتاده ای </w:t>
      </w:r>
      <w:r>
        <w:rPr>
          <w:rStyle w:val="FootnoteReference"/>
        </w:rPr>
        <w:footnoteReference w:id="453"/>
      </w:r>
    </w:p>
    <w:p>
      <w:pPr>
        <w:pStyle w:val="Heading3"/>
      </w:pPr>
      <w:bookmarkStart w:id="571" w:name="_Toc305"/>
      <w:r>
        <w:t>آیت الله فانی اصفهانی</w:t>
      </w:r>
      <w:bookmarkEnd w:id="571"/>
    </w:p>
    <w:p>
      <w:pPr>
        <w:pStyle w:val="BookText"/>
      </w:pPr>
      <w:r>
        <w:rPr>
          <w:rFonts w:ascii="IRNazanin" w:hAnsi="IRNazanin" w:eastAsia="IRNazanin" w:cs="IRNazanin"/>
          <w:lang w:bidi="fa-IR"/>
          <w:color w:val="111111"/>
          <w:sz w:val="28"/>
          <w:szCs w:val="28"/>
          <w:rtl/>
        </w:rPr>
        <w:t xml:space="preserve">این گنج غم که در دل خاک آرمیده است *** این دختر حسین سر از تن بریده است</w:t>
      </w:r>
    </w:p>
    <w:p>
      <w:pPr>
        <w:pStyle w:val="BookText"/>
      </w:pPr>
      <w:r>
        <w:rPr>
          <w:rFonts w:ascii="IRNazanin" w:hAnsi="IRNazanin" w:eastAsia="IRNazanin" w:cs="IRNazanin"/>
          <w:lang w:bidi="fa-IR"/>
          <w:color w:val="111111"/>
          <w:sz w:val="28"/>
          <w:szCs w:val="28"/>
          <w:rtl/>
        </w:rPr>
        <w:t xml:space="preserve">این است دختری که پدر را به خواب دید *** كز دشت خون به نزد اسیران رسیده است</w:t>
      </w:r>
    </w:p>
    <w:p>
      <w:pPr>
        <w:pStyle w:val="BookText"/>
      </w:pPr>
      <w:r>
        <w:rPr>
          <w:rFonts w:ascii="IRNazanin" w:hAnsi="IRNazanin" w:eastAsia="IRNazanin" w:cs="IRNazanin"/>
          <w:lang w:bidi="fa-IR"/>
          <w:color w:val="111111"/>
          <w:sz w:val="28"/>
          <w:szCs w:val="28"/>
          <w:rtl/>
        </w:rPr>
        <w:t xml:space="preserve">بیدار شد ز خواب و پدر را ندید و گفت *** ای عمه جان پدر مگر از من چه دیده است</w:t>
      </w:r>
    </w:p>
    <w:p>
      <w:pPr>
        <w:pStyle w:val="BookText"/>
      </w:pPr>
      <w:r>
        <w:rPr>
          <w:rFonts w:ascii="IRNazanin" w:hAnsi="IRNazanin" w:eastAsia="IRNazanin" w:cs="IRNazanin"/>
          <w:lang w:bidi="fa-IR"/>
          <w:color w:val="111111"/>
          <w:sz w:val="28"/>
          <w:szCs w:val="28"/>
          <w:rtl/>
        </w:rPr>
        <w:t xml:space="preserve">این مسکن خراب پسندیده بهر ما *** بهر خود جوار خدا را گزیده است</w:t>
      </w:r>
    </w:p>
    <w:p>
      <w:pPr>
        <w:pStyle w:val="BookText"/>
      </w:pPr>
      <w:r>
        <w:rPr>
          <w:rFonts w:ascii="IRNazanin" w:hAnsi="IRNazanin" w:eastAsia="IRNazanin" w:cs="IRNazanin"/>
          <w:lang w:bidi="fa-IR"/>
          <w:color w:val="111111"/>
          <w:sz w:val="28"/>
          <w:szCs w:val="28"/>
          <w:rtl/>
        </w:rPr>
        <w:t xml:space="preserve">زینب به گریه گفت که باشد برادرم *** اندر سفر که قامتم از غم خمیده است</w:t>
      </w:r>
    </w:p>
    <w:p>
      <w:pPr>
        <w:pStyle w:val="BookText"/>
      </w:pPr>
      <w:r>
        <w:rPr>
          <w:rFonts w:ascii="IRNazanin" w:hAnsi="IRNazanin" w:eastAsia="IRNazanin" w:cs="IRNazanin"/>
          <w:lang w:bidi="fa-IR"/>
          <w:color w:val="111111"/>
          <w:sz w:val="28"/>
          <w:szCs w:val="28"/>
          <w:rtl/>
        </w:rPr>
        <w:t xml:space="preserve">پس ناله ی رقیه علیها السلام و زن ها بلند شد *** آن ناله را یزید ستم گر شنیده است</w:t>
      </w:r>
    </w:p>
    <w:p>
      <w:pPr>
        <w:pStyle w:val="BookText"/>
      </w:pPr>
      <w:r>
        <w:rPr>
          <w:rFonts w:ascii="IRNazanin" w:hAnsi="IRNazanin" w:eastAsia="IRNazanin" w:cs="IRNazanin"/>
          <w:lang w:bidi="fa-IR"/>
          <w:color w:val="111111"/>
          <w:sz w:val="28"/>
          <w:szCs w:val="28"/>
          <w:rtl/>
        </w:rPr>
        <w:t xml:space="preserve">گفتا برند سوی خرابه سر حسین *** آن سرکه خون او ز گلویش چکیده است</w:t>
      </w:r>
    </w:p>
    <w:p>
      <w:pPr>
        <w:pStyle w:val="BookText"/>
      </w:pPr>
      <w:r>
        <w:rPr>
          <w:rFonts w:ascii="IRNazanin" w:hAnsi="IRNazanin" w:eastAsia="IRNazanin" w:cs="IRNazanin"/>
          <w:lang w:bidi="fa-IR"/>
          <w:color w:val="111111"/>
          <w:sz w:val="28"/>
          <w:szCs w:val="28"/>
          <w:rtl/>
        </w:rPr>
        <w:t xml:space="preserve">چون دید رأس باب رقیه علیها السلام بداد جان *** مرغ روان او سوی جنّت پریده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0" w:name="pg8569_92684"/>
    <w:bookmarkEnd w:id="180"/>
    <w:p>
      <w:pPr>
        <w:pStyle w:val="BookText"/>
      </w:pPr>
      <w:r>
        <w:rPr>
          <w:rFonts w:ascii="IRNazanin" w:hAnsi="IRNazanin" w:eastAsia="IRNazanin" w:cs="IRNazanin"/>
          <w:lang w:bidi="fa-IR"/>
          <w:color w:val="111111"/>
          <w:sz w:val="28"/>
          <w:szCs w:val="28"/>
          <w:rtl/>
        </w:rPr>
        <w:t xml:space="preserve">این است سه ساله یتیمی که در جهان *** جز داغ باب و قتل برادر ندیده است</w:t>
      </w:r>
    </w:p>
    <w:p>
      <w:pPr>
        <w:pStyle w:val="BookText"/>
      </w:pPr>
      <w:r>
        <w:rPr>
          <w:rFonts w:ascii="IRNazanin" w:hAnsi="IRNazanin" w:eastAsia="IRNazanin" w:cs="IRNazanin"/>
          <w:lang w:bidi="fa-IR"/>
          <w:color w:val="111111"/>
          <w:sz w:val="28"/>
          <w:szCs w:val="28"/>
          <w:rtl/>
        </w:rPr>
        <w:t xml:space="preserve">دانی گلاب مرقد این نازدانه چیست *** از عاشقان کربلا اشک دیده است</w:t>
      </w:r>
    </w:p>
    <w:p>
      <w:pPr>
        <w:pStyle w:val="BookText"/>
      </w:pPr>
      <w:r>
        <w:rPr>
          <w:rFonts w:ascii="IRNazanin" w:hAnsi="IRNazanin" w:eastAsia="IRNazanin" w:cs="IRNazanin"/>
          <w:lang w:bidi="fa-IR"/>
          <w:color w:val="111111"/>
          <w:sz w:val="28"/>
          <w:szCs w:val="28"/>
          <w:rtl/>
        </w:rPr>
        <w:t xml:space="preserve">معمور هست تا به ابد قبر آن عزیز *** لیک قبر یزید را به جهان کس ندیده است </w:t>
      </w:r>
      <w:r>
        <w:rPr>
          <w:rStyle w:val="FootnoteReference"/>
        </w:rPr>
        <w:footnoteReference w:id="454"/>
      </w:r>
    </w:p>
    <w:p>
      <w:pPr>
        <w:pStyle w:val="Heading3"/>
      </w:pPr>
      <w:bookmarkStart w:id="572" w:name="_Toc306"/>
      <w:r>
        <w:t>میرزا باقر حکمت</w:t>
      </w:r>
      <w:bookmarkEnd w:id="572"/>
    </w:p>
    <w:p>
      <w:pPr>
        <w:pStyle w:val="BookText"/>
      </w:pPr>
      <w:r>
        <w:rPr>
          <w:rFonts w:ascii="IRNazanin" w:hAnsi="IRNazanin" w:eastAsia="IRNazanin" w:cs="IRNazanin"/>
          <w:lang w:bidi="fa-IR"/>
          <w:color w:val="111111"/>
          <w:sz w:val="28"/>
          <w:szCs w:val="28"/>
          <w:rtl/>
        </w:rPr>
        <w:t xml:space="preserve">اندر این بقعه سراسر فام و پر از کدرم *** بی قرار از پی دیدار جمال پدرم</w:t>
      </w:r>
    </w:p>
    <w:p>
      <w:pPr>
        <w:pStyle w:val="BookText"/>
      </w:pPr>
      <w:r>
        <w:rPr>
          <w:rFonts w:ascii="IRNazanin" w:hAnsi="IRNazanin" w:eastAsia="IRNazanin" w:cs="IRNazanin"/>
          <w:lang w:bidi="fa-IR"/>
          <w:color w:val="111111"/>
          <w:sz w:val="28"/>
          <w:szCs w:val="28"/>
          <w:rtl/>
        </w:rPr>
        <w:t xml:space="preserve">من که آغوش پدر بود مدامم مسکن *** در خرابه ست کنون ناله ز شب تا سحرم</w:t>
      </w:r>
    </w:p>
    <w:p>
      <w:pPr>
        <w:pStyle w:val="BookText"/>
      </w:pPr>
      <w:r>
        <w:rPr>
          <w:rFonts w:ascii="IRNazanin" w:hAnsi="IRNazanin" w:eastAsia="IRNazanin" w:cs="IRNazanin"/>
          <w:lang w:bidi="fa-IR"/>
          <w:color w:val="111111"/>
          <w:sz w:val="28"/>
          <w:szCs w:val="28"/>
          <w:rtl/>
        </w:rPr>
        <w:t xml:space="preserve">نه برادر به ببرم نی خبری از خواهر *** دور از مادرم و رنج و الم همسفرم</w:t>
      </w:r>
    </w:p>
    <w:p>
      <w:pPr>
        <w:pStyle w:val="BookText"/>
      </w:pPr>
      <w:r>
        <w:rPr>
          <w:rFonts w:ascii="IRNazanin" w:hAnsi="IRNazanin" w:eastAsia="IRNazanin" w:cs="IRNazanin"/>
          <w:lang w:bidi="fa-IR"/>
          <w:color w:val="111111"/>
          <w:sz w:val="28"/>
          <w:szCs w:val="28"/>
          <w:rtl/>
        </w:rPr>
        <w:t xml:space="preserve">یاد دارم که پس از قتل پدر اندر شام *** خوابی از ضعف همی برد به ویرانه درم</w:t>
      </w:r>
    </w:p>
    <w:p>
      <w:pPr>
        <w:pStyle w:val="BookText"/>
      </w:pPr>
      <w:r>
        <w:rPr>
          <w:rFonts w:ascii="IRNazanin" w:hAnsi="IRNazanin" w:eastAsia="IRNazanin" w:cs="IRNazanin"/>
          <w:lang w:bidi="fa-IR"/>
          <w:color w:val="111111"/>
          <w:sz w:val="28"/>
          <w:szCs w:val="28"/>
          <w:rtl/>
        </w:rPr>
        <w:t xml:space="preserve">دیدم آن دم چو گلستان بشد این دشت خراب *** خسرو تشنه لبان آمد و بنشست برم</w:t>
      </w:r>
    </w:p>
    <w:p>
      <w:pPr>
        <w:pStyle w:val="BookText"/>
      </w:pPr>
      <w:r>
        <w:rPr>
          <w:rFonts w:ascii="IRNazanin" w:hAnsi="IRNazanin" w:eastAsia="IRNazanin" w:cs="IRNazanin"/>
          <w:lang w:bidi="fa-IR"/>
          <w:color w:val="111111"/>
          <w:sz w:val="28"/>
          <w:szCs w:val="28"/>
          <w:rtl/>
        </w:rPr>
        <w:t xml:space="preserve">گه در آغوش کشیدی و گهم بوسیدی *** دست بگذاشتی از فرط محبت به سرم</w:t>
      </w:r>
    </w:p>
    <w:p>
      <w:pPr>
        <w:pStyle w:val="BookText"/>
      </w:pPr>
      <w:r>
        <w:rPr>
          <w:rFonts w:ascii="IRNazanin" w:hAnsi="IRNazanin" w:eastAsia="IRNazanin" w:cs="IRNazanin"/>
          <w:lang w:bidi="fa-IR"/>
          <w:color w:val="111111"/>
          <w:sz w:val="28"/>
          <w:szCs w:val="28"/>
          <w:rtl/>
        </w:rPr>
        <w:t xml:space="preserve">دل از این واقعه جوش آمد و با آه و فغان *** گفتمش ای شه خوبان مفکن از نظرم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1" w:name="pg8569_92685"/>
    <w:bookmarkEnd w:id="181"/>
    <w:p>
      <w:pPr>
        <w:pStyle w:val="BookText"/>
      </w:pPr>
      <w:r>
        <w:rPr>
          <w:rFonts w:ascii="IRNazanin" w:hAnsi="IRNazanin" w:eastAsia="IRNazanin" w:cs="IRNazanin"/>
          <w:lang w:bidi="fa-IR"/>
          <w:color w:val="111111"/>
          <w:sz w:val="28"/>
          <w:szCs w:val="28"/>
          <w:rtl/>
        </w:rPr>
        <w:t xml:space="preserve">تو برفتی و عدو دست ستم را بگشاد *** سوخت از آتش کین هستی آهوی حرم</w:t>
      </w:r>
    </w:p>
    <w:p>
      <w:pPr>
        <w:pStyle w:val="BookText"/>
      </w:pPr>
      <w:r>
        <w:rPr>
          <w:rFonts w:ascii="IRNazanin" w:hAnsi="IRNazanin" w:eastAsia="IRNazanin" w:cs="IRNazanin"/>
          <w:lang w:bidi="fa-IR"/>
          <w:color w:val="111111"/>
          <w:sz w:val="28"/>
          <w:szCs w:val="28"/>
          <w:rtl/>
        </w:rPr>
        <w:t xml:space="preserve">آن چه ما را بدی از مال همه غارت شد *** کوفیان ترک نکردند نه فلس و نه دِرم</w:t>
      </w:r>
    </w:p>
    <w:p>
      <w:pPr>
        <w:pStyle w:val="BookText"/>
      </w:pPr>
      <w:r>
        <w:rPr>
          <w:rFonts w:ascii="IRNazanin" w:hAnsi="IRNazanin" w:eastAsia="IRNazanin" w:cs="IRNazanin"/>
          <w:lang w:bidi="fa-IR"/>
          <w:color w:val="111111"/>
          <w:sz w:val="28"/>
          <w:szCs w:val="28"/>
          <w:rtl/>
        </w:rPr>
        <w:t xml:space="preserve">درد دل گفتم و شد سینه پر از آتش و دود *** خونم از دیده فرو ریخت ز سوز جگرم</w:t>
      </w:r>
    </w:p>
    <w:p>
      <w:pPr>
        <w:pStyle w:val="BookText"/>
      </w:pPr>
      <w:r>
        <w:rPr>
          <w:rFonts w:ascii="IRNazanin" w:hAnsi="IRNazanin" w:eastAsia="IRNazanin" w:cs="IRNazanin"/>
          <w:lang w:bidi="fa-IR"/>
          <w:color w:val="111111"/>
          <w:sz w:val="28"/>
          <w:szCs w:val="28"/>
          <w:rtl/>
        </w:rPr>
        <w:t xml:space="preserve">آن دم از شیونم آن جا همه ماتم کده شد *** گوئیت سیل روان گشت ز اشک بصرم</w:t>
      </w:r>
    </w:p>
    <w:p>
      <w:pPr>
        <w:pStyle w:val="BookText"/>
      </w:pPr>
      <w:r>
        <w:rPr>
          <w:rFonts w:ascii="IRNazanin" w:hAnsi="IRNazanin" w:eastAsia="IRNazanin" w:cs="IRNazanin"/>
          <w:lang w:bidi="fa-IR"/>
          <w:color w:val="111111"/>
          <w:sz w:val="28"/>
          <w:szCs w:val="28"/>
          <w:rtl/>
        </w:rPr>
        <w:t xml:space="preserve">محض اسكات من آن گاه فرستاد یزید *** سر پر نور حسین در وسط طشت زرم</w:t>
      </w:r>
    </w:p>
    <w:p>
      <w:pPr>
        <w:pStyle w:val="BookText"/>
      </w:pPr>
      <w:r>
        <w:rPr>
          <w:rFonts w:ascii="IRNazanin" w:hAnsi="IRNazanin" w:eastAsia="IRNazanin" w:cs="IRNazanin"/>
          <w:lang w:bidi="fa-IR"/>
          <w:color w:val="111111"/>
          <w:sz w:val="28"/>
          <w:szCs w:val="28"/>
          <w:rtl/>
        </w:rPr>
        <w:t xml:space="preserve">مشتعل گشت چنان شعله ی این غم در دل *** که نفس رفت و نیامد پس از آن دم خبرم</w:t>
      </w:r>
    </w:p>
    <w:p>
      <w:pPr>
        <w:pStyle w:val="BookText"/>
      </w:pPr>
      <w:r>
        <w:rPr>
          <w:rFonts w:ascii="IRNazanin" w:hAnsi="IRNazanin" w:eastAsia="IRNazanin" w:cs="IRNazanin"/>
          <w:lang w:bidi="fa-IR"/>
          <w:color w:val="111111"/>
          <w:sz w:val="28"/>
          <w:szCs w:val="28"/>
          <w:rtl/>
        </w:rPr>
        <w:t xml:space="preserve">لایق ذکر مصیبت چون نباشد حکمت *** ایزدا لطف بفرما و ببخشش از کرم </w:t>
      </w:r>
      <w:r>
        <w:rPr>
          <w:rStyle w:val="FootnoteReference"/>
        </w:rPr>
        <w:footnoteReference w:id="455"/>
      </w:r>
    </w:p>
    <w:p>
      <w:pPr>
        <w:pStyle w:val="Heading3"/>
      </w:pPr>
      <w:bookmarkStart w:id="573" w:name="_Toc307"/>
      <w:r>
        <w:t>آیت الله صافی گلپایگانی</w:t>
      </w:r>
      <w:bookmarkEnd w:id="573"/>
    </w:p>
    <w:p>
      <w:pPr>
        <w:pStyle w:val="BookText"/>
      </w:pPr>
      <w:r>
        <w:rPr>
          <w:rFonts w:ascii="IRNazanin" w:hAnsi="IRNazanin" w:eastAsia="IRNazanin" w:cs="IRNazanin"/>
          <w:lang w:bidi="fa-IR"/>
          <w:color w:val="111111"/>
          <w:sz w:val="28"/>
          <w:szCs w:val="28"/>
          <w:rtl/>
        </w:rPr>
        <w:t xml:space="preserve">به شام رفتم و اندوه بیکران دیدم *** مظاهر ستم و كفر را عیان دیدم</w:t>
      </w:r>
    </w:p>
    <w:p>
      <w:pPr>
        <w:pStyle w:val="BookText"/>
      </w:pPr>
      <w:r>
        <w:rPr>
          <w:rFonts w:ascii="IRNazanin" w:hAnsi="IRNazanin" w:eastAsia="IRNazanin" w:cs="IRNazanin"/>
          <w:lang w:bidi="fa-IR"/>
          <w:color w:val="111111"/>
          <w:sz w:val="28"/>
          <w:szCs w:val="28"/>
          <w:rtl/>
        </w:rPr>
        <w:t xml:space="preserve">به هر کجا که شدم ظلم بود و استبداد *** به هر کجا که شدم جهل بي كران دیدم</w:t>
      </w:r>
    </w:p>
    <w:p>
      <w:pPr>
        <w:pStyle w:val="BookText"/>
      </w:pPr>
      <w:r>
        <w:rPr>
          <w:rFonts w:ascii="IRNazanin" w:hAnsi="IRNazanin" w:eastAsia="IRNazanin" w:cs="IRNazanin"/>
          <w:lang w:bidi="fa-IR"/>
          <w:color w:val="111111"/>
          <w:sz w:val="28"/>
          <w:szCs w:val="28"/>
          <w:rtl/>
        </w:rPr>
        <w:t xml:space="preserve">قرین ذلت و خواری همه خواص و عوام *** اسیر محنت حكّام مردمان دیدم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زمام دار فرومایگان و نا اهلان *** به کنج خانه بزرگان کاردان دیدم</w:t>
      </w:r>
    </w:p>
    <w:p>
      <w:pPr>
        <w:pStyle w:val="BookText"/>
      </w:pPr>
      <w:r>
        <w:rPr>
          <w:rFonts w:ascii="IRNazanin" w:hAnsi="IRNazanin" w:eastAsia="IRNazanin" w:cs="IRNazanin"/>
          <w:lang w:bidi="fa-IR"/>
          <w:color w:val="111111"/>
          <w:sz w:val="28"/>
          <w:szCs w:val="28"/>
          <w:rtl/>
        </w:rPr>
        <w:t xml:space="preserve">ز عدل و داد نجستم علامت و اثری *** به گلّه ای عجبا گرگ را شبان دیدم</w:t>
      </w:r>
    </w:p>
    <w:p>
      <w:pPr>
        <w:pStyle w:val="BookText"/>
      </w:pPr>
      <w:r>
        <w:rPr>
          <w:rFonts w:ascii="IRNazanin" w:hAnsi="IRNazanin" w:eastAsia="IRNazanin" w:cs="IRNazanin"/>
          <w:lang w:bidi="fa-IR"/>
          <w:color w:val="111111"/>
          <w:sz w:val="28"/>
          <w:szCs w:val="28"/>
          <w:rtl/>
        </w:rPr>
        <w:t xml:space="preserve">یزیدیان همه در کاخ های نعمت و ناز *** میان بستر دیبا و پرنیان دیدم</w:t>
      </w:r>
    </w:p>
    <w:p>
      <w:pPr>
        <w:pStyle w:val="BookText"/>
      </w:pPr>
      <w:r>
        <w:rPr>
          <w:rFonts w:ascii="IRNazanin" w:hAnsi="IRNazanin" w:eastAsia="IRNazanin" w:cs="IRNazanin"/>
          <w:lang w:bidi="fa-IR"/>
          <w:color w:val="111111"/>
          <w:sz w:val="28"/>
          <w:szCs w:val="28"/>
          <w:rtl/>
        </w:rPr>
        <w:t xml:space="preserve">وزیر اجنبی و مستشار بیگانه </w:t>
      </w:r>
      <w:r>
        <w:rPr>
          <w:rStyle w:val="FootnoteReference"/>
        </w:rPr>
        <w:footnoteReference w:id="456"/>
      </w:r>
      <w:r>
        <w:rPr>
          <w:rFonts w:ascii="IRNazanin" w:hAnsi="IRNazanin" w:eastAsia="IRNazanin" w:cs="IRNazanin"/>
          <w:lang w:bidi="fa-IR"/>
          <w:color w:val="111111"/>
          <w:sz w:val="28"/>
          <w:szCs w:val="28"/>
          <w:rtl/>
        </w:rPr>
        <w:t xml:space="preserve">*** خراب مملکت از شرّ این و آن دیدم</w:t>
      </w:r>
    </w:p>
    <w:p>
      <w:pPr>
        <w:pStyle w:val="BookText"/>
      </w:pPr>
      <w:r>
        <w:rPr>
          <w:rFonts w:ascii="IRNazanin" w:hAnsi="IRNazanin" w:eastAsia="IRNazanin" w:cs="IRNazanin"/>
          <w:lang w:bidi="fa-IR"/>
          <w:color w:val="111111"/>
          <w:sz w:val="28"/>
          <w:szCs w:val="28"/>
          <w:rtl/>
        </w:rPr>
        <w:t xml:space="preserve">خلیفه گرم فساد و قمار و شرب مدام *** به هر گناه و حرامیش قهرمان دیدم</w:t>
      </w:r>
    </w:p>
    <w:p>
      <w:pPr>
        <w:pStyle w:val="BookText"/>
      </w:pPr>
      <w:r>
        <w:rPr>
          <w:rFonts w:ascii="IRNazanin" w:hAnsi="IRNazanin" w:eastAsia="IRNazanin" w:cs="IRNazanin"/>
          <w:lang w:bidi="fa-IR"/>
          <w:color w:val="111111"/>
          <w:sz w:val="28"/>
          <w:szCs w:val="28"/>
          <w:rtl/>
        </w:rPr>
        <w:t xml:space="preserve">نه معتقد به اصول و مبانی اسلام *** نه از شرافت و وجدان در او نشان دیدم</w:t>
      </w:r>
    </w:p>
    <w:p>
      <w:pPr>
        <w:pStyle w:val="BookText"/>
      </w:pPr>
      <w:r>
        <w:rPr>
          <w:rFonts w:ascii="IRNazanin" w:hAnsi="IRNazanin" w:eastAsia="IRNazanin" w:cs="IRNazanin"/>
          <w:lang w:bidi="fa-IR"/>
          <w:color w:val="111111"/>
          <w:sz w:val="28"/>
          <w:szCs w:val="28"/>
          <w:rtl/>
        </w:rPr>
        <w:t xml:space="preserve">محیط وحشت و ارعاب و ضد آزادی *** همه بلاد و دیار و هر آستان دیدم</w:t>
      </w:r>
    </w:p>
    <w:p>
      <w:pPr>
        <w:pStyle w:val="BookText"/>
      </w:pPr>
      <w:r>
        <w:rPr>
          <w:rFonts w:ascii="IRNazanin" w:hAnsi="IRNazanin" w:eastAsia="IRNazanin" w:cs="IRNazanin"/>
          <w:lang w:bidi="fa-IR"/>
          <w:color w:val="111111"/>
          <w:sz w:val="28"/>
          <w:szCs w:val="28"/>
          <w:rtl/>
        </w:rPr>
        <w:t xml:space="preserve">به راه شام صد افسوس كودكان حسين *** میان خار مغیلان دوان دوان دیدم</w:t>
      </w:r>
    </w:p>
    <w:p>
      <w:pPr>
        <w:pStyle w:val="BookText"/>
      </w:pPr>
      <w:r>
        <w:rPr>
          <w:rFonts w:ascii="IRNazanin" w:hAnsi="IRNazanin" w:eastAsia="IRNazanin" w:cs="IRNazanin"/>
          <w:lang w:bidi="fa-IR"/>
          <w:color w:val="111111"/>
          <w:sz w:val="28"/>
          <w:szCs w:val="28"/>
          <w:rtl/>
        </w:rPr>
        <w:t xml:space="preserve">چو آفتاب بر اوج سپهر در این راه *** سر عزیز خداوند بر سنان دیدم</w:t>
      </w:r>
    </w:p>
    <w:p>
      <w:pPr>
        <w:pStyle w:val="BookText"/>
      </w:pPr>
      <w:r>
        <w:rPr>
          <w:rFonts w:ascii="IRNazanin" w:hAnsi="IRNazanin" w:eastAsia="IRNazanin" w:cs="IRNazanin"/>
          <w:lang w:bidi="fa-IR"/>
          <w:color w:val="111111"/>
          <w:sz w:val="28"/>
          <w:szCs w:val="28"/>
          <w:rtl/>
        </w:rPr>
        <w:t xml:space="preserve">گهش به دیر نصارا گهی به طشت طلا *** گهی به خانه ی خولیش میهمان دیدم</w:t>
      </w:r>
    </w:p>
    <w:p>
      <w:pPr>
        <w:pStyle w:val="BookText"/>
      </w:pPr>
      <w:r>
        <w:rPr>
          <w:rFonts w:ascii="IRNazanin" w:hAnsi="IRNazanin" w:eastAsia="IRNazanin" w:cs="IRNazanin"/>
          <w:lang w:bidi="fa-IR"/>
          <w:color w:val="111111"/>
          <w:sz w:val="28"/>
          <w:szCs w:val="28"/>
          <w:rtl/>
        </w:rPr>
        <w:t xml:space="preserve">به قتل سبط نبی خلق را به شهر دمشق *** به بزم عیش مبتهج و شادمان دیدم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2" w:name="pg8569_92687"/>
    <w:bookmarkEnd w:id="182"/>
    <w:p>
      <w:pPr>
        <w:pStyle w:val="BookText"/>
      </w:pPr>
      <w:r>
        <w:rPr>
          <w:rFonts w:ascii="IRNazanin" w:hAnsi="IRNazanin" w:eastAsia="IRNazanin" w:cs="IRNazanin"/>
          <w:lang w:bidi="fa-IR"/>
          <w:color w:val="111111"/>
          <w:sz w:val="28"/>
          <w:szCs w:val="28"/>
          <w:rtl/>
        </w:rPr>
        <w:t xml:space="preserve">دریغ و درد که از جور دهر دون در شام *** یزید مست و به کف چوب خیزران دیدم</w:t>
      </w:r>
    </w:p>
    <w:p>
      <w:pPr>
        <w:pStyle w:val="BookText"/>
      </w:pPr>
      <w:r>
        <w:rPr>
          <w:rFonts w:ascii="IRNazanin" w:hAnsi="IRNazanin" w:eastAsia="IRNazanin" w:cs="IRNazanin"/>
          <w:lang w:bidi="fa-IR"/>
          <w:color w:val="111111"/>
          <w:sz w:val="28"/>
          <w:szCs w:val="28"/>
          <w:rtl/>
        </w:rPr>
        <w:t xml:space="preserve">رسید جان به لبم چون رقیه علیها السلام خاتون را *** ز هجر ،باب پریشان در فغان دیدم</w:t>
      </w:r>
    </w:p>
    <w:p>
      <w:pPr>
        <w:pStyle w:val="BookText"/>
      </w:pPr>
      <w:r>
        <w:rPr>
          <w:rFonts w:ascii="IRNazanin" w:hAnsi="IRNazanin" w:eastAsia="IRNazanin" w:cs="IRNazanin"/>
          <w:lang w:bidi="fa-IR"/>
          <w:color w:val="111111"/>
          <w:sz w:val="28"/>
          <w:szCs w:val="28"/>
          <w:rtl/>
        </w:rPr>
        <w:t xml:space="preserve">بس است «لطفی صافی» که در عزای حسین *** فرشته را به نوا حوره نوحه خوان دیدم</w:t>
      </w:r>
    </w:p>
    <w:p>
      <w:pPr>
        <w:pStyle w:val="BookText"/>
      </w:pPr>
      <w:r>
        <w:rPr>
          <w:rFonts w:ascii="IRNazanin" w:hAnsi="IRNazanin" w:eastAsia="IRNazanin" w:cs="IRNazanin"/>
          <w:lang w:bidi="fa-IR"/>
          <w:color w:val="111111"/>
          <w:sz w:val="28"/>
          <w:szCs w:val="28"/>
          <w:rtl/>
        </w:rPr>
        <w:t xml:space="preserve">به مُلک مردی و صبر و حقیقت و ایمان *** شهید کرب و بلا را خدایگان دیدم</w:t>
      </w:r>
    </w:p>
    <w:p>
      <w:pPr>
        <w:pStyle w:val="BookText"/>
      </w:pPr>
      <w:r>
        <w:rPr>
          <w:rFonts w:ascii="IRNazanin" w:hAnsi="IRNazanin" w:eastAsia="IRNazanin" w:cs="IRNazanin"/>
          <w:lang w:bidi="fa-IR"/>
          <w:color w:val="111111"/>
          <w:sz w:val="28"/>
          <w:szCs w:val="28"/>
          <w:rtl/>
        </w:rPr>
        <w:t xml:space="preserve">در این قیام مقدس حسین شد پیروز *** خداش یار و مددکار و پشتیبان دیدم</w:t>
      </w:r>
    </w:p>
    <w:p>
      <w:pPr>
        <w:pStyle w:val="BookText"/>
      </w:pPr>
      <w:r>
        <w:rPr>
          <w:rFonts w:ascii="IRNazanin" w:hAnsi="IRNazanin" w:eastAsia="IRNazanin" w:cs="IRNazanin"/>
          <w:lang w:bidi="fa-IR"/>
          <w:color w:val="111111"/>
          <w:sz w:val="28"/>
          <w:szCs w:val="28"/>
          <w:rtl/>
        </w:rPr>
        <w:t xml:space="preserve">در این جهان همه نقشی فنا پذیر بود *** به غیر نقش حقیقت که جاودان دیدم </w:t>
      </w:r>
      <w:r>
        <w:rPr>
          <w:rStyle w:val="FootnoteReference"/>
        </w:rPr>
        <w:footnoteReference w:id="457"/>
      </w:r>
    </w:p>
    <w:p>
      <w:pPr>
        <w:pStyle w:val="Heading3"/>
      </w:pPr>
      <w:bookmarkStart w:id="574" w:name="_Toc308"/>
      <w:r>
        <w:t>صامت بروجردی</w:t>
      </w:r>
      <w:bookmarkEnd w:id="574"/>
    </w:p>
    <w:p>
      <w:pPr>
        <w:pStyle w:val="BookText"/>
      </w:pPr>
      <w:r>
        <w:rPr>
          <w:rFonts w:ascii="IRNazanin" w:hAnsi="IRNazanin" w:eastAsia="IRNazanin" w:cs="IRNazanin"/>
          <w:lang w:bidi="fa-IR"/>
          <w:color w:val="111111"/>
          <w:sz w:val="28"/>
          <w:szCs w:val="28"/>
          <w:rtl/>
        </w:rPr>
        <w:t xml:space="preserve">بود در شهر شام از حسین دختری *** آسیه فطرتی فاطمه مَنَظری</w:t>
      </w:r>
    </w:p>
    <w:p>
      <w:pPr>
        <w:pStyle w:val="BookText"/>
      </w:pPr>
      <w:r>
        <w:rPr>
          <w:rFonts w:ascii="IRNazanin" w:hAnsi="IRNazanin" w:eastAsia="IRNazanin" w:cs="IRNazanin"/>
          <w:lang w:bidi="fa-IR"/>
          <w:color w:val="111111"/>
          <w:sz w:val="28"/>
          <w:szCs w:val="28"/>
          <w:rtl/>
        </w:rPr>
        <w:t xml:space="preserve">تالی مریمی ثانی هاجری *** عفت کردگار، عصمت اکبری</w:t>
      </w:r>
    </w:p>
    <w:p>
      <w:pPr>
        <w:pStyle w:val="BookText"/>
      </w:pPr>
      <w:r>
        <w:rPr>
          <w:rFonts w:ascii="IRNazanin" w:hAnsi="IRNazanin" w:eastAsia="IRNazanin" w:cs="IRNazanin"/>
          <w:lang w:bidi="fa-IR"/>
          <w:color w:val="111111"/>
          <w:sz w:val="28"/>
          <w:szCs w:val="28"/>
          <w:rtl/>
        </w:rPr>
        <w:t xml:space="preserve">لب چو لعل بدخش، رخ، عقیق یمن</w:t>
      </w:r>
    </w:p>
    <w:p>
      <w:pPr>
        <w:pStyle w:val="BookText"/>
      </w:pPr>
      <w:r>
        <w:rPr>
          <w:rFonts w:ascii="IRNazanin" w:hAnsi="IRNazanin" w:eastAsia="IRNazanin" w:cs="IRNazanin"/>
          <w:lang w:bidi="fa-IR"/>
          <w:color w:val="111111"/>
          <w:sz w:val="28"/>
          <w:szCs w:val="28"/>
          <w:rtl/>
        </w:rPr>
        <w:t xml:space="preserve">او سه سالی و عقل چهل ساله داشت *** با چهل ساله عقل روی چون هاله داشت</w:t>
      </w:r>
    </w:p>
    <w:p>
      <w:pPr>
        <w:pStyle w:val="BookText"/>
      </w:pPr>
      <w:r>
        <w:rPr>
          <w:rFonts w:ascii="IRNazanin" w:hAnsi="IRNazanin" w:eastAsia="IRNazanin" w:cs="IRNazanin"/>
          <w:lang w:bidi="fa-IR"/>
          <w:color w:val="111111"/>
          <w:sz w:val="28"/>
          <w:szCs w:val="28"/>
          <w:rtl/>
        </w:rPr>
        <w:t xml:space="preserve">لاله روی او همچو مه هاله داشت *** هاله پرده ز رخ، چو گل لاله داشت</w:t>
      </w:r>
    </w:p>
    <w:p>
      <w:pPr>
        <w:pStyle w:val="BookText"/>
      </w:pPr>
      <w:r>
        <w:rPr>
          <w:rFonts w:ascii="IRNazanin" w:hAnsi="IRNazanin" w:eastAsia="IRNazanin" w:cs="IRNazanin"/>
          <w:lang w:bidi="fa-IR"/>
          <w:color w:val="111111"/>
          <w:sz w:val="28"/>
          <w:szCs w:val="28"/>
          <w:rtl/>
        </w:rPr>
        <w:t xml:space="preserve">ژاله آری نکوست بر گل و نسترن</w:t>
      </w:r>
    </w:p>
    <w:p>
      <w:pPr>
        <w:pStyle w:val="BookText"/>
      </w:pPr>
      <w:r>
        <w:rPr>
          <w:rFonts w:ascii="IRNazanin" w:hAnsi="IRNazanin" w:eastAsia="IRNazanin" w:cs="IRNazanin"/>
          <w:lang w:bidi="fa-IR"/>
          <w:color w:val="111111"/>
          <w:sz w:val="28"/>
          <w:szCs w:val="28"/>
          <w:rtl/>
        </w:rPr>
        <w:t xml:space="preserve">شد رقیه علیها السلام ز باب نام دل جوی او *** نار طور کلیم آتش روی او</w:t>
      </w:r>
    </w:p>
    <w:p>
      <w:pPr>
        <w:pStyle w:val="BookText"/>
      </w:pPr>
      <w:r>
        <w:rPr>
          <w:rFonts w:ascii="IRNazanin" w:hAnsi="IRNazanin" w:eastAsia="IRNazanin" w:cs="IRNazanin"/>
          <w:lang w:bidi="fa-IR"/>
          <w:color w:val="111111"/>
          <w:sz w:val="28"/>
          <w:szCs w:val="28"/>
          <w:rtl/>
        </w:rPr>
        <w:t xml:space="preserve">همچو خیر النساء خصلت و خوی او *** کس ندیده است چون چشم جادوی او</w:t>
      </w:r>
    </w:p>
    <w:p>
      <w:pPr>
        <w:pStyle w:val="BookText"/>
      </w:pPr>
      <w:r>
        <w:rPr>
          <w:rFonts w:ascii="IRNazanin" w:hAnsi="IRNazanin" w:eastAsia="IRNazanin" w:cs="IRNazanin"/>
          <w:lang w:bidi="fa-IR"/>
          <w:color w:val="111111"/>
          <w:sz w:val="28"/>
          <w:szCs w:val="28"/>
          <w:rtl/>
        </w:rPr>
        <w:t xml:space="preserve">نرگسی در خَتا، آهویی در خُتَن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اندر نظر طفل بود و صغیر *** گرچه می آمدی از لبش بوی شیر</w:t>
      </w:r>
    </w:p>
    <w:p>
      <w:pPr>
        <w:pStyle w:val="BookText"/>
      </w:pPr>
      <w:r>
        <w:rPr>
          <w:rFonts w:ascii="IRNazanin" w:hAnsi="IRNazanin" w:eastAsia="IRNazanin" w:cs="IRNazanin"/>
          <w:lang w:bidi="fa-IR"/>
          <w:color w:val="111111"/>
          <w:sz w:val="28"/>
          <w:szCs w:val="28"/>
          <w:rtl/>
        </w:rPr>
        <w:t xml:space="preserve">لیک چون وی ندید چشم گردون پیر *** دختری با کمال اختری بی نظیر</w:t>
      </w:r>
    </w:p>
    <w:p>
      <w:pPr>
        <w:pStyle w:val="BookText"/>
      </w:pPr>
      <w:r>
        <w:rPr>
          <w:rFonts w:ascii="IRNazanin" w:hAnsi="IRNazanin" w:eastAsia="IRNazanin" w:cs="IRNazanin"/>
          <w:lang w:bidi="fa-IR"/>
          <w:color w:val="111111"/>
          <w:sz w:val="28"/>
          <w:szCs w:val="28"/>
          <w:rtl/>
        </w:rPr>
        <w:t xml:space="preserve">شوخ و شیرین کلام خوب و نيكو سخن</w:t>
      </w:r>
    </w:p>
    <w:p>
      <w:pPr>
        <w:pStyle w:val="BookText"/>
      </w:pPr>
      <w:r>
        <w:rPr>
          <w:rFonts w:ascii="IRNazanin" w:hAnsi="IRNazanin" w:eastAsia="IRNazanin" w:cs="IRNazanin"/>
          <w:lang w:bidi="fa-IR"/>
          <w:color w:val="111111"/>
          <w:sz w:val="28"/>
          <w:szCs w:val="28"/>
          <w:rtl/>
        </w:rPr>
        <w:t xml:space="preserve">از تخوم زمین تا نجوم سما *** دیده در حِجر او تربیت ما سوا</w:t>
      </w:r>
    </w:p>
    <w:p>
      <w:pPr>
        <w:pStyle w:val="BookText"/>
      </w:pPr>
      <w:r>
        <w:rPr>
          <w:rFonts w:ascii="IRNazanin" w:hAnsi="IRNazanin" w:eastAsia="IRNazanin" w:cs="IRNazanin"/>
          <w:lang w:bidi="fa-IR"/>
          <w:color w:val="111111"/>
          <w:sz w:val="28"/>
          <w:szCs w:val="28"/>
          <w:rtl/>
        </w:rPr>
        <w:t xml:space="preserve">قرّة العين شاه نور چشم هدا *** هم ز امرش روان هم به حکمش بپا</w:t>
      </w:r>
    </w:p>
    <w:p>
      <w:pPr>
        <w:pStyle w:val="BookText"/>
      </w:pPr>
      <w:r>
        <w:rPr>
          <w:rFonts w:ascii="IRNazanin" w:hAnsi="IRNazanin" w:eastAsia="IRNazanin" w:cs="IRNazanin"/>
          <w:lang w:bidi="fa-IR"/>
          <w:color w:val="111111"/>
          <w:sz w:val="28"/>
          <w:szCs w:val="28"/>
          <w:rtl/>
        </w:rPr>
        <w:t xml:space="preserve">عزم گردون پیر نظم دیر کهن</w:t>
      </w:r>
    </w:p>
    <w:p>
      <w:pPr>
        <w:pStyle w:val="BookText"/>
      </w:pPr>
      <w:r>
        <w:rPr>
          <w:rFonts w:ascii="IRNazanin" w:hAnsi="IRNazanin" w:eastAsia="IRNazanin" w:cs="IRNazanin"/>
          <w:lang w:bidi="fa-IR"/>
          <w:color w:val="111111"/>
          <w:sz w:val="28"/>
          <w:szCs w:val="28"/>
          <w:rtl/>
        </w:rPr>
        <w:t xml:space="preserve">بر عمو ها مدام زینت دوش بود *** عمه ها را تمام زیب آغوش بود</w:t>
      </w:r>
    </w:p>
    <w:p>
      <w:pPr>
        <w:pStyle w:val="BookText"/>
      </w:pPr>
      <w:r>
        <w:rPr>
          <w:rFonts w:ascii="IRNazanin" w:hAnsi="IRNazanin" w:eastAsia="IRNazanin" w:cs="IRNazanin"/>
          <w:lang w:bidi="fa-IR"/>
          <w:color w:val="111111"/>
          <w:sz w:val="28"/>
          <w:szCs w:val="28"/>
          <w:rtl/>
        </w:rPr>
        <w:t xml:space="preserve">خواهران را لبش چشمه ی نوش بود *** خردیش را خِرَد حلقه در گوش بود</w:t>
      </w:r>
    </w:p>
    <w:p>
      <w:pPr>
        <w:pStyle w:val="BookText"/>
      </w:pPr>
      <w:r>
        <w:rPr>
          <w:rFonts w:ascii="Amiri" w:hAnsi="Amiri" w:eastAsia="Amiri" w:cs="Amiri"/>
          <w:lang w:bidi="ar-SA"/>
          <w:color w:val="111111"/>
          <w:sz w:val="28"/>
          <w:szCs w:val="28"/>
          <w:rtl/>
        </w:rPr>
        <w:t xml:space="preserve">از ظهور ذَكا، از وفور فطن</w:t>
      </w:r>
    </w:p>
    <w:p>
      <w:pPr>
        <w:pStyle w:val="BookText"/>
      </w:pPr>
      <w:r>
        <w:rPr>
          <w:rFonts w:ascii="IRNazanin" w:hAnsi="IRNazanin" w:eastAsia="IRNazanin" w:cs="IRNazanin"/>
          <w:lang w:bidi="fa-IR"/>
          <w:color w:val="111111"/>
          <w:sz w:val="28"/>
          <w:szCs w:val="28"/>
          <w:rtl/>
        </w:rPr>
        <w:t xml:space="preserve">بس که نشو و نما با پدر کرده بود *** روی دامان او ناز پرورده بود</w:t>
      </w:r>
    </w:p>
    <w:p>
      <w:pPr>
        <w:pStyle w:val="BookText"/>
      </w:pPr>
      <w:r>
        <w:rPr>
          <w:rFonts w:ascii="IRNazanin" w:hAnsi="IRNazanin" w:eastAsia="IRNazanin" w:cs="IRNazanin"/>
          <w:lang w:bidi="fa-IR"/>
          <w:color w:val="111111"/>
          <w:sz w:val="28"/>
          <w:szCs w:val="28"/>
          <w:rtl/>
        </w:rPr>
        <w:t xml:space="preserve">بابش اندر سفر همره آورده بود *** پیش گفتار وی بنده پرورده بود</w:t>
      </w:r>
    </w:p>
    <w:p>
      <w:pPr>
        <w:pStyle w:val="BookText"/>
      </w:pPr>
      <w:r>
        <w:rPr>
          <w:rFonts w:ascii="IRNazanin" w:hAnsi="IRNazanin" w:eastAsia="IRNazanin" w:cs="IRNazanin"/>
          <w:lang w:bidi="fa-IR"/>
          <w:color w:val="111111"/>
          <w:sz w:val="28"/>
          <w:szCs w:val="28"/>
          <w:rtl/>
        </w:rPr>
        <w:t xml:space="preserve">از ازل شیخ و شاب تا ابد مرد و زن</w:t>
      </w:r>
    </w:p>
    <w:p>
      <w:pPr>
        <w:pStyle w:val="BookText"/>
      </w:pPr>
      <w:r>
        <w:rPr>
          <w:rFonts w:ascii="IRNazanin" w:hAnsi="IRNazanin" w:eastAsia="IRNazanin" w:cs="IRNazanin"/>
          <w:lang w:bidi="fa-IR"/>
          <w:color w:val="111111"/>
          <w:sz w:val="28"/>
          <w:szCs w:val="28"/>
          <w:rtl/>
        </w:rPr>
        <w:t xml:space="preserve">خنده اش دل ربا گریه اش جان گداز *** شاه اقلیم قرب، ماه برج حجاز</w:t>
      </w:r>
    </w:p>
    <w:p>
      <w:pPr>
        <w:pStyle w:val="BookText"/>
      </w:pPr>
      <w:r>
        <w:rPr>
          <w:rFonts w:ascii="IRNazanin" w:hAnsi="IRNazanin" w:eastAsia="IRNazanin" w:cs="IRNazanin"/>
          <w:lang w:bidi="fa-IR"/>
          <w:color w:val="111111"/>
          <w:sz w:val="28"/>
          <w:szCs w:val="28"/>
          <w:rtl/>
        </w:rPr>
        <w:t xml:space="preserve">چون برادر بزرگ، چون پدر سرفراز *** نزد بابا عزیز آن مه دل نواز</w:t>
      </w:r>
    </w:p>
    <w:p>
      <w:pPr>
        <w:pStyle w:val="BookText"/>
      </w:pPr>
      <w:r>
        <w:rPr>
          <w:rFonts w:ascii="IRNazanin" w:hAnsi="IRNazanin" w:eastAsia="IRNazanin" w:cs="IRNazanin"/>
          <w:lang w:bidi="fa-IR"/>
          <w:color w:val="111111"/>
          <w:sz w:val="28"/>
          <w:szCs w:val="28"/>
          <w:rtl/>
        </w:rPr>
        <w:t xml:space="preserve">هم جلیس سفر هم انیس وطن</w:t>
      </w:r>
    </w:p>
    <w:p>
      <w:pPr>
        <w:pStyle w:val="BookText"/>
      </w:pPr>
      <w:r>
        <w:rPr>
          <w:rFonts w:ascii="IRNazanin" w:hAnsi="IRNazanin" w:eastAsia="IRNazanin" w:cs="IRNazanin"/>
          <w:lang w:bidi="fa-IR"/>
          <w:color w:val="111111"/>
          <w:sz w:val="28"/>
          <w:szCs w:val="28"/>
          <w:rtl/>
        </w:rPr>
        <w:t xml:space="preserve">ديد در کودکی، گرم و سرد جهان *** خورده بر ماه رخ سیلی ناکسان</w:t>
      </w:r>
    </w:p>
    <w:p>
      <w:pPr>
        <w:pStyle w:val="BookText"/>
      </w:pPr>
      <w:r>
        <w:rPr>
          <w:rFonts w:ascii="IRNazanin" w:hAnsi="IRNazanin" w:eastAsia="IRNazanin" w:cs="IRNazanin"/>
          <w:lang w:bidi="fa-IR"/>
          <w:color w:val="111111"/>
          <w:sz w:val="28"/>
          <w:szCs w:val="28"/>
          <w:rtl/>
        </w:rPr>
        <w:t xml:space="preserve">كشف كرده سنان بر سنان سنان *** در خرابه چو جغد، ساخته آشیان</w:t>
      </w:r>
    </w:p>
    <w:p>
      <w:pPr>
        <w:pStyle w:val="BookText"/>
      </w:pPr>
      <w:r>
        <w:rPr>
          <w:rFonts w:ascii="IRNazanin" w:hAnsi="IRNazanin" w:eastAsia="IRNazanin" w:cs="IRNazanin"/>
          <w:lang w:bidi="fa-IR"/>
          <w:color w:val="111111"/>
          <w:sz w:val="28"/>
          <w:szCs w:val="28"/>
          <w:rtl/>
        </w:rPr>
        <w:t xml:space="preserve">یا چه یعقوب در کنج بیت الحزن</w:t>
      </w:r>
    </w:p>
    <w:p>
      <w:pPr>
        <w:pStyle w:val="BookText"/>
      </w:pPr>
      <w:r>
        <w:rPr>
          <w:rFonts w:ascii="IRNazanin" w:hAnsi="IRNazanin" w:eastAsia="IRNazanin" w:cs="IRNazanin"/>
          <w:lang w:bidi="fa-IR"/>
          <w:color w:val="111111"/>
          <w:sz w:val="28"/>
          <w:szCs w:val="28"/>
          <w:rtl/>
        </w:rPr>
        <w:t xml:space="preserve">از یتیم فلک کار او ساخته *** رنگ و رخساره را از عطش باخته</w:t>
      </w:r>
    </w:p>
    <w:p>
      <w:pPr>
        <w:pStyle w:val="BookText"/>
      </w:pPr>
      <w:r>
        <w:rPr>
          <w:rFonts w:ascii="IRNazanin" w:hAnsi="IRNazanin" w:eastAsia="IRNazanin" w:cs="IRNazanin"/>
          <w:lang w:bidi="fa-IR"/>
          <w:color w:val="111111"/>
          <w:sz w:val="28"/>
          <w:szCs w:val="28"/>
          <w:rtl/>
        </w:rPr>
        <w:t xml:space="preserve">از فراق پدر گشته چون فاخته *** بانگ کوکوی او شورش انداخته</w:t>
      </w:r>
    </w:p>
    <w:p>
      <w:pPr>
        <w:pStyle w:val="BookText"/>
      </w:pPr>
      <w:r>
        <w:rPr>
          <w:rFonts w:ascii="IRNazanin" w:hAnsi="IRNazanin" w:eastAsia="IRNazanin" w:cs="IRNazanin"/>
          <w:lang w:bidi="fa-IR"/>
          <w:color w:val="111111"/>
          <w:sz w:val="28"/>
          <w:szCs w:val="28"/>
          <w:rtl/>
        </w:rPr>
        <w:t xml:space="preserve">در زمین و زمان از بلا و محن</w:t>
      </w:r>
    </w:p>
    <w:p>
      <w:pPr>
        <w:pStyle w:val="BookText"/>
      </w:pPr>
      <w:r>
        <w:rPr>
          <w:rFonts w:ascii="IRNazanin" w:hAnsi="IRNazanin" w:eastAsia="IRNazanin" w:cs="IRNazanin"/>
          <w:lang w:bidi="fa-IR"/>
          <w:color w:val="111111"/>
          <w:sz w:val="28"/>
          <w:szCs w:val="28"/>
          <w:rtl/>
        </w:rPr>
        <w:t xml:space="preserve">داغ تبخاله را پای وی پایدار *** طوق در گردنش از رَسَن استوار</w:t>
      </w:r>
    </w:p>
    <w:p>
      <w:pPr>
        <w:pStyle w:val="BookText"/>
      </w:pPr>
      <w:r>
        <w:rPr>
          <w:rFonts w:ascii="IRNazanin" w:hAnsi="IRNazanin" w:eastAsia="IRNazanin" w:cs="IRNazanin"/>
          <w:lang w:bidi="fa-IR"/>
          <w:color w:val="111111"/>
          <w:sz w:val="28"/>
          <w:szCs w:val="28"/>
          <w:rtl/>
        </w:rPr>
        <w:t xml:space="preserve">وز تپانچه بُدَش ارغوانی عِذار *** گریه طوفان نوح ناله صوت هَزار</w:t>
      </w:r>
    </w:p>
    <w:p>
      <w:pPr>
        <w:pStyle w:val="BookText"/>
      </w:pPr>
      <w:r>
        <w:rPr>
          <w:rFonts w:ascii="IRNazanin" w:hAnsi="IRNazanin" w:eastAsia="IRNazanin" w:cs="IRNazanin"/>
          <w:lang w:bidi="fa-IR"/>
          <w:color w:val="111111"/>
          <w:sz w:val="28"/>
          <w:szCs w:val="28"/>
          <w:rtl/>
        </w:rPr>
        <w:t xml:space="preserve">اشک وی جان خراش آه وی دل شکن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صغیره اسیر شد چه بعد از پدر *** برد با درد و داغ روز و شب را به سر</w:t>
      </w:r>
    </w:p>
    <w:p>
      <w:pPr>
        <w:pStyle w:val="BookText"/>
      </w:pPr>
      <w:r>
        <w:rPr>
          <w:rFonts w:ascii="IRNazanin" w:hAnsi="IRNazanin" w:eastAsia="IRNazanin" w:cs="IRNazanin"/>
          <w:lang w:bidi="fa-IR"/>
          <w:color w:val="111111"/>
          <w:sz w:val="28"/>
          <w:szCs w:val="28"/>
          <w:rtl/>
        </w:rPr>
        <w:t xml:space="preserve">گاه بودی خموش ، گه شدی نوحه گر *** می شدی گه به پا می زدی گه به سر</w:t>
      </w:r>
    </w:p>
    <w:p>
      <w:pPr>
        <w:pStyle w:val="BookText"/>
      </w:pPr>
      <w:r>
        <w:rPr>
          <w:rFonts w:ascii="IRNazanin" w:hAnsi="IRNazanin" w:eastAsia="IRNazanin" w:cs="IRNazanin"/>
          <w:lang w:bidi="fa-IR"/>
          <w:color w:val="111111"/>
          <w:sz w:val="28"/>
          <w:szCs w:val="28"/>
          <w:rtl/>
        </w:rPr>
        <w:t xml:space="preserve">نه قرارش به جان نی توانش به تن</w:t>
      </w:r>
    </w:p>
    <w:p>
      <w:pPr>
        <w:pStyle w:val="BookText"/>
      </w:pPr>
      <w:r>
        <w:rPr>
          <w:rFonts w:ascii="IRNazanin" w:hAnsi="IRNazanin" w:eastAsia="IRNazanin" w:cs="IRNazanin"/>
          <w:lang w:bidi="fa-IR"/>
          <w:color w:val="111111"/>
          <w:sz w:val="28"/>
          <w:szCs w:val="28"/>
          <w:rtl/>
        </w:rPr>
        <w:t xml:space="preserve">در خرابه سکون ساخته در کرب ***شور أين أبي كار او روز و شب</w:t>
      </w:r>
    </w:p>
    <w:p>
      <w:pPr>
        <w:pStyle w:val="BookText"/>
      </w:pPr>
      <w:r>
        <w:rPr>
          <w:rFonts w:ascii="IRNazanin" w:hAnsi="IRNazanin" w:eastAsia="IRNazanin" w:cs="IRNazanin"/>
          <w:lang w:bidi="fa-IR"/>
          <w:color w:val="111111"/>
          <w:sz w:val="28"/>
          <w:szCs w:val="28"/>
          <w:rtl/>
        </w:rPr>
        <w:t xml:space="preserve">شام گاهان به رنج روز ها در تعب *** ای عجبای سپهر از تو ثمَّ العَجب</w:t>
      </w:r>
    </w:p>
    <w:p>
      <w:pPr>
        <w:pStyle w:val="BookText"/>
      </w:pPr>
      <w:r>
        <w:rPr>
          <w:rFonts w:ascii="IRNazanin" w:hAnsi="IRNazanin" w:eastAsia="IRNazanin" w:cs="IRNazanin"/>
          <w:lang w:bidi="fa-IR"/>
          <w:color w:val="111111"/>
          <w:sz w:val="28"/>
          <w:szCs w:val="28"/>
          <w:rtl/>
        </w:rPr>
        <w:t xml:space="preserve">تا کجا دون ،نواز شرمی از خویشتن</w:t>
      </w:r>
    </w:p>
    <w:p>
      <w:pPr>
        <w:pStyle w:val="BookText"/>
      </w:pPr>
      <w:r>
        <w:rPr>
          <w:rFonts w:ascii="IRNazanin" w:hAnsi="IRNazanin" w:eastAsia="IRNazanin" w:cs="IRNazanin"/>
          <w:lang w:bidi="fa-IR"/>
          <w:color w:val="111111"/>
          <w:sz w:val="28"/>
          <w:szCs w:val="28"/>
          <w:rtl/>
        </w:rPr>
        <w:t xml:space="preserve">قدری انصاف کن ، آخر ای هرزه گرد *** عترت مصطفی زین قدر داغ و درد</w:t>
      </w:r>
    </w:p>
    <w:p>
      <w:pPr>
        <w:pStyle w:val="BookText"/>
      </w:pPr>
      <w:r>
        <w:rPr>
          <w:rFonts w:ascii="IRNazanin" w:hAnsi="IRNazanin" w:eastAsia="IRNazanin" w:cs="IRNazanin"/>
          <w:lang w:bidi="fa-IR"/>
          <w:color w:val="111111"/>
          <w:sz w:val="28"/>
          <w:szCs w:val="28"/>
          <w:rtl/>
        </w:rPr>
        <w:t xml:space="preserve">شد زنان شان اسیر یا که شد کشته مرد *** آخر این بی گناه طفل بی کس چه کرد</w:t>
      </w:r>
    </w:p>
    <w:p>
      <w:pPr>
        <w:pStyle w:val="BookText"/>
      </w:pPr>
      <w:r>
        <w:rPr>
          <w:rFonts w:ascii="IRNazanin" w:hAnsi="IRNazanin" w:eastAsia="IRNazanin" w:cs="IRNazanin"/>
          <w:lang w:bidi="fa-IR"/>
          <w:color w:val="111111"/>
          <w:sz w:val="28"/>
          <w:szCs w:val="28"/>
          <w:rtl/>
        </w:rPr>
        <w:t xml:space="preserve">تا که شد مبتلا این قدر در فتن</w:t>
      </w:r>
    </w:p>
    <w:p>
      <w:pPr>
        <w:pStyle w:val="BookText"/>
      </w:pPr>
      <w:r>
        <w:rPr>
          <w:rFonts w:ascii="IRNazanin" w:hAnsi="IRNazanin" w:eastAsia="IRNazanin" w:cs="IRNazanin"/>
          <w:lang w:bidi="fa-IR"/>
          <w:color w:val="111111"/>
          <w:sz w:val="28"/>
          <w:szCs w:val="28"/>
          <w:rtl/>
        </w:rPr>
        <w:t xml:space="preserve">در خرابه ،شبی خفته و خواب دید *** آفتابی به خواب رفت و مهتاب دید</w:t>
      </w:r>
    </w:p>
    <w:p>
      <w:pPr>
        <w:pStyle w:val="BookText"/>
      </w:pPr>
      <w:r>
        <w:rPr>
          <w:rFonts w:ascii="IRNazanin" w:hAnsi="IRNazanin" w:eastAsia="IRNazanin" w:cs="IRNazanin"/>
          <w:lang w:bidi="fa-IR"/>
          <w:color w:val="111111"/>
          <w:sz w:val="28"/>
          <w:szCs w:val="28"/>
          <w:rtl/>
        </w:rPr>
        <w:t xml:space="preserve">آن چه از بهر وی بود نایاب دید *** یعنی اندر به خواب طلعت باب دید</w:t>
      </w:r>
    </w:p>
    <w:p>
      <w:pPr>
        <w:pStyle w:val="BookText"/>
      </w:pPr>
      <w:r>
        <w:rPr>
          <w:rFonts w:ascii="IRNazanin" w:hAnsi="IRNazanin" w:eastAsia="IRNazanin" w:cs="IRNazanin"/>
          <w:lang w:bidi="fa-IR"/>
          <w:color w:val="111111"/>
          <w:sz w:val="28"/>
          <w:szCs w:val="28"/>
          <w:rtl/>
        </w:rPr>
        <w:t xml:space="preserve">جای در شاخ سرو کرد برگ سمن</w:t>
      </w:r>
    </w:p>
    <w:p>
      <w:pPr>
        <w:pStyle w:val="BookText"/>
      </w:pPr>
      <w:r>
        <w:rPr>
          <w:rFonts w:ascii="IRNazanin" w:hAnsi="IRNazanin" w:eastAsia="IRNazanin" w:cs="IRNazanin"/>
          <w:lang w:bidi="fa-IR"/>
          <w:color w:val="111111"/>
          <w:sz w:val="28"/>
          <w:szCs w:val="28"/>
          <w:rtl/>
        </w:rPr>
        <w:t xml:space="preserve">شاهزاده به شه مدتی راز داشت *** با پدر بهر راه، جان دم ساز داشت</w:t>
      </w:r>
    </w:p>
    <w:p>
      <w:pPr>
        <w:pStyle w:val="BookText"/>
      </w:pPr>
      <w:r>
        <w:rPr>
          <w:rFonts w:ascii="IRNazanin" w:hAnsi="IRNazanin" w:eastAsia="IRNazanin" w:cs="IRNazanin"/>
          <w:lang w:bidi="fa-IR"/>
          <w:color w:val="111111"/>
          <w:sz w:val="28"/>
          <w:szCs w:val="28"/>
          <w:rtl/>
        </w:rPr>
        <w:t xml:space="preserve">از شکایت ز شمر شور و شهناز داشت *** ناگهانش زخواب بخت بد باز داشت</w:t>
      </w:r>
    </w:p>
    <w:p>
      <w:pPr>
        <w:pStyle w:val="BookText"/>
      </w:pPr>
      <w:r>
        <w:rPr>
          <w:rFonts w:ascii="IRNazanin" w:hAnsi="IRNazanin" w:eastAsia="IRNazanin" w:cs="IRNazanin"/>
          <w:lang w:bidi="fa-IR"/>
          <w:color w:val="111111"/>
          <w:sz w:val="28"/>
          <w:szCs w:val="28"/>
          <w:rtl/>
        </w:rPr>
        <w:t xml:space="preserve">گشت بیدار و ماند شکوه اش در دهن</w:t>
      </w:r>
    </w:p>
    <w:p>
      <w:pPr>
        <w:pStyle w:val="BookText"/>
      </w:pPr>
      <w:r>
        <w:rPr>
          <w:rFonts w:ascii="IRNazanin" w:hAnsi="IRNazanin" w:eastAsia="IRNazanin" w:cs="IRNazanin"/>
          <w:lang w:bidi="fa-IR"/>
          <w:color w:val="111111"/>
          <w:sz w:val="28"/>
          <w:szCs w:val="28"/>
          <w:rtl/>
        </w:rPr>
        <w:t xml:space="preserve">در سراغ پدر کرد آن مستمند *** باز چون عندلیب آه و افغان بلند</w:t>
      </w:r>
    </w:p>
    <w:p>
      <w:pPr>
        <w:pStyle w:val="BookText"/>
      </w:pPr>
      <w:r>
        <w:rPr>
          <w:rFonts w:ascii="IRNazanin" w:hAnsi="IRNazanin" w:eastAsia="IRNazanin" w:cs="IRNazanin"/>
          <w:lang w:bidi="fa-IR"/>
          <w:color w:val="111111"/>
          <w:sz w:val="28"/>
          <w:szCs w:val="28"/>
          <w:rtl/>
        </w:rPr>
        <w:t xml:space="preserve">عرش را همچو فرش در تزلزل فکند *** ساخت چون نی بلند ناله از بند بند</w:t>
      </w:r>
    </w:p>
    <w:p>
      <w:pPr>
        <w:pStyle w:val="BookText"/>
      </w:pPr>
      <w:r>
        <w:rPr>
          <w:rFonts w:ascii="IRNazanin" w:hAnsi="IRNazanin" w:eastAsia="IRNazanin" w:cs="IRNazanin"/>
          <w:lang w:bidi="fa-IR"/>
          <w:color w:val="111111"/>
          <w:sz w:val="28"/>
          <w:szCs w:val="28"/>
          <w:rtl/>
        </w:rPr>
        <w:t xml:space="preserve">جامه ی جان ز نو، چاک زد در بدن</w:t>
      </w:r>
    </w:p>
    <w:p>
      <w:pPr>
        <w:pStyle w:val="BookText"/>
      </w:pPr>
      <w:r>
        <w:rPr>
          <w:rFonts w:ascii="IRNazanin" w:hAnsi="IRNazanin" w:eastAsia="IRNazanin" w:cs="IRNazanin"/>
          <w:lang w:bidi="fa-IR"/>
          <w:color w:val="111111"/>
          <w:sz w:val="28"/>
          <w:szCs w:val="28"/>
          <w:rtl/>
        </w:rPr>
        <w:t xml:space="preserve">زد در آن شب به شام ، برق آهش بلند *** سوخت بر حال خویش جان اهل حرم</w:t>
      </w:r>
    </w:p>
    <w:p>
      <w:pPr>
        <w:pStyle w:val="BookText"/>
      </w:pPr>
      <w:r>
        <w:rPr>
          <w:rFonts w:ascii="IRNazanin" w:hAnsi="IRNazanin" w:eastAsia="IRNazanin" w:cs="IRNazanin"/>
          <w:lang w:bidi="fa-IR"/>
          <w:color w:val="111111"/>
          <w:sz w:val="28"/>
          <w:szCs w:val="28"/>
          <w:rtl/>
        </w:rPr>
        <w:t xml:space="preserve">باز اهل حرم ریخت از غم به هم *** گشته هر یک ،ز هم چاره جو بهر غم</w:t>
      </w:r>
    </w:p>
    <w:p>
      <w:pPr>
        <w:pStyle w:val="BookText"/>
      </w:pPr>
      <w:r>
        <w:rPr>
          <w:rFonts w:ascii="IRNazanin" w:hAnsi="IRNazanin" w:eastAsia="IRNazanin" w:cs="IRNazanin"/>
          <w:lang w:bidi="fa-IR"/>
          <w:color w:val="111111"/>
          <w:sz w:val="28"/>
          <w:szCs w:val="28"/>
          <w:rtl/>
        </w:rPr>
        <w:t xml:space="preserve">ام كلثوم ،زار زینب ممتحن</w:t>
      </w:r>
    </w:p>
    <w:p>
      <w:pPr>
        <w:pStyle w:val="BookText"/>
      </w:pPr>
      <w:r>
        <w:rPr>
          <w:rFonts w:ascii="IRNazanin" w:hAnsi="IRNazanin" w:eastAsia="IRNazanin" w:cs="IRNazanin"/>
          <w:lang w:bidi="fa-IR"/>
          <w:color w:val="111111"/>
          <w:sz w:val="28"/>
          <w:szCs w:val="28"/>
          <w:rtl/>
        </w:rPr>
        <w:t xml:space="preserve">ناله ی وی رسید چون به گوش یزید *** کرد بهرش روان رأس شاه شهید</w:t>
      </w:r>
    </w:p>
    <w:p>
      <w:pPr>
        <w:pStyle w:val="BookText"/>
      </w:pPr>
      <w:r>
        <w:rPr>
          <w:rFonts w:ascii="IRNazanin" w:hAnsi="IRNazanin" w:eastAsia="IRNazanin" w:cs="IRNazanin"/>
          <w:lang w:bidi="fa-IR"/>
          <w:color w:val="111111"/>
          <w:sz w:val="28"/>
          <w:szCs w:val="28"/>
          <w:rtl/>
        </w:rPr>
        <w:t xml:space="preserve">آن يتيم ،غریب، چون سر باب دید *** زد به سر دست غم وز دل آهی کشید</w:t>
      </w:r>
    </w:p>
    <w:p>
      <w:pPr>
        <w:pStyle w:val="BookText"/>
      </w:pPr>
      <w:r>
        <w:rPr>
          <w:rFonts w:ascii="IRNazanin" w:hAnsi="IRNazanin" w:eastAsia="IRNazanin" w:cs="IRNazanin"/>
          <w:lang w:bidi="fa-IR"/>
          <w:color w:val="111111"/>
          <w:sz w:val="28"/>
          <w:szCs w:val="28"/>
          <w:rtl/>
        </w:rPr>
        <w:t xml:space="preserve">همچو صامت پرید مرغ روحش ز تن </w:t>
      </w:r>
      <w:r>
        <w:rPr>
          <w:rStyle w:val="FootnoteReference"/>
        </w:rPr>
        <w:footnoteReference w:id="458"/>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3" w:name="pg8569_92690"/>
    <w:bookmarkEnd w:id="183"/>
    <w:p>
      <w:pPr>
        <w:pStyle w:val="Heading3"/>
      </w:pPr>
      <w:bookmarkStart w:id="575" w:name="_Toc309"/>
      <w:r>
        <w:t>آیت الله سید عبد الصاحب مرتضی لنگرودی</w:t>
      </w:r>
      <w:bookmarkEnd w:id="575"/>
    </w:p>
    <w:p>
      <w:pPr>
        <w:pStyle w:val="BookText"/>
      </w:pPr>
      <w:r>
        <w:rPr>
          <w:rFonts w:ascii="IRNazanin" w:hAnsi="IRNazanin" w:eastAsia="IRNazanin" w:cs="IRNazanin"/>
          <w:lang w:bidi="fa-IR"/>
          <w:color w:val="111111"/>
          <w:sz w:val="28"/>
          <w:szCs w:val="28"/>
          <w:rtl/>
        </w:rPr>
        <w:t xml:space="preserve">وی در ذیل ماجرای اسارت اهل بیت در شام به ناقه سواری حضرت رقيه علیها السلام اشاره می کند ولی اصل غزل را خطاب به امام زمان سروده است:</w:t>
      </w:r>
    </w:p>
    <w:p>
      <w:pPr>
        <w:pStyle w:val="BookText"/>
      </w:pPr>
      <w:r>
        <w:rPr>
          <w:rFonts w:ascii="IRNazanin" w:hAnsi="IRNazanin" w:eastAsia="IRNazanin" w:cs="IRNazanin"/>
          <w:lang w:bidi="fa-IR"/>
          <w:color w:val="111111"/>
          <w:sz w:val="28"/>
          <w:szCs w:val="28"/>
          <w:rtl/>
        </w:rPr>
        <w:t xml:space="preserve">گذر در کربلا کن روز عاشورا ابا صالح *** به چشم دل نگر آن دشت و هامون را ابا صالح</w:t>
      </w:r>
    </w:p>
    <w:p>
      <w:pPr>
        <w:pStyle w:val="BookText"/>
      </w:pPr>
      <w:r>
        <w:rPr>
          <w:rFonts w:ascii="IRNazanin" w:hAnsi="IRNazanin" w:eastAsia="IRNazanin" w:cs="IRNazanin"/>
          <w:lang w:bidi="fa-IR"/>
          <w:color w:val="111111"/>
          <w:sz w:val="28"/>
          <w:szCs w:val="28"/>
          <w:rtl/>
        </w:rPr>
        <w:t xml:space="preserve">نگر طفلان زسوز تشنگی را انتظار آب *** رسان آبی بر آن ها کشته شد سقا ابا صالح</w:t>
      </w:r>
    </w:p>
    <w:p>
      <w:pPr>
        <w:pStyle w:val="BookText"/>
      </w:pPr>
      <w:r>
        <w:rPr>
          <w:rFonts w:ascii="IRNazanin" w:hAnsi="IRNazanin" w:eastAsia="IRNazanin" w:cs="IRNazanin"/>
          <w:lang w:bidi="fa-IR"/>
          <w:color w:val="111111"/>
          <w:sz w:val="28"/>
          <w:szCs w:val="28"/>
          <w:rtl/>
        </w:rPr>
        <w:t xml:space="preserve">به راه علقمه بنگر تن سقای طفلان را *** دو دست افتاده يك جا مشک او یک جا ابا صالح</w:t>
      </w:r>
    </w:p>
    <w:p>
      <w:pPr>
        <w:pStyle w:val="BookText"/>
      </w:pPr>
      <w:r>
        <w:rPr>
          <w:rFonts w:ascii="IRNazanin" w:hAnsi="IRNazanin" w:eastAsia="IRNazanin" w:cs="IRNazanin"/>
          <w:lang w:bidi="fa-IR"/>
          <w:color w:val="111111"/>
          <w:sz w:val="28"/>
          <w:szCs w:val="28"/>
          <w:rtl/>
        </w:rPr>
        <w:t xml:space="preserve">بمان جای علمدار حسین شب را در آن هامون *** که می ترسند اهل البیت از اعدا ابا صالح</w:t>
      </w:r>
    </w:p>
    <w:p>
      <w:pPr>
        <w:pStyle w:val="BookText"/>
      </w:pPr>
      <w:r>
        <w:rPr>
          <w:rFonts w:ascii="IRNazanin" w:hAnsi="IRNazanin" w:eastAsia="IRNazanin" w:cs="IRNazanin"/>
          <w:lang w:bidi="fa-IR"/>
          <w:color w:val="111111"/>
          <w:sz w:val="28"/>
          <w:szCs w:val="28"/>
          <w:rtl/>
        </w:rPr>
        <w:t xml:space="preserve">نگردد ظهر عاشورا که بر جدّت چه سان آید *** ستم های فراوانی از کوفی ها ابا صالح</w:t>
      </w:r>
    </w:p>
    <w:p>
      <w:pPr>
        <w:pStyle w:val="BookText"/>
      </w:pPr>
      <w:r>
        <w:rPr>
          <w:rFonts w:ascii="IRNazanin" w:hAnsi="IRNazanin" w:eastAsia="IRNazanin" w:cs="IRNazanin"/>
          <w:lang w:bidi="fa-IR"/>
          <w:color w:val="111111"/>
          <w:sz w:val="28"/>
          <w:szCs w:val="28"/>
          <w:rtl/>
        </w:rPr>
        <w:t xml:space="preserve">به گوش دل صدای دل خراش جد خود بشنو *** كه هل من ناصرٍ گوید در آن صحرا ابا صالح</w:t>
      </w:r>
    </w:p>
    <w:p>
      <w:pPr>
        <w:pStyle w:val="BookText"/>
      </w:pPr>
      <w:r>
        <w:rPr>
          <w:rFonts w:ascii="IRNazanin" w:hAnsi="IRNazanin" w:eastAsia="IRNazanin" w:cs="IRNazanin"/>
          <w:lang w:bidi="fa-IR"/>
          <w:color w:val="111111"/>
          <w:sz w:val="28"/>
          <w:szCs w:val="28"/>
          <w:rtl/>
        </w:rPr>
        <w:t xml:space="preserve">گذر در قتلگه کن صحنه ی خونین تماشا کن *** به خون غلطان نگر اجساد بی سر را ابا صالح</w:t>
      </w:r>
    </w:p>
    <w:p>
      <w:pPr>
        <w:pStyle w:val="BookText"/>
      </w:pPr>
      <w:r>
        <w:rPr>
          <w:rFonts w:ascii="IRNazanin" w:hAnsi="IRNazanin" w:eastAsia="IRNazanin" w:cs="IRNazanin"/>
          <w:lang w:bidi="fa-IR"/>
          <w:color w:val="111111"/>
          <w:sz w:val="28"/>
          <w:szCs w:val="28"/>
          <w:rtl/>
        </w:rPr>
        <w:t xml:space="preserve">نظرکن بین که آید ذو الجناح از دور بی صاحب *** بود یالش همه خونین و بازو ها ابا صلاح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کن بین که یک خیمه ز آل الله می سوزد *** در آن سجاد می باشد امام ما ابا صالح</w:t>
      </w:r>
    </w:p>
    <w:p>
      <w:pPr>
        <w:pStyle w:val="BookText"/>
      </w:pPr>
      <w:r>
        <w:rPr>
          <w:rFonts w:ascii="IRNazanin" w:hAnsi="IRNazanin" w:eastAsia="IRNazanin" w:cs="IRNazanin"/>
          <w:lang w:bidi="fa-IR"/>
          <w:color w:val="111111"/>
          <w:sz w:val="28"/>
          <w:szCs w:val="28"/>
          <w:rtl/>
        </w:rPr>
        <w:t xml:space="preserve">به روی تل نگر بین عمه ات زینب چه سان دارد *** دو دست خود به سر گوید که واویلا ابا صالح</w:t>
      </w:r>
    </w:p>
    <w:p>
      <w:pPr>
        <w:pStyle w:val="BookText"/>
      </w:pPr>
      <w:r>
        <w:rPr>
          <w:rFonts w:ascii="IRNazanin" w:hAnsi="IRNazanin" w:eastAsia="IRNazanin" w:cs="IRNazanin"/>
          <w:lang w:bidi="fa-IR"/>
          <w:color w:val="111111"/>
          <w:sz w:val="28"/>
          <w:szCs w:val="28"/>
          <w:rtl/>
        </w:rPr>
        <w:t xml:space="preserve">به روی نیزه ها سر های خونین را نگر هر دم *** به محمل بين که زد زینب سر خود را ابا صالح</w:t>
      </w:r>
    </w:p>
    <w:p>
      <w:pPr>
        <w:pStyle w:val="BookText"/>
      </w:pPr>
      <w:r>
        <w:rPr>
          <w:rFonts w:ascii="IRNazanin" w:hAnsi="IRNazanin" w:eastAsia="IRNazanin" w:cs="IRNazanin"/>
          <w:lang w:bidi="fa-IR"/>
          <w:color w:val="111111"/>
          <w:sz w:val="28"/>
          <w:szCs w:val="28"/>
          <w:rtl/>
        </w:rPr>
        <w:t xml:space="preserve">در آن محمل نگر از داغ اصغر خون جگر مادر *** در آن محمل ز داغ اكبرش لیلا ابا صالح</w:t>
      </w:r>
    </w:p>
    <w:p>
      <w:pPr>
        <w:pStyle w:val="BookText"/>
      </w:pPr>
      <w:r>
        <w:rPr>
          <w:rFonts w:ascii="IRNazanin" w:hAnsi="IRNazanin" w:eastAsia="IRNazanin" w:cs="IRNazanin"/>
          <w:lang w:bidi="fa-IR"/>
          <w:color w:val="111111"/>
          <w:sz w:val="28"/>
          <w:szCs w:val="28"/>
          <w:rtl/>
        </w:rPr>
        <w:t xml:space="preserve">ببین محمل همه اطفال زهرا جملگی نالان *** در آن ها بین رقیه (سلام الله علیها) طفل بی بابا ابا صالح</w:t>
      </w:r>
    </w:p>
    <w:p>
      <w:pPr>
        <w:pStyle w:val="BookText"/>
      </w:pPr>
      <w:r>
        <w:rPr>
          <w:rFonts w:ascii="IRNazanin" w:hAnsi="IRNazanin" w:eastAsia="IRNazanin" w:cs="IRNazanin"/>
          <w:lang w:bidi="fa-IR"/>
          <w:color w:val="111111"/>
          <w:sz w:val="28"/>
          <w:szCs w:val="28"/>
          <w:rtl/>
        </w:rPr>
        <w:t xml:space="preserve">به روی ناقه ی حیران تنی تب دار را بنگر *** غلی بر گردنش هم بسته دست و پا ابا صالح</w:t>
      </w:r>
    </w:p>
    <w:p>
      <w:pPr>
        <w:pStyle w:val="BookText"/>
      </w:pPr>
      <w:r>
        <w:rPr>
          <w:rFonts w:ascii="IRNazanin" w:hAnsi="IRNazanin" w:eastAsia="IRNazanin" w:cs="IRNazanin"/>
          <w:lang w:bidi="fa-IR"/>
          <w:color w:val="111111"/>
          <w:sz w:val="28"/>
          <w:szCs w:val="28"/>
          <w:rtl/>
        </w:rPr>
        <w:t xml:space="preserve">دو طفل از حیدر کرار گم شد اندر این صحرا *** در آن صحرا بگرد و آن دو کن پیدا ابا صالح</w:t>
      </w:r>
    </w:p>
    <w:p>
      <w:pPr>
        <w:pStyle w:val="BookText"/>
      </w:pPr>
      <w:r>
        <w:rPr>
          <w:rFonts w:ascii="IRNazanin" w:hAnsi="IRNazanin" w:eastAsia="IRNazanin" w:cs="IRNazanin"/>
          <w:lang w:bidi="fa-IR"/>
          <w:color w:val="111111"/>
          <w:sz w:val="28"/>
          <w:szCs w:val="28"/>
          <w:rtl/>
        </w:rPr>
        <w:t xml:space="preserve">بگیر از پور بو سفیان تو چوب خیزران آخر *** ندارد طاقت چوب آن قدر لب ها ابا صلاح</w:t>
      </w:r>
    </w:p>
    <w:p>
      <w:pPr>
        <w:pStyle w:val="BookText"/>
      </w:pPr>
      <w:r>
        <w:rPr>
          <w:rFonts w:ascii="IRNazanin" w:hAnsi="IRNazanin" w:eastAsia="IRNazanin" w:cs="IRNazanin"/>
          <w:lang w:bidi="fa-IR"/>
          <w:color w:val="111111"/>
          <w:sz w:val="28"/>
          <w:szCs w:val="28"/>
          <w:rtl/>
        </w:rPr>
        <w:t xml:space="preserve">شفاعت کن ز مهدی در قیامت در صف محشر *** الا اى مصلح كل حجت کبرا ابا صالح </w:t>
      </w:r>
      <w:r>
        <w:rPr>
          <w:rStyle w:val="FootnoteReference"/>
        </w:rPr>
        <w:footnoteReference w:id="459"/>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4" w:name="pg8569_92692"/>
    <w:bookmarkEnd w:id="184"/>
    <w:p>
      <w:pPr>
        <w:pStyle w:val="Heading3"/>
      </w:pPr>
      <w:bookmarkStart w:id="576" w:name="_Toc310"/>
      <w:r>
        <w:t>سید حسین کهنمویی</w:t>
      </w:r>
      <w:bookmarkEnd w:id="576"/>
    </w:p>
    <w:p>
      <w:pPr>
        <w:pStyle w:val="BookText"/>
      </w:pPr>
      <w:r>
        <w:rPr>
          <w:rFonts w:ascii="IRNazanin" w:hAnsi="IRNazanin" w:eastAsia="IRNazanin" w:cs="IRNazanin"/>
          <w:lang w:bidi="fa-IR"/>
          <w:color w:val="111111"/>
          <w:sz w:val="28"/>
          <w:szCs w:val="28"/>
          <w:rtl/>
        </w:rPr>
        <w:t xml:space="preserve">*سید حسین کهنمویی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وی در 1280 ش متولد شد و در 1354 ش دار فانی را وداع .گفت . آیت الله سید محمد علی قاضی طباطبایی در شرح حال او نوشته است: «روز 25 شوال المکرم 1395 قمری مطابق 54/8/9 شمسی روز شهادت امام جعفر صادق علیه السلام وفات یافت و در تبریز در قبرستان مار الان (بقائیه) به خاک سپرده شد و برایش نماز خواندم. مردی بی دار و سید بزرگوار عالم فاضل جلیل القدر و دین دار بود و با این جانب دوستی و صداقت کامل و ثابت داشت و در تفسیر قرآن مجید و اطلاع بر تفاسیر کلام الله تعالی ید طولائی داشت».</w:t>
      </w:r>
    </w:p>
    <w:p>
      <w:pPr>
        <w:pStyle w:val="BookText"/>
      </w:pPr>
      <w:r>
        <w:rPr>
          <w:rFonts w:ascii="IRNazanin" w:hAnsi="IRNazanin" w:eastAsia="IRNazanin" w:cs="IRNazanin"/>
          <w:lang w:bidi="fa-IR"/>
          <w:color w:val="111111"/>
          <w:sz w:val="28"/>
          <w:szCs w:val="28"/>
          <w:rtl/>
        </w:rPr>
        <w:t xml:space="preserve">مرحوم کهنمویی علاوه بر این که به زبان های انگلیسی و فرانسه مسلط بود به زبان عربی هم تسلط داشت و جلسات درس صحیفه سجادیه و تفسیر قرآن کریم را در تبریز برگزار می کرد. هم چنین وی از اولین مؤسسان انجمن اسلامی دانشجویان دانشگاه تبریز در سال 1338 بود. 3 افتخار مرحوم کهنمویی این بود که یکی از آثار وی در کاشی کاری حرم حضرت رقیه علیها السلام نقش بسته و در مقابل دیدگان زائران قرار دارد.</w:t>
      </w:r>
    </w:p>
    <w:p>
      <w:pPr>
        <w:pStyle w:val="BookText"/>
      </w:pPr>
      <w:r>
        <w:rPr>
          <w:rFonts w:ascii="IRNazanin" w:hAnsi="IRNazanin" w:eastAsia="IRNazanin" w:cs="IRNazanin"/>
          <w:lang w:bidi="fa-IR"/>
          <w:color w:val="111111"/>
          <w:sz w:val="28"/>
          <w:szCs w:val="28"/>
          <w:rtl/>
        </w:rPr>
        <w:t xml:space="preserve">زائرین قبر من این شام عبرت خانه است *** مدفنم آباد و قصر دشمنم ویرانه است</w:t>
      </w:r>
    </w:p>
    <w:p>
      <w:pPr>
        <w:pStyle w:val="BookText"/>
      </w:pPr>
      <w:r>
        <w:rPr>
          <w:rFonts w:ascii="IRNazanin" w:hAnsi="IRNazanin" w:eastAsia="IRNazanin" w:cs="IRNazanin"/>
          <w:lang w:bidi="fa-IR"/>
          <w:color w:val="111111"/>
          <w:sz w:val="28"/>
          <w:szCs w:val="28"/>
          <w:rtl/>
        </w:rPr>
        <w:t xml:space="preserve">دختری بودم سه ساله بسته بر بند ستم *** مرغ بی بال و پری را این قفس کاشانه است</w:t>
      </w:r>
    </w:p>
    <w:p>
      <w:pPr>
        <w:pStyle w:val="BookText"/>
      </w:pPr>
      <w:r>
        <w:rPr>
          <w:rFonts w:ascii="IRNazanin" w:hAnsi="IRNazanin" w:eastAsia="IRNazanin" w:cs="IRNazanin"/>
          <w:lang w:bidi="fa-IR"/>
          <w:color w:val="111111"/>
          <w:sz w:val="28"/>
          <w:szCs w:val="28"/>
          <w:rtl/>
        </w:rPr>
        <w:t xml:space="preserve">بود سلطانی ستم گر صاحب قدرت یزید *** فخر می کرد او که مستم بر کفم پیمانه است</w:t>
      </w:r>
    </w:p>
    <w:p>
      <w:pPr>
        <w:pStyle w:val="BookText"/>
      </w:pPr>
      <w:r>
        <w:rPr>
          <w:rFonts w:ascii="IRNazanin" w:hAnsi="IRNazanin" w:eastAsia="IRNazanin" w:cs="IRNazanin"/>
          <w:lang w:bidi="fa-IR"/>
          <w:color w:val="111111"/>
          <w:sz w:val="28"/>
          <w:szCs w:val="28"/>
          <w:rtl/>
        </w:rPr>
        <w:t xml:space="preserve">تکیه می زد او به تخت سلطنت با کبر و وجد *** این تکبر ظالمان را عادت روزانه است</w:t>
      </w:r>
    </w:p>
    <w:p>
      <w:pPr>
        <w:pStyle w:val="BookText"/>
      </w:pPr>
      <w:r>
        <w:rPr>
          <w:rFonts w:ascii="IRNazanin" w:hAnsi="IRNazanin" w:eastAsia="IRNazanin" w:cs="IRNazanin"/>
          <w:lang w:bidi="fa-IR"/>
          <w:color w:val="111111"/>
          <w:sz w:val="28"/>
          <w:szCs w:val="28"/>
          <w:rtl/>
        </w:rPr>
        <w:t xml:space="preserve">داشت او کاخی مجلل، دستگاهی با شکوه *** خود چو مردی کز غرور سلطنت دیوانه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دیوار خرابه می نهادم روی خود *** زان همیشه رو سفیدم شهرتم شاهانه است</w:t>
      </w:r>
    </w:p>
    <w:p>
      <w:pPr>
        <w:pStyle w:val="BookText"/>
      </w:pPr>
      <w:r>
        <w:rPr>
          <w:rFonts w:ascii="IRNazanin" w:hAnsi="IRNazanin" w:eastAsia="IRNazanin" w:cs="IRNazanin"/>
          <w:lang w:bidi="fa-IR"/>
          <w:color w:val="111111"/>
          <w:sz w:val="28"/>
          <w:szCs w:val="28"/>
          <w:rtl/>
        </w:rPr>
        <w:t xml:space="preserve">داشتم من بستری از خاک و بالینی ز خشت *** همچو مرغی کو بسا محروم ز آب و دانه است</w:t>
      </w:r>
    </w:p>
    <w:p>
      <w:pPr>
        <w:pStyle w:val="BookText"/>
      </w:pPr>
      <w:r>
        <w:rPr>
          <w:rFonts w:ascii="IRNazanin" w:hAnsi="IRNazanin" w:eastAsia="IRNazanin" w:cs="IRNazanin"/>
          <w:lang w:bidi="fa-IR"/>
          <w:color w:val="111111"/>
          <w:sz w:val="28"/>
          <w:szCs w:val="28"/>
          <w:rtl/>
        </w:rPr>
        <w:t xml:space="preserve">برتن رنجور من شد کهنه پیراهن کفن *** پر شکسته بلبلی را این خرابه لانه است</w:t>
      </w:r>
    </w:p>
    <w:p>
      <w:pPr>
        <w:pStyle w:val="BookText"/>
      </w:pPr>
      <w:r>
        <w:rPr>
          <w:rFonts w:ascii="IRNazanin" w:hAnsi="IRNazanin" w:eastAsia="IRNazanin" w:cs="IRNazanin"/>
          <w:lang w:bidi="fa-IR"/>
          <w:color w:val="111111"/>
          <w:sz w:val="28"/>
          <w:szCs w:val="28"/>
          <w:rtl/>
        </w:rPr>
        <w:t xml:space="preserve">محو شد آثار او پاینده شد آثار من *** ذلت او عزت من هر دو جاویدانه است</w:t>
      </w:r>
    </w:p>
    <w:p>
      <w:pPr>
        <w:pStyle w:val="BookText"/>
      </w:pPr>
      <w:r>
        <w:rPr>
          <w:rFonts w:ascii="IRNazanin" w:hAnsi="IRNazanin" w:eastAsia="IRNazanin" w:cs="IRNazanin"/>
          <w:lang w:bidi="fa-IR"/>
          <w:color w:val="111111"/>
          <w:sz w:val="28"/>
          <w:szCs w:val="28"/>
          <w:rtl/>
        </w:rPr>
        <w:t xml:space="preserve">کهنمویی چشم عبرت باز کن بیدار شو *** آشنا هر کس نشد بر سر حق بیگانه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5" w:name="pg8569_92694"/>
    <w:bookmarkEnd w:id="185"/>
    <w:p>
      <w:pPr>
        <w:pStyle w:val="Heading2"/>
      </w:pPr>
      <w:bookmarkStart w:id="577" w:name="_Toc311"/>
      <w:r>
        <w:t>فصل چهارم: خرابه ی شام</w:t>
      </w:r>
      <w:bookmarkEnd w:id="577"/>
    </w:p>
    <w:p>
      <w:pPr>
        <w:pStyle w:val="Heading3"/>
      </w:pPr>
      <w:bookmarkStart w:id="578" w:name="_Toc312"/>
      <w:r>
        <w:t>اشاره</w:t>
      </w:r>
      <w:bookmarkEnd w:id="578"/>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6" w:name="pg8569_92695"/>
    <w:bookmarkEnd w:id="186"/>
    <w:p>
      <w:pPr>
        <w:pStyle w:val="Heading3"/>
      </w:pPr>
      <w:bookmarkStart w:id="579" w:name="_Toc313"/>
      <w:r>
        <w:t>1.خرابه شام در تاریخ</w:t>
      </w:r>
      <w:bookmarkEnd w:id="579"/>
    </w:p>
    <w:p>
      <w:pPr>
        <w:pStyle w:val="BookText"/>
      </w:pPr>
      <w:r>
        <w:rPr>
          <w:rFonts w:ascii="IRNazanin" w:hAnsi="IRNazanin" w:eastAsia="IRNazanin" w:cs="IRNazanin"/>
          <w:lang w:bidi="fa-IR"/>
          <w:color w:val="111111"/>
          <w:sz w:val="28"/>
          <w:szCs w:val="28"/>
          <w:rtl/>
        </w:rPr>
        <w:t xml:space="preserve">علامه شیخ فضل علی قزوینی در این باره چنین نقل می کند:</w:t>
      </w:r>
    </w:p>
    <w:p>
      <w:pPr>
        <w:pStyle w:val="BookText"/>
      </w:pPr>
      <w:r>
        <w:rPr>
          <w:rFonts w:ascii="Amiri" w:hAnsi="Amiri" w:eastAsia="Amiri" w:cs="Amiri"/>
          <w:lang w:bidi="ar-SA"/>
          <w:color w:val="111111"/>
          <w:sz w:val="28"/>
          <w:szCs w:val="28"/>
          <w:rtl/>
        </w:rPr>
        <w:t xml:space="preserve">«لما أدخلوا السبايا إلى الشام و طافوا بهِنّ في الأسواق أسكونوهن في الخربة التي كانت قريباً من دار يزيد - قيل إنه كان مسجداً ليحيى بن زكريا و قد خرب- : </w:t>
      </w:r>
      <w:r>
        <w:rPr>
          <w:rStyle w:val="FootnoteReference"/>
        </w:rPr>
        <w:footnoteReference w:id="461"/>
      </w:r>
      <w:r>
        <w:rPr>
          <w:rFonts w:ascii="IRNazanin" w:hAnsi="IRNazanin" w:eastAsia="IRNazanin" w:cs="IRNazanin"/>
          <w:lang w:bidi="fa-IR"/>
          <w:color w:val="111111"/>
          <w:sz w:val="28"/>
          <w:szCs w:val="28"/>
          <w:rtl/>
        </w:rPr>
        <w:t xml:space="preserve">اهل بیت را وارد شام کردند در بازار شام گرداندند، سپس در خرابه که کنار منزل یزید بود جا دادند و گفته می شود که آن خرابه در اصل مسجد حضرت یحیی بن زكريا بوده که خراب شده بود یعنی در اصل آن خرابه مسجدی مخروبه بوده است».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ابن عساکر در نقلی دیگر چنین می گوید: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قصر بنا شود، خانه مخروبه ای از آن پیرزنی بود که از فروش خانه خودداری می کرد. اطرافیان معاویه هر چه به پیرزن مراجعه کردند و گفتند: اگر تو این خانه را نفروشی نقشه ساختمان خوب از کار در نمی آید کاخ کج ساخته می شود پیرزن قبول نکرد و می گفت تا زنده هستم دوست دارم خانه خودم باشم؛ لذا به هیچ عنوان حاضر به فروش نشد معاویه خواست به زور آن منزل را بگیرد عمر و عاص و دیگر نزدیکان وی مانع شدند و گفتند: این کار را مکن به ضرر خودت تمام می شود بگذار این کاخ کج ساخته شود و هر کسی سؤال کرد چرا کاخ را کج ساختید، در جواب بگویید این منزل مال پیر زن بود حاضر به فروش نشد معاویه هم که عادل است نمی خواهد کسی را به زور از خانه اش بیرون کند؛ ببین انوشیروان چطور به عدالت مشهور شده است چون برای ساختن ایوان مدائن عدالتش اجازه نداد که صاحب خانه ای را ناراحت کند و به همان صورت رها کرد و ایوان را به صورت ناقص ساخت هر کسی از وضعیت ساخت ناقص ایوان سؤال می کرد در پاسخ می گفت: صاحب این خانه که کنار نمی آید و راضی به واگذاری نمی شود و معاوضه هم نمی کند و نمی فروشد؛ لذا ایوان کج و ناقص ساخته شده است به همین جهت به انوشیروان عادل مشهور .شد شما هم اگر بخواهید به مردم بفهمانید که عادل هستید این خانه را خراب نکنید هر که پرسید چرا کاخ را بد جور ساخته اید در جواب بگویید که این خانه مال پیرزن است نه بیرون می رود نه می فروشد نه عوض می کند.</w:t>
      </w:r>
    </w:p>
    <w:p>
      <w:pPr>
        <w:pStyle w:val="BookText"/>
      </w:pPr>
      <w:r>
        <w:rPr>
          <w:rFonts w:ascii="IRNazanin" w:hAnsi="IRNazanin" w:eastAsia="IRNazanin" w:cs="IRNazanin"/>
          <w:lang w:bidi="fa-IR"/>
          <w:color w:val="111111"/>
          <w:sz w:val="28"/>
          <w:szCs w:val="28"/>
          <w:rtl/>
        </w:rPr>
        <w:t xml:space="preserve">معاویه هم عادل است به زور او را بیرون نمی کند، لذا كاخ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7" w:name="pg8569_92697"/>
    <w:bookmarkEnd w:id="187"/>
    <w:p>
      <w:pPr>
        <w:pStyle w:val="BookText"/>
      </w:pPr>
      <w:r>
        <w:rPr>
          <w:rFonts w:ascii="IRNazanin" w:hAnsi="IRNazanin" w:eastAsia="IRNazanin" w:cs="IRNazanin"/>
          <w:lang w:bidi="fa-IR"/>
          <w:color w:val="111111"/>
          <w:sz w:val="28"/>
          <w:szCs w:val="28"/>
          <w:rtl/>
        </w:rPr>
        <w:t xml:space="preserve">کج ساخته شده است. معاویه این پیشنهاد عمر و عاص را قبول کرد همان طور کاخ را ناقص ساخت و آن خانه خرابه در کنارش به همان حالت باقی ماند». </w:t>
      </w:r>
      <w:r>
        <w:rPr>
          <w:rStyle w:val="FootnoteReference"/>
        </w:rPr>
        <w:footnoteReference w:id="463"/>
      </w:r>
    </w:p>
    <w:p>
      <w:pPr>
        <w:pStyle w:val="Heading3"/>
      </w:pPr>
      <w:bookmarkStart w:id="580" w:name="_Toc314"/>
      <w:r>
        <w:t>2.خرابه شام در روایات</w:t>
      </w:r>
      <w:bookmarkEnd w:id="580"/>
    </w:p>
    <w:p>
      <w:pPr>
        <w:pStyle w:val="BookText"/>
      </w:pPr>
      <w:r>
        <w:rPr>
          <w:rFonts w:ascii="IRNazanin" w:hAnsi="IRNazanin" w:eastAsia="IRNazanin" w:cs="IRNazanin"/>
          <w:lang w:bidi="fa-IR"/>
          <w:color w:val="111111"/>
          <w:sz w:val="28"/>
          <w:szCs w:val="28"/>
          <w:rtl/>
        </w:rPr>
        <w:t xml:space="preserve">آن چه از تتبع در کتب روایی و تاریخی به دست می آید این است که اصل وجود خانه ای مخروبه در کنار کاخ یزید از مسلمات است. آن خانه ی مخروبه سقفی نداشته و دیوار های آن ترک داشته است؛ به گونه ای که اهل بیت علیهم السلام روز ها از گرما و شب ها از سرما در رنج بودند در این جا روایات وارده در این مورد را بررسی می کنیم.</w:t>
      </w:r>
    </w:p>
    <w:p>
      <w:pPr>
        <w:pStyle w:val="Heading3"/>
      </w:pPr>
      <w:bookmarkStart w:id="581" w:name="_Toc315"/>
      <w:r>
        <w:t>زندانی شدن اهل بیت علیهم السلام در خرابه ی شام</w:t>
      </w:r>
      <w:bookmarkEnd w:id="5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الطبرى: و روى الحسين بن سعيد و البرقى عن النضر بن سويد عن يحيى بن عمران الحلبي، قال: «سمعت أبا عبدالله يقول: أتى بعلىّ بن الحسين إلى يزيد بن معاوية و من معه من النساء أسرى، فجعلوهم في بيت و و كلّوا بهم قوماً من العجم لا يفهمون العربية.</w:t>
      </w:r>
    </w:p>
    <w:p>
      <w:pPr>
        <w:pStyle w:val="BookText"/>
      </w:pPr>
      <w:r>
        <w:rPr>
          <w:rFonts w:ascii="Amiri" w:hAnsi="Amiri" w:eastAsia="Amiri" w:cs="Amiri"/>
          <w:lang w:bidi="ar-SA"/>
          <w:color w:val="111111"/>
          <w:sz w:val="28"/>
          <w:szCs w:val="28"/>
          <w:rtl/>
        </w:rPr>
        <w:t xml:space="preserve">فقال بعض لبعض: إنّما جعلنا في هذا البيت ليهدم علينا فيقتلنا فيه. فقال علىّ بن الحسين للحرس بالرطانة: أتدرون ما تقول النساء، يقلن كيت و كيت.</w:t>
      </w:r>
    </w:p>
    <w:p>
      <w:pPr>
        <w:pStyle w:val="BookText"/>
      </w:pPr>
      <w:r>
        <w:rPr>
          <w:rFonts w:ascii="IRNazanin" w:hAnsi="IRNazanin" w:eastAsia="IRNazanin" w:cs="IRNazanin"/>
          <w:lang w:bidi="fa-IR"/>
          <w:color w:val="111111"/>
          <w:sz w:val="28"/>
          <w:szCs w:val="28"/>
          <w:rtl/>
        </w:rPr>
        <w:t xml:space="preserve">فقال الحرس: قد قالوا بأنّهم يخرجونكم و تقتلون. فقال على علیه السلام: كلّا يأبى الله ذلك، ثمّ أخذ يكلمهم بلسانه، و الرطانة عند أهل المدينة اللغة الفارسيه </w:t>
      </w:r>
      <w:r>
        <w:rPr>
          <w:rStyle w:val="FootnoteReference"/>
        </w:rPr>
        <w:footnoteReference w:id="464"/>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يحيى بن عمران حلبی می:گوید شنیدم حضرت صادق علیه السلام می فرمود: حضرت سجاد و زنانی را که با آن حضرت بودند به اسارت نزد یزید ملعون ،آوردند آن گاه به دستور او زنان و کودکان را در خانه ای خرابه جای دادند و نگهبانانی که زبان عربی نمی فهمیدند بر آن ها گماشتند و در این هنگام برخی از اسیران به برخی گفتند جز این نیست که در چنین خانه ای جای داده شده ایم تا آن را روی ما خراب کنند و ما را در آن بکشند و از بین ببرند حضرت امام سجاد علیه السلام به نگهبانان به زبان خود شان فرمود می دانید این زنان چه می گویند؟ آن ها چنین و چنان می گویند. گفتند: آن ها گفته اند که شما فردا از این جا بیرون برده و کشته می شوید حضرت امام سجاد علیه السلام فرمود: هرگز! خداوند نمی گذارد که ما کشته شویم پس آن حضرت با آنان با زبان خود شان مشغول سخن شد. چون غیر آن حضرت کسی زبان آن ها را نمی دانست. سایر اسیران و همراهان آن حضرت نفهمیدند که فردا چه بر سر شان خواهد آمد. رطانه در میان مردم مدینه به معنای زبان فارسی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روى الصفّار القمى: عن أحمد بن محمد، عن الاهوازي و البرق، عن النضر، عن يحيى الحلبى، عن عمران الحلبي، عن محمد الحلبي قال: «سمعت أبا عبدالله (علیه السلام) يقول: لما أتى بعلىّ بن الحسين علیه السلام إلى يزيد بن معاوية عليهما لعائن الله و من معه ، جعلوه في بيت.</w:t>
      </w:r>
    </w:p>
    <w:p>
      <w:pPr>
        <w:pStyle w:val="BookText"/>
      </w:pPr>
      <w:r>
        <w:rPr>
          <w:rFonts w:ascii="Amiri" w:hAnsi="Amiri" w:eastAsia="Amiri" w:cs="Amiri"/>
          <w:lang w:bidi="ar-SA"/>
          <w:color w:val="111111"/>
          <w:sz w:val="28"/>
          <w:szCs w:val="28"/>
          <w:rtl/>
        </w:rPr>
        <w:t xml:space="preserve">فقال بعضهم: إنّما جعلنا في هذا البيت ليقع علينا فيقتلنا قراطن الحرس فقالوا: انظروا إلى هؤلاء يخافون إن يقع عليهم البيت، و إنّما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يخرجون غداً فيقتلون.</w:t>
      </w:r>
    </w:p>
    <w:p>
      <w:pPr>
        <w:pStyle w:val="BookText"/>
      </w:pPr>
      <w:r>
        <w:rPr>
          <w:rFonts w:ascii="Amiri" w:hAnsi="Amiri" w:eastAsia="Amiri" w:cs="Amiri"/>
          <w:lang w:bidi="ar-SA"/>
          <w:color w:val="111111"/>
          <w:sz w:val="28"/>
          <w:szCs w:val="28"/>
          <w:rtl/>
        </w:rPr>
        <w:t xml:space="preserve">قالَ عَلِيُّ بْنُ الْحُسَيْنِ عَلَیْهِمَا السَّلامُ: لَمْ يَكُنْ فينا أَحَدٌ يُحْسِنُ الرَّطانَةَ غَيْري، وَ الرَّطانَةُ عِنْدَ أَهْلِ المدينة الرومية: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محمد حلبی گفت از حضرت صادق علیه السلام شنیدم که وقتی على بن الحسين و خانواده اش را پیش يزيد بن معاويه لعنة الله عليهما آوردند آن ها را درون خانه ای خرابه جای دادند بعضی از همراهان امام گفتند ما را در این خانه جای داده اند که بر روی ما خراب شود و بمیریم نگهبانان که رومی بودند این حرف را شنیدند و بزبان رومی گفتند باینها نگاه کنید مي ترسند خانه بر سر شان خراب شود با این که فردا آن ها را مي برند و مي کشند امام فرمود در میان ما هیچ کس جز من زبان رومی را نمی دانست».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حَدَّثَنَا مُحَمَّدُ بْنُ اَلْحُسَيْنِ عَنْ صَفْوَانَ عَنْ دَاوُدَ بْنِ فَرْقَدٍ قَالَ: ذُكِرَ قَتْلُ الْحُسَيْنِ وَرأَمْرُ عَلَىّ بْنِ الْحُسَيْنِ لَمَّا أَن حُمِلَ إِلَى الشَّامِ فَرْفِعْنَا إِلَى السِّجْنِ فَقَالَ أَصْحَابِي مَا أَحْسَنَ بُنْيَانٌ بِهَذَا الْجِدَارِ فَتَرَاطَّنَ أَهْلُ الرُّومِ بَيْنَهُمْ فَقَالُوا مَا فِي هَؤُلَاءِ صَاحِبُ دَمٍ إِنْ كَانَ إِلَّا ذَلِكَ يَعْنُونِي فَمَكَثْنَا يَوْمَيْنِ ثُمَّ دَعَانَا وَ أَطْلَقَ عَنَّا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داود بن فرقد می گوید روزی از شهادت سيد الشهدا علیه السلام یاد شد امام سجاد علیه السلام فرمودند: وقتی ما را وارد شام کردند به زندان بردند اصحاب من :گفتند چه بد دیواری دارد این زندان سربازان روم در میان آنان بودند گفتند ولی دم (صاحب) این خون را چه شده؟ همان دیوار سست آنان را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کشتن) کفایت می کند (بعد از آن حضرت فرمودند): ما دو روز در آن زندان بودیم پس ما را فراخواند و آزاد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قاضی نعمان مصری نقل کرده است: «ان ذلك بعد أن إجلسن في منزل لا يكنهن من برد و حر فاقاموا فيه شهراً و نصف حتى اقشرت وجوههن من حربه الشمس ثم اطلقهم: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اسیران را در منزلی جای دادند که شب ها از سرما و روز ها از گرما در امان نبودند یک ماه و نیم در آن جا بودند تا آن که صورت ها شان از حرارت گرما پوست انداخت و سپس آن ها را آزاد 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صدوق در امالی چنین نقل می کند: «حدثني بذلك محمد بن على ماجيلويه عن محمد بن ابى القاسم عن محمد بن على الكوفى عن نصر بن مزاحم عن لوط بن يحيى عن حارث بن كعب عن فاطمه بنت على علیه السلام ... ثم ان يزيد لعنة الله عليه أمر بنساء الحسين فحُبِسنَ مع على بن الحسين علیه السلام في مَحَبَس لا يكنهم من حرّ و لا قر حتى تقشرت وجوههم: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فاطمه دختر امیر المؤمنین علیه السلام نقل می کند: همانا یزید دستور داد که اهل بیت امام حسین علیه السلام را به همراه امام سجاد علیه السلام در محلی حبس .کردند آن ها در آن جا نه از گرما در امان بودند و نه از سرما تا آن که بر اثر آن صورت های شان پوست انداخت».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قطب الدین راوندی نقل می کند:</w:t>
      </w:r>
    </w:p>
    <w:p>
      <w:pPr>
        <w:pStyle w:val="BookText"/>
      </w:pPr>
      <w:r>
        <w:rPr>
          <w:rFonts w:ascii="IRNazanin" w:hAnsi="IRNazanin" w:eastAsia="IRNazanin" w:cs="IRNazanin"/>
          <w:lang w:bidi="fa-IR"/>
          <w:color w:val="111111"/>
          <w:sz w:val="28"/>
          <w:szCs w:val="28"/>
          <w:rtl/>
        </w:rPr>
        <w:t xml:space="preserve">ما روى عن عمران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على الحلبى قال: سَمِعْتُ أَبَا عَبْدِ اللَّهِ علیه السلام يَقُولُ لَمَّا أُتِيَ بِعَلِيِّ بْنِ الْحُسَيْنِ علیه السلام وَ مَنْ مَعَهُ إِلَى يَزِيدَ بْنِ مُعَاوِيَةَ عَلَيْهِمَا لَعَائِنُ اللَّهِ جَعَلُوهُمْ فِي بَيْتٍ خَرَابٍ وَاهِي الحِيطَانِ فَقَالَ بَعْضُهُمْ إِنَّمَا جَعَلَنَا فِي هَذَا الْبَيْتِ لِيَقَعَ عَلَيْنَا فَقَالَ الْمُوَكَّلُونَ بِهِمْ مِنَ الْحَرَسِ بِالْقِبْطِيَّةِ انْظُرُوا إِلَى هَؤُلَاءِ يَخَافُونَ أَن يَقَعَ عَلَيْهِمْ هَذَا الْبَيْتُ وَ هُوَ أَصْلَحُ لَهُمْ مِنْ أَنْ يُخْرَجُوا غَداً فَتُضْرَبَ أَعْنَاقُهُمْ وَاحِداً بَعْدَ وَاحِدٍ صَبْرًا فَقَالَ عَلِيُّ بْنُ الْحُسَيْنِ بِالْقِبْطِيَّةِ لَا يَكُونَانِ جَمِيعاً بِإِذْنِ اللهِ فَقَالَ وَ كَانَ كَذَلِك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r>
        <w:rPr>
          <w:rFonts w:ascii="IRNazanin" w:hAnsi="IRNazanin" w:eastAsia="IRNazanin" w:cs="IRNazanin"/>
          <w:lang w:bidi="fa-IR"/>
          <w:color w:val="111111"/>
          <w:sz w:val="28"/>
          <w:szCs w:val="28"/>
          <w:rtl/>
        </w:rPr>
        <w:t xml:space="preserve">
... از امام صادق علیه السلام را شنیدم که می فرمود: وقتی امام سجاد علیه السلام را همراه اسرا نزد یزید ملعون آوردند یزید دستور داد آن ها را در یک منزل خرابه جای ،دهند که در نداشت و دیوار هایش هم ترک .داشت بعضی از اسرا :گفتند ما را این جا جای داده تا دیوار هایش روی ما خراب شود. بعضی از سرباز های مأمور به زبان قبطی گفتند: این ها ترسیده اند که دیوار ها را روی سر شان خراب کنند و حال آن که اگر دیوار ها را روی سر شان خراب کنند بهتر است از آن که فردا تک تک آن ها را بیرون کنند و یکی یکی را گردن بزنند و دانه دانه در فراق یکدیگر صبر کنند.</w:t>
      </w:r>
    </w:p>
    <w:p>
      <w:pPr>
        <w:pStyle w:val="BookText"/>
      </w:pPr>
      <w:r>
        <w:rPr>
          <w:rFonts w:ascii="IRNazanin" w:hAnsi="IRNazanin" w:eastAsia="IRNazanin" w:cs="IRNazanin"/>
          <w:lang w:bidi="fa-IR"/>
          <w:color w:val="111111"/>
          <w:sz w:val="28"/>
          <w:szCs w:val="28"/>
          <w:rtl/>
        </w:rPr>
        <w:t xml:space="preserve">امام سجاد علیه السلام در جواب آن ها به زبان قبطی گفت: گر چه آن ها این قصد را دارند ولی به یاری خدا نخواهند توانست».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نما :گوید: «اسكن من مساكن لا تقيهن من حر و لابرد حتى تقشرت الجلود: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ها را در منزلی جای دادند که آن ها را از</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 و گرما محافظت نمی کرد تا آن که صورت ها شان پوست انداخت».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بن طاوس نقل می کند: «قال الراوى و وعد يزيد على بن الحسين في ذلك اليوم انه يقض له ثلاث حاجات ثم أمر بهم الى منزل لا ينتهم من حرّ و لا برد فاقاموا به حتى تقشرت وجوههم و كانوا مدة اقامتهم فى البلد المشار اليه ينوحون على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...یزید به امام سجاد علیه السلام وعده داد که در آن روز سه حاجت او را برآورده کند سپس دستور داد که اهل بیت را در یک منزل جای دادند که شب از سرما و روز از گرما در امان نبودند و صورت های آن ها بر اثر گرما و سرما پوست انداخت و تا زمانی که در آن مکان مقیم بودند برای سید الشهدا علیه السلام عزاداری می کردند».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منهال بن عمرو الدمشقی نقل می کند: «انه التقى في اسواق دمشق بالامام السجاد علیه السلام فكان مما قاله الامام علیه السلام له يا منهال الحبس الذي نحن فيه ليس له سقف و الشمس تصحونا فاقر منه سويعة ضعف بدنى و ارجع إلى عماتى و اخواتى خشية على النساء.</w:t>
      </w:r>
    </w:p>
    <w:p>
      <w:pPr>
        <w:pStyle w:val="BookText"/>
      </w:pPr>
      <w:r>
        <w:rPr>
          <w:rFonts w:ascii="Amiri" w:hAnsi="Amiri" w:eastAsia="Amiri" w:cs="Amiri"/>
          <w:lang w:bidi="ar-SA"/>
          <w:color w:val="111111"/>
          <w:sz w:val="28"/>
          <w:szCs w:val="28"/>
          <w:rtl/>
        </w:rPr>
        <w:t xml:space="preserve">قال منهال فيما انا اخاطبه و هو يخاطبن و إذا انا بامراة قد خرجت من الحبس و هي تناديه فتركن و ارجع اليها سألت عنها و اذا هي عمته زينب بنت على تدعوهُ إلى اين تمضى يا قرة عيني. فرجع معها و تركنى و لم ازال اذكره و ابكى: </w:t>
      </w:r>
      <w:r>
        <w:rPr>
          <w:rStyle w:val="FootnoteReference"/>
        </w:rPr>
        <w:footnoteReference w:id="467"/>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بازار شام امام سجاد علیه السلام با منهال ملاقات کرد و این مطالب را به او فرمود: منهال زندانی که ما را در آن جای داده اند، سقف ندارد و آفتاب مستقیم بر روی ما می تابد به خاطر ضعیف بودن بدنم وضعیت دشواری را تحمل می کنم ولی برای جلوگیری از ترس عمه ها و خواهرانم به خرابه بر می گردم منهال می گوید من با امام سجاد در همین گفتگو بودیم ناگاه خانمی از زندان بیرون آمد و امام را صدا زد. امام مرا رها کرد و به نزد آن خانم برگشت من دقت کردم عمه ی آن ،حضرت زینب دختر علی علیه السلام، بود که می گفت کجا می روی نور چشمم من پیوسته او را به یاد می آورم و می گریم».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روى عن منهال بن عمرو الدمشقی قال: كنتُ أتمشّى في أسواق دمشق، و إذا أنا بعلىّ بن الحسين يمشى و يتوكّاً على عصا في يده، و رِجلاه كأنّهما قصبتان ! والدم يجرى من ساقَيه! و الصُفره قد غَلَبت عليه . قال منهال: فخَنقَتني العبره، فاعترضتُه و قلت له: كيف أصبحت يابن رسول الله ؟ ! اعترضته. أقبلت نحوه و واجهته. قال: يا منهال ! و كيف يُصبح من كان أسيراً ليزيد بن معاويه ؟!يا منهال ! و الله منذ قُتِلَ أبى نساؤنا ما شبعن بطونهن! و لا كَسَونَ رؤوسهن ! صائمات النهار، و نائحات الليل . يا منهال ! أصبحنا مثل بنى إسرائيل فى آل فرعون ! يُذبّحون أبناءهم و يستحيون نساءهم، فالحاكم بيننا و بينهم الله ، يوم فصل القضاء أصبَحَت العرب تفتخر على العجم بأنّ محمداً منهم، و تفتخر قريش على العرب بأنّ محمداً منها، و إنّا عتره محمد أصبحنا مقتولين مذبوحين، مأسورين، مشرّدين، شاسعين عن الأمصار كأنّنا أولاد تُركٍ أو كابل، هذا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صباحنا أهل البيت. ثم قال: يا منهال ! الحبس الذي نحن فيه ليس له سقف و الشمس تصهَرنا، فأفرّ منه سُوَيعةً لضعف بدنى ، و أرجع إلى عمّاتي و أخواتي، خشيةً على النساء .قال منهال: فبينما أنا أُخاطبه و هو يخاطبني و إذا أنا بإمرأه قد خرجت من الحبس و هي تُناديه، فتركني و رجع إليها، فسألتُ عنها و إذا هى عمّته زينب بنت على تدعوه: إلى أينَ تمضى يا قرّه عينى ؟ فرجع معها، و تركنى، و لم أزل أذكره و ابكى: </w:t>
      </w:r>
      <w:r>
        <w:rPr>
          <w:rStyle w:val="FootnoteReference"/>
        </w:rPr>
        <w:footnoteReference w:id="468"/>
      </w:r>
      <w:r>
        <w:rPr>
          <w:rFonts w:ascii="IRNazanin" w:hAnsi="IRNazanin" w:eastAsia="IRNazanin" w:cs="IRNazanin"/>
          <w:lang w:bidi="fa-IR"/>
          <w:color w:val="111111"/>
          <w:sz w:val="28"/>
          <w:szCs w:val="28"/>
          <w:rtl/>
        </w:rPr>
        <w:t xml:space="preserve">منهال بن عمرو دمشقی نقل می کند: روزی در بازار دمشق قدم می زدم ناگهان امام سجاد علیه السلام را دیدم که به عصا تکیه داده بود و پاهای مبارکش در زنجیر بود و خون از ساق پای مبارکش بر اثر آزار و اذیت زنجیر می ریخت به طوری که بی حالی بر حضرت غلبه کرده بود بغض گلویم را گرفت به ایشان عرض کردم: چگونه شب را به صبح آوردی؟ حضرت فرمود: منهال چگونه صبح خواهد کرد کسی که به دست یزید اسیر باشد منهال به خدا قسم از وقتی که پدرم به شهادت رسیده ،است زنان ما شکم شان سیر نشده است و لباس و روسری کامل .ندارند روز ها را روزه می گیرند و شب ها تا به صبح مشغول عزا داری اند. منهال در حالی صبح کردیم که مثل بنی اسرائیل در میان قوم خویش هستیم پسران ما را کشتند و زنان ما را زنده نگه داشتند در روز قضا حاکم میان ما و این قوم خداست. عرب بر عجم افتخار می کند که محمد از آن هاست در میان اعراب قریش بر سایرین افتخار می کند که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از آن هاست و ما عزت پیامبریم در حالی صبح کردیم که مردان ما را کشتند و زنان و کودکان ما را به اسیری آوردند و از وطن و جایگاه اصلی دور کردند، گویا که ما اولاد ترکستان و کابلیم منهال آن زندانی که ما را در آن جای دادند سقف ندارد و آفتاب مستقیم بر روی ما می تابد و هوای آزاد هم نداریم به خاطر ضعیف بودن بدنم وضعیت دشواری را تحمل می کنم اما به خاطر نگرانیم برای زنان نزد عمه ها و خواهرانم بر می گردم منهال می گوید: من و امام سجاد علیه السلام در گفتگو بودیم که ناگاه بانویی از زندان بیرون آمد و امام را صدا زد و امام مرا رها کرد و به نزد او رفت. من به آن بانو توجه ،کردم دیدم زینب بنت علی ابن ابی طالب است که می گوید نور چشمم به کجا می روی پس امام با او برگشت و من از آن زمان پیوسته او را به یاد می آورم و می گریم».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 جعفر محمد بن جرير الطبرى قال راوى الحسين ابن سعيد و البرقى عن النظر ابن سويد عن يحيى ابن عمران الحلبي قال سمعت ابا عبد الله علیه السلام يقول اتى بعلى ابن الحسين علیهما السلام إلى يزيد بن معاويه لعنه الله و من و من معه من النساء اسرى و جعلوهم فى بيت و و كلوا بهم قوماً من العجم لا يفهمون العربيه . فقال بعضهم لبعض انما جعلنا فى هذا البيت ليقع علينا فيه فيقلنا فقال على بن الحسين للحرس بالرطانته تدرون ما تقول هؤلاء النساء يقلن كيت و كيت.</w:t>
      </w:r>
    </w:p>
    <w:p>
      <w:pPr>
        <w:pStyle w:val="BookText"/>
      </w:pPr>
      <w:r>
        <w:rPr>
          <w:rFonts w:ascii="IRNazanin" w:hAnsi="IRNazanin" w:eastAsia="IRNazanin" w:cs="IRNazanin"/>
          <w:lang w:bidi="fa-IR"/>
          <w:color w:val="111111"/>
          <w:sz w:val="28"/>
          <w:szCs w:val="28"/>
          <w:rtl/>
        </w:rPr>
        <w:t xml:space="preserve">فقال الحرس قد قالوا لكم إنكم تخرجون غداً و تقتلون فقال على علیه السلام كلوا يأبى الله ذلك ثم اقبل عليهم يعلمهم بلسانهم «ثم اخذ يكلمهم بلسانهم: ....عمران حلبی می گوید: از امام صادق علیه السلام شنیدم که می فرمود: وقتی امام سجاد و اهل بیت علیهم السلام را نزد یزید آوردند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8" w:name="pg8569_92706"/>
    <w:bookmarkEnd w:id="188"/>
    <w:p>
      <w:pPr>
        <w:pStyle w:val="BookText"/>
      </w:pPr>
      <w:r>
        <w:rPr>
          <w:rFonts w:ascii="IRNazanin" w:hAnsi="IRNazanin" w:eastAsia="IRNazanin" w:cs="IRNazanin"/>
          <w:lang w:bidi="fa-IR"/>
          <w:color w:val="111111"/>
          <w:sz w:val="28"/>
          <w:szCs w:val="28"/>
          <w:rtl/>
        </w:rPr>
        <w:t xml:space="preserve">و آن ها را در یک خانه جا دادند؛ عده ای از سربازان فارسی زبان را که عربی بلد نبودند به نگهبانی بر آنان گماشتند. اسیران به همدیگر گفتند ما را در این خانه خرابه قرار ،دادند تا آن را بر سر ما خراب کنند امام سجاد علیه السلام به زبان فارسی یا یونانی به نگهبانان :گفت می دانید این زنان چه می گویند. نگهبانان در جواب حضرت گفتند برای ما این طور گفتند که شما را فردا از این جا بیرون می آورند و همه ی شما را می کشند. امام سجاد علیه السلام فرمود نخواهند توانست زیرا خداوند نمی خواهد. و سپس حضرت گفته های آن ها را به زبان عربی برای اسیران ترجمه کرد». </w:t>
      </w:r>
      <w:r>
        <w:rPr>
          <w:rStyle w:val="FootnoteReference"/>
        </w:rPr>
        <w:footnoteReference w:id="469"/>
      </w:r>
    </w:p>
    <w:p>
      <w:pPr>
        <w:pStyle w:val="Heading3"/>
      </w:pPr>
      <w:bookmarkStart w:id="582" w:name="_Toc316"/>
      <w:r>
        <w:t>تحلیل روایات و منابع تاریخی</w:t>
      </w:r>
      <w:bookmarkEnd w:id="582"/>
    </w:p>
    <w:p>
      <w:pPr>
        <w:pStyle w:val="BookText"/>
      </w:pPr>
      <w:r>
        <w:rPr>
          <w:rFonts w:ascii="IRNazanin" w:hAnsi="IRNazanin" w:eastAsia="IRNazanin" w:cs="IRNazanin"/>
          <w:lang w:bidi="fa-IR"/>
          <w:color w:val="111111"/>
          <w:sz w:val="28"/>
          <w:szCs w:val="28"/>
          <w:rtl/>
        </w:rPr>
        <w:t xml:space="preserve">روایت هشتم از محمد بن محمد طبری با سیری در منابع گذشته تا حدودی مشخصات این خانه را بر شمرد. در یکی از دو روایت صفار، روایت راوندی و مغربی و سید بن طاوس از این مکان به بیت و منزل تعبیر شده است و در روایت دوم ،صفار روایت شیخ صدوق و روایت جزایری محبس و سجن ذکر شده است. از خصوصیات این مکان که در جمع بندی روایات به دست می آید این است که این مکان خراب و دارای دیواری ویران و لرزان بوده که ساکنان آن را از گرما و سرما حفظ نمی کرده است؛ به گونه ای که اهل بیت علیهم السلام در مدت اقامت خویش در آن مکان مجروح شده و پوست صورت شان آزرده گردید. در روایت راوندی به نقل از عمران بن علی حلبی از امام صادق علیه السلام و به تعبیر «بیت خراب» تصریح شده: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ورود علی بن الحسین علیه السلام و همراهانش بریزید ایشان را در خانه ای خراب با دیوار هایی لرزان جای دادند فردی از اسیران گفت: هدف از جای دادن ما در این خانه فرو ریختن آن بر سر ما می باشد. نگهبانان گمارده بر این خانه نیز که به زبان قبطی با هم صحبت می کردند گفتند ایشان ترس از اوار این خانه خراب ،دارند در حالی که چنین اتفاقی برایشان بهتر از آن است که فردا گردن شان را یکی پس از دیگری بزنند. علی بن الحسین علیه السلام به زبان قبطی پاسخ داد: به اذن و امر خدا هیچ یک از این دو حادثه واقع نخواهد شد».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آن چه در مورد موقعیت جغرافیایی این مکان ، با ضمیمه ی گزارش عماد الدین طبری در ماجرای از دنیا رفتن دختر چهار ساله ی امام علیه السلام و کیفیت خبردار شدن یزید از گریه و شیون ،او به دست می آید این گمانه را تقویت می کند که به احتمال فراوان مکان استقرار اولیه ی اهل بیت علیهم السلام در خانه ای حفاظت شده در قصر و یا متصل به کاخ یزید بوده است از این رو در روایات از این مکان به بیت و منزل و گاهی به محبس تعبیر شده است. ظاهراً اهل بیت علیهم السلام بعد از خطبه خوانی امام سجاد علیه السلام، در این مکان خراب داخل و ساکن شده اند. عماد الدین طبری پس از شرح خطبه خوانی امام سجاد علیه السلام آورده است:</w:t>
      </w:r>
    </w:p>
    <w:p>
      <w:pPr>
        <w:pStyle w:val="BookText"/>
      </w:pPr>
      <w:r>
        <w:rPr>
          <w:rFonts w:ascii="IRNazanin" w:hAnsi="IRNazanin" w:eastAsia="IRNazanin" w:cs="IRNazanin"/>
          <w:lang w:bidi="fa-IR"/>
          <w:color w:val="111111"/>
          <w:sz w:val="28"/>
          <w:szCs w:val="28"/>
          <w:rtl/>
        </w:rPr>
        <w:t xml:space="preserve">«پس زینب کسی فرستاد نزد یزید که اجازت ده ما را تا تعزیت حسین علیه السلام بداریم یزید اجازت داد و گفت: باید ایشان را به دار الحجارة بريد تا آن جا گریه کنند. هفت روز آن جا تعزیت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9" w:name="pg8569_92708"/>
    <w:bookmarkEnd w:id="189"/>
    <w:p>
      <w:pPr>
        <w:pStyle w:val="BookText"/>
      </w:pPr>
      <w:r>
        <w:rPr>
          <w:rFonts w:ascii="IRNazanin" w:hAnsi="IRNazanin" w:eastAsia="IRNazanin" w:cs="IRNazanin"/>
          <w:lang w:bidi="fa-IR"/>
          <w:color w:val="111111"/>
          <w:sz w:val="28"/>
          <w:szCs w:val="28"/>
          <w:rtl/>
        </w:rPr>
        <w:t xml:space="preserve">داشتند هر روز چندان زن برایشان جمع می شدند که از حصر و احصا بیرون بود. مردم قصد کردند که خود را به خانه یزید اندازند و او را بکشند. مروان از این حال واقف شد، نزد یزید آمد و با او گفت هیچ صلاح ملک تو نیست که اولاد و اهل بیت و متعلقان حسین آن جا باشند صلاح در آن است که کار ایشان بسازی و ایشان را به مدینه ،فرستی الله الله که کار ملک تو تباه شود به سبب این عورات»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همین گزارش با اندکی تفاوت در روایت علوی و رامینی (زنده در نیمه ی اول سده 8 ق) نیز آمده است. </w:t>
      </w:r>
      <w:r>
        <w:rPr>
          <w:rStyle w:val="FootnoteReference"/>
        </w:rPr>
        <w:footnoteReference w:id="472"/>
      </w:r>
    </w:p>
    <w:p>
      <w:pPr>
        <w:pStyle w:val="Heading3"/>
      </w:pPr>
      <w:bookmarkStart w:id="583" w:name="_Toc317"/>
      <w:r>
        <w:t>برآیندها</w:t>
      </w:r>
      <w:bookmarkEnd w:id="583"/>
    </w:p>
    <w:p>
      <w:pPr>
        <w:pStyle w:val="BookText"/>
      </w:pPr>
      <w:r>
        <w:rPr>
          <w:rFonts w:ascii="IRNazanin" w:hAnsi="IRNazanin" w:eastAsia="IRNazanin" w:cs="IRNazanin"/>
          <w:lang w:bidi="fa-IR"/>
          <w:color w:val="111111"/>
          <w:sz w:val="28"/>
          <w:szCs w:val="28"/>
          <w:rtl/>
        </w:rPr>
        <w:t xml:space="preserve">با نگاهی دقیق تر از مجموع سه گزارش عماد الدین طبری می توان چنین نتیجه گیری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ورود اهل بیت علیهم السلام به شام یزید ملعون با نشان دادن هیبت و قدرت ظاهری خود تلاش می کرد تا داغ و مصیبت اهل بیت علیهم السلام را تجدید کند. در این جمع داغدیده زنان و کودکان چنان با صحنه سازی های قساوت بار یزید روبه رو شدند که برخی هم چون همان کودک چهار ساله پس از رؤیایی کودکانه بهانه ی پدر گرفتند. ظاهر گزارش عماد الدین طبری چنین می رساند که گویا در شبی از شب های اقامت اهل بیت علیهم السلام در محبسی در کاخ یزید رقیه بنت الحسین علیه السلام با مرور خاطرات پدر و</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سر بریده ی ،او گرفتار رنجوری و بیماری شده است. هم چنان که عماد الدین طبری آورده است:</w:t>
      </w:r>
    </w:p>
    <w:p>
      <w:pPr>
        <w:pStyle w:val="BookText"/>
      </w:pPr>
      <w:r>
        <w:rPr>
          <w:rFonts w:ascii="IRNazanin" w:hAnsi="IRNazanin" w:eastAsia="IRNazanin" w:cs="IRNazanin"/>
          <w:lang w:bidi="fa-IR"/>
          <w:color w:val="111111"/>
          <w:sz w:val="28"/>
          <w:szCs w:val="28"/>
          <w:rtl/>
        </w:rPr>
        <w:t xml:space="preserve">«... تا ایشان را به خانه یزید آوردند دخترکی بود چهار ساله... رنجور شد و در آن چند روز جان به حق تسلیم کرد»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 روز ابتدای ورود اهل بیت علیهم السلام به شام ایشان در محبسی در قصر یزید و یا محبس و خانه ای متصل به کاخ یزید زندانی بوده اند چنین برداشتی با نقل قول عماد الدین طبری از صدر الائمه بخاری نیز سازگار است به سبب آن که او گزارش کرده است:</w:t>
      </w:r>
    </w:p>
    <w:p>
      <w:pPr>
        <w:pStyle w:val="BookText"/>
      </w:pPr>
      <w:r>
        <w:rPr>
          <w:rFonts w:ascii="IRNazanin" w:hAnsi="IRNazanin" w:eastAsia="IRNazanin" w:cs="IRNazanin"/>
          <w:lang w:bidi="fa-IR"/>
          <w:color w:val="111111"/>
          <w:sz w:val="28"/>
          <w:szCs w:val="28"/>
          <w:rtl/>
        </w:rPr>
        <w:t xml:space="preserve">«مخدرات آن حضرت را در خانه ای ساکن کردند که در جوار خانه او (یزید) بود... و سه روز تعزیت داشتند».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گزارش محمد بن جریر طبری نیز با مطالب بیان شده همخوانی دارد؛ زیرا او به روایت ابو مخنف، پس از شرح حال اهل بیت علیهم السلام در مجلس یزید و دیدن سر های بریده آورده است:</w:t>
      </w:r>
    </w:p>
    <w:p>
      <w:pPr>
        <w:pStyle w:val="BookText"/>
      </w:pPr>
      <w:r>
        <w:rPr>
          <w:rFonts w:ascii="IRNazanin" w:hAnsi="IRNazanin" w:eastAsia="IRNazanin" w:cs="IRNazanin"/>
          <w:lang w:bidi="fa-IR"/>
          <w:color w:val="111111"/>
          <w:sz w:val="28"/>
          <w:szCs w:val="28"/>
          <w:rtl/>
        </w:rPr>
        <w:t xml:space="preserve">«يزيد دستور داد که ایشان را در خانه ای جداگانه جای دهند».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گویا این خانه متصل به قصر یزید بوده است، به گونه ای که هر گاه یزید اراده بر احضار ایشان داشت اهل بیت از آن جا وارد قصر یزید می شده اند. در این باره طبری می افزاید:</w:t>
      </w:r>
    </w:p>
    <w:p>
      <w:pPr>
        <w:pStyle w:val="BookText"/>
      </w:pPr>
      <w:r>
        <w:rPr>
          <w:rFonts w:ascii="IRNazanin" w:hAnsi="IRNazanin" w:eastAsia="IRNazanin" w:cs="IRNazanin"/>
          <w:lang w:bidi="fa-IR"/>
          <w:color w:val="111111"/>
          <w:sz w:val="28"/>
          <w:szCs w:val="28"/>
          <w:rtl/>
        </w:rPr>
        <w:t xml:space="preserve">«اهل بیت از آن خانه خارج گردیده و وارد خانه یزید شدند؛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آل معاویه به استقبال زنان اهل بیت علیهم السلام شتافتند و با ایشان سه روز به عزا داری مشغول شدند».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 أعوانا فيسير بهم إلى المدينة ثم أمر بالنسوة أن ينزلن في دار على حدة معهنّ ما يصلحهن و أخوهن معهنّ على بن الحسين فى الدار التي هن فيها، قال: فخرجن حتى دخلن دار یزید فلم تبق من آل معاوية امرأة إلا استقبلتهن تبكي و تنوح على الحسين فاقاموا عليه المناحة ثلاثاً».</w:t>
      </w:r>
    </w:p>
    <w:p>
      <w:pPr>
        <w:pStyle w:val="BookText"/>
      </w:pPr>
      <w:r>
        <w:rPr>
          <w:rFonts w:ascii="IRNazanin" w:hAnsi="IRNazanin" w:eastAsia="IRNazanin" w:cs="IRNazanin"/>
          <w:lang w:bidi="fa-IR"/>
          <w:color w:val="111111"/>
          <w:sz w:val="28"/>
          <w:szCs w:val="28"/>
          <w:rtl/>
        </w:rPr>
        <w:t xml:space="preserve">شیخ مفید نیز این خانه را متصل به قصر یزید گزارش کرده است. </w:t>
      </w:r>
      <w:r>
        <w:rPr>
          <w:rStyle w:val="FootnoteReference"/>
        </w:rPr>
        <w:footnoteReference w:id="477"/>
      </w:r>
      <w:r>
        <w:rPr>
          <w:rFonts w:ascii="IRNazanin" w:hAnsi="IRNazanin" w:eastAsia="IRNazanin" w:cs="IRNazanin"/>
          <w:lang w:bidi="fa-IR"/>
          <w:color w:val="111111"/>
          <w:sz w:val="28"/>
          <w:szCs w:val="28"/>
          <w:rtl/>
        </w:rPr>
        <w:t xml:space="preserve">یزید دو قصر داشته است یکی قصر سلطنت و حکومتش معروف به دار الخضراء و دیگری قصر سکونت و محل زندگی اش این دو قصر در جنوب و شرق مسجد جامع اموی و متصل به آن بوده اند. </w:t>
      </w:r>
      <w:r>
        <w:rPr>
          <w:rStyle w:val="FootnoteReference"/>
        </w:rPr>
        <w:footnoteReference w:id="478"/>
      </w:r>
      <w:r>
        <w:rPr>
          <w:rFonts w:ascii="IRNazanin" w:hAnsi="IRNazanin" w:eastAsia="IRNazanin" w:cs="IRNazanin"/>
          <w:lang w:bidi="fa-IR"/>
          <w:color w:val="111111"/>
          <w:sz w:val="28"/>
          <w:szCs w:val="28"/>
          <w:rtl/>
        </w:rPr>
        <w:t xml:space="preserve">بلاذری بر ورود سر امام حسین علیه السلام و اهل بیت علیهم السلام به دار الخضرای یزید و هم چنین گریه و شیون دختران و زنان اموی تصریح کرده است. </w:t>
      </w:r>
      <w:r>
        <w:rPr>
          <w:rStyle w:val="FootnoteReference"/>
        </w:rPr>
        <w:footnoteReference w:id="479"/>
      </w:r>
      <w:r>
        <w:rPr>
          <w:rFonts w:ascii="IRNazanin" w:hAnsi="IRNazanin" w:eastAsia="IRNazanin" w:cs="IRNazanin"/>
          <w:lang w:bidi="fa-IR"/>
          <w:color w:val="111111"/>
          <w:sz w:val="28"/>
          <w:szCs w:val="28"/>
          <w:rtl/>
        </w:rPr>
        <w:t xml:space="preserve">ظاهراً برخی همچون خوارزمی از ورود اهل بیت علیهم السلام به دار الخضراء با تعبیر «دار یزید» گزارش کرده اند، که پس از هتاکی های یزید به سر امام حسین علیه السلام، ایشان را به «دار الخاص» خود که همان کاخ سکونتش بوده انتقال داده است. </w:t>
      </w:r>
      <w:r>
        <w:rPr>
          <w:rStyle w:val="FootnoteReference"/>
        </w:rPr>
        <w:footnoteReference w:id="480"/>
      </w:r>
      <w:r>
        <w:rPr>
          <w:rFonts w:ascii="IRNazanin" w:hAnsi="IRNazanin" w:eastAsia="IRNazanin" w:cs="IRNazanin"/>
          <w:lang w:bidi="fa-IR"/>
          <w:color w:val="111111"/>
          <w:sz w:val="28"/>
          <w:szCs w:val="28"/>
          <w:rtl/>
        </w:rPr>
        <w:t xml:space="preserve">از جمع بندی این گزارش ها می توان نتیجه گرفت که اهل بیت علیهم السلام در آغاز ورود خویش پس از حضوری موقت در دار الخضرای یزید به مکانی ویژه در کاخ سكونتي يزيد يا متصل به آن منتقل شده اند مدت این توقف ظاهراً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0" w:name="pg8569_92711"/>
    <w:bookmarkEnd w:id="190"/>
    <w:p>
      <w:pPr>
        <w:pStyle w:val="BookText"/>
      </w:pPr>
      <w:r>
        <w:rPr>
          <w:rFonts w:ascii="IRNazanin" w:hAnsi="IRNazanin" w:eastAsia="IRNazanin" w:cs="IRNazanin"/>
          <w:lang w:bidi="fa-IR"/>
          <w:color w:val="111111"/>
          <w:sz w:val="28"/>
          <w:szCs w:val="28"/>
          <w:rtl/>
        </w:rPr>
        <w:t xml:space="preserve">سه روز بوده که زنان اهل بیت علیهم السلام به همراه زنان بنی امیه در این مکان مشغول عزا داری بوده اند و در اثنای آن هر موقع یزید اراده می کرده، ایشان را به دار الخضرا منتقل می کرده است. بنابراین اصل وجود خرابه مسلم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گویا پس از خطبه خوانی امام سجاد علیه السلام، در مسجد جامع دمشق اهل بیت علیهم السلام به درخواست حضرت زینب علیها السلام برای ادامه ی عزا داری به خانه ای بیرون از قصر یزید با عنوان «دار الحجارة» به دستور یزید منتقل شده اند و به مدت هفت روز در آن مکان به عزا داری مشغول بوده اند تا هنگامی که مروان برای جلوگیری از ظهور احساسات و شورش های مردمی یزید را به باز گرداندن اهل بیت علیهم السلام به مدینه تشویق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گزارش ابن اعثم کوفی نیز همین مطلب برداشت می شود که اهل بیت علیهم السلام پس از خطبه خوانی امام سجاد علیه السلام و نماز خواندن یزید بن معاویه به خانه ای منتقل شدند تا در آن عزا داری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احتمال فراوان منظور از خرابه شام همین بنای دار الحجارة .است. جایی که پس از چند روز رنجوری و بیماری رقیه بنت الحسین علیه السلام در آن جا از دنیا رفته .است مؤید این گمانه، عدم انطباق ویژگی های مذکور در روایات برای محبس و خانه ای متصل یا داخل در قصر یزید است بر این اساس باید این ویژگی ها را در خانه ای خراب و بیرون از قصر یزید جستجو کرد، که بعد ها خرابه ی شام نام گرفته است.</w:t>
      </w:r>
    </w:p>
    <w:p>
      <w:pPr>
        <w:pStyle w:val="Heading3"/>
      </w:pPr>
      <w:bookmarkStart w:id="584" w:name="_Toc318"/>
      <w:r>
        <w:t>نکته ها</w:t>
      </w:r>
      <w:bookmarkEnd w:id="5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گرچه در منابع حدیثی و تاریخی تعبیر خرابه ی شام نیامده است و این عنوان از تعابیر مشهور روضه خوانی در دوره ی قاجار است پس از واکاوی روایات و دقت در مضامین آن ها به دست می آید که این تعبیر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نمونه های ناب و ماندگار در ادبیات عاشورایی است که به خوبی توانسته ظرافت های معنایی و حقایق این مکان را به عزا داران شیعی منتقل کند و این تعبیر از روایات به مقاتل انتقال یافته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از معاصران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بدون دقت در روایات، تعبیر خرابه شام را از جعلیات دانسته و شهرت محل استقرار اهل بيت علیهم السلام در شام را به خرابه ی ،شام ، نه به سبب خرابی و ویرانی آن، بلکه به لحاظ واقع بودن حرم حضرت رقیه علیها السلام هم در محلة الخراب دمشق تفسير کرده اند. پس از تحقیق درباره ی تاریخ محلة الخراب روشن می شود که چنین ادعایی باطل و بی اساس است محله الخراب يا حى الخراب كه هم اکنون به حی امین معروف است، یکی از محله های قدیمی در شرق دمشق است. از دیر باز مسیحیان و یهودیان و مسلمانان در این محل ساکن بوده اند و ذخایر و دفاین تاریخی فراوانی از ایشان در آن جا موجود بوده است، در پی زلزله های شدید به ویژه زلزله ی سال 1176 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مناطق سوریه و فلسطین و ویرانی</w:t>
      </w:r>
    </w:p>
    <w:p>
      <w:pPr>
        <w:pStyle w:val="BookText"/>
      </w:pPr>
      <w:r>
        <w:rPr>
          <w:rFonts w:ascii="IRNazanin" w:hAnsi="IRNazanin" w:eastAsia="IRNazanin" w:cs="IRNazanin"/>
          <w:lang w:bidi="fa-IR"/>
          <w:color w:val="111111"/>
          <w:sz w:val="28"/>
          <w:szCs w:val="28"/>
          <w:rtl/>
        </w:rPr>
        <w:t xml:space="preserve">«فوقعت بها بيوت كثيرة فى القوى و مات خلق كثير، حتى اخرج قاضى الشام للكشف عليهم أناساً شتى فى قلعة القسطل و قريته و انهدم خان البنك و خسف في كنيسة في قرية يبرود حتى لم يظهر منها الاّ سقف فى الارض و سقطت احجار من المنارة الغربية في الجامع الاموى و ارتفعت أعمدة المنارة في الاعلى منها، و كذلك في المنارة الشرقية منارة عیسی بن مريم علیها السلام و انشق الأعلى منها، و سقطت في بيوت دمشق الشام و انشقت حيطان كثيرة بعد ذلك».</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1" w:name="pg8569_92713"/>
    <w:bookmarkEnd w:id="191"/>
    <w:p>
      <w:pPr>
        <w:pStyle w:val="BookText"/>
      </w:pPr>
      <w:r>
        <w:rPr>
          <w:rFonts w:ascii="IRNazanin" w:hAnsi="IRNazanin" w:eastAsia="IRNazanin" w:cs="IRNazanin"/>
          <w:lang w:bidi="fa-IR"/>
          <w:color w:val="111111"/>
          <w:sz w:val="28"/>
          <w:szCs w:val="28"/>
          <w:rtl/>
        </w:rPr>
        <w:t xml:space="preserve">این منطقه و از بین رفتن بسیاری از میراث بین الادیانی این منطقه به محله الخراب یا حى الخراب مشهور گردید. </w:t>
      </w:r>
      <w:r>
        <w:rPr>
          <w:rStyle w:val="FootnoteReference"/>
        </w:rPr>
        <w:footnoteReference w:id="481"/>
      </w:r>
      <w:r>
        <w:rPr>
          <w:rFonts w:ascii="IRNazanin" w:hAnsi="IRNazanin" w:eastAsia="IRNazanin" w:cs="IRNazanin"/>
          <w:lang w:bidi="fa-IR"/>
          <w:color w:val="111111"/>
          <w:sz w:val="28"/>
          <w:szCs w:val="28"/>
          <w:rtl/>
        </w:rPr>
        <w:t xml:space="preserve">برخی نیز سابقه ی نام گذاری این منطقه را به محلة الخراب به سبب خرابی های تیمور گورکانی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«يقع مكتب عنبر في دمشق القديمة فى محلة تسمى الخراب (سميت كذلك بعد الخراب الذى أنزله بها تيمور لنگ مع ما خرب من دمشق)، فى السوق الطويل، و هو الشارع المستقيم المذكور فى التوراة، الذى يصل باب الجابية بالباب الشرقي الذي دخل منه خالد بن الوليد يوم فتح دمشق».</w:t>
      </w:r>
    </w:p>
    <w:p>
      <w:pPr>
        <w:pStyle w:val="BookText"/>
      </w:pPr>
      <w:r>
        <w:rPr>
          <w:rFonts w:ascii="IRNazanin" w:hAnsi="IRNazanin" w:eastAsia="IRNazanin" w:cs="IRNazanin"/>
          <w:lang w:bidi="fa-IR"/>
          <w:color w:val="111111"/>
          <w:sz w:val="28"/>
          <w:szCs w:val="28"/>
          <w:rtl/>
        </w:rPr>
        <w:t xml:space="preserve">در فتح دمشق، در 803 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دانسته اند این محله در 1937م به سبب خدمات علامه سید محسن امین به حی الامین تغییر نام یافت.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ألغيت تسمية محلة الخراب إكراماً و تقديراً للعلامة الكبير نزيل دمشق محسن الامين ، و ذلك عام 1937 حين قام شكري القوتلى برفقة عدد من الشخصيات السورية بزيارته في منزله في تلك المنطقة و أعلمه بتغيير اسم محلة الخراب إلى اسم حى (شارع) الأمين تقديراً له».</w:t>
      </w:r>
    </w:p>
    <w:p>
      <w:pPr>
        <w:pStyle w:val="BookText"/>
      </w:pPr>
      <w:r>
        <w:rPr>
          <w:rFonts w:ascii="IRNazanin" w:hAnsi="IRNazanin" w:eastAsia="IRNazanin" w:cs="IRNazanin"/>
          <w:lang w:bidi="fa-IR"/>
          <w:color w:val="111111"/>
          <w:sz w:val="28"/>
          <w:szCs w:val="28"/>
          <w:rtl/>
        </w:rPr>
        <w:t xml:space="preserve">بنابراین شهرت خرابه ی شام به این نام به لحاظ قرار گرفتن آن در محلة الخراب نیست و این تعبیر بیانگر مفهوم و محتوایی است، که از روایات درباره ی محل استقرار اهل بیت علیهم السلام در شام استنباط می شود.</w:t>
      </w:r>
    </w:p>
    <w:p>
      <w:pPr>
        <w:pStyle w:val="Heading3"/>
      </w:pPr>
      <w:bookmarkStart w:id="585" w:name="_Toc319"/>
      <w:r>
        <w:t>شهادت رقيه بنت الحسین علیه السلام در چه روزی بوده است؟</w:t>
      </w:r>
      <w:bookmarkEnd w:id="585"/>
    </w:p>
    <w:p>
      <w:pPr>
        <w:pStyle w:val="BookText"/>
      </w:pPr>
      <w:r>
        <w:rPr>
          <w:rFonts w:ascii="IRNazanin" w:hAnsi="IRNazanin" w:eastAsia="IRNazanin" w:cs="IRNazanin"/>
          <w:lang w:bidi="fa-IR"/>
          <w:color w:val="111111"/>
          <w:sz w:val="28"/>
          <w:szCs w:val="28"/>
          <w:rtl/>
        </w:rPr>
        <w:t xml:space="preserve">پاسخ قطعی به این پرسش به سبب فقدان روایات و گزارش های تاریخی ممکن نیست؛ اما بنا بر گزارش بیرجندی (1276-1352 ق) که از میرزا احمد کرمانی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«حاج میرزا احمد کرمانی واعظی فاضل قوى الحافظه و خوش خط بوده است. در ابتدا در سلسله ازلی ها (فرقه ای از بابیه) وارد شد. از این جهت به دستور حاکم وقت مرتضی قلی خان وکیل الملک ثانی (م 1296 ق) او را به چوب بستند... بعداً او را تبعید به نی ریز و از آن جا بعد خودش به تهران رفت و در مدرسه حضرت عبد العظیم حسنی (شهر ری) 6 کیلومتری تهران در حجره ای منزل اختیار نمود... در تهران زندانی گشت و در آن جا میرزا احمد از بیماری اسهال خونی مرد». مهدی ،بامداد شرح حال رجال ایران، ج 1، ص 99 .</w:t>
      </w:r>
    </w:p>
    <w:p>
      <w:pPr>
        <w:pStyle w:val="BookText"/>
      </w:pPr>
      <w:r>
        <w:rPr>
          <w:rFonts w:ascii="IRNazanin" w:hAnsi="IRNazanin" w:eastAsia="IRNazanin" w:cs="IRNazanin"/>
          <w:lang w:bidi="fa-IR"/>
          <w:color w:val="111111"/>
          <w:sz w:val="28"/>
          <w:szCs w:val="28"/>
          <w:rtl/>
        </w:rPr>
        <w:t xml:space="preserve">نقل کرده چنین مشهور شده که رقیه بنت الحسين علیه السلام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پنجم ماه صفر از دنیا رفته است. </w:t>
      </w:r>
      <w:r>
        <w:rPr>
          <w:rStyle w:val="FootnoteReference"/>
        </w:rPr>
        <w:footnoteReference w:id="484"/>
      </w:r>
      <w:r>
        <w:rPr>
          <w:rFonts w:ascii="IRNazanin" w:hAnsi="IRNazanin" w:eastAsia="IRNazanin" w:cs="IRNazanin"/>
          <w:lang w:bidi="fa-IR"/>
          <w:color w:val="111111"/>
          <w:sz w:val="28"/>
          <w:szCs w:val="28"/>
          <w:rtl/>
        </w:rPr>
        <w:t xml:space="preserve">شیخ علی فلسفی چنین آورده است:</w:t>
      </w:r>
    </w:p>
    <w:p>
      <w:pPr>
        <w:pStyle w:val="BookText"/>
      </w:pPr>
      <w:r>
        <w:rPr>
          <w:rFonts w:ascii="IRNazanin" w:hAnsi="IRNazanin" w:eastAsia="IRNazanin" w:cs="IRNazanin"/>
          <w:lang w:bidi="fa-IR"/>
          <w:color w:val="111111"/>
          <w:sz w:val="28"/>
          <w:szCs w:val="28"/>
          <w:rtl/>
        </w:rPr>
        <w:t xml:space="preserve">«و صاحب كتاب رياض القدس می نویسد که روز پنجم ماه صفر به قولی حضرت رقیه خاتون علیها السلام را از دنیا رفته و آن طفل کوچک، که مرحوم آیت الله بیرجندی در کتاب وقایع فرموده است بدون اسم احتمال قوی می دهد همان رقیه بوده باشد و قبر مقدسش در خرابه شام که الان زیارت گاه خاص و عام است و ملجاء و پناه گاه عالمیان می باشد و حجت الاسلام حاج واعظ تبریزی در كتاب وسيلة المعصومین در پنجم ماه صفر دانسته است».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به نظر می رسد این گزارش برآمده از حدس و گمان هایی است که از تاریخ ورود اهل بیت علیهم السلام به شام استنباط شده است. در بین منابع تاریخی و روایی هیچ گزارش مستندی درباره ی ورود اهل بیت علیهم السلام ، در روز اول صفر به شام در دست نیست کفعمی، </w:t>
      </w:r>
      <w:r>
        <w:rPr>
          <w:rStyle w:val="FootnoteReference"/>
        </w:rPr>
        <w:footnoteReference w:id="486"/>
      </w:r>
    </w:p>
    <w:p>
      <w:pPr>
        <w:pStyle w:val="BookText"/>
      </w:pPr>
      <w:r>
        <w:rPr>
          <w:rFonts w:ascii="Amiri" w:hAnsi="Amiri" w:eastAsia="Amiri" w:cs="Amiri"/>
          <w:lang w:bidi="ar-SA"/>
          <w:color w:val="111111"/>
          <w:sz w:val="28"/>
          <w:szCs w:val="28"/>
          <w:rtl/>
        </w:rPr>
        <w:t xml:space="preserve">«فى اول يوم من صفر أدخل رأس الحسين إلى دمشق الشام، و هو عيد عند بني امية، و هو يوم تتجدد فيه الاحزان».</w:t>
      </w:r>
    </w:p>
    <w:p>
      <w:pPr>
        <w:pStyle w:val="BookText"/>
      </w:pPr>
      <w:r>
        <w:rPr>
          <w:rFonts w:ascii="IRNazanin" w:hAnsi="IRNazanin" w:eastAsia="IRNazanin" w:cs="IRNazanin"/>
          <w:lang w:bidi="fa-IR"/>
          <w:color w:val="111111"/>
          <w:sz w:val="28"/>
          <w:szCs w:val="28"/>
          <w:rtl/>
        </w:rPr>
        <w:t xml:space="preserve">شیخ بهایی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فيه حمل رأس أبي عبد الله الحسين علیه السلام إلى دمشق و جعلوه بني امية عيداً».</w:t>
      </w:r>
    </w:p>
    <w:p>
      <w:pPr>
        <w:pStyle w:val="BookText"/>
      </w:pPr>
      <w:r>
        <w:rPr>
          <w:rFonts w:ascii="IRNazanin" w:hAnsi="IRNazanin" w:eastAsia="IRNazanin" w:cs="IRNazanin"/>
          <w:lang w:bidi="fa-IR"/>
          <w:color w:val="111111"/>
          <w:sz w:val="28"/>
          <w:szCs w:val="28"/>
          <w:rtl/>
        </w:rPr>
        <w:t xml:space="preserve">و محدث</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2" w:name="pg8569_92715"/>
    <w:bookmarkEnd w:id="192"/>
    <w:p>
      <w:pPr>
        <w:pStyle w:val="BookText"/>
      </w:pPr>
      <w:r>
        <w:rPr>
          <w:rFonts w:ascii="IRNazanin" w:hAnsi="IRNazanin" w:eastAsia="IRNazanin" w:cs="IRNazanin"/>
          <w:lang w:bidi="fa-IR"/>
          <w:color w:val="111111"/>
          <w:sz w:val="28"/>
          <w:szCs w:val="28"/>
          <w:rtl/>
        </w:rPr>
        <w:t xml:space="preserve">کاشانی </w:t>
      </w:r>
      <w:r>
        <w:rPr>
          <w:rStyle w:val="FootnoteReference"/>
        </w:rPr>
        <w:footnoteReference w:id="487"/>
      </w:r>
      <w:r>
        <w:rPr>
          <w:rFonts w:ascii="IRNazanin" w:hAnsi="IRNazanin" w:eastAsia="IRNazanin" w:cs="IRNazanin"/>
          <w:lang w:bidi="fa-IR"/>
          <w:color w:val="111111"/>
          <w:sz w:val="28"/>
          <w:szCs w:val="28"/>
          <w:rtl/>
        </w:rPr>
        <w:t xml:space="preserve">نقل کرده اند:</w:t>
      </w:r>
    </w:p>
    <w:p>
      <w:pPr>
        <w:pStyle w:val="BookText"/>
      </w:pPr>
      <w:r>
        <w:rPr>
          <w:rFonts w:ascii="IRNazanin" w:hAnsi="IRNazanin" w:eastAsia="IRNazanin" w:cs="IRNazanin"/>
          <w:lang w:bidi="fa-IR"/>
          <w:color w:val="111111"/>
          <w:sz w:val="28"/>
          <w:szCs w:val="28"/>
          <w:rtl/>
        </w:rPr>
        <w:t xml:space="preserve">«که در روز اول ماه صفر سر مقدس حضرت امام حسین علیه السلام را وارد دمشق کردند و آن روز بر بنی امیه عید بود و روزی بود که تجدید شد در آن روز احزان اهل ایمان».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و از ابوریحان بیرونی در آثار الباقیه نقل شده که:</w:t>
      </w:r>
    </w:p>
    <w:p>
      <w:pPr>
        <w:pStyle w:val="BookText"/>
      </w:pPr>
      <w:r>
        <w:rPr>
          <w:rFonts w:ascii="IRNazanin" w:hAnsi="IRNazanin" w:eastAsia="IRNazanin" w:cs="IRNazanin"/>
          <w:lang w:bidi="fa-IR"/>
          <w:color w:val="111111"/>
          <w:sz w:val="28"/>
          <w:szCs w:val="28"/>
          <w:rtl/>
        </w:rPr>
        <w:t xml:space="preserve">«روز اول صفر سر حسین علیه السلام را به دمشق درآوردند و یزید بن معاویه آن را پیش دست خود نهاد و به چوب دستی بر دندان های پیشین او می زد».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با توجه به نقل سید بن طاووس، معلوم می شود اسرا همراه سر ها وارد شام شده اند و با توجه به قرائن مربوط به طی طریق اهل بیت علیهم السلام و مراکب ایشان و شواهد دیگر، که البته ذکر آن ما را از مقصود بحث دور می کند، ایشان در اول صفر به شام رسیده اند و طبق نقل های مذکور و ظن قوی و ارجح ، شهادت حضرت رقیه علیها السلام در پنجم صفر روی داده است.</w:t>
      </w:r>
    </w:p>
    <w:p>
      <w:pPr>
        <w:pStyle w:val="Heading3"/>
      </w:pPr>
      <w:bookmarkStart w:id="586" w:name="_Toc320"/>
      <w:r>
        <w:t>خاکسپاری حضرت رقیه علیها السلام</w:t>
      </w:r>
      <w:bookmarkEnd w:id="586"/>
    </w:p>
    <w:p>
      <w:pPr>
        <w:pStyle w:val="BookText"/>
      </w:pPr>
      <w:r>
        <w:rPr>
          <w:rFonts w:ascii="IRNazanin" w:hAnsi="IRNazanin" w:eastAsia="IRNazanin" w:cs="IRNazanin"/>
          <w:lang w:bidi="fa-IR"/>
          <w:color w:val="111111"/>
          <w:sz w:val="28"/>
          <w:szCs w:val="28"/>
          <w:rtl/>
        </w:rPr>
        <w:t xml:space="preserve">بنا بر نقلی چون آن مخدره ی مظلومه از دنیا رفت ، حضرت امّ کلثوم علیها السلام چند خشت از خرابه جمع کرد و پهلوی هم گذاشت و جنازه ی آن حضرت را (برای غسل دادن) روی خشت ها قرار داد و اهل بیت علیهم السلام دورش جمع شدند. </w:t>
      </w:r>
      <w:r>
        <w:rPr>
          <w:rStyle w:val="FootnoteReference"/>
        </w:rPr>
        <w:footnoteReference w:id="490"/>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نقلی ،دیگر هنگام غسل دادن بدن آن مظلومه را در خرابه روی تخته ای قرار دادند.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هنگامی که زن غساله بدن حضرت رقیه علیها السلام را غسل می داد، ناگاه دست از غسل کشید و گفت:</w:t>
      </w:r>
    </w:p>
    <w:p>
      <w:pPr>
        <w:pStyle w:val="BookText"/>
      </w:pPr>
      <w:r>
        <w:rPr>
          <w:rFonts w:ascii="IRNazanin" w:hAnsi="IRNazanin" w:eastAsia="IRNazanin" w:cs="IRNazanin"/>
          <w:lang w:bidi="fa-IR"/>
          <w:color w:val="111111"/>
          <w:sz w:val="28"/>
          <w:szCs w:val="28"/>
          <w:rtl/>
        </w:rPr>
        <w:t xml:space="preserve">«سرپرست این اسیران کیست؟»</w:t>
      </w:r>
    </w:p>
    <w:p>
      <w:pPr>
        <w:pStyle w:val="BookText"/>
      </w:pPr>
      <w:r>
        <w:rPr>
          <w:rFonts w:ascii="IRNazanin" w:hAnsi="IRNazanin" w:eastAsia="IRNazanin" w:cs="IRNazanin"/>
          <w:lang w:bidi="fa-IR"/>
          <w:color w:val="111111"/>
          <w:sz w:val="28"/>
          <w:szCs w:val="28"/>
          <w:rtl/>
        </w:rPr>
        <w:t xml:space="preserve">حضرت زینب علیها السلام به غساله فرمود:</w:t>
      </w:r>
    </w:p>
    <w:p>
      <w:pPr>
        <w:pStyle w:val="BookText"/>
      </w:pPr>
      <w:r>
        <w:rPr>
          <w:rFonts w:ascii="IRNazanin" w:hAnsi="IRNazanin" w:eastAsia="IRNazanin" w:cs="IRNazanin"/>
          <w:lang w:bidi="fa-IR"/>
          <w:color w:val="111111"/>
          <w:sz w:val="28"/>
          <w:szCs w:val="28"/>
          <w:rtl/>
        </w:rPr>
        <w:t xml:space="preserve">«چه می خواهی؟»</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«این دخترک به چه بیماری ای مبتلا بوده است که بدنش کبود است؟»</w:t>
      </w:r>
    </w:p>
    <w:p>
      <w:pPr>
        <w:pStyle w:val="BookText"/>
      </w:pPr>
      <w:r>
        <w:rPr>
          <w:rFonts w:ascii="IRNazanin" w:hAnsi="IRNazanin" w:eastAsia="IRNazanin" w:cs="IRNazanin"/>
          <w:lang w:bidi="fa-IR"/>
          <w:color w:val="111111"/>
          <w:sz w:val="28"/>
          <w:szCs w:val="28"/>
          <w:rtl/>
        </w:rPr>
        <w:t xml:space="preserve">حضرت زینب علیها السلام در پاسخ فرمود:</w:t>
      </w:r>
    </w:p>
    <w:p>
      <w:pPr>
        <w:pStyle w:val="BookText"/>
      </w:pPr>
      <w:r>
        <w:rPr>
          <w:rFonts w:ascii="IRNazanin" w:hAnsi="IRNazanin" w:eastAsia="IRNazanin" w:cs="IRNazanin"/>
          <w:lang w:bidi="fa-IR"/>
          <w:color w:val="111111"/>
          <w:sz w:val="28"/>
          <w:szCs w:val="28"/>
          <w:rtl/>
        </w:rPr>
        <w:t xml:space="preserve">«ای زن او بیمار نبود این کبودی ها آثار تازیانه ها و ضربه های دشمنان است».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به نقلی دیگر، هنگامی که زن غساله بدن آن مظلومه ی معصومه را برهنه کرد تا غسل ،دهد دید که بدن او بر اثر كعب نی و تازیانه کبود شده است و جراحتی بین دو کتف اوست. از زينب كبرى علیها السلام سؤال كرد که این جراحت چیست؟ حضرت فرمود: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طفل از تشنگی نزدیک بود که روح از بدنش مفارقت کند؛ در دست شمر جام آبی بود و این کودک به سویش رفت تا شاید جرعه آبی به او بدهد؛ از قساوتی که شمر داشت آب را بر زمین ریخت و با كعب نیزه آن چنان به پشتش زد که بر زمین افتاد».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هم چنین نقل شده که چون رقیه علیها السلام به شهادت رسید اسیران در آن خرابه ی ویران چنان شیون و فغانی به پا کردند که تمام همسایگان خبر دار شدند و رو به خرابه آوردند تا ببینند بر سر ایشان چه آمده.</w:t>
      </w:r>
    </w:p>
    <w:p>
      <w:pPr>
        <w:pStyle w:val="BookText"/>
      </w:pPr>
      <w:r>
        <w:rPr>
          <w:rFonts w:ascii="IRNazanin" w:hAnsi="IRNazanin" w:eastAsia="IRNazanin" w:cs="IRNazanin"/>
          <w:lang w:bidi="fa-IR"/>
          <w:color w:val="111111"/>
          <w:sz w:val="28"/>
          <w:szCs w:val="28"/>
          <w:rtl/>
        </w:rPr>
        <w:t xml:space="preserve">همه با دختران فاطمه علیها السلام به گریه درآمدند و مانند روز شهادت امام حسین علیه السلام عزا بر پا کردند؛ شیون و زاری می کردند و بر سر و صورت می زدند تا آن که رفتند غساله و کافور آوردند و چراغ حاضر کردند و بدن بی جان و خسته ی حضرت رقیه علیها السلام را روی تخته ای گذاشتند.</w:t>
      </w:r>
    </w:p>
    <w:p>
      <w:pPr>
        <w:pStyle w:val="BookText"/>
      </w:pPr>
      <w:r>
        <w:rPr>
          <w:rFonts w:ascii="IRNazanin" w:hAnsi="IRNazanin" w:eastAsia="IRNazanin" w:cs="IRNazanin"/>
          <w:lang w:bidi="fa-IR"/>
          <w:color w:val="111111"/>
          <w:sz w:val="28"/>
          <w:szCs w:val="28"/>
          <w:rtl/>
        </w:rPr>
        <w:t xml:space="preserve">غساله مشغول غسل دادن شد و زنان مشغول بر سر و سینه زدن نوحه خواندن و گریه کردن بودند پس پیکر مطهر او را کفن کردند و در گوشه همان خرابه به خاک سپردند.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به روایتی چون خواستند نعش آن یتیم را از خاک خرابه بردارند علم های سیاه بر پا کردند مردان و زنان شامی گریه و ناله می کردند و سنگ بر سر و سینه می زدند او را غسل دادند و کفن کردند (به روایتی با همان پیراهن کهنه اش کفن کردند) </w:t>
      </w:r>
      <w:r>
        <w:rPr>
          <w:rStyle w:val="FootnoteReference"/>
        </w:rPr>
        <w:footnoteReference w:id="495"/>
      </w:r>
      <w:r>
        <w:rPr>
          <w:rFonts w:ascii="IRNazanin" w:hAnsi="IRNazanin" w:eastAsia="IRNazanin" w:cs="IRNazanin"/>
          <w:lang w:bidi="fa-IR"/>
          <w:color w:val="111111"/>
          <w:sz w:val="28"/>
          <w:szCs w:val="28"/>
          <w:rtl/>
        </w:rPr>
        <w:t xml:space="preserve">و بر او نماز گزاردند و دفن کردند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3" w:name="pg8569_92718"/>
    <w:bookmarkEnd w:id="193"/>
    <w:p>
      <w:pPr>
        <w:pStyle w:val="BookText"/>
      </w:pPr>
      <w:r>
        <w:rPr>
          <w:rFonts w:ascii="Amiri" w:hAnsi="Amiri" w:eastAsia="Amiri" w:cs="Amiri"/>
          <w:lang w:bidi="ar-SA"/>
          <w:color w:val="111111"/>
          <w:sz w:val="28"/>
          <w:szCs w:val="28"/>
          <w:rtl/>
        </w:rPr>
        <w:t xml:space="preserve">كه اكنون قبر آن حضرت معلوم و مشهور است. </w:t>
      </w:r>
      <w:r>
        <w:rPr>
          <w:rStyle w:val="FootnoteReference"/>
        </w:rPr>
        <w:footnoteReference w:id="496"/>
      </w:r>
    </w:p>
    <w:p>
      <w:pPr>
        <w:pStyle w:val="Heading3"/>
      </w:pPr>
      <w:bookmarkStart w:id="587" w:name="_Toc321"/>
      <w:r>
        <w:t>سوگواری در خرابه برای رقیه علیها السلام</w:t>
      </w:r>
      <w:bookmarkEnd w:id="587"/>
    </w:p>
    <w:p>
      <w:pPr>
        <w:pStyle w:val="BookText"/>
      </w:pPr>
      <w:r>
        <w:rPr>
          <w:rFonts w:ascii="IRNazanin" w:hAnsi="IRNazanin" w:eastAsia="IRNazanin" w:cs="IRNazanin"/>
          <w:lang w:bidi="fa-IR"/>
          <w:color w:val="111111"/>
          <w:sz w:val="28"/>
          <w:szCs w:val="28"/>
          <w:rtl/>
        </w:rPr>
        <w:t xml:space="preserve">در شب دفن آن دختر مظلومه اهل بیت علیهم السلام امّ كلثوم را دیدند که آرام و قرار ندارد و با ناله و ندبه به دور خرابه می گردد و هر چه او را تسلی می دهند آرام نمی گیرد از علت این بی قراری پرسیدند فرمود: شب گذشته رقیه روی سینه ی من بود؛ چون بیدار شدم دیدم که به شدت گریه می کند و آرام نمی گیرد از سببش پرسیدم گفت:</w:t>
      </w:r>
    </w:p>
    <w:p>
      <w:pPr>
        <w:pStyle w:val="BookText"/>
      </w:pPr>
      <w:r>
        <w:rPr>
          <w:rFonts w:ascii="IRNazanin" w:hAnsi="IRNazanin" w:eastAsia="IRNazanin" w:cs="IRNazanin"/>
          <w:lang w:bidi="fa-IR"/>
          <w:color w:val="111111"/>
          <w:sz w:val="28"/>
          <w:szCs w:val="28"/>
          <w:rtl/>
        </w:rPr>
        <w:t xml:space="preserve">«عمه جان آیا در این شهر کسی مانند من یتیم و اسیر و در به در هست؟ عمه جان مگر این ها ما را مسلمان نمی دانند؟ به چه جهت آب و نان را از ما مضایقه می کنند و به ما یتیمان طعام نمی دهند؟»</w:t>
      </w:r>
    </w:p>
    <w:p>
      <w:pPr>
        <w:pStyle w:val="BookText"/>
      </w:pPr>
      <w:r>
        <w:rPr>
          <w:rFonts w:ascii="IRNazanin" w:hAnsi="IRNazanin" w:eastAsia="IRNazanin" w:cs="IRNazanin"/>
          <w:lang w:bidi="fa-IR"/>
          <w:color w:val="111111"/>
          <w:sz w:val="28"/>
          <w:szCs w:val="28"/>
          <w:rtl/>
        </w:rPr>
        <w:t xml:space="preserve">این مصیبت مرا به گریه آورده و طاقت خوابیدن ندارم. </w:t>
      </w:r>
      <w:r>
        <w:rPr>
          <w:rStyle w:val="FootnoteReference"/>
        </w:rPr>
        <w:footnoteReference w:id="497"/>
      </w:r>
    </w:p>
    <w:p>
      <w:pPr>
        <w:pStyle w:val="Heading3"/>
      </w:pPr>
      <w:bookmarkStart w:id="588" w:name="_Toc322"/>
      <w:r>
        <w:t>هنگام ترک شام</w:t>
      </w:r>
      <w:bookmarkEnd w:id="588"/>
    </w:p>
    <w:p>
      <w:pPr>
        <w:pStyle w:val="BookText"/>
      </w:pPr>
      <w:r>
        <w:rPr>
          <w:rFonts w:ascii="IRNazanin" w:hAnsi="IRNazanin" w:eastAsia="IRNazanin" w:cs="IRNazanin"/>
          <w:lang w:bidi="fa-IR"/>
          <w:color w:val="111111"/>
          <w:sz w:val="28"/>
          <w:szCs w:val="28"/>
          <w:rtl/>
        </w:rPr>
        <w:t xml:space="preserve">طبق بعضی روایات ، بعد از شهادت حضرت رقیه علیها السلام و هنگامی که اهل بیت علیهم السلام می خواستند شام را ترک کنند زنان شامی ازدحام کرده و در حالی که سیاه پوشیده بودند صدای ناله و گریه ی آن ها از هر سو شنیده می شد و با کمال شرمندگی با اهل بیت علیهم السلام وداع کردند و تا کاروان اهل بیت علیهم السلام پیدا بود ایشان گریه می کردند. </w:t>
      </w:r>
      <w:r>
        <w:rPr>
          <w:rStyle w:val="FootnoteReference"/>
        </w:rPr>
        <w:footnoteReference w:id="498"/>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4" w:name="pg8569_92719"/>
    <w:bookmarkEnd w:id="194"/>
    <w:p>
      <w:pPr>
        <w:pStyle w:val="Heading3"/>
      </w:pPr>
      <w:bookmarkStart w:id="589" w:name="_Toc323"/>
      <w:r>
        <w:t>یاد بود رقیه علیها السلام در مدینه</w:t>
      </w:r>
      <w:bookmarkEnd w:id="589"/>
    </w:p>
    <w:p>
      <w:pPr>
        <w:pStyle w:val="BookText"/>
      </w:pPr>
      <w:r>
        <w:rPr>
          <w:rFonts w:ascii="IRNazanin" w:hAnsi="IRNazanin" w:eastAsia="IRNazanin" w:cs="IRNazanin"/>
          <w:lang w:bidi="fa-IR"/>
          <w:color w:val="111111"/>
          <w:sz w:val="28"/>
          <w:szCs w:val="28"/>
          <w:rtl/>
        </w:rPr>
        <w:t xml:space="preserve">هنگامی که حضرت زینب علیها السلام با همراهان به مدینه بازگشت زن های مدینه برای عرض تسلیت به حضور ایشان آمدند. حضرت زينب علیه السلام حوادث جان سوز كربلا و كوفه و شام را برای آن ها بیان می کرد و آن ها می گریستند؛ تا این که به یاد حضرت رقیه علیها السلام افتاد و فرمود: اما مصیبت شهادت رقیه علیها السلام در خرابه ی ،شام کمرم را خم و مویم را سپید کرد زن ها وقتی این سخن را شنیدند، صدای شان به شیون و ناله و گریه بلند شد و آن روز به یاد رنج های جان گداز حضرت رقیه علیها السلام بسیار گریستند </w:t>
      </w:r>
      <w:r>
        <w:rPr>
          <w:rStyle w:val="FootnoteReference"/>
        </w:rPr>
        <w:footnoteReference w:id="499"/>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5" w:name="pg8569_92720"/>
    <w:bookmarkEnd w:id="195"/>
    <w:p>
      <w:pPr>
        <w:pStyle w:val="Heading2"/>
      </w:pPr>
      <w:bookmarkStart w:id="590" w:name="_Toc324"/>
      <w:r>
        <w:t>فصل پنجم: زیارت نامه های</w:t>
      </w:r>
      <w:bookmarkEnd w:id="590"/>
    </w:p>
    <w:p>
      <w:pPr>
        <w:pStyle w:val="Heading3"/>
      </w:pPr>
      <w:bookmarkStart w:id="591" w:name="_Toc325"/>
      <w:r>
        <w:t>اشاره</w:t>
      </w:r>
      <w:bookmarkEnd w:id="591"/>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6" w:name="pg8569_92721"/>
    <w:bookmarkEnd w:id="196"/>
    <w:p>
      <w:pPr>
        <w:pStyle w:val="Heading3"/>
      </w:pPr>
      <w:bookmarkStart w:id="592" w:name="_Toc326"/>
      <w:r>
        <w:t>اقسام زیارت نامه ها</w:t>
      </w:r>
      <w:bookmarkEnd w:id="592"/>
    </w:p>
    <w:p>
      <w:pPr>
        <w:pStyle w:val="BookText"/>
      </w:pPr>
      <w:r>
        <w:rPr>
          <w:rFonts w:ascii="IRNazanin" w:hAnsi="IRNazanin" w:eastAsia="IRNazanin" w:cs="IRNazanin"/>
          <w:lang w:bidi="fa-IR"/>
          <w:color w:val="111111"/>
          <w:sz w:val="28"/>
          <w:szCs w:val="28"/>
          <w:rtl/>
        </w:rPr>
        <w:t xml:space="preserve">الف: زیارت نامه هایی که برای چهارده معصوم و نیز حضرت معصومه حضرت عباس و حضرت زینب علیها السلام از زبان خود حضرات معصوم نقل شده، همچون سند رسمی است و گویای این پیام است که ما حق نداریم به گونه ای دیگر زیارت کنیم. لذا وقتی زیارت نامه ها مأثور است کسی حق ندارد در متن و یا مقدمات آن تصرفی کند.</w:t>
      </w:r>
    </w:p>
    <w:p>
      <w:pPr>
        <w:pStyle w:val="BookText"/>
      </w:pPr>
      <w:r>
        <w:rPr>
          <w:rFonts w:ascii="IRNazanin" w:hAnsi="IRNazanin" w:eastAsia="IRNazanin" w:cs="IRNazanin"/>
          <w:lang w:bidi="fa-IR"/>
          <w:color w:val="111111"/>
          <w:sz w:val="28"/>
          <w:szCs w:val="28"/>
          <w:rtl/>
        </w:rPr>
        <w:t xml:space="preserve">ب: زیارت نامه هایی که برای امام زاده ها و علمای بزرگ نقل شده و مأثور نیست؛ یعنی عالمی زیارت نامه را بر اساس شناختی که از آن شخصیت داشته نوشته است. این دسته از زیارت نامه ها دارای شرایطی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زیارت نامه با مقام و موقعیت آن بزرگ سازگاری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بزرگان عصر و عالمان دین آن زیارت نامه را تأیید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متن زیارت نامه به گونه ای باشد که خواننده را با زندگی آن شخصیت آشنا کند و حق مطلب را درباره ی او ادا کند.</w:t>
      </w:r>
    </w:p>
    <w:p>
      <w:pPr>
        <w:pStyle w:val="Heading3"/>
      </w:pPr>
      <w:bookmarkStart w:id="593" w:name="_Toc327"/>
      <w:r>
        <w:t>دیدگاه برخی از بزرگان درباره ی زیارت نامه ها</w:t>
      </w:r>
      <w:bookmarkEnd w:id="593"/>
    </w:p>
    <w:p>
      <w:pPr>
        <w:pStyle w:val="BookText"/>
      </w:pPr>
      <w:r>
        <w:rPr>
          <w:rFonts w:ascii="IRNazanin" w:hAnsi="IRNazanin" w:eastAsia="IRNazanin" w:cs="IRNazanin"/>
          <w:lang w:bidi="fa-IR"/>
          <w:color w:val="111111"/>
          <w:sz w:val="28"/>
          <w:szCs w:val="28"/>
          <w:rtl/>
        </w:rPr>
        <w:t xml:space="preserve">سید محمد باقر صدر در این باره می گوید: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نامه های معصومین را کسی نمی تواند ابداع کند، ولی در مورد سایر بزرگان می شود زیارت نامه هایی نوشت که با مقام و شأن او سازگاری داشته باشد و ایشان را به مقام او آشنا کند. بنابراین در مورد حضرت رقیه علیها السلام می شود زیارت نامه های متعدد وضع کرد با محتویاتی که گویای مقام شامخ آن بانو باشد. در مورد حضرت رقیه علیها السلام زیارت نامه مستند ندیدم و در باب الصغیر حرم زیارت نامه ای دیدم که به دست علامه سید علی حسین مکی عاملی نوشته شده و چیز خوبی است با مقام حضرت خانم سازگاری دارد».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محمد محمدی اشتهاردی بیان مذکور را تأیید کرده و می گوید:</w:t>
      </w:r>
    </w:p>
    <w:p>
      <w:pPr>
        <w:pStyle w:val="BookText"/>
      </w:pPr>
      <w:r>
        <w:rPr>
          <w:rFonts w:ascii="IRNazanin" w:hAnsi="IRNazanin" w:eastAsia="IRNazanin" w:cs="IRNazanin"/>
          <w:lang w:bidi="fa-IR"/>
          <w:color w:val="111111"/>
          <w:sz w:val="28"/>
          <w:szCs w:val="28"/>
          <w:rtl/>
        </w:rPr>
        <w:t xml:space="preserve">«شنیدم آیت الله محمد باقر صدر فرمودند بهتر است که انسان عبارات دعا و زیارات را با رسا ترین تعبیر بخواند، که بیان گر دوستی و ولایت و تضرع باشد. البته دعایی که انسان از جانب خود بخواند مگر این که زیارت از ناحیه ی مقدسه ی حضرات معصومین باشد که این بهترین نوع دعا و زیارات می باشد یعنی اگر دعا و زیارات از حیث سند صحیح باشد».</w:t>
      </w:r>
    </w:p>
    <w:p>
      <w:pPr>
        <w:pStyle w:val="BookText"/>
      </w:pPr>
      <w:r>
        <w:rPr>
          <w:rFonts w:ascii="IRNazanin" w:hAnsi="IRNazanin" w:eastAsia="IRNazanin" w:cs="IRNazanin"/>
          <w:lang w:bidi="fa-IR"/>
          <w:color w:val="111111"/>
          <w:sz w:val="28"/>
          <w:szCs w:val="28"/>
          <w:rtl/>
        </w:rPr>
        <w:t xml:space="preserve">سپس ادامه می دهد:</w:t>
      </w:r>
    </w:p>
    <w:p>
      <w:pPr>
        <w:pStyle w:val="BookText"/>
      </w:pPr>
      <w:r>
        <w:rPr>
          <w:rFonts w:ascii="IRNazanin" w:hAnsi="IRNazanin" w:eastAsia="IRNazanin" w:cs="IRNazanin"/>
          <w:lang w:bidi="fa-IR"/>
          <w:color w:val="111111"/>
          <w:sz w:val="28"/>
          <w:szCs w:val="28"/>
          <w:rtl/>
        </w:rPr>
        <w:t xml:space="preserve">«من بعضی از قسمت های زیارت نامه حضرت رقیه علیها السلام را در بعضی از کتب زیارات موجود یافتم ولی سندش را نیافتم و زیارت نامه ی دیگری را یافتم که در کتاب کوچکی نوشته شده بود به عنوان مقام السيده الرقيه بنت الحسین از علامه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حسين مكى عاملى، لذا عين همان دو زیارت نامه برای مزید فایده و امید ثواب در این جا آورده می شود».</w:t>
      </w:r>
    </w:p>
    <w:p>
      <w:pPr>
        <w:pStyle w:val="BookText"/>
      </w:pPr>
      <w:r>
        <w:rPr>
          <w:rFonts w:ascii="IRNazanin" w:hAnsi="IRNazanin" w:eastAsia="IRNazanin" w:cs="IRNazanin"/>
          <w:lang w:bidi="fa-IR"/>
          <w:color w:val="111111"/>
          <w:sz w:val="28"/>
          <w:szCs w:val="28"/>
          <w:rtl/>
        </w:rPr>
        <w:t xml:space="preserve">محمد باقر صدر اضافه می کند.</w:t>
      </w:r>
    </w:p>
    <w:p>
      <w:pPr>
        <w:pStyle w:val="BookText"/>
      </w:pPr>
      <w:r>
        <w:rPr>
          <w:rFonts w:ascii="IRNazanin" w:hAnsi="IRNazanin" w:eastAsia="IRNazanin" w:cs="IRNazanin"/>
          <w:lang w:bidi="fa-IR"/>
          <w:color w:val="111111"/>
          <w:sz w:val="28"/>
          <w:szCs w:val="28"/>
          <w:rtl/>
        </w:rPr>
        <w:t xml:space="preserve">«یک وقتی توفیق حاصل شد با شهید جاوید الاثر مرحوم علامه امام موسی صدر حرم حضرت رقیه علیها السلام مشرف شدیم. دو قسم زیارت نامه در حرم وجود داشت یکی را برداشتم و با دیگری به عنوان مقابله به امام موسی صدر نشان دادم ایشان گفتند یک وقت در منزل آیت الله العظمی خویی روضه بود روضه خوان همین زیارت نامه که متن مرحوم سید حسین ملکی عاملی است به دستش بود و روضه خواند وقتی از منبر پایین ،آمد طلبه ای هم به متن زیارت نامه و هم به روضه ی روضه خوان اشكال كرد. صدا به گوش مرحوم آقای خویی رسید، ایشان عصبانی شد فرمود: حق با روضه خوان است هم همین متن درست است و هم زیارت نامه ای که خوانده شد».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حجت الاسلام و المسلمین سید مهدی طباطبایی خطیب معاصر به پرسشی که نگارنده در این باره از ایشان پرسید این طور پاسخ داد: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هم این زیارت نامه که خوانده شد».</w:t>
      </w:r>
    </w:p>
    <w:p>
      <w:pPr>
        <w:pStyle w:val="BookText"/>
      </w:pPr>
      <w:r>
        <w:rPr>
          <w:rFonts w:ascii="IRNazanin" w:hAnsi="IRNazanin" w:eastAsia="IRNazanin" w:cs="IRNazanin"/>
          <w:lang w:bidi="fa-IR"/>
          <w:color w:val="111111"/>
          <w:sz w:val="28"/>
          <w:szCs w:val="28"/>
          <w:rtl/>
        </w:rPr>
        <w:t xml:space="preserve">مرحوم آیت الله تبریزی مرجع بزرگ هم وقتی به حرم حضرت رقیه رفتند همین زیارت نامه ای که اکنون هست را خواندند و درباره ی وجود حضرت رقیه نیز سخنانی بیان کردند.</w:t>
      </w:r>
    </w:p>
    <w:p>
      <w:pPr>
        <w:pStyle w:val="BookText"/>
      </w:pPr>
      <w:r>
        <w:rPr>
          <w:rFonts w:ascii="IRNazanin" w:hAnsi="IRNazanin" w:eastAsia="IRNazanin" w:cs="IRNazanin"/>
          <w:lang w:bidi="fa-IR"/>
          <w:color w:val="111111"/>
          <w:sz w:val="28"/>
          <w:szCs w:val="28"/>
          <w:rtl/>
        </w:rPr>
        <w:t xml:space="preserve">بنابراین از وجود زیارت نامه های متعدد با محتوای واحد که بر گرفته از کتاب های تاریخی و انساب و روایات است می توان نتیجه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حضرت رقیه علیها السلام مسلم است و گرنه گفتن زیارت نامه کار لغو است و این زیارت نامه ها دال بر وجود آن حضرت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محتوای این زیارت نامه ها با مقام منیع آن حضرت هم خوانی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علما همگی به زیارت حضرت رفته اند و زیارت نامه اش را خوانده اند که این خود تأییدی بر وجود حضرت رقیه و مقام اوست.</w:t>
      </w:r>
    </w:p>
    <w:p>
      <w:pPr>
        <w:pStyle w:val="BookText"/>
      </w:pPr>
      <w:r>
        <w:rPr>
          <w:rFonts w:ascii="IRNazanin" w:hAnsi="IRNazanin" w:eastAsia="IRNazanin" w:cs="IRNazanin"/>
          <w:lang w:bidi="fa-IR"/>
          <w:color w:val="111111"/>
          <w:sz w:val="28"/>
          <w:szCs w:val="28"/>
          <w:rtl/>
        </w:rPr>
        <w:t xml:space="preserve">در انتهای کتاب زاد المعاد علامه مجلسی کتابی وجود دارد به نام مفتاح الجنان، در آن کتاب زیارت نامه ای به نام مفجعه </w:t>
      </w:r>
      <w:r>
        <w:rPr>
          <w:rStyle w:val="FootnoteReference"/>
        </w:rPr>
        <w:footnoteReference w:id="502"/>
      </w:r>
      <w:r>
        <w:rPr>
          <w:rFonts w:ascii="IRNazanin" w:hAnsi="IRNazanin" w:eastAsia="IRNazanin" w:cs="IRNazanin"/>
          <w:lang w:bidi="fa-IR"/>
          <w:color w:val="111111"/>
          <w:sz w:val="28"/>
          <w:szCs w:val="28"/>
          <w:rtl/>
        </w:rPr>
        <w:t xml:space="preserve">هست که در ضمن آن چنین آمده است:</w:t>
      </w:r>
    </w:p>
    <w:p>
      <w:pPr>
        <w:pStyle w:val="BookText"/>
      </w:pPr>
      <w:r>
        <w:rPr>
          <w:rFonts w:ascii="Amiri" w:hAnsi="Amiri" w:eastAsia="Amiri" w:cs="Amiri"/>
          <w:lang w:bidi="ar-SA"/>
          <w:color w:val="111111"/>
          <w:sz w:val="28"/>
          <w:szCs w:val="28"/>
          <w:rtl/>
        </w:rPr>
        <w:t xml:space="preserve">السّلام عليك و على زينب التقيه و كلثوم المرضيه و على سكينه المسبيه السّلام على فاطمه و رقيه...</w:t>
      </w:r>
      <w:r>
        <w:rPr>
          <w:rStyle w:val="FootnoteReference"/>
        </w:rPr>
        <w:footnoteReference w:id="503"/>
      </w:r>
      <w:r>
        <w:rPr>
          <w:rFonts w:ascii="IRNazanin" w:hAnsi="IRNazanin" w:eastAsia="IRNazanin" w:cs="IRNazanin"/>
          <w:lang w:bidi="fa-IR"/>
          <w:color w:val="111111"/>
          <w:sz w:val="28"/>
          <w:szCs w:val="28"/>
          <w:rtl/>
        </w:rPr>
        <w:t xml:space="preserve">
سالیان دراز است که این کتاب چاپ می شود و بزرگان این زیارت نامه را می خوانند اگر علما آن را قبول نداشته باشند آن را نمی خوانند و باطل و بدعت می شمردند.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7" w:name="pg8569_92726"/>
    <w:bookmarkEnd w:id="197"/>
    <w:p>
      <w:pPr>
        <w:pStyle w:val="Heading2"/>
      </w:pPr>
      <w:bookmarkStart w:id="594" w:name="_Toc328"/>
      <w:r>
        <w:t>فصل ششم: بنا و تعمیر حرم در اعصار</w:t>
      </w:r>
      <w:bookmarkEnd w:id="594"/>
    </w:p>
    <w:p>
      <w:pPr>
        <w:pStyle w:val="Heading3"/>
      </w:pPr>
      <w:bookmarkStart w:id="595" w:name="_Toc329"/>
      <w:r>
        <w:t>اشاره</w:t>
      </w:r>
      <w:bookmarkEnd w:id="595"/>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8" w:name="pg8569_92727"/>
    <w:bookmarkEnd w:id="198"/>
    <w:p>
      <w:pPr>
        <w:pStyle w:val="Heading3"/>
      </w:pPr>
      <w:bookmarkStart w:id="596" w:name="_Toc330"/>
      <w:r>
        <w:t>مزار موجود در تاریخ</w:t>
      </w:r>
      <w:bookmarkEnd w:id="596"/>
    </w:p>
    <w:p>
      <w:pPr>
        <w:pStyle w:val="BookText"/>
      </w:pPr>
      <w:r>
        <w:rPr>
          <w:rFonts w:ascii="IRNazanin" w:hAnsi="IRNazanin" w:eastAsia="IRNazanin" w:cs="IRNazanin"/>
          <w:lang w:bidi="fa-IR"/>
          <w:color w:val="111111"/>
          <w:sz w:val="28"/>
          <w:szCs w:val="28"/>
          <w:rtl/>
        </w:rPr>
        <w:t xml:space="preserve">اگر بخواهم بدانیم که محل دفن حضرت رقیه علیها السلام در کجاست ناگزیریم که در مورد مدفونین در شام از دیدگاه تاریخ و شام شناسان به بحث و بررسی بپردازیم تا ابتدا مدفونین در شام مشخص شوند و سپس به محل دفن حضرت رقیه علیها السلام و عمارت های گوناگون ، که در طول تاریخ به عنوان حرم آن حضرت بنا گردیده بپردازیم.</w:t>
      </w:r>
    </w:p>
    <w:p>
      <w:pPr>
        <w:pStyle w:val="BookText"/>
      </w:pPr>
      <w:r>
        <w:rPr>
          <w:rFonts w:ascii="IRNazanin" w:hAnsi="IRNazanin" w:eastAsia="IRNazanin" w:cs="IRNazanin"/>
          <w:lang w:bidi="fa-IR"/>
          <w:color w:val="111111"/>
          <w:sz w:val="28"/>
          <w:szCs w:val="28"/>
          <w:rtl/>
        </w:rPr>
        <w:t xml:space="preserve">حرم حضرت رقیه علیها السلام، </w:t>
      </w:r>
      <w:r>
        <w:rPr>
          <w:rStyle w:val="FootnoteReference"/>
        </w:rPr>
        <w:footnoteReference w:id="504"/>
      </w:r>
      <w:r>
        <w:rPr>
          <w:rFonts w:ascii="IRNazanin" w:hAnsi="IRNazanin" w:eastAsia="IRNazanin" w:cs="IRNazanin"/>
          <w:lang w:bidi="fa-IR"/>
          <w:color w:val="111111"/>
          <w:sz w:val="28"/>
          <w:szCs w:val="28"/>
          <w:rtl/>
        </w:rPr>
        <w:t xml:space="preserve">امروزه در دمشق نزدیک باب الفراديس و نهر بردی و در حدود صد متری شمال شرقی مسجد اموی واقع شده. این منطقه را «حىّ العمارة» می نامند.</w:t>
      </w:r>
    </w:p>
    <w:p>
      <w:pPr>
        <w:pStyle w:val="BookText"/>
      </w:pPr>
      <w:r>
        <w:rPr>
          <w:rFonts w:ascii="IRNazanin" w:hAnsi="IRNazanin" w:eastAsia="IRNazanin" w:cs="IRNazanin"/>
          <w:lang w:bidi="fa-IR"/>
          <w:color w:val="111111"/>
          <w:sz w:val="28"/>
          <w:szCs w:val="28"/>
          <w:rtl/>
        </w:rPr>
        <w:t xml:space="preserve">برای اثبات تعلق این مزار به آن حضرت بررسی چند امر سزاوار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گزارش هایی درباره ی مزار دختر سید الشهدا علیه السلام در شام؛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قبرستان باب الفراديس؛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الحسين علیه السلام در باب الفراديس؛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قبر مطهر حضرت رقیه علیها السلام در مشهد الحسين علیه السلام</w:t>
      </w:r>
    </w:p>
    <w:p>
      <w:pPr>
        <w:pStyle w:val="Heading3"/>
      </w:pPr>
      <w:bookmarkStart w:id="597" w:name="_Toc331"/>
      <w:r>
        <w:t>گزارش هایی درباره ی مزار دختر سید الشهدا علیه السلام در شام</w:t>
      </w:r>
      <w:bookmarkEnd w:id="597"/>
    </w:p>
    <w:p>
      <w:pPr>
        <w:pStyle w:val="BookText"/>
      </w:pPr>
      <w:r>
        <w:rPr>
          <w:rFonts w:ascii="IRNazanin" w:hAnsi="IRNazanin" w:eastAsia="IRNazanin" w:cs="IRNazanin"/>
          <w:lang w:bidi="fa-IR"/>
          <w:color w:val="111111"/>
          <w:sz w:val="28"/>
          <w:szCs w:val="28"/>
          <w:rtl/>
        </w:rPr>
        <w:t xml:space="preserve">در لابلای صفحات تاریخ به گزارش هایی از وجود قبری منسوب به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9" w:name="pg8569_92728"/>
    <w:bookmarkEnd w:id="199"/>
    <w:p>
      <w:pPr>
        <w:pStyle w:val="BookText"/>
      </w:pPr>
      <w:r>
        <w:rPr>
          <w:rFonts w:ascii="IRNazanin" w:hAnsi="IRNazanin" w:eastAsia="IRNazanin" w:cs="IRNazanin"/>
          <w:lang w:bidi="fa-IR"/>
          <w:color w:val="111111"/>
          <w:sz w:val="28"/>
          <w:szCs w:val="28"/>
          <w:rtl/>
        </w:rPr>
        <w:t xml:space="preserve">یکی از دختران حضرت سید الشهدا علیه السلام در دمشق بر می خوریم این گزارش ها صرفاً گزارش های بومی است و در منابع رسمی فهرست نگاران دمشقی یا مندرج نشده و یا با تردید بیان شده است، ولی به هر حال از نظر تاریخی خالی از ارزش نیست؛ زیرا می تواند قرینه ای بر صحت دیگر شواهد و قرائن تاریخی .باشد. اهمیت این گزارش ها با توجه به دو نکته ی ذیل بیش تر مشخص می شود.</w:t>
      </w:r>
    </w:p>
    <w:p>
      <w:pPr>
        <w:pStyle w:val="Heading3"/>
      </w:pPr>
      <w:bookmarkStart w:id="598" w:name="_Toc332"/>
      <w:r>
        <w:t>نکته ی اول</w:t>
      </w:r>
      <w:bookmarkEnd w:id="598"/>
    </w:p>
    <w:p>
      <w:pPr>
        <w:pStyle w:val="BookText"/>
      </w:pPr>
      <w:r>
        <w:rPr>
          <w:rFonts w:ascii="IRNazanin" w:hAnsi="IRNazanin" w:eastAsia="IRNazanin" w:cs="IRNazanin"/>
          <w:lang w:bidi="fa-IR"/>
          <w:color w:val="111111"/>
          <w:sz w:val="28"/>
          <w:szCs w:val="28"/>
          <w:rtl/>
        </w:rPr>
        <w:t xml:space="preserve">علی رغم آن که دمشق از مراکز مهم مسلمانان بوده و بسیاری از بزرگان جهان اسلام در آن مدفون اند ولی مقابر دمشق از جهت تاریخی در هاله ای از ابهام قرار داشته و مکان بسیاری از قبر ها و نیز مدفون شدگان در آن ها دقیقاً معلوم نیست.</w:t>
      </w:r>
    </w:p>
    <w:p>
      <w:pPr>
        <w:pStyle w:val="BookText"/>
      </w:pPr>
      <w:r>
        <w:rPr>
          <w:rFonts w:ascii="IRNazanin" w:hAnsi="IRNazanin" w:eastAsia="IRNazanin" w:cs="IRNazanin"/>
          <w:lang w:bidi="fa-IR"/>
          <w:color w:val="111111"/>
          <w:sz w:val="28"/>
          <w:szCs w:val="28"/>
          <w:rtl/>
        </w:rPr>
        <w:t xml:space="preserve">مؤلفان کتاب هایی که در قرون ششم تا هشتم درباره ی جغرافیا و تاریخ این شهر مطالبی ذکر کرده اند معمولاً از مقابر و مشاهد شهر با تردید صحبت كرده و تذکر داده اند که بسیاری از مشاهد هویت مشخصی ندارد و جای دقیق بسیاری از قبرها معلوم نیست و نیز برخی از گزارش ها از مشهورات میان مردم است که سند آن معلوم نیست.</w:t>
      </w:r>
    </w:p>
    <w:p>
      <w:pPr>
        <w:pStyle w:val="BookText"/>
      </w:pPr>
      <w:r>
        <w:rPr>
          <w:rFonts w:ascii="IRNazanin" w:hAnsi="IRNazanin" w:eastAsia="IRNazanin" w:cs="IRNazanin"/>
          <w:lang w:bidi="fa-IR"/>
          <w:color w:val="111111"/>
          <w:sz w:val="28"/>
          <w:szCs w:val="28"/>
          <w:rtl/>
        </w:rPr>
        <w:t xml:space="preserve">گفته اند علت این امر آن است که در دوران عباسیان، به مدت صد سال قبرستان ها را با خاک یکسان کرده و شخم زده و در آن زراعت کرده اند و لذا قبر ها گم شده و از یاد ها رفته است. </w:t>
      </w:r>
      <w:r>
        <w:rPr>
          <w:rStyle w:val="FootnoteReference"/>
        </w:rPr>
        <w:footnoteReference w:id="505"/>
      </w:r>
      <w:r>
        <w:rPr>
          <w:rFonts w:ascii="IRNazanin" w:hAnsi="IRNazanin" w:eastAsia="IRNazanin" w:cs="IRNazanin"/>
          <w:lang w:bidi="fa-IR"/>
          <w:color w:val="111111"/>
          <w:sz w:val="28"/>
          <w:szCs w:val="28"/>
          <w:rtl/>
        </w:rPr>
        <w:t xml:space="preserve">پس از آن دوران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هایی به یادبود قبور سابق بنا کردند و لذا در مورد محل قبر ها و مدفونین در آن شک و تردید وجود دارد در این جا به اختصار به سه نقل از دانشمندان آن عصر اشاره می کنیم:</w:t>
      </w:r>
    </w:p>
    <w:p>
      <w:pPr>
        <w:pStyle w:val="BookText"/>
      </w:pPr>
      <w:r>
        <w:rPr>
          <w:rFonts w:ascii="IRNazanin" w:hAnsi="IRNazanin" w:eastAsia="IRNazanin" w:cs="IRNazanin"/>
          <w:lang w:bidi="fa-IR"/>
          <w:color w:val="111111"/>
          <w:sz w:val="28"/>
          <w:szCs w:val="28"/>
          <w:rtl/>
        </w:rPr>
        <w:t xml:space="preserve">هروی در الإشارات می گوید:</w:t>
      </w:r>
    </w:p>
    <w:p>
      <w:pPr>
        <w:pStyle w:val="BookText"/>
      </w:pPr>
      <w:r>
        <w:rPr>
          <w:rFonts w:ascii="Amiri" w:hAnsi="Amiri" w:eastAsia="Amiri" w:cs="Amiri"/>
          <w:lang w:bidi="ar-SA"/>
          <w:color w:val="111111"/>
          <w:sz w:val="28"/>
          <w:szCs w:val="28"/>
          <w:rtl/>
        </w:rPr>
        <w:t xml:space="preserve">«و بالجبانة التي بدمشق خلق كثير من المشايخ و الصالحين اختصرناهم خوف التطويل. و يقال : بها سبعون رجلاً من الصحابة رضى الله عنهم و الله أعلم بالصحيح، و قيل: انّ جبانة دمشق حُرثت و زُرعت مقدار مائة سنة فلذلك لا تعرف القبور، و الله أعلم </w:t>
      </w:r>
      <w:r>
        <w:rPr>
          <w:rStyle w:val="FootnoteReference"/>
        </w:rPr>
        <w:footnoteReference w:id="506"/>
      </w:r>
      <w:r>
        <w:rPr>
          <w:rFonts w:ascii="IRNazanin" w:hAnsi="IRNazanin" w:eastAsia="IRNazanin" w:cs="IRNazanin"/>
          <w:lang w:bidi="fa-IR"/>
          <w:color w:val="111111"/>
          <w:sz w:val="28"/>
          <w:szCs w:val="28"/>
          <w:rtl/>
        </w:rPr>
        <w:t xml:space="preserve">در مقبره ی دمشق جمع کثیری از مشایخ و صالحان ،مدفونند که برای طولانی نشدن کتاب از ذکر همه ی آن ها خودداری کردیم. گفته می شود در این مقبره هفتاد نفر از صحابه مدفونند- و خداوند به واقعیت مطلب آگاه تر است- و در نقلی آمده که این مقبره شخم زده شده و تا صد سال در آن کشاورزی می شد و بدین جهت قبر ها شناخته نمی شود و خدا دانا ترست».</w:t>
      </w:r>
    </w:p>
    <w:p>
      <w:pPr>
        <w:pStyle w:val="BookText"/>
      </w:pPr>
      <w:r>
        <w:rPr>
          <w:rFonts w:ascii="IRNazanin" w:hAnsi="IRNazanin" w:eastAsia="IRNazanin" w:cs="IRNazanin"/>
          <w:lang w:bidi="fa-IR"/>
          <w:color w:val="111111"/>
          <w:sz w:val="28"/>
          <w:szCs w:val="28"/>
          <w:rtl/>
        </w:rPr>
        <w:t xml:space="preserve">ياقوت حموی در معجم البلدان پس از شمردن بسیاری از قبور می گوید:</w:t>
      </w:r>
    </w:p>
    <w:p>
      <w:pPr>
        <w:pStyle w:val="BookText"/>
      </w:pPr>
      <w:r>
        <w:rPr>
          <w:rFonts w:ascii="Amiri" w:hAnsi="Amiri" w:eastAsia="Amiri" w:cs="Amiri"/>
          <w:lang w:bidi="ar-SA"/>
          <w:color w:val="111111"/>
          <w:sz w:val="28"/>
          <w:szCs w:val="28"/>
          <w:rtl/>
        </w:rPr>
        <w:t xml:space="preserve">«... و هذه القبور هكذا يزعمون فيها، و الأصح الأعرف الذى دلّت عليه الأخبار أنّ أكثر هولاء بالمدينة مشهورة قبورهم هناك، و كان بها من الصحابة و التابعين جماعة غير هولاء.</w:t>
      </w:r>
    </w:p>
    <w:p>
      <w:pPr>
        <w:pStyle w:val="BookText"/>
      </w:pPr>
      <w:r>
        <w:rPr>
          <w:rFonts w:ascii="Amiri" w:hAnsi="Amiri" w:eastAsia="Amiri" w:cs="Amiri"/>
          <w:lang w:bidi="ar-SA"/>
          <w:color w:val="111111"/>
          <w:sz w:val="28"/>
          <w:szCs w:val="28"/>
          <w:rtl/>
        </w:rPr>
        <w:t xml:space="preserve">قيل: إنّ قبورهم حرثت و زرعت في أول دولة بني العباس نحو مائة سنة فدرست قبورهم فادُّعى هؤلاء عوضاً عمّا درس: </w:t>
      </w:r>
      <w:r>
        <w:rPr>
          <w:rStyle w:val="FootnoteReference"/>
        </w:rPr>
        <w:footnoteReference w:id="507"/>
      </w:r>
      <w:r>
        <w:rPr>
          <w:rFonts w:ascii="IRNazanin" w:hAnsi="IRNazanin" w:eastAsia="IRNazanin" w:cs="IRNazanin"/>
          <w:lang w:bidi="fa-IR"/>
          <w:color w:val="111111"/>
          <w:sz w:val="28"/>
          <w:szCs w:val="28"/>
          <w:rtl/>
        </w:rPr>
        <w:t xml:space="preserve">آن چه در تعیین مکان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0" w:name="pg8569_92730"/>
    <w:bookmarkEnd w:id="200"/>
    <w:p>
      <w:pPr>
        <w:pStyle w:val="BookText"/>
      </w:pPr>
      <w:r>
        <w:rPr>
          <w:rFonts w:ascii="IRNazanin" w:hAnsi="IRNazanin" w:eastAsia="IRNazanin" w:cs="IRNazanin"/>
          <w:lang w:bidi="fa-IR"/>
          <w:color w:val="111111"/>
          <w:sz w:val="28"/>
          <w:szCs w:val="28"/>
          <w:rtl/>
        </w:rPr>
        <w:t xml:space="preserve">این قبر ها و نام مدفونین در آن ها گفته شد، بر اساس گمان مردم دمشق است و مطلب صحیح تر و معروف تری که روایات بر آن دلالت می کنند این است که اکثر کسانی که به عنوان مدفونین در این جا ذکر کردیم، در مدینه بوده و قبور شان در آن جا معروف است و صحابه و تابعینی که در این جا مدفونند غیر از آن ها هستند.</w:t>
      </w:r>
    </w:p>
    <w:p>
      <w:pPr>
        <w:pStyle w:val="BookText"/>
      </w:pPr>
      <w:r>
        <w:rPr>
          <w:rFonts w:ascii="IRNazanin" w:hAnsi="IRNazanin" w:eastAsia="IRNazanin" w:cs="IRNazanin"/>
          <w:lang w:bidi="fa-IR"/>
          <w:color w:val="111111"/>
          <w:sz w:val="28"/>
          <w:szCs w:val="28"/>
          <w:rtl/>
        </w:rPr>
        <w:t xml:space="preserve">گفته شده: این قبور از ابتدای حکومت بنی العباس، به مدت صد سال شخم زده شده و در آن کشاورزی شده است. به طوری که آثار قبر ها به کلی از بین رفته و قبوری که امروزه ادعا می شود به جای قبور فراموش شده است».</w:t>
      </w:r>
    </w:p>
    <w:p>
      <w:pPr>
        <w:pStyle w:val="BookText"/>
      </w:pPr>
      <w:r>
        <w:rPr>
          <w:rFonts w:ascii="IRNazanin" w:hAnsi="IRNazanin" w:eastAsia="IRNazanin" w:cs="IRNazanin"/>
          <w:lang w:bidi="fa-IR"/>
          <w:color w:val="111111"/>
          <w:sz w:val="28"/>
          <w:szCs w:val="28"/>
          <w:rtl/>
        </w:rPr>
        <w:t xml:space="preserve">ابن جبیر در سفرنامه ی خود پس از شمارش برخی از مقابر می گوید:</w:t>
      </w:r>
    </w:p>
    <w:p>
      <w:pPr>
        <w:pStyle w:val="BookText"/>
      </w:pPr>
      <w:r>
        <w:rPr>
          <w:rFonts w:ascii="Amiri" w:hAnsi="Amiri" w:eastAsia="Amiri" w:cs="Amiri"/>
          <w:lang w:bidi="ar-SA"/>
          <w:color w:val="111111"/>
          <w:sz w:val="28"/>
          <w:szCs w:val="28"/>
          <w:rtl/>
        </w:rPr>
        <w:t xml:space="preserve">«و المشاهد المباركة فى هذه البلدة أكثر من أن تنضبط بالتقييد و إنما رُسم من ذلك ما هو مشهور و معلوم: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قبور مبارک این شهر بیش از آن است که بتوان به دقت آن ها را شمرد و مواردی که در کتاب ذکر شد تنها موارد مشهور و یقینی بود».</w:t>
      </w:r>
    </w:p>
    <w:p>
      <w:pPr>
        <w:pStyle w:val="Heading3"/>
      </w:pPr>
      <w:bookmarkStart w:id="599" w:name="_Toc333"/>
      <w:r>
        <w:t>نکته ی دوم</w:t>
      </w:r>
      <w:bookmarkEnd w:id="599"/>
    </w:p>
    <w:p>
      <w:pPr>
        <w:pStyle w:val="BookText"/>
      </w:pPr>
      <w:r>
        <w:rPr>
          <w:rFonts w:ascii="IRNazanin" w:hAnsi="IRNazanin" w:eastAsia="IRNazanin" w:cs="IRNazanin"/>
          <w:lang w:bidi="fa-IR"/>
          <w:color w:val="111111"/>
          <w:sz w:val="28"/>
          <w:szCs w:val="28"/>
          <w:rtl/>
        </w:rPr>
        <w:t xml:space="preserve">اهل دمشق از دیر باز به عداوت و نا مهربانی در حق اهل بيت علیهم السلام مشهور بوده اند و برای محو آثار اهل بیت علیهم السلام برنامه ریزی می کرده اند. سندی که درباره ی قبر ملكه بنت الحسین علیه السلام در قرن دهم ذکر خواهیم کرد حاوی یکی از بارز ترین نمونه های شیعه ستیزی در دمشق است.</w:t>
      </w:r>
    </w:p>
    <w:p>
      <w:pPr>
        <w:pStyle w:val="BookText"/>
      </w:pPr>
      <w:r>
        <w:rPr>
          <w:rFonts w:ascii="IRNazanin" w:hAnsi="IRNazanin" w:eastAsia="IRNazanin" w:cs="IRNazanin"/>
          <w:lang w:bidi="fa-IR"/>
          <w:color w:val="111111"/>
          <w:sz w:val="28"/>
          <w:szCs w:val="28"/>
          <w:rtl/>
        </w:rPr>
        <w:t xml:space="preserve">قبور اصحاب حضرت رسول الله صلی الله علیه و آله چون بلال و ابو الدّردا و عبدالله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1" w:name="pg8569_92731"/>
    <w:bookmarkEnd w:id="201"/>
    <w:p>
      <w:pPr>
        <w:pStyle w:val="BookText"/>
      </w:pPr>
      <w:r>
        <w:rPr>
          <w:rFonts w:ascii="IRNazanin" w:hAnsi="IRNazanin" w:eastAsia="IRNazanin" w:cs="IRNazanin"/>
          <w:lang w:bidi="fa-IR"/>
          <w:color w:val="111111"/>
          <w:sz w:val="28"/>
          <w:szCs w:val="28"/>
          <w:rtl/>
        </w:rPr>
        <w:t xml:space="preserve">بن مسعود و سهل بن حنظله در دمشق نامعلوم است تا چه رسد به قبر نازدانه ی چهار ساله ی حضرت سید الشهدا علیه السلم که در میان آن مردمان مورد توجه نبوده؛ پس نمی توان توقع داشت که این مرقد به شکل رسمی معلوم و مشخص مانده ،باشد مگر به اعجاز و عنایت خاص .الهی</w:t>
      </w:r>
    </w:p>
    <w:p>
      <w:pPr>
        <w:pStyle w:val="BookText"/>
      </w:pPr>
      <w:r>
        <w:rPr>
          <w:rFonts w:ascii="IRNazanin" w:hAnsi="IRNazanin" w:eastAsia="IRNazanin" w:cs="IRNazanin"/>
          <w:lang w:bidi="fa-IR"/>
          <w:color w:val="111111"/>
          <w:sz w:val="28"/>
          <w:szCs w:val="28"/>
          <w:rtl/>
        </w:rPr>
        <w:t xml:space="preserve">با توجه به این نکات معلوم می شود وجود مجموعه ای از گزارش های بومی در دمشق درباره ی قبر یکی از دختران حضرت سيد الشهدا علیه السلام حائز اهمیت است و نمی توان به بهانه ی ثبت نشدن این گزارش ها در کتب رسمی آن ها را بی ارزش تلقی کرد.</w:t>
      </w:r>
    </w:p>
    <w:p>
      <w:pPr>
        <w:pStyle w:val="BookText"/>
      </w:pPr>
      <w:r>
        <w:rPr>
          <w:rFonts w:ascii="IRNazanin" w:hAnsi="IRNazanin" w:eastAsia="IRNazanin" w:cs="IRNazanin"/>
          <w:lang w:bidi="fa-IR"/>
          <w:color w:val="111111"/>
          <w:sz w:val="28"/>
          <w:szCs w:val="28"/>
          <w:rtl/>
        </w:rPr>
        <w:t xml:space="preserve">آن چه در میان مردم دمشق مشهور بوده وجود قبر یکی از دختران حضرت سید الشهدا علیه السلام و در آن جاست؛ اما این که نام آن دختر چیست و قبرش کجاست دقیقاً مشخص نیست در دمشق دو موضع به این عنوان شهرت داشته است:</w:t>
      </w:r>
    </w:p>
    <w:p>
      <w:pPr>
        <w:pStyle w:val="BookText"/>
      </w:pPr>
      <w:r>
        <w:rPr>
          <w:rFonts w:ascii="IRNazanin" w:hAnsi="IRNazanin" w:eastAsia="IRNazanin" w:cs="IRNazanin"/>
          <w:lang w:bidi="fa-IR"/>
          <w:color w:val="111111"/>
          <w:sz w:val="28"/>
          <w:szCs w:val="28"/>
          <w:rtl/>
        </w:rPr>
        <w:t xml:space="preserve">كى قبرستان باب الصغير و دیگری در کنار مسجد اموی و نزدیک به مزار فعلی حضرت رقیه علیها السلام، که در ادامه به گزارش هایی از هر یک اشاره می شود.</w:t>
      </w:r>
    </w:p>
    <w:p>
      <w:pPr>
        <w:pStyle w:val="Heading3"/>
      </w:pPr>
      <w:bookmarkStart w:id="600" w:name="_Toc334"/>
      <w:r>
        <w:t>مزار سكينه بنت الحسین علیه السلام در قبرستان باب الصغیر</w:t>
      </w:r>
      <w:bookmarkEnd w:id="600"/>
    </w:p>
    <w:p>
      <w:pPr>
        <w:pStyle w:val="Heading4"/>
      </w:pPr>
      <w:bookmarkStart w:id="601" w:name="_Toc335"/>
      <w:r>
        <w:t>اشاره</w:t>
      </w:r>
      <w:bookmarkEnd w:id="601"/>
    </w:p>
    <w:p>
      <w:pPr>
        <w:pStyle w:val="BookText"/>
      </w:pPr>
      <w:r>
        <w:rPr>
          <w:rFonts w:ascii="IRNazanin" w:hAnsi="IRNazanin" w:eastAsia="IRNazanin" w:cs="IRNazanin"/>
          <w:lang w:bidi="fa-IR"/>
          <w:color w:val="111111"/>
          <w:sz w:val="28"/>
          <w:szCs w:val="28"/>
          <w:rtl/>
        </w:rPr>
        <w:t xml:space="preserve">در تاریخ مکرراً از یک یا دو قبرستان باب الصغير اسم برده شده ، که مردم معتقد بوده اند متعلق به دختری از امام حسین علیه السلام است و چون از آن حضرت فقط دو دختر مشهور باقی مانده معمولاً این مزار را به حضرت سكينه بنت الحسين علیه السلام نسبت می داده اند با این که مشهور میان مورخان آن است که ایشان در مدینه مدفون است. نمونه هایی از گزارش مزار حضرت سکینه علیه السلام در شام: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2" w:name="pg8569_92732"/>
    <w:bookmarkEnd w:id="202"/>
    <w:p>
      <w:pPr>
        <w:pStyle w:val="Heading4"/>
      </w:pPr>
      <w:bookmarkStart w:id="602" w:name="_Toc336"/>
      <w:r>
        <w:t>1.تاریخ مدینه دمشق؛ ابن عساکر (499-571)</w:t>
      </w:r>
      <w:bookmarkEnd w:id="602"/>
    </w:p>
    <w:p>
      <w:pPr>
        <w:pStyle w:val="BookText"/>
      </w:pPr>
      <w:r>
        <w:rPr>
          <w:rFonts w:ascii="IRNazanin" w:hAnsi="IRNazanin" w:eastAsia="IRNazanin" w:cs="IRNazanin"/>
          <w:lang w:bidi="fa-IR"/>
          <w:color w:val="111111"/>
          <w:sz w:val="28"/>
          <w:szCs w:val="28"/>
          <w:rtl/>
        </w:rPr>
        <w:t xml:space="preserve">ابن عساکر در ضمن شمارش مقابر ،قریش از کتّانی روایت می کند:</w:t>
      </w:r>
    </w:p>
    <w:p>
      <w:pPr>
        <w:pStyle w:val="BookText"/>
      </w:pPr>
      <w:r>
        <w:rPr>
          <w:rFonts w:ascii="IRNazanin" w:hAnsi="IRNazanin" w:eastAsia="IRNazanin" w:cs="IRNazanin"/>
          <w:lang w:bidi="fa-IR"/>
          <w:color w:val="111111"/>
          <w:sz w:val="28"/>
          <w:szCs w:val="28"/>
          <w:rtl/>
        </w:rPr>
        <w:t xml:space="preserve">«أرانى الشيخ أبو محمد عبد العزيز بن أحمد الكتّاني قبور الصحابة الذين بظاهر دمشق بباب الصغير... و أراني أيضاً قبر بريهة ابنة الحسن بن على بن أبي طالب رضی الله عنه في قبّة و قبر سكينة ابنة الحسين بن على بن أبى طالب في قبّة: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شيخ عبد العزيز کتّانی قبور صحابه ای را که در دمشق در قبرستان باب الصغير ،است به من نشان داد ... و نیز قبر بریهه دختر حسن بن على بن ابى طالب علیهم السلام و قبر سكينه دختر حسین علیه السلام را هر یک در قبّه ای به من نشان داد».</w:t>
      </w:r>
    </w:p>
    <w:p>
      <w:pPr>
        <w:pStyle w:val="BookText"/>
      </w:pPr>
      <w:r>
        <w:rPr>
          <w:rFonts w:ascii="IRNazanin" w:hAnsi="IRNazanin" w:eastAsia="IRNazanin" w:cs="IRNazanin"/>
          <w:lang w:bidi="fa-IR"/>
          <w:color w:val="111111"/>
          <w:sz w:val="28"/>
          <w:szCs w:val="28"/>
          <w:rtl/>
        </w:rPr>
        <w:t xml:space="preserve">ابن عساکر پس از نقل این مطلب می گوید:</w:t>
      </w:r>
    </w:p>
    <w:p>
      <w:pPr>
        <w:pStyle w:val="BookText"/>
      </w:pPr>
      <w:r>
        <w:rPr>
          <w:rFonts w:ascii="Amiri" w:hAnsi="Amiri" w:eastAsia="Amiri" w:cs="Amiri"/>
          <w:lang w:bidi="ar-SA"/>
          <w:color w:val="111111"/>
          <w:sz w:val="28"/>
          <w:szCs w:val="28"/>
          <w:rtl/>
        </w:rPr>
        <w:t xml:space="preserve">«و أما قبر بريهة فلا أدرى القول في نسبها يصح لأنّ أصحاب النسب لم يذكروا فى أولاد الحسن بن على ابنة اسمها بريهة فأمّا قبر سكينة بنت الحسين ... الصحيح أنّها ماتت بالمدينة... فدفنت: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اما قبر بريهه من نسب بریهه را نمی دانم؛ چون علمای انساب نام او را در اولاد حسن بن علی علیه السلام ذکر نکرده اند. اما سكينه، صحیح آن است که وی در مدینه رحلت کرده و در همان جا دفن شده است».</w:t>
      </w:r>
    </w:p>
    <w:p>
      <w:pPr>
        <w:pStyle w:val="BookText"/>
      </w:pPr>
      <w:r>
        <w:rPr>
          <w:rFonts w:ascii="IRNazanin" w:hAnsi="IRNazanin" w:eastAsia="IRNazanin" w:cs="IRNazanin"/>
          <w:lang w:bidi="fa-IR"/>
          <w:color w:val="111111"/>
          <w:sz w:val="28"/>
          <w:szCs w:val="28"/>
          <w:rtl/>
        </w:rPr>
        <w:t xml:space="preserve">ابن عساکر در خلال همین بحث ها اشاره می کند که کتّانی برخی از این قبر ها را بر اساس گزارش های مردم معرفی کرده 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3" w:name="pg8569_92733"/>
    <w:bookmarkEnd w:id="203"/>
    <w:p>
      <w:pPr>
        <w:pStyle w:val="BookText"/>
      </w:pPr>
      <w:r>
        <w:rPr>
          <w:rFonts w:ascii="Amiri" w:hAnsi="Amiri" w:eastAsia="Amiri" w:cs="Amiri"/>
          <w:lang w:bidi="ar-SA"/>
          <w:color w:val="111111"/>
          <w:sz w:val="28"/>
          <w:szCs w:val="28"/>
          <w:rtl/>
        </w:rPr>
        <w:t xml:space="preserve">«و إنما ذكر ذلك من طريق الاستفاضة بين العامة: </w:t>
      </w:r>
      <w:r>
        <w:rPr>
          <w:rStyle w:val="FootnoteReference"/>
        </w:rPr>
        <w:footnoteReference w:id="511"/>
      </w:r>
      <w:r>
        <w:rPr>
          <w:rFonts w:ascii="IRNazanin" w:hAnsi="IRNazanin" w:eastAsia="IRNazanin" w:cs="IRNazanin"/>
          <w:lang w:bidi="fa-IR"/>
          <w:color w:val="111111"/>
          <w:sz w:val="28"/>
          <w:szCs w:val="28"/>
          <w:rtl/>
        </w:rPr>
        <w:t xml:space="preserve">این گزارش از طريق عامه به حد استفاضه رسیده است».</w:t>
      </w:r>
    </w:p>
    <w:p>
      <w:pPr>
        <w:pStyle w:val="Heading4"/>
      </w:pPr>
      <w:bookmarkStart w:id="603" w:name="_Toc337"/>
      <w:r>
        <w:t>2.رحله ی ابن جبیر (... - 614)</w:t>
      </w:r>
      <w:bookmarkEnd w:id="603"/>
    </w:p>
    <w:p>
      <w:pPr>
        <w:pStyle w:val="BookText"/>
      </w:pPr>
      <w:r>
        <w:rPr>
          <w:rFonts w:ascii="IRNazanin" w:hAnsi="IRNazanin" w:eastAsia="IRNazanin" w:cs="IRNazanin"/>
          <w:lang w:bidi="fa-IR"/>
          <w:color w:val="111111"/>
          <w:sz w:val="28"/>
          <w:szCs w:val="28"/>
          <w:rtl/>
        </w:rPr>
        <w:t xml:space="preserve">ابن جبیر نیز گزارشی مانند ابن عساکر از قبرستان باب الصغیر دارد:</w:t>
      </w:r>
    </w:p>
    <w:p>
      <w:pPr>
        <w:pStyle w:val="BookText"/>
      </w:pPr>
      <w:r>
        <w:rPr>
          <w:rFonts w:ascii="IRNazanin" w:hAnsi="IRNazanin" w:eastAsia="IRNazanin" w:cs="IRNazanin"/>
          <w:lang w:bidi="fa-IR"/>
          <w:color w:val="111111"/>
          <w:sz w:val="28"/>
          <w:szCs w:val="28"/>
          <w:rtl/>
        </w:rPr>
        <w:t xml:space="preserve">«و بالجبّانة التى بغربىّ البلد من قبور أهل البيت كثير رضی الله عنه منها قبران عليهما مسجد يقال إنّهما من ولد الحسن و الحسين رضی الله عنهما، و مسجد آخر فيه قبر يقال إنه لسكينة بنت الحسين رضی الله عنهما أو لعلّها سكينة أخرى من أهل البيت: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در بیابان یا قبرستانی که در غرب دمشق است، قبر های زیادی منسوب به اهل بیت علیهم السلام وجود دارد دو قبر از آن ها در مسجدی است که مردم می گویند از فرزندان امام حسن و امام حسین اند و در مسجد دیگری قبری است که می گویند قبر سكينه بنت الحسین علیه السلام است و شاید قبر سکینه ی دیگری از فرزندان اهل بیت علیهم السلام باشد».</w:t>
      </w:r>
    </w:p>
    <w:p>
      <w:pPr>
        <w:pStyle w:val="BookText"/>
      </w:pPr>
      <w:r>
        <w:rPr>
          <w:rFonts w:ascii="IRNazanin" w:hAnsi="IRNazanin" w:eastAsia="IRNazanin" w:cs="IRNazanin"/>
          <w:lang w:bidi="fa-IR"/>
          <w:color w:val="111111"/>
          <w:sz w:val="28"/>
          <w:szCs w:val="28"/>
          <w:rtl/>
        </w:rPr>
        <w:t xml:space="preserve">از این عبارت نیز معلوم است که زمزمه وجود دختری از حضرت سيد الشهدا علیه السلام در دمشق از قبل وجود داشته و قبور مختلفی به ایشان منسوب بوده است و گاهی با اسم سکینه و گاه بدون اسم در میان مردم شناخته می شده است.</w:t>
      </w:r>
    </w:p>
    <w:p>
      <w:pPr>
        <w:pStyle w:val="BookText"/>
      </w:pPr>
      <w:r>
        <w:rPr>
          <w:rFonts w:ascii="IRNazanin" w:hAnsi="IRNazanin" w:eastAsia="IRNazanin" w:cs="IRNazanin"/>
          <w:lang w:bidi="fa-IR"/>
          <w:color w:val="111111"/>
          <w:sz w:val="28"/>
          <w:szCs w:val="28"/>
          <w:rtl/>
        </w:rPr>
        <w:t xml:space="preserve">درباره ی وجود قبری منسوب به حضرت سکینه نقل های مختلفی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4" w:name="pg8569_92734"/>
    <w:bookmarkEnd w:id="204"/>
    <w:p>
      <w:pPr>
        <w:pStyle w:val="BookText"/>
      </w:pPr>
      <w:r>
        <w:rPr>
          <w:rFonts w:ascii="IRNazanin" w:hAnsi="IRNazanin" w:eastAsia="IRNazanin" w:cs="IRNazanin"/>
          <w:lang w:bidi="fa-IR"/>
          <w:color w:val="111111"/>
          <w:sz w:val="28"/>
          <w:szCs w:val="28"/>
          <w:rtl/>
        </w:rPr>
        <w:t xml:space="preserve">در کتب تاریخی آمده است. </w:t>
      </w:r>
      <w:r>
        <w:rPr>
          <w:rStyle w:val="FootnoteReference"/>
        </w:rPr>
        <w:footnoteReference w:id="513"/>
      </w:r>
      <w:r>
        <w:rPr>
          <w:rFonts w:ascii="IRNazanin" w:hAnsi="IRNazanin" w:eastAsia="IRNazanin" w:cs="IRNazanin"/>
          <w:lang w:bidi="fa-IR"/>
          <w:color w:val="111111"/>
          <w:sz w:val="28"/>
          <w:szCs w:val="28"/>
          <w:rtl/>
        </w:rPr>
        <w:t xml:space="preserve">در این جا به همین دو نقل، که نشان از گزارش های بومی از وجود قبر دختر سید الشهدا علیه السلام را داشت بسنده کرده و بیش تر به داستان قبری منسوب به ملكه بنت الحسین علیه السلام می پردازیم که در نزدیکی مزار کنونی حضرت رقیه علیها السلام قرار دارد.</w:t>
      </w:r>
    </w:p>
    <w:p>
      <w:pPr>
        <w:pStyle w:val="Heading3"/>
      </w:pPr>
      <w:bookmarkStart w:id="604" w:name="_Toc338"/>
      <w:r>
        <w:t>مزار ملكه بنت الحسین علیه السلام در کنار مسجد اموی</w:t>
      </w:r>
      <w:bookmarkEnd w:id="604"/>
    </w:p>
    <w:p>
      <w:pPr>
        <w:pStyle w:val="Heading4"/>
      </w:pPr>
      <w:bookmarkStart w:id="605" w:name="_Toc339"/>
      <w:r>
        <w:t>اشاره</w:t>
      </w:r>
      <w:bookmarkEnd w:id="605"/>
    </w:p>
    <w:p>
      <w:pPr>
        <w:pStyle w:val="BookText"/>
      </w:pPr>
      <w:r>
        <w:rPr>
          <w:rFonts w:ascii="IRNazanin" w:hAnsi="IRNazanin" w:eastAsia="IRNazanin" w:cs="IRNazanin"/>
          <w:lang w:bidi="fa-IR"/>
          <w:color w:val="111111"/>
          <w:sz w:val="28"/>
          <w:szCs w:val="28"/>
          <w:rtl/>
        </w:rPr>
        <w:t xml:space="preserve">در لابه لای صفحات تاریخ از اواسط قرن ششم گزارش هایی در دست است که نشان می دهد در قسمت شرقی مسجد اموی، مزاری منسوب به دختری از حضرت سید الشهدا علیه السلام بوده است که وی را «ملکه» </w:t>
      </w:r>
      <w:r>
        <w:rPr>
          <w:rStyle w:val="FootnoteReference"/>
        </w:rPr>
        <w:footnoteReference w:id="514"/>
      </w:r>
      <w:r>
        <w:rPr>
          <w:rFonts w:ascii="IRNazanin" w:hAnsi="IRNazanin" w:eastAsia="IRNazanin" w:cs="IRNazanin"/>
          <w:lang w:bidi="fa-IR"/>
          <w:color w:val="111111"/>
          <w:sz w:val="28"/>
          <w:szCs w:val="28"/>
          <w:rtl/>
        </w:rPr>
        <w:t xml:space="preserve">می نامیده اند. این مزار همیشه محل مناقشه و ستیز میان شیعه و سنی بوده موالیان اهل بیت علیهم السلام آن را احیا می کردند و مخالفان به ادعای آن که احیای این قبر بدعت است آن را تخریب کرده و یا به زباله دان تبدیل می کردند.</w:t>
      </w:r>
    </w:p>
    <w:p>
      <w:pPr>
        <w:pStyle w:val="Heading4"/>
      </w:pPr>
      <w:bookmarkStart w:id="606" w:name="_Toc340"/>
      <w:r>
        <w:t>1.الباعث على إنكار البدع و الحوادث ؛ ابوشامه (599-665)</w:t>
      </w:r>
      <w:bookmarkEnd w:id="606"/>
    </w:p>
    <w:p>
      <w:pPr>
        <w:pStyle w:val="BookText"/>
      </w:pPr>
      <w:r>
        <w:rPr>
          <w:rFonts w:ascii="IRNazanin" w:hAnsi="IRNazanin" w:eastAsia="IRNazanin" w:cs="IRNazanin"/>
          <w:lang w:bidi="fa-IR"/>
          <w:color w:val="111111"/>
          <w:sz w:val="28"/>
          <w:szCs w:val="28"/>
          <w:rtl/>
        </w:rPr>
        <w:t xml:space="preserve">قدیمی ترین گزارشی که از این قبر یافتیم، حکایتی است که ابو شامه در کتاب خود آورده و کسانی پس از وی آن را ناظر به مزار منسوب به ملکه بنت الحسين علیه السلام دانسته اند. </w:t>
      </w:r>
      <w:r>
        <w:rPr>
          <w:rStyle w:val="FootnoteReference"/>
        </w:rPr>
        <w:footnoteReference w:id="515"/>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شامه در شمارش بدعت های قبیحی که مردم آن را نیکو می شمردند می گوید:</w:t>
      </w:r>
    </w:p>
    <w:p>
      <w:pPr>
        <w:pStyle w:val="BookText"/>
      </w:pPr>
      <w:r>
        <w:rPr>
          <w:rFonts w:ascii="IRNazanin" w:hAnsi="IRNazanin" w:eastAsia="IRNazanin" w:cs="IRNazanin"/>
          <w:lang w:bidi="fa-IR"/>
          <w:color w:val="111111"/>
          <w:sz w:val="28"/>
          <w:szCs w:val="28"/>
          <w:rtl/>
        </w:rPr>
        <w:t xml:space="preserve">«و أدهى من ذلك و أمرّ إقدامهم على قطع الطريق السابلة -يختزون - فى أحد الأبواب الثلاثة القديمة العادية التى هي من بناء الجنّ في زمن نبي الله سليمان بن داود علیه السلام و من بناء ذى القرنين و قيل فيها غير ذلك ما يؤذن بالتقدّم على ما نقلناه فى كتاب تاريخ مدينة دمشق حرسها الله تعالى و هو الباب الشمالى:</w:t>
      </w:r>
    </w:p>
    <w:p>
      <w:pPr>
        <w:pStyle w:val="BookText"/>
      </w:pPr>
      <w:r>
        <w:rPr>
          <w:rFonts w:ascii="IRNazanin" w:hAnsi="IRNazanin" w:eastAsia="IRNazanin" w:cs="IRNazanin"/>
          <w:lang w:bidi="fa-IR"/>
          <w:color w:val="111111"/>
          <w:sz w:val="28"/>
          <w:szCs w:val="28"/>
          <w:rtl/>
        </w:rPr>
        <w:t xml:space="preserve">مصیبت بارتر و تلخ تر از واقعه ی مزبور، اقدام آن جماعت است- كه ان شاء الله خدا خوار شان سازد- بر قطع راه عبور در یكی از درب های سه گانه ی ،قدیمی که همان درب شمالی .باشد گفته می شود این سه در ساخته جن در زمان پیامبر خدا سليمان بن داود علیه السلام و ساخته ی ذى القرنین است. قول يا اقوال دیگری نیز در این باره گفته شده که نشان گر تقدّم آن از دو زمان مزبور است که ما در کتاب «تاریخ مدینه ی دمشق» - که خداوند آن دیار را محفوظ بدارد- نقل کرده ایم».</w:t>
      </w:r>
    </w:p>
    <w:p>
      <w:pPr>
        <w:pStyle w:val="BookText"/>
      </w:pPr>
      <w:r>
        <w:rPr>
          <w:rFonts w:ascii="Amiri" w:hAnsi="Amiri" w:eastAsia="Amiri" w:cs="Amiri"/>
          <w:lang w:bidi="ar-SA"/>
          <w:color w:val="111111"/>
          <w:sz w:val="28"/>
          <w:szCs w:val="28"/>
          <w:rtl/>
        </w:rPr>
        <w:t xml:space="preserve">«ذكر لهم بعض من لايثق به فى شهور سنة ستّ و ثلاثين و ستّمائة أنه رأى مناماً يقضى أنّ ذلك المكان دفن فيه بعض أهل البيت و قد أخبرنى عنه ثقة أنه اعترف له أنه افتعل ذلك:</w:t>
      </w:r>
    </w:p>
    <w:p>
      <w:pPr>
        <w:pStyle w:val="BookText"/>
      </w:pPr>
      <w:r>
        <w:rPr>
          <w:rFonts w:ascii="IRNazanin" w:hAnsi="IRNazanin" w:eastAsia="IRNazanin" w:cs="IRNazanin"/>
          <w:lang w:bidi="fa-IR"/>
          <w:color w:val="111111"/>
          <w:sz w:val="28"/>
          <w:szCs w:val="28"/>
          <w:rtl/>
        </w:rPr>
        <w:t xml:space="preserve">سبب این امر آن بوده که فردی غیر موثق، در یکی از ماه های سال 636 ق برای آن ها خوابی را بازگو کرده که مقتضی این ،بوده که در آن مکان یکی از اهل بيت علیهم السلام دفن شده است در حالی که فرد موثقی از آن شخص نقل می کرد، که وی به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ساختگی بودن آن خواب اعتراف کرده است».</w:t>
      </w:r>
    </w:p>
    <w:p>
      <w:pPr>
        <w:pStyle w:val="BookText"/>
      </w:pPr>
      <w:r>
        <w:rPr>
          <w:rFonts w:ascii="Amiri" w:hAnsi="Amiri" w:eastAsia="Amiri" w:cs="Amiri"/>
          <w:lang w:bidi="ar-SA"/>
          <w:color w:val="111111"/>
          <w:sz w:val="28"/>
          <w:szCs w:val="28"/>
          <w:rtl/>
        </w:rPr>
        <w:t xml:space="preserve">«فقطعوا طريق المارة فيه و جعلوا الباب بمكاله أصل مسجد مغصوب، و قد كان الطريق يضيق بسالكيه فتضاعف الضيق و الحرج على من دخل و من خرج؛ ضاعف الله عذاب من تسبّب في بنائه و أجزل ثواب من أعان على هدمه و ازالة اعتدائه اتِّباعاً لسنّة النبى فى هدم مسجد الضرار المرصد لأعدائه من الكفّار فلن ينظر الشرع الى كونه مسجداً و هَدَمه لما قصد به من السوء و الردى و قال الله تعالى لنبيّه: (لا تَقم فيهِ اَبَداً)</w:t>
      </w:r>
    </w:p>
    <w:p>
      <w:pPr>
        <w:pStyle w:val="BookText"/>
      </w:pPr>
      <w:r>
        <w:rPr>
          <w:rFonts w:ascii="Amiri" w:hAnsi="Amiri" w:eastAsia="Amiri" w:cs="Amiri"/>
          <w:lang w:bidi="ar-SA"/>
          <w:color w:val="111111"/>
          <w:sz w:val="28"/>
          <w:szCs w:val="28"/>
          <w:rtl/>
        </w:rPr>
        <w:t xml:space="preserve">أسأل الله الكريم معافاته من كلّ ما يخالف رضاه و ألّا يجعلنا ممّن أضله فاتّخذ إلهه هواه: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پس از شنیدن ،خواب آن جماعت راه عبور مردم را سد کرده و مسیر آن درب را کاملاً مسدود کرده و آن قسمت را دیوار اصلی مسجد غصبی قرار دادند این طریق قبلا نیز برای عبور مردم گنجایش لازم را نداشت و با این کار فشار و سختی ورود و خروج بر مردم مضاعف شد خداوند عذاب مسبّبين بنای این مسجد را دو چندان ،کند همچنین ثواب کسانی را که در تخریب مسجد و از بین بردن این ظلم و تجاوز یاری کردند [دو چندان سازد]؛ اینان در تخریب این مسجد از سنت نبوی در تخریب مسجد ضرار تبعیّت کردند مسجدی که کمین گاه دشمنان کافر پیامبر بود و به همین جهت شرع به مسجد بودن آن اعتنایی نکرده و به جهت مقاصد سوئی که دشمنان پیامبر در نظر داشتند آن را ویران کرد و خداوند متعال در مورد آن به پیامبرش صلی الله علیه و آله فرمود: هرگز در آن به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5" w:name="pg8569_92737"/>
    <w:bookmarkEnd w:id="205"/>
    <w:p>
      <w:pPr>
        <w:pStyle w:val="BookText"/>
      </w:pPr>
      <w:r>
        <w:rPr>
          <w:rFonts w:ascii="IRNazanin" w:hAnsi="IRNazanin" w:eastAsia="IRNazanin" w:cs="IRNazanin"/>
          <w:lang w:bidi="fa-IR"/>
          <w:color w:val="111111"/>
          <w:sz w:val="28"/>
          <w:szCs w:val="28"/>
          <w:rtl/>
        </w:rPr>
        <w:t xml:space="preserve">عبادت قيام مکن! از خداوند می خواهم ما را از هر آن چه که مخالف رضای اوست بر حذر دارد و ما را از کسانی قرار ندهد که خداوند گمراه شان ساخت و آنان هوای نفس را معبود خویش ساختند».</w:t>
      </w:r>
    </w:p>
    <w:p>
      <w:pPr>
        <w:pStyle w:val="Heading4"/>
      </w:pPr>
      <w:bookmarkStart w:id="607" w:name="_Toc341"/>
      <w:r>
        <w:t>2.استفتاء از ابن العطار (654-724)</w:t>
      </w:r>
      <w:bookmarkEnd w:id="607"/>
    </w:p>
    <w:p>
      <w:pPr>
        <w:pStyle w:val="BookText"/>
      </w:pPr>
      <w:r>
        <w:rPr>
          <w:rFonts w:ascii="IRNazanin" w:hAnsi="IRNazanin" w:eastAsia="IRNazanin" w:cs="IRNazanin"/>
          <w:lang w:bidi="fa-IR"/>
          <w:color w:val="111111"/>
          <w:sz w:val="28"/>
          <w:szCs w:val="28"/>
          <w:rtl/>
        </w:rPr>
        <w:t xml:space="preserve">در دوره ی بعد از ابو شامه استفتائی مربوط به قرن هفتم هجری یا اوایل قرن هشتم در دست است که متعرض همین مسئله شده است.</w:t>
      </w:r>
    </w:p>
    <w:p>
      <w:pPr>
        <w:pStyle w:val="BookText"/>
      </w:pPr>
      <w:r>
        <w:rPr>
          <w:rFonts w:ascii="IRNazanin" w:hAnsi="IRNazanin" w:eastAsia="IRNazanin" w:cs="IRNazanin"/>
          <w:lang w:bidi="fa-IR"/>
          <w:color w:val="111111"/>
          <w:sz w:val="28"/>
          <w:szCs w:val="28"/>
          <w:rtl/>
        </w:rPr>
        <w:t xml:space="preserve">این استفتاء از علاء الدین ابن عطار (654-724 ق)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«ابن العطار (654-724 ق) علی بن ابراهيم بن داود بن سلمان بن سليمان، أبو الحسن، علاء الدین ابن العطار:</w:t>
      </w:r>
    </w:p>
    <w:p>
      <w:pPr>
        <w:pStyle w:val="BookText"/>
      </w:pPr>
      <w:r>
        <w:rPr>
          <w:rFonts w:ascii="Amiri" w:hAnsi="Amiri" w:eastAsia="Amiri" w:cs="Amiri"/>
          <w:lang w:bidi="ar-SA"/>
          <w:color w:val="111111"/>
          <w:sz w:val="28"/>
          <w:szCs w:val="28"/>
          <w:rtl/>
        </w:rPr>
        <w:t xml:space="preserve">«فاضل من أهل دمشق . كان أبوه عطّاراً و جدّه طبيباً. باشر مشيخة المدرسة النورية مدّة 30 سنةً و فلج سنة 701 فكان يحمل فى مِحَفّة. و كتب بشماله مدّة. له مصنّفات منها الوثائق المجموعة و الاعتقاد الخاص من الشك و الانتقاد و آداب الخطيب و آداب الخطيب و إحكام شرح عمدة الأحكام و تاب في فضل الجهاد و آخر فى حكم الاحتكار عند غلاء الأسعار و رسالة في أحكام الموتى و غسلهم و رتّب فتاوى النووى عل أبواب الفقه (كما في تذكرة النوادر، ص 62) و خرّج له أخوه لأُمه بالرضاع شمس الدين الذهبي مشيخة. قال ابن حجر: و لم يكن بالماهر مثل الأقران الذين نبغوا في عصره».</w:t>
      </w:r>
    </w:p>
    <w:p>
      <w:pPr>
        <w:pStyle w:val="BookText"/>
      </w:pPr>
      <w:r>
        <w:rPr>
          <w:rFonts w:ascii="IRNazanin" w:hAnsi="IRNazanin" w:eastAsia="IRNazanin" w:cs="IRNazanin"/>
          <w:lang w:bidi="fa-IR"/>
          <w:color w:val="111111"/>
          <w:sz w:val="28"/>
          <w:szCs w:val="28"/>
          <w:rtl/>
        </w:rPr>
        <w:t xml:space="preserve">شاگرد معروف محیی الدین نَوَوی است و متن آن طبق نقل برهان الدین ناجی چنین است:</w:t>
      </w:r>
    </w:p>
    <w:p>
      <w:pPr>
        <w:pStyle w:val="BookText"/>
      </w:pPr>
      <w:r>
        <w:rPr>
          <w:rFonts w:ascii="IRNazanin" w:hAnsi="IRNazanin" w:eastAsia="IRNazanin" w:cs="IRNazanin"/>
          <w:lang w:bidi="fa-IR"/>
          <w:color w:val="111111"/>
          <w:sz w:val="28"/>
          <w:szCs w:val="28"/>
          <w:rtl/>
        </w:rPr>
        <w:t xml:space="preserve">«هل الضريح الذى هو فى كمّ باب جيرون الشمالي الذي يقال انّه ضريح ملكة من ذريّة علىّ بن أبي طالب رضی الله عنه هل هو صحيح أم مفتعل؟: قبری که در دهانه ی باب جیرون شمالی است و گفته می شود از آن «ملکه» از ذریّه ی علی بن أبى طالب علیه السلام است، صحیح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6" w:name="pg8569_92738"/>
    <w:bookmarkEnd w:id="206"/>
    <w:p>
      <w:pPr>
        <w:pStyle w:val="BookText"/>
      </w:pPr>
      <w:r>
        <w:rPr>
          <w:rFonts w:ascii="IRNazanin" w:hAnsi="IRNazanin" w:eastAsia="IRNazanin" w:cs="IRNazanin"/>
          <w:lang w:bidi="fa-IR"/>
          <w:color w:val="111111"/>
          <w:sz w:val="28"/>
          <w:szCs w:val="28"/>
          <w:rtl/>
        </w:rPr>
        <w:t xml:space="preserve">است یا ساختگی؟»</w:t>
      </w:r>
    </w:p>
    <w:p>
      <w:pPr>
        <w:pStyle w:val="BookText"/>
      </w:pPr>
      <w:r>
        <w:rPr>
          <w:rFonts w:ascii="IRNazanin" w:hAnsi="IRNazanin" w:eastAsia="IRNazanin" w:cs="IRNazanin"/>
          <w:lang w:bidi="fa-IR"/>
          <w:color w:val="111111"/>
          <w:sz w:val="28"/>
          <w:szCs w:val="28"/>
          <w:rtl/>
        </w:rPr>
        <w:t xml:space="preserve">«فأجاب أمّا الضريح المذكور فهو باطل محدث لا أصل له أُحدث لأغراض فاسدة فى المائة السابعة و قال: و لم يذكره ابن عساكر رحمه الله في قبور دمشق و لا غيره؛ و لايعرف في ذريّة علىّ رضی الله عنه من اسمها ملكة ؛ فتجب إزالته و أعادته الى ما كان عليه و هو طريق للمسلمين مشترك بين خاصّتهم و عامّتهم و قد بيّن ذلك العلماء في كتب البدع و الحوادث التى بدمشق التي هي على خلاف الشرع: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پاسخ داد که قبر مذکور باطل بوده اصلی ندارد و جدیداً به جهت اغراض فاسدی در قرن هفتم ساخته شده است.</w:t>
      </w:r>
    </w:p>
    <w:p>
      <w:pPr>
        <w:pStyle w:val="BookText"/>
      </w:pPr>
      <w:r>
        <w:rPr>
          <w:rFonts w:ascii="IRNazanin" w:hAnsi="IRNazanin" w:eastAsia="IRNazanin" w:cs="IRNazanin"/>
          <w:lang w:bidi="fa-IR"/>
          <w:color w:val="111111"/>
          <w:sz w:val="28"/>
          <w:szCs w:val="28"/>
          <w:rtl/>
        </w:rPr>
        <w:t xml:space="preserve">وی سپس می گوید: ابن عساکر نیز چه در عِداد قبور دمشق و چه در غیر آن اشاره ای به این قبر نکرده؛ و در ذریّه ی علی علیه السلام نیز کسی به نام «ملکه» شناخته نشده است. بنابراین از بین بردن این قبر و بازگرداندن آن به صورت قبلی اش که مسیر عمومی رفت و آمد مسلمین بوده واجب است و علما در كتب مربوط به بدعت ها و حوادثی که بر خلاف شرع در دمشق رخ داده جریان آن را تشریح کرده اند».</w:t>
      </w:r>
    </w:p>
    <w:p>
      <w:pPr>
        <w:pStyle w:val="Heading4"/>
      </w:pPr>
      <w:bookmarkStart w:id="608" w:name="_Toc342"/>
      <w:r>
        <w:t>3.گزارش برهان الدین ناجی (810-900 ق)</w:t>
      </w:r>
      <w:bookmarkEnd w:id="608"/>
    </w:p>
    <w:p>
      <w:pPr>
        <w:pStyle w:val="BookText"/>
      </w:pPr>
      <w:r>
        <w:rPr>
          <w:rFonts w:ascii="IRNazanin" w:hAnsi="IRNazanin" w:eastAsia="IRNazanin" w:cs="IRNazanin"/>
          <w:lang w:bidi="fa-IR"/>
          <w:color w:val="111111"/>
          <w:sz w:val="28"/>
          <w:szCs w:val="28"/>
          <w:rtl/>
        </w:rPr>
        <w:t xml:space="preserve">عالم بزرگ دمشق شیخ برهان الدین ناجی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«الناجی (810-900ه؛ 1407-1495م) ابراهیم بن محمود بن بدر برهان الدين أبو إسحاق الحلبي القبيباتي الشافعي الناجى واعظ عارف بالحديث. توفى بدمشق. له كنز الراغبين العفاة فى الرمز الى المولد المحمدي و الوفاة فى سوهاج (104 حديث) و تعليق عن الترغيب و الترهيب للمنذري الأزهرّية. و جواب الناجى عن الناسخ و المنسوخ؛ هل يمكن جمعه في التيمورية، و عجالة الإملاء في تمكروت. أما شهرته بالناجي، فقيل: لأنّه كان حنبليّاً و تحوّل شافعيّاً!»</w:t>
      </w:r>
    </w:p>
    <w:p>
      <w:pPr>
        <w:pStyle w:val="BookText"/>
      </w:pPr>
      <w:r>
        <w:rPr>
          <w:rFonts w:ascii="IRNazanin" w:hAnsi="IRNazanin" w:eastAsia="IRNazanin" w:cs="IRNazanin"/>
          <w:lang w:bidi="fa-IR"/>
          <w:color w:val="111111"/>
          <w:sz w:val="28"/>
          <w:szCs w:val="28"/>
          <w:rtl/>
        </w:rPr>
        <w:t xml:space="preserve">و در شذرات الذهب، ج 9، ص 550 ، گوید:</w:t>
      </w:r>
    </w:p>
    <w:p>
      <w:pPr>
        <w:pStyle w:val="BookText"/>
      </w:pPr>
      <w:r>
        <w:rPr>
          <w:rFonts w:ascii="Amiri" w:hAnsi="Amiri" w:eastAsia="Amiri" w:cs="Amiri"/>
          <w:lang w:bidi="ar-SA"/>
          <w:color w:val="111111"/>
          <w:sz w:val="28"/>
          <w:szCs w:val="28"/>
          <w:rtl/>
        </w:rPr>
        <w:t xml:space="preserve">«سنة تسعمانة، فيها توفى برهان الدين الناجى ابراهيم بن محمد بن محمود بن بدر الحلبي القبيباتى الشافعى الامام العالم. توفى بدمشق عن أزيد من تسعين سنةً».</w:t>
      </w:r>
    </w:p>
    <w:p>
      <w:pPr>
        <w:pStyle w:val="BookText"/>
      </w:pPr>
      <w:r>
        <w:rPr>
          <w:rFonts w:ascii="IRNazanin" w:hAnsi="IRNazanin" w:eastAsia="IRNazanin" w:cs="IRNazanin"/>
          <w:lang w:bidi="fa-IR"/>
          <w:color w:val="111111"/>
          <w:sz w:val="28"/>
          <w:szCs w:val="28"/>
          <w:rtl/>
        </w:rPr>
        <w:t xml:space="preserve">با توجه به اسم و لقبی که در آغاز و پایان استفتاء مزبور آمده بی شک مربوط به برهان الدین ناجی است؛ خصوصا که وی در خلال همین استفتاء به تألیف خود كنز العفاة نيز اشاره کرده است.</w:t>
      </w:r>
    </w:p>
    <w:p>
      <w:pPr>
        <w:pStyle w:val="BookText"/>
      </w:pPr>
      <w:r>
        <w:rPr>
          <w:rFonts w:ascii="IRNazanin" w:hAnsi="IRNazanin" w:eastAsia="IRNazanin" w:cs="IRNazanin"/>
          <w:lang w:bidi="fa-IR"/>
          <w:color w:val="111111"/>
          <w:sz w:val="28"/>
          <w:szCs w:val="28"/>
          <w:rtl/>
        </w:rPr>
        <w:t xml:space="preserve">در استفتائی در ضمن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برشمردن قبور بی اعتبار در دمشق پس از ذکری از مزار فعلی حضرت رقیه علیها السلام می گوید:</w:t>
      </w:r>
    </w:p>
    <w:p>
      <w:pPr>
        <w:pStyle w:val="BookText"/>
      </w:pPr>
      <w:r>
        <w:rPr>
          <w:rFonts w:ascii="IRNazanin" w:hAnsi="IRNazanin" w:eastAsia="IRNazanin" w:cs="IRNazanin"/>
          <w:lang w:bidi="fa-IR"/>
          <w:color w:val="111111"/>
          <w:sz w:val="28"/>
          <w:szCs w:val="28"/>
          <w:rtl/>
        </w:rPr>
        <w:t xml:space="preserve">«أبلغ من هذا و أشهر عند العوامّ العُمى المكان القريب من بيت قاضي القضاة علاء الدین ابن قاضی عجلون الحنفیّ بجيرون في أحد الأبواب الثلاثة القديمة العادية التى هى من بناء الجنّ في زمن نبيّ الله سليمان بن داود علیه السلام أو من بناء ذى القرنين و قيل فيه غير ذلك مما يؤذن بالتقدم على ما نقله الامام العلامة شهاب الدين أبو شامة في تاريخه لدمشق و هو الباب الشمالی: </w:t>
      </w:r>
      <w:r>
        <w:rPr>
          <w:rStyle w:val="FootnoteReference"/>
        </w:rPr>
        <w:footnoteReference w:id="520"/>
      </w:r>
      <w:r>
        <w:rPr>
          <w:rFonts w:ascii="IRNazanin" w:hAnsi="IRNazanin" w:eastAsia="IRNazanin" w:cs="IRNazanin"/>
          <w:lang w:bidi="fa-IR"/>
          <w:color w:val="111111"/>
          <w:sz w:val="28"/>
          <w:szCs w:val="28"/>
          <w:rtl/>
        </w:rPr>
        <w:t xml:space="preserve">از این بالا تر و مشهور تر در نزد عوام نادان مکان نزدیک به بیت قاضی القضاة علاء الدین فرزند قاضی عجلون حنفی در محله ی ،جیرون در یکی از درب های سه گانه ی قدیمی است که همان درب شمالی باشد این درب ساخته ی جنیان در زمان پیامبر الهی سلیمان بن داود علیه السلام یا ساخته ی ذی القرنین است و اقوال دیگری نیز درباره ی آن وجود دارد که نشان از تقدم ساخته شدن آن از این دو زمان دارد و امام علامه شهاب الدین أبو شامه در تاریخ ،دمشق آن ها را نقل کرده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7" w:name="pg8569_92740"/>
    <w:bookmarkEnd w:id="207"/>
    <w:p>
      <w:pPr>
        <w:pStyle w:val="BookText"/>
      </w:pPr>
      <w:r>
        <w:rPr>
          <w:rFonts w:ascii="IRNazanin" w:hAnsi="IRNazanin" w:eastAsia="IRNazanin" w:cs="IRNazanin"/>
          <w:lang w:bidi="fa-IR"/>
          <w:color w:val="111111"/>
          <w:sz w:val="28"/>
          <w:szCs w:val="28"/>
          <w:rtl/>
        </w:rPr>
        <w:t xml:space="preserve">وی سپس عبارتِ ابو شامه و ابن العطار را به تفصیل نقل می کند.</w:t>
      </w:r>
    </w:p>
    <w:p>
      <w:pPr>
        <w:pStyle w:val="Heading4"/>
      </w:pPr>
      <w:bookmarkStart w:id="609" w:name="_Toc343"/>
      <w:r>
        <w:t>4.گزارش سید محمد حائری (متوفای قرن دهم)</w:t>
      </w:r>
      <w:bookmarkEnd w:id="609"/>
    </w:p>
    <w:p>
      <w:pPr>
        <w:pStyle w:val="BookText"/>
      </w:pPr>
      <w:r>
        <w:rPr>
          <w:rFonts w:ascii="IRNazanin" w:hAnsi="IRNazanin" w:eastAsia="IRNazanin" w:cs="IRNazanin"/>
          <w:lang w:bidi="fa-IR"/>
          <w:color w:val="111111"/>
          <w:sz w:val="28"/>
          <w:szCs w:val="28"/>
          <w:rtl/>
        </w:rPr>
        <w:t xml:space="preserve">گزارش دیگری که از این محل وجود دارد حکایت دل خراشی است كه يکی از عالمان شیعه در قرن نهم یا اوائل قرن دهم هجری نقل می کند.</w:t>
      </w:r>
    </w:p>
    <w:p>
      <w:pPr>
        <w:pStyle w:val="BookText"/>
      </w:pPr>
      <w:r>
        <w:rPr>
          <w:rFonts w:ascii="IRNazanin" w:hAnsi="IRNazanin" w:eastAsia="IRNazanin" w:cs="IRNazanin"/>
          <w:lang w:bidi="fa-IR"/>
          <w:color w:val="111111"/>
          <w:sz w:val="28"/>
          <w:szCs w:val="28"/>
          <w:rtl/>
        </w:rPr>
        <w:t xml:space="preserve">ناقل این حکایت مرحوم سید محمد بن ابی طالب بن احمد بن محمد المشهور بن طاهر بن يحيى بن ناصر بن ابی العز الحسيني الموسى الحائری است. از شرح حال او اطلاع چندانی در دست نیست، فقط از آن چه در اثر خود به نام تسلیة المجالس بیان داشته معلوم می شود که وطن آباء و اجدادی وی دمشق بوده و خودش نیز در قرن دهم در دمشق متولد و بزرگ شده است و سپس به عراق رفته و در کربلای معلی مسکن گزیده .است وی طبق نقل ،خودش در سال 921 قمری در کربلا بوده است ولی دقیقاً معلوم نیست در چه تاریخی از دمشق خارج شده است.</w:t>
      </w:r>
    </w:p>
    <w:p>
      <w:pPr>
        <w:pStyle w:val="BookText"/>
      </w:pPr>
      <w:r>
        <w:rPr>
          <w:rFonts w:ascii="IRNazanin" w:hAnsi="IRNazanin" w:eastAsia="IRNazanin" w:cs="IRNazanin"/>
          <w:lang w:bidi="fa-IR"/>
          <w:color w:val="111111"/>
          <w:sz w:val="28"/>
          <w:szCs w:val="28"/>
          <w:rtl/>
        </w:rPr>
        <w:t xml:space="preserve">وی در کتابش از علما و امرای دمشق و بغض ایشان به حضرت امیر المؤمنین و اهل بیت علیهم السلام بسیار شکایت کرده و از این که توانسته از دمشق خارج شود و به کربلا ،بیاید بسیار شکر گزار است. گزارش های وی از دمشق و عداوت اهل آن با اهل بیت در قرن دهم عجیب و در عین حال بسیار ارزشمند است:</w:t>
      </w:r>
    </w:p>
    <w:p>
      <w:pPr>
        <w:pStyle w:val="BookText"/>
      </w:pPr>
      <w:r>
        <w:rPr>
          <w:rFonts w:ascii="Amiri" w:hAnsi="Amiri" w:eastAsia="Amiri" w:cs="Amiri"/>
          <w:lang w:bidi="ar-SA"/>
          <w:color w:val="111111"/>
          <w:sz w:val="28"/>
          <w:szCs w:val="28"/>
          <w:rtl/>
        </w:rPr>
        <w:t xml:space="preserve">«و لقد شاهدتُ فى القرية الظالم أهلها، النائى عن الحقّ محلّها، المغضوب عليها المنصوب علم الكفر لديها، أعنى بلدة دمشق الشام محل الفجرة الطغاة، شرقى مسجدها الأعظم و بيت اصنامها الأقدم ، الذى لا طهّر و لا قدس، بل على شفا جرفٍ هارٍ اسّس، معدن العقوق و مركز الفسوق و بيت النار و مجمع الفجار و منبع الأشرار 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من مسجد ضرار، خربةً - كانت فيما تقدم مسجداً- مكتوب على صخرة عتبة بابها أسماء النبي و آله و الأئمة الإثنى عشر علیهم السلام، و بعدهم: هذا قبر السيدة ملكة بنت الحسين علیه السلام بن أمير المؤمنين:</w:t>
      </w:r>
    </w:p>
    <w:p>
      <w:pPr>
        <w:pStyle w:val="BookText"/>
      </w:pPr>
      <w:r>
        <w:rPr>
          <w:rFonts w:ascii="IRNazanin" w:hAnsi="IRNazanin" w:eastAsia="IRNazanin" w:cs="IRNazanin"/>
          <w:lang w:bidi="fa-IR"/>
          <w:color w:val="111111"/>
          <w:sz w:val="28"/>
          <w:szCs w:val="28"/>
          <w:rtl/>
        </w:rPr>
        <w:t xml:space="preserve">در این سرزمین که اهل آن ،ظالمند منطقه ای که از حقیقت دور بوده و مغضوب پروردگار است و پرچم کفر در آن به اهتزاز در آمده؛ یعنی شهر دمشق از مملکت شام که محل افراد فاسق و لا ابالی و طاغی است؛ در قسمت شرق مسجد اعظم و بتكده ى اقدم که طهارت و برکت نیافته بلکه بر لبه پرتگاه لغزنده و ریزان بنا شده است و معدن گناه معصیت و مرکز فسق و فجور و جایگاه آتش و محل تجمع گناهکاران لا ابالی و منبع افراد شرور و مسجدی بدتر از مسجد ضرار ،است من خود خرابه ای را مشاهده کردم که در گذشته مسجد بوده و بر سنگ نوشته ی سردر آن اسامی پیامبر و آل او ائمه اثنا عشر علیهم السلام، نگاشته شده بود و بعد از آن چنین نوشته بود که این قبر ملکه دختر حسین فرزند امير المؤمنین علیه السلام است».</w:t>
      </w:r>
    </w:p>
    <w:p>
      <w:pPr>
        <w:pStyle w:val="BookText"/>
      </w:pPr>
      <w:r>
        <w:rPr>
          <w:rFonts w:ascii="Amiri" w:hAnsi="Amiri" w:eastAsia="Amiri" w:cs="Amiri"/>
          <w:lang w:bidi="ar-SA"/>
          <w:color w:val="111111"/>
          <w:sz w:val="28"/>
          <w:szCs w:val="28"/>
          <w:rtl/>
        </w:rPr>
        <w:t xml:space="preserve">«و لفرط بغضهم لاهل بيت نبيّهم تركوا القيام بعمارة ذلك المقام إلى أن استهدم، ثمّ جعلوه مطرحاً لقُماماتهم، و مرمّى لنجاساتهم و قاذوراتهم، فهزّت أريحةُ الإيمان رجلاً ممّن تمسك بولائهم أن يميط الأذى و القاذورات عن تلك الخربة ، لأنّها و أن لم تكن مدفناً لأحدٍ من ذريتهم فقد شَرُفت بنسبتها إليهم ، فجدّد بناءه و اتخده مسجداً مهيئاً للصلاة:</w:t>
      </w:r>
    </w:p>
    <w:p>
      <w:pPr>
        <w:pStyle w:val="BookText"/>
      </w:pPr>
      <w:r>
        <w:rPr>
          <w:rFonts w:ascii="IRNazanin" w:hAnsi="IRNazanin" w:eastAsia="IRNazanin" w:cs="IRNazanin"/>
          <w:lang w:bidi="fa-IR"/>
          <w:color w:val="111111"/>
          <w:sz w:val="28"/>
          <w:szCs w:val="28"/>
          <w:rtl/>
        </w:rPr>
        <w:t xml:space="preserve">و از شدّت بغضی که اهل دمشق به اهل بیت علیهم السلام پیامبر شان دارند از اقدام به عمارت و باز سازی این جایگاه خودداری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به طوری که رو به ویرانی نهاده و از آن به عنوان محلی برای ریختن خاکروبه ها نجاسات و قاذورات شان استفاده می کردند تا این که شور و نشاط ایمان و تقوا یکی از محبین خاندان پیامبر را برانگیخت تا آن خرابه را از کثافات و قاذورات پاک کند و آن جا را به مسجدی مهیای نماز تبدیل سازد؛ چه این که آن خرابه گر چه مدفن یکی از فرزندان اهل بیت نباشد ولی به هر حال به واسطه ی نسبتی که بدان ها دارد شرافت پیدا کرده و سزاوار احترام است».</w:t>
      </w:r>
    </w:p>
    <w:p>
      <w:pPr>
        <w:pStyle w:val="BookText"/>
      </w:pPr>
      <w:r>
        <w:rPr>
          <w:rFonts w:ascii="Amiri" w:hAnsi="Amiri" w:eastAsia="Amiri" w:cs="Amiri"/>
          <w:lang w:bidi="ar-SA"/>
          <w:color w:val="111111"/>
          <w:sz w:val="28"/>
          <w:szCs w:val="28"/>
          <w:rtl/>
        </w:rPr>
        <w:t xml:space="preserve">«فلما أئمّه و أماط الأرجاس عنه و ألقى القمامة علم بذلك شيخ اسلامهم و بلغام زمانهم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عن ابن عباس قال: كان رسول الله صل الله علیه و اله يعلم قينا بمكة، و كان اسمه بلغام و كان أعجمى اللسان، و كان المشركون يرون رسول الله صلی الله علیه و آله يدخل عليه و يخرج من عنده، قالوا: انما يعلمه بلغام [بلغام]، فأنزل الله هذا الآية (و قد نعلم انهم يقولون انما يعلمه بشر لسان الذي يلحدون اليه اعجمى و هذا لسان عربي مبين)</w:t>
      </w:r>
    </w:p>
    <w:p>
      <w:pPr>
        <w:pStyle w:val="BookText"/>
      </w:pPr>
      <w:r>
        <w:rPr>
          <w:rFonts w:ascii="Amiri" w:hAnsi="Amiri" w:eastAsia="Amiri" w:cs="Amiri"/>
          <w:lang w:bidi="ar-SA"/>
          <w:color w:val="111111"/>
          <w:sz w:val="28"/>
          <w:szCs w:val="28"/>
          <w:rtl/>
        </w:rPr>
        <w:t xml:space="preserve">و أحد أعلامهم و أكبر أصنامهم، عدو الله و رسوله الكافر بفعله و قوله ، المانع مساجد الله أن يذكر فيها اسمه التام في النفاق حده و رسمه:</w:t>
      </w:r>
    </w:p>
    <w:p>
      <w:pPr>
        <w:pStyle w:val="BookText"/>
      </w:pPr>
      <w:r>
        <w:rPr>
          <w:rFonts w:ascii="IRNazanin" w:hAnsi="IRNazanin" w:eastAsia="IRNazanin" w:cs="IRNazanin"/>
          <w:lang w:bidi="fa-IR"/>
          <w:color w:val="111111"/>
          <w:sz w:val="28"/>
          <w:szCs w:val="28"/>
          <w:rtl/>
        </w:rPr>
        <w:t xml:space="preserve">پس از این که کار پاک سازی و تعمیر به اتمام رسید شیخ الاسلام دمشق یکی از اعلام دمشق و بزرگ ترین بت آن ها دشمن خدا و رسول کافر در گفتار و در ،کردار مانع از یاد خدا در مساجد و منافقی تمام عیار از این امر اطلاع یافت».</w:t>
      </w:r>
    </w:p>
    <w:p>
      <w:pPr>
        <w:pStyle w:val="BookText"/>
      </w:pPr>
      <w:r>
        <w:rPr>
          <w:rFonts w:ascii="Amiri" w:hAnsi="Amiri" w:eastAsia="Amiri" w:cs="Amiri"/>
          <w:lang w:bidi="ar-SA"/>
          <w:color w:val="111111"/>
          <w:sz w:val="28"/>
          <w:szCs w:val="28"/>
          <w:rtl/>
        </w:rPr>
        <w:t xml:space="preserve">«فأقبل الشقى فى جمع من المنافقين و الغصب المارقين، و أمر بهدم ذلك المسجد و أن يعاد مطرحا للقمامات و القاذورات ما كان أولاً، و أحضر معه رجلاً نصرانيّاً ممّن يعالج قطع الأحجار و أمره أن يمحو أسماء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8" w:name="pg8569_92743"/>
    <w:bookmarkEnd w:id="208"/>
    <w:p>
      <w:pPr>
        <w:pStyle w:val="BookText"/>
      </w:pPr>
      <w:r>
        <w:rPr>
          <w:rFonts w:ascii="Amiri" w:hAnsi="Amiri" w:eastAsia="Amiri" w:cs="Amiri"/>
          <w:lang w:bidi="ar-SA"/>
          <w:color w:val="111111"/>
          <w:sz w:val="28"/>
          <w:szCs w:val="28"/>
          <w:rtl/>
        </w:rPr>
        <w:t xml:space="preserve">النبيّ و الأئمة الطاهرين عن تلك الصخرة قائلاً: ترك هذه الأسماء على هذا الصخرة من أعظم بدعة في الاسلام.</w:t>
      </w:r>
    </w:p>
    <w:p>
      <w:pPr>
        <w:pStyle w:val="BookText"/>
      </w:pPr>
      <w:r>
        <w:rPr>
          <w:rFonts w:ascii="Amiri" w:hAnsi="Amiri" w:eastAsia="Amiri" w:cs="Amiri"/>
          <w:lang w:bidi="ar-SA"/>
          <w:color w:val="111111"/>
          <w:sz w:val="28"/>
          <w:szCs w:val="28"/>
          <w:rtl/>
        </w:rPr>
        <w:t xml:space="preserve">أفمن كان هذا دينهم و معتقدهم هل يشكّ عاقل فيكفرهم و ارتدادهم، أو يرتاب في إلحادهم؟: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پس آن شقی در جمعی از منافقین و مردم بی دین بدانجا آمده و دستور داد تا مسجد را خراب کرده و به حالت اولیه .درآورند وی با خود سنگ کاری نصرانی نیز همراه آورد و به وی دستور داد تا اسامی پیامبر و اهل بیت را از سردر آن مکان محو ،سازد به این دلیل که باقی گذاشتن این اسامی بر این ،سردر از بزرگ ترین بدعت ها در اسلام محسوب می شود!! آیا هیچ عاقلی در کفر و ارتداد کسانی که چنین دین و اعتقادی دارند شک کرده و در انحراف و الحاد آنان تردید روا می دارد؟!»</w:t>
      </w:r>
    </w:p>
    <w:p>
      <w:pPr>
        <w:pStyle w:val="Heading3"/>
      </w:pPr>
      <w:bookmarkStart w:id="610" w:name="_Toc344"/>
      <w:r>
        <w:t>نکاتی از این چند گزارش</w:t>
      </w:r>
      <w:bookmarkEnd w:id="6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اعتقاد به دفن یکی از دختران حضرت سید الشهدا علیه السلام، در مسجدی در قسمت شرقی مسجد جامع اموی از قدیم وجود داشته و شیعیانی در دمشق بوده اند که چنین اعتقادی داشته و بر اساس همین اعتقاد بر سردر مسجد سنگی نیز نصب کرده و بر آن نوشته بودند که این جا مدفن دختر امام حسین عله السلام است. البته عالم شیعه مرحوم سید محمد حائری گزارش مستندی از این قبر در دست نداشته و اطلاعش از این مزار فقط از طریق همان سنگ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وجود این که این مکان در میان عامه مردم مشهور بوده و در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9" w:name="pg8569_92744"/>
    <w:bookmarkEnd w:id="209"/>
    <w:p>
      <w:pPr>
        <w:pStyle w:val="BookText"/>
      </w:pPr>
      <w:r>
        <w:rPr>
          <w:rFonts w:ascii="IRNazanin" w:hAnsi="IRNazanin" w:eastAsia="IRNazanin" w:cs="IRNazanin"/>
          <w:lang w:bidi="fa-IR"/>
          <w:color w:val="111111"/>
          <w:sz w:val="28"/>
          <w:szCs w:val="28"/>
          <w:rtl/>
        </w:rPr>
        <w:t xml:space="preserve">دوره ای بر سردر این مکان سنگ نوشته ای نیز بوده است باز هم فهرست نویسان دمشقی - چنان که خواهیم دید- هیچ اشاره ای به وجود این مرقد در دمشق نکرده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علمای دمشق در عدم احترام به اماکن منسوب به اهل بیت علیهم السلام و ظلم در حق آن ها به حدی بوده اند که حتی حاضر به دیدن مسجدی منسوب به اهل بیت علیهم السلام نبوده اند و رضایت داده اند که مسجد به خرابه و محل زباله و كثافات تبدیل شود و اسمی از اهل بیت علیهم السلام باقی نماند؛ با این که از لحاظ فقهی مساجد دارای احترامند عالمان سنی دمشق احیای قبور را بدعت دانسته و حکم به تخریب آن ها می داده اند.</w:t>
      </w:r>
    </w:p>
    <w:p>
      <w:pPr>
        <w:pStyle w:val="Heading3"/>
      </w:pPr>
      <w:bookmarkStart w:id="611" w:name="_Toc345"/>
      <w:r>
        <w:t>مكان مزار ملكه بنت الحسين علیه السلام</w:t>
      </w:r>
      <w:bookmarkEnd w:id="611"/>
    </w:p>
    <w:p>
      <w:pPr>
        <w:pStyle w:val="BookText"/>
      </w:pPr>
      <w:r>
        <w:rPr>
          <w:rFonts w:ascii="IRNazanin" w:hAnsi="IRNazanin" w:eastAsia="IRNazanin" w:cs="IRNazanin"/>
          <w:lang w:bidi="fa-IR"/>
          <w:color w:val="111111"/>
          <w:sz w:val="28"/>
          <w:szCs w:val="28"/>
          <w:rtl/>
        </w:rPr>
        <w:t xml:space="preserve">با توجه به مشخصاتی که در منابع گذشته در این باره آمده معلوم می شود این ،مزار در قسمت شرق مسجد متصل به درب ورودی شمالی بوده که به «باب جیرون شمالی» معروف است و امروزه در کنار «باب النوفرة» قرار دارد. </w:t>
      </w:r>
      <w:r>
        <w:rPr>
          <w:rStyle w:val="FootnoteReference"/>
        </w:rPr>
        <w:footnoteReference w:id="523"/>
      </w:r>
    </w:p>
    <w:p>
      <w:pPr>
        <w:pStyle w:val="BookText"/>
      </w:pPr>
      <w:r>
        <w:rPr>
          <w:rFonts w:ascii="Amiri" w:hAnsi="Amiri" w:eastAsia="Amiri" w:cs="Amiri"/>
          <w:lang w:bidi="ar-SA"/>
          <w:color w:val="111111"/>
          <w:sz w:val="28"/>
          <w:szCs w:val="28"/>
          <w:rtl/>
        </w:rPr>
        <w:t xml:space="preserve">«فى أحد الأبواب الثلاثة القديمة ... و هو الباب الشمالى... و جعلوا الباب بكماله أصل مسجد»؛</w:t>
      </w:r>
    </w:p>
    <w:p>
      <w:pPr>
        <w:pStyle w:val="BookText"/>
      </w:pPr>
      <w:r>
        <w:rPr>
          <w:rFonts w:ascii="IRNazanin" w:hAnsi="IRNazanin" w:eastAsia="IRNazanin" w:cs="IRNazanin"/>
          <w:lang w:bidi="fa-IR"/>
          <w:color w:val="111111"/>
          <w:sz w:val="28"/>
          <w:szCs w:val="28"/>
          <w:rtl/>
        </w:rPr>
        <w:t xml:space="preserve">و در عبارت استفتاء آمده بود:</w:t>
      </w:r>
    </w:p>
    <w:p>
      <w:pPr>
        <w:pStyle w:val="BookText"/>
      </w:pPr>
      <w:r>
        <w:rPr>
          <w:rFonts w:ascii="IRNazanin" w:hAnsi="IRNazanin" w:eastAsia="IRNazanin" w:cs="IRNazanin"/>
          <w:lang w:bidi="fa-IR"/>
          <w:color w:val="111111"/>
          <w:sz w:val="28"/>
          <w:szCs w:val="28"/>
          <w:rtl/>
        </w:rPr>
        <w:t xml:space="preserve">«الضريح الذى فى كم باب جيرون الشمال»؛ و عبارت برهان الدین ناجی از این مکان چنین است: «المكان القريب من بيت قاضي القضاة علاء الدین ابن قاضی عجلون الحنفى بجيرون في أحد الأبواب الثلاثة ... و هو الباب الشمالى» (القول في الضريح الذي بمسجد الرأس، ص2)</w:t>
      </w:r>
    </w:p>
    <w:p>
      <w:pPr>
        <w:pStyle w:val="BookText"/>
      </w:pPr>
      <w:r>
        <w:rPr>
          <w:rFonts w:ascii="IRNazanin" w:hAnsi="IRNazanin" w:eastAsia="IRNazanin" w:cs="IRNazanin"/>
          <w:lang w:bidi="fa-IR"/>
          <w:color w:val="111111"/>
          <w:sz w:val="28"/>
          <w:szCs w:val="28"/>
          <w:rtl/>
        </w:rPr>
        <w:t xml:space="preserve">طبق ادعای ابو شامه در سال 638 کسی بر اساس خوابی ادعا می کند که این جا مزار دختر حضرت سید الشهداست و جلوی درب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ورودی مسجدی می سازد که راه ورودی مسجد را تنگ می کرده است لذا، وى معتقد بوده که بنای این مسجد مشروع نبوده و باید خراب شود. ولی این مسجد را مردم خراب نکرده اند و چند دهه بعد دوباره در این باره از علاء الدین ابن عطار استفتاء شده و او نیز مجدداً حكم به تخریب این مسجد داده است از متن استفتاء معلوم می شود که در این زمان صورت قبر نیز در این مکان وجود داشته است. </w:t>
      </w:r>
      <w:r>
        <w:rPr>
          <w:rStyle w:val="FootnoteReference"/>
        </w:rPr>
        <w:footnoteReference w:id="524"/>
      </w:r>
    </w:p>
    <w:p>
      <w:pPr>
        <w:pStyle w:val="BookText"/>
      </w:pPr>
      <w:r>
        <w:rPr>
          <w:rFonts w:ascii="Amiri" w:hAnsi="Amiri" w:eastAsia="Amiri" w:cs="Amiri"/>
          <w:lang w:bidi="ar-SA"/>
          <w:color w:val="111111"/>
          <w:sz w:val="28"/>
          <w:szCs w:val="28"/>
          <w:rtl/>
        </w:rPr>
        <w:t xml:space="preserve">«هل الضريح الذى ... يقال انه ضريح ملكة من ذرية على بن أبي طالب رضى الله عنه هل هو صحيح ام مفتعل ؟»</w:t>
      </w:r>
    </w:p>
    <w:p>
      <w:pPr>
        <w:pStyle w:val="BookText"/>
      </w:pPr>
      <w:r>
        <w:rPr>
          <w:rFonts w:ascii="IRNazanin" w:hAnsi="IRNazanin" w:eastAsia="IRNazanin" w:cs="IRNazanin"/>
          <w:lang w:bidi="fa-IR"/>
          <w:color w:val="111111"/>
          <w:sz w:val="28"/>
          <w:szCs w:val="28"/>
          <w:rtl/>
        </w:rPr>
        <w:t xml:space="preserve">طبق گزارش سید محمد حائری این مکان که سابقاً هم مسجد بوده است، در عصروی به صورت خرابه یا زباله دانی در همان منطقه باقی بوده است و شیخ الاسلام دمشق از آبادانی و عمران آن منع می کرده است.</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اگر گزارش های موجود صحیح باشد این مکان یا متصل به مسجد در كنار باب النوفرة كنونى (باب جیرون) قرار داشته که امروزه اثری از آن نیست و یا به احتمال قوی تر در مشهد الحسین علیه السلام قرار داشته است.</w:t>
      </w:r>
    </w:p>
    <w:p>
      <w:pPr>
        <w:pStyle w:val="BookText"/>
      </w:pPr>
      <w:r>
        <w:rPr>
          <w:rFonts w:ascii="IRNazanin" w:hAnsi="IRNazanin" w:eastAsia="IRNazanin" w:cs="IRNazanin"/>
          <w:lang w:bidi="fa-IR"/>
          <w:color w:val="111111"/>
          <w:sz w:val="28"/>
          <w:szCs w:val="28"/>
          <w:rtl/>
        </w:rPr>
        <w:t xml:space="preserve">در دمشق دو محل به نام مشهد الحسین وجود داشته است، یکی مزار فعلی حضرت رقیه علیها السلام است و دیگری مسجدی در قسمت شرقی مسجد جامع اموی که مشتمل برسه بخش بوده: مشهد علی بن ابی طالب و مشهد الحسین و مشهد زین العابدین علیه السلام، که چون انتساب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حضرت امیر المؤمنین وجه ظاهری ،نداشته، در طول زمان تدریجاً نام مشهد الحسین علیه السلام بر آن غلبه یافته و امروزه فقط به همین نام خوانده می شود.</w:t>
      </w:r>
    </w:p>
    <w:p>
      <w:pPr>
        <w:pStyle w:val="BookText"/>
      </w:pPr>
      <w:r>
        <w:rPr>
          <w:rFonts w:ascii="IRNazanin" w:hAnsi="IRNazanin" w:eastAsia="IRNazanin" w:cs="IRNazanin"/>
          <w:lang w:bidi="fa-IR"/>
          <w:color w:val="111111"/>
          <w:sz w:val="28"/>
          <w:szCs w:val="28"/>
          <w:rtl/>
        </w:rPr>
        <w:t xml:space="preserve">هروی در الاشارات گوید:</w:t>
      </w:r>
    </w:p>
    <w:p>
      <w:pPr>
        <w:pStyle w:val="BookText"/>
      </w:pPr>
      <w:r>
        <w:rPr>
          <w:rFonts w:ascii="IRNazanin" w:hAnsi="IRNazanin" w:eastAsia="IRNazanin" w:cs="IRNazanin"/>
          <w:lang w:bidi="fa-IR"/>
          <w:color w:val="111111"/>
          <w:sz w:val="28"/>
          <w:szCs w:val="28"/>
          <w:rtl/>
        </w:rPr>
        <w:t xml:space="preserve">«و بالجامع من شرقیه: مسجد عمر بن الخطاب رضی الله عنه و مشهد على بن أبى طالب علیه السلام، و مشهد الحسين و زين العابدين رضی الله عنها: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در جانب شرقی مسجد جامع مسجد عمر بن خطاب و مشهد على بن أبى طالب و مشهد الحسين و مشهد زين العابدین علیه السلام قرار دارد».</w:t>
      </w:r>
    </w:p>
    <w:p>
      <w:pPr>
        <w:pStyle w:val="BookText"/>
      </w:pPr>
      <w:r>
        <w:rPr>
          <w:rFonts w:ascii="IRNazanin" w:hAnsi="IRNazanin" w:eastAsia="IRNazanin" w:cs="IRNazanin"/>
          <w:lang w:bidi="fa-IR"/>
          <w:color w:val="111111"/>
          <w:sz w:val="28"/>
          <w:szCs w:val="28"/>
          <w:rtl/>
        </w:rPr>
        <w:t xml:space="preserve">و ابن جبیر در سفرنامه ی خود گوید:</w:t>
      </w:r>
    </w:p>
    <w:p>
      <w:pPr>
        <w:pStyle w:val="BookText"/>
      </w:pPr>
      <w:r>
        <w:rPr>
          <w:rFonts w:ascii="IRNazanin" w:hAnsi="IRNazanin" w:eastAsia="IRNazanin" w:cs="IRNazanin"/>
          <w:lang w:bidi="fa-IR"/>
          <w:color w:val="111111"/>
          <w:sz w:val="28"/>
          <w:szCs w:val="28"/>
          <w:rtl/>
        </w:rPr>
        <w:t xml:space="preserve">«و في جانب الشرق من الصحن باب يفضى الى مسجد من أحسن المساجد و أبدعها وضعاً و اجملها بناءً؛ يذكر الشيعة أنّه مشهد لعلى بن أبي طالب رضی الله عنه: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در جانب شرقی صحن دری است که منتهی می شود به مسجدی که از حيث ساخت از نیکو ترین مساجد و شگفت انگیز ترین و زیبا ترین آن هاست؛ شیعیان می گویند این ،مسجد مشهد على بن ابی طالب علیه السلام است».</w:t>
      </w:r>
    </w:p>
    <w:p>
      <w:pPr>
        <w:pStyle w:val="BookText"/>
      </w:pPr>
      <w:r>
        <w:rPr>
          <w:rFonts w:ascii="IRNazanin" w:hAnsi="IRNazanin" w:eastAsia="IRNazanin" w:cs="IRNazanin"/>
          <w:lang w:bidi="fa-IR"/>
          <w:color w:val="111111"/>
          <w:sz w:val="28"/>
          <w:szCs w:val="28"/>
          <w:rtl/>
        </w:rPr>
        <w:t xml:space="preserve">به نقل تواریخ مشهد الحسین علیه السلام در طول تاریخ توسعه یافته و بنای فعلی بیش از آنی است که در قرون گذشته مشهد الحسين علیه السلام نامیده می شده است و در وضعیت فعلی مسجد وسیعی است که شامل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0" w:name="pg8569_92747"/>
    <w:bookmarkEnd w:id="210"/>
    <w:p>
      <w:pPr>
        <w:pStyle w:val="BookText"/>
      </w:pPr>
      <w:r>
        <w:rPr>
          <w:rFonts w:ascii="IRNazanin" w:hAnsi="IRNazanin" w:eastAsia="IRNazanin" w:cs="IRNazanin"/>
          <w:lang w:bidi="fa-IR"/>
          <w:color w:val="111111"/>
          <w:sz w:val="28"/>
          <w:szCs w:val="28"/>
          <w:rtl/>
        </w:rPr>
        <w:t xml:space="preserve">مشهد امام زین العابدین علیه السلام و مشهد امیر المؤمنین علی علیه السلام نیز می شود و قسمتی از آن که دقیقاً در طرف شمال باب جیرون است از حریم مسجد اموی خارج شده و فضایی از خیابان اطراف را نیز در بر گرفته است که بی جهت نمی تواند باشد.</w:t>
      </w:r>
    </w:p>
    <w:p>
      <w:pPr>
        <w:pStyle w:val="BookText"/>
      </w:pPr>
      <w:r>
        <w:rPr>
          <w:rFonts w:ascii="IRNazanin" w:hAnsi="IRNazanin" w:eastAsia="IRNazanin" w:cs="IRNazanin"/>
          <w:lang w:bidi="fa-IR"/>
          <w:color w:val="111111"/>
          <w:sz w:val="28"/>
          <w:szCs w:val="28"/>
          <w:rtl/>
        </w:rPr>
        <w:t xml:space="preserve">خارج بودن این قسمتِ مشهد الحسین علیه السلام از حریم مسجد و انطباق آن بر گزارشی که از مزار ملكه بنت الحسين علیه السلام ذکر شده و شهرت مزار ملكه بنت الحسين و تخریب نشدن آن تا عصر سید محمد حائری این حدس را به وجود می آورد که این برآمدگی همان مسجد ملکه بنت الحسين علیه السلام است که در مسجد مشهد الحسين ادغام شده است. این سؤال آن گاه بیش تر ذهن انسان را به خود مشغول می کند که بدانیم در لابلاى كتب تاريخ نیز حکایتی جان گداز از شهادت جگر گوشه ی حضرت سید الشهدا علیه السلام را در دمشق وجود دارد و معلوم است که با وجود مخالفت های بنی امیه چنین حادثه ی تلخی خاطره ی خود را در اذهان نسل های بعدی باقی گذاشته است.</w:t>
      </w:r>
    </w:p>
    <w:p>
      <w:pPr>
        <w:pStyle w:val="BookText"/>
      </w:pPr>
      <w:r>
        <w:rPr>
          <w:rFonts w:ascii="IRNazanin" w:hAnsi="IRNazanin" w:eastAsia="IRNazanin" w:cs="IRNazanin"/>
          <w:lang w:bidi="fa-IR"/>
          <w:color w:val="111111"/>
          <w:sz w:val="28"/>
          <w:szCs w:val="28"/>
          <w:rtl/>
        </w:rPr>
        <w:t xml:space="preserve">به هر حال مزار دختر حضرت سید الشهدا علیه السلام گمشده ی شیعیان دمشقی بوده و آن ها در طول تاریخ در جست وجوی آن بوده اند و این گزارش های بومی از شواهد صدق مرقد فعلی حضرت رقیه علیها السلام در دمشق .است</w:t>
      </w:r>
    </w:p>
    <w:p>
      <w:pPr>
        <w:pStyle w:val="Heading3"/>
      </w:pPr>
      <w:bookmarkStart w:id="612" w:name="_Toc346"/>
      <w:r>
        <w:t>قبرستان باب الفراديس</w:t>
      </w:r>
      <w:bookmarkEnd w:id="612"/>
    </w:p>
    <w:p>
      <w:pPr>
        <w:pStyle w:val="BookText"/>
      </w:pPr>
      <w:r>
        <w:rPr>
          <w:rFonts w:ascii="IRNazanin" w:hAnsi="IRNazanin" w:eastAsia="IRNazanin" w:cs="IRNazanin"/>
          <w:lang w:bidi="fa-IR"/>
          <w:color w:val="111111"/>
          <w:sz w:val="28"/>
          <w:szCs w:val="28"/>
          <w:rtl/>
        </w:rPr>
        <w:t xml:space="preserve">باب الفرادیس از درب های قدیمی دمشق است هنگامی که دیوار و دژ اصلی شهر یعنی سورد مشق قدیم ساخته شد چند درب برای آن قرار دادند که نام یکی از آن ها که به منطقه ی فرادیس گشوده می شد، باب الفرادیس .بود ابن عساکر در ضمن شمردن درب های قدیمی دمشق می گوید: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الفراديس من شامه أيضاً منسوب إلى محلة كانت خارج الباب تسمّى الفراديس هى الآن خراب و كان للفراديس باب آخر عند باب السلامة فسدّ و الفراديس بلغة الروم البساتين».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از منابع تاریخی به دست می آید که در مراحل توسعه ی دمشق در امتداد درب سابق دربی جدید ساخته شده که ظاهراً از آن نیز به «باب الفراديس» و گاهی به «باب الفراديس الجديد» </w:t>
      </w:r>
      <w:r>
        <w:rPr>
          <w:rStyle w:val="FootnoteReference"/>
        </w:rPr>
        <w:footnoteReference w:id="529"/>
      </w:r>
      <w:r>
        <w:rPr>
          <w:rFonts w:ascii="Amiri" w:hAnsi="Amiri" w:eastAsia="Amiri" w:cs="Amiri"/>
          <w:lang w:bidi="ar-SA"/>
          <w:color w:val="111111"/>
          <w:sz w:val="28"/>
          <w:szCs w:val="28"/>
          <w:rtl/>
        </w:rPr>
        <w:t xml:space="preserve">يا «باب الفراديس الثاني» </w:t>
      </w:r>
      <w:r>
        <w:rPr>
          <w:rStyle w:val="FootnoteReference"/>
        </w:rPr>
        <w:footnoteReference w:id="530"/>
      </w:r>
      <w:r>
        <w:rPr>
          <w:rFonts w:ascii="IRNazanin" w:hAnsi="IRNazanin" w:eastAsia="IRNazanin" w:cs="IRNazanin"/>
          <w:lang w:bidi="fa-IR"/>
          <w:color w:val="111111"/>
          <w:sz w:val="28"/>
          <w:szCs w:val="28"/>
          <w:rtl/>
        </w:rPr>
        <w:t xml:space="preserve">تعبیر می شده است.</w:t>
      </w:r>
    </w:p>
    <w:p>
      <w:pPr>
        <w:pStyle w:val="BookText"/>
      </w:pPr>
      <w:r>
        <w:rPr>
          <w:rFonts w:ascii="IRNazanin" w:hAnsi="IRNazanin" w:eastAsia="IRNazanin" w:cs="IRNazanin"/>
          <w:lang w:bidi="fa-IR"/>
          <w:color w:val="111111"/>
          <w:sz w:val="28"/>
          <w:szCs w:val="28"/>
          <w:rtl/>
        </w:rPr>
        <w:t xml:space="preserve">حرم مطهر حضرت رقیه علیها السلام در داخل باب الفراديس قدیم یا حد فاصل این دو درب (بیرون درب قدیم و درون درب جدید) بوده است زیرا نشانی موضع آن را در کتب تاريخ «داخل باب الفراديس الثانی» یا «داخل باب الفراديس الجدید» بیان می کنند.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از سویی قبل از اسلام در کنار باب الفراديس قبرستانی بوده، که در كتب تاریخ ذکر آن آمده است و در کتب اهل تسنن در فضیلت این مقابر احادیثی هم وارد شده است؛ ابن عساکر در تاریخ مدینه ی دمشق آورده است:</w:t>
      </w:r>
    </w:p>
    <w:p>
      <w:pPr>
        <w:pStyle w:val="BookText"/>
      </w:pPr>
      <w:r>
        <w:rPr>
          <w:rFonts w:ascii="Amiri" w:hAnsi="Amiri" w:eastAsia="Amiri" w:cs="Amiri"/>
          <w:lang w:bidi="ar-SA"/>
          <w:color w:val="111111"/>
          <w:sz w:val="28"/>
          <w:szCs w:val="28"/>
          <w:rtl/>
        </w:rPr>
        <w:t xml:space="preserve">«باب ذكر فضل مقابر أهل دمشق و ذكر من بها من الأنبياء اولى السبق أخبرنا أبو القاسم على بن إبراهيم الحسيني، عن أبو عبدالله محمد بن على بن يحيى بن سلوان المارى عن الفضل بن جعفر التيمي عن عبد الرحمن بن القاسم بن الفرج عن أبو مسهر عن خالد بن يزيد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صالح بن صبيح عن حبيب الوصافى و عمر بن ربيعة أنّ كعب الأحبار كان يقول في مقبرة باب الفراديس: يبعث منها سبعون ألف شهيد يشفعون في سبعين ، كل أنسان في سبعين: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بابی در ذکر فضیلت مقابر اهل دمشق و ذکر انبیا و پیشگامان تقوی و فضیلت که در آن مدفونند روایت کرد برای ما ... عمر بن ربيعه كه كعب الاحبار درباره مقبره ی باب الفراديس مکرراً می گفت: از این قبرستان در قیامت هفتاد هزار شهید برانگیخته می شود که هر یک در مورد هفتاد نفر شفاعت می کنند و هر یک از آن هفتاد نفر نیز برای هفتاد نفر دیگر شفاعت می کنند».</w:t>
      </w:r>
    </w:p>
    <w:p>
      <w:pPr>
        <w:pStyle w:val="BookText"/>
      </w:pPr>
      <w:r>
        <w:rPr>
          <w:rFonts w:ascii="IRNazanin" w:hAnsi="IRNazanin" w:eastAsia="IRNazanin" w:cs="IRNazanin"/>
          <w:lang w:bidi="fa-IR"/>
          <w:color w:val="111111"/>
          <w:sz w:val="28"/>
          <w:szCs w:val="28"/>
          <w:rtl/>
        </w:rPr>
        <w:t xml:space="preserve">و نیز از ابن عباس چنین روایت کرده:</w:t>
      </w:r>
    </w:p>
    <w:p>
      <w:pPr>
        <w:pStyle w:val="BookText"/>
      </w:pPr>
      <w:r>
        <w:rPr>
          <w:rFonts w:ascii="Amiri" w:hAnsi="Amiri" w:eastAsia="Amiri" w:cs="Amiri"/>
          <w:lang w:bidi="ar-SA"/>
          <w:color w:val="111111"/>
          <w:sz w:val="28"/>
          <w:szCs w:val="28"/>
          <w:rtl/>
        </w:rPr>
        <w:t xml:space="preserve">«و من أراد أن ينظر إلى المقبرة التى فيها مريم ابنة عمران و ابنها و الحواريّون فليأت مقبرة الفراديس: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هر کس می خواهد به مقبره ای ،بنگرد که مریم دختر عمران و فرزندش عیسی و حواریون وی در آن ،هستند به مقبره ی فرادیس برود».</w:t>
      </w:r>
    </w:p>
    <w:p>
      <w:pPr>
        <w:pStyle w:val="BookText"/>
      </w:pPr>
      <w:r>
        <w:rPr>
          <w:rFonts w:ascii="IRNazanin" w:hAnsi="IRNazanin" w:eastAsia="IRNazanin" w:cs="IRNazanin"/>
          <w:lang w:bidi="fa-IR"/>
          <w:color w:val="111111"/>
          <w:sz w:val="28"/>
          <w:szCs w:val="28"/>
          <w:rtl/>
        </w:rPr>
        <w:t xml:space="preserve">در دوره ی اسلامی شاید قدیمی ترین نقل درباره ی دفن در این مقبره مربوط به حوادث سال 96 هجری قمری و دفن ولید بن عبد الملک در این مکان باشد. طبری در این باره می گوید: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فيها كانت وفاة الوليد بن عبد الملك يوم السبت في النصف من جمادى الآخرة سنة ست و تسعين فى قول جميع اهل السيره... و دفن خارج باب الصغير و يقال فى مقابر الفراديس: و در سال 96 روز شنبه نیمه ی جمادی الآخر، بنا بر قول جميع اهل سيره وفات وليد بن عبد الملک رخ داد... وی خارج باب صغیر دفن شد و گفته می شود که در مقابر فرادیس دفن شده است».</w:t>
      </w:r>
    </w:p>
    <w:p>
      <w:pPr>
        <w:pStyle w:val="BookText"/>
      </w:pPr>
      <w:r>
        <w:rPr>
          <w:rFonts w:ascii="IRNazanin" w:hAnsi="IRNazanin" w:eastAsia="IRNazanin" w:cs="IRNazanin"/>
          <w:lang w:bidi="fa-IR"/>
          <w:color w:val="111111"/>
          <w:sz w:val="28"/>
          <w:szCs w:val="28"/>
          <w:rtl/>
        </w:rPr>
        <w:t xml:space="preserve">ابن كثير در البداية و النهاية می گوید:</w:t>
      </w:r>
    </w:p>
    <w:p>
      <w:pPr>
        <w:pStyle w:val="BookText"/>
      </w:pPr>
      <w:r>
        <w:rPr>
          <w:rFonts w:ascii="Amiri" w:hAnsi="Amiri" w:eastAsia="Amiri" w:cs="Amiri"/>
          <w:lang w:bidi="ar-SA"/>
          <w:color w:val="111111"/>
          <w:sz w:val="28"/>
          <w:szCs w:val="28"/>
          <w:rtl/>
        </w:rPr>
        <w:t xml:space="preserve">«كانت وفاته فى يوم السبت للنصف من جمادى الآخرة من هذا السنة .... فحمل على أعناق الرجال حتى دُفن بمقابر باب الصغير، و قيل: بمقابر باب الفراديس، حكاه ابن عساكر: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«از متون تاریخی مکان دقیق قبرستان معلوم نمی شود. مسلماً این قبرستان بیرون سور قدیم شهر و بیرون باب الفراديس قدیمی بوده است ولی آیا پس از توسعه ی ،شهر در اطراف باب الفراديس هم در داخل سور بلد و هم در خارج آن دفن می کرده اند؟»</w:t>
      </w:r>
    </w:p>
    <w:p>
      <w:pPr>
        <w:pStyle w:val="BookText"/>
      </w:pPr>
      <w:r>
        <w:rPr>
          <w:rFonts w:ascii="IRNazanin" w:hAnsi="IRNazanin" w:eastAsia="IRNazanin" w:cs="IRNazanin"/>
          <w:lang w:bidi="fa-IR"/>
          <w:color w:val="111111"/>
          <w:sz w:val="28"/>
          <w:szCs w:val="28"/>
          <w:rtl/>
        </w:rPr>
        <w:t xml:space="preserve">در این زمینه سندی نیافتیم البته در دوره های متأخر قبرستان در بیرون سور متمرکز شده است و امروزه جزئی از مقبره ی دحداح محسوب می شود. (معالم دمشق التاريخية ، ص 57)</w:t>
      </w:r>
    </w:p>
    <w:p>
      <w:pPr>
        <w:pStyle w:val="BookText"/>
      </w:pPr>
      <w:r>
        <w:rPr>
          <w:rFonts w:ascii="IRNazanin" w:hAnsi="IRNazanin" w:eastAsia="IRNazanin" w:cs="IRNazanin"/>
          <w:lang w:bidi="fa-IR"/>
          <w:color w:val="111111"/>
          <w:sz w:val="28"/>
          <w:szCs w:val="28"/>
          <w:rtl/>
        </w:rPr>
        <w:t xml:space="preserve">وفات وليد بن عبد الملک در روز شنبه نیمه ی جمادی الآخر از همین سال بوده است است... پس جنازه ی او بر دوش مردم حمل و در مقابر باب الصغیر دفن شد و به نقل ابن عساکر در مقابر باب الفراديس دفن شده است».</w:t>
      </w:r>
    </w:p>
    <w:p>
      <w:pPr>
        <w:pStyle w:val="BookText"/>
      </w:pPr>
      <w:r>
        <w:rPr>
          <w:rFonts w:ascii="IRNazanin" w:hAnsi="IRNazanin" w:eastAsia="IRNazanin" w:cs="IRNazanin"/>
          <w:lang w:bidi="fa-IR"/>
          <w:color w:val="111111"/>
          <w:sz w:val="28"/>
          <w:szCs w:val="28"/>
          <w:rtl/>
        </w:rPr>
        <w:t xml:space="preserve">از مجموع مباحث گذشته روشن شد که مکان فعلی روضه ی مقدّسه ی حضرت رقیه علیها السلام ، سابقاً در حدود قبرستانی در دمشق در نزدیکی مسجد اموی بوده است و وجود این بقعه ی مبارکه در این منطقه احتمال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1" w:name="pg8569_92751"/>
    <w:bookmarkEnd w:id="211"/>
    <w:p>
      <w:pPr>
        <w:pStyle w:val="BookText"/>
      </w:pPr>
      <w:r>
        <w:rPr>
          <w:rFonts w:ascii="IRNazanin" w:hAnsi="IRNazanin" w:eastAsia="IRNazanin" w:cs="IRNazanin"/>
          <w:lang w:bidi="fa-IR"/>
          <w:color w:val="111111"/>
          <w:sz w:val="28"/>
          <w:szCs w:val="28"/>
          <w:rtl/>
        </w:rPr>
        <w:t xml:space="preserve">آن که کسی در قرون اولیه ی اسلامی در آن مدفون شده باشد را تقویت کرده و مویّد وجود مزاری در این مکان است؛ زیرا اگر دختر سید الشهدا علیه السلام را در دمشق دفن کرده ،باشند مزار شریف شان باید در همین نواحی باشد.</w:t>
      </w:r>
    </w:p>
    <w:p>
      <w:pPr>
        <w:pStyle w:val="Heading3"/>
      </w:pPr>
      <w:bookmarkStart w:id="613" w:name="_Toc347"/>
      <w:r>
        <w:t>مشهد الحسين در باب الفراديس</w:t>
      </w:r>
      <w:bookmarkEnd w:id="613"/>
    </w:p>
    <w:p>
      <w:pPr>
        <w:pStyle w:val="Heading4"/>
      </w:pPr>
      <w:bookmarkStart w:id="614" w:name="_Toc348"/>
      <w:r>
        <w:t>اشاره</w:t>
      </w:r>
      <w:bookmarkEnd w:id="614"/>
    </w:p>
    <w:p>
      <w:pPr>
        <w:pStyle w:val="BookText"/>
      </w:pPr>
      <w:r>
        <w:rPr>
          <w:rFonts w:ascii="IRNazanin" w:hAnsi="IRNazanin" w:eastAsia="IRNazanin" w:cs="IRNazanin"/>
          <w:lang w:bidi="fa-IR"/>
          <w:color w:val="111111"/>
          <w:sz w:val="28"/>
          <w:szCs w:val="28"/>
          <w:rtl/>
        </w:rPr>
        <w:t xml:space="preserve">مردم از دیرباز به روضه منورهی حضرت رقیه علیها السلام احترام گذاشته و به آن عنایت و توجه داشته اند و در کتب مختلف تاریخ و جغرافیا از آن به عنوان مسجد یا مشهد یاد شده است.</w:t>
      </w:r>
    </w:p>
    <w:p>
      <w:pPr>
        <w:pStyle w:val="BookText"/>
      </w:pPr>
      <w:r>
        <w:rPr>
          <w:rFonts w:ascii="IRNazanin" w:hAnsi="IRNazanin" w:eastAsia="IRNazanin" w:cs="IRNazanin"/>
          <w:lang w:bidi="fa-IR"/>
          <w:color w:val="111111"/>
          <w:sz w:val="28"/>
          <w:szCs w:val="28"/>
          <w:rtl/>
        </w:rPr>
        <w:t xml:space="preserve">این مکان مسجدی بوده که در میان مردم دمشق بیشتر با عنوان «مشهد الحسين» یا «المشهد الحسینی» شناخته می شده و در گزارش های بومی - که بر سنگ نوشته ی مزار مندرج شده یا در کتب سیّاحانی آمده که اسامی اماکن را از مردم می شنیده اند - با همین نام ثبت شده است «مشهد الحسین» یعنی مکانی مقدس و مبارک که تعلقی به حضرت سید الشهدا علیه السلام را دارد و از قرائن تاریخی معلوم می شود در این مکان نشان قبر و مدفنی وجود داشته است.</w:t>
      </w:r>
    </w:p>
    <w:p>
      <w:pPr>
        <w:pStyle w:val="BookText"/>
      </w:pPr>
      <w:r>
        <w:rPr>
          <w:rFonts w:ascii="IRNazanin" w:hAnsi="IRNazanin" w:eastAsia="IRNazanin" w:cs="IRNazanin"/>
          <w:lang w:bidi="fa-IR"/>
          <w:color w:val="111111"/>
          <w:sz w:val="28"/>
          <w:szCs w:val="28"/>
          <w:rtl/>
        </w:rPr>
        <w:t xml:space="preserve">وجه نامیدن این مکان به «مشهد الحسين» یا چندان معلوم نبوده و يا تعصب ضد شیعی امویان در دمشق هیچ گاه اجازه نمی داده که وجه این نام گذاری به روشنی بیان شود ولی در میان برخی از مردم چنین مشهور بوده که نام گذری این مکان به «مشهد الحسین» بدین جهت است که سر مبارک حضرت امام حسین علیه السلام در آن جا دفن شده است؛ چون در برخی از نقل های غیر معتبر آمده که سر مبارک آن حضرت در كنار باب الفراديس دفن شده است. </w:t>
      </w:r>
      <w:r>
        <w:rPr>
          <w:rStyle w:val="FootnoteReference"/>
        </w:rPr>
        <w:footnoteReference w:id="535"/>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فهرست هایی که دانشمندان دمشقی از اماکن دمشق تهیه کرده اند از این مکان بیشتر با عنوان «مسجد باب الفراديس» یا «مسجد الرأس» یاد شده است.</w:t>
      </w:r>
    </w:p>
    <w:p>
      <w:pPr>
        <w:pStyle w:val="BookText"/>
      </w:pPr>
      <w:r>
        <w:rPr>
          <w:rFonts w:ascii="IRNazanin" w:hAnsi="IRNazanin" w:eastAsia="IRNazanin" w:cs="IRNazanin"/>
          <w:lang w:bidi="fa-IR"/>
          <w:color w:val="111111"/>
          <w:sz w:val="28"/>
          <w:szCs w:val="28"/>
          <w:rtl/>
        </w:rPr>
        <w:t xml:space="preserve">در حوادث قرن هفتم آمده است که حاکم شهر میافارقین که مشهور به عدالت بوده است را مغولان کشته و سرش را در شهر ها گردانده اند و پس از سقوط مغولان مردم سر او را در همین مشهد دفن کرده اند پس از این حادثه نام این مسجد نیز به «مسجد الرأس» مشهور شده و در کتب تاریخ از آن با این عنوان یاد کرده اند. در میان مردم دمشق ، لااقل از قرن نهم به بعد این مکان مطهر به «مقام السيدة رقيه» معروف شده است.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«بقعه مبارکه رقیه علیها السلام، از در که داخل می شوند دالان مختصری دارد بعد از آن فضای مسقّفی که حوضی در میان آن است و بعد از آن مسجدی است که تقریباً شش ذرع طول و پنج ذرع عرض آن است . از در که داخل مسجد می شوند... در زاویه سمت شمالی دری است که از آن داخل بقعه مبارکه می شوند. بقعه مربعی است که چندان وسیع نیست بر ضریح مبارک جامه زری زمینه گلی پوشانیده اند».</w:t>
      </w:r>
    </w:p>
    <w:p>
      <w:pPr>
        <w:pStyle w:val="BookText"/>
      </w:pPr>
      <w:r>
        <w:rPr>
          <w:rFonts w:ascii="IRNazanin" w:hAnsi="IRNazanin" w:eastAsia="IRNazanin" w:cs="IRNazanin"/>
          <w:lang w:bidi="fa-IR"/>
          <w:color w:val="111111"/>
          <w:sz w:val="28"/>
          <w:szCs w:val="28"/>
          <w:rtl/>
        </w:rPr>
        <w:t xml:space="preserve">(سفرنامه ی مکه، ص 197؛ ثمار المقاصد، ص 229؛ مجلة الموسم، السنة 1409، العدد 4 ، ص 1076-1081)</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2" w:name="pg8569_92753"/>
    <w:bookmarkEnd w:id="212"/>
    <w:p>
      <w:pPr>
        <w:pStyle w:val="BookText"/>
      </w:pPr>
      <w:r>
        <w:rPr>
          <w:rFonts w:ascii="IRNazanin" w:hAnsi="IRNazanin" w:eastAsia="IRNazanin" w:cs="IRNazanin"/>
          <w:lang w:bidi="fa-IR"/>
          <w:color w:val="111111"/>
          <w:sz w:val="28"/>
          <w:szCs w:val="28"/>
          <w:rtl/>
        </w:rPr>
        <w:t xml:space="preserve">در هر حال با توجه به قرائنی که در قسمت های بعد خواهد آمد می توان فهمید که این مکان مدفن یکی از دختران کوچک حضرت سید الشهدا علیه السلام بوده که پس از واقعه ی عاشورا در شام رحلت کرده است.</w:t>
      </w:r>
    </w:p>
    <w:p>
      <w:pPr>
        <w:pStyle w:val="BookText"/>
      </w:pPr>
      <w:r>
        <w:rPr>
          <w:rFonts w:ascii="IRNazanin" w:hAnsi="IRNazanin" w:eastAsia="IRNazanin" w:cs="IRNazanin"/>
          <w:lang w:bidi="fa-IR"/>
          <w:color w:val="111111"/>
          <w:sz w:val="28"/>
          <w:szCs w:val="28"/>
          <w:rtl/>
        </w:rPr>
        <w:t xml:space="preserve">برای روشن شدن سیر تاریخی این موضوع در ادامه منابع مهمی را که گزارشی از این دو مکان (مشهد الحسين و مسجد الرأس) ارائه داده اند به ترتیب تاریخ ذکر می کنیم. ذکر این منابع هم در اثبات مدعای ما تأثیر دارد و هم نشانه ای از مظلومیت اهل بیت علیهم السلام در شام در طول تاریخ است.</w:t>
      </w:r>
    </w:p>
    <w:p>
      <w:pPr>
        <w:pStyle w:val="BookText"/>
      </w:pPr>
      <w:r>
        <w:rPr>
          <w:rFonts w:ascii="IRNazanin" w:hAnsi="IRNazanin" w:eastAsia="IRNazanin" w:cs="IRNazanin"/>
          <w:lang w:bidi="fa-IR"/>
          <w:color w:val="111111"/>
          <w:sz w:val="28"/>
          <w:szCs w:val="28"/>
          <w:rtl/>
        </w:rPr>
        <w:t xml:space="preserve">شایان ذکر است که در دمشق دو موضع با عنوان «مشهد الحسین» یا «مسجد الرأس» وجود داشته است یکی در کنار مسجد جامع اموی كه امروزه با همین نام موجود است و گزارشی از آن در فصل قبلی گذشت و دیگری حرم مطهر حضرت رقیه علیها السلام که در کنار دروازه ی شهر (باب الفرادیس) قرار داشته است و نباید این دو موضوع را با هم خلط کرد. </w:t>
      </w:r>
      <w:r>
        <w:rPr>
          <w:rStyle w:val="FootnoteReference"/>
        </w:rPr>
        <w:footnoteReference w:id="537"/>
      </w:r>
    </w:p>
    <w:p>
      <w:pPr>
        <w:pStyle w:val="Heading4"/>
      </w:pPr>
      <w:bookmarkStart w:id="615" w:name="_Toc349"/>
      <w:r>
        <w:t>1.تاریخ مدینه ی دمشق</w:t>
      </w:r>
      <w:bookmarkEnd w:id="615"/>
    </w:p>
    <w:p>
      <w:pPr>
        <w:pStyle w:val="BookText"/>
      </w:pPr>
      <w:r>
        <w:rPr>
          <w:rFonts w:ascii="IRNazanin" w:hAnsi="IRNazanin" w:eastAsia="IRNazanin" w:cs="IRNazanin"/>
          <w:lang w:bidi="fa-IR"/>
          <w:color w:val="111111"/>
          <w:sz w:val="28"/>
          <w:szCs w:val="28"/>
          <w:rtl/>
        </w:rPr>
        <w:t xml:space="preserve">آن طور که مشهور است اولین کتابی که به بررسی جغرافیای دمشق و بیان مساجد و مدارس آن پرداخته است تاریخ مدینه ی دمشق تألیف مشهور ابن عساکر (499-571) است. وی در ضمن شمردن مساجد دمشق گوید:</w:t>
      </w:r>
    </w:p>
    <w:p>
      <w:pPr>
        <w:pStyle w:val="BookText"/>
      </w:pPr>
      <w:r>
        <w:rPr>
          <w:rFonts w:ascii="Amiri" w:hAnsi="Amiri" w:eastAsia="Amiri" w:cs="Amiri"/>
          <w:lang w:bidi="ar-SA"/>
          <w:color w:val="111111"/>
          <w:sz w:val="28"/>
          <w:szCs w:val="28"/>
          <w:rtl/>
        </w:rPr>
        <w:t xml:space="preserve">«مسجد باب الفراديس داخل الباب الفراديس داخل الباب ملاصق السور له منارة و فيه قناة : </w:t>
      </w:r>
      <w:r>
        <w:rPr>
          <w:rStyle w:val="FootnoteReference"/>
        </w:rPr>
        <w:footnoteReference w:id="538"/>
      </w:r>
    </w:p>
    <w:p>
      <w:pPr>
        <w:pStyle w:val="BookText"/>
      </w:pPr>
      <w:r>
        <w:rPr>
          <w:rFonts w:ascii="Amiri" w:hAnsi="Amiri" w:eastAsia="Amiri" w:cs="Amiri"/>
          <w:lang w:bidi="ar-SA"/>
          <w:color w:val="111111"/>
          <w:sz w:val="28"/>
          <w:szCs w:val="28"/>
          <w:rtl/>
        </w:rPr>
        <w:t xml:space="preserve">«مسجد كبير خارج باب الفراديس فى عقب الجس على يمين الخارج فيه بركة و سقاية و له امام و وقف و وظائف و طاقات الى النهر أنشأه الأمير بن يامين الكردى» (ص 313)؛</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«مسجد على ضَفّة نهر المجدول بقرب باب الفراديس يعرف بجناح الدولة حسين ثم عرف بابن البغدادى له وقف» (ص 315)</w:t>
      </w:r>
    </w:p>
    <w:p>
      <w:pPr>
        <w:pStyle w:val="BookText"/>
      </w:pPr>
      <w:r>
        <w:rPr>
          <w:rFonts w:ascii="IRNazanin" w:hAnsi="IRNazanin" w:eastAsia="IRNazanin" w:cs="IRNazanin"/>
          <w:lang w:bidi="fa-IR"/>
          <w:color w:val="111111"/>
          <w:sz w:val="28"/>
          <w:szCs w:val="28"/>
          <w:rtl/>
        </w:rPr>
        <w:t xml:space="preserve">ولی هیچ یک از این ها مربوط به مزار حضرت رقیه علیها السلام نیست.</w:t>
      </w:r>
    </w:p>
    <w:p>
      <w:pPr>
        <w:pStyle w:val="BookText"/>
      </w:pPr>
      <w:r>
        <w:rPr>
          <w:rFonts w:ascii="Amiri" w:hAnsi="Amiri" w:eastAsia="Amiri" w:cs="Amiri"/>
          <w:lang w:bidi="ar-SA"/>
          <w:color w:val="111111"/>
          <w:sz w:val="28"/>
          <w:szCs w:val="28"/>
          <w:rtl/>
        </w:rPr>
        <w:t xml:space="preserve">مسجد باب الفراديس داخل باب</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الفراديس و متصل به دیواره ی شهر .است مناره ای داشته و قناتی نیز در آن است».</w:t>
      </w:r>
    </w:p>
    <w:p>
      <w:pPr>
        <w:pStyle w:val="BookText"/>
      </w:pPr>
      <w:r>
        <w:rPr>
          <w:rFonts w:ascii="IRNazanin" w:hAnsi="IRNazanin" w:eastAsia="IRNazanin" w:cs="IRNazanin"/>
          <w:lang w:bidi="fa-IR"/>
          <w:color w:val="111111"/>
          <w:sz w:val="28"/>
          <w:szCs w:val="28"/>
          <w:rtl/>
        </w:rPr>
        <w:t xml:space="preserve">و در مقام شمارش قنات های دمشق گوید:</w:t>
      </w:r>
    </w:p>
    <w:p>
      <w:pPr>
        <w:pStyle w:val="BookText"/>
      </w:pPr>
      <w:r>
        <w:rPr>
          <w:rFonts w:ascii="Amiri" w:hAnsi="Amiri" w:eastAsia="Amiri" w:cs="Amiri"/>
          <w:lang w:bidi="ar-SA"/>
          <w:color w:val="111111"/>
          <w:sz w:val="28"/>
          <w:szCs w:val="28"/>
          <w:rtl/>
        </w:rPr>
        <w:t xml:space="preserve">«قناة في مسجد باب الفراديس داخل الباب: </w:t>
      </w:r>
      <w:r>
        <w:rPr>
          <w:rStyle w:val="FootnoteReference"/>
        </w:rPr>
        <w:footnoteReference w:id="539"/>
      </w:r>
      <w:r>
        <w:rPr>
          <w:rFonts w:ascii="IRNazanin" w:hAnsi="IRNazanin" w:eastAsia="IRNazanin" w:cs="IRNazanin"/>
          <w:lang w:bidi="fa-IR"/>
          <w:color w:val="111111"/>
          <w:sz w:val="28"/>
          <w:szCs w:val="28"/>
          <w:rtl/>
        </w:rPr>
        <w:t xml:space="preserve">تمناتی در مسجد باب الفراديس داخل باب قرار دارد».</w:t>
      </w:r>
    </w:p>
    <w:p>
      <w:pPr>
        <w:pStyle w:val="BookText"/>
      </w:pPr>
      <w:r>
        <w:rPr>
          <w:rFonts w:ascii="IRNazanin" w:hAnsi="IRNazanin" w:eastAsia="IRNazanin" w:cs="IRNazanin"/>
          <w:lang w:bidi="fa-IR"/>
          <w:color w:val="111111"/>
          <w:sz w:val="28"/>
          <w:szCs w:val="28"/>
          <w:rtl/>
        </w:rPr>
        <w:t xml:space="preserve">با توجه به قراینی که در آینده خواهد آمد معلوم می شود مسجدی که در داخل باب الفرادیس بوده است، همان مسجد مزار حضرت رقیه علیها السلام است. گرچه ابن عساکر هیچ اشاره ای به وجود قبری در این مکان نمی کند، چنان که به «مشهد الحسين» علیه السلام نیز اشاره نمی کند. </w:t>
      </w:r>
      <w:r>
        <w:rPr>
          <w:rStyle w:val="FootnoteReference"/>
        </w:rPr>
        <w:footnoteReference w:id="540"/>
      </w:r>
      <w:r>
        <w:rPr>
          <w:rFonts w:ascii="IRNazanin" w:hAnsi="IRNazanin" w:eastAsia="IRNazanin" w:cs="IRNazanin"/>
          <w:lang w:bidi="fa-IR"/>
          <w:color w:val="111111"/>
          <w:sz w:val="28"/>
          <w:szCs w:val="28"/>
          <w:rtl/>
        </w:rPr>
        <w:t xml:space="preserve">از عبارت ابن عساکر روشن می شود که این مسجد در آن زمان قناتی داشته ولی گویا محل اقامه ی جماعت نبوده و امام جماعت یا موقوفاتی نداشته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3" w:name="pg8569_92755"/>
    <w:bookmarkEnd w:id="213"/>
    <w:p>
      <w:pPr>
        <w:pStyle w:val="BookText"/>
      </w:pPr>
      <w:r>
        <w:rPr>
          <w:rFonts w:ascii="IRNazanin" w:hAnsi="IRNazanin" w:eastAsia="IRNazanin" w:cs="IRNazanin"/>
          <w:lang w:bidi="fa-IR"/>
          <w:color w:val="111111"/>
          <w:sz w:val="28"/>
          <w:szCs w:val="28"/>
          <w:rtl/>
        </w:rPr>
        <w:t xml:space="preserve">است چون روش ابن عساکر آنست که خصوصیات مساجد را ذکر کرده و مساجدی را که موقوفه یا امام جماعتی دارد مشخص می کند.</w:t>
      </w:r>
    </w:p>
    <w:p>
      <w:pPr>
        <w:pStyle w:val="BookText"/>
      </w:pPr>
      <w:r>
        <w:rPr>
          <w:rFonts w:ascii="IRNazanin" w:hAnsi="IRNazanin" w:eastAsia="IRNazanin" w:cs="IRNazanin"/>
          <w:lang w:bidi="fa-IR"/>
          <w:color w:val="111111"/>
          <w:sz w:val="28"/>
          <w:szCs w:val="28"/>
          <w:rtl/>
        </w:rPr>
        <w:t xml:space="preserve">و نیز معلوم می شود که در دوره ی ابن عساکر این مسجد به مسجد الرأس مشهور نبوده .است وی به مسجدی در کنار مسجد جامع اموی با نام «مشهد الرأس» اشاره می کند که زمانی محل سر مقدس حضرت سید الشهدا علیه السلام بوده و غیر از «مسجد داخل باب الفراديس» است. وی می گوید:</w:t>
      </w:r>
    </w:p>
    <w:p>
      <w:pPr>
        <w:pStyle w:val="BookText"/>
      </w:pPr>
      <w:r>
        <w:rPr>
          <w:rFonts w:ascii="IRNazanin" w:hAnsi="IRNazanin" w:eastAsia="IRNazanin" w:cs="IRNazanin"/>
          <w:lang w:bidi="fa-IR"/>
          <w:color w:val="111111"/>
          <w:sz w:val="28"/>
          <w:szCs w:val="28"/>
          <w:rtl/>
        </w:rPr>
        <w:t xml:space="preserve">«مسجد عند باب المسجد الجامع يعرف بمشهد الرأس فيه قناة. يقال: ان رأس الحسين بن على علیه السلام وُضِع فيه حسين اُوتى به إلى دمشق. له إمام و وقف: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مسجدی در درگاه مسجد جامع که به مشهد الرأس معروف است و قناتی نیز در آن است. گفته می شود که سر حسین بن على علیه السلام هنگامی که به دمشق آورده شده در این مکان قرار داده شده است. این مسجد امام جماعت و موقوفه دارد».</w:t>
      </w:r>
    </w:p>
    <w:p>
      <w:pPr>
        <w:pStyle w:val="BookText"/>
      </w:pPr>
      <w:r>
        <w:rPr>
          <w:rFonts w:ascii="IRNazanin" w:hAnsi="IRNazanin" w:eastAsia="IRNazanin" w:cs="IRNazanin"/>
          <w:lang w:bidi="fa-IR"/>
          <w:color w:val="111111"/>
          <w:sz w:val="28"/>
          <w:szCs w:val="28"/>
          <w:rtl/>
        </w:rPr>
        <w:t xml:space="preserve">این مسجد همان «مشهد الحسین» در کنار مسجد اموی است که در فصل قبل ذكر كرديم.</w:t>
      </w:r>
    </w:p>
    <w:p>
      <w:pPr>
        <w:pStyle w:val="Heading4"/>
      </w:pPr>
      <w:bookmarkStart w:id="616" w:name="_Toc350"/>
      <w:r>
        <w:t>2.الإشارات الى معرفة الزيارات</w:t>
      </w:r>
      <w:bookmarkEnd w:id="616"/>
    </w:p>
    <w:p>
      <w:pPr>
        <w:pStyle w:val="BookText"/>
      </w:pPr>
      <w:r>
        <w:rPr>
          <w:rFonts w:ascii="IRNazanin" w:hAnsi="IRNazanin" w:eastAsia="IRNazanin" w:cs="IRNazanin"/>
          <w:lang w:bidi="fa-IR"/>
          <w:color w:val="111111"/>
          <w:sz w:val="28"/>
          <w:szCs w:val="28"/>
          <w:rtl/>
        </w:rPr>
        <w:t xml:space="preserve">على بن ابى بكر بن على الهروی (...-611) از سیاحان قرن ششم است وی در بیان اماکن دمشق به دو موضع با عنوان مشهد الحسین علیه السلام اشاره می کند، یکی مشهد الحسین در کنار مسجد اموی که در قسمت قبل نقل گردید و دیگری مشهد الحسین علیه السلام در باب الفراديس:</w:t>
      </w:r>
    </w:p>
    <w:p>
      <w:pPr>
        <w:pStyle w:val="BookText"/>
      </w:pPr>
      <w:r>
        <w:rPr>
          <w:rFonts w:ascii="IRNazanin" w:hAnsi="IRNazanin" w:eastAsia="IRNazanin" w:cs="IRNazanin"/>
          <w:lang w:bidi="fa-IR"/>
          <w:color w:val="111111"/>
          <w:sz w:val="28"/>
          <w:szCs w:val="28"/>
          <w:rtl/>
        </w:rPr>
        <w:t xml:space="preserve">«باب الفراديس به مشهد الحسين رضی الله عنه: </w:t>
      </w:r>
      <w:r>
        <w:rPr>
          <w:rStyle w:val="FootnoteReference"/>
        </w:rPr>
        <w:footnoteReference w:id="542"/>
      </w:r>
      <w:r>
        <w:rPr>
          <w:rFonts w:ascii="Amiri" w:hAnsi="Amiri" w:eastAsia="Amiri" w:cs="Amiri"/>
          <w:lang w:bidi="ar-SA"/>
          <w:color w:val="111111"/>
          <w:sz w:val="28"/>
          <w:szCs w:val="28"/>
          <w:rtl/>
        </w:rPr>
        <w:t xml:space="preserve">باب الفراديس: مشهد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4" w:name="pg8569_92756"/>
    <w:bookmarkEnd w:id="214"/>
    <w:p>
      <w:pPr>
        <w:pStyle w:val="BookText"/>
      </w:pPr>
      <w:r>
        <w:rPr>
          <w:rFonts w:ascii="IRNazanin" w:hAnsi="IRNazanin" w:eastAsia="IRNazanin" w:cs="IRNazanin"/>
          <w:lang w:bidi="fa-IR"/>
          <w:color w:val="111111"/>
          <w:sz w:val="28"/>
          <w:szCs w:val="28"/>
          <w:rtl/>
        </w:rPr>
        <w:t xml:space="preserve">الحسين علیه السلام در آن است».</w:t>
      </w:r>
    </w:p>
    <w:p>
      <w:pPr>
        <w:pStyle w:val="Heading4"/>
      </w:pPr>
      <w:bookmarkStart w:id="617" w:name="_Toc351"/>
      <w:r>
        <w:t>3.معجم البلدان</w:t>
      </w:r>
      <w:bookmarkEnd w:id="617"/>
    </w:p>
    <w:p>
      <w:pPr>
        <w:pStyle w:val="BookText"/>
      </w:pPr>
      <w:r>
        <w:rPr>
          <w:rFonts w:ascii="IRNazanin" w:hAnsi="IRNazanin" w:eastAsia="IRNazanin" w:cs="IRNazanin"/>
          <w:lang w:bidi="fa-IR"/>
          <w:color w:val="111111"/>
          <w:sz w:val="28"/>
          <w:szCs w:val="28"/>
          <w:rtl/>
        </w:rPr>
        <w:t xml:space="preserve">ياقوت حموی (575-626) در معجم البلدان درشرح مقامات دمشق می گوید:</w:t>
      </w:r>
    </w:p>
    <w:p>
      <w:pPr>
        <w:pStyle w:val="BookText"/>
      </w:pPr>
      <w:r>
        <w:rPr>
          <w:rFonts w:ascii="IRNazanin" w:hAnsi="IRNazanin" w:eastAsia="IRNazanin" w:cs="IRNazanin"/>
          <w:lang w:bidi="fa-IR"/>
          <w:color w:val="111111"/>
          <w:sz w:val="28"/>
          <w:szCs w:val="28"/>
          <w:rtl/>
        </w:rPr>
        <w:t xml:space="preserve">«و فى باب الفراديس مشهد الحسين بن على رضی الله عنها، و بالجامع من شرقيه مسجد عمر بن الخطاب و مشهد على بن ابى طالب رضی الله عنه و مشهد الحسين و زين العابدین: </w:t>
      </w:r>
      <w:r>
        <w:rPr>
          <w:rStyle w:val="FootnoteReference"/>
        </w:rPr>
        <w:footnoteReference w:id="543"/>
      </w:r>
      <w:r>
        <w:rPr>
          <w:rFonts w:ascii="IRNazanin" w:hAnsi="IRNazanin" w:eastAsia="IRNazanin" w:cs="IRNazanin"/>
          <w:lang w:bidi="fa-IR"/>
          <w:color w:val="111111"/>
          <w:sz w:val="28"/>
          <w:szCs w:val="28"/>
          <w:rtl/>
        </w:rPr>
        <w:t xml:space="preserve">و در باب الفراديس، مشهد حسين بن على علیه السلام است... و در جانب شرقی مسجد جامع، مسجد عمر بن خطاب و مشهد على بن ابى طالب علیه السلام و مشهد الحسين علیه السلام و مشهد زین العابدین علیه السلام قرار دارد».</w:t>
      </w:r>
    </w:p>
    <w:p>
      <w:pPr>
        <w:pStyle w:val="BookText"/>
      </w:pPr>
      <w:r>
        <w:rPr>
          <w:rFonts w:ascii="IRNazanin" w:hAnsi="IRNazanin" w:eastAsia="IRNazanin" w:cs="IRNazanin"/>
          <w:lang w:bidi="fa-IR"/>
          <w:color w:val="111111"/>
          <w:sz w:val="28"/>
          <w:szCs w:val="28"/>
          <w:rtl/>
        </w:rPr>
        <w:t xml:space="preserve">در عبارت هروی و یاقوت حموی دو نکته قابل توجه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دو از این مکان با عنوان «مشهد رأس الحسين» يا «مسجد رأس الحسين» یاد نکرده و فقط آن را مشهدی منسوب به حضرت امام حسین علیه السلام شمرده اند ولی توضیح نداده اند که چه نسبتی با آن حضرت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استعمال كلمه «مشهد» بدین معناست که این مکان یک مسجد ساده نبوده و به جهت انتساب به آن حضرت در آن زمان از نوعی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5" w:name="pg8569_92757"/>
    <w:bookmarkEnd w:id="215"/>
    <w:p>
      <w:pPr>
        <w:pStyle w:val="BookText"/>
      </w:pPr>
      <w:r>
        <w:rPr>
          <w:rFonts w:ascii="IRNazanin" w:hAnsi="IRNazanin" w:eastAsia="IRNazanin" w:cs="IRNazanin"/>
          <w:lang w:bidi="fa-IR"/>
          <w:color w:val="111111"/>
          <w:sz w:val="28"/>
          <w:szCs w:val="28"/>
          <w:rtl/>
        </w:rPr>
        <w:t xml:space="preserve">قداست و اهمیت خاص برخوردار بوده که مردم جهت تبرک در آن تردد می کرده اند و بدین جهت بر آن «مشهد» اطلاق می شده است.</w:t>
      </w:r>
    </w:p>
    <w:p>
      <w:pPr>
        <w:pStyle w:val="Heading3"/>
      </w:pPr>
      <w:bookmarkStart w:id="618" w:name="_Toc352"/>
      <w:r>
        <w:t>معانی مشهد</w:t>
      </w:r>
      <w:bookmarkEnd w:id="618"/>
    </w:p>
    <w:p>
      <w:pPr>
        <w:pStyle w:val="Heading4"/>
      </w:pPr>
      <w:bookmarkStart w:id="619" w:name="_Toc353"/>
      <w:r>
        <w:t>اشاره</w:t>
      </w:r>
      <w:bookmarkEnd w:id="619"/>
    </w:p>
    <w:p>
      <w:pPr>
        <w:pStyle w:val="BookText"/>
      </w:pPr>
      <w:r>
        <w:rPr>
          <w:rFonts w:ascii="IRNazanin" w:hAnsi="IRNazanin" w:eastAsia="IRNazanin" w:cs="IRNazanin"/>
          <w:lang w:bidi="fa-IR"/>
          <w:color w:val="111111"/>
          <w:sz w:val="28"/>
          <w:szCs w:val="28"/>
          <w:rtl/>
        </w:rPr>
        <w:t xml:space="preserve">کلمه ی مشهد در طول تاریخ به معانی متعددی به کار 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اصل لغت «مشهد» به معنی محل حضور و تجمع جماعتی از مردم .است. اطلاق «مشاهد مشرفه» بر اماکن متبرکه از این باب است که در ادعیه نیز مکرر وارد شده است. مانند این فقره از دعای ابو حمزه ثمالی:</w:t>
      </w:r>
    </w:p>
    <w:p>
      <w:pPr>
        <w:pStyle w:val="BookText"/>
      </w:pPr>
      <w:r>
        <w:rPr>
          <w:rFonts w:ascii="Amiri" w:hAnsi="Amiri" w:eastAsia="Amiri" w:cs="Amiri"/>
          <w:lang w:bidi="ar-SA"/>
          <w:color w:val="111111"/>
          <w:sz w:val="28"/>
          <w:szCs w:val="28"/>
          <w:rtl/>
        </w:rPr>
        <w:t xml:space="preserve">«و ارزقني حج بيتك الحرام فى عامنا هذا و فى كل عام و زيارة قبر نبيك و لا تخلنى يا رب من تلك المشاهد الشريفة و الموافق الكريمة».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در تاج العروس گوید:</w:t>
      </w:r>
    </w:p>
    <w:p>
      <w:pPr>
        <w:pStyle w:val="BookText"/>
      </w:pPr>
      <w:r>
        <w:rPr>
          <w:rFonts w:ascii="Amiri" w:hAnsi="Amiri" w:eastAsia="Amiri" w:cs="Amiri"/>
          <w:lang w:bidi="ar-SA"/>
          <w:color w:val="111111"/>
          <w:sz w:val="28"/>
          <w:szCs w:val="28"/>
          <w:rtl/>
        </w:rPr>
        <w:t xml:space="preserve">«و المَشهد و المَشهَدةُ و المَشهدةُ بالفتح في الكلّ، و ضمّ لهاء في الأخير الأخيرتان عن الفرّاء في نوادره: محضر الناس و مجمعهم و مشاهد مكه : المواطن التى يجتمعون بها، من هذا: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 از فرّاء در نوادرش آمده است: محضر مردم و محل جمع مردم است و مشاهد مکه مواطنی است که مردم در آن جمع 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اصطلاح مورخان در قرون میانه خصوصاً در شامات «مشهد» به بنایی گفته می شود که در محلی بر پا کنند تا مردم در آن جا آمد و شد و تجمع کرده و موقتاً برای عبادت و نذر و نیاز یا رفع خستگی توقف 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«مشهد» به این معنا با «مسجد» أعم من وجه است. در این اصطلاح گاهی مشهد به نحو مطلق استعمال می شود، که صرفاً محلی برای توقف موقت است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«و مردم این شهر همه شیعه باشند و شیعه به هر بلاد مساجد نیکو ساخته اند در آن جا خانه ها ساخته بر مثال رباط ها اما کسی در آن جا مقام نکند و آن را «مشهد» خوانند و از بیرون شهر طرابلس هیچ خانه نیست، مگر مشهدی دو سه، چنان که ذکر رفت». (سفرنامه ی ناصر خسرو، ص 21)</w:t>
      </w:r>
    </w:p>
    <w:p>
      <w:pPr>
        <w:pStyle w:val="BookText"/>
      </w:pPr>
      <w:r>
        <w:rPr>
          <w:rFonts w:ascii="IRNazanin" w:hAnsi="IRNazanin" w:eastAsia="IRNazanin" w:cs="IRNazanin"/>
          <w:lang w:bidi="fa-IR"/>
          <w:color w:val="111111"/>
          <w:sz w:val="28"/>
          <w:szCs w:val="28"/>
          <w:rtl/>
        </w:rPr>
        <w:t xml:space="preserve">و گاهی به شخصی یا حادثه ای اضافه می گردد که نشانه ی نوعی ارتباط میان آن شخص و آن مکان و معمولاً موقت است و این ارتباط گاهی از این جهت است که آن شخص در این مکان متولد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قد رغم بعضهم أن موسى بن عمران علیه السلام ، ولد بأسكر ، و له بها مشهد يزار الى هذا لغاية» (معجم البلدان، ج 1، ص 182)</w:t>
      </w:r>
    </w:p>
    <w:p>
      <w:pPr>
        <w:pStyle w:val="BookText"/>
      </w:pPr>
      <w:r>
        <w:rPr>
          <w:rFonts w:ascii="IRNazanin" w:hAnsi="IRNazanin" w:eastAsia="IRNazanin" w:cs="IRNazanin"/>
          <w:lang w:bidi="fa-IR"/>
          <w:color w:val="111111"/>
          <w:sz w:val="28"/>
          <w:szCs w:val="28"/>
          <w:rtl/>
        </w:rPr>
        <w:t xml:space="preserve">و گاه از این باب است که مدتی در آن توقف کرده و یا اثری از وی در آن جا باقی مانده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يظاهرها مشهد يزار، يزعمون أن المسيح و أمّه أقاما به سبع سنين». (ج 1، ص 517)</w:t>
      </w:r>
    </w:p>
    <w:p>
      <w:pPr>
        <w:pStyle w:val="BookText"/>
      </w:pPr>
      <w:r>
        <w:rPr>
          <w:rFonts w:ascii="IRNazanin" w:hAnsi="IRNazanin" w:eastAsia="IRNazanin" w:cs="IRNazanin"/>
          <w:lang w:bidi="fa-IR"/>
          <w:color w:val="111111"/>
          <w:sz w:val="28"/>
          <w:szCs w:val="28"/>
          <w:rtl/>
        </w:rPr>
        <w:t xml:space="preserve">و در وصف جَیّان گوید:</w:t>
      </w:r>
    </w:p>
    <w:p>
      <w:pPr>
        <w:pStyle w:val="BookText"/>
      </w:pPr>
      <w:r>
        <w:rPr>
          <w:rFonts w:ascii="Amiri" w:hAnsi="Amiri" w:eastAsia="Amiri" w:cs="Amiri"/>
          <w:lang w:bidi="ar-SA"/>
          <w:color w:val="111111"/>
          <w:sz w:val="28"/>
          <w:szCs w:val="28"/>
          <w:rtl/>
        </w:rPr>
        <w:t xml:space="preserve">«جيّان من قرى أصبهان ثم من كورة قهاب كبيرة، عندها مشهد مشهور يعرف بمشهد سلمان الفارسي رضى الله عنه ، يقص و يزار، قال: و دخلتها و زرت المشهد بها، و ذكر هبة اله بن عبد الوارث الشيرازي فيما نقلته أنّ سلمان الفارسي عاد إلى أصبهان لمّا فتحت و بنى مسجداً بقريته جيّان و هو معروف الى الآن». (همان، ج 2، ص 196)</w:t>
      </w:r>
    </w:p>
    <w:p>
      <w:pPr>
        <w:pStyle w:val="BookText"/>
      </w:pPr>
      <w:r>
        <w:rPr>
          <w:rFonts w:ascii="IRNazanin" w:hAnsi="IRNazanin" w:eastAsia="IRNazanin" w:cs="IRNazanin"/>
          <w:lang w:bidi="fa-IR"/>
          <w:color w:val="111111"/>
          <w:sz w:val="28"/>
          <w:szCs w:val="28"/>
          <w:rtl/>
        </w:rPr>
        <w:t xml:space="preserve">و یا وی را در خواب یا مکاشفه در آن جا مشاهده کرده اند که به آن مشهد «رویا» گویند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عند باب الجنان مشهد على بن أبي طالب رضى الله عنه، و رؤى فيه في النوم» (معجم البلدان ، ج 2، ص 284)</w:t>
      </w:r>
    </w:p>
    <w:p>
      <w:pPr>
        <w:pStyle w:val="BookText"/>
      </w:pPr>
      <w:r>
        <w:rPr>
          <w:rFonts w:ascii="IRNazanin" w:hAnsi="IRNazanin" w:eastAsia="IRNazanin" w:cs="IRNazanin"/>
          <w:lang w:bidi="fa-IR"/>
          <w:color w:val="111111"/>
          <w:sz w:val="28"/>
          <w:szCs w:val="28"/>
          <w:rtl/>
        </w:rPr>
        <w:t xml:space="preserve">و نیز در حمص:</w:t>
      </w:r>
    </w:p>
    <w:p>
      <w:pPr>
        <w:pStyle w:val="BookText"/>
      </w:pPr>
      <w:r>
        <w:rPr>
          <w:rFonts w:ascii="Amiri" w:hAnsi="Amiri" w:eastAsia="Amiri" w:cs="Amiri"/>
          <w:lang w:bidi="ar-SA"/>
          <w:color w:val="111111"/>
          <w:sz w:val="28"/>
          <w:szCs w:val="28"/>
          <w:rtl/>
        </w:rPr>
        <w:t xml:space="preserve">«و بحمص من المزارات و المشاهد مشهد على بن أبي طالب ، رضي الله عنه، فيه عمود فيه موضع أصبعه ، رآه بعضهم في المنام». (همان، ج 2، ص 303)</w:t>
      </w:r>
    </w:p>
    <w:p>
      <w:pPr>
        <w:pStyle w:val="BookText"/>
      </w:pPr>
      <w:r>
        <w:rPr>
          <w:rFonts w:ascii="IRNazanin" w:hAnsi="IRNazanin" w:eastAsia="IRNazanin" w:cs="IRNazanin"/>
          <w:lang w:bidi="fa-IR"/>
          <w:color w:val="111111"/>
          <w:sz w:val="28"/>
          <w:szCs w:val="28"/>
          <w:rtl/>
        </w:rPr>
        <w:t xml:space="preserve">و در «دیر مارت مروثا» گوید:</w:t>
      </w:r>
    </w:p>
    <w:p>
      <w:pPr>
        <w:pStyle w:val="BookText"/>
      </w:pPr>
      <w:r>
        <w:rPr>
          <w:rFonts w:ascii="IRNazanin" w:hAnsi="IRNazanin" w:eastAsia="IRNazanin" w:cs="IRNazanin"/>
          <w:lang w:bidi="fa-IR"/>
          <w:color w:val="111111"/>
          <w:sz w:val="28"/>
          <w:szCs w:val="28"/>
          <w:rtl/>
        </w:rPr>
        <w:t xml:space="preserve">«قال عبد الله الفقير أيه: ذهب ذلك الدير و لا اثر له الآن و قد استجد في موضعه الآن مشهد زعم الحلبيون أنهم رأوا الحسين بن على رضی الله عنها يصلى فيه فجمع له المتشيعون بينهم مالً و عمّروه أحسن عمارة و أحكمها». (همان، ج 2، ص 531)</w:t>
      </w:r>
    </w:p>
    <w:p>
      <w:pPr>
        <w:pStyle w:val="BookText"/>
      </w:pPr>
      <w:r>
        <w:rPr>
          <w:rFonts w:ascii="IRNazanin" w:hAnsi="IRNazanin" w:eastAsia="IRNazanin" w:cs="IRNazanin"/>
          <w:lang w:bidi="fa-IR"/>
          <w:color w:val="111111"/>
          <w:sz w:val="28"/>
          <w:szCs w:val="28"/>
          <w:rtl/>
        </w:rPr>
        <w:t xml:space="preserve">و یا این که بدن وی در آن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مدفون است و یا ارتباطاتی دیگر که به حسب موارد مختلف است.</w:t>
      </w:r>
    </w:p>
    <w:p>
      <w:pPr>
        <w:pStyle w:val="BookText"/>
      </w:pPr>
      <w:r>
        <w:rPr>
          <w:rFonts w:ascii="IRNazanin" w:hAnsi="IRNazanin" w:eastAsia="IRNazanin" w:cs="IRNazanin"/>
          <w:lang w:bidi="fa-IR"/>
          <w:color w:val="111111"/>
          <w:sz w:val="28"/>
          <w:szCs w:val="28"/>
          <w:rtl/>
        </w:rPr>
        <w:t xml:space="preserve">تعبیر «مشهد» در کلام یاقوت و جمعی از علمای آن عصر مسلماً به همین معناست و لذا با «علی» به کار می رود و افعالی چون باء و تشیید را به آن نسبت می دهند و مثلاً می گویند: على قبره مشهد، بنی علیه مشهداً، شيّدوا مشهده. </w:t>
      </w:r>
      <w:r>
        <w:rPr>
          <w:rStyle w:val="FootnoteReference"/>
        </w:rPr>
        <w:footnoteReference w:id="547"/>
      </w:r>
    </w:p>
    <w:p>
      <w:pPr>
        <w:pStyle w:val="BookText"/>
      </w:pPr>
      <w:r>
        <w:rPr>
          <w:rFonts w:ascii="Amiri" w:hAnsi="Amiri" w:eastAsia="Amiri" w:cs="Amiri"/>
          <w:lang w:bidi="ar-SA"/>
          <w:color w:val="111111"/>
          <w:sz w:val="28"/>
          <w:szCs w:val="28"/>
          <w:rtl/>
        </w:rPr>
        <w:t xml:space="preserve">«و هوتل فيه مشهد يزار و يتفرج فيه أهل الموصل كلليلة جمعة ... و هناك الآن مشهد مبنى محكم بناوه بناه آحد المماليك من سلاطين آل سلجوق» (همان، ج 2، ص 41)</w:t>
      </w:r>
    </w:p>
    <w:p>
      <w:pPr>
        <w:pStyle w:val="BookText"/>
      </w:pPr>
      <w:r>
        <w:rPr>
          <w:rFonts w:ascii="IRNazanin" w:hAnsi="IRNazanin" w:eastAsia="IRNazanin" w:cs="IRNazanin"/>
          <w:lang w:bidi="fa-IR"/>
          <w:color w:val="111111"/>
          <w:sz w:val="28"/>
          <w:szCs w:val="28"/>
          <w:rtl/>
        </w:rPr>
        <w:t xml:space="preserve">از این مطلب استفاده می شود که مدفن حضرت رقیه علیها السلام در آن عصر یک مسجد ساده ،نبوده، بلكه مکانی مقدس و محل آمد و شد بوده است که در آن عرف به آن «مشهد» اطلاق می کرده اند، اما این که وجه تسمیه ی آن به «مشهد الحسین» چه بوده است از کلام هروی و یاقوت چیزی به دست نمی آید.</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زبان متأخرين مشهد به معنای مدفنی به کار می رود که بدن شخص در آن حاضر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دو اصطلاح گذشته «شاهد» مردم و «مشهد» محل اجتماع آن ها بود ولی در این اصطلاح «شاهد» شخص مدفون در مکان و «مشهد» محل حضور وی است و لذا امروزه پس از</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6" w:name="pg8569_92760"/>
    <w:bookmarkEnd w:id="216"/>
    <w:p>
      <w:pPr>
        <w:pStyle w:val="BookText"/>
      </w:pPr>
      <w:r>
        <w:rPr>
          <w:rFonts w:ascii="IRNazanin" w:hAnsi="IRNazanin" w:eastAsia="IRNazanin" w:cs="IRNazanin"/>
          <w:lang w:bidi="fa-IR"/>
          <w:color w:val="111111"/>
          <w:sz w:val="28"/>
          <w:szCs w:val="28"/>
          <w:rtl/>
        </w:rPr>
        <w:t xml:space="preserve">كلماتی چون «مشهد رضوی» و «مشهد الحسین علیه السلام» از عبارت «علی شاهدها آلاف التحية و الثناء» استفاده می کنند.</w:t>
      </w:r>
    </w:p>
    <w:p>
      <w:pPr>
        <w:pStyle w:val="Heading4"/>
      </w:pPr>
      <w:bookmarkStart w:id="620" w:name="_Toc354"/>
      <w:r>
        <w:t>4.سنگ نوشته ی مزار در دفن سر حاکم میافارقین (658 ق)</w:t>
      </w:r>
      <w:bookmarkEnd w:id="620"/>
    </w:p>
    <w:p>
      <w:pPr>
        <w:pStyle w:val="BookText"/>
      </w:pPr>
      <w:r>
        <w:rPr>
          <w:rFonts w:ascii="IRNazanin" w:hAnsi="IRNazanin" w:eastAsia="IRNazanin" w:cs="IRNazanin"/>
          <w:lang w:bidi="fa-IR"/>
          <w:color w:val="111111"/>
          <w:sz w:val="28"/>
          <w:szCs w:val="28"/>
          <w:rtl/>
        </w:rPr>
        <w:t xml:space="preserve">در نیمه ی قرن هفتم مغولان بار دیگر به نواحی شامات حمله کردند و پس از مدتی محاصره و نبرد حاکم میافارقین را که به عدالت و نیکویی مشهور بود در 658 ق کشتند و سر او را بریده و در باب الفرادیس آویختند. پس از شکست مجدد مغولان مسلمانان آن سر را در مسجد داخل باب الفراديس یا مسجد الرأس دفن کردند. </w:t>
      </w:r>
      <w:r>
        <w:rPr>
          <w:rStyle w:val="FootnoteReference"/>
        </w:rPr>
        <w:footnoteReference w:id="549"/>
      </w:r>
    </w:p>
    <w:p>
      <w:pPr>
        <w:pStyle w:val="Heading4"/>
      </w:pPr>
      <w:bookmarkStart w:id="621" w:name="_Toc355"/>
      <w:r>
        <w:t>5.ثمار المقاصد في طرفة المساجد</w:t>
      </w:r>
      <w:bookmarkEnd w:id="621"/>
    </w:p>
    <w:p>
      <w:pPr>
        <w:pStyle w:val="BookText"/>
      </w:pPr>
      <w:r>
        <w:rPr>
          <w:rFonts w:ascii="IRNazanin" w:hAnsi="IRNazanin" w:eastAsia="IRNazanin" w:cs="IRNazanin"/>
          <w:lang w:bidi="fa-IR"/>
          <w:color w:val="111111"/>
          <w:sz w:val="28"/>
          <w:szCs w:val="28"/>
          <w:rtl/>
        </w:rPr>
        <w:t xml:space="preserve">محمد اسعد طلس در (1331- 1379ق) گزارشی از مزار حضرت رقیه علیها السلام، می گوید:</w:t>
      </w:r>
    </w:p>
    <w:p>
      <w:pPr>
        <w:pStyle w:val="BookText"/>
      </w:pPr>
      <w:r>
        <w:rPr>
          <w:rFonts w:ascii="IRNazanin" w:hAnsi="IRNazanin" w:eastAsia="IRNazanin" w:cs="IRNazanin"/>
          <w:lang w:bidi="fa-IR"/>
          <w:color w:val="111111"/>
          <w:sz w:val="28"/>
          <w:szCs w:val="28"/>
          <w:rtl/>
        </w:rPr>
        <w:t xml:space="preserve">«در آن مکان سه سنگ نوشته در کنار محراب منصوب بوده است، که یکی از آن ها که مربوط به ملک کامل است و به جنگ مغولان رفت و در راه خدا با قومی که در مشرقین و عراقین خون های زیادی ریختند مجاهده کرد و غالب گشت. و پس از دو سال ایستادگی در برابر آنان در آن جا شهید شد.</w:t>
      </w:r>
    </w:p>
    <w:p>
      <w:pPr>
        <w:pStyle w:val="BookText"/>
      </w:pPr>
      <w:r>
        <w:rPr>
          <w:rFonts w:ascii="IRNazanin" w:hAnsi="IRNazanin" w:eastAsia="IRNazanin" w:cs="IRNazanin"/>
          <w:lang w:bidi="fa-IR"/>
          <w:color w:val="111111"/>
          <w:sz w:val="28"/>
          <w:szCs w:val="28"/>
          <w:rtl/>
        </w:rPr>
        <w:t xml:space="preserve">بریدن سر او و گردانیدن آن در شهر ها موجب ننگ بر او نمی شود، چرا که وی در این امر اقتدا به سر حسین علیه السلام نموده است. او با سبط پیامبر در دو منقبت شهادت و بلند شدن سر بر نیزه هم توفیق گشته، بدین سبب حائز دو اجر و پاداش شده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7" w:name="pg8569_92761"/>
    <w:bookmarkEnd w:id="217"/>
    <w:p>
      <w:pPr>
        <w:pStyle w:val="BookText"/>
      </w:pPr>
      <w:r>
        <w:rPr>
          <w:rFonts w:ascii="IRNazanin" w:hAnsi="IRNazanin" w:eastAsia="IRNazanin" w:cs="IRNazanin"/>
          <w:lang w:bidi="fa-IR"/>
          <w:color w:val="111111"/>
          <w:sz w:val="28"/>
          <w:szCs w:val="28"/>
          <w:rtl/>
        </w:rPr>
        <w:t xml:space="preserve">خداوند دیانت نیکوی این دو شهید را در کار ظلم قبیحی كه به این دو شده است جمع نموده است.</w:t>
      </w:r>
    </w:p>
    <w:p>
      <w:pPr>
        <w:pStyle w:val="BookText"/>
      </w:pPr>
      <w:r>
        <w:rPr>
          <w:rFonts w:ascii="IRNazanin" w:hAnsi="IRNazanin" w:eastAsia="IRNazanin" w:cs="IRNazanin"/>
          <w:lang w:bidi="fa-IR"/>
          <w:color w:val="111111"/>
          <w:sz w:val="28"/>
          <w:szCs w:val="28"/>
          <w:rtl/>
        </w:rPr>
        <w:t xml:space="preserve">پس از چندی مسلمین آن سر را در مشهد الرأس دفن کردند و از تقارن این دو حالت (گردانیده شدن سر و دفن در مشهد الحسين علیه السلام) بسیار شگفت زده شدند.</w:t>
      </w:r>
    </w:p>
    <w:p>
      <w:pPr>
        <w:pStyle w:val="BookText"/>
      </w:pPr>
      <w:r>
        <w:rPr>
          <w:rFonts w:ascii="IRNazanin" w:hAnsi="IRNazanin" w:eastAsia="IRNazanin" w:cs="IRNazanin"/>
          <w:lang w:bidi="fa-IR"/>
          <w:color w:val="111111"/>
          <w:sz w:val="28"/>
          <w:szCs w:val="28"/>
          <w:rtl/>
        </w:rPr>
        <w:t xml:space="preserve">و آرزو کردند که وی هنگام برانگیخته شدن نیز در ظفر و شهادت مصاحب و همراه حسین علیه السلام باشد.</w:t>
      </w:r>
    </w:p>
    <w:p>
      <w:pPr>
        <w:pStyle w:val="BookText"/>
      </w:pPr>
      <w:r>
        <w:rPr>
          <w:rFonts w:ascii="IRNazanin" w:hAnsi="IRNazanin" w:eastAsia="IRNazanin" w:cs="IRNazanin"/>
          <w:lang w:bidi="fa-IR"/>
          <w:color w:val="111111"/>
          <w:sz w:val="28"/>
          <w:szCs w:val="28"/>
          <w:rtl/>
        </w:rPr>
        <w:t xml:space="preserve">خداوندا از او راضی باش. سپس اتفاق عجیبی افتاد و این سردر مسجد الرأس داخل باب الفراديس در قسمت شرقی محراب در داخل دیوار دفن شد و قسمت غرب محراب طاقی </w:t>
      </w:r>
      <w:r>
        <w:rPr>
          <w:rStyle w:val="FootnoteReference"/>
        </w:rPr>
        <w:footnoteReference w:id="550"/>
      </w:r>
      <w:r>
        <w:rPr>
          <w:rFonts w:ascii="IRNazanin" w:hAnsi="IRNazanin" w:eastAsia="IRNazanin" w:cs="IRNazanin"/>
          <w:lang w:bidi="fa-IR"/>
          <w:color w:val="111111"/>
          <w:sz w:val="28"/>
          <w:szCs w:val="28"/>
          <w:rtl/>
        </w:rPr>
        <w:t xml:space="preserve">است که گفته می شود سر حسین علیه السلام در آن جا مدفون است».</w:t>
      </w:r>
    </w:p>
    <w:p>
      <w:pPr>
        <w:pStyle w:val="BookText"/>
      </w:pPr>
      <w:r>
        <w:rPr>
          <w:rFonts w:ascii="IRNazanin" w:hAnsi="IRNazanin" w:eastAsia="IRNazanin" w:cs="IRNazanin"/>
          <w:lang w:bidi="fa-IR"/>
          <w:color w:val="111111"/>
          <w:sz w:val="28"/>
          <w:szCs w:val="28"/>
          <w:rtl/>
        </w:rPr>
        <w:t xml:space="preserve">نکته ی مهم در این گزارش این است که می گوید: میان مردم این طور گفته می شود که سر مبارک حضرت در قسمت غرب محراب (طرف راست محراب) مدفون است و سر ملک کامل را در دیوار شرق محراب دفن کرده اند. از این جا به دست می آید که در میان مردم زمزمه ای بوده که شاید سر مطهر حضرت در این مکان باشد و نشانه ای هم در آن جا وجود داشته که مدفن سر آن حضرت شمرده می شده است. این مطلب از دید مورخان حائز اهمیت نبوده و لذا امثال ابن عساکر از آن یادی نکرده اند.</w:t>
      </w:r>
    </w:p>
    <w:p>
      <w:pPr>
        <w:pStyle w:val="Heading4"/>
      </w:pPr>
      <w:bookmarkStart w:id="622" w:name="_Toc356"/>
      <w:r>
        <w:t>6.الأعلاق الخطيرة</w:t>
      </w:r>
      <w:bookmarkEnd w:id="622"/>
    </w:p>
    <w:p>
      <w:pPr>
        <w:pStyle w:val="BookText"/>
      </w:pPr>
      <w:r>
        <w:rPr>
          <w:rFonts w:ascii="IRNazanin" w:hAnsi="IRNazanin" w:eastAsia="IRNazanin" w:cs="IRNazanin"/>
          <w:lang w:bidi="fa-IR"/>
          <w:color w:val="111111"/>
          <w:sz w:val="28"/>
          <w:szCs w:val="28"/>
          <w:rtl/>
        </w:rPr>
        <w:t xml:space="preserve">ابن شداد حلبی دمشقی (613-648 ق) در کتاب الأعلاق الخطيرة في ذكر اُمراء الشام و الجزيرة، فصولی را به بیان مساجد دمشق اختصاص داده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8" w:name="pg8569_92762"/>
    <w:bookmarkEnd w:id="218"/>
    <w:p>
      <w:pPr>
        <w:pStyle w:val="BookText"/>
      </w:pPr>
      <w:r>
        <w:rPr>
          <w:rFonts w:ascii="IRNazanin" w:hAnsi="IRNazanin" w:eastAsia="IRNazanin" w:cs="IRNazanin"/>
          <w:lang w:bidi="fa-IR"/>
          <w:color w:val="111111"/>
          <w:sz w:val="28"/>
          <w:szCs w:val="28"/>
          <w:rtl/>
        </w:rPr>
        <w:t xml:space="preserve">است. گویا وی دومین کسی است که به ذکر فهرست مساجد دمشق پرداخته است. وی در این کتاب در میان مساجد از مسجدی با عنوان «مسجد الرأس» نام می برد ولی هیچ توضیحی درباره ی آن ارائه نمی کند که ظاهراً مرادش همین مسجد .است عبارت وی را در ادامه در نقل كتاب ثمار المقاصد خواهیم آورد.</w:t>
      </w:r>
    </w:p>
    <w:p>
      <w:pPr>
        <w:pStyle w:val="Heading4"/>
      </w:pPr>
      <w:bookmarkStart w:id="623" w:name="_Toc357"/>
      <w:r>
        <w:t>7.نهاية الأرب</w:t>
      </w:r>
      <w:bookmarkEnd w:id="623"/>
    </w:p>
    <w:p>
      <w:pPr>
        <w:pStyle w:val="BookText"/>
      </w:pPr>
      <w:r>
        <w:rPr>
          <w:rFonts w:ascii="IRNazanin" w:hAnsi="IRNazanin" w:eastAsia="IRNazanin" w:cs="IRNazanin"/>
          <w:lang w:bidi="fa-IR"/>
          <w:color w:val="111111"/>
          <w:sz w:val="28"/>
          <w:szCs w:val="28"/>
          <w:rtl/>
        </w:rPr>
        <w:t xml:space="preserve">شهاب الدین احمد بن عبد الوهاب النّوَيرى المصرى (677 -733 ق) در نهاية الأرب گويد:</w:t>
      </w:r>
    </w:p>
    <w:p>
      <w:pPr>
        <w:pStyle w:val="BookText"/>
      </w:pPr>
      <w:r>
        <w:rPr>
          <w:rFonts w:ascii="IRNazanin" w:hAnsi="IRNazanin" w:eastAsia="IRNazanin" w:cs="IRNazanin"/>
          <w:lang w:bidi="fa-IR"/>
          <w:color w:val="111111"/>
          <w:sz w:val="28"/>
          <w:szCs w:val="28"/>
          <w:rtl/>
        </w:rPr>
        <w:t xml:space="preserve">«و كان استيلاء التتار على ميافارقين فى سنة ثمان و خمسين و ستمائة. و لما قتل الملك الكامل هذا حَمَل التتار رأسه على رُمح و طيف به البلاد و مَرّوا به علی حلب و حَماهى و صلوا به إلى دمشق في سابع [و] عشرين جمادى الأولى من السنة، و طافوا به في دمشق بالمغاني و الطبول، و علق رأسه بباب الفراديس فلم يزل إليأن عادت دمشق ألى المسلمين فدفن بمشهد الحسين داخل باب الفراديس: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غلبه ی مغول بر میافارقین در سال 658 بود وقتی ملک کامل به قتل رسید مغولان سر او را بر نیزه کرده در شهرها از جمله حلب و حماة...» این حادثه بوده، به نقل وی چنین است:</w:t>
      </w:r>
    </w:p>
    <w:p>
      <w:pPr>
        <w:pStyle w:val="BookText"/>
      </w:pPr>
      <w:r>
        <w:rPr>
          <w:rFonts w:ascii="Amiri" w:hAnsi="Amiri" w:eastAsia="Amiri" w:cs="Amiri"/>
          <w:lang w:bidi="ar-SA"/>
          <w:color w:val="111111"/>
          <w:sz w:val="28"/>
          <w:szCs w:val="28"/>
          <w:rtl/>
        </w:rPr>
        <w:t xml:space="preserve">«هذا المكان المبارك فيه مدفون كامل [رأس صح] السلطان الشهيد الغازى المجاهد المرابط في سبيل الله الملك الكامل ناصر الدين محمد بن جمال الدين صاحب ساقان قنبر [صاحب ميافارقين صح] قدّس الله روحه و نور ضريحه. دفن في هذا المشهد الحسينى بباب الفراديس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9" w:name="pg8569_92763"/>
    <w:bookmarkEnd w:id="219"/>
    <w:p>
      <w:pPr>
        <w:pStyle w:val="BookText"/>
      </w:pPr>
      <w:r>
        <w:rPr>
          <w:rFonts w:ascii="Amiri" w:hAnsi="Amiri" w:eastAsia="Amiri" w:cs="Amiri"/>
          <w:lang w:bidi="ar-SA"/>
          <w:color w:val="111111"/>
          <w:sz w:val="28"/>
          <w:szCs w:val="28"/>
          <w:rtl/>
        </w:rPr>
        <w:t xml:space="preserve">في يوم الأحد السابع و العشرين من شهر رمضان سنة ثمان و ثمانمائة [خمسين و ستمائة صح]: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در این مکان ،مبارک سر سلطان شهید دلاور و مجاهد في سبيل الله ملک کامل ناصر الدین محمد بن جمال الدین صاحب میافارقین مدفون است. این سر در روز یکشنبه بیست و هفتم ماه رمضان سال 658 در این مشهد حسینی واقع در باب الفراديس دفن شد».</w:t>
      </w:r>
    </w:p>
    <w:p>
      <w:pPr>
        <w:pStyle w:val="BookText"/>
      </w:pPr>
      <w:r>
        <w:rPr>
          <w:rFonts w:ascii="IRNazanin" w:hAnsi="IRNazanin" w:eastAsia="IRNazanin" w:cs="IRNazanin"/>
          <w:lang w:bidi="fa-IR"/>
          <w:color w:val="111111"/>
          <w:sz w:val="28"/>
          <w:szCs w:val="28"/>
          <w:rtl/>
        </w:rPr>
        <w:t xml:space="preserve">از این عبارت چند نکته به دست می 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دوره -چنان که گذشت -در میان مردم از این مکان به «المشهد الحسینی» تعبیر می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مشهد را مسلمانان مکانی مبارک می شمرده اند و صرفاً یک مسجد نبوده، بلکه حتماً اثری از قبر یا محل مشهد در کنار مسجد وجود داشته، که سبب شده به جهت تبرک سر حاکم میافارقین نیز در این مكان دفن شود؛ خصوصاً که می دانیم جماعتی از اهل تسنن وجود قبر در مساجد را مصداق شرک و بدعت می دانند.</w:t>
      </w:r>
    </w:p>
    <w:p>
      <w:pPr>
        <w:pStyle w:val="Heading4"/>
      </w:pPr>
      <w:bookmarkStart w:id="624" w:name="_Toc358"/>
      <w:r>
        <w:t>8.الروضتين</w:t>
      </w:r>
      <w:bookmarkEnd w:id="624"/>
    </w:p>
    <w:p>
      <w:pPr>
        <w:pStyle w:val="BookText"/>
      </w:pPr>
      <w:r>
        <w:rPr>
          <w:rFonts w:ascii="IRNazanin" w:hAnsi="IRNazanin" w:eastAsia="IRNazanin" w:cs="IRNazanin"/>
          <w:lang w:bidi="fa-IR"/>
          <w:color w:val="111111"/>
          <w:sz w:val="28"/>
          <w:szCs w:val="28"/>
          <w:rtl/>
        </w:rPr>
        <w:t xml:space="preserve">ابو شامه (599-665 ق) از مورخان و محدثان دمشق بوده که معاصر با حادثه ی بریده شدن سر حاکم میافارقین و دفن آن می زیسته است. وی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گزارشی از این واقعه به دست داده و در آن از دفن سر مبارک حضرت سید الشهدا علیه السلام در این مکان سخن گفته است و ابیاتی نیز در رثاء ملک کامل سروده؛ که در آن از این مکان به «مشهد الرأس» تعبیر کرده است و وی را به حضرت سید الشهدا علیه السلام تشبیه کرده است. عبارت وی چنین است:</w:t>
      </w:r>
    </w:p>
    <w:p>
      <w:pPr>
        <w:pStyle w:val="BookText"/>
      </w:pPr>
      <w:r>
        <w:rPr>
          <w:rFonts w:ascii="Amiri" w:hAnsi="Amiri" w:eastAsia="Amiri" w:cs="Amiri"/>
          <w:lang w:bidi="ar-SA"/>
          <w:color w:val="111111"/>
          <w:sz w:val="28"/>
          <w:szCs w:val="28"/>
          <w:rtl/>
        </w:rPr>
        <w:t xml:space="preserve">«فقُطع رأسه و حمل إلى البلاد فطيف به بدمشق ثم عُلِّق على باب الفراديس الخارج رحمه الله و قلتُ في ذلك:</w:t>
      </w:r>
    </w:p>
    <w:p>
      <w:pPr>
        <w:pStyle w:val="BookText"/>
      </w:pPr>
      <w:r>
        <w:rPr>
          <w:rFonts w:ascii="Amiri" w:hAnsi="Amiri" w:eastAsia="Amiri" w:cs="Amiri"/>
          <w:lang w:bidi="ar-SA"/>
          <w:color w:val="111111"/>
          <w:sz w:val="28"/>
          <w:szCs w:val="28"/>
          <w:rtl/>
        </w:rPr>
        <w:t xml:space="preserve">ابنُ غازِ غَزا و جَاهَدَ في الله *** قوماً أثخنوا في المِشرقَينِ</w:t>
      </w:r>
    </w:p>
    <w:p>
      <w:pPr>
        <w:pStyle w:val="BookText"/>
      </w:pPr>
      <w:r>
        <w:rPr>
          <w:rFonts w:ascii="Amiri" w:hAnsi="Amiri" w:eastAsia="Amiri" w:cs="Amiri"/>
          <w:lang w:bidi="ar-SA"/>
          <w:color w:val="111111"/>
          <w:sz w:val="28"/>
          <w:szCs w:val="28"/>
          <w:rtl/>
        </w:rPr>
        <w:t xml:space="preserve">و القراقينِ ظاهراً غالباً و بها *** مات شهيداً بَعد صبرٍ عَليهُم عامَينِ</w:t>
      </w:r>
    </w:p>
    <w:p>
      <w:pPr>
        <w:pStyle w:val="BookText"/>
      </w:pPr>
      <w:r>
        <w:rPr>
          <w:rFonts w:ascii="Amiri" w:hAnsi="Amiri" w:eastAsia="Amiri" w:cs="Amiri"/>
          <w:lang w:bidi="ar-SA"/>
          <w:color w:val="111111"/>
          <w:sz w:val="28"/>
          <w:szCs w:val="28"/>
          <w:rtl/>
        </w:rPr>
        <w:t xml:space="preserve">لَم يَشِنهُ أن طيفَ بالرأسِ منهُفَلَه *** أسوة برأس الحُسينِ</w:t>
      </w:r>
    </w:p>
    <w:p>
      <w:pPr>
        <w:pStyle w:val="BookText"/>
      </w:pPr>
      <w:r>
        <w:rPr>
          <w:rFonts w:ascii="Amiri" w:hAnsi="Amiri" w:eastAsia="Amiri" w:cs="Amiri"/>
          <w:lang w:bidi="ar-SA"/>
          <w:color w:val="111111"/>
          <w:sz w:val="28"/>
          <w:szCs w:val="28"/>
          <w:rtl/>
        </w:rPr>
        <w:t xml:space="preserve">وافَقَ السبطَ فى الشهادة و الحمل *** لَقَد حازَ أجرَه مرّتينِ</w:t>
      </w:r>
    </w:p>
    <w:p>
      <w:pPr>
        <w:pStyle w:val="BookText"/>
      </w:pPr>
      <w:r>
        <w:rPr>
          <w:rFonts w:ascii="Amiri" w:hAnsi="Amiri" w:eastAsia="Amiri" w:cs="Amiri"/>
          <w:lang w:bidi="ar-SA"/>
          <w:color w:val="111111"/>
          <w:sz w:val="28"/>
          <w:szCs w:val="28"/>
          <w:rtl/>
        </w:rPr>
        <w:t xml:space="preserve">جَمَع الله حُسنَ دينِ الشهيدَينِ *** على قبحِ ذَينِكِ الفعلَينِ</w:t>
      </w:r>
    </w:p>
    <w:p>
      <w:pPr>
        <w:pStyle w:val="BookText"/>
      </w:pPr>
      <w:r>
        <w:rPr>
          <w:rFonts w:ascii="Amiri" w:hAnsi="Amiri" w:eastAsia="Amiri" w:cs="Amiri"/>
          <w:lang w:bidi="ar-SA"/>
          <w:color w:val="111111"/>
          <w:sz w:val="28"/>
          <w:szCs w:val="28"/>
          <w:rtl/>
        </w:rPr>
        <w:t xml:space="preserve">ثمّ و ارعوا في مشهد الرأس *** ذاك الرأسَ فاستَعجبوا مِن الحالَتينِ</w:t>
      </w:r>
    </w:p>
    <w:p>
      <w:pPr>
        <w:pStyle w:val="BookText"/>
      </w:pPr>
      <w:r>
        <w:rPr>
          <w:rFonts w:ascii="Amiri" w:hAnsi="Amiri" w:eastAsia="Amiri" w:cs="Amiri"/>
          <w:lang w:bidi="ar-SA"/>
          <w:color w:val="111111"/>
          <w:sz w:val="28"/>
          <w:szCs w:val="28"/>
          <w:rtl/>
        </w:rPr>
        <w:t xml:space="preserve">و ارتَجَوا أنّه يَحىَ لَدَى البَعثِ *** رفيقَ الحُسينِ فى الحسنَيَينِ</w:t>
      </w:r>
    </w:p>
    <w:p>
      <w:pPr>
        <w:pStyle w:val="BookText"/>
      </w:pPr>
      <w:r>
        <w:rPr>
          <w:rFonts w:ascii="Amiri" w:hAnsi="Amiri" w:eastAsia="Amiri" w:cs="Amiri"/>
          <w:lang w:bidi="ar-SA"/>
          <w:color w:val="111111"/>
          <w:sz w:val="28"/>
          <w:szCs w:val="28"/>
          <w:rtl/>
        </w:rPr>
        <w:t xml:space="preserve">ثم وقع من التفاق العجب أن دُفن في مسجد الرأس داخل باب الفراديس شرق المحراب فى أصل الجدار. و غربيُّ المحراب طاقة يقال إنّ رأس الحسين رحمه الله دُفن بها: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سپس سر او بریده شد و به شهر های مختلف برده و در دمشق گردانیده شد پس در باب الفرادیس بیرونی آویزان شد؛ خدایش رحمت کند. من در این باره اشعاری گفته ام ...»</w:t>
      </w:r>
    </w:p>
    <w:p>
      <w:pPr>
        <w:pStyle w:val="BookText"/>
      </w:pPr>
      <w:r>
        <w:rPr>
          <w:rFonts w:ascii="IRNazanin" w:hAnsi="IRNazanin" w:eastAsia="IRNazanin" w:cs="IRNazanin"/>
          <w:lang w:bidi="fa-IR"/>
          <w:color w:val="111111"/>
          <w:sz w:val="28"/>
          <w:szCs w:val="28"/>
          <w:rtl/>
        </w:rPr>
        <w:t xml:space="preserve">سپس اتفاق عجیب این است که سر حاکم میافارقین در مسجد الراس داخل باب الفراديس ضلع شرقی محراب در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0" w:name="pg8569_92765"/>
    <w:bookmarkEnd w:id="220"/>
    <w:p>
      <w:pPr>
        <w:pStyle w:val="BookText"/>
      </w:pPr>
      <w:r>
        <w:rPr>
          <w:rFonts w:ascii="IRNazanin" w:hAnsi="IRNazanin" w:eastAsia="IRNazanin" w:cs="IRNazanin"/>
          <w:lang w:bidi="fa-IR"/>
          <w:color w:val="111111"/>
          <w:sz w:val="28"/>
          <w:szCs w:val="28"/>
          <w:rtl/>
        </w:rPr>
        <w:t xml:space="preserve">داخل دیوار دفن شد و در ضلع غربی محراب ایوانی است که سر حسین رحمه الله در آن جا دفن شده است.</w:t>
      </w:r>
    </w:p>
    <w:p>
      <w:pPr>
        <w:pStyle w:val="BookText"/>
      </w:pPr>
      <w:r>
        <w:rPr>
          <w:rFonts w:ascii="IRNazanin" w:hAnsi="IRNazanin" w:eastAsia="IRNazanin" w:cs="IRNazanin"/>
          <w:lang w:bidi="fa-IR"/>
          <w:color w:val="111111"/>
          <w:sz w:val="28"/>
          <w:szCs w:val="28"/>
          <w:rtl/>
        </w:rPr>
        <w:t xml:space="preserve">نظیر همین تعبیر در کلام شهاب الدین عمری (... - 749) در مسالک الأبصار آمده است. </w:t>
      </w:r>
      <w:r>
        <w:rPr>
          <w:rStyle w:val="FootnoteReference"/>
        </w:rPr>
        <w:footnoteReference w:id="554"/>
      </w:r>
    </w:p>
    <w:p>
      <w:pPr>
        <w:pStyle w:val="Heading4"/>
      </w:pPr>
      <w:bookmarkStart w:id="625" w:name="_Toc359"/>
      <w:r>
        <w:t>9.تاريخ الإسلام</w:t>
      </w:r>
      <w:bookmarkEnd w:id="625"/>
    </w:p>
    <w:p>
      <w:pPr>
        <w:pStyle w:val="BookText"/>
      </w:pPr>
      <w:r>
        <w:rPr>
          <w:rFonts w:ascii="IRNazanin" w:hAnsi="IRNazanin" w:eastAsia="IRNazanin" w:cs="IRNazanin"/>
          <w:lang w:bidi="fa-IR"/>
          <w:color w:val="111111"/>
          <w:sz w:val="28"/>
          <w:szCs w:val="28"/>
          <w:rtl/>
        </w:rPr>
        <w:t xml:space="preserve">محمد بن احمد الذهبي الدمشقی (673-748 ق) در شرح حال محمد بن غازی حاکم میافارقین می گوید:</w:t>
      </w:r>
    </w:p>
    <w:p>
      <w:pPr>
        <w:pStyle w:val="BookText"/>
      </w:pPr>
      <w:r>
        <w:rPr>
          <w:rFonts w:ascii="Amiri" w:hAnsi="Amiri" w:eastAsia="Amiri" w:cs="Amiri"/>
          <w:lang w:bidi="ar-SA"/>
          <w:color w:val="111111"/>
          <w:sz w:val="28"/>
          <w:szCs w:val="28"/>
          <w:rtl/>
        </w:rPr>
        <w:t xml:space="preserve">«استشهد بأيدى التّتار بعد أخذ ميّافارقين منه ، و قُطع رأُسه ، و طيف به في البلاد بالمغانى و الطّبول. ثم عُلّق بسور باب الفراديس. فلمّا انكسروا دفنه المسلمون بمسجد الرأس الذي داخل باب الفراديس: </w:t>
      </w:r>
      <w:r>
        <w:rPr>
          <w:rStyle w:val="FootnoteReference"/>
        </w:rPr>
        <w:footnoteReference w:id="555"/>
      </w:r>
      <w:r>
        <w:rPr>
          <w:rFonts w:ascii="IRNazanin" w:hAnsi="IRNazanin" w:eastAsia="IRNazanin" w:cs="IRNazanin"/>
          <w:lang w:bidi="fa-IR"/>
          <w:color w:val="111111"/>
          <w:sz w:val="28"/>
          <w:szCs w:val="28"/>
          <w:rtl/>
        </w:rPr>
        <w:t xml:space="preserve">بعد از تصاحب میافارقین به دست مغولان شهید گشته، سرش از تن جدا شد و به همراه ساز و طبل در شهر ها گردانده .شد سپس به دیواره ی متصل به باب الفراديس آویخته شد. پس از شکست مغولان مسلمانان سر را در مسجد الرأس که داخل باب الفراديس است دفن کردند».</w:t>
      </w:r>
    </w:p>
    <w:p>
      <w:pPr>
        <w:pStyle w:val="Heading4"/>
      </w:pPr>
      <w:bookmarkStart w:id="626" w:name="_Toc360"/>
      <w:r>
        <w:t>10.البداية و النهاية</w:t>
      </w:r>
      <w:bookmarkEnd w:id="626"/>
    </w:p>
    <w:p>
      <w:pPr>
        <w:pStyle w:val="BookText"/>
      </w:pPr>
      <w:r>
        <w:rPr>
          <w:rFonts w:ascii="IRNazanin" w:hAnsi="IRNazanin" w:eastAsia="IRNazanin" w:cs="IRNazanin"/>
          <w:lang w:bidi="fa-IR"/>
          <w:color w:val="111111"/>
          <w:sz w:val="28"/>
          <w:szCs w:val="28"/>
          <w:rtl/>
        </w:rPr>
        <w:t xml:space="preserve">ابن كثير اسماعيل بن عمرو الدمشقی (701-774 ق) در البداية و النهاية دردو موضع از این مسجد سخن گفته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بیان اقوال درباره ی مدفن سر مطهر حضرت سید الشهدا علیه السلام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w:t>
      </w:r>
    </w:p>
    <w:p>
      <w:pPr>
        <w:pStyle w:val="BookText"/>
      </w:pPr>
      <w:r>
        <w:rPr>
          <w:rFonts w:ascii="Amiri" w:hAnsi="Amiri" w:eastAsia="Amiri" w:cs="Amiri"/>
          <w:lang w:bidi="ar-SA"/>
          <w:color w:val="111111"/>
          <w:sz w:val="28"/>
          <w:szCs w:val="28"/>
          <w:rtl/>
        </w:rPr>
        <w:t xml:space="preserve">«... ثم اختلفوا بعد ذلك فى المكان الذي دفن فيه الرأس ، فروى محمد بن سعد أنّ يزيد بعث برأس الحسين إلى عمرو بن سعيد نائب المدينة فدفنه عند امّة بالبقيع، و ذكر ابن أبي الدنيا من طريق عثمان بن عبد الرحمن عن محمد بن عمر بن صالح - و هما ضعيفان- أنّ الرأس لم يزل في خزانة يزيد بن معاوية حتّى توفّى فاُخذ من خزانته فكُفن و دُفِن داخل باب الفراديس من مدينة دمشق.</w:t>
      </w:r>
    </w:p>
    <w:p>
      <w:pPr>
        <w:pStyle w:val="BookText"/>
      </w:pPr>
      <w:r>
        <w:rPr>
          <w:rFonts w:ascii="Amiri" w:hAnsi="Amiri" w:eastAsia="Amiri" w:cs="Amiri"/>
          <w:lang w:bidi="ar-SA"/>
          <w:color w:val="111111"/>
          <w:sz w:val="28"/>
          <w:szCs w:val="28"/>
          <w:rtl/>
        </w:rPr>
        <w:t xml:space="preserve">قلت: و يعرف مكانه بمسجد الرأس اليوم داخل باب الفراديس الثاني: </w:t>
      </w:r>
      <w:r>
        <w:rPr>
          <w:rStyle w:val="FootnoteReference"/>
        </w:rPr>
        <w:footnoteReference w:id="556"/>
      </w:r>
      <w:r>
        <w:rPr>
          <w:rFonts w:ascii="IRNazanin" w:hAnsi="IRNazanin" w:eastAsia="IRNazanin" w:cs="IRNazanin"/>
          <w:lang w:bidi="fa-IR"/>
          <w:color w:val="111111"/>
          <w:sz w:val="28"/>
          <w:szCs w:val="28"/>
          <w:rtl/>
        </w:rPr>
        <w:t xml:space="preserve">در این که سر در چه مکانی دفن شده اختلاف کرده اند: محمد بن سعد روایت می کند که یزید سر حسین علیه السلام را به سوى عمرو بن سعيد نائب ،مدینه فرستاد و وی آن را در کنار مزار مادرش در بقیع دفن .نمود اما ابن أبي الدنيا از طريق عثمان بن عبد الرحمن از محمد بن عمر بن صالح بن عمر بن صالح - که هر دو از راویان ضعیف اند - نقل کرده که سر تا زمان مرگ یزید در خزانه ی او بوده و پس از آن از آن جا گرفته شده کفن شده و داخل باب الفراديس شهر دمشق به خاک سپرده شده است. من [ابن كثير] می گویم: امروز محل دفن سر، به مسجد الرأس شناخته می شود و داخل باب الفراديس دوم است».</w:t>
      </w:r>
    </w:p>
    <w:p>
      <w:pPr>
        <w:pStyle w:val="BookText"/>
      </w:pPr>
      <w:r>
        <w:rPr>
          <w:rFonts w:ascii="IRNazanin" w:hAnsi="IRNazanin" w:eastAsia="IRNazanin" w:cs="IRNazanin"/>
          <w:lang w:bidi="fa-IR"/>
          <w:color w:val="111111"/>
          <w:sz w:val="28"/>
          <w:szCs w:val="28"/>
          <w:rtl/>
        </w:rPr>
        <w:t xml:space="preserve">از این عبارت مشخص می شود که در عصر ابن کثیر (قرن هشتم) موضعی معروف به مسجد الرأس، در دمشق در کنار باب الفراديس ، وجود داشته که برخی مدعی شده اند سر مبارک آن حضرت در آن جا دفن شده است از تعبیر ابن كثير «يعرف مكانة بمسجد الرأس اليوم» معلوم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اصطلاح مسجد الرأس مربوط به روزگار وی بوده و گویا در قدیم اسم دیگری داشته است. </w:t>
      </w:r>
      <w:r>
        <w:rPr>
          <w:rStyle w:val="FootnoteReference"/>
        </w:rPr>
        <w:footnoteReference w:id="557"/>
      </w:r>
    </w:p>
    <w:p>
      <w:pPr>
        <w:pStyle w:val="BookText"/>
      </w:pPr>
      <w:r>
        <w:rPr>
          <w:rFonts w:ascii="Amiri" w:hAnsi="Amiri" w:eastAsia="Amiri" w:cs="Amiri"/>
          <w:lang w:bidi="ar-SA"/>
          <w:color w:val="111111"/>
          <w:sz w:val="28"/>
          <w:szCs w:val="28"/>
          <w:rtl/>
        </w:rPr>
        <w:t xml:space="preserve">«و فيها الفقيه المعمّر شهاب الدين أحمد بن العفيف محّمد بن عمر الصّقلى ثمّ الدمشق الحنفى إمام مسجد ارأس، و هو آخر من حدّث عن ابن الصلاح. توفى في صفر و له ثمان و ثمانون سنةً و ثلاثة أشهر». (شذرات الذهب ، ج 8، ص 120)</w:t>
      </w:r>
    </w:p>
    <w:p>
      <w:pPr>
        <w:pStyle w:val="BookText"/>
      </w:pPr>
      <w:r>
        <w:rPr>
          <w:rFonts w:ascii="IRNazanin" w:hAnsi="IRNazanin" w:eastAsia="IRNazanin" w:cs="IRNazanin"/>
          <w:lang w:bidi="fa-IR"/>
          <w:color w:val="111111"/>
          <w:sz w:val="28"/>
          <w:szCs w:val="28"/>
          <w:rtl/>
        </w:rPr>
        <w:t xml:space="preserve">و در الدرر الكامنة از حسن بن عبد العزيز بن رجب الحموی (655 - 737) و احمدبن علی بن يوسف المصرى الدمشقی (705 - 771) نیز به عنوان امامان مسجد الرأس نام برده است. (ر.ك: الدرر الكامنة في اعيان المائة الثامنة ، ج 2، ص 18 و ج 1 ، ص 224) . از این جا معلوم می شود این مسجد در زمان ابن کثیر دایر بوده و امام جماعت نیز 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حوادث سال 657 ماجرای کشته شدن حاکم میافارقین و دفن سروی را در این مکان نقل کرده و می گوید:</w:t>
      </w:r>
    </w:p>
    <w:p>
      <w:pPr>
        <w:pStyle w:val="BookText"/>
      </w:pPr>
      <w:r>
        <w:rPr>
          <w:rFonts w:ascii="IRNazanin" w:hAnsi="IRNazanin" w:eastAsia="IRNazanin" w:cs="IRNazanin"/>
          <w:lang w:bidi="fa-IR"/>
          <w:color w:val="111111"/>
          <w:sz w:val="28"/>
          <w:szCs w:val="28"/>
          <w:rtl/>
        </w:rPr>
        <w:t xml:space="preserve">«و أقبل هولاكو خان فقصد الشام بجنوده و عساکره، و قد امتنعت عليه ميافارقين مدة سنة و نصف ، فأرسل إليها ولده أشموط فافتتحها قسراً و أنزل ملكها الكامل بن الشهاب غازي بن العادل فأرسله الى أبيه و هو محاصر حلب فقتله بين يده و استناب عليها بعض مماليك الأشرف ، و طيف برأس الكامل فى البلاد، و دخلوا برأسه إلى دمشق فنصب على باب الفراديس البَرّانيّ، ثم دفن بمسجد الرأس داخل باب الفراديس الجوانى ، فنظم أبو شامه فى ذلك قصيدة يذكر فيها فضله و جهاده، و شبّهه بالحسين فى قتله مظلوماً و دفن رأسه عند رأسه: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هلاکو خان با لشكريانش به قصد تصاحب شام بدان سمت رهسپار شد مردم میافارقین به مدت یک سال و نیم جلوی آن ها را گرفته و مقابل آن ها ایستادگی کردند. هلاکو فرزندش اشموط را به سمت میافارقین گسیل داشته وی آن جا را به قهر و غلبه فتح .نمود پادشاه میافارقین ملک کامل فرزند شهاب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1" w:name="pg8569_92768"/>
    <w:bookmarkEnd w:id="221"/>
    <w:p>
      <w:pPr>
        <w:pStyle w:val="BookText"/>
      </w:pPr>
      <w:r>
        <w:rPr>
          <w:rFonts w:ascii="IRNazanin" w:hAnsi="IRNazanin" w:eastAsia="IRNazanin" w:cs="IRNazanin"/>
          <w:lang w:bidi="fa-IR"/>
          <w:color w:val="111111"/>
          <w:sz w:val="28"/>
          <w:szCs w:val="28"/>
          <w:rtl/>
        </w:rPr>
        <w:t xml:space="preserve">غازی فرزند ملک عادل را از تخت فرو نشاند و به سوی پدر خویش که حلب را در محاصره داشت فرستاد هلاکو وی را به قتل رسانده و یکی از غلامان ملک اشرف را بر میافارقین حاکم کرد سپس سر وی را در شهر ها گردانده به دمشق بردند و بر درب بیرونی فرادیس نصب کردند بعد ها سر در مسجد الرأس که داخل درب داخلی فرادیس است دفن گردید ابو شامه بدین مناسبت قصیده ای سرود و در آن فضائل و مبارزات وی را متذکر شده او را در نحوه ی به قتل رسیدن و خاکسپاری سرش در کنار سر حسین علیه السلام به او تشبیه کرد».</w:t>
      </w:r>
    </w:p>
    <w:p>
      <w:pPr>
        <w:pStyle w:val="Heading4"/>
      </w:pPr>
      <w:bookmarkStart w:id="627" w:name="_Toc361"/>
      <w:r>
        <w:t>11.ثمار المقاصد</w:t>
      </w:r>
      <w:bookmarkEnd w:id="627"/>
    </w:p>
    <w:p>
      <w:pPr>
        <w:pStyle w:val="BookText"/>
      </w:pPr>
      <w:r>
        <w:rPr>
          <w:rFonts w:ascii="IRNazanin" w:hAnsi="IRNazanin" w:eastAsia="IRNazanin" w:cs="IRNazanin"/>
          <w:lang w:bidi="fa-IR"/>
          <w:color w:val="111111"/>
          <w:sz w:val="28"/>
          <w:szCs w:val="28"/>
          <w:rtl/>
        </w:rPr>
        <w:t xml:space="preserve">يوسف بن عبد الهادی (840 - 909 ق) ، عالم بزرگ دمشق که برخی وی را در جامعیت و کثرت تألیف عدیل سیوطی شمرده اند، </w:t>
      </w:r>
      <w:r>
        <w:rPr>
          <w:rStyle w:val="FootnoteReference"/>
        </w:rPr>
        <w:footnoteReference w:id="559"/>
      </w:r>
      <w:r>
        <w:rPr>
          <w:rFonts w:ascii="IRNazanin" w:hAnsi="IRNazanin" w:eastAsia="IRNazanin" w:cs="IRNazanin"/>
          <w:lang w:bidi="fa-IR"/>
          <w:color w:val="111111"/>
          <w:sz w:val="28"/>
          <w:szCs w:val="28"/>
          <w:rtl/>
        </w:rPr>
        <w:t xml:space="preserve">در کتاب ثمار المقاصد في ذكر المساجد به شمارش مساجد دمشق پرداخته و در شمارش آن ها به کلمات ابن شداد (613 - 648) در الأعلاق الخطيرة نیز استناد کرده است؛ در قسمت اول کتاب مساجدی را که ابن شداد نام برده ذکر کرده و اگر توضیحی از خود داشته بر آن افزوده است و در قسمت پایانی کتاب مساجدی را که بعداً ساخته شده و در کلام ابن شدّاد نیامده آورده است در قسمت اول می گوید:</w:t>
      </w:r>
    </w:p>
    <w:p>
      <w:pPr>
        <w:pStyle w:val="BookText"/>
      </w:pPr>
      <w:r>
        <w:rPr>
          <w:rFonts w:ascii="Amiri" w:hAnsi="Amiri" w:eastAsia="Amiri" w:cs="Amiri"/>
          <w:lang w:bidi="ar-SA"/>
          <w:color w:val="111111"/>
          <w:sz w:val="28"/>
          <w:szCs w:val="28"/>
          <w:rtl/>
        </w:rPr>
        <w:t xml:space="preserve">«الرابع عشر: مسجد الرأس، قلت: بباب الفراديس مسجد يعرف بمسجد الرأس؛ يقال: إن رأس الحسين مدفون به: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چهاردهم: مسجد الرأس؛ می گویم: مسجدی در باب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2" w:name="pg8569_92769"/>
    <w:bookmarkEnd w:id="222"/>
    <w:p>
      <w:pPr>
        <w:pStyle w:val="BookText"/>
      </w:pPr>
      <w:r>
        <w:rPr>
          <w:rFonts w:ascii="IRNazanin" w:hAnsi="IRNazanin" w:eastAsia="IRNazanin" w:cs="IRNazanin"/>
          <w:lang w:bidi="fa-IR"/>
          <w:color w:val="111111"/>
          <w:sz w:val="28"/>
          <w:szCs w:val="28"/>
          <w:rtl/>
        </w:rPr>
        <w:t xml:space="preserve">الفراديس است که بدین نام شناخته می شود. گفته می شود که سر حسين علیه السلام در آن به خاک سپرده شده است».</w:t>
      </w:r>
    </w:p>
    <w:p>
      <w:pPr>
        <w:pStyle w:val="BookText"/>
      </w:pPr>
      <w:r>
        <w:rPr>
          <w:rFonts w:ascii="IRNazanin" w:hAnsi="IRNazanin" w:eastAsia="IRNazanin" w:cs="IRNazanin"/>
          <w:lang w:bidi="fa-IR"/>
          <w:color w:val="111111"/>
          <w:sz w:val="28"/>
          <w:szCs w:val="28"/>
          <w:rtl/>
        </w:rPr>
        <w:t xml:space="preserve">از این عبارت روشن می شود که این مسجد در زمان مؤلف ثمار المقاصد به نام مسجد الرأس شناخته می شده، ولی وجه تسمیه ی آن برای مؤلف معلوم نبوده است.</w:t>
      </w:r>
    </w:p>
    <w:p>
      <w:pPr>
        <w:pStyle w:val="Heading4"/>
      </w:pPr>
      <w:bookmarkStart w:id="628" w:name="_Toc362"/>
      <w:r>
        <w:t>12.الدارس في تاريخ المدارس</w:t>
      </w:r>
      <w:bookmarkEnd w:id="628"/>
    </w:p>
    <w:p>
      <w:pPr>
        <w:pStyle w:val="BookText"/>
      </w:pPr>
      <w:r>
        <w:rPr>
          <w:rFonts w:ascii="IRNazanin" w:hAnsi="IRNazanin" w:eastAsia="IRNazanin" w:cs="IRNazanin"/>
          <w:lang w:bidi="fa-IR"/>
          <w:color w:val="111111"/>
          <w:sz w:val="28"/>
          <w:szCs w:val="28"/>
          <w:rtl/>
        </w:rPr>
        <w:t xml:space="preserve">عبد القادر بن محمد النعيمي الدمشقی (845-927 ق) در فهرست مشهور خود از مدارس مساجد و دیگر اماکن دمشق از هر دو مسجدی که در عبارات گذشته آمد یاد کرده، ولی مانند ابن عساکر فقط از مسجدی که در کنار جامع اموی است به مسجد الرأس تعبیر کرده و درباره ی مسجد باب الفراديس هیچ توضیحی نداده و حتی از نام مشهور آن «مشهد الحسين» </w:t>
      </w:r>
      <w:r>
        <w:rPr>
          <w:rStyle w:val="FootnoteReference"/>
        </w:rPr>
        <w:footnoteReference w:id="561"/>
      </w:r>
      <w:r>
        <w:rPr>
          <w:rFonts w:ascii="IRNazanin" w:hAnsi="IRNazanin" w:eastAsia="IRNazanin" w:cs="IRNazanin"/>
          <w:lang w:bidi="fa-IR"/>
          <w:color w:val="111111"/>
          <w:sz w:val="28"/>
          <w:szCs w:val="28"/>
          <w:rtl/>
        </w:rPr>
        <w:t xml:space="preserve">ياد نكرده است. وی می گوید:</w:t>
      </w:r>
    </w:p>
    <w:p>
      <w:pPr>
        <w:pStyle w:val="BookText"/>
      </w:pPr>
      <w:r>
        <w:rPr>
          <w:rFonts w:ascii="IRNazanin" w:hAnsi="IRNazanin" w:eastAsia="IRNazanin" w:cs="IRNazanin"/>
          <w:lang w:bidi="fa-IR"/>
          <w:color w:val="111111"/>
          <w:sz w:val="28"/>
          <w:szCs w:val="28"/>
          <w:rtl/>
        </w:rPr>
        <w:t xml:space="preserve">«مسجد عند باب المسجد الجامع يعرف بمسجد الرأس، فيه قناة ، يقال: إنّ رأس الحسين رضى الله تعالى عنه وضع فيه حين اُتى به إلى دمشق: مسجدی در درگاه مسجد جامع است که به مسجد الرأس شناخته می شود. گفته می شود سر حسین علیه السلام آن هنگام که به دمشق آورده شد در این جا قرار داده شد».</w:t>
      </w:r>
    </w:p>
    <w:p>
      <w:pPr>
        <w:pStyle w:val="BookText"/>
      </w:pPr>
      <w:r>
        <w:rPr>
          <w:rFonts w:ascii="IRNazanin" w:hAnsi="IRNazanin" w:eastAsia="IRNazanin" w:cs="IRNazanin"/>
          <w:lang w:bidi="fa-IR"/>
          <w:color w:val="111111"/>
          <w:sz w:val="28"/>
          <w:szCs w:val="28"/>
          <w:rtl/>
        </w:rPr>
        <w:t xml:space="preserve">و نیز می گوید:</w:t>
      </w:r>
    </w:p>
    <w:p>
      <w:pPr>
        <w:pStyle w:val="BookText"/>
      </w:pPr>
      <w:r>
        <w:rPr>
          <w:rFonts w:ascii="Amiri" w:hAnsi="Amiri" w:eastAsia="Amiri" w:cs="Amiri"/>
          <w:lang w:bidi="ar-SA"/>
          <w:color w:val="111111"/>
          <w:sz w:val="28"/>
          <w:szCs w:val="28"/>
          <w:rtl/>
        </w:rPr>
        <w:t xml:space="preserve">«مسجد باب الفراديس داخل الباب، ملاصق السور له منارة وفيه قناة: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مسجد باب الفراديس داخل درب و متصل به دیواره ی شهر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3" w:name="pg8569_92770"/>
    <w:bookmarkEnd w:id="223"/>
    <w:p>
      <w:pPr>
        <w:pStyle w:val="BookText"/>
      </w:pPr>
      <w:r>
        <w:rPr>
          <w:rFonts w:ascii="IRNazanin" w:hAnsi="IRNazanin" w:eastAsia="IRNazanin" w:cs="IRNazanin"/>
          <w:lang w:bidi="fa-IR"/>
          <w:color w:val="111111"/>
          <w:sz w:val="28"/>
          <w:szCs w:val="28"/>
          <w:rtl/>
        </w:rPr>
        <w:t xml:space="preserve">است مناره ای دارد و قناتی نیز در آن هست».</w:t>
      </w:r>
    </w:p>
    <w:p>
      <w:pPr>
        <w:pStyle w:val="Heading4"/>
      </w:pPr>
      <w:bookmarkStart w:id="629" w:name="_Toc363"/>
      <w:r>
        <w:t>13.إعلام الورى</w:t>
      </w:r>
      <w:bookmarkEnd w:id="629"/>
    </w:p>
    <w:p>
      <w:pPr>
        <w:pStyle w:val="BookText"/>
      </w:pPr>
      <w:r>
        <w:rPr>
          <w:rFonts w:ascii="IRNazanin" w:hAnsi="IRNazanin" w:eastAsia="IRNazanin" w:cs="IRNazanin"/>
          <w:lang w:bidi="fa-IR"/>
          <w:color w:val="111111"/>
          <w:sz w:val="28"/>
          <w:szCs w:val="28"/>
          <w:rtl/>
        </w:rPr>
        <w:t xml:space="preserve">ابن طولون (880 - 953 ق) در إعلام الوری در ضمن حوادث سال 871 و ولایت امیریرد بک بر دمشق و تعمیر مسجد جامع اموی و حوالی آن می گوید:</w:t>
      </w:r>
    </w:p>
    <w:p>
      <w:pPr>
        <w:pStyle w:val="BookText"/>
      </w:pPr>
      <w:r>
        <w:rPr>
          <w:rFonts w:ascii="Amiri" w:hAnsi="Amiri" w:eastAsia="Amiri" w:cs="Amiri"/>
          <w:lang w:bidi="ar-SA"/>
          <w:color w:val="111111"/>
          <w:sz w:val="28"/>
          <w:szCs w:val="28"/>
          <w:rtl/>
        </w:rPr>
        <w:t xml:space="preserve">«جدّد فيه عمارة اشياء و جدّد عمارة مشهد الرأس داخل باب الفراديس: </w:t>
      </w:r>
      <w:r>
        <w:rPr>
          <w:rStyle w:val="FootnoteReference"/>
        </w:rPr>
        <w:footnoteReference w:id="563"/>
      </w:r>
    </w:p>
    <w:p>
      <w:pPr>
        <w:pStyle w:val="BookText"/>
      </w:pPr>
      <w:r>
        <w:rPr>
          <w:rFonts w:ascii="Amiri" w:hAnsi="Amiri" w:eastAsia="Amiri" w:cs="Amiri"/>
          <w:lang w:bidi="ar-SA"/>
          <w:color w:val="111111"/>
          <w:sz w:val="28"/>
          <w:szCs w:val="28"/>
          <w:rtl/>
        </w:rPr>
        <w:t xml:space="preserve">«وفيه توفّى الشيخ على الفحام المغربي؛ كان حانوته تجاه مسجد الرأس و ذلك من داخل باب الفراديس يبيع بها الحطب و الفَحم وغير ذلك و كان شيخاً صالحاً رحمه الله تعالى».</w:t>
      </w:r>
    </w:p>
    <w:p>
      <w:pPr>
        <w:pStyle w:val="BookText"/>
      </w:pPr>
      <w:r>
        <w:rPr>
          <w:rFonts w:ascii="IRNazanin" w:hAnsi="IRNazanin" w:eastAsia="IRNazanin" w:cs="IRNazanin"/>
          <w:lang w:bidi="fa-IR"/>
          <w:color w:val="111111"/>
          <w:sz w:val="28"/>
          <w:szCs w:val="28"/>
          <w:rtl/>
        </w:rPr>
        <w:t xml:space="preserve">وی ]امیریرد بک] در این سال بنا هایی را بازسازی کرده از جمله مشهد الرأس داخل باب الفراديس».</w:t>
      </w:r>
    </w:p>
    <w:p>
      <w:pPr>
        <w:pStyle w:val="BookText"/>
      </w:pPr>
      <w:r>
        <w:rPr>
          <w:rFonts w:ascii="IRNazanin" w:hAnsi="IRNazanin" w:eastAsia="IRNazanin" w:cs="IRNazanin"/>
          <w:lang w:bidi="fa-IR"/>
          <w:color w:val="111111"/>
          <w:sz w:val="28"/>
          <w:szCs w:val="28"/>
          <w:rtl/>
        </w:rPr>
        <w:t xml:space="preserve">آن چه گذشت مروری بود بر گزارش عالمان اهل تسنن از این مکان مقدّس، در خلال قرن ششم (آغاز دوره تاریخ نگاری اماکن دمشق) تا قرن دهم که مشخص می کند سه عنوان «مسجد داخل باب الفراديس» «مشهد الحسين بباب الفراديس» و «مسجد الرأس» همگی اشاره به مكانی واحد دارد؛ این مکان علاوه بر آن که مسجد بوده مشهدی مبارک و منسوب به حضرت سید الشهدا علیه السلام را نیز بوده و در قسمتی از آن نشانی از قبر بوده </w:t>
      </w:r>
      <w:r>
        <w:rPr>
          <w:rStyle w:val="FootnoteReference"/>
        </w:rPr>
        <w:footnoteReference w:id="564"/>
      </w:r>
      <w:r>
        <w:rPr>
          <w:rFonts w:ascii="IRNazanin" w:hAnsi="IRNazanin" w:eastAsia="IRNazanin" w:cs="IRNazanin"/>
          <w:lang w:bidi="fa-IR"/>
          <w:color w:val="111111"/>
          <w:sz w:val="28"/>
          <w:szCs w:val="28"/>
          <w:rtl/>
        </w:rPr>
        <w:t xml:space="preserve">و لذا در آن جا تبرّکاً شخصی را دفن کرده اند.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4" w:name="pg8569_92771"/>
    <w:bookmarkEnd w:id="224"/>
    <w:p>
      <w:pPr>
        <w:pStyle w:val="Heading3"/>
      </w:pPr>
      <w:bookmarkStart w:id="630" w:name="_Toc364"/>
      <w:r>
        <w:t>اسنادی از دفن حضرت رقیه علیها السلام در مشهد الحسین علیه السلام</w:t>
      </w:r>
      <w:bookmarkEnd w:id="630"/>
    </w:p>
    <w:p>
      <w:pPr>
        <w:pStyle w:val="Heading4"/>
      </w:pPr>
      <w:bookmarkStart w:id="631" w:name="_Toc365"/>
      <w:r>
        <w:t>اشاره</w:t>
      </w:r>
      <w:bookmarkEnd w:id="631"/>
    </w:p>
    <w:p>
      <w:pPr>
        <w:pStyle w:val="BookText"/>
      </w:pPr>
      <w:r>
        <w:rPr>
          <w:rFonts w:ascii="IRNazanin" w:hAnsi="IRNazanin" w:eastAsia="IRNazanin" w:cs="IRNazanin"/>
          <w:lang w:bidi="fa-IR"/>
          <w:color w:val="111111"/>
          <w:sz w:val="28"/>
          <w:szCs w:val="28"/>
          <w:rtl/>
        </w:rPr>
        <w:t xml:space="preserve">در قسمت های گذشته روشن شد که در میان مردم بومی دمشق صحبت از دفن یکی از دختران حضرت سید الشهدا علیه السلام در این شهر مطرح بوده است و مزاری که امروزه به حضرت رقیه علیها السلام منسوب است در کنار باب الفراديس و قبرستان قدیمی دمشق، قرار داشته است.</w:t>
      </w:r>
    </w:p>
    <w:p>
      <w:pPr>
        <w:pStyle w:val="BookText"/>
      </w:pPr>
      <w:r>
        <w:rPr>
          <w:rFonts w:ascii="IRNazanin" w:hAnsi="IRNazanin" w:eastAsia="IRNazanin" w:cs="IRNazanin"/>
          <w:lang w:bidi="fa-IR"/>
          <w:color w:val="111111"/>
          <w:sz w:val="28"/>
          <w:szCs w:val="28"/>
          <w:rtl/>
        </w:rPr>
        <w:t xml:space="preserve">این مکان از قرون گذشته مکانی مقدس و محل آمد و شد مردم بوده و مسجدی بوده که در آن نشان قبری نیز وجود داشته و برخی آن ر مدفن سر مبارک سید الشهدا می دانسته اند. اکنون سؤال این است که آیا سندی درباره ی دفن یکی از اهل بیت علیهم السلام در آن جا وجود دارد؟ در ادامه به بررسی اسناد این موضوع می پردازیم.</w:t>
      </w:r>
    </w:p>
    <w:p>
      <w:pPr>
        <w:pStyle w:val="Heading4"/>
      </w:pPr>
      <w:bookmarkStart w:id="632" w:name="_Toc366"/>
      <w:r>
        <w:t>سند اول: استفتاء از برهان الدین ناجی (810-900)</w:t>
      </w:r>
      <w:bookmarkEnd w:id="632"/>
    </w:p>
    <w:p>
      <w:pPr>
        <w:pStyle w:val="BookText"/>
      </w:pPr>
      <w:r>
        <w:rPr>
          <w:rFonts w:ascii="IRNazanin" w:hAnsi="IRNazanin" w:eastAsia="IRNazanin" w:cs="IRNazanin"/>
          <w:lang w:bidi="fa-IR"/>
          <w:color w:val="111111"/>
          <w:sz w:val="28"/>
          <w:szCs w:val="28"/>
          <w:rtl/>
        </w:rPr>
        <w:t xml:space="preserve">اولین سندی که به آن دست یافتیم و مربوط به مزار فعلی حضرت رقيه علیه السلام است نسخه ی خطی استفتائی است از برهان الدین ناجی دمشقی </w:t>
      </w:r>
      <w:r>
        <w:rPr>
          <w:rStyle w:val="FootnoteReference"/>
        </w:rPr>
        <w:footnoteReference w:id="565"/>
      </w:r>
      <w:r>
        <w:rPr>
          <w:rFonts w:ascii="IRNazanin" w:hAnsi="IRNazanin" w:eastAsia="IRNazanin" w:cs="IRNazanin"/>
          <w:lang w:bidi="fa-IR"/>
          <w:color w:val="111111"/>
          <w:sz w:val="28"/>
          <w:szCs w:val="28"/>
          <w:rtl/>
        </w:rPr>
        <w:t xml:space="preserve">که در آن درباره ی صحت انتساب قبر موجود در مسجد الرأس به حضرت رقیه علیها السلام علیه السلام بنت أمير المؤمنين علیه السلام، سؤال شده است. متن استفتاء چنین است:</w:t>
      </w:r>
    </w:p>
    <w:p>
      <w:pPr>
        <w:pStyle w:val="BookText"/>
      </w:pPr>
      <w:r>
        <w:rPr>
          <w:rFonts w:ascii="IRNazanin" w:hAnsi="IRNazanin" w:eastAsia="IRNazanin" w:cs="IRNazanin"/>
          <w:lang w:bidi="fa-IR"/>
          <w:color w:val="111111"/>
          <w:sz w:val="28"/>
          <w:szCs w:val="28"/>
          <w:rtl/>
        </w:rPr>
        <w:t xml:space="preserve">«الحمد الله ربّ العالمين و الصلوة على رسوله محمّد و آله أجمعين. ما تقول السادة العلماء أئمّة الدين رضی الله عنه في الضريح الذي في مسجد الرأس داخل باب الفراديس المدعوّ ضريح السيّدة رقية بنت علىّ ابن أبى طالب رضی الله عنهما؟ هل صحّ أم لا؟ أفتونا مأجورين و أوضحوا لنا العبارة أدام الله النفع بكم في الدنيا و الآخرة و أثابكم الجنّة بمنّه و كرمه و يمنه آمين: ...چه می فرمایند سروران ،علما پیشوایان و زمام داران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رضی الله عنه در مورد قبری که در مسجد الرأس داخل باب الفراديس قرار دارد و قبه ی سیّده رقیه علیها السلام دخت على بن أبى طالب رضی الله عنهما خوانده می شود؟ آیا انتساب این قبر صحیح است یا خیر؟ نظر خود را در این باره به ما اعلام کرده، مسئله را برای ما روشن کنید؛ خداوند شما را اجر ،داده بهره ما را از شما در دنیا و آخرت مستدام بدارد و به کرمش در بهشت برین جای تان دهد، آمین».</w:t>
      </w:r>
    </w:p>
    <w:p>
      <w:pPr>
        <w:pStyle w:val="BookText"/>
      </w:pPr>
      <w:r>
        <w:rPr>
          <w:rFonts w:ascii="Amiri" w:hAnsi="Amiri" w:eastAsia="Amiri" w:cs="Amiri"/>
          <w:lang w:bidi="ar-SA"/>
          <w:color w:val="111111"/>
          <w:sz w:val="28"/>
          <w:szCs w:val="28"/>
          <w:rtl/>
        </w:rPr>
        <w:t xml:space="preserve">«الحمد لله الذى يقول الحق و هو يعدى السبيل، كان لسيّدنا علىّ بن أبي طالب كرّم الله وجهه من جملة أولاده من غير سيّدتنا فاطمة بنتٌ اسمها رقّية - و أكثرُ النساء لايصغّرنَها لحناُ منهنّ - لكن لم أقف قطُّ على قول أحد من العلماء المتقدمين و لا المتأخرين حتى من يذكر الغث و السمين تعيين موتها صغيرةً أو كبيرةً و لا أنها قدمت دمشق أو سكنتها فضلاً أنها توفيت بها و دفنت بهذا المكان المعروف بمسجد الرأس و لم أسمعه إلا في زماننا ممن لا يعتد بقوله و لا يلتفت إليه من العوام:</w:t>
      </w:r>
    </w:p>
    <w:p>
      <w:pPr>
        <w:pStyle w:val="BookText"/>
      </w:pPr>
      <w:r>
        <w:rPr>
          <w:rFonts w:ascii="IRNazanin" w:hAnsi="IRNazanin" w:eastAsia="IRNazanin" w:cs="IRNazanin"/>
          <w:lang w:bidi="fa-IR"/>
          <w:color w:val="111111"/>
          <w:sz w:val="28"/>
          <w:szCs w:val="28"/>
          <w:rtl/>
        </w:rPr>
        <w:t xml:space="preserve">حمد و سپاس اختصاص به خدایی دارد که سخنِ حق می گوید و اوست که به راه راست هدایت می کند در میان فرزندان سید ما على بن ابى طالب از غیر همسر شان فاطمه علیها السلام، دختری به نام «رقیه» بوده است - که اکثر زنان به اشتباه این اسم را «رَقیه» بدون تصغیر و تشدید می خوانند - ليكن من تا به حال در میان علمای متقدم و متأخر حتى آن ها که مطالب بی سند و غیر معتبر را هم ذکر می کنند کسی را نیافتم که زمان وفات او و این که در هنگام وفات در سنین کودکی یا بزرگ سالی بوده است را تعیین کرده باشد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ندیده ام که کسی گفته باشد که وی به دمشق آمده یا در آن جا ساکن گردیده ،باشد چه رسد به این که در دمشق وفات یافته و در این مکان معروف به مسجد الرأس مدفون شده باشد این مطلب را جز در همین زمان از مردم عامی که به گفتار شان اعتنایی نمی شود نشنیده ام».</w:t>
      </w:r>
    </w:p>
    <w:p>
      <w:pPr>
        <w:pStyle w:val="BookText"/>
      </w:pPr>
      <w:r>
        <w:rPr>
          <w:rFonts w:ascii="IRNazanin" w:hAnsi="IRNazanin" w:eastAsia="IRNazanin" w:cs="IRNazanin"/>
          <w:lang w:bidi="fa-IR"/>
          <w:color w:val="111111"/>
          <w:sz w:val="28"/>
          <w:szCs w:val="28"/>
          <w:rtl/>
        </w:rPr>
        <w:t xml:space="preserve">«و النساء اللواتي كن معه [أى الحسين علیه السلام] ثم قد من دمشق ثم اُعدن الى وطنهنّ و وطن أهليهنّ المدينة النبوية و كيف تسكن هي أو غيرها من أهل البيت بلداً الدولة فيه لبنى اُمية الى أن يدفن فى هذا الموضع؛ حتى أن الرجل الطوّاف الشيخ ابا الحسن الهروى لم يزيد في كتابه الزيارات الذي جمع فأوعى على أن قال: «الفراديس به مشهد الحسين» و لم يذكر فيه قبرِاحد مع أنه يذكر مزارات لم تشهر إلا عند العوام أو أثبت بمنام.</w:t>
      </w:r>
    </w:p>
    <w:p>
      <w:pPr>
        <w:pStyle w:val="BookText"/>
      </w:pPr>
      <w:r>
        <w:rPr>
          <w:rFonts w:ascii="Amiri" w:hAnsi="Amiri" w:eastAsia="Amiri" w:cs="Amiri"/>
          <w:lang w:bidi="ar-SA"/>
          <w:color w:val="111111"/>
          <w:sz w:val="28"/>
          <w:szCs w:val="28"/>
          <w:rtl/>
        </w:rPr>
        <w:t xml:space="preserve">و لا ذكرها القبر الشيخ علاء الدين ابن اللحام الحنبلي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«ابن اللحام (... - 308 ه- ...1401م) علی بن محمد بن عباس بن شيبان، أبو الحسن علاء الدين بن اللحام فقيه حنبلى أصالة من بعلبك سكن دمشق و صنّف كتباً منها القواعد الاصولية و الاخبار العلمية فى اختيارات الشيخ تقى الدين بن تيمية في المحمودية بالمدينة و ناب في الحكم بدمشق ثم توجه الى مصر و استقرّ مدرساً في المنصورية الى ان توفى عن نصف و خمسين عاماً»</w:t>
      </w:r>
    </w:p>
    <w:p>
      <w:pPr>
        <w:pStyle w:val="BookText"/>
      </w:pPr>
      <w:r>
        <w:rPr>
          <w:rFonts w:ascii="Amiri" w:hAnsi="Amiri" w:eastAsia="Amiri" w:cs="Amiri"/>
          <w:lang w:bidi="ar-SA"/>
          <w:color w:val="111111"/>
          <w:sz w:val="28"/>
          <w:szCs w:val="28"/>
          <w:rtl/>
        </w:rPr>
        <w:t xml:space="preserve">في قبور دمشق المكذوبية...:</w:t>
      </w:r>
    </w:p>
    <w:p>
      <w:pPr>
        <w:pStyle w:val="BookText"/>
      </w:pPr>
      <w:r>
        <w:rPr>
          <w:rFonts w:ascii="IRNazanin" w:hAnsi="IRNazanin" w:eastAsia="IRNazanin" w:cs="IRNazanin"/>
          <w:lang w:bidi="fa-IR"/>
          <w:color w:val="111111"/>
          <w:sz w:val="28"/>
          <w:szCs w:val="28"/>
          <w:rtl/>
        </w:rPr>
        <w:t xml:space="preserve">زنان همراه حسین علیه السلام و در کاروان او بوده اند و سپس به اسارت به دمشق آمده اند و سپس به وطن آباء و اجدادی شان مدینه بازگردانده شده اند؛ و اصلاً چگونه این بانو یا هر زن دیگر از اهل بیت در سرزمینی که دولت آن به دست بنی امیه است سکنی گزیند تا وفاتش فرا رسد و در چنین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وضعی دفن شود.</w:t>
      </w:r>
    </w:p>
    <w:p>
      <w:pPr>
        <w:pStyle w:val="BookText"/>
      </w:pPr>
      <w:r>
        <w:rPr>
          <w:rFonts w:ascii="IRNazanin" w:hAnsi="IRNazanin" w:eastAsia="IRNazanin" w:cs="IRNazanin"/>
          <w:lang w:bidi="fa-IR"/>
          <w:color w:val="111111"/>
          <w:sz w:val="28"/>
          <w:szCs w:val="28"/>
          <w:rtl/>
        </w:rPr>
        <w:t xml:space="preserve">حتی شیخ ابو الحسن هروی ،جهانگرد در کتاب زیارات خود که مزارات را ذکر می کند صرفاً می گوید: در فرادیس «مشهد الحسین» وجود دارد و اشاره به هیچ قبری در آن موضع نمی کند با این که او در کتاب خود مزاراتی را ذکر می کند که جز در نزد عوام معروف نبوده یا صرفاً با دیدن خوابی ثابت شده اند.</w:t>
      </w:r>
    </w:p>
    <w:p>
      <w:pPr>
        <w:pStyle w:val="BookText"/>
      </w:pPr>
      <w:r>
        <w:rPr>
          <w:rFonts w:ascii="IRNazanin" w:hAnsi="IRNazanin" w:eastAsia="IRNazanin" w:cs="IRNazanin"/>
          <w:lang w:bidi="fa-IR"/>
          <w:color w:val="111111"/>
          <w:sz w:val="28"/>
          <w:szCs w:val="28"/>
          <w:rtl/>
        </w:rPr>
        <w:t xml:space="preserve">و شیخ علاء الدین ابن اللحام حنبلی نیز در قبر های ساختگی و دروغین دمشق چنین قبری را ذکر نکرده است».</w:t>
      </w:r>
    </w:p>
    <w:p>
      <w:pPr>
        <w:pStyle w:val="BookText"/>
      </w:pPr>
      <w:r>
        <w:rPr>
          <w:rFonts w:ascii="IRNazanin" w:hAnsi="IRNazanin" w:eastAsia="IRNazanin" w:cs="IRNazanin"/>
          <w:lang w:bidi="fa-IR"/>
          <w:color w:val="111111"/>
          <w:sz w:val="28"/>
          <w:szCs w:val="28"/>
          <w:rtl/>
        </w:rPr>
        <w:t xml:space="preserve">شیخ برهان الدین در چند صفحه مجموعه ای از قبور دمشق را ذکر می کند، که سند نداشته و یا قرینه بر خلاف آن ها وجود دارد. وی از قبر ملكه بنت الحسين علیه السلام - كه ذكر آن قبلاً گذشت - آغاز می کند و سپس به قبور افراد متعددی از صحابه می پردازد که دستور تخریب برخی از آن ها را صادر کرده است و سپس می گوید:</w:t>
      </w:r>
    </w:p>
    <w:p>
      <w:pPr>
        <w:pStyle w:val="BookText"/>
      </w:pPr>
      <w:r>
        <w:rPr>
          <w:rFonts w:ascii="IRNazanin" w:hAnsi="IRNazanin" w:eastAsia="IRNazanin" w:cs="IRNazanin"/>
          <w:lang w:bidi="fa-IR"/>
          <w:color w:val="111111"/>
          <w:sz w:val="28"/>
          <w:szCs w:val="28"/>
          <w:rtl/>
        </w:rPr>
        <w:t xml:space="preserve">«و الذي استقر عليه الأمر فى هذا القبر أنّه لا وجود له بالكليّة و لا يقدر أحد أن ينقل فيه شيئاً عن عالم معتمد و الله أعلم بمن دُفَن فيه: آن چه سخن بر آن استوار می شود آن است که قبر رقیه علیها السلام بنت على بن أبي طالب وجود خارجی ندارد وجود خارجی ندارد و هیچ کس نمی تواند درباره ی آن از عالم مورد اعتمادی سندی نقل کند و خداوند آگاه تر است به آن کسی که در آن قبر مدفون است».</w:t>
      </w:r>
    </w:p>
    <w:p>
      <w:pPr>
        <w:pStyle w:val="BookText"/>
      </w:pPr>
      <w:r>
        <w:rPr>
          <w:rFonts w:ascii="IRNazanin" w:hAnsi="IRNazanin" w:eastAsia="IRNazanin" w:cs="IRNazanin"/>
          <w:lang w:bidi="fa-IR"/>
          <w:color w:val="111111"/>
          <w:sz w:val="28"/>
          <w:szCs w:val="28"/>
          <w:rtl/>
        </w:rPr>
        <w:t xml:space="preserve">وی در نهایت سفارش می کند که مردم نصیحت وی را پذیرفته و از قول عوام دست بردارند و تأکید می کند که خود اهل بیت علیهم السلام راضی به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5" w:name="pg8569_92775"/>
    <w:bookmarkEnd w:id="225"/>
    <w:p>
      <w:pPr>
        <w:pStyle w:val="BookText"/>
      </w:pPr>
      <w:r>
        <w:rPr>
          <w:rFonts w:ascii="IRNazanin" w:hAnsi="IRNazanin" w:eastAsia="IRNazanin" w:cs="IRNazanin"/>
          <w:lang w:bidi="fa-IR"/>
          <w:color w:val="111111"/>
          <w:sz w:val="28"/>
          <w:szCs w:val="28"/>
          <w:rtl/>
        </w:rPr>
        <w:t xml:space="preserve">چنین کارهایی نیستند و کلام را چنین خاتمه می دهد:</w:t>
      </w:r>
    </w:p>
    <w:p>
      <w:pPr>
        <w:pStyle w:val="BookText"/>
      </w:pPr>
      <w:r>
        <w:rPr>
          <w:rFonts w:ascii="Amiri" w:hAnsi="Amiri" w:eastAsia="Amiri" w:cs="Amiri"/>
          <w:lang w:bidi="ar-SA"/>
          <w:color w:val="111111"/>
          <w:sz w:val="28"/>
          <w:szCs w:val="28"/>
          <w:rtl/>
        </w:rPr>
        <w:t xml:space="preserve">«قاله خادم السنّة النبوية و ناصرها إبراهيم بن محمّد بن محمود الشافعي الدمشقى الملقّب بالناجي لطف الله به و بأهله و بمحبيّه و جمع لهم بين خيرَى الدارَين بجاه مخدومه سيّد الكونين، آمين».</w:t>
      </w:r>
    </w:p>
    <w:p>
      <w:pPr>
        <w:pStyle w:val="Heading3"/>
      </w:pPr>
      <w:bookmarkStart w:id="633" w:name="_Toc367"/>
      <w:r>
        <w:t>نکاتی درباره ی این استفتاء</w:t>
      </w:r>
      <w:bookmarkEnd w:id="633"/>
    </w:p>
    <w:p>
      <w:pPr>
        <w:pStyle w:val="Heading4"/>
      </w:pPr>
      <w:bookmarkStart w:id="634" w:name="_Toc368"/>
      <w:r>
        <w:t>اشاره</w:t>
      </w:r>
      <w:bookmarkEnd w:id="634"/>
    </w:p>
    <w:p>
      <w:pPr>
        <w:pStyle w:val="BookText"/>
      </w:pPr>
      <w:r>
        <w:rPr>
          <w:rFonts w:ascii="IRNazanin" w:hAnsi="IRNazanin" w:eastAsia="IRNazanin" w:cs="IRNazanin"/>
          <w:lang w:bidi="fa-IR"/>
          <w:color w:val="111111"/>
          <w:sz w:val="28"/>
          <w:szCs w:val="28"/>
          <w:rtl/>
        </w:rPr>
        <w:t xml:space="preserve">این استفتاء ارزش تاریخی بسیار داشته و نشان می دهد که در حدود شش صد سال پیش (نیمه ی قرن نهم هجری)، در مسجد الرأس قبری وجود داشته است و برهان الدین ناجی اصل وجود قبر را انکار نمی کند بلکه درخصوص شخص مدفون در آن اظهار جهل می کند.</w:t>
      </w:r>
    </w:p>
    <w:p>
      <w:pPr>
        <w:pStyle w:val="BookText"/>
      </w:pPr>
      <w:r>
        <w:rPr>
          <w:rFonts w:ascii="IRNazanin" w:hAnsi="IRNazanin" w:eastAsia="IRNazanin" w:cs="IRNazanin"/>
          <w:lang w:bidi="fa-IR"/>
          <w:color w:val="111111"/>
          <w:sz w:val="28"/>
          <w:szCs w:val="28"/>
          <w:rtl/>
        </w:rPr>
        <w:t xml:space="preserve">پس همان طور که سابقاً از قرائن به دست آمد این مکان تنها یک مسجد نبوده بلکه مزاری نیز در آن بوده است و مردم آن را به عنوان مکانی مبارک و با اسم «مشهد الحسین علیه السلام» می شناخته اند.</w:t>
      </w:r>
    </w:p>
    <w:p>
      <w:pPr>
        <w:pStyle w:val="BookText"/>
      </w:pPr>
      <w:r>
        <w:rPr>
          <w:rFonts w:ascii="IRNazanin" w:hAnsi="IRNazanin" w:eastAsia="IRNazanin" w:cs="IRNazanin"/>
          <w:lang w:bidi="fa-IR"/>
          <w:color w:val="111111"/>
          <w:sz w:val="28"/>
          <w:szCs w:val="28"/>
          <w:rtl/>
        </w:rPr>
        <w:t xml:space="preserve">همچنین از حدود شش صد سال پیش این مکان منسوب به کسی به نام رقیه علیها السلام از فرزندان حضرت امیر المؤمنین علیه السلام بوده است؛ پس این که برخی گفته اند که این مکان فقط مسجد بوده و اثری از قبر و نام حضرت رقيه علیه السلام در آن نبوده و اولین بار در قرن دوازده هجری این عنوان بر این مكان اطلاق شده صحیح نیست.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الجدير بالذكر أن هذا المسجد كان يعرف منذ أيّام ابن عساكر باسم مسجد الرأس نسبةً لرأس الإمام حسين علیه السلام كما تقدّم و استمرّت هذا التسمية حينما دفن فيه رأس الملك الكامل. و اشتهر مذ بداية القرن الثانى عشر للهجرة أنّ هذا ما هو إلّا مقام السيّدة رقية بنت الإمام الحسين و منذ ذلك الحين جدّد المسجد بصفة مزار عام 1125ه»</w:t>
      </w:r>
    </w:p>
    <w:p>
      <w:pPr>
        <w:pStyle w:val="BookText"/>
      </w:pPr>
      <w:r>
        <w:rPr>
          <w:rFonts w:ascii="IRNazanin" w:hAnsi="IRNazanin" w:eastAsia="IRNazanin" w:cs="IRNazanin"/>
          <w:lang w:bidi="fa-IR"/>
          <w:color w:val="111111"/>
          <w:sz w:val="28"/>
          <w:szCs w:val="28"/>
          <w:rtl/>
        </w:rPr>
        <w:t xml:space="preserve">این قبر در آن زمان در میان مردم مشهور به قبر «رقیه علیها السلام بنت امیر المؤمنین علیه السلام» بوده است و گزارش های بومی این چنین حکایت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26" w:name="pg8569_92776"/>
    <w:bookmarkEnd w:id="226"/>
    <w:p>
      <w:pPr>
        <w:pStyle w:val="BookText"/>
      </w:pPr>
      <w:r>
        <w:rPr>
          <w:rFonts w:ascii="IRNazanin" w:hAnsi="IRNazanin" w:eastAsia="IRNazanin" w:cs="IRNazanin"/>
          <w:lang w:bidi="fa-IR"/>
          <w:color w:val="111111"/>
          <w:sz w:val="28"/>
          <w:szCs w:val="28"/>
          <w:rtl/>
        </w:rPr>
        <w:t xml:space="preserve">کرده و در این معنا مشترک بوده اند.</w:t>
      </w:r>
    </w:p>
    <w:p>
      <w:pPr>
        <w:pStyle w:val="BookText"/>
      </w:pPr>
      <w:r>
        <w:rPr>
          <w:rFonts w:ascii="IRNazanin" w:hAnsi="IRNazanin" w:eastAsia="IRNazanin" w:cs="IRNazanin"/>
          <w:lang w:bidi="fa-IR"/>
          <w:color w:val="111111"/>
          <w:sz w:val="28"/>
          <w:szCs w:val="28"/>
          <w:rtl/>
        </w:rPr>
        <w:t xml:space="preserve">با توجّه به مباحثی که گذشت روشن می شود که استدلال برهان الدین به سکوت ابن عساکر و امثال وی پذیرفتنی نیست؛ چرا كه ابن عساكر تحت تأثیر جریان اموی بوده است و نیز درمورد دمشق بسیار کمتر از هروی و یاقوت حموی و ابن جبیر و امثالهم سخن گفته و بسیاری از مزار های مشهور را ذکر نکرده است.</w:t>
      </w:r>
    </w:p>
    <w:p>
      <w:pPr>
        <w:pStyle w:val="BookText"/>
      </w:pPr>
      <w:r>
        <w:rPr>
          <w:rFonts w:ascii="IRNazanin" w:hAnsi="IRNazanin" w:eastAsia="IRNazanin" w:cs="IRNazanin"/>
          <w:lang w:bidi="fa-IR"/>
          <w:color w:val="111111"/>
          <w:sz w:val="28"/>
          <w:szCs w:val="28"/>
          <w:rtl/>
        </w:rPr>
        <w:t xml:space="preserve">سایر مورخان نیز از این آفات مبرا نبوده اند و در عبارات ابن جبیر پیش از این خواندیم که مزار های دمشق بیش از آن است که در کتب بیان شده و آن چه در کتاب ها بیان شده موارد مشهور و معلوم بوده است.</w:t>
      </w:r>
    </w:p>
    <w:p>
      <w:pPr>
        <w:pStyle w:val="BookText"/>
      </w:pPr>
      <w:r>
        <w:rPr>
          <w:rFonts w:ascii="IRNazanin" w:hAnsi="IRNazanin" w:eastAsia="IRNazanin" w:cs="IRNazanin"/>
          <w:lang w:bidi="fa-IR"/>
          <w:color w:val="111111"/>
          <w:sz w:val="28"/>
          <w:szCs w:val="28"/>
          <w:rtl/>
        </w:rPr>
        <w:t xml:space="preserve">مزار حضرت رقیه علیها السلام بنت الحسین که در آن عصر به مشهد الحسين علیه السلام مشهور بوده ،است چون سندی بر جنایات بنی امیه بوده در عصر ابن عساکر به شکل علنی مطرح نبوده و زمزمه هایی را که درباره ی این مزار بر زبان مردم جاری بوده ابن عساکر و دیگر مؤیدان بنی امیه نادیده انگاشته اند و ابن عساکر حتی نامی از «مشهد الحسین» يا «مسجد الرأس» نبرده و فقط به عبارت «مسجد داخل باب الفراديس» اکتفاء کرده است.</w:t>
      </w:r>
    </w:p>
    <w:p>
      <w:pPr>
        <w:pStyle w:val="BookText"/>
      </w:pPr>
      <w:r>
        <w:rPr>
          <w:rFonts w:ascii="IRNazanin" w:hAnsi="IRNazanin" w:eastAsia="IRNazanin" w:cs="IRNazanin"/>
          <w:lang w:bidi="fa-IR"/>
          <w:color w:val="111111"/>
          <w:sz w:val="28"/>
          <w:szCs w:val="28"/>
          <w:rtl/>
        </w:rPr>
        <w:t xml:space="preserve">نکته ی دیگری که شایان توجه است این که استناد نام اشخاص به ،اجداد خصوصاً در قبور </w:t>
      </w:r>
      <w:r>
        <w:rPr>
          <w:rStyle w:val="FootnoteReference"/>
        </w:rPr>
        <w:footnoteReference w:id="568"/>
      </w:r>
      <w:r>
        <w:rPr>
          <w:rFonts w:ascii="IRNazanin" w:hAnsi="IRNazanin" w:eastAsia="IRNazanin" w:cs="IRNazanin"/>
          <w:lang w:bidi="fa-IR"/>
          <w:color w:val="111111"/>
          <w:sz w:val="28"/>
          <w:szCs w:val="28"/>
          <w:rtl/>
        </w:rPr>
        <w:t xml:space="preserve">بسیار شایع و متداول بوده و اکنون نیز هست و لذا از شهرت «رقیه علیها السلام بنت علی علیه السلام» نباید نتیجه گرفت ، که این مقام متعلّق به یکی از دختران بلافصل حضرت امیر المؤمنین علیه السلام است.</w:t>
      </w:r>
    </w:p>
    <w:p>
      <w:pPr>
        <w:pStyle w:val="Heading4"/>
      </w:pPr>
      <w:bookmarkStart w:id="635" w:name="_Toc369"/>
      <w:r>
        <w:t>سند دوم: سنگ نوشته ی مزار مطهر در 1125 قمری</w:t>
      </w:r>
      <w:bookmarkEnd w:id="635"/>
    </w:p>
    <w:p>
      <w:pPr>
        <w:pStyle w:val="BookText"/>
      </w:pPr>
      <w:r>
        <w:rPr>
          <w:rFonts w:ascii="IRNazanin" w:hAnsi="IRNazanin" w:eastAsia="IRNazanin" w:cs="IRNazanin"/>
          <w:lang w:bidi="fa-IR"/>
          <w:color w:val="111111"/>
          <w:sz w:val="28"/>
          <w:szCs w:val="28"/>
          <w:rtl/>
        </w:rPr>
        <w:t xml:space="preserve">همان طور که سابقاً گذشت محمّد اسعد طلس در ذیل ثمار المقاصد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وجود سه سنگ نوشته در کنار محراب مزار حضرت رقیه علیها السلام حکایت می کند، که یکی از آن ها که مربوط به 658 قمری بود پیش از این ذکر شد. سنگ نوشته ی دیگری که ارزش تاریخی دارد وقفنامه ای است مربوط به 1125 قمری که در آن چنین نوشته است:</w:t>
      </w:r>
    </w:p>
    <w:p>
      <w:pPr>
        <w:pStyle w:val="BookText"/>
      </w:pPr>
      <w:r>
        <w:rPr>
          <w:rFonts w:ascii="Amiri" w:hAnsi="Amiri" w:eastAsia="Amiri" w:cs="Amiri"/>
          <w:lang w:bidi="ar-SA"/>
          <w:color w:val="111111"/>
          <w:sz w:val="28"/>
          <w:szCs w:val="28"/>
          <w:rtl/>
        </w:rPr>
        <w:t xml:space="preserve">«قد صار التوفق لجناب الميرزا بابا المستوفى الكيلاني في عمارة البقعة المشهورة بمقام سيدتنا الرقية بنت سيّدنا على و موضع رأس الحسين. و وقف الدكان... </w:t>
      </w:r>
      <w:r>
        <w:rPr>
          <w:rStyle w:val="FootnoteReference"/>
        </w:rPr>
        <w:footnoteReference w:id="569"/>
      </w:r>
      <w:r>
        <w:rPr>
          <w:rFonts w:ascii="Amiri" w:hAnsi="Amiri" w:eastAsia="Amiri" w:cs="Amiri"/>
          <w:lang w:bidi="ar-SA"/>
          <w:color w:val="111111"/>
          <w:sz w:val="28"/>
          <w:szCs w:val="28"/>
          <w:rtl/>
        </w:rPr>
        <w:t xml:space="preserve">بين النطاعين من الحاج محمد بن الحبوب العصيرى الجلالاتى فى سوق الجابريّه بصف بعضهم لتُصرف نفقتهما فى هذا البقعة الأهمّ فالأهم، لعن الله من بدّله بعد ما سمعه. حرّره المثلا أحمد القراجداغى سنة 1125:</w:t>
      </w:r>
    </w:p>
    <w:p>
      <w:pPr>
        <w:pStyle w:val="BookText"/>
      </w:pPr>
      <w:r>
        <w:rPr>
          <w:rFonts w:ascii="IRNazanin" w:hAnsi="IRNazanin" w:eastAsia="IRNazanin" w:cs="IRNazanin"/>
          <w:lang w:bidi="fa-IR"/>
          <w:color w:val="111111"/>
          <w:sz w:val="28"/>
          <w:szCs w:val="28"/>
          <w:rtl/>
        </w:rPr>
        <w:t xml:space="preserve">برای جناب میرزا بابا مستوفی گیلانی توفیق حاصل شد که بقعه ی مشهور به مقام رقیه علیها السلام خاتون دختر سرور ما علی و موضع رأس الحسین علیه السلام را عمارت كند. و وقف شد دكان... بین صحّافان از جانب حاج محمّد بن حبوب عصیری جلالاتی در بازار جابریّه تا درآمد آن ها در امور این بقعه به ترتیب اولویت خرج .شود لعنت خدا بر آن که این وقف نامه را بعد از شنیدن تغییر دهد این وقف نامه توسط ملا احمد قراجداغی در سال 1125 نگاشته شد».</w:t>
      </w:r>
    </w:p>
    <w:p>
      <w:pPr>
        <w:pStyle w:val="BookText"/>
      </w:pPr>
      <w:r>
        <w:rPr>
          <w:rFonts w:ascii="IRNazanin" w:hAnsi="IRNazanin" w:eastAsia="IRNazanin" w:cs="IRNazanin"/>
          <w:lang w:bidi="fa-IR"/>
          <w:color w:val="111111"/>
          <w:sz w:val="28"/>
          <w:szCs w:val="28"/>
          <w:rtl/>
        </w:rPr>
        <w:t xml:space="preserve">این سنگ نوشته چند نکته ی مهم دارد:</w:t>
      </w:r>
    </w:p>
    <w:p>
      <w:pPr>
        <w:pStyle w:val="BookText"/>
      </w:pPr>
      <w:r>
        <w:rPr>
          <w:rFonts w:ascii="IRNazanin" w:hAnsi="IRNazanin" w:eastAsia="IRNazanin" w:cs="IRNazanin"/>
          <w:lang w:bidi="fa-IR"/>
          <w:color w:val="111111"/>
          <w:sz w:val="28"/>
          <w:szCs w:val="28"/>
          <w:rtl/>
        </w:rPr>
        <w:t xml:space="preserve">اوّل آن که نشان می دهد موضع فعلی قبر مطهر، همان مسجد رأس الحسین علیه السلام است که در کتب پیشین آمده است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 که معلوم می شود در اوایل قرن دوازدهم قمری، این مکان به «مقام السيدة رقيّه» مشهور بوده است (البقعة المشهورة بمقام سيدتنا الرّقيّة). لذا برخی از موالیان اهل بیت علیهم السلام آن را تعمیر کرده و برای آن موقوفاتی قرار داده اند.</w:t>
      </w:r>
    </w:p>
    <w:p>
      <w:pPr>
        <w:pStyle w:val="BookText"/>
      </w:pPr>
      <w:r>
        <w:rPr>
          <w:rFonts w:ascii="IRNazanin" w:hAnsi="IRNazanin" w:eastAsia="IRNazanin" w:cs="IRNazanin"/>
          <w:lang w:bidi="fa-IR"/>
          <w:color w:val="111111"/>
          <w:sz w:val="28"/>
          <w:szCs w:val="28"/>
          <w:rtl/>
        </w:rPr>
        <w:t xml:space="preserve">سوّم آن که این محل در آن زمان چندان آباد نبوده و لذا برخی به آبادی و عمارت آن همت گماشته و برای آن موقوفاتی نیز قرار داده اند تا دوباره به خرابی دچار نشود. </w:t>
      </w:r>
      <w:r>
        <w:rPr>
          <w:rStyle w:val="FootnoteReference"/>
        </w:rPr>
        <w:footnoteReference w:id="570"/>
      </w:r>
    </w:p>
    <w:p>
      <w:pPr>
        <w:pStyle w:val="BookText"/>
      </w:pPr>
      <w:r>
        <w:rPr>
          <w:rFonts w:ascii="Amiri" w:hAnsi="Amiri" w:eastAsia="Amiri" w:cs="Amiri"/>
          <w:lang w:bidi="ar-SA"/>
          <w:color w:val="111111"/>
          <w:sz w:val="28"/>
          <w:szCs w:val="28"/>
          <w:rtl/>
        </w:rPr>
        <w:t xml:space="preserve">«و عَمَرَ الناسُ الأرض يَعمُرُونها عمارةً، و هي عامِرة مَعمورة و منها العُمران و استَمَرَ اللهُ الناس لِيَعْمُرُوها . و الله أعمَرَ الدنيا عُمراناً فجعلها تعمر ثمّ يخربها»؛</w:t>
      </w:r>
    </w:p>
    <w:p>
      <w:pPr>
        <w:pStyle w:val="BookText"/>
      </w:pPr>
      <w:r>
        <w:rPr>
          <w:rFonts w:ascii="IRNazanin" w:hAnsi="IRNazanin" w:eastAsia="IRNazanin" w:cs="IRNazanin"/>
          <w:lang w:bidi="fa-IR"/>
          <w:color w:val="111111"/>
          <w:sz w:val="28"/>
          <w:szCs w:val="28"/>
          <w:rtl/>
        </w:rPr>
        <w:t xml:space="preserve">و راغب در مفردات ، ج 1، ص 586 گوید:</w:t>
      </w:r>
    </w:p>
    <w:p>
      <w:pPr>
        <w:pStyle w:val="BookText"/>
      </w:pPr>
      <w:r>
        <w:rPr>
          <w:rFonts w:ascii="Amiri" w:hAnsi="Amiri" w:eastAsia="Amiri" w:cs="Amiri"/>
          <w:lang w:bidi="ar-SA"/>
          <w:color w:val="111111"/>
          <w:sz w:val="28"/>
          <w:szCs w:val="28"/>
          <w:rtl/>
        </w:rPr>
        <w:t xml:space="preserve">«العِمارةُ: نقيض الخراب : يقال : عَمَرَ أَرضَهُ»</w:t>
      </w:r>
    </w:p>
    <w:p>
      <w:pPr>
        <w:pStyle w:val="BookText"/>
      </w:pPr>
      <w:r>
        <w:rPr>
          <w:rFonts w:ascii="IRNazanin" w:hAnsi="IRNazanin" w:eastAsia="IRNazanin" w:cs="IRNazanin"/>
          <w:lang w:bidi="fa-IR"/>
          <w:color w:val="111111"/>
          <w:sz w:val="28"/>
          <w:szCs w:val="28"/>
          <w:rtl/>
        </w:rPr>
        <w:t xml:space="preserve">و ابن منظور در لسان العرب، ج 4، ص 604 گوید:</w:t>
      </w:r>
    </w:p>
    <w:p>
      <w:pPr>
        <w:pStyle w:val="BookText"/>
      </w:pPr>
      <w:r>
        <w:rPr>
          <w:rFonts w:ascii="Amiri" w:hAnsi="Amiri" w:eastAsia="Amiri" w:cs="Amiri"/>
          <w:lang w:bidi="ar-SA"/>
          <w:color w:val="111111"/>
          <w:sz w:val="28"/>
          <w:szCs w:val="28"/>
          <w:rtl/>
        </w:rPr>
        <w:t xml:space="preserve">«عَمَرت الخَرابَ أعمُره عِمارةً، فهو عامِرٌ».</w:t>
      </w:r>
    </w:p>
    <w:p>
      <w:pPr>
        <w:pStyle w:val="BookText"/>
      </w:pPr>
      <w:r>
        <w:rPr>
          <w:rFonts w:ascii="IRNazanin" w:hAnsi="IRNazanin" w:eastAsia="IRNazanin" w:cs="IRNazanin"/>
          <w:lang w:bidi="fa-IR"/>
          <w:color w:val="111111"/>
          <w:sz w:val="28"/>
          <w:szCs w:val="28"/>
          <w:rtl/>
        </w:rPr>
        <w:t xml:space="preserve">در عربی مولّد نیز معنای این مادّه شبیه همین است.</w:t>
      </w:r>
    </w:p>
    <w:p>
      <w:pPr>
        <w:pStyle w:val="BookText"/>
      </w:pPr>
      <w:r>
        <w:rPr>
          <w:rFonts w:ascii="IRNazanin" w:hAnsi="IRNazanin" w:eastAsia="IRNazanin" w:cs="IRNazanin"/>
          <w:lang w:bidi="fa-IR"/>
          <w:color w:val="111111"/>
          <w:sz w:val="28"/>
          <w:szCs w:val="28"/>
          <w:rtl/>
        </w:rPr>
        <w:t xml:space="preserve">این مطلب نشان دهنده ی آن است که در آن دوران علی رغم آن که این بقعه مشهور به «السيّده رقیّه» بوده است ولی چندان آباد نبوده و گویا موانعی برای این کار وجود داشته و فقیهان دمشقی مانع از رونق گرفتن این مکان می شده اند. با این همه نهی و مخالفت فقهای دمشق از شهرت این مکان نکاسته و روز به روز مشهور تر گشته است.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«كان له مشهد عظيم و دفن بمزار السيّدة رقيّة تحت قبّتها و شمالیّ تابوتها الشريف» (مجلّة مجمع اللغة العربية بدمشق المجلّة السابع عشر، شعبان 1361، العدد 9 و 10 ، ص 450 ، مقاله صفحه من التاريخ الشامي لم يدون أكثرها)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7" w:name="pg8569_92779"/>
    <w:bookmarkEnd w:id="227"/>
    <w:p>
      <w:pPr>
        <w:pStyle w:val="Heading4"/>
      </w:pPr>
      <w:bookmarkStart w:id="636" w:name="_Toc370"/>
      <w:r>
        <w:t>سند سوم: حکایت سیّد ابراهیم دمشقی (13ق)</w:t>
      </w:r>
      <w:bookmarkEnd w:id="636"/>
    </w:p>
    <w:p>
      <w:pPr>
        <w:pStyle w:val="BookText"/>
      </w:pPr>
      <w:r>
        <w:rPr>
          <w:rFonts w:ascii="IRNazanin" w:hAnsi="IRNazanin" w:eastAsia="IRNazanin" w:cs="IRNazanin"/>
          <w:lang w:bidi="fa-IR"/>
          <w:color w:val="111111"/>
          <w:sz w:val="28"/>
          <w:szCs w:val="28"/>
          <w:rtl/>
        </w:rPr>
        <w:t xml:space="preserve">از مهم ترین شواهد بر این که مسجد داخل باب الفراديس یا همان مشهد الحسين يا مسجد الرأس، مدفن دخت گرامی حضرت سید الشهدا علیه السلام است واقعه ای است که در میانه قرن 13 قمری </w:t>
      </w:r>
      <w:r>
        <w:rPr>
          <w:rStyle w:val="FootnoteReference"/>
        </w:rPr>
        <w:footnoteReference w:id="572"/>
      </w:r>
      <w:r>
        <w:rPr>
          <w:rFonts w:ascii="IRNazanin" w:hAnsi="IRNazanin" w:eastAsia="IRNazanin" w:cs="IRNazanin"/>
          <w:lang w:bidi="fa-IR"/>
          <w:color w:val="111111"/>
          <w:sz w:val="28"/>
          <w:szCs w:val="28"/>
          <w:rtl/>
        </w:rPr>
        <w:t xml:space="preserve">اتفاق افتاده است.</w:t>
      </w:r>
    </w:p>
    <w:p>
      <w:pPr>
        <w:pStyle w:val="BookText"/>
      </w:pPr>
      <w:r>
        <w:rPr>
          <w:rFonts w:ascii="IRNazanin" w:hAnsi="IRNazanin" w:eastAsia="IRNazanin" w:cs="IRNazanin"/>
          <w:lang w:bidi="fa-IR"/>
          <w:color w:val="111111"/>
          <w:sz w:val="28"/>
          <w:szCs w:val="28"/>
          <w:rtl/>
        </w:rPr>
        <w:t xml:space="preserve">در این جا چند گزارش مهم از این واقعه به ترتیب تاریخ ذکر می شود:</w:t>
      </w:r>
    </w:p>
    <w:p>
      <w:pPr>
        <w:pStyle w:val="Heading3"/>
      </w:pPr>
      <w:bookmarkStart w:id="637" w:name="_Toc371"/>
      <w:r>
        <w:t>1.گزارش اول: شبلنجی (1252 - بعد از 1308ق)</w:t>
      </w:r>
      <w:bookmarkEnd w:id="637"/>
    </w:p>
    <w:p>
      <w:pPr>
        <w:pStyle w:val="BookText"/>
      </w:pPr>
      <w:r>
        <w:rPr>
          <w:rFonts w:ascii="IRNazanin" w:hAnsi="IRNazanin" w:eastAsia="IRNazanin" w:cs="IRNazanin"/>
          <w:lang w:bidi="fa-IR"/>
          <w:color w:val="111111"/>
          <w:sz w:val="28"/>
          <w:szCs w:val="28"/>
          <w:rtl/>
        </w:rPr>
        <w:t xml:space="preserve">وی از دانش آموختگان الأزهر و از علمای مصر است، در کتاب نور الابصار </w:t>
      </w:r>
      <w:r>
        <w:rPr>
          <w:rStyle w:val="FootnoteReference"/>
        </w:rPr>
        <w:footnoteReference w:id="573"/>
      </w:r>
      <w:r>
        <w:rPr>
          <w:rFonts w:ascii="IRNazanin" w:hAnsi="IRNazanin" w:eastAsia="IRNazanin" w:cs="IRNazanin"/>
          <w:lang w:bidi="fa-IR"/>
          <w:color w:val="111111"/>
          <w:sz w:val="28"/>
          <w:szCs w:val="28"/>
          <w:rtl/>
        </w:rPr>
        <w:t xml:space="preserve">چنین می گوید:</w:t>
      </w:r>
    </w:p>
    <w:p>
      <w:pPr>
        <w:pStyle w:val="BookText"/>
      </w:pPr>
      <w:r>
        <w:rPr>
          <w:rFonts w:ascii="Amiri" w:hAnsi="Amiri" w:eastAsia="Amiri" w:cs="Amiri"/>
          <w:lang w:bidi="ar-SA"/>
          <w:color w:val="111111"/>
          <w:sz w:val="28"/>
          <w:szCs w:val="28"/>
          <w:rtl/>
        </w:rPr>
        <w:t xml:space="preserve">«أخبرنى بعض العوّام أنّ للسيّدة رقية بنت الأمام على كرّم الله وجهه ضريحاً بدمشق الشام . و أنّ جُدران قبرها قد تعيّبت فأرادوا إخراجها منه لتجديده فلم يتجاسر أحد أن ينزل من الهيبة فحضر شخص من أهل البيت يدعى ابن السيّد مرتضى، فنزل في قبرها و وضع عليها ثوباً لفها فيه و أخرجها فإذا هى بنت صغيرة دون البلوغ و قد ذكرت ذلك لبعض الأفاضل فحدّثنى ناقلاً عن أشياخه: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بعضی از شامیان به من خبر دادند که سیده رقیه علیها السلام دخت امام علی علیه السلام قبری در دمشق دارد. دیواره های این قبر دچار آسیب و خرابی شده بود به طوری که اهل شام تصمیم بر بیرون آوردن پیکر او و تجدید بنای قبر گرفتند؛ از هیبت و جلالت وی هیچ کس جرئت ورود به قبر را نداشت تا این که یکی از سادات که پسر سید مرتضی خوانده می شد، داخل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28" w:name="pg8569_92780"/>
    <w:bookmarkEnd w:id="228"/>
    <w:p>
      <w:pPr>
        <w:pStyle w:val="BookText"/>
      </w:pPr>
      <w:r>
        <w:rPr>
          <w:rFonts w:ascii="IRNazanin" w:hAnsi="IRNazanin" w:eastAsia="IRNazanin" w:cs="IRNazanin"/>
          <w:lang w:bidi="fa-IR"/>
          <w:color w:val="111111"/>
          <w:sz w:val="28"/>
          <w:szCs w:val="28"/>
          <w:rtl/>
        </w:rPr>
        <w:t xml:space="preserve">قبر ،شده پیکر او را در میان پیراهنی قرار داده او را از قبر خارج ساخت پس دیدند که وی دختری خردسال و نابالغ .است من این جریان را برای یکی از افاضل بازگو کردم وی هم آن را از برخی استادانش شنیده بود و برای من نقل کردم».</w:t>
      </w:r>
    </w:p>
    <w:p>
      <w:pPr>
        <w:pStyle w:val="BookText"/>
      </w:pPr>
      <w:r>
        <w:rPr>
          <w:rFonts w:ascii="IRNazanin" w:hAnsi="IRNazanin" w:eastAsia="IRNazanin" w:cs="IRNazanin"/>
          <w:lang w:bidi="fa-IR"/>
          <w:color w:val="111111"/>
          <w:sz w:val="28"/>
          <w:szCs w:val="28"/>
          <w:rtl/>
        </w:rPr>
        <w:t xml:space="preserve">ارزش تاریخی نقل شبلنجی در آن است که معلوم می شود، این واقعه در زمان خود آن قدر شهرت یافته که خبرش به مصر رسیده و شبلنجی از طريق برخی از شامیان و نیز برخی از افاضل این مطلب را شنیده بوده است.</w:t>
      </w:r>
    </w:p>
    <w:p>
      <w:pPr>
        <w:pStyle w:val="BookText"/>
      </w:pPr>
      <w:r>
        <w:rPr>
          <w:rFonts w:ascii="IRNazanin" w:hAnsi="IRNazanin" w:eastAsia="IRNazanin" w:cs="IRNazanin"/>
          <w:lang w:bidi="fa-IR"/>
          <w:color w:val="111111"/>
          <w:sz w:val="28"/>
          <w:szCs w:val="28"/>
          <w:rtl/>
        </w:rPr>
        <w:t xml:space="preserve">از کلام وی معلوم است که این مزار را قبر یکی از دختران حضرت امیر المؤمنین علیه السلام می دانسته و گمان کرده رقیه علیها السلام بنت امیر المؤمنین علیه السلام در کودکی در شام از دنیا رفته است.</w:t>
      </w:r>
    </w:p>
    <w:p>
      <w:pPr>
        <w:pStyle w:val="Heading3"/>
      </w:pPr>
      <w:bookmarkStart w:id="638" w:name="_Toc372"/>
      <w:r>
        <w:t>2.گزارش دوم: آیت الله میرزا هاشم خراسانی (1280-1352ق)</w:t>
      </w:r>
      <w:bookmarkEnd w:id="638"/>
    </w:p>
    <w:p>
      <w:pPr>
        <w:pStyle w:val="BookText"/>
      </w:pPr>
      <w:r>
        <w:rPr>
          <w:rFonts w:ascii="IRNazanin" w:hAnsi="IRNazanin" w:eastAsia="IRNazanin" w:cs="IRNazanin"/>
          <w:lang w:bidi="fa-IR"/>
          <w:color w:val="111111"/>
          <w:sz w:val="28"/>
          <w:szCs w:val="28"/>
          <w:rtl/>
        </w:rPr>
        <w:t xml:space="preserve">میرزا هاشم خراسانی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«حاج ملا هاشم خراسانی فقیه و مورخ فرزند محمد علی، از معاریف علما بود و بسیاری از مردم از او پیروی می کردند. وی در بیستم صفر 1284 ه.ق در مشهد تولد یافت و پس از تحصیل دانش های دینی عصر خود در مشهد و نجف و بهره گیری از محضر استادانی چون آخوند خراسانی و سید اسماعیل صدر اصفهانی به مشهد بازگشت و به تدریس و ترویج و تحقیق روی آورد و کتاب های سودمندی از خود به یادگار گذاشت و رساله ی ربا، رضاع، وسيلة ،الامان ، ارث ، معاملات نفقات و کتاب پر بهای منتخب التواریخ از آثار ایشان .است. وی بیش تر وقایع روزگار خود از جمله توپ بسته شدن حرم توسط قوای روس را به تفصیل در منتخب التواریخ آورده است چراغ عمر حاج ملا هاشم پس از 68 سال خاموش گشت بدن بی جان وی در روز سوم ذیحجه 1352ه ق در محل دار الحفاظ حرم به خاک سپرده شد».</w:t>
      </w:r>
    </w:p>
    <w:p>
      <w:pPr>
        <w:pStyle w:val="BookText"/>
      </w:pPr>
      <w:r>
        <w:rPr>
          <w:rFonts w:ascii="IRNazanin" w:hAnsi="IRNazanin" w:eastAsia="IRNazanin" w:cs="IRNazanin"/>
          <w:lang w:bidi="fa-IR"/>
          <w:color w:val="111111"/>
          <w:sz w:val="28"/>
          <w:szCs w:val="28"/>
          <w:rtl/>
        </w:rPr>
        <w:t xml:space="preserve">در کتاب منتخب التواریخ در بیان این داستان چنین می گوید: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قبر جناب رقیه علیها السلام بنت الحسین علیه السلام که در خرابه ی شام مدفون است و عالم جلیل شیخ محمد علی شامی که از جمله علما و محصلین نجف اشرف است به حقیر فرمود:</w:t>
      </w:r>
    </w:p>
    <w:p>
      <w:pPr>
        <w:pStyle w:val="BookText"/>
      </w:pPr>
      <w:r>
        <w:rPr>
          <w:rFonts w:ascii="IRNazanin" w:hAnsi="IRNazanin" w:eastAsia="IRNazanin" w:cs="IRNazanin"/>
          <w:lang w:bidi="fa-IR"/>
          <w:color w:val="111111"/>
          <w:sz w:val="28"/>
          <w:szCs w:val="28"/>
          <w:rtl/>
        </w:rPr>
        <w:t xml:space="preserve">جد امی بلا واسطه ی من جناب آقای سید ابراهیم دمشقی </w:t>
      </w:r>
      <w:r>
        <w:rPr>
          <w:rStyle w:val="FootnoteReference"/>
        </w:rPr>
        <w:footnoteReference w:id="576"/>
      </w:r>
      <w:r>
        <w:rPr>
          <w:rFonts w:ascii="IRNazanin" w:hAnsi="IRNazanin" w:eastAsia="IRNazanin" w:cs="IRNazanin"/>
          <w:lang w:bidi="fa-IR"/>
          <w:color w:val="111111"/>
          <w:sz w:val="28"/>
          <w:szCs w:val="28"/>
          <w:rtl/>
        </w:rPr>
        <w:t xml:space="preserve">که نسبش منتهی می شود به سید مرتضی علم الهدى و سن شریفش علاوه بر نود بود بسیار شریف و محترم ،بود سه دختر داشتند و اولاد ذکور نداشتند. شبی دختر بزرگ شان در خواب دید و هر سه دختر وی خواب تعمیر حرم را می بینند که حضرت رقیه علیها السلام به آن ها می فرمایند: حرم مرا آب گرفته به والی بگویید تعمیر کند. سید اعتنا نمی کند سرانجام خود سید خواب می بیند، گزارش خواب خود را به والی می دهد و والی هم کمک می کند قبر به دستور والی توسط سید تعمیر می شود. بعد والی تفصیل را به سلطان عبد الحمید نوشت عصر سلطان عبد الحمید بوده که گرایش های دینی داشته و در ترویج فرهنگ اسلام و دفاع از تمدن گذشته ی اسلام در دولت عثمانی بسیار تلاش کرد ماجرایی که پس از این درباره ی مزار رئوس الشهدا علیهم السلام نقل خواهد شد این احتمال را تأیید می کند. </w:t>
      </w:r>
      <w:r>
        <w:rPr>
          <w:rStyle w:val="FootnoteReference"/>
        </w:rPr>
        <w:footnoteReference w:id="577"/>
      </w:r>
      <w:r>
        <w:rPr>
          <w:rFonts w:ascii="IRNazanin" w:hAnsi="IRNazanin" w:eastAsia="IRNazanin" w:cs="IRNazanin"/>
          <w:lang w:bidi="fa-IR"/>
          <w:color w:val="111111"/>
          <w:sz w:val="28"/>
          <w:szCs w:val="28"/>
          <w:rtl/>
        </w:rPr>
        <w:t xml:space="preserve">و او 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29" w:name="pg8569_92782"/>
    <w:bookmarkEnd w:id="229"/>
    <w:p>
      <w:pPr>
        <w:pStyle w:val="BookText"/>
      </w:pPr>
      <w:r>
        <w:rPr>
          <w:rFonts w:ascii="IRNazanin" w:hAnsi="IRNazanin" w:eastAsia="IRNazanin" w:cs="IRNazanin"/>
          <w:lang w:bidi="fa-IR"/>
          <w:color w:val="111111"/>
          <w:sz w:val="28"/>
          <w:szCs w:val="28"/>
          <w:rtl/>
        </w:rPr>
        <w:t xml:space="preserve">تولیت زینبیه و مرقد شریف رقیه علیها السلام و مرقد شريف ام كلثوم و سكينه علیهما السلام را به او واگذار نمود و فعلاً هم آقا حاجی سید عباس پسر آقا سید مصطفی پسر سید ابراهيم سابق الذكر، متصدی تولیت این اماکن شریفه است. انتها [کلام شیخ محمد شامی] و گویا این قضیه در حدود سنهی هزار و دویست و هشتاد بوده». </w:t>
      </w:r>
      <w:r>
        <w:rPr>
          <w:rStyle w:val="FootnoteReference"/>
        </w:rPr>
        <w:footnoteReference w:id="578"/>
      </w:r>
    </w:p>
    <w:p>
      <w:pPr>
        <w:pStyle w:val="Heading3"/>
      </w:pPr>
      <w:bookmarkStart w:id="639" w:name="_Toc373"/>
      <w:r>
        <w:t>3.گزارش سوم مصاحبه با نوادگان سید ابراهیم دمشقی</w:t>
      </w:r>
      <w:bookmarkEnd w:id="639"/>
    </w:p>
    <w:p>
      <w:pPr>
        <w:pStyle w:val="BookText"/>
      </w:pPr>
      <w:r>
        <w:rPr>
          <w:rFonts w:ascii="IRNazanin" w:hAnsi="IRNazanin" w:eastAsia="IRNazanin" w:cs="IRNazanin"/>
          <w:lang w:bidi="fa-IR"/>
          <w:color w:val="111111"/>
          <w:sz w:val="28"/>
          <w:szCs w:val="28"/>
          <w:rtl/>
        </w:rPr>
        <w:t xml:space="preserve">این حکایت از زمان وقوع میان مردم مشهور بوده است. امروزه ذریه ی سید ابراهیم دمشقی متولیان حرم حضرت زینب و حضرت رقیه علیها السلام و رئوس الشهدا و حضرت سکینه در قبرستان باب الصغیرند</w:t>
      </w:r>
    </w:p>
    <w:p>
      <w:pPr>
        <w:pStyle w:val="BookText"/>
      </w:pPr>
      <w:r>
        <w:rPr>
          <w:rFonts w:ascii="IRNazanin" w:hAnsi="IRNazanin" w:eastAsia="IRNazanin" w:cs="IRNazanin"/>
          <w:lang w:bidi="fa-IR"/>
          <w:color w:val="111111"/>
          <w:sz w:val="28"/>
          <w:szCs w:val="28"/>
          <w:rtl/>
        </w:rPr>
        <w:t xml:space="preserve">همین حکایت را به اختصار دکتر سید رضا مرتضی </w:t>
      </w:r>
      <w:r>
        <w:rPr>
          <w:rStyle w:val="FootnoteReference"/>
        </w:rPr>
        <w:footnoteReference w:id="579"/>
      </w:r>
      <w:r>
        <w:rPr>
          <w:rFonts w:ascii="IRNazanin" w:hAnsi="IRNazanin" w:eastAsia="IRNazanin" w:cs="IRNazanin"/>
          <w:lang w:bidi="fa-IR"/>
          <w:color w:val="111111"/>
          <w:sz w:val="28"/>
          <w:szCs w:val="28"/>
          <w:rtl/>
        </w:rPr>
        <w:t xml:space="preserve">ابو سلیم (یکی از نوادگان سید ابراهیم دمشقی و از متولیان مقام سیده سکینه و مقام سیده ام كلثوم و مقام رئوس الشهدا) از طریق اجدادش چنین نقل می کند: </w:t>
      </w:r>
      <w:r>
        <w:rPr>
          <w:rStyle w:val="FootnoteReference"/>
        </w:rPr>
        <w:footnoteReference w:id="580"/>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دختران جد ما مرحوم سید ابراهیم مرتضی- و به نقل خود مرحوم سید ابراهیم مرتضی- در خواب می بیند که حضرت رقیه علیها السلام با خانمی به نزد او آمدند و آن خانم گفتند که این دختر من است و او در این مزار مدفون است [و قبر او خراب شده است]. ایشان به این خواب اعتنا نمی کند و این خواب در شب دوم و سوم نیز تکرار می شود.</w:t>
      </w:r>
    </w:p>
    <w:p>
      <w:pPr>
        <w:pStyle w:val="BookText"/>
      </w:pPr>
      <w:r>
        <w:rPr>
          <w:rFonts w:ascii="IRNazanin" w:hAnsi="IRNazanin" w:eastAsia="IRNazanin" w:cs="IRNazanin"/>
          <w:lang w:bidi="fa-IR"/>
          <w:color w:val="111111"/>
          <w:sz w:val="28"/>
          <w:szCs w:val="28"/>
          <w:rtl/>
        </w:rPr>
        <w:t xml:space="preserve">پس از تکرار این حادثه سید ابراهیم مرتضی افرادی را به منطقه ی العماره [که مزار حضرت رقیه علیها السلام در آن است] می فرستند و تحقیق می کنند و می بینند که قبر خراب شده است و چون قبر را حفر می کنند می بینند بدن مطهر در قبر سالم است و آثار غل و زنجیر بر دست های مبارکش آشکار است. چون می خواهند بدن حضرت رقیه علیها السلام را از قبر خارج کنند نمی توانند. سید ابراهیم می آید و بدن به دست او برداشته می شود و می نشیند و بدن مطهر را بر پایش می نهد و سه روز نشسته و از جا بر نمی خیزد تا قبر آماده می گردد و با دست خود بدن را در قبر می نهد و در این حادثه مو های سرش سفید می شود و آثار شکستگی و پیری بر او نمایان می گردد و پس از آن زیاد زنده نمی ماند و پس از آن خداوند به او پسری عطا می کند، که جدّ همه ی سادات آل مرتضی است و خداوند ما را به شرافت خدمت به مزار اهل بیت علیهم السلام مشرّف گرداند».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«اجداد ما می دانستند که مراقدی از اهل بیت علیهم السلام در باب الصغیر وجود دارد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اطلاع دقیقی از آن ها نداشتند و این مراقد مورد توجه نبود و حق آن ادا نمی شد و بیش از صد سال پیش جد ما سید سلیم مرتضی تصمیم می گیرد این مراقد را احیا کند. وی برای این کار به استانبول می رود تا با سلطان عبد الحميد حاكم عثمانی ملاقات کند، ولی موفق به دیدار او نمی شود تا این که خبردار می شود که روزی سلطان از مسیری عبور می کند. در آن روز به مسیر عبور سلطان می رود و جلوی درشکه روی زمین دراز می کشد. سلطان دستور توقف می دهد و از ایشان سؤال می کند. ایشان می گوید من از سادات و از فرزندان رسول صل الله علیه و آله خدا هستم و در منطقه ی باب الصغیر برخی از اولاد رسول خدا مدفونند ولی به قبور آنان رسیدگی نمی شود به من اجازه دهید که برای احیای آن اقدام کنم سلطان به او اجازه می دهد که به دمشق برود و متولّی امور قبور شود و آن چه صلاح می داند درباره ی آن ها انجام دهد وی نجّار هنرمند و مشهوری را که مسیحی بوده برای اصلاح و تعمیر قبر منسوب به رئوس الشهداء به کار می گیرد چون روز ها در قبرستان تردد بوده و مردم برای زیارت قبور رفت و آمد می کردند، نجار کار را برای شب ها قرار می دهد. یک شب که مشغول تعمیر قبر بوده، به تابوت قبر دسترسی پیدا می کند و چون درب تابوت را می گشاید در آن هفده سر بریده ی خون آلود معمم می بیند و شبانه به در خانه ی جد ما سید سلیم مرتضی می آید و ماجرا را تعریف می کند و او را مطلع می کند. این نجّار هنرمند بر اثر این حادثه همه ی سر و صورتش سفید می گردد و بعداً مسلمان می شود. جد ما بنای اولیه ی مقام رئوس الشهداء را پایه می گذارد».</w:t>
      </w:r>
    </w:p>
    <w:p>
      <w:pPr>
        <w:pStyle w:val="BookText"/>
      </w:pPr>
      <w:r>
        <w:rPr>
          <w:rFonts w:ascii="IRNazanin" w:hAnsi="IRNazanin" w:eastAsia="IRNazanin" w:cs="IRNazanin"/>
          <w:lang w:bidi="fa-IR"/>
          <w:color w:val="111111"/>
          <w:sz w:val="28"/>
          <w:szCs w:val="28"/>
          <w:rtl/>
        </w:rPr>
        <w:t xml:space="preserve">ظاهراً مستند آن چه امروزه درباره ی این مقام گفته می شود همین ماجرای تاریخی است. آية الله سید محسن امین درباره ی این مقام می گوید:</w:t>
      </w:r>
    </w:p>
    <w:p>
      <w:pPr>
        <w:pStyle w:val="BookText"/>
      </w:pPr>
      <w:r>
        <w:rPr>
          <w:rFonts w:ascii="Amiri" w:hAnsi="Amiri" w:eastAsia="Amiri" w:cs="Amiri"/>
          <w:lang w:bidi="ar-SA"/>
          <w:color w:val="111111"/>
          <w:sz w:val="28"/>
          <w:szCs w:val="28"/>
          <w:rtl/>
        </w:rPr>
        <w:t xml:space="preserve">«رأيت بعد سنة 1321 في المقبرة المعروفة بمقبرة باب الصغير بدمشق مشهداً وضع فوق بابه صخرة كتب عليها ما صورته: «هذا مدفن رأس العباس بن على و رأس على بن الحسين الأكبر و رأس حبيب بن مظاهر»؛ ثم أنه بعد ذلك بسنتين هدم هذا المشهد و أعيد بناؤه و أزيلت هذا الصخرة و بنى ضريح داخل المشهد و نقش عليه أسماء كثيرة لشهداء كربلاء، و لكن الحقيقة أنه منسوب إلى الرؤوس الشريفه الثلاثة المقدم ذكرها بحسب ما كان موضوعا على بابه كما مرّ. و هذا المشهد الظن قوى بصحة نسبته لأن الرؤوس الشريفة بعد حملها إلى دمشق و الطواق بها و انتهاء غرض يزيد من اظهار الغلبة و التنكيل بأهلها و التشفى لابد أن تدفن فى إحدى المقابر فدفنت هذا الرؤوس الثلاثة في مقبرة باب الصغير و حفظ محل دفنها و الله أعلم». (أعيان الشيعه، ج 1، ص 627).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0" w:name="pg8569_92785"/>
    <w:bookmarkEnd w:id="230"/>
    <w:p>
      <w:pPr>
        <w:pStyle w:val="Heading3"/>
      </w:pPr>
      <w:bookmarkStart w:id="640" w:name="_Toc374"/>
      <w:r>
        <w:t>4.گزارش هایی دیگر از ناظران عینی</w:t>
      </w:r>
      <w:bookmarkEnd w:id="640"/>
    </w:p>
    <w:p>
      <w:pPr>
        <w:pStyle w:val="BookText"/>
      </w:pPr>
      <w:r>
        <w:rPr>
          <w:rFonts w:ascii="IRNazanin" w:hAnsi="IRNazanin" w:eastAsia="IRNazanin" w:cs="IRNazanin"/>
          <w:lang w:bidi="fa-IR"/>
          <w:color w:val="111111"/>
          <w:sz w:val="28"/>
          <w:szCs w:val="28"/>
          <w:rtl/>
        </w:rPr>
        <w:t xml:space="preserve">صاحب كتاب موسوعه ی کربلا از برخی حاضران در این ماجرا مطلب را با دو نقل دیگر نیز آورده که هر یک متضمن نکاتی است و جهت تکمیل بحث هر دو نقل در این جا آورده می شود:</w:t>
      </w:r>
    </w:p>
    <w:p>
      <w:pPr>
        <w:pStyle w:val="BookText"/>
      </w:pPr>
      <w:r>
        <w:rPr>
          <w:rFonts w:ascii="Amiri" w:hAnsi="Amiri" w:eastAsia="Amiri" w:cs="Amiri"/>
          <w:lang w:bidi="ar-SA"/>
          <w:color w:val="111111"/>
          <w:sz w:val="28"/>
          <w:szCs w:val="28"/>
          <w:rtl/>
        </w:rPr>
        <w:t xml:space="preserve">«ذكر صديقنا الحاج حسن سليم صالح هذا القصة، رواية عن جده السيد رضا صالح، و كان حاضرا أثناء الحادثة، قال:</w:t>
      </w:r>
    </w:p>
    <w:p>
      <w:pPr>
        <w:pStyle w:val="BookText"/>
      </w:pPr>
      <w:r>
        <w:rPr>
          <w:rFonts w:ascii="Amiri" w:hAnsi="Amiri" w:eastAsia="Amiri" w:cs="Amiri"/>
          <w:lang w:bidi="ar-SA"/>
          <w:color w:val="111111"/>
          <w:sz w:val="28"/>
          <w:szCs w:val="28"/>
          <w:rtl/>
        </w:rPr>
        <w:t xml:space="preserve">كان السيد ابراهيم مرتضى و هو جد السيد ابراهيم مرتضى والد الدكتور عبد الغنى، يسكن في محلة الخراب (حتى الأمين). رأى في المنام سيدتنا رقية تقول له:</w:t>
      </w:r>
    </w:p>
    <w:p>
      <w:pPr>
        <w:pStyle w:val="BookText"/>
      </w:pPr>
      <w:r>
        <w:rPr>
          <w:rFonts w:ascii="Amiri" w:hAnsi="Amiri" w:eastAsia="Amiri" w:cs="Amiri"/>
          <w:lang w:bidi="ar-SA"/>
          <w:color w:val="111111"/>
          <w:sz w:val="28"/>
          <w:szCs w:val="28"/>
          <w:rtl/>
        </w:rPr>
        <w:t xml:space="preserve">إن قبرى يكاد ينهاد، فأصلحوه. و في نفس الوقت رأى الوالى العثماني في دمشق السيدة رقية عليها السلام و قالت له: يأتى أحد أرحامي ليصلح ،قبرى و هو الذى يحملني!.</w:t>
      </w:r>
    </w:p>
    <w:p>
      <w:pPr>
        <w:pStyle w:val="BookText"/>
      </w:pPr>
      <w:r>
        <w:rPr>
          <w:rFonts w:ascii="IRNazanin" w:hAnsi="IRNazanin" w:eastAsia="IRNazanin" w:cs="IRNazanin"/>
          <w:lang w:bidi="fa-IR"/>
          <w:color w:val="111111"/>
          <w:sz w:val="28"/>
          <w:szCs w:val="28"/>
          <w:rtl/>
        </w:rPr>
        <w:t xml:space="preserve">جاء الناس ليتفرجوا، و دخل السيد إبراهيم و حفر و حملها، و غطوه معها بشرشف . ظل من الصباح حتى العصر و هو حاملها . و لما أرجعها ألى القبر بعد إصلاحه البيضّ شعر رأسه. و لما قفل راجعا إلى الحى و أثناء الطريق صار الناس يقطعون من ملابسه قطعاً و يأخذونها للبركة، حتى وصل إلى بيته بدون قميص . و عاش ثلاثة أيام و توفى: دوست ما حاج حسن سلیم صالح این داستان را از جدش سید رضا صالح که در اثنای حادثه حاضر بوده است، چنین نقل می کند: سید ابراهیم مرتضی که جد سید ابراهیم ،مرتضی پدر دکتر عبد الغنی بوده ،است در محله ی خراب «منطقة الامين» ساکن بوده و در خواب حضرت رقیه علیها السلام را می بیند که می فرماید قبر من در حال خراب شدن است، آن را تعمیر کنید.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زمان والی عثمانی در دمشق نیز آن حضرت را در خواب می بیند که به او می فرماید یکی از ارحام من برای تعمیر قبر من نزد تو می آید و او مرا از قبر بیرون می آورد و نگه می دارد مردم برای تماشا کردن جمع شدند و سید ابراهیم وارد شد و قبر را حفر کرد و بدن مطهر را برداشت و آن را با پارچه و ملحفه ای پوشاند و از صبح تا عصر بدن را در دست گرفت و بعد از آن که بدن را به قبر ،برگرداند مو های وی سفید شده بود. و چون وی به محل سکونت خود بر می گشت در میان راه مردم لباس هایش را از باب تبرّک پاره کرده و می کندند تا آن که برهنه به منزل رسید و سه روز پس از این حادثه زنده بود و از دنیا رفت».</w:t>
      </w:r>
    </w:p>
    <w:p>
      <w:pPr>
        <w:pStyle w:val="BookText"/>
      </w:pPr>
      <w:r>
        <w:rPr>
          <w:rFonts w:ascii="IRNazanin" w:hAnsi="IRNazanin" w:eastAsia="IRNazanin" w:cs="IRNazanin"/>
          <w:lang w:bidi="fa-IR"/>
          <w:color w:val="111111"/>
          <w:sz w:val="28"/>
          <w:szCs w:val="28"/>
          <w:rtl/>
        </w:rPr>
        <w:t xml:space="preserve">«سمعت من أحد العارفين قال: لما تصعد جدران قبر رقية عليها السلام نتيجة جریان نهر بردى قربه، و كان ذلك فى عهد الدولة العثمانية جاء الحاكم العثمانى ليشرف على إصلاح القبر و احتار فيمن يقوم بحمل جسد السيدة رقية أثناء أصلاح القبر!. فاقترح عليه الناس أن يقوم بذلك (الأشراف) في البلد، الذين هم أقرب الناس من السيدة رقية عليها السلام. و كان فى دمشق كثير من الأشراف السنة، فجاء كل واحد منهم يدعى أنه أحقّ بهذا العمل من غيره، و اختلفوا في ذلك. و أراد الحاكم أن يقطع نزاعهم، فقال: أضرب على باب المقام سلسلة قفلا، و يأتى من يريد تنفيذ المهمة امام القفل حسبه و نسبه فالذي تنكسر له القفل من تلقاء ذاته يكون هو فيتلو أمام الذي ترضى عنه رقية عليها السلام ليخرجها من قبرها و يحملها ربما يتمّ إصلاح قبرها . و جاء كثيرون وفعلوا ذلك فلم ينفتح لهم الباب. و في الأثناء رأى السيد إبراهيم مرتضى من حى الأمين ،رؤيا، مفادها أن السيدة رقية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جاءت إليه فى المنام، و قالت له: أدركونى قبل أن يهبط قبرى و أغرق فى الماء. فجاء ألى المقام بحضور الحاكم العثماني و جميع الأشراف و الأعيان، فبمجرد أن ذكر حسبه و نسبه، انكسر له القفل و سقطت السلسلة، و دخل و حفر القبر و استخرج جسد رقية عليها السلام و لفّها بثوب، و كانت صبية صغيرة دون البلوغ، و لم يفن جسد ها. ثم وضعها فى حضنه ، و جلس على كرسى تحت خيمة، ربما فرغوا من إصلاح القبر، ثم أعادها إلى مكانها. و خرج من المقام و قد ابيض شعر رأسه، وحين خرج صار الناس يأخذون من ثوبه قطعا للبركة حتى تمزّق كل قميصه . و لم يعش طويلا، بل توفى فى تلك السنة: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«از یکی از مطلعان شنیدم که می گفت: چون در زمان حکومت عثمانی دیوار های قبر حضرت رقیه علیها السلام در اثر جریان آب نهر بردی در نزدیکی مزار شکاف برداشته بود، حاکم عثمانی برای نظارت بر تعمیر آن در مزار حضرت حضور یافت و سرگردان شد که برای بیرون آوردن و نگه داشتن بدن ،مطهّر در هنگام اصلاح ،قبر چه کسی را انتخاب کند؟ مردم پیشنهاد دادند که سادات شهر که به حضرت رقیه علیها السلام نزدیک ترند این کار را انجام دهند و در دمشق جماعت فراوانی از سادات اهل تسنن بودند و هر یک به نزد حاکم آمده و ادعا می کردند، که به انجام این عمل سزاوار ترند و میان ایشان در این مسئله اختلاف شد.</w:t>
      </w:r>
    </w:p>
    <w:p>
      <w:pPr>
        <w:pStyle w:val="BookText"/>
      </w:pPr>
      <w:r>
        <w:rPr>
          <w:rFonts w:ascii="IRNazanin" w:hAnsi="IRNazanin" w:eastAsia="IRNazanin" w:cs="IRNazanin"/>
          <w:lang w:bidi="fa-IR"/>
          <w:color w:val="111111"/>
          <w:sz w:val="28"/>
          <w:szCs w:val="28"/>
          <w:rtl/>
        </w:rPr>
        <w:t xml:space="preserve">حاکم که می خواست نزاع را پایان دهد گفت قفل و زنجیری بر در مقبره می زنم و هر کس که می خواهد این کار به دست او انجام ،شود در برابر قفل رفته و حسب و نسب خود را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1" w:name="pg8569_92788"/>
    <w:bookmarkEnd w:id="231"/>
    <w:p>
      <w:pPr>
        <w:pStyle w:val="BookText"/>
      </w:pPr>
      <w:r>
        <w:rPr>
          <w:rFonts w:ascii="IRNazanin" w:hAnsi="IRNazanin" w:eastAsia="IRNazanin" w:cs="IRNazanin"/>
          <w:lang w:bidi="fa-IR"/>
          <w:color w:val="111111"/>
          <w:sz w:val="28"/>
          <w:szCs w:val="28"/>
          <w:rtl/>
        </w:rPr>
        <w:t xml:space="preserve">بگوید آن کس که قفل در برابر او باز شد، کسی است که حضرت رقیّه علیها السلام راضی است که او را بیرون آورد و نگهدارنده ی ایشان در زمان تعمیر قبر .باشد</w:t>
      </w:r>
    </w:p>
    <w:p>
      <w:pPr>
        <w:pStyle w:val="BookText"/>
      </w:pPr>
      <w:r>
        <w:rPr>
          <w:rFonts w:ascii="IRNazanin" w:hAnsi="IRNazanin" w:eastAsia="IRNazanin" w:cs="IRNazanin"/>
          <w:lang w:bidi="fa-IR"/>
          <w:color w:val="111111"/>
          <w:sz w:val="28"/>
          <w:szCs w:val="28"/>
          <w:rtl/>
        </w:rPr>
        <w:t xml:space="preserve">عده ی زیادی آمدند و این کار را کردند، ولی قفل برای ایشان باز نشد در همین زمان سید ابراهیم مرتضی که در منطقه ی الأمين ساكن ،بود حضرت رقیّه علیها السلام را در خواب دید و به او گفت: قبل از آن که قبر من فرو بریزد و من غرق شوم ، مرا دریابید. سید ابراهیم مرتضی در نزد حاکم عثمانی و همه ی سادات و بزرگان به مزار حضرت آمد و به محض آن که حسب و نسب خود را بیان کرد قفل شکست و زنجیر افتاد وی داخل شده و قبر را حفر کرد و بدن مطهر را بیرون آورد و آن را در پارچه ای پیچید. او دخترى كم سن و سال و نابالغ بود که بدن مطهرش سالم و تازه مانده بود وی بدن مطهر را در دامان خود نهاد و در زیر خیمه ای بر صندلی ای ،نشست تا از اصلاح قبر فارغ شدند و سپس بدن مطهر را به جای اصلیش بازگرداند و از مزار حضرت خارج شد در حالی که مو هایش سفید شده بود آمد چون بیرون مردم لباس های او را تکه تکه کرده و به جهت تبرک می بردند تا آن که تمام لباس هایش پاره شد. پس از این واقعه وی زیاد عمر نکرد و در همان سال از دنیا رفت».</w:t>
      </w:r>
    </w:p>
    <w:p>
      <w:pPr>
        <w:pStyle w:val="Heading3"/>
      </w:pPr>
      <w:bookmarkStart w:id="641" w:name="_Toc375"/>
      <w:r>
        <w:t>5.کرامات نوادگان سید ابراهیم دمشقی</w:t>
      </w:r>
      <w:bookmarkEnd w:id="641"/>
    </w:p>
    <w:p>
      <w:pPr>
        <w:pStyle w:val="BookText"/>
      </w:pPr>
      <w:r>
        <w:rPr>
          <w:rFonts w:ascii="IRNazanin" w:hAnsi="IRNazanin" w:eastAsia="IRNazanin" w:cs="IRNazanin"/>
          <w:lang w:bidi="fa-IR"/>
          <w:color w:val="111111"/>
          <w:sz w:val="28"/>
          <w:szCs w:val="28"/>
          <w:rtl/>
        </w:rPr>
        <w:t xml:space="preserve">برای آن که این حادثه در طول تاریخ زنده بماند و آیندگان نیز آن را انكار نکنند، خداوند نشانه ای در بازماندگان مرحوم آقا سید ابراهیم دمشقی قرار داده است مشهور است که برخی از بازماندگان وی به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بركت توفیقی که نصیب سید ابراهیم دمشقی شد اگر بر موضع درد بیمار دست بکشند خوب می شود برخی از معاصران مدعی اند که این معجزه را تجربه کرده اند.</w:t>
      </w:r>
    </w:p>
    <w:p>
      <w:pPr>
        <w:pStyle w:val="BookText"/>
      </w:pPr>
      <w:r>
        <w:rPr>
          <w:rFonts w:ascii="IRNazanin" w:hAnsi="IRNazanin" w:eastAsia="IRNazanin" w:cs="IRNazanin"/>
          <w:lang w:bidi="fa-IR"/>
          <w:color w:val="111111"/>
          <w:sz w:val="28"/>
          <w:szCs w:val="28"/>
          <w:rtl/>
        </w:rPr>
        <w:t xml:space="preserve">مرحوم آیة الله سید هادی خراسانی (1297- 1368ق)، از شاگردان میرزای شیرازی اوّل و از بزرگان حوزه علمیه ى كربلا، در كتاب «معجرات و کرامات ائمّه اطهار علیهم السلام ( نمونه ای از آن را نقل کرده است. وی می نویسد:</w:t>
      </w:r>
    </w:p>
    <w:p>
      <w:pPr>
        <w:pStyle w:val="BookText"/>
      </w:pPr>
      <w:r>
        <w:rPr>
          <w:rFonts w:ascii="IRNazanin" w:hAnsi="IRNazanin" w:eastAsia="IRNazanin" w:cs="IRNazanin"/>
          <w:lang w:bidi="fa-IR"/>
          <w:color w:val="111111"/>
          <w:sz w:val="28"/>
          <w:szCs w:val="28"/>
          <w:rtl/>
        </w:rPr>
        <w:t xml:space="preserve">«آب گرفتن مرقد مطهر حضرت رقیه علیها السلام در شام</w:t>
      </w:r>
    </w:p>
    <w:p>
      <w:pPr>
        <w:pStyle w:val="BookText"/>
      </w:pPr>
      <w:r>
        <w:rPr>
          <w:rFonts w:ascii="IRNazanin" w:hAnsi="IRNazanin" w:eastAsia="IRNazanin" w:cs="IRNazanin"/>
          <w:lang w:bidi="fa-IR"/>
          <w:color w:val="111111"/>
          <w:sz w:val="28"/>
          <w:szCs w:val="28"/>
          <w:rtl/>
        </w:rPr>
        <w:t xml:space="preserve">روز گذشته تابستان بود از بام خانه سحرگاه، یکی از بستگان پایین آمده در بین راه دست او را گزنده ای گزید تدریجاً درد شدید شد به حدی که طاقت بر تحمل نداشت. در کربلا سادات «شامی» در دفع سموم معروفند؛ وارد خانه ایشان شدیم جوانی به نام سید عبد الامیر ما را در اطاق پذیرائی با احترام پذیرائی ،نمود پرسید کجا درد می کند؟ جای نیش را به او نشان دادیم، فوراً انگشت خود را بر موضع درد گذارد، مريض :گفت گویا آتش از شانه ام به زیر می آید! کم کم درد ساکن شد. سید مذکور :گفت من نه دعائی و نه دوائی دارم این یک سری است در نسل ما ارث از آباء و اجداد می بریم هر سمی باشد ،زنبور عقرب ،مار اگر فوراً بیاورند به آب دهان انگشت گذاردن علاج کنیم پرسیدم سرّ این امر چیست؟ گفت: جد ما سید ابراهیم ساکن شام در «دمشق» بود در زمانی که آب به مرقد مطهر حضرت رقیه خاتون» علیها السلام افتاد رفتند قبر را شکافتند؛ احدى جرأت نکرد جلو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و نتوانست نزدیک شود و جثّه مطهّره آن معصومه مظلومه را بلند کند، ولی جد ما که پیر مردی عابد و زاهد بود آن جسد مطهر را بر روی دست گرفت ، فوراً تعمیر لازم را کردند و سپس دفن نمودند از برکت آن معصومه در دست جد ما این اثر ماند و به ما میراث رسیده.</w:t>
      </w:r>
    </w:p>
    <w:p>
      <w:pPr>
        <w:pStyle w:val="BookText"/>
      </w:pPr>
      <w:r>
        <w:rPr>
          <w:rFonts w:ascii="IRNazanin" w:hAnsi="IRNazanin" w:eastAsia="IRNazanin" w:cs="IRNazanin"/>
          <w:lang w:bidi="fa-IR"/>
          <w:color w:val="111111"/>
          <w:sz w:val="28"/>
          <w:szCs w:val="28"/>
          <w:rtl/>
        </w:rPr>
        <w:t xml:space="preserve">«مؤلف» گوید قصه ی آب گرفتن قبر حضرت رقیه علیها السلام را در ،شام در سال های پیش در ناحیه مقدسه از بعض زوّار اهل شام شنیدم و آن که سید مذکور یک شبانه روز جثّه مبارکه را بروی دو دست گرفت ایستاد و ابداً بر زمین نگذاشت، تا آن که در قبر خوابانید و در تمام مدت مشغول گریه و زاری و دعا و ذكر بود البته این خدمت و رنج بی گنج نباشد».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باری داستان مرحوم آقا سید ابراهیم امروزه میان دمشقیان از مسلّمات محسوب می شود و بسیاری از شیعیان آن را از نسل های قبل حکایت می کنند؛ در ملاقاتی با یکی از فقهای بزرگ دمشق درباره ی این واقعه سؤال کردیم ایشان فرمودند در نزد ما اهل شام در این مسئله هیچ جای شک و تردیدی نیست.</w:t>
      </w:r>
    </w:p>
    <w:p>
      <w:pPr>
        <w:pStyle w:val="BookText"/>
      </w:pPr>
      <w:r>
        <w:rPr>
          <w:rFonts w:ascii="IRNazanin" w:hAnsi="IRNazanin" w:eastAsia="IRNazanin" w:cs="IRNazanin"/>
          <w:lang w:bidi="fa-IR"/>
          <w:color w:val="111111"/>
          <w:sz w:val="28"/>
          <w:szCs w:val="28"/>
          <w:rtl/>
        </w:rPr>
        <w:t xml:space="preserve">حجة الاسلام و المسلمین شیخ محمد وحیدی که سال ها مقيم دمشق بوده و مسئولیت مدرسه ی علمیه ی امام خمینیِ آن شهر را به عهده داشته است درباره ی این ماجرا می گوید:</w:t>
      </w:r>
    </w:p>
    <w:p>
      <w:pPr>
        <w:pStyle w:val="BookText"/>
      </w:pPr>
      <w:r>
        <w:rPr>
          <w:rFonts w:ascii="IRNazanin" w:hAnsi="IRNazanin" w:eastAsia="IRNazanin" w:cs="IRNazanin"/>
          <w:lang w:bidi="fa-IR"/>
          <w:color w:val="111111"/>
          <w:sz w:val="28"/>
          <w:szCs w:val="28"/>
          <w:rtl/>
        </w:rPr>
        <w:t xml:space="preserve">«در میان علمای دمشق و مردم آن - پس از تحقیق فراوان - کسی را نیافتم که در صحت این ماجرا تردید داشته باشد و آن چه سینه به سینه نقل شده و در افواه اهل دمشق شهرت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2" w:name="pg8569_92791"/>
    <w:bookmarkEnd w:id="232"/>
    <w:p>
      <w:pPr>
        <w:pStyle w:val="BookText"/>
      </w:pPr>
      <w:r>
        <w:rPr>
          <w:rFonts w:ascii="IRNazanin" w:hAnsi="IRNazanin" w:eastAsia="IRNazanin" w:cs="IRNazanin"/>
          <w:lang w:bidi="fa-IR"/>
          <w:color w:val="111111"/>
          <w:sz w:val="28"/>
          <w:szCs w:val="28"/>
          <w:rtl/>
        </w:rPr>
        <w:t xml:space="preserve">یافته، مطابق منتخب التواریخ است».</w:t>
      </w:r>
    </w:p>
    <w:p>
      <w:pPr>
        <w:pStyle w:val="Heading3"/>
      </w:pPr>
      <w:bookmarkStart w:id="642" w:name="_Toc376"/>
      <w:r>
        <w:t>ماجرای آیت الله سید محسن امین عاملی</w:t>
      </w:r>
      <w:bookmarkEnd w:id="642"/>
    </w:p>
    <w:p>
      <w:pPr>
        <w:pStyle w:val="BookText"/>
      </w:pPr>
      <w:r>
        <w:rPr>
          <w:rFonts w:ascii="IRNazanin" w:hAnsi="IRNazanin" w:eastAsia="IRNazanin" w:cs="IRNazanin"/>
          <w:lang w:bidi="fa-IR"/>
          <w:color w:val="111111"/>
          <w:sz w:val="28"/>
          <w:szCs w:val="28"/>
          <w:rtl/>
        </w:rPr>
        <w:t xml:space="preserve">در برخی از نقل های شفاهی، داستانی مشابه داستان سید ابراهیم دمشقی به آیت الله سید محسن امین عاملی یا به سید محسن شامی نسبت داده شده است و ادعا شده است که این حادثه يكبار در حدود 1280 و دوباره در حدود پنجاه سال بعد در دوره ی آیة الله عاملی اتفاق افتاده است.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آیت الله اثنی عشری می گوید:</w:t>
      </w:r>
    </w:p>
    <w:p>
      <w:pPr>
        <w:pStyle w:val="BookText"/>
      </w:pPr>
      <w:r>
        <w:rPr>
          <w:rFonts w:ascii="IRNazanin" w:hAnsi="IRNazanin" w:eastAsia="IRNazanin" w:cs="IRNazanin"/>
          <w:lang w:bidi="fa-IR"/>
          <w:color w:val="111111"/>
          <w:sz w:val="28"/>
          <w:szCs w:val="28"/>
          <w:rtl/>
        </w:rPr>
        <w:t xml:space="preserve">«از آقای حاج حسن آقای شیرازی شنیدم و ایشان هم از مرحوم آیت الله سید محسن جبل عاملی، نقل کرد که: در زمان ایشان چیزی نمانده بود مزار پاک و مطهر حضرت رقیه علیها السلام را آب بگیرد و اوضاع دگرگون شود؛ چرا که نهری در نزدیکی آن قرار داشت. گفتند: بدن را از این جا به جای دیگر ببرید؛ چون ما نمی توانیم نهر را برگردانیم به آیت الله سید محسن گفتند: تو این کار را بکن سید محسن گفت: اگر انتقال نهر امکان نداشته باشد ما این کار را می کنیم؛ قبر را نبش کرده و بدن را بیرون می آوریم سید محسن تصمیم گرفت که قبر حضرت رقیه علیها السلام را نبش کند. او غسل كرده، لباس سفید بر تن کرد و دستور نبش قبر داد. خاک روی مزار را برداشتند تا این که به خشت لحد رسیدند. در این هنگام سید محسن گفت: صبر کنید تا لحد را با دست خود بردارم.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33" w:name="pg8569_92792"/>
    <w:bookmarkEnd w:id="233"/>
    <w:p>
      <w:pPr>
        <w:pStyle w:val="BookText"/>
      </w:pPr>
      <w:r>
        <w:rPr>
          <w:rFonts w:ascii="IRNazanin" w:hAnsi="IRNazanin" w:eastAsia="IRNazanin" w:cs="IRNazanin"/>
          <w:lang w:bidi="fa-IR"/>
          <w:color w:val="111111"/>
          <w:sz w:val="28"/>
          <w:szCs w:val="28"/>
          <w:rtl/>
        </w:rPr>
        <w:t xml:space="preserve">سید محسن درون قبر رفت همین که خشت بالای سر حضرت رقیه علیها السلام را برداشت از هوش رفت مردم دیدند که سید بر روی زمین افتاد، زیر بغل او را گرفتند، او به هوش آمد و پشت سر هم می گفت ای وای بر من وای بر من به ما گفته بودند كه يزيد زن غساله و کفن فرستاده» ولی اینک فهمیدم دروغ بوده چرا که این دختر کوچک را با همان پیراهن خودش به خاک سپرده اند. بدن او همانند گلی معطر است من بدن او را منتقل نمی کنم. چرا که می ترسم دیگر از این پس به عنوان رقيه بنت الحسين علیه السلام رقیه علیها السلام شناخته نشود و من نمی توانم جواب او را بدهم من هر چه مخارج نهر است می پردازم. نهر را برگردانید». </w:t>
      </w:r>
      <w:r>
        <w:rPr>
          <w:rStyle w:val="FootnoteReference"/>
        </w:rPr>
        <w:footnoteReference w:id="585"/>
      </w:r>
    </w:p>
    <w:p>
      <w:pPr>
        <w:pStyle w:val="Heading3"/>
      </w:pPr>
      <w:bookmarkStart w:id="643" w:name="_Toc377"/>
      <w:r>
        <w:t>تأیید بر این ماجرا</w:t>
      </w:r>
      <w:bookmarkEnd w:id="643"/>
    </w:p>
    <w:p>
      <w:pPr>
        <w:pStyle w:val="BookText"/>
      </w:pPr>
      <w:r>
        <w:rPr>
          <w:rFonts w:ascii="IRNazanin" w:hAnsi="IRNazanin" w:eastAsia="IRNazanin" w:cs="IRNazanin"/>
          <w:lang w:bidi="fa-IR"/>
          <w:color w:val="111111"/>
          <w:sz w:val="28"/>
          <w:szCs w:val="28"/>
          <w:rtl/>
        </w:rPr>
        <w:t xml:space="preserve">حاج ملا فرج الله دری در جمادی 1368 ه- ق فرمودند: «تقریباً 25 سال قبل پس از معاودت از حج در شام دو ماه توقف نمودم و با حضرت آیت الله سید محسن شامی مراوده داشتم همه روزه.</w:t>
      </w:r>
    </w:p>
    <w:p>
      <w:pPr>
        <w:pStyle w:val="BookText"/>
      </w:pPr>
      <w:r>
        <w:rPr>
          <w:rFonts w:ascii="IRNazanin" w:hAnsi="IRNazanin" w:eastAsia="IRNazanin" w:cs="IRNazanin"/>
          <w:lang w:bidi="fa-IR"/>
          <w:color w:val="111111"/>
          <w:sz w:val="28"/>
          <w:szCs w:val="28"/>
          <w:rtl/>
        </w:rPr>
        <w:t xml:space="preserve">در شام مسجدی است معروف به مسجد خرابه. (همان خرابه ای که اسرای اهل بیت عصمت علیهم السلام در آن جا اقامت داشته اند، بنای مسجدی نموده اند) در کنار مسجد قبری است معروف به قبر رقیه خاتون علیها السلام كه مزار و مورد توجه و توسل عموم است و ضریحی هم بر آن قبر است و از پهلوی ،قبر ممر آبی است که رو به مسجد می رود. این موقع قبر و ضریح نشست کرده بود ضریح را برای تعمیر از روی قبر برداشتتند قبر هم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 شده بود و آب به او سرایت نموده بود چون برای اصلاح قبر اقدام نمودند ناگاه بدنی در کفن پیچیده نمایان شد. خبر به حضرت آیت الله سید محسن شامی دادند آن جناب با ازدحام جمعیت زیاد بیرون از حد متعارف سر قبر آمدند و من به زحمت زیاد به وسیله همراه بودن با آیت الله خدمت ایشان سر قبر .نشستم خاک ها را برای تعمیر عقب ریختند؛ ناگاه صدای ضجّه و گریه عجیبی و شوری مانند یوم النشور بلند شد و مردم از خود بی خود شدند. دیدم بدن طفلی که در پارچه سیاهی پیچیده بودند بلند کردند و در دامن آیت الله گذاردند و آن جناب آن بدن را به دو دست نگاه داشتند و بی اختیار در گریه و اشک ریختند ایشان و مردمان بودند تا قبر تعمیر شد و آن جناب آن بدن را در قبر خوابانیدند و سر قبر را پوشانیدند و با گذشتن هزار و سی صد سال از دفن این بانو نه بدن را تغییری حاصل و نه کفن در او آثار اندراس بود». </w:t>
      </w:r>
      <w:r>
        <w:rPr>
          <w:rStyle w:val="FootnoteReference"/>
        </w:rPr>
        <w:footnoteReference w:id="586"/>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4" w:name="pg8569_92794"/>
    <w:bookmarkEnd w:id="234"/>
    <w:p>
      <w:pPr>
        <w:pStyle w:val="Heading2"/>
      </w:pPr>
      <w:bookmarkStart w:id="644" w:name="_Toc378"/>
      <w:r>
        <w:t>فصل هفتم: گفتار علما و فقها</w:t>
      </w:r>
      <w:bookmarkEnd w:id="644"/>
    </w:p>
    <w:p>
      <w:pPr>
        <w:pStyle w:val="Heading3"/>
      </w:pPr>
      <w:bookmarkStart w:id="645" w:name="_Toc379"/>
      <w:r>
        <w:t>اشاره</w:t>
      </w:r>
      <w:bookmarkEnd w:id="645"/>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5" w:name="pg8569_92795"/>
    <w:bookmarkEnd w:id="235"/>
    <w:p>
      <w:pPr>
        <w:pStyle w:val="Heading3"/>
      </w:pPr>
      <w:bookmarkStart w:id="646" w:name="_Toc380"/>
      <w:r>
        <w:t>دیدگاه علما</w:t>
      </w:r>
      <w:bookmarkEnd w:id="646"/>
    </w:p>
    <w:p>
      <w:pPr>
        <w:pStyle w:val="BookText"/>
      </w:pPr>
      <w:r>
        <w:rPr>
          <w:rFonts w:ascii="IRNazanin" w:hAnsi="IRNazanin" w:eastAsia="IRNazanin" w:cs="IRNazanin"/>
          <w:lang w:bidi="fa-IR"/>
          <w:color w:val="111111"/>
          <w:sz w:val="28"/>
          <w:szCs w:val="28"/>
          <w:rtl/>
        </w:rPr>
        <w:t xml:space="preserve">در این بخش نظر علمای معاصر مورد بررسی قرار می گیرد. نظر علمای سلف در کتاب در قالب ،تاریخ انساب مقتل روایات و اشعار گذشت. در این جا دیدگاه علمایی که کتاب مستقل در مقتل ندارند ولی در مورد حضرت رقیه علیها السلام اظهار نظر کرده اند و کسانی که علاوه بر آن که در مورد مقتل کتاب دارند در مورد حضرت رقیه نیز اظهار نظری ویژه ای کرده اند را مورد بررسی قرار می دهیم و ابتدا از مرحوم آیت الله العظمی بروجردی آغاز می کنیم.</w:t>
      </w:r>
    </w:p>
    <w:p>
      <w:pPr>
        <w:pStyle w:val="Heading3"/>
      </w:pPr>
      <w:bookmarkStart w:id="647" w:name="_Toc381"/>
      <w:r>
        <w:t>ساخت بارگاه حضرت رقیه علیها السلام یا به دستور آیت الله العظمی بروجردی</w:t>
      </w:r>
      <w:bookmarkEnd w:id="647"/>
    </w:p>
    <w:p>
      <w:pPr>
        <w:pStyle w:val="BookText"/>
      </w:pPr>
      <w:r>
        <w:rPr>
          <w:rFonts w:ascii="IRNazanin" w:hAnsi="IRNazanin" w:eastAsia="IRNazanin" w:cs="IRNazanin"/>
          <w:lang w:bidi="fa-IR"/>
          <w:color w:val="111111"/>
          <w:sz w:val="28"/>
          <w:szCs w:val="28"/>
          <w:rtl/>
        </w:rPr>
        <w:t xml:space="preserve">یکی از خدمات این مرجع عالی قدر ساخت بارگاه حضرت رقیه علیها السلام است سند این موضوع در دو کتاب «همراه خورشید، خاطرات حاج آقای مجتبی عراقی از آیت الله العظمی بروجردی» و دیگری «الگوی زعامت اثر محمد لک علی آبادی» آمده است. با این اسناد هم دیدگاه بعض مخالفین که به دروغ نسبت مخالفت به آیت الله بروجردی داده اند باطل می شود و هم مؤید بر گفتار ما خواهد بود.</w:t>
      </w:r>
    </w:p>
    <w:p>
      <w:pPr>
        <w:pStyle w:val="Heading3"/>
      </w:pPr>
      <w:bookmarkStart w:id="648" w:name="_Toc382"/>
      <w:r>
        <w:t>ساختن ضریح برای حضرت رقیه علیها السلام در شام به دستور حضرت آیت الله العظمی بروجردی</w:t>
      </w:r>
      <w:bookmarkEnd w:id="648"/>
    </w:p>
    <w:p>
      <w:pPr>
        <w:pStyle w:val="BookText"/>
      </w:pPr>
      <w:r>
        <w:rPr>
          <w:rFonts w:ascii="IRNazanin" w:hAnsi="IRNazanin" w:eastAsia="IRNazanin" w:cs="IRNazanin"/>
          <w:lang w:bidi="fa-IR"/>
          <w:color w:val="111111"/>
          <w:sz w:val="28"/>
          <w:szCs w:val="28"/>
          <w:rtl/>
        </w:rPr>
        <w:t xml:space="preserve">(اصل بیان مرحوم حاج آقا مجتبی عراقی این است) آقایان دوستان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6" w:name="pg8569_92796"/>
    <w:bookmarkEnd w:id="236"/>
    <w:p>
      <w:pPr>
        <w:pStyle w:val="BookText"/>
      </w:pPr>
      <w:r>
        <w:rPr>
          <w:rFonts w:ascii="IRNazanin" w:hAnsi="IRNazanin" w:eastAsia="IRNazanin" w:cs="IRNazanin"/>
          <w:lang w:bidi="fa-IR"/>
          <w:color w:val="111111"/>
          <w:sz w:val="28"/>
          <w:szCs w:val="28"/>
          <w:rtl/>
        </w:rPr>
        <w:t xml:space="preserve">و رفقاء گردانندگان هیئت بنی الزهراء به سرکردگی دوست و رفیق از دست رفته مرحوم آقای حاج آقا رضا طریقت رحمه الله تصمیم گرفتند که یک ضریح آبرومندی تهیه و به جهت مرقد حضرت رقیه بنت الحسین علیه السلام اهداء گردد.</w:t>
      </w:r>
    </w:p>
    <w:p>
      <w:pPr>
        <w:pStyle w:val="BookText"/>
      </w:pPr>
      <w:r>
        <w:rPr>
          <w:rFonts w:ascii="IRNazanin" w:hAnsi="IRNazanin" w:eastAsia="IRNazanin" w:cs="IRNazanin"/>
          <w:lang w:bidi="fa-IR"/>
          <w:color w:val="111111"/>
          <w:sz w:val="28"/>
          <w:szCs w:val="28"/>
          <w:rtl/>
        </w:rPr>
        <w:t xml:space="preserve">به منظور انجام این امر خیر در ماه شوال 1376 ه- ق در مصاحبت جناب آقای حاج رضا طریقت رحمه الله و فرزندش آقای منوچهر (حسین) طریقت و پدرش آقای حاج مهدی طریقت و بعض دیگر از اصحاب هیئت رهسپار اصفهان شدیم.</w:t>
      </w:r>
    </w:p>
    <w:p>
      <w:pPr>
        <w:pStyle w:val="BookText"/>
      </w:pPr>
      <w:r>
        <w:rPr>
          <w:rFonts w:ascii="IRNazanin" w:hAnsi="IRNazanin" w:eastAsia="IRNazanin" w:cs="IRNazanin"/>
          <w:lang w:bidi="fa-IR"/>
          <w:color w:val="111111"/>
          <w:sz w:val="28"/>
          <w:szCs w:val="28"/>
          <w:rtl/>
        </w:rPr>
        <w:t xml:space="preserve">پس از توقف چند شبانه روز در اصفهان و بستن قرارداد با اصحاب صنایع به قم و تهران بازگشت نمودیم.</w:t>
      </w:r>
    </w:p>
    <w:p>
      <w:pPr>
        <w:pStyle w:val="Heading3"/>
      </w:pPr>
      <w:bookmarkStart w:id="649" w:name="_Toc383"/>
      <w:r>
        <w:t>جالب توجه</w:t>
      </w:r>
      <w:bookmarkEnd w:id="649"/>
    </w:p>
    <w:p>
      <w:pPr>
        <w:pStyle w:val="BookText"/>
      </w:pPr>
      <w:r>
        <w:rPr>
          <w:rFonts w:ascii="IRNazanin" w:hAnsi="IRNazanin" w:eastAsia="IRNazanin" w:cs="IRNazanin"/>
          <w:lang w:bidi="fa-IR"/>
          <w:color w:val="111111"/>
          <w:sz w:val="28"/>
          <w:szCs w:val="28"/>
          <w:rtl/>
        </w:rPr>
        <w:t xml:space="preserve">تصمیم به ساختن ضریح حضرت رقیه بنت الحسین علیه السلام در تهران شایع ،شد آقایان ارباب منابر و وعاظ و صاحب نظران برای کتیبه دور ضریح نظر های مختلف و ناپسند دادند بعضی از اشعار محتشم کاشانی، و بعض دیگر از اشعار صغیر اصفهانی و بعض دیگر به خیال خود شان از اشعار دور افتاده ای پیشنهاد داشتند و نظر و فکر خودم بر خلاف تمام این ها بود و از اظهارش خودداری می کردم زیرا که ممکن بود تصور شود (كل يجر النار الی قرصته) و بگویند: اشعار فارسی بهتر است یا آن که باید چیزی باشد که ایرانی ها از آن بهره مند بشوند یا آن که بگویند: فلانی سنگ خود را به سینه می زند بالاخره فکری به خاطرم خطور کرد و پیشنهاد کردم و گفتم تمام این نظریه ها و پیشنهاد ها را روی یک ورقه بزرگ بدون امضاء صاحب نظریه می نویسم و سلیقه شخصی خودم را هم جزء آن ها ثبت و ضبط می کنم و دسته جمعی به قم و به خدمت آیت الله بروجردی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رسیم هر چه را که معظم له پسندیدند به همان عمل می کنیم ، رفقاء قبول کردند و گفتند: بسیار پیشنهاد خوبی است، خصوصاً از اعتراض آقایانی که نظریه های مختلف داده اند راحت می شویم.</w:t>
      </w:r>
    </w:p>
    <w:p>
      <w:pPr>
        <w:pStyle w:val="BookText"/>
      </w:pPr>
      <w:r>
        <w:rPr>
          <w:rFonts w:ascii="IRNazanin" w:hAnsi="IRNazanin" w:eastAsia="IRNazanin" w:cs="IRNazanin"/>
          <w:lang w:bidi="fa-IR"/>
          <w:color w:val="111111"/>
          <w:sz w:val="28"/>
          <w:szCs w:val="28"/>
          <w:rtl/>
        </w:rPr>
        <w:t xml:space="preserve">اما سلیقه شخصی خودم این بود که چون در دمشق اهل سنت و جماعت بیش از شیعه ساکن هستند و غلبه با آن هاست لذا باید حدیثی که از اهل سنت و جماعت نقل شده و متضمن مدح و ستایش آل محمد صلوات الله علیهم اجمعین باشد در کتیبه ضریح آورده شود، لذا حدیث مورد قبول همه عامه از زمخشری را که از بزرگان و علماء اهل سنت است و مطلعش این است «ألا و من مات على حب آل محمد مات شهيداً ...» انتخاب کردم و در آخر صفحه درج کردم.</w:t>
      </w:r>
    </w:p>
    <w:p>
      <w:pPr>
        <w:pStyle w:val="BookText"/>
      </w:pPr>
      <w:r>
        <w:rPr>
          <w:rFonts w:ascii="IRNazanin" w:hAnsi="IRNazanin" w:eastAsia="IRNazanin" w:cs="IRNazanin"/>
          <w:lang w:bidi="fa-IR"/>
          <w:color w:val="111111"/>
          <w:sz w:val="28"/>
          <w:szCs w:val="28"/>
          <w:rtl/>
        </w:rPr>
        <w:t xml:space="preserve">در مصاحبت آقایان گردانندگان هیئت حرکت به قم و شرفیاب محضر حضرت آیت الله گردیدیم. پس از اظهار مطلب و مقصود ورقه را تقدیم حضور شان داشتیم، معظم له هم با کمال دقت و تأمل بررسی فرمودند تا رسید به آخر صفحه فرمودند: این حدیث از تمام آن چه پیشنهاد شده بهتر و سزاوار تر است ولی این حدیث را علاوه بر زمخشری، ثعلبی هم نقل كرده. </w:t>
      </w:r>
      <w:r>
        <w:rPr>
          <w:rStyle w:val="FootnoteReference"/>
        </w:rPr>
        <w:footnoteReference w:id="587"/>
      </w:r>
    </w:p>
    <w:p>
      <w:pPr>
        <w:pStyle w:val="BookText"/>
      </w:pPr>
      <w:r>
        <w:rPr>
          <w:rFonts w:ascii="Amiri" w:hAnsi="Amiri" w:eastAsia="Amiri" w:cs="Amiri"/>
          <w:lang w:bidi="ar-SA"/>
          <w:color w:val="111111"/>
          <w:sz w:val="28"/>
          <w:szCs w:val="28"/>
          <w:rtl/>
        </w:rPr>
        <w:t xml:space="preserve">كثر الشك و الخلاف فكل *** يدعى الفوز بالصراط السوى</w:t>
      </w:r>
    </w:p>
    <w:p>
      <w:pPr>
        <w:pStyle w:val="BookText"/>
      </w:pPr>
      <w:r>
        <w:rPr>
          <w:rFonts w:ascii="IRNazanin" w:hAnsi="IRNazanin" w:eastAsia="IRNazanin" w:cs="IRNazanin"/>
          <w:lang w:bidi="fa-IR"/>
          <w:color w:val="111111"/>
          <w:sz w:val="28"/>
          <w:szCs w:val="28"/>
          <w:rtl/>
        </w:rPr>
        <w:t xml:space="preserve">فاعتصامی بالاله سواه *** ثم حبى لأحمد و على</w:t>
      </w:r>
    </w:p>
    <w:p>
      <w:pPr>
        <w:pStyle w:val="BookText"/>
      </w:pPr>
      <w:r>
        <w:rPr>
          <w:rFonts w:ascii="Amiri" w:hAnsi="Amiri" w:eastAsia="Amiri" w:cs="Amiri"/>
          <w:lang w:bidi="ar-SA"/>
          <w:color w:val="111111"/>
          <w:sz w:val="28"/>
          <w:szCs w:val="28"/>
          <w:rtl/>
        </w:rPr>
        <w:t xml:space="preserve">فاز كلب بحب اصحاب الكهف *** كيف اشتقى بحب آل النبي</w:t>
      </w:r>
    </w:p>
    <w:p>
      <w:pPr>
        <w:pStyle w:val="BookText"/>
      </w:pPr>
      <w:r>
        <w:rPr>
          <w:rFonts w:ascii="IRNazanin" w:hAnsi="IRNazanin" w:eastAsia="IRNazanin" w:cs="IRNazanin"/>
          <w:lang w:bidi="fa-IR"/>
          <w:color w:val="111111"/>
          <w:sz w:val="28"/>
          <w:szCs w:val="28"/>
          <w:rtl/>
        </w:rPr>
        <w:t xml:space="preserve">جلاء الاذهان و جلاء الاحزان ، ج 7، ص 210؛ احقاق الحق ، ج 2، ص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ثعلبی: ابو اسحاق احمد بن محمد بن ابراهيم المحمدث النيشابورى صاحب التفسير الكبير الذي يروى عنه صاحب الكشاف و غيره الحديث المعروف فى فضل من مات على جب آل محمد صلی الله علیه و آله و هو لتشيّعه او لقلة تعصّبه كثيرا ما ينقل من اخبارنا ، و لهذا ينقل عنه العلامة المجلسى فى البحار، توفى سنة (427) او (437) تلخيص من الكنى و الالقاب للعالم المتتبع الحاج شيخ عباس قمى رحمه الله ، ج 2، ص 293، چاپ جامعه مدرسین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37" w:name="pg8569_92798"/>
    <w:bookmarkEnd w:id="237"/>
    <w:p>
      <w:pPr>
        <w:pStyle w:val="BookText"/>
      </w:pPr>
      <w:r>
        <w:rPr>
          <w:rFonts w:ascii="IRNazanin" w:hAnsi="IRNazanin" w:eastAsia="IRNazanin" w:cs="IRNazanin"/>
          <w:lang w:bidi="fa-IR"/>
          <w:color w:val="111111"/>
          <w:sz w:val="28"/>
          <w:szCs w:val="28"/>
          <w:rtl/>
        </w:rPr>
        <w:t xml:space="preserve">آقایان هیئت بنی الزهراء قبل از تصمیم به ساخت ضریح حضرت رقیه علیها السلام ، آدرس جلسه های روز جمعه را روی یک ورقه کاغذ ساده پخش می کردند، ولی بعد از ساختن ضریح و آوردن آن به تهران و نصب در حسینیه مرحوم حاج آقا رضا طریقت، سبک دعوت نامه را عوض کردند و عکس ضریح را در وسط دعوت نامه منعکس کردند به صورت زیر:</w:t>
      </w:r>
    </w:p>
    <w:p>
      <w:pPr>
        <w:pStyle w:val="BookText"/>
      </w:pPr>
      <w:r>
        <w:rPr>
          <w:rFonts w:ascii="Amiri" w:hAnsi="Amiri" w:eastAsia="Amiri" w:cs="Amiri"/>
          <w:lang w:bidi="ar-SA"/>
          <w:color w:val="111111"/>
          <w:sz w:val="28"/>
          <w:szCs w:val="28"/>
          <w:rtl/>
        </w:rPr>
        <w:t xml:space="preserve">الدعاء ينفع مما نزل و مما لم ينزل</w:t>
      </w:r>
    </w:p>
    <w:p>
      <w:pPr>
        <w:pStyle w:val="BookText"/>
      </w:pPr>
      <w:r>
        <w:rPr>
          <w:rFonts w:ascii="IRNazanin" w:hAnsi="IRNazanin" w:eastAsia="IRNazanin" w:cs="IRNazanin"/>
          <w:lang w:bidi="fa-IR"/>
          <w:color w:val="111111"/>
          <w:sz w:val="28"/>
          <w:szCs w:val="28"/>
          <w:rtl/>
        </w:rPr>
        <w:t xml:space="preserve">و نیز آقایان صلاح دیدند که با کارت دعوت از عموم علاقه مندان رسماً دعوت به عمل آید زیرا که ممکن است اشخاص دور دست از جریان کار و تهیه ضریح اطلاع صحیحی به دست نیاورند و بدین وسیله محترمانه از آن ها دعوت شود و به آدرس صحیح راه بیابند و از برکت این فیض بزرگ محروم نشوند. </w:t>
      </w:r>
      <w:r>
        <w:rPr>
          <w:rStyle w:val="FootnoteReference"/>
        </w:rPr>
        <w:footnoteReference w:id="588"/>
      </w:r>
    </w:p>
    <w:p>
      <w:pPr>
        <w:pStyle w:val="Heading3"/>
      </w:pPr>
      <w:bookmarkStart w:id="650" w:name="_Toc384"/>
      <w:r>
        <w:t>ماجرای سید ابراهیم دمشقی</w:t>
      </w:r>
      <w:bookmarkEnd w:id="650"/>
    </w:p>
    <w:p>
      <w:pPr>
        <w:pStyle w:val="BookText"/>
      </w:pPr>
      <w:r>
        <w:rPr>
          <w:rFonts w:ascii="IRNazanin" w:hAnsi="IRNazanin" w:eastAsia="IRNazanin" w:cs="IRNazanin"/>
          <w:lang w:bidi="fa-IR"/>
          <w:color w:val="111111"/>
          <w:sz w:val="28"/>
          <w:szCs w:val="28"/>
          <w:rtl/>
        </w:rPr>
        <w:t xml:space="preserve">مرحوم آیت الله حاج محمد هاشم خراسانی </w:t>
      </w:r>
      <w:r>
        <w:rPr>
          <w:rStyle w:val="FootnoteReference"/>
        </w:rPr>
        <w:footnoteReference w:id="589"/>
      </w:r>
      <w:r>
        <w:rPr>
          <w:rFonts w:ascii="IRNazanin" w:hAnsi="IRNazanin" w:eastAsia="IRNazanin" w:cs="IRNazanin"/>
          <w:lang w:bidi="fa-IR"/>
          <w:color w:val="111111"/>
          <w:sz w:val="28"/>
          <w:szCs w:val="28"/>
          <w:rtl/>
        </w:rPr>
        <w:t xml:space="preserve">در کتاب منتخب التواریخ كه تألیف آن به سال 1349 قمری پایان پذیرفته است می نویسد عالم جلیل شیخ محمد علی شامی که از علماء و محصلان نجف اشرف است به حقیر فرمود كه:</w:t>
      </w:r>
    </w:p>
    <w:p>
      <w:pPr>
        <w:pStyle w:val="BookText"/>
      </w:pPr>
      <w:r>
        <w:rPr>
          <w:rFonts w:ascii="IRNazanin" w:hAnsi="IRNazanin" w:eastAsia="IRNazanin" w:cs="IRNazanin"/>
          <w:lang w:bidi="fa-IR"/>
          <w:color w:val="111111"/>
          <w:sz w:val="28"/>
          <w:szCs w:val="28"/>
          <w:rtl/>
        </w:rPr>
        <w:t xml:space="preserve">جد مادری بلا واسطه من جناب آقای سید ابراهیم دمشقی - که نسب او به سید مرتضی علم الهدی منتهی می شود </w:t>
      </w:r>
      <w:r>
        <w:rPr>
          <w:rStyle w:val="FootnoteReference"/>
        </w:rPr>
        <w:footnoteReference w:id="590"/>
      </w:r>
      <w:r>
        <w:rPr>
          <w:rFonts w:ascii="IRNazanin" w:hAnsi="IRNazanin" w:eastAsia="IRNazanin" w:cs="IRNazanin"/>
          <w:lang w:bidi="fa-IR"/>
          <w:color w:val="111111"/>
          <w:sz w:val="28"/>
          <w:szCs w:val="28"/>
          <w:rtl/>
        </w:rPr>
        <w:t xml:space="preserve">و سن شریفش بیش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90 سال بود و مردی محترم و شریف -بود سه دختر داشت و فرزند پسری نداشت. شبی دختر بزرگش حضرت رقیه علیها السلام یا دختر امام حسین لیه السلام را در خواب می بیند حضرت رقیه علیها السلام به او می فرمایند: به پدرت بگو که به والی خبر دهد که میان قبر و لحد من آب افتاده و بدن من در اذیت است بیاید و قبر و لحد مرا تعمیر کند.</w:t>
      </w:r>
    </w:p>
    <w:p>
      <w:pPr>
        <w:pStyle w:val="BookText"/>
      </w:pPr>
      <w:r>
        <w:rPr>
          <w:rFonts w:ascii="IRNazanin" w:hAnsi="IRNazanin" w:eastAsia="IRNazanin" w:cs="IRNazanin"/>
          <w:lang w:bidi="fa-IR"/>
          <w:color w:val="111111"/>
          <w:sz w:val="28"/>
          <w:szCs w:val="28"/>
          <w:rtl/>
        </w:rPr>
        <w:t xml:space="preserve">دختر خوابش را برای پدر تعریف می کند، اما سید از ترس اهل تسنن به خواب او ترتیب اثر نمی دهد. شب دوم دختر دومی سید در عالم خواب حضرت رقیه علیها السلام را می بیند که همین سخنان را به او می گوید او خواب خود را برای پدرش تعریف می کند اما باز سید از ترس اهل تسنن به خواب او ترتیب اثر نمی دهد. شب سوم دختر کوچک سید این خواب را می بیند و برای پدرش باز گو می کند. باز هم پدر آن ها کاری نمی کند تا این که در شب چهارم خود ،سید حضرت رقیه علیها السلام را در خواب می بیند. حضرت رقیه علیها السلام با حالت سرزنش به او می فرمایند چرا والی را خبر دار نکردی؟!</w:t>
      </w:r>
    </w:p>
    <w:p>
      <w:pPr>
        <w:pStyle w:val="BookText"/>
      </w:pPr>
      <w:r>
        <w:rPr>
          <w:rFonts w:ascii="IRNazanin" w:hAnsi="IRNazanin" w:eastAsia="IRNazanin" w:cs="IRNazanin"/>
          <w:lang w:bidi="fa-IR"/>
          <w:color w:val="111111"/>
          <w:sz w:val="28"/>
          <w:szCs w:val="28"/>
          <w:rtl/>
        </w:rPr>
        <w:t xml:space="preserve">صبح شد سید پیش والی شام آمد و خواب خود را بازگو کرد. ولی به دانشمندان و افراد شایسته و صالح شیعه و سنی شهر شام دستور داد که غسل کرده، لباس های تمیز بپوشند. سپس قفل در به دست هر که که باز شد همان شخص برود و قبر مقدس حضرت رقیه علیها السلام را نبش کند و پیکر مطهره ایشان را درآورد تا قبر را تعمیر کنند.</w:t>
      </w:r>
    </w:p>
    <w:p>
      <w:pPr>
        <w:pStyle w:val="BookText"/>
      </w:pPr>
      <w:r>
        <w:rPr>
          <w:rFonts w:ascii="IRNazanin" w:hAnsi="IRNazanin" w:eastAsia="IRNazanin" w:cs="IRNazanin"/>
          <w:lang w:bidi="fa-IR"/>
          <w:color w:val="111111"/>
          <w:sz w:val="28"/>
          <w:szCs w:val="28"/>
          <w:rtl/>
        </w:rPr>
        <w:t xml:space="preserve">بزرگان شیعه و سنی شهر ،شام غسل کاملی به جا آوردند؛ لباس های تمیز پوشیدند؛ قفل در به دست هیچ کدام از آن ها باز نشد مگر به دست سید ابراهیم.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باز شدن قفل ،در همه آن ها به حرم حضرت رقیه علیها السلام مشرف شدند، اما هر کسی به مزار شریف آن حضرت کلنگ می زد، کلنگ اثر نمی کرد تا این که سید ابراهیم کلنگ را برداشت و بر زمین زد؛ قبر کنده شد.</w:t>
      </w:r>
    </w:p>
    <w:p>
      <w:pPr>
        <w:pStyle w:val="BookText"/>
      </w:pPr>
      <w:r>
        <w:rPr>
          <w:rFonts w:ascii="IRNazanin" w:hAnsi="IRNazanin" w:eastAsia="IRNazanin" w:cs="IRNazanin"/>
          <w:lang w:bidi="fa-IR"/>
          <w:color w:val="111111"/>
          <w:sz w:val="28"/>
          <w:szCs w:val="28"/>
          <w:rtl/>
        </w:rPr>
        <w:t xml:space="preserve">پس حرم را خلوت کردند و لحد را شکافتند؛ مشاهده کردند که بدن نازنین حضرت رقیه علیها السلام در میان لحد قرار دارد و کفن آن مخدره (یا لباسی که در تن داشت) </w:t>
      </w:r>
      <w:r>
        <w:rPr>
          <w:rStyle w:val="FootnoteReference"/>
        </w:rPr>
        <w:footnoteReference w:id="591"/>
      </w:r>
      <w:r>
        <w:rPr>
          <w:rFonts w:ascii="IRNazanin" w:hAnsi="IRNazanin" w:eastAsia="IRNazanin" w:cs="IRNazanin"/>
          <w:lang w:bidi="fa-IR"/>
          <w:color w:val="111111"/>
          <w:sz w:val="28"/>
          <w:szCs w:val="28"/>
          <w:rtl/>
        </w:rPr>
        <w:t xml:space="preserve">سالم می باشد؛ لکن آب زیادی در لحد ایشان جمع شده است.</w:t>
      </w:r>
    </w:p>
    <w:p>
      <w:pPr>
        <w:pStyle w:val="BookText"/>
      </w:pPr>
      <w:r>
        <w:rPr>
          <w:rFonts w:ascii="IRNazanin" w:hAnsi="IRNazanin" w:eastAsia="IRNazanin" w:cs="IRNazanin"/>
          <w:lang w:bidi="fa-IR"/>
          <w:color w:val="111111"/>
          <w:sz w:val="28"/>
          <w:szCs w:val="28"/>
          <w:rtl/>
        </w:rPr>
        <w:t xml:space="preserve">سید ابراهیم بدن شریف حضرت رقیه علیها السلام را از میان لحد بیرون آورد و بر روی زانوی خود گذاشت. او سه روز به همین صورت بدن پاک و مطهر حضرت رقیه علیها السلام را بر روی پا نهاده بود و اشک می ریخت تا این که سرانجام لحد حضرت رقیه علیها السلام را از نو تعمیر کردند.</w:t>
      </w:r>
    </w:p>
    <w:p>
      <w:pPr>
        <w:pStyle w:val="BookText"/>
      </w:pPr>
      <w:r>
        <w:rPr>
          <w:rFonts w:ascii="IRNazanin" w:hAnsi="IRNazanin" w:eastAsia="IRNazanin" w:cs="IRNazanin"/>
          <w:lang w:bidi="fa-IR"/>
          <w:color w:val="111111"/>
          <w:sz w:val="28"/>
          <w:szCs w:val="28"/>
          <w:rtl/>
        </w:rPr>
        <w:t xml:space="preserve">هنگام نماز سید ابراهیم بدن حضرت رقیه علیها السلام را بر جای نظیف و پاکی می گذاشت و نماز می خواند بعد از خواندن نماز دوباره بدن حضرت رقیه علیها السلام را بر روی پای خود می گذاشت تا این که کار تعمیر لحد حضرت تمام شد در این هنگام بود که سید ابراهیم بدن حضرت رقیه علیها السلام را به درون مزارش نهاد.</w:t>
      </w:r>
    </w:p>
    <w:p>
      <w:pPr>
        <w:pStyle w:val="BookText"/>
      </w:pPr>
      <w:r>
        <w:rPr>
          <w:rFonts w:ascii="IRNazanin" w:hAnsi="IRNazanin" w:eastAsia="IRNazanin" w:cs="IRNazanin"/>
          <w:lang w:bidi="fa-IR"/>
          <w:color w:val="111111"/>
          <w:sz w:val="28"/>
          <w:szCs w:val="28"/>
          <w:rtl/>
        </w:rPr>
        <w:t xml:space="preserve">و از کرامت حضرت رقیه علیها السلام یکی این بود که در طی این سه روز سید ابراهیم نه آبی خواست و نه نیازی به تجدید وضو پیدا کرد.</w:t>
      </w:r>
    </w:p>
    <w:p>
      <w:pPr>
        <w:pStyle w:val="BookText"/>
      </w:pPr>
      <w:r>
        <w:rPr>
          <w:rFonts w:ascii="IRNazanin" w:hAnsi="IRNazanin" w:eastAsia="IRNazanin" w:cs="IRNazanin"/>
          <w:lang w:bidi="fa-IR"/>
          <w:color w:val="111111"/>
          <w:sz w:val="28"/>
          <w:szCs w:val="28"/>
          <w:rtl/>
        </w:rPr>
        <w:t xml:space="preserve">هنگامی که خواستند بدن حضرت رقیه علیها السلام را دفن کنند، سید از خداوند خواست که پسری به او بدهد. خداوند نیز پسری به سید ابراهیم داد که نام او را سید مصطفی گذاشت.</w:t>
      </w:r>
    </w:p>
    <w:p>
      <w:pPr>
        <w:pStyle w:val="BookText"/>
      </w:pPr>
      <w:r>
        <w:rPr>
          <w:rFonts w:ascii="IRNazanin" w:hAnsi="IRNazanin" w:eastAsia="IRNazanin" w:cs="IRNazanin"/>
          <w:lang w:bidi="fa-IR"/>
          <w:color w:val="111111"/>
          <w:sz w:val="28"/>
          <w:szCs w:val="28"/>
          <w:rtl/>
        </w:rPr>
        <w:t xml:space="preserve">والی شام این واقعه را برای سلطان عثمانی نوشت. سلطان هم تولیت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38" w:name="pg8569_92801"/>
    <w:bookmarkEnd w:id="238"/>
    <w:p>
      <w:pPr>
        <w:pStyle w:val="BookText"/>
      </w:pPr>
      <w:r>
        <w:rPr>
          <w:rFonts w:ascii="IRNazanin" w:hAnsi="IRNazanin" w:eastAsia="IRNazanin" w:cs="IRNazanin"/>
          <w:lang w:bidi="fa-IR"/>
          <w:color w:val="111111"/>
          <w:sz w:val="28"/>
          <w:szCs w:val="28"/>
          <w:rtl/>
        </w:rPr>
        <w:t xml:space="preserve">زینبیه و مرقد شریف حضرت رقیه علیها السلام و حضرت امّ كلثوم و حضرت سكينه علیها السلام را به سید ابراهیم واگذار کرد. اینک نیز آقا سید ابراهیم تولیت این مکان های شریف را بر عهده دارد </w:t>
      </w:r>
      <w:r>
        <w:rPr>
          <w:rStyle w:val="FootnoteReference"/>
        </w:rPr>
        <w:footnoteReference w:id="592"/>
      </w:r>
    </w:p>
    <w:p>
      <w:pPr>
        <w:pStyle w:val="Heading3"/>
      </w:pPr>
      <w:bookmarkStart w:id="651" w:name="_Toc385"/>
      <w:r>
        <w:t>کلام ،شبلنجی در مورد قضیه سید ابراهیم دمشقی و اشکالات آن</w:t>
      </w:r>
      <w:bookmarkEnd w:id="651"/>
    </w:p>
    <w:p>
      <w:pPr>
        <w:pStyle w:val="BookText"/>
      </w:pPr>
      <w:r>
        <w:rPr>
          <w:rFonts w:ascii="IRNazanin" w:hAnsi="IRNazanin" w:eastAsia="IRNazanin" w:cs="IRNazanin"/>
          <w:lang w:bidi="fa-IR"/>
          <w:color w:val="111111"/>
          <w:sz w:val="28"/>
          <w:szCs w:val="28"/>
          <w:rtl/>
        </w:rPr>
        <w:t xml:space="preserve">یکی از علمای سنی به نام سید مؤمن بن حسن مؤمن شبلنجی شافعی (متوفای پس از سال 1308 ه.ق) در کتاب نور الابصار </w:t>
      </w:r>
      <w:r>
        <w:rPr>
          <w:rStyle w:val="FootnoteReference"/>
        </w:rPr>
        <w:footnoteReference w:id="593"/>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«برخی از شامیان به من خبرداند که رقیه دختر حضرت علی علیه السلام در دمشق شام ضریحی دارد بعد گفت: دیوار های قبر خراب شده بود و احتیاج به تعمیر داشت. خواستند آن مخدره را از قبر بیرون آورند تا قبر را تجدید بنا کنند ولی به جهت ابهت ،او کسی جرأت نمی کرد داخل قبر رود. سرانجام شخصی از اهل بیت که مشهور بود به سید بن مرتضی داخل قبر رفت و پارچه ای روی آن بزرگوار انداخت و او را در آن پارچه پیچید و از قبر بیرون آورد. در این هنگام دیدند که آن مخدره، دخترکی کوچک است که هنوز به سن بلوغ نرسیده است.</w:t>
      </w:r>
    </w:p>
    <w:p>
      <w:pPr>
        <w:pStyle w:val="BookText"/>
      </w:pPr>
      <w:r>
        <w:rPr>
          <w:rFonts w:ascii="IRNazanin" w:hAnsi="IRNazanin" w:eastAsia="IRNazanin" w:cs="IRNazanin"/>
          <w:lang w:bidi="fa-IR"/>
          <w:color w:val="111111"/>
          <w:sz w:val="28"/>
          <w:szCs w:val="28"/>
          <w:rtl/>
        </w:rPr>
        <w:t xml:space="preserve">شبلنجی می گوید:</w:t>
      </w:r>
    </w:p>
    <w:p>
      <w:pPr>
        <w:pStyle w:val="BookText"/>
      </w:pPr>
      <w:r>
        <w:rPr>
          <w:rFonts w:ascii="IRNazanin" w:hAnsi="IRNazanin" w:eastAsia="IRNazanin" w:cs="IRNazanin"/>
          <w:lang w:bidi="fa-IR"/>
          <w:color w:val="111111"/>
          <w:sz w:val="28"/>
          <w:szCs w:val="28"/>
          <w:rtl/>
        </w:rPr>
        <w:t xml:space="preserve">«این ماجرا را برای بعضی از افاضل گفتم: آن شخص هم ماجرا را از بعضی از مشایخ برایم نقل کرد».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39" w:name="pg8569_92802"/>
    <w:bookmarkEnd w:id="239"/>
    <w:p>
      <w:pPr>
        <w:pStyle w:val="Heading3"/>
      </w:pPr>
      <w:bookmarkStart w:id="652" w:name="_Toc386"/>
      <w:r>
        <w:t>بررسی اشتباه شبلنجی</w:t>
      </w:r>
      <w:bookmarkEnd w:id="652"/>
    </w:p>
    <w:p>
      <w:pPr>
        <w:pStyle w:val="BookText"/>
      </w:pPr>
      <w:r>
        <w:rPr>
          <w:rFonts w:ascii="IRNazanin" w:hAnsi="IRNazanin" w:eastAsia="IRNazanin" w:cs="IRNazanin"/>
          <w:lang w:bidi="fa-IR"/>
          <w:color w:val="111111"/>
          <w:sz w:val="28"/>
          <w:szCs w:val="28"/>
          <w:rtl/>
        </w:rPr>
        <w:t xml:space="preserve">در کلام شبلنجی به نقل از برخی شامیان آمده بود که «رقیه دختر حضرت علی علیه السلام...» و این صحیح نیست مگر آن که مرادش دختر با واسطه ،باشد یعنی دختری که از نسل حضرت علیه السلام است.</w:t>
      </w:r>
    </w:p>
    <w:p>
      <w:pPr>
        <w:pStyle w:val="BookText"/>
      </w:pPr>
      <w:r>
        <w:rPr>
          <w:rFonts w:ascii="IRNazanin" w:hAnsi="IRNazanin" w:eastAsia="IRNazanin" w:cs="IRNazanin"/>
          <w:lang w:bidi="fa-IR"/>
          <w:color w:val="111111"/>
          <w:sz w:val="28"/>
          <w:szCs w:val="28"/>
          <w:rtl/>
        </w:rPr>
        <w:t xml:space="preserve">با بررسی کلام شبلنجی و بررسی تاریخی دختر امیر المؤمنین به نام رقیه علیها السلام روشن می شود که کلام او به دلایل زیر اشتباه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شبلنجی درباره رقیه علیها السلام مدفون در شام می گوید:</w:t>
      </w:r>
    </w:p>
    <w:p>
      <w:pPr>
        <w:pStyle w:val="BookText"/>
      </w:pPr>
      <w:r>
        <w:rPr>
          <w:rFonts w:ascii="IRNazanin" w:hAnsi="IRNazanin" w:eastAsia="IRNazanin" w:cs="IRNazanin"/>
          <w:lang w:bidi="fa-IR"/>
          <w:color w:val="111111"/>
          <w:sz w:val="28"/>
          <w:szCs w:val="28"/>
          <w:rtl/>
        </w:rPr>
        <w:t xml:space="preserve">«هي بنت صغيرة دون البلوغ او دختر کوچکی می باشد که به سن بلوغ نرسیده است».</w:t>
      </w:r>
    </w:p>
    <w:p>
      <w:pPr>
        <w:pStyle w:val="BookText"/>
      </w:pPr>
      <w:r>
        <w:rPr>
          <w:rFonts w:ascii="IRNazanin" w:hAnsi="IRNazanin" w:eastAsia="IRNazanin" w:cs="IRNazanin"/>
          <w:lang w:bidi="fa-IR"/>
          <w:color w:val="111111"/>
          <w:sz w:val="28"/>
          <w:szCs w:val="28"/>
          <w:rtl/>
        </w:rPr>
        <w:t xml:space="preserve">در صورتی که رقیه دختر امیر المؤمنین علیه السلام همسر مسلم بن عقیل علیه السلام و زنی کامل و دارای فرزند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رقیه دختر امیر المؤمنین علیه السلام که همسر مسلم بن عقیل علیه السلام و مادر عبدالله بن مسلم بن عقیل </w:t>
      </w:r>
      <w:r>
        <w:rPr>
          <w:rStyle w:val="FootnoteReference"/>
        </w:rPr>
        <w:footnoteReference w:id="594"/>
      </w:r>
      <w:r>
        <w:rPr>
          <w:rFonts w:ascii="IRNazanin" w:hAnsi="IRNazanin" w:eastAsia="IRNazanin" w:cs="IRNazanin"/>
          <w:lang w:bidi="fa-IR"/>
          <w:color w:val="111111"/>
          <w:sz w:val="28"/>
          <w:szCs w:val="28"/>
          <w:rtl/>
        </w:rPr>
        <w:t xml:space="preserve">است همراه امام حسین علیه السلام در کربلا بوده و بعد از عاشورا با حضرت زینب کبری علیها السلام و دیگر فاطمیات به اسارت رفته و از شام همراه امام سجاد علیه السلام و اهل بیت علیهم السلام به مدینه بازگشته است. مدرکی هم که بروفات آن حضرت در شام دلالت کند، نداریم. گذشته از آن که طبق بعضی خبرها قبر آن حضرت در مصر است.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مانند سبط ابن جوزی به هنگام شمردن اولاد امیر المؤمنین و حضرت زهرا علیها السلام از قول ابن اسحاق و لیث از دختری کوچک به نام «رقیه» یاد می کنند که در کودکی از دنیا رفته است. در این باره گفته اند: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0" w:name="pg8569_92803"/>
    <w:bookmarkEnd w:id="240"/>
    <w:p>
      <w:pPr>
        <w:pStyle w:val="BookText"/>
      </w:pPr>
      <w:r>
        <w:rPr>
          <w:rFonts w:ascii="Amiri" w:hAnsi="Amiri" w:eastAsia="Amiri" w:cs="Amiri"/>
          <w:lang w:bidi="ar-SA"/>
          <w:color w:val="111111"/>
          <w:sz w:val="28"/>
          <w:szCs w:val="28"/>
          <w:rtl/>
        </w:rPr>
        <w:t xml:space="preserve">«محسن مات صغيرا و رقيه ماتت صغيرة».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این هم با رقیه مدفون در شام تطبیق نمی کند؛ زیرا این رقیه در كودكی و در دوران امیر المؤمنین و حضرت زهرا علیهما السلام در مدینه از دنیا رفته و تبعاً همان جا هم دفن شده و هیچ کس نگفته که امیر المؤمنین این طفل صغیره را به شام بردند و در آن جا دفن کردند. بنا بر این او زنده نبوده که به کربلا بیاید. اگر هم فرض کنیم که او زنده بوده و در کربلا حضور داشته در آن تاریخ (سال 61 ه ق) صغیره نبوده و بیش از پنجاه سال سن داشته است پس بر رقیه صغیره مدفون در شام منطبق نمی شود.</w:t>
      </w:r>
    </w:p>
    <w:p>
      <w:pPr>
        <w:pStyle w:val="BookText"/>
      </w:pPr>
      <w:r>
        <w:rPr>
          <w:rFonts w:ascii="IRNazanin" w:hAnsi="IRNazanin" w:eastAsia="IRNazanin" w:cs="IRNazanin"/>
          <w:lang w:bidi="fa-IR"/>
          <w:color w:val="111111"/>
          <w:sz w:val="28"/>
          <w:szCs w:val="28"/>
          <w:rtl/>
        </w:rPr>
        <w:t xml:space="preserve">طبق آن چه گذشت با اطمینان می توان گفت که رقیه صغيره مدفون در شام بر دختران رقیه نام حضرت امیر المؤمنين علیه السلام منطبق نمی شود. با توجه به ماجرای سید ابراهیم دمشقی و نقل کامل بهایی که دختری چهار ساله از حضرت امام حسین علیه السلام در خرابه، پس از دیدن سر بابا رنجور شد و از دنیا رفت روشن می شود که رقیه مدفون در شام دختر حضرت امام حسین علیه السلام بوده است.</w:t>
      </w:r>
    </w:p>
    <w:p>
      <w:pPr>
        <w:pStyle w:val="BookText"/>
      </w:pPr>
      <w:r>
        <w:rPr>
          <w:rFonts w:ascii="IRNazanin" w:hAnsi="IRNazanin" w:eastAsia="IRNazanin" w:cs="IRNazanin"/>
          <w:lang w:bidi="fa-IR"/>
          <w:color w:val="111111"/>
          <w:sz w:val="28"/>
          <w:szCs w:val="28"/>
          <w:rtl/>
        </w:rPr>
        <w:t xml:space="preserve">در كتاب معالى السبطين هم این قضیه به اجمال و اختصار آمده است. </w:t>
      </w:r>
      <w:r>
        <w:rPr>
          <w:rStyle w:val="FootnoteReference"/>
        </w:rPr>
        <w:footnoteReference w:id="597"/>
      </w:r>
    </w:p>
    <w:p>
      <w:pPr>
        <w:pStyle w:val="Heading3"/>
      </w:pPr>
      <w:bookmarkStart w:id="653" w:name="_Toc387"/>
      <w:r>
        <w:t>تأییدی دیگر</w:t>
      </w:r>
      <w:bookmarkEnd w:id="653"/>
    </w:p>
    <w:p>
      <w:pPr>
        <w:pStyle w:val="BookText"/>
      </w:pPr>
      <w:r>
        <w:rPr>
          <w:rFonts w:ascii="IRNazanin" w:hAnsi="IRNazanin" w:eastAsia="IRNazanin" w:cs="IRNazanin"/>
          <w:lang w:bidi="fa-IR"/>
          <w:color w:val="111111"/>
          <w:sz w:val="28"/>
          <w:szCs w:val="28"/>
          <w:rtl/>
        </w:rPr>
        <w:t xml:space="preserve">در کتاب شب های مکه درباره داستان سید ابراهیم دمشقی و تعمیر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1" w:name="pg8569_92804"/>
    <w:bookmarkEnd w:id="241"/>
    <w:p>
      <w:pPr>
        <w:pStyle w:val="BookText"/>
      </w:pPr>
      <w:r>
        <w:rPr>
          <w:rFonts w:ascii="IRNazanin" w:hAnsi="IRNazanin" w:eastAsia="IRNazanin" w:cs="IRNazanin"/>
          <w:lang w:bidi="fa-IR"/>
          <w:color w:val="111111"/>
          <w:sz w:val="28"/>
          <w:szCs w:val="28"/>
          <w:rtl/>
        </w:rPr>
        <w:t xml:space="preserve">قبر حضرت رقیه علیها السلام چنین آمده است:</w:t>
      </w:r>
    </w:p>
    <w:p>
      <w:pPr>
        <w:pStyle w:val="BookText"/>
      </w:pPr>
      <w:r>
        <w:rPr>
          <w:rFonts w:ascii="IRNazanin" w:hAnsi="IRNazanin" w:eastAsia="IRNazanin" w:cs="IRNazanin"/>
          <w:lang w:bidi="fa-IR"/>
          <w:color w:val="111111"/>
          <w:sz w:val="28"/>
          <w:szCs w:val="28"/>
          <w:rtl/>
        </w:rPr>
        <w:t xml:space="preserve">«در سفر خود به سوریه در سال 1394 ه ق با یکی از معمرین شام به نام رکن الدین محمد برخورد کردم و از او شنیدم که می گفت: من بیش از یک صد سال عمر کرده ام و حادثه شگفت تعمیر قبر حضرت رقیه علیها السلام در اوایل جوانی من روی داده است. آن هنگام من در حرم حضور داشتم و با چشمان خودم جسد مطهر حضرت رقیه علیها السلام را روی دست سید ابراهیم دمشقی مشاهده کردم». </w:t>
      </w:r>
      <w:r>
        <w:rPr>
          <w:rStyle w:val="FootnoteReference"/>
        </w:rPr>
        <w:footnoteReference w:id="598"/>
      </w:r>
    </w:p>
    <w:p>
      <w:pPr>
        <w:pStyle w:val="Heading3"/>
      </w:pPr>
      <w:bookmarkStart w:id="654" w:name="_Toc388"/>
      <w:r>
        <w:t>دو کرامت، تأییدی دیگر</w:t>
      </w:r>
      <w:bookmarkEnd w:id="654"/>
    </w:p>
    <w:p>
      <w:pPr>
        <w:pStyle w:val="BookText"/>
      </w:pPr>
      <w:r>
        <w:rPr>
          <w:rFonts w:ascii="IRNazanin" w:hAnsi="IRNazanin" w:eastAsia="IRNazanin" w:cs="IRNazanin"/>
          <w:lang w:bidi="fa-IR"/>
          <w:color w:val="111111"/>
          <w:sz w:val="28"/>
          <w:szCs w:val="28"/>
          <w:rtl/>
        </w:rPr>
        <w:t xml:space="preserve">مستجاب شدن دعای سید ابراهیم دمشقی در هنگام برگرداندن بدن مبارک آن حضرت به درون ،قبر و نیز اثر و برکتی که در دست او و فرزندان او به جهت نگه داشتن بدن حضرت رقیه علیها السلام روی دستش نهاده شده بود همگی بر بودن قبر آن حضرت در همین مکان فعلی دلالت دارند.</w:t>
      </w:r>
    </w:p>
    <w:p>
      <w:pPr>
        <w:pStyle w:val="BookText"/>
      </w:pPr>
      <w:r>
        <w:rPr>
          <w:rFonts w:ascii="IRNazanin" w:hAnsi="IRNazanin" w:eastAsia="IRNazanin" w:cs="IRNazanin"/>
          <w:lang w:bidi="fa-IR"/>
          <w:color w:val="111111"/>
          <w:sz w:val="28"/>
          <w:szCs w:val="28"/>
          <w:rtl/>
        </w:rPr>
        <w:t xml:space="preserve">مرحوم حاج محمد هاشم خراسانی پس از نقل قضیه سید ابراهیم دمشقی می نویسد:</w:t>
      </w:r>
    </w:p>
    <w:p>
      <w:pPr>
        <w:pStyle w:val="BookText"/>
      </w:pPr>
      <w:r>
        <w:rPr>
          <w:rFonts w:ascii="IRNazanin" w:hAnsi="IRNazanin" w:eastAsia="IRNazanin" w:cs="IRNazanin"/>
          <w:lang w:bidi="fa-IR"/>
          <w:color w:val="111111"/>
          <w:sz w:val="28"/>
          <w:szCs w:val="28"/>
          <w:rtl/>
        </w:rPr>
        <w:t xml:space="preserve">«دعای سید مستجاب شد و در این سن پیری خداوند به او پسری مرحمت فرمود مسمّا به مصطفی ... و فعلاً هم آقای حاجی سید عباس پسر آقا سید مصطفی پسر آقا سید ابراهیم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الذكر متصدی تولیت این اماکن شریفه است».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درباره اثر و برکت دست سید ابراهیم و فرزندانش مرحوم آیت الله سید هادی خراسانی (متوفای 1368 ه ق) فرموده اند:</w:t>
      </w:r>
    </w:p>
    <w:p>
      <w:pPr>
        <w:pStyle w:val="BookText"/>
      </w:pPr>
      <w:r>
        <w:rPr>
          <w:rFonts w:ascii="IRNazanin" w:hAnsi="IRNazanin" w:eastAsia="IRNazanin" w:cs="IRNazanin"/>
          <w:lang w:bidi="fa-IR"/>
          <w:color w:val="111111"/>
          <w:sz w:val="28"/>
          <w:szCs w:val="28"/>
          <w:rtl/>
        </w:rPr>
        <w:t xml:space="preserve">«ما روی پشت بام خوابیده بودیم ناگاه مار دست یک نفر از خویشاوندان ما را گزید. او مدتی تحت معالجه بود و دستش را مداوا می کرد؛ اما فایده ای .نداشت روزی جوانی به نام سید عبد الامیر پیش ما آمد و گفت: مار کجای دست او را گزیده است؟</w:t>
      </w:r>
    </w:p>
    <w:p>
      <w:pPr>
        <w:pStyle w:val="BookText"/>
      </w:pPr>
      <w:r>
        <w:rPr>
          <w:rFonts w:ascii="IRNazanin" w:hAnsi="IRNazanin" w:eastAsia="IRNazanin" w:cs="IRNazanin"/>
          <w:lang w:bidi="fa-IR"/>
          <w:color w:val="111111"/>
          <w:sz w:val="28"/>
          <w:szCs w:val="28"/>
          <w:rtl/>
        </w:rPr>
        <w:t xml:space="preserve">جایی را که مار نیش زده بود به او نشان دادند. او دست خود را بر روی آن قسمت از دست او مالید؛ بلافاصله درد نیش مار خوب شد.</w:t>
      </w:r>
    </w:p>
    <w:p>
      <w:pPr>
        <w:pStyle w:val="BookText"/>
      </w:pPr>
      <w:r>
        <w:rPr>
          <w:rFonts w:ascii="IRNazanin" w:hAnsi="IRNazanin" w:eastAsia="IRNazanin" w:cs="IRNazanin"/>
          <w:lang w:bidi="fa-IR"/>
          <w:color w:val="111111"/>
          <w:sz w:val="28"/>
          <w:szCs w:val="28"/>
          <w:rtl/>
        </w:rPr>
        <w:t xml:space="preserve">عبد الامیر بعد از خوب شدن دست آن شخص گفت: من نه دعایی دارم و نه دوایی. این کرامتی است که از اجداد و گذشتگانم به من رسیده است. ما اگر آب دهان خود را بر روی سم زنبور یا عقرب بگذاریم خوب می شود علت این امر بدین خاطر است که آن گاه که در شهر شام، آب به درون مزار حضرت رقیه علیها السلام نفوذ كرد، جسد مطهر حضرت رقیه علیها السلام به مدت سه روز بر روی دست جدّ ما بود تا این که مزار شریف آن حضرت تعمیر شد بعد از آن بود که این خاصیت در خود او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2" w:name="pg8569_92806"/>
    <w:bookmarkEnd w:id="242"/>
    <w:p>
      <w:pPr>
        <w:pStyle w:val="BookText"/>
      </w:pPr>
      <w:r>
        <w:rPr>
          <w:rFonts w:ascii="IRNazanin" w:hAnsi="IRNazanin" w:eastAsia="IRNazanin" w:cs="IRNazanin"/>
          <w:lang w:bidi="fa-IR"/>
          <w:color w:val="111111"/>
          <w:sz w:val="28"/>
          <w:szCs w:val="28"/>
          <w:rtl/>
        </w:rPr>
        <w:t xml:space="preserve">و فرزندانش نسل به نسل باقی ماند». </w:t>
      </w:r>
      <w:r>
        <w:rPr>
          <w:rStyle w:val="FootnoteReference"/>
        </w:rPr>
        <w:footnoteReference w:id="600"/>
      </w:r>
    </w:p>
    <w:p>
      <w:pPr>
        <w:pStyle w:val="Heading3"/>
      </w:pPr>
      <w:bookmarkStart w:id="655" w:name="_Toc389"/>
      <w:r>
        <w:t>ماجرای آیت الله سید محسن امین عاملی</w:t>
      </w:r>
      <w:bookmarkEnd w:id="655"/>
    </w:p>
    <w:p>
      <w:pPr>
        <w:pStyle w:val="BookText"/>
      </w:pPr>
      <w:r>
        <w:rPr>
          <w:rFonts w:ascii="IRNazanin" w:hAnsi="IRNazanin" w:eastAsia="IRNazanin" w:cs="IRNazanin"/>
          <w:lang w:bidi="fa-IR"/>
          <w:color w:val="111111"/>
          <w:sz w:val="28"/>
          <w:szCs w:val="28"/>
          <w:rtl/>
        </w:rPr>
        <w:t xml:space="preserve">آیت الله اثنی عشری می فرمودند: از آقای حاج حسن آقای شیرازی شنیدم و ایشان هم از مرحوم آیت الله سید محسن جبل عاملی نقل كرد كه:</w:t>
      </w:r>
    </w:p>
    <w:p>
      <w:pPr>
        <w:pStyle w:val="BookText"/>
      </w:pPr>
      <w:r>
        <w:rPr>
          <w:rFonts w:ascii="IRNazanin" w:hAnsi="IRNazanin" w:eastAsia="IRNazanin" w:cs="IRNazanin"/>
          <w:lang w:bidi="fa-IR"/>
          <w:color w:val="111111"/>
          <w:sz w:val="28"/>
          <w:szCs w:val="28"/>
          <w:rtl/>
        </w:rPr>
        <w:t xml:space="preserve">«در زمان ایشان چیزی نمانده بود مزار پاک و مطهر حضرت رقیه علیها السلام را آب بگیرد و اوضاع دگرگون شود؛ چرا که نهری در نزدیکی آن قرار داشت.</w:t>
      </w:r>
    </w:p>
    <w:p>
      <w:pPr>
        <w:pStyle w:val="BookText"/>
      </w:pPr>
      <w:r>
        <w:rPr>
          <w:rFonts w:ascii="IRNazanin" w:hAnsi="IRNazanin" w:eastAsia="IRNazanin" w:cs="IRNazanin"/>
          <w:lang w:bidi="fa-IR"/>
          <w:color w:val="111111"/>
          <w:sz w:val="28"/>
          <w:szCs w:val="28"/>
          <w:rtl/>
        </w:rPr>
        <w:t xml:space="preserve">گفتند: بدن را از این جا به جای دیگر ببرید؛ چون ما نمی توانیم نهر را برگردانیم به آیت الله سید محسن گفتند: تو این کار را بكن . سید محسن گفت: اگر انتقال نهر امکان نداشته باشد ما این کار را می کنیم؛ قبر را نبش کرده و بدن را بیرون می آوریم سید محسن تصمیم گرفت که قبر حضرت رقیه علیها السلام را نبش كند. او غسل كرده، لباس سفید برتن کرد و دستور نبش قبر داد. خاک روی مزار را برداشتند تا این که به خشت لحد رسیدند در این هنگام سید محسن :گفت صبر کنید تا لحد را با دست خود بردارم.</w:t>
      </w:r>
    </w:p>
    <w:p>
      <w:pPr>
        <w:pStyle w:val="BookText"/>
      </w:pPr>
      <w:r>
        <w:rPr>
          <w:rFonts w:ascii="IRNazanin" w:hAnsi="IRNazanin" w:eastAsia="IRNazanin" w:cs="IRNazanin"/>
          <w:lang w:bidi="fa-IR"/>
          <w:color w:val="111111"/>
          <w:sz w:val="28"/>
          <w:szCs w:val="28"/>
          <w:rtl/>
        </w:rPr>
        <w:t xml:space="preserve">سید محسن درون قبر رفت همین که خشت بالای سر حضرت رقیه علیها السلام را برداشت از هوش رفت. مردم دیدند که سید بر روی زمین افتاد؛ زیر بغل او را گرفتند. او به هوش آمد و پشت سر هم می گفت: ای وای بر من وای بر من! به ما گفته بودند كه «يزيد، زن غساله و کفن فرستاده» ولی اینک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3" w:name="pg8569_92807"/>
    <w:bookmarkEnd w:id="243"/>
    <w:p>
      <w:pPr>
        <w:pStyle w:val="BookText"/>
      </w:pPr>
      <w:r>
        <w:rPr>
          <w:rFonts w:ascii="IRNazanin" w:hAnsi="IRNazanin" w:eastAsia="IRNazanin" w:cs="IRNazanin"/>
          <w:lang w:bidi="fa-IR"/>
          <w:color w:val="111111"/>
          <w:sz w:val="28"/>
          <w:szCs w:val="28"/>
          <w:rtl/>
        </w:rPr>
        <w:t xml:space="preserve">فهمیدم دروغ بوده؛ چرا که این دختر کوچک را با همان پیراهن خودش به خاک سپرده اند. بدن او همانند گلی معطر .است من بدن او را منتقل نمی کنم چرا که می ترسم دیگر از این ،پس به عنوان رقيه بنت الحسين علیه السلام رقيه علیها السلام شناخته نشود و من نمی توانم جواب او را بدهم من هر چه مخارج نهر است می پردازم. نهر را برگردانید». </w:t>
      </w:r>
      <w:r>
        <w:rPr>
          <w:rStyle w:val="FootnoteReference"/>
        </w:rPr>
        <w:footnoteReference w:id="601"/>
      </w:r>
    </w:p>
    <w:p>
      <w:pPr>
        <w:pStyle w:val="Heading3"/>
      </w:pPr>
      <w:bookmarkStart w:id="656" w:name="_Toc390"/>
      <w:r>
        <w:t>تأیید بر این ماجرا</w:t>
      </w:r>
      <w:bookmarkEnd w:id="656"/>
    </w:p>
    <w:p>
      <w:pPr>
        <w:pStyle w:val="BookText"/>
      </w:pPr>
      <w:r>
        <w:rPr>
          <w:rFonts w:ascii="IRNazanin" w:hAnsi="IRNazanin" w:eastAsia="IRNazanin" w:cs="IRNazanin"/>
          <w:lang w:bidi="fa-IR"/>
          <w:color w:val="111111"/>
          <w:sz w:val="28"/>
          <w:szCs w:val="28"/>
          <w:rtl/>
        </w:rPr>
        <w:t xml:space="preserve">حاج ملا فرج الله دری در جمادی 1368 ه ق فرمودند: تقریباً 25 سال قبل پس از معاودت از حج در شام دو ماه توقف نمودم و با حضرت آیت الله سید محسن شامی مراوده داشتم همه روزه.</w:t>
      </w:r>
    </w:p>
    <w:p>
      <w:pPr>
        <w:pStyle w:val="BookText"/>
      </w:pPr>
      <w:r>
        <w:rPr>
          <w:rFonts w:ascii="IRNazanin" w:hAnsi="IRNazanin" w:eastAsia="IRNazanin" w:cs="IRNazanin"/>
          <w:lang w:bidi="fa-IR"/>
          <w:color w:val="111111"/>
          <w:sz w:val="28"/>
          <w:szCs w:val="28"/>
          <w:rtl/>
        </w:rPr>
        <w:t xml:space="preserve">«در شام مسجدی است معروف به مسجد خرابه (همان خرابه ای که اسرای اهل بیت عصمت علیهم السلام در آن جا اقامت داشته اند بنای مسجدی نموده اند) در کنار مسجدی قبری است معروف به قبر رقیه خاتون علیها السلام که مزار و مورد توجه و توسل عموم است و ضریحی هم بر آن قبر است و از پهلوی ،قبر ممر آبی است که رو به مسجد می رود. این موقع قبر و ضریح نشست کرده بود؛ ضریح را برای تعمیر از روی قبر برداشتتند؛ قبر هم خراب شده بود و آب به او سرایت نموده بود چون برای اصلاح قبر اقدام نمودند ناگاه بدنی در کفن پیچیده نمایان ، خبر به حضرت آیت الله سید محسن شامی دادند آن جناب با ازدحام جمعیت زیاد بیرون از حد متعارف سر قبر آمدند و من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44" w:name="pg8569_92808"/>
    <w:bookmarkEnd w:id="244"/>
    <w:p>
      <w:pPr>
        <w:pStyle w:val="BookText"/>
      </w:pPr>
      <w:r>
        <w:rPr>
          <w:rFonts w:ascii="IRNazanin" w:hAnsi="IRNazanin" w:eastAsia="IRNazanin" w:cs="IRNazanin"/>
          <w:lang w:bidi="fa-IR"/>
          <w:color w:val="111111"/>
          <w:sz w:val="28"/>
          <w:szCs w:val="28"/>
          <w:rtl/>
        </w:rPr>
        <w:t xml:space="preserve">به زحمت زیاد به وسیله همراه بودن با آیت الله خدمت ایشان سر قبر نشستم. خاک ها را برای تعمیر عقب ریختند؛ ناگاه صدای ضجّه و گریه عجیبی و شوری مانند یوم النشور بلند شد و مردم از خود بی خود شدند دیدم بدن طفلی که در پارچه سیاهی پیچیده بودند بلند کردند و در دامن آیت الله گذاردند و آن جناب آن بدن را به دو دست نگاه داشتند و بی اختیار در گریه و اشک ریختند ایشان و مردمان بودند تا قبر تعمیر شد و آن جناب آن بدن را در قبر خوابانیدند و سر قبر را پوشانیدند. و با گذشتن هزار و سی صد سال از دفن این بانو نه بدن را تغییری حاصل و نه کفن در او آثار اندراس بود». </w:t>
      </w:r>
      <w:r>
        <w:rPr>
          <w:rStyle w:val="FootnoteReference"/>
        </w:rPr>
        <w:footnoteReference w:id="602"/>
      </w:r>
    </w:p>
    <w:p>
      <w:pPr>
        <w:pStyle w:val="Heading3"/>
      </w:pPr>
      <w:bookmarkStart w:id="657" w:name="_Toc391"/>
      <w:r>
        <w:t>شهرت قبر حضرت رقیه علیها السلام و زیارت آن حضرت</w:t>
      </w:r>
      <w:bookmarkEnd w:id="657"/>
    </w:p>
    <w:p>
      <w:pPr>
        <w:pStyle w:val="BookText"/>
      </w:pPr>
      <w:r>
        <w:rPr>
          <w:rFonts w:ascii="IRNazanin" w:hAnsi="IRNazanin" w:eastAsia="IRNazanin" w:cs="IRNazanin"/>
          <w:lang w:bidi="fa-IR"/>
          <w:color w:val="111111"/>
          <w:sz w:val="28"/>
          <w:szCs w:val="28"/>
          <w:rtl/>
        </w:rPr>
        <w:t xml:space="preserve">شهرت قبر و حرم حضرت رقیه علیها السلام میان خواص و عوام از قدیم الایام و زیارت قبر آن حضرت توسط علما و بزرگان و مؤمنان در طول تاریخ دلیلی محكم قاطع بر وجود قبر شریف در مکان فعلی است.</w:t>
      </w:r>
    </w:p>
    <w:p>
      <w:pPr>
        <w:pStyle w:val="BookText"/>
      </w:pPr>
      <w:r>
        <w:rPr>
          <w:rFonts w:ascii="IRNazanin" w:hAnsi="IRNazanin" w:eastAsia="IRNazanin" w:cs="IRNazanin"/>
          <w:lang w:bidi="fa-IR"/>
          <w:color w:val="111111"/>
          <w:sz w:val="28"/>
          <w:szCs w:val="28"/>
          <w:rtl/>
        </w:rPr>
        <w:t xml:space="preserve">علاوه بر دلالت مدارک و اسناد و شواهد گذشته، شهادت آن حضرت علیها السلام دختر امام حسین علیه السلام بودن صغیره بودن آن حضرت ، و بودن قبر آن حضرت در شام سینه به سینه به ما رسیده و مشهور است و این شهرت کفایت می کند؛ چه این که یک سال و صد سال نیست در یک مجلس و یک شهر و چند شهر و یک کشور نیست و در یک کتاب و ده كتاب نیست بلکه این شهرتی است که در میان شیعیان در طول قرون و اعصار وجود داشته و تحقق یافته است چنان که مرجع بزرگوار و فقیه اهل بیت علیهم السلام حضرت آیت الله حاج میرزا جواد تبریزی به همین شهرت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5" w:name="pg8569_92809"/>
    <w:bookmarkEnd w:id="245"/>
    <w:p>
      <w:pPr>
        <w:pStyle w:val="BookText"/>
      </w:pPr>
      <w:r>
        <w:rPr>
          <w:rFonts w:ascii="IRNazanin" w:hAnsi="IRNazanin" w:eastAsia="IRNazanin" w:cs="IRNazanin"/>
          <w:lang w:bidi="fa-IR"/>
          <w:color w:val="111111"/>
          <w:sz w:val="28"/>
          <w:szCs w:val="28"/>
          <w:rtl/>
        </w:rPr>
        <w:t xml:space="preserve">استدلال کرده اند که در ادامه می آید.</w:t>
      </w:r>
    </w:p>
    <w:p>
      <w:pPr>
        <w:pStyle w:val="Heading3"/>
      </w:pPr>
      <w:bookmarkStart w:id="658" w:name="_Toc392"/>
      <w:r>
        <w:t>کفایت شهرت در ثبوت بعضی از موضوعات خارجی</w:t>
      </w:r>
      <w:bookmarkEnd w:id="658"/>
    </w:p>
    <w:p>
      <w:pPr>
        <w:pStyle w:val="BookText"/>
      </w:pPr>
      <w:r>
        <w:rPr>
          <w:rFonts w:ascii="IRNazanin" w:hAnsi="IRNazanin" w:eastAsia="IRNazanin" w:cs="IRNazanin"/>
          <w:lang w:bidi="fa-IR"/>
          <w:color w:val="111111"/>
          <w:sz w:val="28"/>
          <w:szCs w:val="28"/>
          <w:rtl/>
        </w:rPr>
        <w:t xml:space="preserve">*کفایت شهرت در ثبوت بعضی از موضوعات خارجی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یادگیری احکام شرعی و فراگیری مسائل فقهی از برترین کار هاست. شما می دانید که راجع به ثبوت موضوعات خارجی حدودی وجود دارد و در همه یا در بیش تر آن ها باید بینه اقامه ،گردد ولی در پاره ای از امور ،خارجی مجرد شهرت آن ها برای ثبوت شان کافی است و نیازی به اقامه بینه یا چیز دیگری نیست، مثل آن که کسی زمینی را بخرد و پس از آن به وی گفته شود که این زمین وقف بوده است؛ از امام علیه السلام در مورد حکم این مسئله سؤال شد. حضرت علیه السلام فرمود: اگر بین مردم مشهور باشد که این زمین وقف است خرید آن جایز نیست. از همین قبیل است حدود منی و مشعر - که حدود منی و عرفات با شهرت ثابت می شود- و هم چنین مقابر ممکن است کسی دویست سال پیش در جایی دفن شده باشد و الان کسی نباشد که دیده باشد فلان شخص در آن مكان دفن شده ولی بین مردم مشهور است که آن مكان ، محل دفن فلان شخص است همین شهرت برای اثبات این که آن جا محل دفن فلان شخص می باشد، کافی است.</w:t>
      </w:r>
    </w:p>
    <w:p>
      <w:pPr>
        <w:pStyle w:val="BookText"/>
      </w:pPr>
      <w:r>
        <w:rPr>
          <w:rFonts w:ascii="IRNazanin" w:hAnsi="IRNazanin" w:eastAsia="IRNazanin" w:cs="IRNazanin"/>
          <w:lang w:bidi="fa-IR"/>
          <w:color w:val="111111"/>
          <w:sz w:val="28"/>
          <w:szCs w:val="28"/>
          <w:rtl/>
        </w:rPr>
        <w:t xml:space="preserve">مزار کنونی حضرت رقیه بنت الحسین علیه السلام در شام از اول مشهور بوده است. گویا حضرت امام حسین علیه السلام نشانی از خود در شام به یادگار سپرده است تا فردا کسانی پیدا نشوند که به انکار اسارت خاندان طهارت علیهم السلام و حوادث آن بپردازند این دختر خردسال گواه بزرگی است بر این که در ضمن اسیران حتی دختران خرد سال نیز بوده اند دفن حضرت رقیه علیها السلام در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46" w:name="pg8569_92810"/>
    <w:bookmarkEnd w:id="246"/>
    <w:p>
      <w:pPr>
        <w:pStyle w:val="BookText"/>
      </w:pPr>
      <w:r>
        <w:rPr>
          <w:rFonts w:ascii="IRNazanin" w:hAnsi="IRNazanin" w:eastAsia="IRNazanin" w:cs="IRNazanin"/>
          <w:lang w:bidi="fa-IR"/>
          <w:color w:val="111111"/>
          <w:sz w:val="28"/>
          <w:szCs w:val="28"/>
          <w:rtl/>
        </w:rPr>
        <w:t xml:space="preserve">این مکان شهرت دارد و مشهور است و ما ملتزم به این شهرت هستیم در این مکان جان سپرده و دفن شده .است ما به زیارتش شتافتیم و باید احترام او را پاس داشت.</w:t>
      </w:r>
    </w:p>
    <w:p>
      <w:pPr>
        <w:pStyle w:val="BookText"/>
      </w:pPr>
      <w:r>
        <w:rPr>
          <w:rFonts w:ascii="IRNazanin" w:hAnsi="IRNazanin" w:eastAsia="IRNazanin" w:cs="IRNazanin"/>
          <w:lang w:bidi="fa-IR"/>
          <w:color w:val="111111"/>
          <w:sz w:val="28"/>
          <w:szCs w:val="28"/>
          <w:rtl/>
        </w:rPr>
        <w:t xml:space="preserve">نگویید که ایشان کودک خردسالی است؛ چرا که حضرت علی اصغر علیه السلام هم کودک شیرخواری بود ولی دارای چنان مقامی است كه رو به روی حضرت سید الشهدا علیه السلام در كربلا دفن گردید. گفته اند که دفن وی در این مکان نشان از آن دارد که روز حشر، حضرت علیه السلام گفته اند که دفن وی در این مکان نشان از آن دارد که روز حشر حضرت علیه السلام این کودک (علی اصغر علیه السلام) خرد سال را به دست خواهد گرفت و نشان خواهد داد.</w:t>
      </w:r>
    </w:p>
    <w:p>
      <w:pPr>
        <w:pStyle w:val="BookText"/>
      </w:pPr>
      <w:r>
        <w:rPr>
          <w:rFonts w:ascii="IRNazanin" w:hAnsi="IRNazanin" w:eastAsia="IRNazanin" w:cs="IRNazanin"/>
          <w:lang w:bidi="fa-IR"/>
          <w:color w:val="111111"/>
          <w:sz w:val="28"/>
          <w:szCs w:val="28"/>
          <w:rtl/>
        </w:rPr>
        <w:t xml:space="preserve">دفن این طفل خرد سال (حضرت رقیه علیها السلام) یا هم در شام گواهی بزرگ و نشانی قوی از اسارت خاندان طهارت و ستم روا داشته برایشان است آن ستمی که تمام پیامبران از آدم تا خاتم بر آن گریستند ، تا آن جا که خدا عزای امام حسین علیه السلام را برای آدم خواند از این رو احترام این مکان لازم است.</w:t>
      </w:r>
    </w:p>
    <w:p>
      <w:pPr>
        <w:pStyle w:val="Heading3"/>
      </w:pPr>
      <w:bookmarkStart w:id="659" w:name="_Toc393"/>
      <w:r>
        <w:t>زیارت حضرت رقیه علیها السلام توسط علما، بزرگان و مؤمنان</w:t>
      </w:r>
      <w:bookmarkEnd w:id="659"/>
    </w:p>
    <w:p>
      <w:pPr>
        <w:pStyle w:val="BookText"/>
      </w:pPr>
      <w:r>
        <w:rPr>
          <w:rFonts w:ascii="IRNazanin" w:hAnsi="IRNazanin" w:eastAsia="IRNazanin" w:cs="IRNazanin"/>
          <w:lang w:bidi="fa-IR"/>
          <w:color w:val="111111"/>
          <w:sz w:val="28"/>
          <w:szCs w:val="28"/>
          <w:rtl/>
        </w:rPr>
        <w:t xml:space="preserve">بر اساس همین شهرت بسیاری از علماء و بزرگان به زیارت آن حضرت متشرف شده اند به مناسبت تشرف تنی چند از بزرگان به زیارت آن حضرت را در این جا می آوریم که حکایت از اعتقاد آنان به وجود آن حضرت و قبر او در این مکان دارد.</w:t>
      </w:r>
    </w:p>
    <w:p>
      <w:pPr>
        <w:pStyle w:val="Heading3"/>
      </w:pPr>
      <w:bookmarkStart w:id="660" w:name="_Toc394"/>
      <w:r>
        <w:t>تشرف شیخ بهایی رحمه الله علیه به زیارت حضرت رقیه علیها السلام</w:t>
      </w:r>
      <w:bookmarkEnd w:id="660"/>
    </w:p>
    <w:p>
      <w:pPr>
        <w:pStyle w:val="BookText"/>
      </w:pPr>
      <w:r>
        <w:rPr>
          <w:rFonts w:ascii="IRNazanin" w:hAnsi="IRNazanin" w:eastAsia="IRNazanin" w:cs="IRNazanin"/>
          <w:lang w:bidi="fa-IR"/>
          <w:color w:val="111111"/>
          <w:sz w:val="28"/>
          <w:szCs w:val="28"/>
          <w:rtl/>
        </w:rPr>
        <w:t xml:space="preserve">مرحوم شیخ بهایی در سال 1030 ه- ق به زیارت آن حضرت رفت و عمارت سوم آستانه مقدسه را تأسیس کرد و اشعاری را که منسوب به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47" w:name="pg8569_92811"/>
    <w:bookmarkEnd w:id="247"/>
    <w:p>
      <w:pPr>
        <w:pStyle w:val="BookText"/>
      </w:pPr>
      <w:r>
        <w:rPr>
          <w:rFonts w:ascii="IRNazanin" w:hAnsi="IRNazanin" w:eastAsia="IRNazanin" w:cs="IRNazanin"/>
          <w:lang w:bidi="fa-IR"/>
          <w:color w:val="111111"/>
          <w:sz w:val="28"/>
          <w:szCs w:val="28"/>
          <w:rtl/>
        </w:rPr>
        <w:t xml:space="preserve">حضرت امیر المؤمنین علیه السلام است در داخل گنبد، کتیبه کرد. </w:t>
      </w:r>
      <w:r>
        <w:rPr>
          <w:rStyle w:val="FootnoteReference"/>
        </w:rPr>
        <w:footnoteReference w:id="604"/>
      </w:r>
    </w:p>
    <w:p>
      <w:pPr>
        <w:pStyle w:val="Heading3"/>
      </w:pPr>
      <w:bookmarkStart w:id="661" w:name="_Toc395"/>
      <w:r>
        <w:t>تشرف محدث قمی به زیارت حضرت رقیه علیها السلام</w:t>
      </w:r>
      <w:bookmarkEnd w:id="661"/>
    </w:p>
    <w:p>
      <w:pPr>
        <w:pStyle w:val="BookText"/>
      </w:pPr>
      <w:r>
        <w:rPr>
          <w:rFonts w:ascii="IRNazanin" w:hAnsi="IRNazanin" w:eastAsia="IRNazanin" w:cs="IRNazanin"/>
          <w:lang w:bidi="fa-IR"/>
          <w:color w:val="111111"/>
          <w:sz w:val="28"/>
          <w:szCs w:val="28"/>
          <w:rtl/>
        </w:rPr>
        <w:t xml:space="preserve">محدث قمی به زیارت حضرت رقیه علیها السلام شرفیاب شد مرحوم محدث قمی همان طوری که هم در نفس الهموم نوشته هم در منتهی الامال خود نیز به زیارت حضرت رقیه علیها السلام شرفیاب شد محقق معاصر مرحوم علی دوانی در این مورد می نویسد: در 18 جمادی الاولی 1349 به مناسبت ایام فاطمیه در قم و نیز همان ماه سال بعد در قم بوده و در پشت بیت الاحزان نسخه خطی نوشته است: «در 1349 در قم می باشم حالم خوب است»، و دو سطر بعد نوشته است: «ایضاً ج1 سنه 50 در قم می باشم». در 14 فروردین 1312 هم در تهران برای رفتن به عتبات «تذکره» گرفته است.</w:t>
      </w:r>
    </w:p>
    <w:p>
      <w:pPr>
        <w:pStyle w:val="BookText"/>
      </w:pPr>
      <w:r>
        <w:rPr>
          <w:rFonts w:ascii="IRNazanin" w:hAnsi="IRNazanin" w:eastAsia="IRNazanin" w:cs="IRNazanin"/>
          <w:lang w:bidi="fa-IR"/>
          <w:color w:val="111111"/>
          <w:sz w:val="28"/>
          <w:szCs w:val="28"/>
          <w:rtl/>
        </w:rPr>
        <w:t xml:space="preserve">در سال 1354 ه- ( 1314 شمسی) طبق معمول سفر های تابستانی در همدان بوده که واقعه مسجد گوهر شاد روی می دهد و از آن جا به قم می آید و یک ماه بعد به قصد اقامت دائم عازم عتبات می شود و در نجف اشرف شهر محبوب خود سکونت می ورزد.</w:t>
      </w:r>
    </w:p>
    <w:p>
      <w:pPr>
        <w:pStyle w:val="BookText"/>
      </w:pPr>
      <w:r>
        <w:rPr>
          <w:rFonts w:ascii="IRNazanin" w:hAnsi="IRNazanin" w:eastAsia="IRNazanin" w:cs="IRNazanin"/>
          <w:lang w:bidi="fa-IR"/>
          <w:color w:val="111111"/>
          <w:sz w:val="28"/>
          <w:szCs w:val="28"/>
          <w:rtl/>
        </w:rPr>
        <w:t xml:space="preserve">در مدت شش سالی که در نجف بوده است تا سال 1358 چهار بار در فصل تابستان به علت گرمی هوای نجف به شهر بلعبک لبنان سفر کرده و از آن جا هم به شام رفته و آن جا را زیارت نموده و با علمای اعلام شیعه در شام و لبنان همچون مرحومین آقا سید محسن جبل عاملی آقا سید عبد الحسین شرف الدین شیخ حبیب آل ابراهیم آقا سید حسن لواسانی و دیگران ملاقات داشته است. </w:t>
      </w:r>
      <w:r>
        <w:rPr>
          <w:rStyle w:val="FootnoteReference"/>
        </w:rPr>
        <w:footnoteReference w:id="605"/>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48" w:name="pg8569_92812"/>
    <w:bookmarkEnd w:id="248"/>
    <w:p>
      <w:pPr>
        <w:pStyle w:val="Heading3"/>
      </w:pPr>
      <w:bookmarkStart w:id="662" w:name="_Toc396"/>
      <w:r>
        <w:t>دیدگاه آیت الله میرزا مهدی الهی قمشه ای</w:t>
      </w:r>
      <w:bookmarkEnd w:id="662"/>
    </w:p>
    <w:p>
      <w:pPr>
        <w:pStyle w:val="BookText"/>
      </w:pPr>
      <w:r>
        <w:rPr>
          <w:rFonts w:ascii="IRNazanin" w:hAnsi="IRNazanin" w:eastAsia="IRNazanin" w:cs="IRNazanin"/>
          <w:lang w:bidi="fa-IR"/>
          <w:color w:val="111111"/>
          <w:sz w:val="28"/>
          <w:szCs w:val="28"/>
          <w:rtl/>
        </w:rPr>
        <w:t xml:space="preserve">این شخصیت پر آوازه در دیوان اشعار خویش وقتی می رسید در ضمن قصیده بلند که در وصف رثای پنج تن آل عبا ذکر می کند بیان او این است:</w:t>
      </w:r>
    </w:p>
    <w:p>
      <w:pPr>
        <w:pStyle w:val="Heading3"/>
      </w:pPr>
      <w:bookmarkStart w:id="663" w:name="_Toc397"/>
      <w:r>
        <w:t>حضرت رقیه علیها السلام در خرابه شام</w:t>
      </w:r>
      <w:bookmarkEnd w:id="663"/>
    </w:p>
    <w:p>
      <w:pPr>
        <w:pStyle w:val="BookText"/>
      </w:pPr>
      <w:r>
        <w:rPr>
          <w:rFonts w:ascii="IRNazanin" w:hAnsi="IRNazanin" w:eastAsia="IRNazanin" w:cs="IRNazanin"/>
          <w:lang w:bidi="fa-IR"/>
          <w:color w:val="111111"/>
          <w:sz w:val="28"/>
          <w:szCs w:val="28"/>
          <w:rtl/>
        </w:rPr>
        <w:t xml:space="preserve">چون یزید اسرای حرم رسالت را به ویرانه منزل داد دختری سه ساله ای از حضرت امام حسین علیه السلام كه كربلا تا شام هر روز شب بهانه ی پدر می کرد و اهل حرم قضیه قتل را پنهان می داشتند شبی از فراق پدر بسیار می گریست و با هر تسلی آرام نمی گشت تا به خواب رفت و پدر بزرگوار را در خواب دید که در خواب پدر مهربان او را می بوسید و می بویید هم او دست در آغوش پدر و بوسه به دست و صورتش می داد و شکوه از ستم های دشمنان سر کرد و پدر به نوازش و دل جویی او مشغول بود که ناگاه از خواب بیدار شد و پدر را ندید گریه و ناله سر کرد آه سوزناک کودک همه اهل بیت علیهم السلام را گریان ساخت آن گریه و ناله به گوش یزید رسید سبب را پرسید واقعه را دریافت آن سنگ دل سر مطهر را برای نوازش طفل فرستاد. طفل که سر پدر را بعد از مدت ها انتظار دید آه کشید گریه و ناله بسیار کرد و در ناله جان سوز بی هوش گردید و مرغ جانش به گلزار بهشت پرواز کرد. </w:t>
      </w:r>
      <w:r>
        <w:rPr>
          <w:rStyle w:val="FootnoteReference"/>
        </w:rPr>
        <w:footnoteReference w:id="606"/>
      </w:r>
      <w:r>
        <w:rPr>
          <w:rFonts w:ascii="IRNazanin" w:hAnsi="IRNazanin" w:eastAsia="IRNazanin" w:cs="IRNazanin"/>
          <w:lang w:bidi="fa-IR"/>
          <w:color w:val="111111"/>
          <w:sz w:val="28"/>
          <w:szCs w:val="28"/>
          <w:rtl/>
        </w:rPr>
        <w:t xml:space="preserve">بعد از این قصیده را در اثنای حضرت می گوید که در بخش اشعار گذشت.</w:t>
      </w:r>
    </w:p>
    <w:p>
      <w:pPr>
        <w:pStyle w:val="Heading3"/>
      </w:pPr>
      <w:bookmarkStart w:id="664" w:name="_Toc398"/>
      <w:r>
        <w:t>دیدگاه حضرت آیت الله العظمی خویی در مورد حضرت رقیه علیها السلام</w:t>
      </w:r>
      <w:bookmarkEnd w:id="664"/>
    </w:p>
    <w:p>
      <w:pPr>
        <w:pStyle w:val="BookText"/>
      </w:pPr>
      <w:r>
        <w:rPr>
          <w:rFonts w:ascii="IRNazanin" w:hAnsi="IRNazanin" w:eastAsia="IRNazanin" w:cs="IRNazanin"/>
          <w:lang w:bidi="fa-IR"/>
          <w:color w:val="111111"/>
          <w:sz w:val="28"/>
          <w:szCs w:val="28"/>
          <w:rtl/>
        </w:rPr>
        <w:t xml:space="preserve">در جلسه ای که با مرحوم حضرت حجت الاسلام و المسلمین آقا سید مهدی طباطبایی خطیب معروف معاصر داشتم سؤالاتی درباره حضرت رقیه پرسیدم در ضمن سؤال پرسیدم: دیدگاه آیت الله العظمی آقای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49" w:name="pg8569_92813"/>
    <w:bookmarkEnd w:id="249"/>
    <w:p>
      <w:pPr>
        <w:pStyle w:val="BookText"/>
      </w:pPr>
      <w:r>
        <w:rPr>
          <w:rFonts w:ascii="IRNazanin" w:hAnsi="IRNazanin" w:eastAsia="IRNazanin" w:cs="IRNazanin"/>
          <w:lang w:bidi="fa-IR"/>
          <w:color w:val="111111"/>
          <w:sz w:val="28"/>
          <w:szCs w:val="28"/>
          <w:rtl/>
        </w:rPr>
        <w:t xml:space="preserve">خویی در مورد حضرت رقیه علیها السلام چه بود؟</w:t>
      </w:r>
    </w:p>
    <w:p>
      <w:pPr>
        <w:pStyle w:val="BookText"/>
      </w:pPr>
      <w:r>
        <w:rPr>
          <w:rFonts w:ascii="IRNazanin" w:hAnsi="IRNazanin" w:eastAsia="IRNazanin" w:cs="IRNazanin"/>
          <w:lang w:bidi="fa-IR"/>
          <w:color w:val="111111"/>
          <w:sz w:val="28"/>
          <w:szCs w:val="28"/>
          <w:rtl/>
        </w:rPr>
        <w:t xml:space="preserve">در پاسخ فرمودند: روز پنجم صفر که روز شهادت حضرت رقیه هست در منزل حضرت آیت الله العظمی خویی روضه بود. روضه خوان هم روضه شهادت حضرت رقیه علیها السلام را می خواند و همه جملات از زیارت نامه را می خواند یک طلبه اشکال کرد که این زیارت نامه سند ندارد و روضه هم در مقتل هایی اصیل نیست چرا روضه مستند نمی خوانید؟ آقای خویی در پاسخ به دفاع از روضه خوان فرمودند بهترین سند دیدگاه کامل بهایی و ابن فندوق و شهرت است و زیارت نامه گویای مقام و حالات حضرت بی بی است. پس همه روضه درست است و هم زیارت نامه خوب است که خوانده شود.</w:t>
      </w:r>
    </w:p>
    <w:p>
      <w:pPr>
        <w:pStyle w:val="Heading3"/>
      </w:pPr>
      <w:bookmarkStart w:id="665" w:name="_Toc399"/>
      <w:r>
        <w:t>دیدگاه علامه آیت الله شیخ محمد باقر کمره ای</w:t>
      </w:r>
      <w:bookmarkEnd w:id="665"/>
    </w:p>
    <w:p>
      <w:pPr>
        <w:pStyle w:val="BookText"/>
      </w:pPr>
      <w:r>
        <w:rPr>
          <w:rFonts w:ascii="IRNazanin" w:hAnsi="IRNazanin" w:eastAsia="IRNazanin" w:cs="IRNazanin"/>
          <w:lang w:bidi="fa-IR"/>
          <w:color w:val="111111"/>
          <w:sz w:val="28"/>
          <w:szCs w:val="28"/>
          <w:rtl/>
        </w:rPr>
        <w:t xml:space="preserve">در کتاب «در کربلا چه گذشت؟» ایشان نیز در ترجمه نفس المهموم عبارت را که محدث قمی از کامل بهایی نقل کرده و آن را برگردان به عربی کرده بود ایشان آن را برگردان به فارسی می کند و مورد تأیید قرار می دهند.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هم چنین قصائص و غزل هایی را از بزرگان از جمله غزل مرحوم اصفهانی را به عنوان تأیید در آخر کتاب در مورد حضرت رقیه علیها السلام ذکر می کنند. </w:t>
      </w:r>
      <w:r>
        <w:rPr>
          <w:rStyle w:val="FootnoteReference"/>
        </w:rPr>
        <w:footnoteReference w:id="608"/>
      </w:r>
    </w:p>
    <w:p>
      <w:pPr>
        <w:pStyle w:val="Heading3"/>
      </w:pPr>
      <w:bookmarkStart w:id="666" w:name="_Toc400"/>
      <w:r>
        <w:t>دیدگاه علامه محقق و فیلسوف پرآوازه و اصولی کم نظیر</w:t>
      </w:r>
      <w:bookmarkEnd w:id="666"/>
    </w:p>
    <w:p>
      <w:pPr>
        <w:pStyle w:val="BookText"/>
      </w:pPr>
      <w:r>
        <w:rPr>
          <w:rFonts w:ascii="IRNazanin" w:hAnsi="IRNazanin" w:eastAsia="IRNazanin" w:cs="IRNazanin"/>
          <w:lang w:bidi="fa-IR"/>
          <w:color w:val="111111"/>
          <w:sz w:val="28"/>
          <w:szCs w:val="28"/>
          <w:rtl/>
        </w:rPr>
        <w:t xml:space="preserve">«حاج شیخ محمد حسین اصفهانی معروف به کمپانی صاحب کتاب نهاية الدرایه» وی از شاگردان پرآوازه در اصول آخوند صاحب کفایه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0" w:name="pg8569_92814"/>
    <w:bookmarkEnd w:id="250"/>
    <w:p>
      <w:pPr>
        <w:pStyle w:val="BookText"/>
      </w:pPr>
      <w:r>
        <w:rPr>
          <w:rFonts w:ascii="IRNazanin" w:hAnsi="IRNazanin" w:eastAsia="IRNazanin" w:cs="IRNazanin"/>
          <w:lang w:bidi="fa-IR"/>
          <w:color w:val="111111"/>
          <w:sz w:val="28"/>
          <w:szCs w:val="28"/>
          <w:rtl/>
        </w:rPr>
        <w:t xml:space="preserve">شخصیت است علم و عمل او بر کسی پوشیده نیست. این مختصر بیان بر بازگو کردن جایگاه علمی و عملی اوست اگر توضیح مزید بخواهید به مقدمه کتب او هم چونه مقدمه نهاية الدرايه مقدمه حاشیه مکاسب و مقدمه دیوان اشعار فارسی او مراجعه شود.</w:t>
      </w:r>
    </w:p>
    <w:p>
      <w:pPr>
        <w:pStyle w:val="BookText"/>
      </w:pPr>
      <w:r>
        <w:rPr>
          <w:rFonts w:ascii="IRNazanin" w:hAnsi="IRNazanin" w:eastAsia="IRNazanin" w:cs="IRNazanin"/>
          <w:lang w:bidi="fa-IR"/>
          <w:color w:val="111111"/>
          <w:sz w:val="28"/>
          <w:szCs w:val="28"/>
          <w:rtl/>
        </w:rPr>
        <w:t xml:space="preserve">همان طوری که در بخش اشعار فارسی گذشت ایشان غزل دارد در دیوان فارسی خویش درباره حضرت رقیه علیها السلام که هم گویای مقام آن مخدره است و هم ماجرای شهادت او در شام و هم مسیر کوفه تا شام را گزارش می کند اصل بیان او این بود: «عن لسان رقیه بن الحسين علیه السلام»</w:t>
      </w:r>
    </w:p>
    <w:p>
      <w:pPr>
        <w:pStyle w:val="BookText"/>
      </w:pPr>
      <w:r>
        <w:rPr>
          <w:rFonts w:ascii="IRNazanin" w:hAnsi="IRNazanin" w:eastAsia="IRNazanin" w:cs="IRNazanin"/>
          <w:lang w:bidi="fa-IR"/>
          <w:color w:val="111111"/>
          <w:sz w:val="28"/>
          <w:szCs w:val="28"/>
          <w:rtl/>
        </w:rPr>
        <w:t xml:space="preserve">صبا به پیر خرابات از خرابه شام *** ببر ز کودک زار این جگر گداز پیام</w:t>
      </w:r>
    </w:p>
    <w:p>
      <w:pPr>
        <w:pStyle w:val="BookText"/>
      </w:pPr>
      <w:r>
        <w:rPr>
          <w:rFonts w:ascii="IRNazanin" w:hAnsi="IRNazanin" w:eastAsia="IRNazanin" w:cs="IRNazanin"/>
          <w:lang w:bidi="fa-IR"/>
          <w:color w:val="111111"/>
          <w:sz w:val="28"/>
          <w:szCs w:val="28"/>
          <w:rtl/>
        </w:rPr>
        <w:t xml:space="preserve">که ای پدر ز من زار هیچ آگاهی *** که روز من شب تار است و صبح روشن شام</w:t>
      </w:r>
    </w:p>
    <w:p>
      <w:pPr>
        <w:pStyle w:val="BookText"/>
      </w:pPr>
      <w:r>
        <w:rPr>
          <w:rFonts w:ascii="IRNazanin" w:hAnsi="IRNazanin" w:eastAsia="IRNazanin" w:cs="IRNazanin"/>
          <w:lang w:bidi="fa-IR"/>
          <w:color w:val="111111"/>
          <w:sz w:val="28"/>
          <w:szCs w:val="28"/>
          <w:rtl/>
        </w:rPr>
        <w:t xml:space="preserve">به پای خار مغیلان به دست بند ستم *** ز فرق تا قدم از تازیانه نیلی فام </w:t>
      </w:r>
      <w:r>
        <w:rPr>
          <w:rStyle w:val="FootnoteReference"/>
        </w:rPr>
        <w:footnoteReference w:id="609"/>
      </w:r>
    </w:p>
    <w:p>
      <w:pPr>
        <w:pStyle w:val="Heading3"/>
      </w:pPr>
      <w:bookmarkStart w:id="667" w:name="_Toc401"/>
      <w:r>
        <w:t>دیدگاه آیت الله العظمی گلپایگانی رحمه الله</w:t>
      </w:r>
      <w:bookmarkEnd w:id="667"/>
    </w:p>
    <w:p>
      <w:pPr>
        <w:pStyle w:val="BookText"/>
      </w:pPr>
      <w:r>
        <w:rPr>
          <w:rFonts w:ascii="IRNazanin" w:hAnsi="IRNazanin" w:eastAsia="IRNazanin" w:cs="IRNazanin"/>
          <w:lang w:bidi="fa-IR"/>
          <w:color w:val="111111"/>
          <w:sz w:val="28"/>
          <w:szCs w:val="28"/>
          <w:rtl/>
        </w:rPr>
        <w:t xml:space="preserve">از آیت الله العظمی سید محمد رضا گلپایگانی رحمه الله در مورد حضرت رقیه علیها السلام و مرقد ایشان در دمشق و هم چنین داستان تعمیر قبر حضرت که به دستور خود ،ایشان به وسیله رویای صادقانه ای انجام گرفت، پرسیدند. ایشان فرمود: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51" w:name="pg8569_92815"/>
    <w:bookmarkEnd w:id="251"/>
    <w:p>
      <w:pPr>
        <w:pStyle w:val="BookText"/>
      </w:pPr>
      <w:r>
        <w:rPr>
          <w:rFonts w:ascii="IRNazanin" w:hAnsi="IRNazanin" w:eastAsia="IRNazanin" w:cs="IRNazanin"/>
          <w:lang w:bidi="fa-IR"/>
          <w:color w:val="111111"/>
          <w:sz w:val="28"/>
          <w:szCs w:val="28"/>
          <w:rtl/>
        </w:rPr>
        <w:t xml:space="preserve">«این گونه مطالب که نقل شده است، هیچ گونه محال بودنی از نظر عقلی ندارد؛ لکن از اموری که اعتقاد به آن لازم و واجب ،باشد نیست ولی مقام و جایگاه این بانو بلند تر از وصف امثال ما ها است. ظلمی که اسارت او و شهات او در اسارت صورت گرفت وصف شدنی نیست او در دمشق سفیر سید الشهدا است در کنار کاخ یزید دفن شد تا ریشه ظلم را بخشکاند». «سلام الله عليها و على ابيها».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مقاله با موضوع 50 سند درباره حضرت رقیه در اینترنت ، ص 15 به نقل از مجمع المسائل</w:t>
      </w:r>
    </w:p>
    <w:p>
      <w:pPr>
        <w:pStyle w:val="Heading3"/>
      </w:pPr>
      <w:bookmarkStart w:id="668" w:name="_Toc402"/>
      <w:r>
        <w:t>دیدگاه علامه طباطبایی در مورد حضرت رقیه علیها السلام</w:t>
      </w:r>
      <w:bookmarkEnd w:id="668"/>
    </w:p>
    <w:p>
      <w:pPr>
        <w:pStyle w:val="BookText"/>
      </w:pPr>
      <w:r>
        <w:rPr>
          <w:rFonts w:ascii="IRNazanin" w:hAnsi="IRNazanin" w:eastAsia="IRNazanin" w:cs="IRNazanin"/>
          <w:lang w:bidi="fa-IR"/>
          <w:color w:val="111111"/>
          <w:sz w:val="28"/>
          <w:szCs w:val="28"/>
          <w:rtl/>
        </w:rPr>
        <w:t xml:space="preserve">در کتاب ز مهر افروخته نقل می کند:</w:t>
      </w:r>
    </w:p>
    <w:p>
      <w:pPr>
        <w:pStyle w:val="BookText"/>
      </w:pPr>
      <w:r>
        <w:rPr>
          <w:rFonts w:ascii="IRNazanin" w:hAnsi="IRNazanin" w:eastAsia="IRNazanin" w:cs="IRNazanin"/>
          <w:lang w:bidi="fa-IR"/>
          <w:color w:val="111111"/>
          <w:sz w:val="28"/>
          <w:szCs w:val="28"/>
          <w:rtl/>
        </w:rPr>
        <w:t xml:space="preserve">«از علامه (طباطبایی رضوان الله علیه پرسیدند: «آیا حرم حضرت رقیه علیها السلام که در سوریه است دارای سند صحیحی است؟ و آیا امام حسین علیه السلام دختری به این نام داشتند؟ جناب علامه ابتدا فرمودند: «نمی دانم» اما پس از سکوتی طولانی فرمودند: انسان هنگامی که وارد آن حرم می شود، معنویت خاصی مشاهده می کند و همین فضای معنوی بهترین سند بر مسأله است. شاید در آن جا دختر امام حسین علیه السلام که نامش فاطمه (صغری) بود، مدفون باشد و شاید رقیه لقب همان دختر بوده است». </w:t>
      </w:r>
      <w:r>
        <w:rPr>
          <w:rStyle w:val="FootnoteReference"/>
        </w:rPr>
        <w:footnoteReference w:id="611"/>
      </w:r>
    </w:p>
    <w:p>
      <w:pPr>
        <w:pStyle w:val="Heading3"/>
      </w:pPr>
      <w:bookmarkStart w:id="669" w:name="_Toc403"/>
      <w:r>
        <w:t>دیدگاه علامه حاج میرزا ابوالفضل تهرانی در مورد حضرت رقیه علیها السلام</w:t>
      </w:r>
      <w:bookmarkEnd w:id="669"/>
    </w:p>
    <w:p>
      <w:pPr>
        <w:pStyle w:val="BookText"/>
      </w:pPr>
      <w:r>
        <w:rPr>
          <w:rFonts w:ascii="IRNazanin" w:hAnsi="IRNazanin" w:eastAsia="IRNazanin" w:cs="IRNazanin"/>
          <w:lang w:bidi="fa-IR"/>
          <w:color w:val="111111"/>
          <w:sz w:val="28"/>
          <w:szCs w:val="28"/>
          <w:rtl/>
        </w:rPr>
        <w:t xml:space="preserve">مرحوم آیت الله حاج میرزا ابو الفضل طهرانی رحمه الله علیه در شفاء الصدور در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2" w:name="pg8569_92816"/>
    <w:bookmarkEnd w:id="252"/>
    <w:p>
      <w:pPr>
        <w:pStyle w:val="BookText"/>
      </w:pPr>
      <w:r>
        <w:rPr>
          <w:rFonts w:ascii="IRNazanin" w:hAnsi="IRNazanin" w:eastAsia="IRNazanin" w:cs="IRNazanin"/>
          <w:lang w:bidi="fa-IR"/>
          <w:color w:val="111111"/>
          <w:sz w:val="28"/>
          <w:szCs w:val="28"/>
          <w:rtl/>
        </w:rPr>
        <w:t xml:space="preserve">ضمن بحث از اولاد حضرت سید الشهدا علیه السلام می فرماید:</w:t>
      </w:r>
    </w:p>
    <w:p>
      <w:pPr>
        <w:pStyle w:val="BookText"/>
      </w:pPr>
      <w:r>
        <w:rPr>
          <w:rFonts w:ascii="IRNazanin" w:hAnsi="IRNazanin" w:eastAsia="IRNazanin" w:cs="IRNazanin"/>
          <w:lang w:bidi="fa-IR"/>
          <w:color w:val="111111"/>
          <w:sz w:val="28"/>
          <w:szCs w:val="28"/>
          <w:rtl/>
        </w:rPr>
        <w:t xml:space="preserve">«و در منتخب حديث وفات رقيه بنت الحسین را در شام ذکر کرده و شاید آن اسم منسىّ در كلام جماعتی از مورخین همین ،باشد و مؤید او آن است که او را در شام قبّه و مزاری است معروف که عامه و خاصه جهاراً زیارت می کنند و اهل شام به توارث نقل می کنند که او دختر سیّد الشهدا است و معروف به سیّده رقیه است و تبرکات و توسّلات به مرقد پاک آن مطهّره می نمایند و من بنده در سالی که در راه حج وارد دمشق شدم ، مکرر به زیارت او مشرف شدم و آثار جلالت و خدارت و انوار عصمت و طهارت در آن مرقد مطهر و مضجع مقدس مشاهده کردم». </w:t>
      </w:r>
      <w:r>
        <w:rPr>
          <w:rStyle w:val="FootnoteReference"/>
        </w:rPr>
        <w:footnoteReference w:id="612"/>
      </w:r>
    </w:p>
    <w:p>
      <w:pPr>
        <w:pStyle w:val="Heading3"/>
      </w:pPr>
      <w:bookmarkStart w:id="670" w:name="_Toc404"/>
      <w:r>
        <w:t>تشرف ملا محمد صالح برغانی رحمه الله به زیارت حضرت رقیه علیها السلام</w:t>
      </w:r>
      <w:bookmarkEnd w:id="670"/>
    </w:p>
    <w:p>
      <w:pPr>
        <w:pStyle w:val="BookText"/>
      </w:pPr>
      <w:r>
        <w:rPr>
          <w:rFonts w:ascii="IRNazanin" w:hAnsi="IRNazanin" w:eastAsia="IRNazanin" w:cs="IRNazanin"/>
          <w:lang w:bidi="fa-IR"/>
          <w:color w:val="111111"/>
          <w:sz w:val="28"/>
          <w:szCs w:val="28"/>
          <w:rtl/>
        </w:rPr>
        <w:t xml:space="preserve">مرحوم ملا محمد صالح برغانی </w:t>
      </w:r>
      <w:r>
        <w:rPr>
          <w:rStyle w:val="FootnoteReference"/>
        </w:rPr>
        <w:footnoteReference w:id="613"/>
      </w:r>
      <w:r>
        <w:rPr>
          <w:rFonts w:ascii="IRNazanin" w:hAnsi="IRNazanin" w:eastAsia="IRNazanin" w:cs="IRNazanin"/>
          <w:lang w:bidi="fa-IR"/>
          <w:color w:val="111111"/>
          <w:sz w:val="28"/>
          <w:szCs w:val="28"/>
          <w:rtl/>
        </w:rPr>
        <w:t xml:space="preserve">که از علمای مشهور قرن سیزدهم بودند، در بازگشت از سفر حج در حدود سال 1243 ه ق برای زیارت وارد شام شدند.</w:t>
      </w:r>
    </w:p>
    <w:p>
      <w:pPr>
        <w:pStyle w:val="BookText"/>
      </w:pPr>
      <w:r>
        <w:rPr>
          <w:rFonts w:ascii="IRNazanin" w:hAnsi="IRNazanin" w:eastAsia="IRNazanin" w:cs="IRNazanin"/>
          <w:lang w:bidi="fa-IR"/>
          <w:color w:val="111111"/>
          <w:sz w:val="28"/>
          <w:szCs w:val="28"/>
          <w:rtl/>
        </w:rPr>
        <w:t xml:space="preserve">ایشان پس از تحقیق و مطئمن شدن از این که این همان محلی است که خاندان عصمت و طهارت یا به عنوان اسیر در آن منزل نمودند (محل شهادت حضرت رقیه علیها السلام) خانه های جنوب آستانه را خریدند و عمارت چهارم را بنا کردند. </w:t>
      </w:r>
      <w:r>
        <w:rPr>
          <w:rStyle w:val="FootnoteReference"/>
        </w:rPr>
        <w:footnoteReference w:id="614"/>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3" w:name="pg8569_92817"/>
    <w:bookmarkEnd w:id="253"/>
    <w:p>
      <w:pPr>
        <w:pStyle w:val="Heading3"/>
      </w:pPr>
      <w:bookmarkStart w:id="671" w:name="_Toc405"/>
      <w:r>
        <w:t>دیدگاه آیت الله العظمی سید صادق روحانی در مورد حضرت رقیه علیها السلام</w:t>
      </w:r>
      <w:bookmarkEnd w:id="671"/>
    </w:p>
    <w:p>
      <w:pPr>
        <w:pStyle w:val="BookText"/>
      </w:pPr>
      <w:r>
        <w:rPr>
          <w:rFonts w:ascii="IRNazanin" w:hAnsi="IRNazanin" w:eastAsia="IRNazanin" w:cs="IRNazanin"/>
          <w:lang w:bidi="fa-IR"/>
          <w:color w:val="111111"/>
          <w:sz w:val="28"/>
          <w:szCs w:val="28"/>
          <w:rtl/>
        </w:rPr>
        <w:t xml:space="preserve">همان طوری که گفته خواهد شد یکی از حرف های بعض مخالفین این بود که می گفت از بعضی فضلاء شنیدم که آیت الله سید صادق روحانی از زبان آیت الله بروجردی نقل کردند که ایشان از تعمیر کنندگان حرم حضرت رقیه علیها السلام را به حضور پذیرفتند و مانع ساخت بارگاه حضرت رقیه شده است وقتی متن کتاب را خدمت آیت الله سید صادق روحانی بردم وقتی ایشان خواند با حالت ناراحتی و تعجب گفت: «لا حول و لاقوة الا بالله» این کذب محض است من هرگز این حرف را نزده ام من نظر خود را در مورد حضرت رقیه داده ام بعد به پسرش مهندس سید کاظم روحانی فرمود که در کتابی که نظر خود را داده ام آن را به ایشان بدهید. ایشان کتاب عزاداری و قیام امام حسین علیه السلام از دیدگاه آیت الله العظمی روحانی را به من داد که بیان مطالبی در مورد شهادت حضرت رقیه علیها السلام دختر سه ساله سید الشهدا علیه السلام و اسناد آن در بین عامه و خاصه و حرم ،ایشان در آن كتاب بیان شده است.</w:t>
      </w:r>
    </w:p>
    <w:p>
      <w:pPr>
        <w:pStyle w:val="Heading3"/>
      </w:pPr>
      <w:bookmarkStart w:id="672" w:name="_Toc406"/>
      <w:r>
        <w:t>استفتائات از مراجع معاصر در مورد حضرت رقیه علیها السلام</w:t>
      </w:r>
      <w:bookmarkEnd w:id="672"/>
    </w:p>
    <w:p>
      <w:pPr>
        <w:pStyle w:val="Heading3"/>
      </w:pPr>
      <w:bookmarkStart w:id="673" w:name="_Toc407"/>
      <w:r>
        <w:t>تأكيد مراجع و علما بر لزوم تکریم حضرت رقیه علیها السلام</w:t>
      </w:r>
      <w:bookmarkEnd w:id="673"/>
    </w:p>
    <w:p>
      <w:pPr>
        <w:pStyle w:val="BookText"/>
      </w:pPr>
      <w:r>
        <w:rPr>
          <w:rFonts w:ascii="IRNazanin" w:hAnsi="IRNazanin" w:eastAsia="IRNazanin" w:cs="IRNazanin"/>
          <w:lang w:bidi="fa-IR"/>
          <w:color w:val="111111"/>
          <w:sz w:val="28"/>
          <w:szCs w:val="28"/>
          <w:rtl/>
        </w:rPr>
        <w:t xml:space="preserve">در پی القای برخی شبهات بی پایه و اساس از سوی برخی اشخاص كم اطلاع درباره وجود مقدس حضرت رقیّه بنت الحسین علیه السلام خبرنگار اداره كل فرهنگی سازمان صدا و سیما با طرح سؤال در این باره نظر مراجع عظام تقلید و علمای کشورمان را جویا شد برای تنویر افکار عمومی پرسش خبرنگار و پاسخ چند تن از مراجع و علماء در ذیل از نظرتان می گذرد.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4" w:name="pg8569_92818"/>
    <w:bookmarkEnd w:id="254"/>
    <w:p>
      <w:pPr>
        <w:pStyle w:val="BookText"/>
      </w:pPr>
      <w:r>
        <w:rPr>
          <w:rFonts w:ascii="IRNazanin" w:hAnsi="IRNazanin" w:eastAsia="IRNazanin" w:cs="IRNazanin"/>
          <w:lang w:bidi="fa-IR"/>
          <w:color w:val="111111"/>
          <w:sz w:val="28"/>
          <w:szCs w:val="28"/>
          <w:rtl/>
        </w:rPr>
        <w:t xml:space="preserve">مراجع عظام تقلید و علما تأکید کردند تشکیک در اصل وجود مقدس حضرت رقیه نه فقط به آن مظلومه و پدر بزرگوارش بلکه ظلم به اهل بیت علیهم السلام است.</w:t>
      </w:r>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احتراماً به استحضار می رساند در جامعه اسلامی هر گاه جریان هایی درباره برخی از مقدسات اسلامی تشکیک می کنند و دردآور آن که این مباحث از سوی برخی مدعیان ظاهر الصلاح کم اطلاع مطرح می شود. متأسفانه به تازگی برخی افراد درباره وجود مقدس حضرت رقیّه بنت الحسین تردید و شبهه افکنی می کنند و توهمات شخصی خود را به جامعه نیز القا می کنند خواهشمند است برای تنویر افکار عمومی و رفع شبهه از جامعه پاسخ مستدل در این باره مکتوب فرموده تا ان شاء الله در حد بضاعت اطلاع رسانی گردد. بی صبرانه در انتظار پاسخ شما هستم. التماس دعا-خبرنگار لبیک.</w:t>
      </w:r>
    </w:p>
    <w:p>
      <w:pPr>
        <w:pStyle w:val="Heading3"/>
      </w:pPr>
      <w:bookmarkStart w:id="674" w:name="_Toc408"/>
      <w:r>
        <w:t>پاسخ حضرت آیت الله العظمی مظاهری</w:t>
      </w:r>
      <w:bookmarkEnd w:id="674"/>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همین جا که به عنوان مرقد حضرت رقیّه مشهور است ، مرقد اوست و تشکیک کردن یک ظلم است آن هم ظلم به بچه مظلوم امام حسسین علیه السلام و همین شهرت راجع به مرقد مطهر حضرت زینب علیها السلام نیز هست و تشکیک در آن ظلم به حضرت زینب علیها السلام است و ظلم به حضرت زینب گناهش خیلی بزرگ است و ما این گونه موارد نظیر سیادت اشخاص و قبور بزرگان چیزی جز شهرت نداریم و این شهرت در نظر همه فقهاء حجت بوده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5" w:name="pg8569_92819"/>
    <w:bookmarkEnd w:id="255"/>
    <w:p>
      <w:pPr>
        <w:pStyle w:val="Heading3"/>
      </w:pPr>
      <w:bookmarkStart w:id="675" w:name="_Toc409"/>
      <w:r>
        <w:t>دیدگاه آیت الله العظمی تبریزی در مورد حضرت رقیّه علیها السلام</w:t>
      </w:r>
      <w:bookmarkEnd w:id="675"/>
    </w:p>
    <w:p>
      <w:pPr>
        <w:pStyle w:val="BookText"/>
      </w:pPr>
      <w:r>
        <w:rPr>
          <w:rFonts w:ascii="IRNazanin" w:hAnsi="IRNazanin" w:eastAsia="IRNazanin" w:cs="IRNazanin"/>
          <w:lang w:bidi="fa-IR"/>
          <w:color w:val="111111"/>
          <w:sz w:val="28"/>
          <w:szCs w:val="28"/>
          <w:rtl/>
        </w:rPr>
        <w:t xml:space="preserve">سه مطلب مهم از زبان ایشان نقل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استدلال علمی از زبان مرجع بزرگ آیت الله تبریزی در مورد اثبات این که امام حسین علیه السلام فرزندی به نام رقیّه داشته است؟ همان بیان که قبلاً نیز اشاره شد.</w:t>
      </w:r>
    </w:p>
    <w:p>
      <w:pPr>
        <w:pStyle w:val="BookText"/>
      </w:pPr>
      <w:r>
        <w:rPr>
          <w:rFonts w:ascii="IRNazanin" w:hAnsi="IRNazanin" w:eastAsia="IRNazanin" w:cs="IRNazanin"/>
          <w:lang w:bidi="fa-IR"/>
          <w:color w:val="111111"/>
          <w:sz w:val="28"/>
          <w:szCs w:val="28"/>
          <w:rtl/>
        </w:rPr>
        <w:t xml:space="preserve">استاد الفقهاء و المجتهدین حضرت آیت الله العظمی میرزا جواد آقای تبریزی می فرماید:</w:t>
      </w:r>
    </w:p>
    <w:p>
      <w:pPr>
        <w:pStyle w:val="BookText"/>
      </w:pPr>
      <w:r>
        <w:rPr>
          <w:rFonts w:ascii="IRNazanin" w:hAnsi="IRNazanin" w:eastAsia="IRNazanin" w:cs="IRNazanin"/>
          <w:lang w:bidi="fa-IR"/>
          <w:color w:val="111111"/>
          <w:sz w:val="28"/>
          <w:szCs w:val="28"/>
          <w:rtl/>
        </w:rPr>
        <w:t xml:space="preserve">«مزار کنونی حضرت رقيّه بنت الحسین علیه السلام در شام از اول مشهور بود گویا حضرت امام حسین علیه السلام نشانی را از خود در شام به یادگار سپرده است تا فردا کسانی پیدا نشوند که به انکار اسارت خاندان طهارت علیهم السلام و حوادث آن پردازند. این دختر خردسال گواه بزرگی است بر این که در ضمن اسیران حتی دختران خرد سال نیز بوده اند ما ملتزم هستیم که بر دفن حضرت رقیّه در این مکان شهرت قائم است حضرت در این مکان جان سپرده و دفن شده ما به زیارتش شتافتیم و باید که نگویید خرد سال است. علی اصغر علیه السلام نیز که باید احترام او را پاس داشت کودک شیرخواری بود و دارای آن مقامی است که رو به روی حضرت سید الشهدا در كربلاء دفن گردید. گفته اند که دفن وی در این مکان نشان از آن دارد که در روز حشر حضرت علیه السلام این کودک (حضرت علی اصغر علیه السلام) خرد سال را با دست خواهد گرفت و نشان خواهد داد. دفن طفل خردسال در شام گواه بزرگ است و نشان از اسارت خاندان طهارت و ستم روا داشتن برایشان دارد آن ستمی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تمام پیامبران از آدم تا خاتم بر آن گریستند. تا آن جا که خدا عزای امام حسین علیه السلام را بر آدم خواند از این رو احترام این مکان لازم است به سخنان فاسد گوش فرا ندهید و به سخنان باطلی که می گویند رقیه علیها السلام طفلی خردسال بیش ،نبود گوش فرا ندهید. مگر علی اصغر علیه السلام کودک خردسال نیست که در روز قیامت شاهدی خواهد بود و موجب آمرزش گناهان گناهکاران شیعه خواهد شد ان شاء الله . بنابراین بر همه واجب است احترام این مکان (محل دفن حضرت رقیه علیها السلام) را داشته باشند و به سخنان فاسد و بیهوده ای که از گمراهی شیاطن است گوش فرا ندهند و اعتنایی نکنند. ما به زیارت دختر امام حسین علیه السلام رقیه به خداوند متعال تقرب می جوییم. آن دختری که خود مظلوم بود و خاندان وی همه مظلوم بودند».</w:t>
      </w:r>
    </w:p>
    <w:p>
      <w:pPr>
        <w:pStyle w:val="BookText"/>
      </w:pPr>
      <w:r>
        <w:rPr>
          <w:rFonts w:ascii="IRNazanin" w:hAnsi="IRNazanin" w:eastAsia="IRNazanin" w:cs="IRNazanin"/>
          <w:lang w:bidi="fa-IR"/>
          <w:color w:val="111111"/>
          <w:sz w:val="28"/>
          <w:szCs w:val="28"/>
          <w:rtl/>
        </w:rPr>
        <w:t xml:space="preserve">نتیجه کلام: مجرد شهرت در ثبوت پاره ای از موضوعات خارجی کافی .است. لذا اثبات قبر حضرت رقيه بنت الحسين علیه السلام نیازی به اقامه بینه وجود ندارد بلکه صرف شهرت در اثبات آن مکان شریف کافی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پاسخ یک سؤال چنین فرموده اند:</w:t>
      </w:r>
    </w:p>
    <w:p>
      <w:pPr>
        <w:pStyle w:val="BookText"/>
      </w:pPr>
      <w:r>
        <w:rPr>
          <w:rFonts w:ascii="IRNazanin" w:hAnsi="IRNazanin" w:eastAsia="IRNazanin" w:cs="IRNazanin"/>
          <w:lang w:bidi="fa-IR"/>
          <w:color w:val="111111"/>
          <w:sz w:val="28"/>
          <w:szCs w:val="28"/>
          <w:rtl/>
        </w:rPr>
        <w:t xml:space="preserve">مرحوم آیت الله العظمی میرزا جواد تبریزی درباره حضرت رقیه علیها السلام می گوید دفن این طفل خردسال در شام گواه بزرگ و نشان قوی از اسارت خاندان طهارت و ستم روا داشته شده برایشان دارد. مرحوم آیت الله العظمی میرزا جواد تبریزی رحمه الله در سال 1381 و چهار سال پیش از رحلت خویش در حرم حضرت رقیه علیها السلام سخنرانی جالبی دارد که این چنین است: مزار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کنونی حضرت رقیّه بنت الحسین علیه السلام در شام از اول مشهور بوده، گویا حضرت امام حسین علیه السلام نشانی را از خود در شام به یادگار سپرده است تا فردا کسانی پیدا نشوند که به انکار اسارت خاندان طهارت علیهم السلام و حوادث آن بپردازند این دختر خردسال گواه بزرگی است بر این که در ضمن اسیران حتی دختران خرد سال نیز بوده اند. ما ملتزم به این هستیم که بر دفن حضرت رقیه علیها السلام در این مکان شهرت قائم است، حضرت علیه السلام در این مکان جان سپرده و دفن شده است. ما به زیارتش شتافتیم و باید احترام او را پاس داشت دفن این طفل خردسال در شام گواه بزرگ و نشان قوی از اسارت خاندان طهارت علیهم السلام و ستم روا داشته برایشان دارد آن ستمی که تمام پیامبران از آدم تا خاتم بر آن گریستند، تا آن جا که خدا عزای امام حسین علیه السلام را برآدم خواند از این رو احترام این مكان لازم است به سخنان فاسد گوش فرا ندهید، مگر علی اصغر علیه السلام کودک خردسال نیست که در روز قیامت شاهدی خواهد بود و موجب آمرزش گنهکاران شیعه خواهد شد؟ ان شاء الله تعالى. بنابراین بر همه واجب است احترام این مکان را داشته ،باشند و به سخنان فاسد و بیهوده ای که از گمراهی شیاطین است گوش فرا ندهند و اعتنایی نکنند. ما با زیارت دختر امام حسین علیه السلام به خداوند متعال تقرب می جوییم. آن دختری که خود مظلوم بود و خاندان وی همه مظلوم بودند».</w:t>
      </w:r>
    </w:p>
    <w:p>
      <w:pPr>
        <w:pStyle w:val="BookText"/>
      </w:pPr>
      <w:r>
        <w:rPr>
          <w:rFonts w:ascii="IRNazanin" w:hAnsi="IRNazanin" w:eastAsia="IRNazanin" w:cs="IRNazanin"/>
          <w:lang w:bidi="fa-IR"/>
          <w:color w:val="111111"/>
          <w:sz w:val="28"/>
          <w:szCs w:val="28"/>
          <w:rtl/>
        </w:rPr>
        <w:t xml:space="preserve">مورد سوم در مورد زیارت عاشورا مطالب مهمی می فرمایند در ضمن مطالب نیز به بحث حضرت رقیه علیها السلام اشاره می کنند.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56" w:name="pg8569_92822"/>
    <w:bookmarkEnd w:id="256"/>
    <w:p>
      <w:pPr>
        <w:pStyle w:val="Heading3"/>
      </w:pPr>
      <w:bookmarkStart w:id="676" w:name="_Toc410"/>
      <w:r>
        <w:t>آیت الله العظمی سیستانی</w:t>
      </w:r>
      <w:bookmarkEnd w:id="676"/>
    </w:p>
    <w:p>
      <w:pPr>
        <w:pStyle w:val="BookText"/>
      </w:pPr>
      <w:r>
        <w:rPr>
          <w:rFonts w:ascii="IRNazanin" w:hAnsi="IRNazanin" w:eastAsia="IRNazanin" w:cs="IRNazanin"/>
          <w:lang w:bidi="fa-IR"/>
          <w:color w:val="111111"/>
          <w:sz w:val="28"/>
          <w:szCs w:val="28"/>
          <w:rtl/>
        </w:rPr>
        <w:t xml:space="preserve">پرسش: برخی می گویند با استفاده از منابع تاریخی نمی توان وجود حضرت رقیه علیها السلام را اثبات کرد. آیا این حرف صحیح است؟ آیا امام حسین علیه السلام دختری به نام رقیه داشته اند؟ آیا در مورد حضرت رقیه علیها السلام در منابع تاریخی و روایی (چه شیعه و چه سنی) مطالبی آمده است؟</w:t>
      </w:r>
    </w:p>
    <w:p>
      <w:pPr>
        <w:pStyle w:val="BookText"/>
      </w:pPr>
      <w:r>
        <w:rPr>
          <w:rFonts w:ascii="IRNazanin" w:hAnsi="IRNazanin" w:eastAsia="IRNazanin" w:cs="IRNazanin"/>
          <w:lang w:bidi="fa-IR"/>
          <w:color w:val="111111"/>
          <w:sz w:val="28"/>
          <w:szCs w:val="28"/>
          <w:rtl/>
        </w:rPr>
        <w:t xml:space="preserve">پاسخ دفتر معظم له: داستان حضرت رقیه علیها السلام در کتاب کامل بهائی ذکر شده و این کتاب از منابع معتبر شیعه می باشد و مؤلف آن عماد الدین طبری از علما و مؤرخان مورد اعتماد شیعه می باشد. مضافاً بر این که در متون تاریخی نام حضرت رقیه علیها السلام ذکر شده است. عبد الوهاب شعرانی (متوفی 973 هجری قمری در کتاب المنن) گفته: نزدیک مسجد جامع دمشق بقعه و مرقدی وجود دارد که به مرقد حضرت رقیه دختر امام حسین علیه السلام معروف است بر روی سنگی واقع در درگاه این مرقد نوشته شده: (هذا البيت بقعة شرفت بآل النبى علیه السلام و بنت الحسين الشهيد).</w:t>
      </w:r>
    </w:p>
    <w:p>
      <w:pPr>
        <w:pStyle w:val="BookText"/>
      </w:pPr>
      <w:r>
        <w:rPr>
          <w:rFonts w:ascii="IRNazanin" w:hAnsi="IRNazanin" w:eastAsia="IRNazanin" w:cs="IRNazanin"/>
          <w:lang w:bidi="fa-IR"/>
          <w:color w:val="111111"/>
          <w:sz w:val="28"/>
          <w:szCs w:val="28"/>
          <w:rtl/>
        </w:rPr>
        <w:t xml:space="preserve">و مرحوم میرزا هاشم خراسانی در منتخب التواریخ داستان جاری شدن آب در قبر حضرت رقیه بنت الحسین علیه السلام و خواب دیدن آن بزرگوار سید ابراهیم را نقل می کند و کرامت آن حضرت را بیان می کند. و باید دانست كه دختران امام حسین علیه السلام دو نام داشتند مثلاً حضرت سیکنه امینه هم نام داشت، لذا ممکن است نام حضرت رقیه فاطمه صغری بوده که در شعر منسوب به حضرت زینب علیها السلام آمده: (يا أخى فاطم الصغيرة كلم ها فقد كاد قلبها أن يذوبا) و یا نام آن حضرت زینب بوده که در مناقب شهر آشوب آمده که حضرت امام حسین علیه السلام سه دختر داشتند: فاطمه، سكينه و زینب که احتمالاً همان حضرت رقیه علیها السلام است.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7" w:name="pg8569_92823"/>
    <w:bookmarkEnd w:id="257"/>
    <w:p>
      <w:pPr>
        <w:pStyle w:val="Heading3"/>
      </w:pPr>
      <w:bookmarkStart w:id="677" w:name="_Toc411"/>
      <w:r>
        <w:t>دیدگاه آیت الله العظمی وحید خراسانی</w:t>
      </w:r>
      <w:bookmarkEnd w:id="677"/>
    </w:p>
    <w:p>
      <w:pPr>
        <w:pStyle w:val="BookText"/>
      </w:pPr>
      <w:r>
        <w:rPr>
          <w:rFonts w:ascii="IRNazanin" w:hAnsi="IRNazanin" w:eastAsia="IRNazanin" w:cs="IRNazanin"/>
          <w:lang w:bidi="fa-IR"/>
          <w:color w:val="111111"/>
          <w:sz w:val="28"/>
          <w:szCs w:val="28"/>
          <w:rtl/>
        </w:rPr>
        <w:t xml:space="preserve">آن چه که مسلّم است دو تا از بزرگان وجود حضرت رقیه را مسلّم دانسته اند يكي كامل بهائی دیگری لباب الانساب است افزون بر این معنویت این بارگاه به غیر از دختر امام حسین کسی دیگر نمی شود تصور و جای هیچ شک و شبهه ای را در این مورد نمی گذارد که این وجود نازنین دختر امام حسین است.</w:t>
      </w:r>
    </w:p>
    <w:p>
      <w:pPr>
        <w:pStyle w:val="Heading3"/>
      </w:pPr>
      <w:bookmarkStart w:id="678" w:name="_Toc412"/>
      <w:r>
        <w:t>آیت الله العظمی صافی گلپایگانی</w:t>
      </w:r>
      <w:bookmarkEnd w:id="678"/>
    </w:p>
    <w:p>
      <w:pPr>
        <w:pStyle w:val="BookText"/>
      </w:pPr>
      <w:r>
        <w:rPr>
          <w:rFonts w:ascii="IRNazanin" w:hAnsi="IRNazanin" w:eastAsia="IRNazanin" w:cs="IRNazanin"/>
          <w:lang w:bidi="fa-IR"/>
          <w:color w:val="111111"/>
          <w:sz w:val="28"/>
          <w:szCs w:val="28"/>
          <w:rtl/>
        </w:rPr>
        <w:t xml:space="preserve">طبق بعضى كتب مقاتل و تاریخ حضرت ابا عبدالله الحسین علیه السلام چنین فرزندی داشته اند که در شام رحلت کرده اند. علاوه بر شهرت این موضوع به طور کلی مشاهد و مقامات مشرفه از جهت انتساب به اهل بیت علیهم السلام ، مزار و مورد تجلیل و احترام است. چنان که شهرت اشخاص به سیادت جایز الانکار نیست.</w:t>
      </w:r>
    </w:p>
    <w:p>
      <w:pPr>
        <w:pStyle w:val="BookText"/>
      </w:pPr>
      <w:r>
        <w:rPr>
          <w:rFonts w:ascii="IRNazanin" w:hAnsi="IRNazanin" w:eastAsia="IRNazanin" w:cs="IRNazanin"/>
          <w:lang w:bidi="fa-IR"/>
          <w:color w:val="111111"/>
          <w:sz w:val="28"/>
          <w:szCs w:val="28"/>
          <w:rtl/>
        </w:rPr>
        <w:t xml:space="preserve">شهرت مثل این بارگاه مقدسه نیز مخصوص با توجه به قراین معتبر مورد انکار نیست. این مشاهد و روضه های مقدسه سادات عظام و مفاخر اسلام نیز از این جهت که از مراکز ذکر فضایل آن بزرگواران و تبلیغات اسلامی و ذکر دعا است باید محترم باشد و این تردیدها بی جا است و سزاوار نیست. </w:t>
      </w:r>
      <w:r>
        <w:rPr>
          <w:rStyle w:val="FootnoteReference"/>
        </w:rPr>
        <w:footnoteReference w:id="615"/>
      </w:r>
    </w:p>
    <w:p>
      <w:pPr>
        <w:pStyle w:val="Heading3"/>
      </w:pPr>
      <w:bookmarkStart w:id="679" w:name="_Toc413"/>
      <w:r>
        <w:t>آیت الله العظمی نوری همدانی</w:t>
      </w:r>
      <w:bookmarkEnd w:id="679"/>
    </w:p>
    <w:p>
      <w:pPr>
        <w:pStyle w:val="BookText"/>
      </w:pPr>
      <w:r>
        <w:rPr>
          <w:rFonts w:ascii="IRNazanin" w:hAnsi="IRNazanin" w:eastAsia="IRNazanin" w:cs="IRNazanin"/>
          <w:lang w:bidi="fa-IR"/>
          <w:color w:val="111111"/>
          <w:sz w:val="28"/>
          <w:szCs w:val="28"/>
          <w:rtl/>
        </w:rPr>
        <w:t xml:space="preserve">پرسش: صحت وجود دختری با مشخصاتی که ارباب مقاتل در مورد كيفيت شهادت آن بزرگوار نقل کرده اند در خرابه شام چیست؟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58" w:name="pg8569_92824"/>
    <w:bookmarkEnd w:id="258"/>
    <w:p>
      <w:pPr>
        <w:pStyle w:val="BookText"/>
      </w:pPr>
      <w:r>
        <w:rPr>
          <w:rFonts w:ascii="IRNazanin" w:hAnsi="IRNazanin" w:eastAsia="IRNazanin" w:cs="IRNazanin"/>
          <w:lang w:bidi="fa-IR"/>
          <w:color w:val="111111"/>
          <w:sz w:val="28"/>
          <w:szCs w:val="28"/>
          <w:rtl/>
        </w:rPr>
        <w:t xml:space="preserve">صحت انتساب چنین دختری به امام حسین علیه السلام چگونه می باشد؟ صحت انتساب حرم موجود در نزدیک دمشق به دختری به نام حضرت رقیه علیها السلام چگونه است؟ با توجه به موارد گفته شده و پاسخ های حضرت عالی انجام نذر و ادای آن دارای چه حکمی است؟</w:t>
      </w:r>
    </w:p>
    <w:p>
      <w:pPr>
        <w:pStyle w:val="BookText"/>
      </w:pPr>
      <w:r>
        <w:rPr>
          <w:rFonts w:ascii="IRNazanin" w:hAnsi="IRNazanin" w:eastAsia="IRNazanin" w:cs="IRNazanin"/>
          <w:lang w:bidi="fa-IR"/>
          <w:color w:val="111111"/>
          <w:sz w:val="28"/>
          <w:szCs w:val="28"/>
          <w:rtl/>
        </w:rPr>
        <w:t xml:space="preserve">پاسخ: در کتاب هایی چون کامل بهایی و نفس المهموم و کتاب های معتبر دیگر دختر خردسالی که برخی نام او را رقیه نامیده اند و در شام به شهادت می رسد برای امام حسین علیه السلام ذکر کرده اند و اگر کسی برای آن حضرت نذر کند، باید آن را ادا نماید و مضجع موجود در دمشق متعلق به آن حضرت است.</w:t>
      </w:r>
    </w:p>
    <w:p>
      <w:pPr>
        <w:pStyle w:val="Heading3"/>
      </w:pPr>
      <w:bookmarkStart w:id="680" w:name="_Toc414"/>
      <w:r>
        <w:t>آیت الله العظمی مکارم شیرازی</w:t>
      </w:r>
      <w:bookmarkEnd w:id="680"/>
    </w:p>
    <w:p>
      <w:pPr>
        <w:pStyle w:val="BookText"/>
      </w:pPr>
      <w:r>
        <w:rPr>
          <w:rFonts w:ascii="IRNazanin" w:hAnsi="IRNazanin" w:eastAsia="IRNazanin" w:cs="IRNazanin"/>
          <w:lang w:bidi="fa-IR"/>
          <w:color w:val="111111"/>
          <w:sz w:val="28"/>
          <w:szCs w:val="28"/>
          <w:rtl/>
        </w:rPr>
        <w:t xml:space="preserve">صحت وجود دختری با مشخصاتی که ارباب مقاتل در مورد کیفیت شهادت آن بزرگوار نقل کرده اند در (خرابه شام) چیست؟ صحت انتساب چنین دختری به امام حسین علیه السلام چگونه می باشد؟ صحت انتساب حرم موجود در نزدیک دمشق به دختری به نام حضرت رقیه علیها السلام چگونه است؟ با توجه به موارد گفته شده و پاسخ های حضرت عالی انجام نذر و ادای آن دارای چه حکمی است؟</w:t>
      </w:r>
    </w:p>
    <w:p>
      <w:pPr>
        <w:pStyle w:val="BookText"/>
      </w:pPr>
      <w:r>
        <w:rPr>
          <w:rFonts w:ascii="IRNazanin" w:hAnsi="IRNazanin" w:eastAsia="IRNazanin" w:cs="IRNazanin"/>
          <w:lang w:bidi="fa-IR"/>
          <w:color w:val="111111"/>
          <w:sz w:val="28"/>
          <w:szCs w:val="28"/>
          <w:rtl/>
        </w:rPr>
        <w:t xml:space="preserve">پاسخ: شکی نیست که دختر کوچکی از امام حسین علیه السلام در شام از دنیا رفت و در آن جا دفن شد و حرم فعلی منسوب به همان دختر است، اما این که نام آن دختر رقیه بوده یا نام دیگری داشته در بین دانشمندان اسلامی اختلاف نظر وجود دارد هر چند معروف این است که نامش رقیه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9" w:name="pg8569_92825"/>
    <w:bookmarkEnd w:id="259"/>
    <w:p>
      <w:pPr>
        <w:pStyle w:val="Heading3"/>
      </w:pPr>
      <w:bookmarkStart w:id="681" w:name="_Toc415"/>
      <w:r>
        <w:t>آیت الله العظمی سبحانی</w:t>
      </w:r>
      <w:bookmarkEnd w:id="681"/>
    </w:p>
    <w:p>
      <w:pPr>
        <w:pStyle w:val="BookText"/>
      </w:pPr>
      <w:r>
        <w:rPr>
          <w:rFonts w:ascii="IRNazanin" w:hAnsi="IRNazanin" w:eastAsia="IRNazanin" w:cs="IRNazanin"/>
          <w:lang w:bidi="fa-IR"/>
          <w:color w:val="111111"/>
          <w:sz w:val="28"/>
          <w:szCs w:val="28"/>
          <w:rtl/>
        </w:rPr>
        <w:t xml:space="preserve">شهرت و سیره علما و عامه مردم گویایی این حقیقت است که سيد الشهدا دختری به نام رقیه داشته است گذشته از این که در بیان ابن فندق و کامل بهائی اللهوف سید ابن طاووس و نفس المهموم نیز مورد تأیید قرار گرفته است.</w:t>
      </w:r>
    </w:p>
    <w:p>
      <w:pPr>
        <w:pStyle w:val="Heading3"/>
      </w:pPr>
      <w:bookmarkStart w:id="682" w:name="_Toc416"/>
      <w:r>
        <w:t>دیدگاه حضرت آیت الله العظمی علوی گرگانی</w:t>
      </w:r>
      <w:bookmarkEnd w:id="682"/>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وجود حضرت رقیه علیها السلام از مسلمات تاریخی است و اگر شبهه ای هم هست در اصل وجود ایشان نیست و بعضی از شبهات در نام مبارک او وجود دارد ولی این مسئله که دختری از امام حسین علیه السلام در شام مدفون است، هیچ گونه شک و شبهه ای در آن وجود ندارد و توصیه ما به کسانی که این شبهات را نسبت به معتقدات دینی وارد می کنند، آن است که بدانند هیچ گونه نفعی نخواهد برد و فقط آخرت خود را خراب کرده اند و خود را مورد غضب امام حسین علیه السلام قرار داده اند و لذا خوب است که با این گونه مسائل خود را درگیر ننمایند.</w:t>
      </w:r>
    </w:p>
    <w:p>
      <w:pPr>
        <w:pStyle w:val="BookText"/>
      </w:pPr>
      <w:r>
        <w:rPr>
          <w:rFonts w:ascii="IRNazanin" w:hAnsi="IRNazanin" w:eastAsia="IRNazanin" w:cs="IRNazanin"/>
          <w:lang w:bidi="fa-IR"/>
          <w:color w:val="111111"/>
          <w:sz w:val="28"/>
          <w:szCs w:val="28"/>
          <w:rtl/>
        </w:rPr>
        <w:t xml:space="preserve">با تشکر از تماس شما اولاً چنان که اشاره نموده اید، این گونه شبهات از سوی کسانی مطرح می گردد که حداقل اطلاعات تاریخی را ندارند و اظهار نظر می کنند؛ ثانیاً چنان که مشهور است و معروف امام حسین علیه السلام دختری به نام رقیه داشتند که در کربلا نیز حضور داشت و بعد از حادثه کربلا به علت کثرت فشار و آزار روحی و جسمی در شام به دیار باقی شتافته است.</w:t>
      </w:r>
    </w:p>
    <w:p>
      <w:pPr>
        <w:pStyle w:val="BookText"/>
      </w:pPr>
      <w:r>
        <w:rPr>
          <w:rFonts w:ascii="IRNazanin" w:hAnsi="IRNazanin" w:eastAsia="IRNazanin" w:cs="IRNazanin"/>
          <w:lang w:bidi="fa-IR"/>
          <w:color w:val="111111"/>
          <w:sz w:val="28"/>
          <w:szCs w:val="28"/>
          <w:rtl/>
        </w:rPr>
        <w:t xml:space="preserve">فتوای مراجع در پاسخ به سؤالات از دید عزیزان گذشت. هدف از نقل اقوال بزرگان از آن جهت نیست که کسی متعبد شود و تقلید کند از این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60" w:name="pg8569_92826"/>
    <w:bookmarkEnd w:id="260"/>
    <w:p>
      <w:pPr>
        <w:pStyle w:val="BookText"/>
      </w:pPr>
      <w:r>
        <w:rPr>
          <w:rFonts w:ascii="IRNazanin" w:hAnsi="IRNazanin" w:eastAsia="IRNazanin" w:cs="IRNazanin"/>
          <w:lang w:bidi="fa-IR"/>
          <w:color w:val="111111"/>
          <w:sz w:val="28"/>
          <w:szCs w:val="28"/>
          <w:rtl/>
        </w:rPr>
        <w:t xml:space="preserve">جریان تاریخی، بلکه آن چه ما را بر آن داشت از نقل قول علما دو دلیل دارد:</w:t>
      </w:r>
    </w:p>
    <w:p>
      <w:pPr>
        <w:pStyle w:val="BookText"/>
      </w:pPr>
      <w:r>
        <w:rPr>
          <w:rFonts w:ascii="IRNazanin" w:hAnsi="IRNazanin" w:eastAsia="IRNazanin" w:cs="IRNazanin"/>
          <w:lang w:bidi="fa-IR"/>
          <w:color w:val="111111"/>
          <w:sz w:val="28"/>
          <w:szCs w:val="28"/>
          <w:rtl/>
        </w:rPr>
        <w:t xml:space="preserve">اولاً: فقهاء خود در تاریخ غور کرده اند و به عنوان کارشناس تاریخ نظر داده اند مرحوم آیت الله تبریزی فرمودند در کامل بهایی آمده و در کتب فراوان تاریخ نقل شده است مراجع مرور کنندگان تاریخ و مطلعان از تاریخ هستند. صرف نظر مجتهد نیست تا کسی خرده بگیرد که در مسائل تاریخی تقلید معنی ندارد و باید تحقیق کرد و تقلید در مسائل احکام تاریخی تقلید معنی ندارد و باید تحقیق کرد و تقلید در مسائل احکام و فروعات دین است؛ ثانیاً بزرگان ما نگهبان عقاید شیعه و پاسدار افکار ناب تشیع هستند و مانند دیده بانی بر قلعه رفیع ایستاده اند كه دزدی دستبرد به عقاید نزند یا عقاید مردم را تضعیف نکند.</w:t>
      </w:r>
    </w:p>
    <w:p>
      <w:pPr>
        <w:pStyle w:val="BookText"/>
      </w:pPr>
      <w:r>
        <w:rPr>
          <w:rFonts w:ascii="IRNazanin" w:hAnsi="IRNazanin" w:eastAsia="IRNazanin" w:cs="IRNazanin"/>
          <w:lang w:bidi="fa-IR"/>
          <w:color w:val="111111"/>
          <w:sz w:val="28"/>
          <w:szCs w:val="28"/>
          <w:rtl/>
        </w:rPr>
        <w:t xml:space="preserve">و ثانياً: عمل اصحاب متأخر به این اقوال تاریخی مقوّی شهرت این مسئله می باشد و همچنین مؤيّد اقوال متقدمين.</w:t>
      </w:r>
    </w:p>
    <w:p>
      <w:pPr>
        <w:pStyle w:val="Heading3"/>
      </w:pPr>
      <w:bookmarkStart w:id="683" w:name="_Toc417"/>
      <w:r>
        <w:t>نظر حضرت آیت الله العظمی شاهرودی</w:t>
      </w:r>
      <w:bookmarkEnd w:id="683"/>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IRNazanin" w:hAnsi="IRNazanin" w:eastAsia="IRNazanin" w:cs="IRNazanin"/>
          <w:lang w:bidi="fa-IR"/>
          <w:color w:val="111111"/>
          <w:sz w:val="28"/>
          <w:szCs w:val="28"/>
          <w:rtl/>
        </w:rPr>
        <w:t xml:space="preserve">از قول بعضی از محققان و سیره عملیه مستمره متدینان در تشرف به زیارت آن حضرت برای ما وثوق و اطمینان حاصل می شود که حضرت ابا عبدالله علیه السلام دختری به نام رقیه داشته اند و در آن مکان مقدس دفن شده است.</w:t>
      </w:r>
    </w:p>
    <w:p>
      <w:pPr>
        <w:pStyle w:val="Heading3"/>
      </w:pPr>
      <w:bookmarkStart w:id="684" w:name="_Toc418"/>
      <w:r>
        <w:t>نظر حضرت آیت الله العظمی سید محمود هاشمی شاهرودی</w:t>
      </w:r>
      <w:bookmarkEnd w:id="684"/>
    </w:p>
    <w:p>
      <w:pPr>
        <w:pStyle w:val="BookText"/>
      </w:pPr>
      <w:r>
        <w:rPr>
          <w:rFonts w:ascii="IRNazanin" w:hAnsi="IRNazanin" w:eastAsia="IRNazanin" w:cs="IRNazanin"/>
          <w:lang w:bidi="fa-IR"/>
          <w:color w:val="111111"/>
          <w:sz w:val="28"/>
          <w:szCs w:val="28"/>
          <w:rtl/>
        </w:rPr>
        <w:t xml:space="preserve">جناب آقای دکتر شیخ الاسلام که در زمان دولت آقای دکتر محمود احمدی نژاد سفیر ایران در سوریه بود ایشان به خود من نقل می کرد که در آن عصر نظر حضرت آیت الله العظمی شاهرودی که رئیس قوه ی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1" w:name="pg8569_92827"/>
    <w:bookmarkEnd w:id="261"/>
    <w:p>
      <w:pPr>
        <w:pStyle w:val="BookText"/>
      </w:pPr>
      <w:r>
        <w:rPr>
          <w:rFonts w:ascii="IRNazanin" w:hAnsi="IRNazanin" w:eastAsia="IRNazanin" w:cs="IRNazanin"/>
          <w:lang w:bidi="fa-IR"/>
          <w:color w:val="111111"/>
          <w:sz w:val="28"/>
          <w:szCs w:val="28"/>
          <w:rtl/>
        </w:rPr>
        <w:t xml:space="preserve">قضائیه بود در ضمن سفر رسمی که در سوریه داشت در ضمن نامه های خود به زیارت حرم حضرت رقیه آمدند و به من گفتند فلانی این بارگاه صد در صد دختر امام حسین رقیه است. در ضمن استفتاء که از ایشان نیزر داشتم فرمودند سیره آیت الله العظمی تبریزی در مورد حرم حضرت بی بی رقیه مورد تأیید است و خود من هم به عنوان حرم دختر امام حسین رقیه آن جا زیارت رفته ام.</w:t>
      </w:r>
    </w:p>
    <w:p>
      <w:pPr>
        <w:pStyle w:val="BookText"/>
      </w:pPr>
      <w:r>
        <w:rPr>
          <w:rFonts w:ascii="Amiri" w:hAnsi="Amiri" w:eastAsia="Amiri" w:cs="Amiri"/>
          <w:lang w:bidi="ar-SA"/>
          <w:color w:val="111111"/>
          <w:sz w:val="28"/>
          <w:szCs w:val="28"/>
          <w:rtl/>
        </w:rPr>
        <w:t xml:space="preserve">محمد الحسيني الشاهرودي</w:t>
      </w:r>
    </w:p>
    <w:p>
      <w:pPr>
        <w:pStyle w:val="Heading3"/>
      </w:pPr>
      <w:bookmarkStart w:id="685" w:name="_Toc419"/>
      <w:r>
        <w:t>پاسخ حضرت آیت الله مبشر کاشانی</w:t>
      </w:r>
      <w:bookmarkEnd w:id="685"/>
    </w:p>
    <w:p>
      <w:pPr>
        <w:pStyle w:val="BookText"/>
      </w:pPr>
      <w:r>
        <w:rPr>
          <w:rFonts w:ascii="IRNazanin" w:hAnsi="IRNazanin" w:eastAsia="IRNazanin" w:cs="IRNazanin"/>
          <w:lang w:bidi="fa-IR"/>
          <w:color w:val="111111"/>
          <w:sz w:val="28"/>
          <w:szCs w:val="28"/>
          <w:rtl/>
        </w:rPr>
        <w:t xml:space="preserve">باسمه تعالی</w:t>
      </w:r>
    </w:p>
    <w:p>
      <w:pPr>
        <w:pStyle w:val="BookText"/>
      </w:pPr>
      <w:r>
        <w:rPr>
          <w:rFonts w:ascii="Amiri" w:hAnsi="Amiri" w:eastAsia="Amiri" w:cs="Amiri"/>
          <w:lang w:bidi="ar-SA"/>
          <w:color w:val="111111"/>
          <w:sz w:val="28"/>
          <w:szCs w:val="28"/>
          <w:rtl/>
        </w:rPr>
        <w:t xml:space="preserve">قال الله تبارك و تعالى: </w:t>
      </w:r>
      <w:r>
        <w:rPr>
          <w:rFonts w:ascii="Amiri" w:hAnsi="Amiri" w:eastAsia="Amiri" w:cs="Amiri"/>
          <w:lang w:bidi="ar-SA"/>
          <w:color w:val="111111"/>
          <w:sz w:val="28"/>
          <w:szCs w:val="28"/>
          <w:rtl/>
        </w:rPr>
        <w:t xml:space="preserve">يُرِيدُونَ لِيُظفوا نُورَ اللهِ بِأَفْوَاهِهِمْ وَ اللهُ مُتِمُّ نُورِهِ وَ لَوْ كَرِهَ الْكَافِرُون</w:t>
      </w:r>
      <w:r>
        <w:rPr>
          <w:rStyle w:val="FootnoteReference"/>
        </w:rPr>
        <w:footnoteReference w:id="616"/>
      </w:r>
      <w:r>
        <w:rPr>
          <w:rFonts w:ascii="IRNazanin" w:hAnsi="IRNazanin" w:eastAsia="IRNazanin" w:cs="IRNazanin"/>
          <w:lang w:bidi="fa-IR"/>
          <w:color w:val="111111"/>
          <w:sz w:val="28"/>
          <w:szCs w:val="28"/>
          <w:rtl/>
        </w:rPr>
        <w:t xml:space="preserve">هیچ گونه شک و شبهه ای درباره وجود مقدس حضرت رقیه بنت الحسين علیه السلام وجود ندارد و شواهد تاریخی نشان می دهد كه آن مظلومه براثر تحمل رنج ها و مصائبی که در مسیر شام و آن چه در خرابه شام اتفاق افتاد در صغر سن از دنیا رفته و در دمشق مدفون شده است. تنها مطلب مورد بحث این است که نام مبارک او رقیه بوده یا زینب یا اسم دیگری داشته سپس به اسم رقیه مشهور شده؟ و اما اشتهار اسم او به نام رقیه به این جهت که مدفن این وجود مقدس و نورانی در دمشق نام رقیه بنت الحسین علیه السلام نوشته شده که بدیهی است انتساب به جدّ ،اعلی متداول و معمول بوده است پس تشکیک در اصل وجود مقدس آن حضرت جرم و ظلم به آن مظلومه و پدر بزرگوارش بلکه ظلم به اهل بیت علیهم السلام است و شبهه پراکنان بدانند که نور خدا هرگز خاموش نخواهد شد.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62" w:name="pg8569_92828"/>
    <w:bookmarkEnd w:id="262"/>
    <w:p>
      <w:pPr>
        <w:pStyle w:val="Heading3"/>
      </w:pPr>
      <w:bookmarkStart w:id="686" w:name="_Toc420"/>
      <w:r>
        <w:t>دیدگاه آیت الله اثنی عشری و آیت الله سیدحسن شیرازی</w:t>
      </w:r>
      <w:bookmarkEnd w:id="686"/>
    </w:p>
    <w:p>
      <w:pPr>
        <w:pStyle w:val="BookText"/>
      </w:pPr>
      <w:r>
        <w:rPr>
          <w:rFonts w:ascii="IRNazanin" w:hAnsi="IRNazanin" w:eastAsia="IRNazanin" w:cs="IRNazanin"/>
          <w:lang w:bidi="fa-IR"/>
          <w:color w:val="111111"/>
          <w:sz w:val="28"/>
          <w:szCs w:val="28"/>
          <w:rtl/>
        </w:rPr>
        <w:t xml:space="preserve">آیت الله اثنی عشری فرمودند از آقای حاج حسن آقا شیرازی شنیدم که ایشان از مرحوم آیت الله سید محسن امین نقل می کرد که در زمان آیت الله سید محسن جبل عاملی نزدیک بود قبر رقیه خاتون را آب بگیرد و اوضاع دگرگون شود چون نهری نزدیک آن بود گفتند بدن را از این جا به جای دیگر منتقل کنید چون ما نمی توانیم نهر را برگردانیم. به آیت الله سید محسن گفتند تو این كار بكن. سید گفت: اگر امکان داشته باشد ما این کار را می کنیم قبر را نبش می کنیم و بدن را بیرون می آوریم.</w:t>
      </w:r>
    </w:p>
    <w:p>
      <w:pPr>
        <w:pStyle w:val="BookText"/>
      </w:pPr>
      <w:r>
        <w:rPr>
          <w:rFonts w:ascii="IRNazanin" w:hAnsi="IRNazanin" w:eastAsia="IRNazanin" w:cs="IRNazanin"/>
          <w:lang w:bidi="fa-IR"/>
          <w:color w:val="111111"/>
          <w:sz w:val="28"/>
          <w:szCs w:val="28"/>
          <w:rtl/>
        </w:rPr>
        <w:t xml:space="preserve">سید تصمیم به نبش قبر گرفت و لباس سفید پوشید و دستور نبش قبر داد خاک را که برداشتند و به خشت لحد رسیدند گفت: صبر کنید لحد را خودم بردارم سید در قبر رفت همین که خشت بالای سر را برداشت دیدند سید افتاد زمین. زیر بغلش را گرفتند. می گفت ای وای بر من ای وای بر من .</w:t>
      </w:r>
    </w:p>
    <w:p>
      <w:pPr>
        <w:pStyle w:val="BookText"/>
      </w:pPr>
      <w:r>
        <w:rPr>
          <w:rFonts w:ascii="IRNazanin" w:hAnsi="IRNazanin" w:eastAsia="IRNazanin" w:cs="IRNazanin"/>
          <w:lang w:bidi="fa-IR"/>
          <w:color w:val="111111"/>
          <w:sz w:val="28"/>
          <w:szCs w:val="28"/>
          <w:rtl/>
        </w:rPr>
        <w:t xml:space="preserve">به ما گفته بودند یزید زن غساله و کفن فرستاده ولی فهمیدیم دروغ بوده چون دختر با پیراهن خودش دفن شده بدنش معطر مثل گل است من بدن را منتقل نمی کنم می ترسم بدن را منتقل کنم دیگر به عنوان رقیه بنت الحسین شناخته نشود و من نمی توانم جوابش را بدهم هر چه مخارج نهر است می دهم نهر را برگردانید. </w:t>
      </w:r>
      <w:r>
        <w:rPr>
          <w:rStyle w:val="FootnoteReference"/>
        </w:rPr>
        <w:footnoteReference w:id="617"/>
      </w:r>
    </w:p>
    <w:p>
      <w:pPr>
        <w:pStyle w:val="Heading3"/>
      </w:pPr>
      <w:bookmarkStart w:id="687" w:name="_Toc421"/>
      <w:r>
        <w:t>تأیید ماجرا از زبان حضرت آیت الله سید محسن شامی</w:t>
      </w:r>
      <w:bookmarkEnd w:id="687"/>
    </w:p>
    <w:p>
      <w:pPr>
        <w:pStyle w:val="BookText"/>
      </w:pPr>
      <w:r>
        <w:rPr>
          <w:rFonts w:ascii="IRNazanin" w:hAnsi="IRNazanin" w:eastAsia="IRNazanin" w:cs="IRNazanin"/>
          <w:lang w:bidi="fa-IR"/>
          <w:color w:val="111111"/>
          <w:sz w:val="28"/>
          <w:szCs w:val="28"/>
          <w:rtl/>
        </w:rPr>
        <w:t xml:space="preserve">حاج ملا فرج الله دری در جمادی 1369 ه ق فرمودند پس از معاودت از حج در شام دو ماه توقف نمودم و با حضرت آیت الله سید محسن شامی مراوده داشتم همه روزه.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3" w:name="pg8569_92829"/>
    <w:bookmarkEnd w:id="263"/>
    <w:p>
      <w:pPr>
        <w:pStyle w:val="BookText"/>
      </w:pPr>
      <w:r>
        <w:rPr>
          <w:rFonts w:ascii="IRNazanin" w:hAnsi="IRNazanin" w:eastAsia="IRNazanin" w:cs="IRNazanin"/>
          <w:lang w:bidi="fa-IR"/>
          <w:color w:val="111111"/>
          <w:sz w:val="28"/>
          <w:szCs w:val="28"/>
          <w:rtl/>
        </w:rPr>
        <w:t xml:space="preserve">در شام مسجدی است معروف به مسجد خرابه همان خرابه ای که اسرای اهل بیت عصمت در آن جا اقامت داشتند بنای مسجدی نمودند در کنار مسجد قبری است معروف به قبر رقیه خاتون علیها السلام که مزار و مورد توجه و توسل عموم است و ضریح هم بر آن قبر است و از پهلوی قبر ممر آبی است که رو به مسجد می رود. این موضع قبر و ضریح نشست کرده بود ضریح را برای تعمیر از روی قبر برداشتند قبر هم خراب شده بود و آب به او سرایت نمود و چون برای اصلاح قبر اقدام نمودند ناگاه بدن در کفن پیچیده نمایان شد خبر به حضرت آیت الله سید محسن شامی دادند آن جناب با ازدحام جمعیت زیاد بیرون از حد متعارف سر قبر آمدند و من به زحمت زیاد به وسیله همراه بودن با آیت الله خدمت ایشان سر قبر نشستم خاک ها را برای تعمیر عقب ریختند ناگاه صدای ضجّه و گریه عجیبی و شوری مانند یوم النشور بلند شد و مردم از خود بی خود شدند دیدم بدن طفلی که در پارچه سیاهی پیچیده بودند بلند کردند و در دامن آیت الله گذاردند و آن جناب آن بدن را به دو دست نگاه داشتند و بی اختیار گریه و اشک ریختند.</w:t>
      </w:r>
    </w:p>
    <w:p>
      <w:pPr>
        <w:pStyle w:val="BookText"/>
      </w:pPr>
      <w:r>
        <w:rPr>
          <w:rFonts w:ascii="IRNazanin" w:hAnsi="IRNazanin" w:eastAsia="IRNazanin" w:cs="IRNazanin"/>
          <w:lang w:bidi="fa-IR"/>
          <w:color w:val="111111"/>
          <w:sz w:val="28"/>
          <w:szCs w:val="28"/>
          <w:rtl/>
        </w:rPr>
        <w:t xml:space="preserve">ایشان و مردمان بودند تا قبر تعمیر شد و آن جناب آن بدن را در قبر خوابانیدند و سر قبر را پوشانیدند و با گذشت هزار و سی صد سال از دفن این بانو نه بدن را تغییری حاصل و نه کفن در او آثار اندراس بود. </w:t>
      </w:r>
      <w:r>
        <w:rPr>
          <w:rStyle w:val="FootnoteReference"/>
        </w:rPr>
        <w:footnoteReference w:id="618"/>
      </w:r>
    </w:p>
    <w:p>
      <w:pPr>
        <w:pStyle w:val="Heading3"/>
      </w:pPr>
      <w:bookmarkStart w:id="688" w:name="_Toc422"/>
      <w:r>
        <w:t>مستند حضرت رقیه علیها السلام مورد تأیید حضرت آیت الله علوی بروجردی</w:t>
      </w:r>
      <w:bookmarkEnd w:id="688"/>
    </w:p>
    <w:p>
      <w:pPr>
        <w:pStyle w:val="BookText"/>
      </w:pPr>
      <w:r>
        <w:rPr>
          <w:rFonts w:ascii="IRNazanin" w:hAnsi="IRNazanin" w:eastAsia="IRNazanin" w:cs="IRNazanin"/>
          <w:lang w:bidi="fa-IR"/>
          <w:color w:val="111111"/>
          <w:sz w:val="28"/>
          <w:szCs w:val="28"/>
          <w:rtl/>
        </w:rPr>
        <w:t xml:space="preserve">وقتی از ایشان در مورد حضرت رقیه پرسیدم ایشان فرمودند این مستند مورد تأیید من است در این مستند قرائت سید مهدی رجائی نسابه معاصر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4" w:name="pg8569_92830"/>
    <w:bookmarkEnd w:id="264"/>
    <w:p>
      <w:pPr>
        <w:pStyle w:val="Heading3"/>
      </w:pPr>
      <w:bookmarkStart w:id="689" w:name="_Toc423"/>
      <w:r>
        <w:t>دیدگان ابن فندوق است درباره اولاد سيد الشهدا علیه السلام</w:t>
      </w:r>
      <w:bookmarkEnd w:id="689"/>
    </w:p>
    <w:p>
      <w:pPr>
        <w:pStyle w:val="BookText"/>
      </w:pPr>
      <w:r>
        <w:rPr>
          <w:rFonts w:ascii="IRNazanin" w:hAnsi="IRNazanin" w:eastAsia="IRNazanin" w:cs="IRNazanin"/>
          <w:lang w:bidi="fa-IR"/>
          <w:color w:val="111111"/>
          <w:sz w:val="28"/>
          <w:szCs w:val="28"/>
          <w:rtl/>
        </w:rPr>
        <w:t xml:space="preserve">سید مهدی رجائی می گوید ابن فندق اسامی فرزندان امام حسین علیه السلام را یکی یکی را نام می برد اما الحسينيه فهم من اولاد حسین بن علی علیه السلام سه تا دختر نام برد و فاطمه و سکینه و رقیه و نیز روضه حضرت آیت الله العظمی تبریزی در مورد حضرت رقیه وجود دارد.</w:t>
      </w:r>
    </w:p>
    <w:p>
      <w:pPr>
        <w:pStyle w:val="BookText"/>
      </w:pPr>
      <w:r>
        <w:rPr>
          <w:rFonts w:ascii="IRNazanin" w:hAnsi="IRNazanin" w:eastAsia="IRNazanin" w:cs="IRNazanin"/>
          <w:lang w:bidi="fa-IR"/>
          <w:color w:val="111111"/>
          <w:sz w:val="28"/>
          <w:szCs w:val="28"/>
          <w:rtl/>
        </w:rPr>
        <w:t xml:space="preserve">و هم چنین روضه مرحوم حاج آقا مجتبی تهرانی درباره حضرت رقیه ذکر می شود و هم چنین روضه مرحوم حاج آقا مجتهدی تهرانی نیز در این مستند وجود دارد.</w:t>
      </w:r>
    </w:p>
    <w:p>
      <w:pPr>
        <w:pStyle w:val="BookText"/>
      </w:pPr>
      <w:r>
        <w:rPr>
          <w:rFonts w:ascii="IRNazanin" w:hAnsi="IRNazanin" w:eastAsia="IRNazanin" w:cs="IRNazanin"/>
          <w:lang w:bidi="fa-IR"/>
          <w:color w:val="111111"/>
          <w:sz w:val="28"/>
          <w:szCs w:val="28"/>
          <w:rtl/>
        </w:rPr>
        <w:t xml:space="preserve">این مستند در سایت دفتر آیت الله علوی بروجردی است.</w:t>
      </w:r>
    </w:p>
    <w:p>
      <w:pPr>
        <w:pStyle w:val="Heading3"/>
      </w:pPr>
      <w:bookmarkStart w:id="690" w:name="_Toc424"/>
      <w:r>
        <w:t>دکتر لبیب بیضون موسوعة كربلا</w:t>
      </w:r>
      <w:bookmarkEnd w:id="690"/>
    </w:p>
    <w:p>
      <w:pPr>
        <w:pStyle w:val="BookText"/>
      </w:pPr>
      <w:r>
        <w:rPr>
          <w:rFonts w:ascii="IRNazanin" w:hAnsi="IRNazanin" w:eastAsia="IRNazanin" w:cs="IRNazanin"/>
          <w:lang w:bidi="fa-IR"/>
          <w:color w:val="111111"/>
          <w:sz w:val="28"/>
          <w:szCs w:val="28"/>
          <w:rtl/>
        </w:rPr>
        <w:t xml:space="preserve">ایشان از مورخین و محققین معاصر هستند کتابی دارد به نام موسوعة الكربلا در این کتاب به تحلیل و تفسیر حادثه کربلا پرداختند سرانجام به ماجرای حضرت رقیه علیها السلام اشاره می کنند در جلد دوم بیانش این استک</w:t>
      </w:r>
    </w:p>
    <w:p>
      <w:pPr>
        <w:pStyle w:val="BookText"/>
      </w:pPr>
      <w:r>
        <w:rPr>
          <w:rFonts w:ascii="IRNazanin" w:hAnsi="IRNazanin" w:eastAsia="IRNazanin" w:cs="IRNazanin"/>
          <w:lang w:bidi="fa-IR"/>
          <w:color w:val="111111"/>
          <w:sz w:val="28"/>
          <w:szCs w:val="28"/>
          <w:rtl/>
        </w:rPr>
        <w:t xml:space="preserve">«رؤيا الطفله رقيه علیها السلام و وفاتها». </w:t>
      </w:r>
      <w:r>
        <w:rPr>
          <w:rStyle w:val="FootnoteReference"/>
        </w:rPr>
        <w:footnoteReference w:id="619"/>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65" w:name="pg8569_92831"/>
    <w:bookmarkEnd w:id="265"/>
    <w:p>
      <w:pPr>
        <w:pStyle w:val="Heading2"/>
      </w:pPr>
      <w:bookmarkStart w:id="691" w:name="_Toc425"/>
      <w:r>
        <w:t>ضمیمه تصویر ها</w:t>
      </w:r>
      <w:bookmarkEnd w:id="69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متن داستان خرابه شام از نسخه خطی کهن امل بهایی (نسخه کتابخانه ملّی)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نسخه ی خطی کهن کتاب کامل بهایی از کتابخانه مجلس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نسخه ی خطی متأخر کتاب کامل بهایی از کتابخانه مجلس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نسخه ی خطی متأخره کتاب کامل بهای از کتابخاه مجلس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نسخه ی خطی متأخر کتاب کامل بهایی از کتابخانه مجلس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نسخه ی خطی متأخر کتاب کامل بهایی از کتابخانه مجلس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نسخه ی چاپ سنگی بمبئی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عکس از گوگل ارث برای موقعیت حرم حضرت رقیه و مسجد جامع اموی و قبرستان باب الفرادیس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عکس از گوگل مپ برای موقعیت حرم حضرت رقیه و مسجد جامع اموی و قبرستان باب الفراديس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66" w:name="pg8569_92840"/>
    <w:bookmarkEnd w:id="266"/>
    <w:p>
      <w:pPr>
        <w:pStyle w:val="Heading2"/>
      </w:pPr>
      <w:bookmarkStart w:id="692" w:name="_Toc426"/>
      <w:r>
        <w:t>كتاب نامه</w:t>
      </w:r>
      <w:bookmarkEnd w:id="6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200 داستان از کرامات و مصائب حضرت رقیه علیها السلام، عباس عزیزی، قم، انتشارات معصومین علیهم السلام، 1385.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250 كرامت للسيدة زينب عليها السلام و سيدات بيت النبوة: كرامات السيدة فاطمة الزهراء عليها السلام. كرامات السيدة ام البنين عليها السلام. كرامات السيدة رقية عليها السلام. كرامات السيدة فاطمة المعصومة عليها السلام، ابو الفضل الكاشانی، بیروت، دار الجوادین الاولی، 1429ق.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55 درس زندگی از سیره عملی حضرت رقیه علیها السلام، امیر حسین علی قلی، ،تهران حکمت و اندیشه، 1393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ابصار العین فی انصار الحسین علیه السلام، شیخ محمد سماوی ، مكتبة بصيرتي ، قم ، 1408ق.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ابی الشیخ تاريخ الائمة، مجموعة نفيسه، قم، مرعشی.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خشاب، تاریخ الائمة و وفياتهم ، با تحقیق دکتر کاظم خفاجی، قم، مرعشی.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ابی ،سفر سهل بن عبد الله ،بخاری، سر سلسلة العلوية با تحقیق سید مهدی رجایی ،قم، مرعشی 1431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ابی عبد الله محمد بن محمد بن احمد بن محمد بن عبدالله انجزي الكلبي الغرنطى الانوار فى نسب آل النبي المختار با تحقیق سید مهدی رجائی، چاپ اول ، 1431ق.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الاتحاف بحب الاشراف، عبدالله بن محمد بنی عامر سبزواری الشافعی با تحقیق سامی عزیزی، دار الکتاب اسلامی، چاپ اول، 1423ق.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اثبات الوصيه منتسب به مسعودی ،رضی،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اجساد جاویدان، علی اکبر مهدی پور، مطبوعات حاذق ، 1377.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الاحتجاج طبرسی، اسوه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احسن الكبار، محمد عرب شا علوی و رامینی نسخه های خطی، 3725 و 4159،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 تهران.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احقاق الحق قاضی نورالله شوشتری، مكتبة مرعشى نجفى،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اخبار الطوال، دینوری، دار احياء الكتب ،العربيه، بيروت، چاپ اول، 1960.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الاختصاص، محمد بن محمد بن نعمان المفید نشر اسلامی، قم، 1418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ارجوزة الفتوى، مكتبة الكاشف الغطاء، نجف اشرف.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ارجوزة الشيخ حر العاملی، (م 1104).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ارزشمند ترین دفنیه در ویرانه حاج شیخ محمد حسین بنایی مهم ترین خصوصیت این کتاب این است که دیدگاه مراجع تقلید معاصر در مورد حضرت رقیه بهتر جمع آوری شده است، چاپ دوم، پاییز 1395.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الارشاد محمد بن نعمان معروف به شیخ مفید، آل البيت علیهم السلام، قم.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از مدینه تا مدینه، سید محمد جواد ذهنی تهرانی، انتشارات پیام حق ، تهران ، 1379.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الاستغاثة فى بدع الثلاثة ، ابو القاسم علی بن احمد كوفي.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استفتائات ابن العطار در ضمن الوثائق المجموعة الاعتقاد الخالص من الشك و الانتقار و ادب الخطيب.</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اسرار الشهادة ملا آقا در بندی، انتشارات ،اعلمی تهران، ذوی القربی، قم.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اسعاف الراغبين چاپ شده در حاشیه نور الابصار ،شبلنجی، محمد بن صبان مصری.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اسوه های ،ایثار، (نگاهی به زندگانی حضرت رقیه علیها السلام شهیده ی سه ساله) عباس ،قدیانی تهران فردابه 1381.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اسیر ،کوچک مریم صباغ زاده ،ایرانی انتشارات مدرسه تهران، 1383.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الاشارات الى معرفة الزيارات على الهروى.</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اشراق الاصباح في مناقب الخمسة الاشباح برهان الدين ابراهيم بن محمد بن على بن نزار الصنعانى مكتبة السيد محمد المطهر الخاصة بصنعاء.</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اشک های رقیه دفاع از دردانه امام حسین حضرت رقیه علیها السلام سید جلال حسین ،مترجم حسین خسروی مباحث پیرامون حضرت رقیه را با دقت به صورت سؤال و جواب مطرح کرده است. طوبای ،محبت، چاپ اول ، 1393.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اشکی بر سه ساله محمد حایری تبار ،قحطانی انتشارات عاشورا تهران، 1380.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اعلاق الخطيره فى ذكر امراء الشام و الجزيرة، ابن شداد الحلبی دمشقی.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اعلام النساء المؤمنات ، محمد حسون و ام على مشكور انتشارات اسوه، 1411ق.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اعلام النساء عمر رضا كحالة، مؤسسة الرسالة ، قم.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اعلام الورى بمن ولى نائباً من الاتراك بدمشق الشام الكبرى ، ابن طولون دمشق دمشقی.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اعلام الوری امین الاسلام طبرسی مؤسسه آل البيت علیهم السلام، قم ، 1417ق.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اعیان الشیعه سید محسن امین عاملی دار التعارف، بیروت، 1406ق.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افضل المجالس شیخ جواد طارمی زنجانی، اتمام، 1316ق.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اقبال الاعمال سید ابن طاووس، بوستان کتاب، قم.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اكمال المال، ابن ماكولا.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الالوف فى نظم تاريخ الطفوف، شيخ حسين عبد السيد النصار عتبة الحسينية كربلا، 1436ق.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امارة المشاهد و الالقاب في العصر الفاطمی، محمد عبد الستار عثمان چاپ قاهره.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امالی ابن ،شجری دار الناصف، بیروت.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الامالی، ابو جعفر محمد بن الحسن طوسی مؤسسه بعثت، قم، 1414ق.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الامالی، محمد بن على الصدوق، مؤسسه بعثت، قم، 1417ق.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الامام الحسین بن علی علیه السلام، محمد جعفر بیومی ،مهران پیام العترة ، 1420ق.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الامام الحسين قريش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الامام الحسین و اصحابه علامه شيخ على فضل القزوینی، با تحقیق سید احمد حسین اشکوری، عتبه حسینیة، چاپ اول، 1437ق.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امامی فتح قدس مدينه المعارف الاسلاميه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انا رقية الحسين علیه السلام، عباس ،صفار، دار الاثر، كويت، 1429ق.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انا رقية بنت الحسين عبد الله الهاشمی دار الامیر، بیروت، چاپ اول، 1429.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انساب الاشراف ،بلاذری، دار الفکر، بيروت.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الانساب المشجرة علامه محمد حسين آل كاشف الغطاء، چاپ سنگی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الانساب سمعانی دار العربیه، بیروت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انوار الشهادة، شيخ محمد حسن بن علی یزدی حایری، انتشارات حق،بین ،قم 1415ق.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انوار المجالس ملا محمد حسین شهرابی اردستانی بنی الزهراء عليها السلام قم.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الانوار النعمانيه، سید نعمة الله جزایری مكتبة جزايري، قم.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الايام الشامية من عمر النهضة الحسينية، علامه شیخ محمد امین الامین در الا الباد، بیروت، 1427ق.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الايقاد فى وفيات النبى و الزهراء و الائمة علیهم السلام و تفصيل وقعة اللطف تماماً، سيد محمد علی شاہ عبد الظیمی، قم، 1411ق.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ائمة فی تواریخ الائمة، سيد تاج الدین بن علی بن احمد الحسين العاملی، مؤسسه بعثت، چاپ اول، 1412ق.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آشنایی با سیره و زندگانی حضرت رقیه علیها السلام عباس حیدر زاده، قم، عصر آگاهی، 1391.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آفندی، ریاض العلماء.</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با من به سوی ،شام علی اکبر بابا زاد انتشارات دانش و ادب چاپ اول، 1381.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الباعث فى انكار البدع و الحوادث، ابو شامه ، بی تا.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بحار الانوار محمد باقر مجلسی، مؤسسة الوفاء، بيروت، 1403ق.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بحر الانساب، ابو محمد سید حسن موصلی، نسابه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بحر الانساب، ابی محنف لوط بن یحیی ترجمه سید مرتضی مشهد استان قدس رضوی چاپ سنگی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بحر الغرائب محمد بن ابو سعید هروی، ذوی القربی، قم، 1414ق.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بحر المصائب و الغرائب ملا جعفر روضه خوان تبریزی چاپ سنگی.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بحر المصائب و كنز الغرائب، ملا محمد جعفر کلیبری تبریزی ، اتمام سوم ماه رمضان 1282ق.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البداية و النهاية، ابن كثير.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برگ سبز (مجموعه ی سروده ها در مدح حضرت زینب و حضرت رقیه علیها السلام به انضمام زیارت نامه های آن دو بزرگوار) به اهتمام: قوام الدین ادیب سرشکی ،تهران قوام الدین ادیب سرشکی، 1381.</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بزرگ ترین دختر عالم سید مهدی شجاعی کانون پرورش فكري كودكان، تهران، 1388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بصائر الدرجات، صفار ،قمى مؤسسه مكتبة امير المؤمنين، قم.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بغية الطلب فى تاريخ الحلب.</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بیت الاحزان عبد الخالق بن عبد الرحيم يزدى ،الاصل چاپ سنگی.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بيوت الصحابة حول المسجد النبوی، محمد الیاس بن عبد الغنی، چاپ جامع مدینه بی تا.</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پژوهش و گفتار پیرامون حضرت رقیه بنت الحسین بخش فرهنگی مرکز فقهی ائمه اطهار.</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پژوهشی تازه پیرامون حضرت رقیه بنت الحسين خاتون محشر مجید زنجانی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کاشان، محتشم، 1385 و تهران، سبحان 1388.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تاج العروس زبیدی، دار الفکر بیروت.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تاریخ الامم و الملوک، محمد بن جریر طبری، مؤسسه اعلمی، بیروت.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تاریخ الائمة علیهم السلام (ضمن مجموعه ی نفیسه) ابن ابی الثلج البغدادی (م322 يا 325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تاريخ الخميس حسین دیار بکری، مؤسسه ،شعبان، مصر، 1383ق. بصیرتی ، قم ، 1396ق.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تاريخ المراقد.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تاریخ اماکن و زیارتی سیاحتی سوریه اصغر ،قائدان، نشر مشعر، تهران، 1373.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تاریخ اهل البیت علیهم السلام، محدث نصر بن على الجهمي (م250 ق)، قم.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تاریخ بغداد، خطیب بغدادی، دار الكتاب العربي، بيروت.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تاريخ تشيع في الدمشق لبيب بيضون صفوان.</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تاریخ خلیفه بن خياط</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تاریخ قاسم مأمونی، قاسم بن محمد المأموني.</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تاريخ كربلا، دكتر عبد الجواد کلیدار انتشارات شریف رضی، قم، 1418ق.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تاريخ مدينة دمشق، ابن عساكر، دار الفکر، بیروت، 1415ق.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تاریخ مواليد الائمة علیهم السلام، (ضمن مجموعه ی نفیسه)، ابن خشاب بغدادی (م 567 ق) ، قم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تاریخ و اماكن سیاحتی و زیارتی سوریه، اصغر قائدیان</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تاریخ یعقوبی، احمد بن ابی یعقوب، مؤسسه نشر و فرهنگ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تأملی در نهضت عاشورا، رسول جعفریان، پژوهشگاه مجلس شورای اسلامی.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ثقيف الامة بسيرة اولاد الائمه علیهم السلام، شيخ على حيدر المؤيد ، المكتبة الحيدرية ، قم.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تحفة العالم فى شرح خطبة المعالم ، سید جعفر آل بحر العلوم با تحقیق احمد علی مجید ،حلی ،اعلمی، چاپ اول، 1433ق.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تحقیق درباره ی اولین اربعین حضرت سید الشهداء علیه السلام، محمد علی قاضی طباطبایی، بنیاد علمی و فرهنگی شهید آیة الله قاضی طباطبایی، چاپ سوم، 1368.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تذكرة الخواص سبط بن جوزی، منشورات شریف رضی، قم، 1418ق.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تذكرة الشهداء ، ملا حبيب الله شریف کاشانی، نشر مدین، قم، چاپ اول ، 1426ق.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تذكرة الشهداء ، يزدى. .103 التراجم اعلام النساء، علامه شیخ محمد حسین اعلمی حائری مؤسسه اعلمی ،بیروت، چاپ اول، 1407ق.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تراجم الرجال، سید احمد حسین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تراجم بعض الاصحاب و التابعين لبعض الاصحاب، مكتبة كاشف الغطاء، نجف اشرف، شماره 483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ترجمه حركة النساء في المسيرة الحسينية، عبد الامير الانصاری ، مترجم سید رضا حسینی ،ارزی انتشارات عروج ،اندیشه مشهد، چاپ اول، 1379.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تسلية المجالس سيد محمد بن ابی طالب</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تظلم الزهراء علیها السلام ،قزوینی، انتشارات شریف ،رضی، قم، سوم، 1405ق.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تقويم الشيعة عبد الحسین نیشابوری، انتشارات دليل ما قم.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تنقيح المقال في احوال الرجال علامه مامقانی، مؤسسه آل البيت، قم.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تنقیح المقال علامه مامقانی انتشارات جهان تهران</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توسلات یا راه امیدواران ، محمد مهدی تاج لنگرودی ، دار الكتب الاسلامية ، 1373.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توضیح ،المقاصد بهاء الدین محمد عاملی مجموعه نفیسه.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تهذيب الاسماء محی الدین ، نووی، دار الفکر بیروت، چاپ اول، 1996.</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تهذيب التهذيب، ابن حجر عسقلانی، دار الفكر، بيروت ، 1424ق.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تهذيب الحدائق الالباب في تهذيب الانساب، شيخ ابى الحسن شريف بن محمد طاهر متون کامل با تحقیق سید مهدی رجایی، قم، مكتبة آیت الله مرعشی نجفی، 1431ق.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تهذيب الكمال ، المزى دار الفکر بیروت</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ثارالله حسین عندلیب، انتشارات در راه حق، قم، چاپ اول، 1376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ثرمات الاعواد سید علی بن حسین هاشمی منشورات شریف رضی، قم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الثقات، محمد بن احمد بن حبّان.</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ثمرات الحیات، سید محمود امامی اصفهانی مؤسسه افتخاریان، مطبعه ی علمیه قم ، 1383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جلوه صبر دختر علی زینب کبری علیها السلام بانوی قهرمان کربلا به انضمام خطبه های آن حضرت در کوفه و شام و گوشه ای از مصائب حضرت رقیه علیها السلام همراه با زیارت آن بزرگواران فراهم آورنده حسین قلی زاده مشهد علی زاده 1386</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جمال الدین احمد بن على الحسين الداودی المعروف به ابن عنبه، عمدة الطالب الصغراى فى انساب آل ابی طالب، با تحقیق سید مهدی سید مهدی رجائی مکتبه مرعشی نجفی، 1430ق.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جمال الدین احمد بن على الحسين الداودي المعروف به ابن عنبه ، عمدة الطالب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انساب آل ابی طالب، انصاریان، قم، 1430ق.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جمهرة اللغة.</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جمهرة انساب العرب، ابن حزم اندلسی، دار الکتب العلمیه، بیروت، 1403ق.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جواهر الایقان ملا آقا دربندی، چاپ سنگی</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حاشية الاشارات الى اماكن الزيارات.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حبيب السير، غیاث الدین ،خواند میر ،خیام ،تهران، 1333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حدائق الانس فى نوادر العرب و افرس عباس حسینی کاشانی، دار المعارف الاسلامية، قم.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الحدائق الورديه، دار الناصف بیروت</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حديقة الشيعة، احمد بن محمد مشهور به مقدس اردبیلی، انتشارات انصاریان قم، چاپ اول، 1377.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حركة النساء في المسيرة الحسينية، تأليف: عبد الامیر الانصاري.</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حرکت جان گداز بانوان در راه امام حسین علیه السلام، ترجمه «حركة النساء في المسيرة الحسينية»، مؤلف: عبد الامیر الانصاری، مترجم: سید رضا حسینی الارزى، انتشارات عروج اندیشه.</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حضرت رقیه در آیینه شعر ،فارسی، گردآورنده محمد خرم با مقدمه عبد الحسین نیشابوری طوبی ،محبت، چاپ اول، 1393</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حضرت رقیه علیها السلام چاووش کربلا سید مجتبی موسوی زنجانی رودی، انتشارات شاكر، چاپ اول، 1376.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حضرت رقیه علیها السلام ناسخ التواريخ .... صادق طالبی مازندرانی، قم، لاهوتیان، 1386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حضرت رقیه علیها السلام حاج شیخ علی ،فلسفی چاپخانه خراسان، 1393.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حضرت رقیه علیها السلام سید جواد حسینی انتشارات به نام حجت علیه السلام، چاپ اول، گل ها.</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حضرت رقیه علیها السلام سید جواد ،معلم ، تصویرگر حامد غفاریان مشهد، بركات اهل بيت علیهم السلام ، 1391.</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حضرت رقیه علیها السلام، شاعر جعفر ریوندی ، تصویرگر طاهره ،رضایی تهران کمال ،اندیشه، قم، براق ، 1392.</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حضرت رقیه علیها السلام شعر مهدی سلمان تصویرگر طیبه توسلی، طرح و اجرا شرکت تبلیغاتی سیمای کوثر قم، حدیث نینوا، 1383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حضرت رقیه علیها السلام عباس ،قدیانی ،تهران یادداشت آوران ، 1390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حضرت رقیه علیها السلام علی ،فلسفی ،مشهد، خورشید خاور، 1389.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حضرت رقیه علیها السلام محمد کامرانی ،اقدام ، حدیث نینوا، قم، 1383.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حضرت رقیه علیها السلام مهدی سلمان تصویر گر فرشته منعمی قم براق 1386</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حمال الخواطر في عجائب الكون و عزائب النوادر</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حمری ابو الحسن على المجدی، انساب الطالبین با مقدمه آیت الله العظمی مرعشی نجفی، قم، مكتبة آیت الله مرعشی نجفی، قم، 1427ق.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خاتون دو سرا سید علی نقی فیض الاسلام، 1399ق.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خاتون ،نیلوفری، علی رضا شریف، سید امیر حسین میر حسینی، انتشارات امام رضا علیه السلام، قم ، 1382.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خدای مهربون حضرت رقیه علیها السلام مهدی سلمان ، انتشارات ،براق، قم، 1386</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الخرائج و الجرائح، قطب الدین راوندی، مكتبة امير المؤمنين، قم.</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الخصال صدوق با ترجمه کمره ای، دار الكتاب اسلامی.</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الخصائص الحسينية، علامه شیخ جعفر شوشتری، انوار الهدى - شریف رضی، قم.</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الخصائص الزينبية ، سيد نور الدین جزائری، مطبعة ،میهن، 1401ق، مسجد مقدس جمکران چاپ چهارم، 1383</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خلاصة ،الاقوال حسن بن يوسف حلی (علامه حلی)، مكتبة الحيدرية، نجف ،اشرف چاپ دوم، 1381ق.</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خورشید خرابه ی شام علی موحدی ،ابطحی، قم، حبل المتين، 1381.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الدارس فى تاريخ المدارس ، عبد القادر بن محمد النعيمي الدمشقي.</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داستان زندگی حضرت رقیه علیها السلام محمد مهدی فتاحی، علی رضا لک ،طراحی، زهرا جمالی طیبه توسلی ،تهران، مهر یأس شمیم، 1391</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داستان غم انگیز حضرت رقیه علیها السلام شهید احمد میر خلف زاده قاسم میر خلف ،زاده چاپ اول، انتشارات شهید احمد میر خلف زاده ، چاپ ،غدیر قم .1378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داستان های از حضرت رقیه شهید احمد میر خلف زاده قاسم میر خلف زاده چاپ غدیر، قم، 1378</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دانش نامه امام حسین محمد محمدی ری شهری دار الحدیث، قم.</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دائر المعارف اسلامية الشيعية، سيد حسن امین، دار التعارف، بیروت.</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دائرة المعارف الحسينية الحسین نسبه و سلبه محمد صادق محمد کرباسی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لندن.</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دائرة المعارف بزرگ ،اسلامی دفتر تبلیغات قم</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دائرة المعارف تشیع، نشر شهید سعید محبی، چاپ اول، 1379</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دائرة المعارف، ،اعلمی ،اعلمی بیروت</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دختر خورشید جواد ،نعیمی پیوند اندیشه، مشهد، 1388.</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دختر خورشید مهدی وحیدی ،صدر ، عروج اندیشه، مشهد، 1384.</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دختر خورشید (حضرت رقیه علیها السلام) سروده مهدی وحیدی صدر تصویرگر رباب ،قاسمی ،مشهد عروج اندیشه، 1388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دختر عرش خدا مباحث پیرامون مظلومیت حضرت رقیه علیها السلام، على جعفر زاده انتشارات اکرام، چاپ اول، 1394.</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دختر علی، زينب كبرى عليها السلام بانوی کربلا به انضمام گوشه ای از مصائب حضرت رقیه علیها السلام فراهم آورنده حسین علی زاده، مشهد علی زاده، 1378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دختران ،نمونه انتخاب از: ن. حق جو، قم، الزهرا علیها السلام، 1369.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دختری در فراق بابا (تحقیقی درباره ی حضرت رقیه علیها السلام)، روح الدین دریکوند، خرم آباد افلاک، 1381.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الدر المنثور (زينب فوّاز).</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دریتیم دمشق، محمد قاسمی، (رسائل الحسين علیه السلام) ، قم ، لاهوتیان ، اکرام ، 1389.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دردانه کربلا، در بیان احوالات و مقامات حضرت رقیه علیها السلام و اشعار شاعران اهل بيت علیهم السلام تهیه و تدوین جواد قربان پور ،مشهد آستان قدس رضوی، 1392.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دلائل الامامة ، ابو جعفر محمد بن حسن طبری (امامی)، مؤسسه بعثت، قم.</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دو بانو، عباس علی دهستانی بجنورد احمد عضدی، 1389.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دیوان الحسين بن على</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دیوان اهل بیت شیخ علی المؤیئ دار العلوم، بیروت، چاپ اول، 1422ق.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دیوان آیت الله شیخ محمد دشتی</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دیوان آیت الله صافی گلپایگانی</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دیوان آیت الله فانی اصفهانی</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دیوان حاج آیت الله شیخ باقر حکمت.</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دیوان حاج شیخ حسین عزوی کمپانی دار الکتب اسلامیه تهران، تحقیق شهید سید کاظم موسوی چاپ دهم 131/2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دیوان علامه حاج عباس كرمانی.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دیوان علامه صامت بروجردی</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دیوان محیی الدین میرزا مهدی الهی قمشه ای چاپ دوم بهمن ماه 1366 بن تایی جا</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ذخائر العقبی احمد بن عبدالله طبری دار المعرفه ، بیروت، 1974.</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ذريعة النجاة فى المقتل ميرزا رفیع ،گرمرودی، چاپ سنگی بسال 1304ق.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الذريعة الی تصانیف الشیعة، آقا بزرگ تهرانی دار الاضواء ، بیروت، چاپ سوم، 1403ق.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الراغبين العضاة في الرمزاكى الموالد المحمدى و الوفاة ، ابو اسحاق ایجلی القبیانی الشافعي الناجي</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راهنمای سعادت علی ،نجفی برهان، تهران 1366.</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رجال ابن داود ابن داود حلى المطبعة الحيدرية، نجف، 1392 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رجال شیخ طوسی جامعه مدرسین قم.</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رجال نجاشی، ابو العباس احمد بن علی نجاشی مؤسسه نشر اسلامی، قم، چاپ پنجم، 1416ق.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رحلة ابن بطوطه المسمى تحفة الانظار فى غرائب الامصار، دار الكتب العلميه.</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رحلت خون انگیز حضرت رقیه علیها السلام ترجمه مریم غیوری مطلق نشریه ی ،زائر شماره 60 ، 1378 .</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رقيه بنت الحسین علیه السلام در انساب و تاریخ تاریخ تحلیلی شخصیت شناسی حضرت رقیه، محمد حسن ،پاک دامن بنیاد پژوهش های اسلامی استان قدس رضوی</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رقیه بنت علی ابی طالب برهان الدین ناجی</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رقیه تو بهشته سروده حسین عاملی تصویر گر، عفت عظیمی، قم، نشر هدی 1390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رقیه خاتون عليها السلام احمد علی زاده، مشهد، علی زاده ، 1391</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رقیه خوش زبون رضا علی نیا فکر سبز، آمل ، 1388.</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رقیه دختر امام حسین علیه السلام، زیر نظر محمد خسرو نژاد رضا مؤید مشهد کتاب فروشی اسلامی، 1349</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رقیه دختر امام حسین علیه السلام، نویسنده و سراینده: م. ف به ضمیمه بیت الاحزان شیعیان محمد بن ابی القاسم ،الجيلاني، قم، دار النشر، مصور، 1363.</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رقيه عليها السلام در خرابه حسین صبوری ناشر: حسین صبوری، قم، 1378. ،تهران، دار القلم، 1378 ، 1380.</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رقيه عليها السلام عبرت ،تاریخ اقدس کاظمی (مژگان)، مجموعه ی شعر در شرح حال و مصائب دختر سه ساله ی امام حسین علیه السلام، 136 صفحه.</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روح مجرد یاد نامه موحد عظیم و عارف كبير حاج سید هاشم موسوی حداد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محمد حسین حسینی تهرانی علامه طباطبایی، چاپ دوم، 1423ق.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روزنامه جمهوری اسلامی 1372/9/1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روزنامه کیهان: 1372/9/14.</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روضات الائمه علیهم السلام من علماء البحرين و القطيف دار البلاغه بیروت چاپ اول 1412 ه 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روضات الجنات میرزا محمد باقر موسوی خوانساری، اسماعیلیان، قم.</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روضة المتقين مجلس اول مؤسسه کوشان ،پور تهران بی تا.</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الروضة النضرة.</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روضة الواعظین فتال نیشاوری منشورات الرضی، قم، 1386.</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روضة اولى الالباب فى معرفة التواريخ و الانساب، فخر الدین ابو سلیمان داود بن تاج الدین ابو الفضل محمد بن محمد بن داود البناتكى، تحقیق دکتر جعفر ،شعار انجمن آثار ملی، 1348.</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الروضتين فى اخبار الدولتين ابو شامه</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رياحين الشريعه، شیخ ذبیح الله محلاتی، دار الكتب الاسلامية، تهران.</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رياض الشهادة فى مصائب السادة، حاج محمد حسین ،قزوینی چاپ سنگی 1273ق.</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ریاض ،القدس میرزا صدر الدین واعظ ،قزوینی چاپ سنگی، 1332ق.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ريحانة الادب محمد علی ،مدرس انتشارات شفق تبریز.</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ریحانه كربلا، تحقیق در زندگانی و بارگاه حضرت رقیه، عبد الحسین بندانی نیشابوری چاپخانه کوثر، چاپ اول، 1389.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ریحانه کربلا تحقیقی درباره ی حضرت رقیه علیها السلام و بارگاه او، عبد الحسین نیشابوری، قم، طوبای محبت ، 1391.</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زاد المعاد علامه مجلسی باز آفریده و تحقیق یوسف ،آزاده، چاپ اول تابستان 89.</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زبان حال حضرت رقیه خاتون علیها السلام در خرابه شام اشرف ،حیدری غلام رضا حیدری، تهران، میر شیدا، 1388</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زفرات ،الثقلين محمودی داوری قم.</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زمهر افروخته ناگفته های نغز همراه کامل ترین اشعار از حضرت علامه سید محمد حسین طباطبایی سید علی ،تهرانی سروش ،تهران، چاپ ششم ویرایش سوم، 1393</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زندگانی امام حسین علیه السلام علی اصغر ،همدانی انتشارات کشف الغطاء، چاپ اول، 1383.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زندگانی حضرت رقیه علیها السلام، (جمع آوری شده از ناسخ التواریخ)، صادق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طالبی (مازندرانی)، انتشارات لاهوتیان، 1386</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زندگانی سفیر كربلا حضرت زینب کبرا عليها السلام به همراه زیارت نامه حضرت زینب عليها السلام و حضرت رقیه علیها السلام ، اصغر محمدی ،همدانی ،تهران زعیم، 1379</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زیارت حضرت زینب علیها السلام و حضرت رقیه علیها السلام همراه با دعای توسل و دعای فرج خطاط غلام رضا صفا، مشهد، علی زاده، 1379.</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زیارت عاشورا فراتر از شبهه آیت الله مرحوم شیخ جواد تبریزی، دار الصديقة الشهيد، 1379</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زیارت عاشورا میراث جاویدان عاشورا سید ملک محد مرعشی نشر راه نیکان چاپ اول 1392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زیارت عاشورا زیارت مفجعه حضرت زینب کبری علیها السلام با ترجمه فارسی به همراه زیارت حضرت رقیه خاتون علیها السلام محمد حسین علی قلی زاده، قم، دار الزهراء عليها السلام ، 1384</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زیارت عاشورا زیارت مفجعه حضرت زینب علیها السلام. هادی صحفی ،تهران شهاب، 1381.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سایه ی ،ماه ابو الفضل هادی منش انتشارات خادم الرضا علیه السلام، قم.</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ستاره دمشق محمد نجاری سهل آبادی، مشهد، خاتم، 1389.</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ستاره ای ،صحرا حضرت رقیه علیها السلام، شعر و تصویر الهه نظام آبادی ، تهران، گیلاس، 1388</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ستاره ی درخشان شام علیها السلام علی ربانی خلخالی، انتشارات مكتب الحسين علیه السلام ،قم، چاپ دوم، 1420ق.</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ستاره ی صحرا، الهه نظام آبادی ، نشر گیلاس، تهران، 1388.</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سحاب رحمت عباس اسماعیلی یزدی مسجد مقدس جمکران قم، چاپ اول، 1377.</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سخن گفتن سر امام حسین علیه السلام در 120 محل، علی فلسفی لطفی زاده).</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سرّ الاسرار فى مصيبة ابى الائمة الاطهار علیهم السلام، ملا محمد هادی بن حاج شیخ عبد الرحیم کرمانشاهی چاپ سنگی</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السرائر ابن ادریس حلی، مؤسسه نشر اسلامی، قم، چاپ دوم، 1410ق.</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سرزمین مردم و سوریه اپل کوپلند ترجمه فریبرز ،مجیدی، شرکت انتشارات علمی و فرهنگی وابسته به وزارت فرهنگ و آموزش عالی، 1342.</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سرگذشت جان سوز حضرت رقیه علیها السلام محمد محمدی اشتهاردی،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نشر ،مطهر، چاپ اول، 1375.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سرمایه ی ایمان و جواهر ،ایقان مرحوم دربندی، چاپ 1288ق.</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سرور المؤمنين الشيخ الكاظمى الاسدی، چاپ سنگی</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سرهای سر افراز سید حسن سجادی دره ،صوفی ذوی القربی، قم، 1394.</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سفرهای رقیه علیها السلام از مدینه تا شام علی اکبر محمدی، تهران، علی اکبر محمدی، 1380.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سلسلة العلويه ، ابونصر بخاری مرعشی</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سنن ابن ماجه محمد بن یزید قزوینی (ابن ماجه)، دار الفكر بيروت.</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السواق الدمشقى الديقمه، عبد القادر الريحاوي.</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سوریه سرزمین شگفتی ها، دکتر اسکندر مقدم، مؤسسه انتشارات بهارآفرین ، چاپ اول، 1387.</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سوگ نامه ی آل محمد صلی الله علیه و آله، محمد محمدی اشتهاردی، چاپ چهارم، 1372.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سوگ نامه ی دردانه ی حسینی علیه السلام، سید رضا موسوی، مشهد مقدس، دانش شرقی، 1385.</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سه ساله: مجموعه شعر سوگ نامه حضرت رقیه علیها السلام فرامرز عرب عامری، ،تهران، سیمیا ،هنر 1391</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السيد حسين ابو سعید الموسوي، المشجر الوافي، مؤسسه احبار، المكتبة الاسلاميه، مؤسسة البلاغ ،بیروت، چاپ پنجم، 2011م.</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سید حسین بن عبد الله الحسینی السمرقندى المدنى تحفة الطالب بمعرفة من ينتسب الى عبد الله و ابی طالب، با تحقیق سید مهدی رجائی، چاپ اول، 1432ق.</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سید منصور الباز الاشهب بحر الانساب الكبير، با تحقيق قيس آل قيس مؤسسة التاريخ العربی بیروت، چاپ اول، 1428ق.</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السيدة الرقيه صوت الحق ، الشيخ فهد الفرطوسى.</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السيدة رقيه بنت الامام الحسين علیه السلام، تأليف على الربانی الخلخالی، مترجم جاسم الاديب، قم، مكتب الحسين علیه السلام، 1427ق.</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السيدة رقيه قصص ها و اشعار ها عامر الحلو، اتریش، 1419ق.</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السيدة زينب و الرقية فى الشام، سيد جعفر مرتضى العاملی، مؤسسه سید جعفر مرتضى العاملي</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سیر الحسین في الحديث و التاريخ ، سید جعفر مرتضى العاملی، مؤسسه تاریخ الاسلامى</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سیری در مقتل نویسی و تاریخ نگاری عاشورا محسن رنج بر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سیمای ،دمشق تاریخ شهر دمشق با نگاهی به زندگانی حضرت زینب، محمد صحتی ،سردرودی، چاپ اول، 1389، انتشارات میثم تمار.</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شام سرزمین خاطره ها، مهدی پیشوایی، دفتر آموزش و تبلیغات حج و زیارت، چاپ اول، 1369.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شاهکار آفرینش (مقتل شیخ الرئیس)، عباس شيخ الرئيس کرمانی، انتشارات عصر ظهور ،مشهد، چاپ دوم، 1383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شجره طوبی شیخ مهدی مازندرانی الشریف ارضی هم 1374 شهروندی.</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شجره طوبی شیخ مهدی مازندرانی ، الشريف الرضى، قم، 1374.</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شذرات الذهب ابن عماد حنبلى، المكتب التجاري للنشر، بيروت.</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شرح الاخبار في فضائل الائمة الاطهار علیهم السلام، قاضی نعمان ،مغربی مؤسسة النشر الاسلامی، قم.</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شرح حال رجال ایران مهدی بامداد</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شعشعة الحسيني، كتاب دوم تذكرة المصائب محمد جواد یزدی خراسانی.</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شفاء الصدور في شرح زيارة العاشور ابو الفضل تهران چاپخانه امیر المؤمنین علیه السلام، 1370.</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شمس الضحى فى مناقب النبى و الائمة الهدی، چاپخانه تبریز.</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شهيدة شام حضرت رقیه بنت الحسین علیها السلام و مزار آن حضرت در شام، تدوین حاج شیخ محمد حسن وکیلی، تحت اشراف حضرت آیت الله حاج سید محمد صادق حسین تهرانی، مؤسسه مطالعات راهبردی علوم و معارف اسلام، مشهد مقدس، چاپ اول، 1395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شیخ ابی الحسن شريف بن محمد طاهر النقوى العاملي، تهذيب حدائق الالباب في الانساب، با تحقیق سید مهدی رجائی مرعشی نجفی، 1431ق.</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صحاح اللغة جوهري.</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صحیح بخاری، ابو عبد الله بخاری جعفی، دار احیاء التراث العربی، بیروت ، 1309ق.</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صحیفه اهل بیت مدیر مسئول حسین متقی، قم، پردیسان، 1437ق.</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صدای عدالت خواهی حضرت زینب و رقیه علیهما السلام دختران علی و حسین علیهما السلام، علی اصغر عطایی خراسانی، مشهد، نشر شهداء الفضيلة، 1381</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صراط النجاة ، علامه مجلسی در ضمن كتاب بحر المصائب و الغرائب، ملا جعفر روضه خوان تبریزی چاپ سنگی</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الصفا فى المؤمنين بمعرفة آل مصطفی مصطفی بن محمد بن يوسف الصفوى تحقيق دكتور على عمر مكتبة الثقافة الدينية سوريه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صفریه، شیخ علی ،فلسفی، مشهد، 1406ق.</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طب الائمة، عبدالله شبر.</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طرائف المقال، سيد على.</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الطفلة الشهيدة، محمد نور الدین انتشارات اعلمی، بیروت، 1424ق.</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طوفان البكاء، ميرزا محمد ابراهیم مروزی (جوهری)، چاپ دوم، 1355ق.</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عاشورا پژوهی، محمد صحتی سردرودی پرتو خورشید.</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العبرای حسینی ،میانجی نرم افزار ،میانجی وابسته به مؤسسه نرم افزار نور.</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عجائب الآثار، عبد الرحمن بن حسن جیرفتی</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عرشیان خاک نشین جعفر وجدانی مصطفوی، قم، 1351.</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عشقی ،دمشقی، محمد حسین ،عرب، بوستان کتاب.</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عطر باران سروده هایی درباره ی حضرت زینب کبری و حضرت رقیه علیها السلام ، ناصر صبا قم ، معروف ، 1387.</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عقلية بنى هاشم علیها السلام سید على هاشمى مكتبة الحيدريه، قم، 1377.</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علامه نسابه سید مهدی مهدی رجائی المعقبون من آل ابی طالب، قم مؤسسه عاشورا، 1427ق.</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علل الشرائع صدوق، با ترجمه صادق حسن زاده.</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عمدة الطالب عزاداری و قیام امام حسین از دیدگاه آیت الله العظمی روحانی، خانه گنج معرفت، دار المعارف، بیروت.</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عمدة المصائب، آخوند ملا احمد المشهور بالمنظور، اتمام ، 1300ق.</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عمدة عيون صحاح الاخبار في مناقب الابرار يحيى بن حسن بن بطريق.</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عمو جان عباس ابراهیم حسین ،بیکی، انتشارات مدرسه، تهران، 1374.</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عوالم العلوم و المعارف شیخ عبدالله بحرانی جلد امام حسين علیه السلام، مؤسسة الامام المهدى علیه السلام، قم ، 1407ق.</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عين البكاء، مولى محمد تقی بروجردی چاپ سنگی.</w:t>
      </w:r>
    </w:p>
    <w:p>
      <w:pPr>
        <w:pStyle w:val="BookText"/>
      </w:pPr>
      <w:r>
        <w:rPr>
          <w:rFonts w:ascii="IRNazanin" w:hAnsi="IRNazanin" w:eastAsia="IRNazanin" w:cs="IRNazanin"/>
          <w:lang w:bidi="fa-IR"/>
          <w:color w:val="111111"/>
          <w:sz w:val="28"/>
          <w:szCs w:val="28"/>
          <w:rtl/>
        </w:rPr>
        <w:t xml:space="preserve">307 . غروب ستاره (مجموعه شعر در رثای بنت الحسین علیه السلام حضرت رقیه خاتون عليها السلام) ،تهران؛ نشر صائب، 1377، قم، نشر جمال ، 1380.</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غنچه در خزان (از کربلا تا خرابه شام)، محمد تیموری ، یزد ، کوثر هدایت ، 1381.</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الفاجعة العظمی سید عبد الحسین حایری، نجف اشرف، چاپ دوم، 1379.</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فاطمة بنت الحسین علیه السلام، سید میر ناصر حسین بن میر عالان حامد هندی.</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الفتوح، ابن اعثم كوفى دار ،العربيه، بیروت.</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فرائد السمطين ابراهيم بن محمد جوینی، مؤسسة محمودی، بیروت.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فرهنگ عمید، حسن عمید</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فرهنگ معین محمد ،معین چاپ سپهر تهران.</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الفصول المهمه ابن صباغ عاملی دار الحديث قم.</w:t>
      </w:r>
    </w:p>
    <w:p>
      <w:pPr>
        <w:pStyle w:val="BookText"/>
      </w:pPr>
      <w:r>
        <w:rPr>
          <w:rFonts w:ascii="IRNazanin" w:hAnsi="IRNazanin" w:eastAsia="IRNazanin" w:cs="IRNazanin"/>
          <w:lang w:bidi="fa-IR"/>
          <w:color w:val="111111"/>
          <w:sz w:val="28"/>
          <w:szCs w:val="28"/>
          <w:rtl/>
        </w:rPr>
        <w:t xml:space="preserve">316 . الفوائد الرجاليه سيد بحر العلوم مرعشی قم.</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الفوائد الرجاليه ، سید مهدی بحر العلوم، مكتبة الصادق علیه السلام، تهران، چاپ اول، 1363</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فوائد الرضوية، محدث قمی، تهران، 1367</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الفهرست شیخ طوسی مؤسسه نشر الفقاهة، قم، 1417ق.</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الفهرست محمد بن اسحاق النديم امير کبیر، تهران، 1366.</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قاصدک کربلا (حضرت رقیه علیها السلام قاصدکی در دشت کربلا)، محبوبه زارع ،قم، بوستان کتاب، 1382.</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قاموس الرجال علامه شیخ محمد تقی شوشتری، قم، جامعه مدرسین، 1427ق.</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القاموس المحیط، فیروز آبادی.</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قبله گاه عشق زیارت نامه و مدح و مراثی حضرت زینب علیها السلام و حضرت رقيه عليها السلام رضا یعقوبی مشهد رستگار، 1386.</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قرب الاسناد حمیری آل البیت، بیروت.</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قصة السيدة رقیه سید عبد الرحمن الحسين البطاط، انتشارات حضرت عباس.</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قصة السيدة رقيه عليها السلام محمد باقر ،ناصری، دار المحجة البضاء ، بيروت، 1428ق.</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قصه كربلا، علی نظری منفرد انتشارات سرور 1384.</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قلب شیشیه ای طاهر ،خوش انتشارات شوق ، ساری، 1386.</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القول في الضريح الذى فى مسجد الرأس. داخل باب الفرارين الموضوع.</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القول فى الضريح الذي في مسجد الرأس.</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الكافي، محمد بن يعقوب كليني، دار الكتب الاسلاميه ، قم.</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كامل الزيارات، ابن قولویه جامعه مدرسین.</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كامل ،بهائی، عماد الدین ،طبری انتشارات مصطفوی، تهران.</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الكامل فى التاريخ، ابن اثیر، دار الفکر، بيروت.</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كبريت ،احمر محمد باقر بیرجندی ،خراسانی اسلامیه تهران ، 1377ق.</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كتاب الثقاة ، ابن حبان، دار الفکر بیروت</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كتاب الجميع.</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كتاب العین خلیل بن احمد فراهیدی ، اسوه، قم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كتاب الوافي فيض كاشاني، مكتبة اميرالمؤمنين، قم.</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کتابخانه سید ابن طاووس و حوال و آثار او.</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الكرام البررة آقا بزرگ تهرانی، دار الكتب العربى.</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كرامات الحسينية، معجزات سيد الشهداء علیه السلام بعد از شهادت، انتشارات نصایح.</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كرامات الزينبية عليها السلام به انضامام کرامات حضرت رقیه علیها السلام سید محمد حسین محمودی ،تهران مؤسسه انتشارات لاهوت چاپ چهارم، 1387.</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كرامات السيدة رقيه عليها السلام ابو الفضل کاشانی، دار الجوادین، 1429ق.</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كرامات السيدة زينب عليها السلام ويليه كرامات السيدة رقيه عليها السلام، على الابراهیمی، بیروت، مؤسسة البلاغ، دار ،سلونی الاولی ، 1429ق. / 2008م.</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کرامات حضرت رقیه علیها السلام سفیر سه ساله عاشورا، سیروس تیموری ،تهران، راز نهان 1389</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كشف الغمة، ابو الحسن اربلی، مكتبة بنى هاشمی، تبریز، 1381ق.</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كفاية الواعظين، سید ابو الفضل حسین ،قم، جعفری، بی تا</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کنز الانساب و بحر المصاب ابی مخنف چاپ سنگی.</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كنز اللغات، محمد بن عبد الخالق بن معروف چاپ سنگی.</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كنز المصائب، محمد ابراهیم اصفهانی (ساغر)، شروع تألیف 1270ق.</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كنز المصائب، ملا محمد صالح البرغانی چاپ سنگی.</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كنز الواعظين فى مقاتل العترة (الفقيه ملا محمد صالح البرغانی).</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الكنى و الالقاب، محدث قمی چاپ حامعه مدرسین قم ، 1388.</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گزیده ای از کتاب «ستاره درخشان شام حضرت رقیه دختر امام حسین علیه السلام»، به ضمیمه زیارت عاشورا، جامعه کمیل، علی ربانی خلخالی، قم، مكتب الحسين علیه السلام، 1381</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لباب الانساب ابن فندق بيهقی، علامه مرعشی، مكتبة مرعشى ، قم.</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لسان العرب، ابن منظور،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لسان الواعظین حاج شیخ محمد علی کاظمینی اتمام: در حدود 1260ق.پ</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لغتنامه دهخدا، علامه علی اکبر دهخدا چاپ دانشگاه تهران.</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لوامع الانوار فى معرفة الائمة الاطهار ، علی بن حسن زواری.</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اللهوف، سید بن طاووس، دار الاسوة، قم، چاپ دوم، 1417ق.</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لؤلؤ البحرين، شيخ يوسف ،بحرانی، چاپ ،نجف و دار الهلال، بیروت.</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لؤلؤ مرجان میرزا حسین نوری.</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ما بعد كربلاء، محمود قانصو انتشارات صبح پیروزی ، قم ، 1423ق.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ماتمکده مولی قربان رمضان با دشتی رودباری ،قزوینی، تاریخ تألیف 1282ق.</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ماه سه ساله شاعر: محمد سعید میرزایی حسین فتحی تهران، سازمان تبلیغات اسلامی، 1389.</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متن کامل و ترجمه لهوف سید بن طاووس همراه با کراماتی از امام حسین علیه السلام، قمر بنی هاشم علیه السلام، حضرت زینب علیها السلام حضرت رقیه علیها السلام و سرنوشت شوم قاتلین امام حسین علیه السلام، عباس ،عزیزی ،تهران، سرای فضیلت، 1388.</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مثیر الاحزان ابن نما حلى مكتبة الحيدرية، نجف اشرف ، 1369ق.</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مجالس المتقين علامه محمد تقی بن علی دزفولی چاپ سنگی.</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المجالس النقية عن حيات السيدة رقيه بنت الحسين علیه السلام، مهدی تاج الدین، مكتبة ،حیدریه چاپ اول، 1434ق.</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مجالس و مصائب امام حسين من المدينة الى المدينة، الشيخ طعمه الاسعد با مقدمه آیت الله موسوی جزائري، كربلا المقدمه</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المجدى فى انساب الطالبين، علی بن محمد علوی نسابة ، مكتبة آيت الله مرعشی نجفی، قم، 1409ق.</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مجمع البحرين فخر الدین طریحی.</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مجمع البیان طبرسی ناصر خسرو ،تهران، 1372.</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مجمل التواریخ و القصص از قرن ششم هجری قمری.</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محدث قمی، الفوائد الرضويه با تحقیق حوا قیومی اصفهانی</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محرق الفؤاد محزون ،رشتی چاپ سنگی.</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محرق القلوب، غم های جان سوز در تاریخ مصیبت اهل بیت ملا مهدی نراقی به اهتمام علی نظری منفرد انتشارات سرور 1388.</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مختصر تاریخ دمشق محمد بن مکرم (ابن منظور)، دار الفکر، دمشق، 1404ق.</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مخزن البكاء فى مصيبة سيد الشهداء علیه السلام، ملا محمد صالح برغانی چاپ سنگی.</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مدينة المعاجز، سید هاشم حسینی ،بحرانی، مؤسسة المعارف الاسلامية، قم، چاپ اول، 1413ق.</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مراقد اهل البيت علیهم السلام بالقاهرة، محمد زكى ،ابراهيم، مطبوعات العشيرة المحمدية، قاهره، 1986.</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مراقد اهل بیت علیهم السلام در شام سید احمد ،فهری امیر کبیر، تهران، 1368.</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مرامیز الاولیاء، سید محمد باقر مجتهد زاده گنجوی اصفحانی (م 1335 ه. ق) به خط مرحوم میر جهانی</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مروج الذهب، مسعودی، اعلمی، بیروت.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مزارات اهل البیت علیهم السلام و تاریخ ها، سید محمد حسین حسینی جلالی.</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مسالک الابصار فی ممالک الامصار.</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مستدرک سفینة البحار علامه نمازی شهرودی جامعه مدرسین قم.</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مستدركات اعيان الشيعه، حسن الامین، دار التعارف، بیروت، 1418ق.</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مشكاة الادب ،ناصرى ناصر خسرو تهران بی تا.</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مصائب ،الابرار آقا بیوک واعظ تبریزی تاریخ نگارش، 1335ق.</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مصائب المعصومین علیهم السلام، حاج شیخ عبد الخالق بن عبد الرحیم یزدی، اتمام: 1241 ه. ق، چاپ سنگی.</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مصائب الهداة ، علامه سید صدر الدین حسین تنکابنی، چاپ سنگی. در کتابخانه آیت الله بروجردی مسجد اعظم قم.</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مصائب جناب سكينه عليها السلام ترجمه ی: محمد حسین علوی، قم، صبوری زهرا ،منش، 1424ق / 1382.</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مصباح الحرمین مولی عبد الجبار شکوئی، چاپ سنگی.</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مصباح الفقاهه، سید ابو القاسم خویی مؤسسه خویی قم.</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المصباح الكفعمی، اعلمی، بیروت.</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مصباح المجتهد، شیخ طوسی، اعلمی، بیروت.</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مصباح المنیر فیومی دار الهجرة، قم، 1414ق.</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مصباح کفعمی منشورات شریف رضی، قم.</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مطالب السؤول فى مناقب آل الرسول صلی الله علیه و آله، محمد بن طلحة شافعی، چاپ نجف.</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مع الركب الحسين جعفر البطحى.</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مع الركب الحسينى فى الشام محمد امین امینی نسیم هدایت قم.</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المعارف، ابن قتيبة دینوری، دار احياء التراث، بيروت.</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المعالم الاثرية فى الدمشق و السوريه عادل العلوی ، دار المعرفة ، بيروت، 1424ق.</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معالى السبطین شیخ محمد مهدی جائری مازندرانی، شریف رضی، 1367.</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معانی الاخبار، شیخ صدوق، انتشارات اسلامی، 1361.</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معجزات حضرت رقیه علیها السلام شیخ علی فلسفی، چاپ کوثر، چاپ اول، 1392.</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معجزات و کرامات ائمه علیهم السلام ، هادی حسینی خراسانی، داوری، قم، 1376.</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معجزات و کرامات حضرت زینب حضرت رقیه حضرت علی اصغر علیه السلام، لطيف ،راشدی، تهران، سمیع، 1386.</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معجم البلدان یاقوت حموی، دار العلم، بیروت</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معجم الرجال، سید ابو القاسم خویی مؤسسه آثار خویی قم.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معجم الكبير، طبرانی، دار الاحياء التراث العربي.</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معجم المطبوعات العربيه اليان سركيس دار الامان، بیروت.</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معدن البكاء ، ملا محمد صالح برغانی چاپ سنگی.</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مفاخر ،اسلام علی دوانی، مرکز اسناد انقلاب اسلامی، تهران، 1379.</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مفتاح البكاء ، ملا محمد صالح برغانی چاپ سنگی.</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مفتاح الجنان در ذیل زاد المعاد.</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مفتاح الجنة للنار جنة ، مقدس زنجانی چاپ سنگی.</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المفردات فی الفاظ القرآن، راغب اصفهانی، مع ملاحظات العاملي، دار المعرفة بيروت.</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مقاتل الطالبین، ابو الفرج اصفهانی، المكتبة الحيدرية، نجف اشرف دار الكتاب قم، 1385ق.</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مقاياس الهداية في علم الدراية ، مامقانی آل البیت، قم.</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مقتل الحسین به روایت صدوق محمد صحتی سردرودی.</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مقتل الحسین علیه السلام، خوارزمی، انتشارات انوار الهدی، قم، 1425ق.</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مقتل الحسين علیه السلام، لوط بن یحیی بن سعید بن محنف بن مسلم الازدی الغامدي.</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مقتل الحسین علیه السلام، محمد تقی بحر العلوم، مكتبة العلمين العامة، دار الزهرا عليها السلام.</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مقتل الحسین علیه السلام، موسوی مقرم، عتبة حسينية قم.</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مقتل جامع سيد الشهدا و اصحابه، مهدی ،پیشوایی مؤسسه امام خمینی قم.</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مقتل جامع مقدم ، سید محمد تقی ،مقدم، نشر كتب مقدم، مشهد.</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مقتل حضرت رقیه حضرت رقیه از ولادت تا شهادت، محمد علی مسعود، قاسمی طوبایی، محبت چاپ اول، 1394.</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مكارم الاخلاق ،طبرسی جامعه مدرسین قم، 1385.</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ملاذ الاخبار في تهذيب الاخیار، علامه محمد باقر مجلسی قم مرعشی.</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ملحقات احقاق الحق ، آیت الله مرعشی نجفی، کتابخانه آیت الله مرعشی نجفی قم.</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من عمه هستم تو بابا. محسن زمانی، بوستان كتاب ، قم ، 1388.</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من لا یحضره الفقيه، شيخ صدوق، جماعة المدرسين، قم.</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مناقب آل ابی طالب علیه السلام، ابو جعفر ابن شهر آشوب، ذوی القربی، 1379.</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مناقب و مصائب دختر علی زینب کبرا و رقیه خاتون علیها السلام، حسین علی زاده.</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منبع البكاء، ملا محمد صالح برغانی، چاپ سنگی.</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منتخب الانوار فی تاریخ الائمة الاطهار علیهم السلام، ابن همام اسکافی.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منتخب التواريخ، ملا هاشم خراسانی، اسلامیه تهران 1376.</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المنتخب، شيخ فخر الدین الطريحي النجفي، نجف، 1385ق.</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منتهی الارب في لغة العرب ، عبد الرحيم بن عبد الكريم صفی پور انتشارات کتابخانه سنایی</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منتهی الآمال، محدث قمی اسلامیه، تهران، 1338.</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منجد الطلاب دار المشرق، بیروت ، 1956.</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منهاج الدموع، علی قرنی گلپایگانی، دین و دانش، قم.</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مواليد الائمة علیهم السلام ، علامه سماوى.</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المواهب اللطفية فى انساب الشريفه على بن محمد بن علی راشد 1304.</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موجز تواریخ اهل البيت علیهم السلام، شیخ محمد طاهر سماوی، نجف، 1385ق.</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موسوعة الامام الحسين (تاریخ امام حسین) مجموعه مؤلفین وزارت آموزش و پرورش تهران، 1388</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موسوعة الانساب اللبیت، سید فتحی عبد القادر ابی سعود، سلطان العبادي الرفاعى النجفى دار المعرفة ، بیروت، 1424ق.</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الموسوعة الرجالية الميسرة ، علی اکبر ترابی مؤسسه امام صادق علیه السلام، قم.</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موسوعة طبقات الفقهاء، جعفر سبحانی، مؤسسه امام صادق علیه السلام، قم.</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موسوعة كربلا دكتر لبيب بيضون مؤسسة الاعلمی بیروت 1427</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موسوعة كربلا، بيت البيضون اعلمی، بیروت.</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موسوعة كلمات الامام حسن (فرهنگ جامع سخنان امام حسین)، سازمان تبلیغات اسلامی پژوهشکده باقر العلوم، 1385.</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موسوی ،یمانی محمد كاظم العنبرية فى انساب خير البرية، مرعشى، قم.</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مهیّج الاحزان، حسین بن محمد علی یزدی ،اسلامیه تهران.</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میزان الاعتدال ،ذهبی دار العلمیه بیروت.</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نازدانه ،بابا فاطمه ،غلام زاده تصویرگر مریم ،چوپانی شیراز: نادریان ، 1390.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ناسخ التواریخ (حضرت زینب علیها السلام) عباس قلی خان ،سپر اسلامیه اسلامیه، تهران.</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النجوم الزهراء، جمال الدين تعزى.</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نزهة ،الجليس نور الدين مكّى مكتبة الحيدرية، نجف اشرف.</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النفخة العنبريه.</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نفس المهموم، شیخ عباس قمى، مكتبة بصیرتی، قم، 1405ق.</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نور الابصار في مناقب آل بیت النبی المختار صلی الله علیه و آله، شبلنجی شافعی ، ذوی القربی، قم.</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نور العین فی مشهد ،الحسین ابو اسحاق اسفرائینی به نقل مقتل جامع السيد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الشهداء.</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نهاية الادب فى فنون الادب ، شهاب الدین احمد بن عبد الوهاب النورى المصرى.</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النهاية فى غريب الحديث ابن اثیر، دار التلاوة، بيروت.</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نهج الحق و كشف الصدق، مكتبة السيد الشهداء، قم.</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و صد ها مبلغ و خطیب صاحب نظر و صاحب نفس که به جهت اختصار از ذکر همه آن ها خودداری می شود.</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الوجيز فى علم الرجال مرحوم مجلسی مؤسسه چاپ و انتشارات.</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ودیعه ى كربلا حضرت رقیه بنت الحسین علیها السلام مجید زجاجی کاشانی انتشارات آوای ،سبحان تهران، چاپ اول، 1387.</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وسائل الشيعة، شیخ حر عاملی، مؤسسة آل البيت علیهم السلام، قم.</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وسيلة الدارين فى انصار الحسین علیهم السلام، موسوی ،زنجانی، مؤسسة اعلمی، بیروت 1402ق.</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وسيلة المعصومیة، حاج بیوک آقا واعظ تبریزی چاپ سنگی.</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وفات حضرت رقیه علیها السلام ملوک السادات میرفندرسکی، گرگان، مختوم قلی فراغی، 1382.</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وفيات الأئمة علیهم السلام، من علماء البحرين و القطيف، دار البلاغة ، بیروت، چاپ اول 1412ق.</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وقایع عاشورا، سید محمد تقی مقدم، نشر كتب مقدم، مشهد، 1352.</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وقائع الشهور مجتهد بیرجندی اخوان کتابچ ی، تهران، 1352ق.</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الوقائع و الحوادث محمد باقر ملبوبی، کتاب فروشی فرد، قم، 1341.</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وقعة الطف، يوسف غروى.</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الهداية الكبرى، حسين بن حمدان ،خصیبی، مؤسسة البلاغ، بیروت، چاپ چهارم، 1411ق.</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هدية الاحباب، محدث قمی، انتشارات امیر کبیر، تهران، 1363.</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هدية العارفين اسماعيل باشا بغدادی.</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یاران کوچک حسین علیه السلام، (حکایت كودكان و نوجوانان در حماسه ی کربلا)، احمد موسوی و ادقانی تهران قدیانی، 1377.</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ينابيع المؤدة ، قندوزی حنفی، دار الاسوة، قم، مؤسسة الاعلمي بيروت.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10، ص 318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316؛ امالی، شیخ صدوق رحمه الله علیه، ص 221، مجلس 30؛ ارشاد، شیخ مفید، ج 2، ص 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ابن المشهدى، ص 497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عبقرى الحسان، ج 2، ص 146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بهایی، ج 2، ص 179؛ عوالم ، ج 17، ص 331؛ الارشاد، ج 2، ص 342.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39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322؛ حبیب السیر، ص 436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 منفرد قصه کربلا، ص 406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الحسين في الحديث و التاريخ، ج 4، ص 83؛ نور الابصار ص 117؛ مجمل التواريخ و القصص، ص 455؛ تثقيف الامة، ص 113 - 114.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 8، ص 77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بحب الاشراف، ص 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حسن جبر، عجائب الآثار، ج 1، ص 492 و 109؛ جمال الدین تعزی، النجوم الزاهرة ، ج 15، ص 348؛ شیخ مهدی تاج الدين المجالس، ج 15، ص 348؛ الفقيه عن حيات سيدنا رقیه ص 43؛ سید جعفر عامر الحلو السيدة رقيه قصتها و مقامها ص 26، منشورات مركز آل البیت، 1414ق؛ اعیان الشیعه، ج 7، ص 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322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354؛ اعلام الوری، ج 1، ص 39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92؛ المعارف، ص 210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الثقاة ، ج 2، ص 311، بیروت، دار الفكر.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ج 3، ص 195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ص 98.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تاریخ خلیفه بن خیاط، ص 145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ص 934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355؛ اعلام الوری، ج 1، ص 397؛ العمدة، ص 30؛ كشف الغمة ، ج 1، ص 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304؛ بحار الانوار، ج 42، ص 91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20؛ ابو نصر بخاری سر السلسلة العلويه ، ص90؛ عامر الحلو السيرة رقيه قصها منامها، ص 26؛ روسة ،الدارين، ص 423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الانساب، ص 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صادق محمد كرباسى دائرة المعارف الحسينيه «الحسین نسبه و نسله» جزء 3 ، ص 23؛ معجم انصار الحسين النساء، ج 1، ص 255 - 256؛ تاریخ المراقد ، ج 5، ص 256 ج 15، ص 448 ، مرکز حسین ،لندن چاپ اول 1436ق؛ محمد الیاس بن عبد الغنی، قرن 5، بيوت الصحابة حول المسجد النوی چاپ ،مدینه بی تا.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میرزا ابو الفضل طهرانی، شفاء الصدور في شرح زيارة العاشوراء ، ج 2، ص 505 ، با تحقيق حامد فدوی اردستانی، چاپ اول، 1393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میرزا حبیب الله کاشانی، تذكرة الشهداء، باب اولاد سيد الشهداء علیه السلام.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2، ص 249 مطالب السوؤل ، ص 392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السبطین، ص 264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2، ص 249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4، ص 77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136 - 137.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الكبرى، ص 371 ، مکتبه ی سید ،مرعشی، چاپ اول، 1438ق.</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مقدمات، از کتاب ارزشمند شهیده ی شام اثر محقق بزرگوار جناب آقای وکیلی، اقتباس شده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در مواردی که در خصوص چیزی یقین می کنند به یقین خود تصریح کرده و می گویند: این مسئله از مسائلی است که در آن شکی نیست.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قسمت مکرر از کتاب دمع السجوم استفاده شده است؛ چون به نظر نگارنده نگاه علامه شعرانی در مسائل تاریخی بسیار روشمند و معتدل و دقیق است انس نگارنده با کتب علامه شعرانی مرهون سفارش های علامه آیت الله حسینی ،تهرانی به مطالعه ی آثار ایشان است. ایشان به آیت الله شعرانی و آثار شان عنایتی خاص داشتند و طلاب را به مطالعه ی آثار وی تشویق می کردند و در کتاب شریف امام شناسی فرموده اند: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السجوم، ص 222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اولین کسی که در تاریخ به این مسئله توجه کامل کرده ابن خلدون است. وی در مقدمه ی تاریخ ،خود به تفصیل از ضرورت عرضه ی منقولات تاریخی بر قرائن عقلی سخن گفته و توضیح داده است که برای آگاهی از قرائن عقلی و تحلیل یک قضیه ی تاریخی باید مورخ بر اصول شناخت جامعه و سیر تحولات اجتماعی و تاریخ آداب و رسوم و حِرَف و صنایع و ... آگاه باشد به این دلیل وی بخش اول کتاب خود را به بیان همین امور اختصاص داده و به نوعی مباحث جامعه شناسی را پایه گذاری کرده است (ر.ک: ابن خلدون ، ج 1، ص 13 - 44).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 السجوم، ص 79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فقهية ، ص 157 ؛ لؤلؤ و مرجان ، ص 178 - 188 به خصوص ص 183 برخی می گویند نقل مطالب دروغ در صورتی که گفته شود این مطلب را برخی نقل کرده اند...» دروغ نیست و جایز است؛ ولی در ادامه خواهیم گفت که این کار نوعی تدلیس است و لذا از باب تدلیس - و نه از باب كذب - حرام است. (رک وسائل فقهية ، ص 158).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شعرانی در بیان شرایط ذکر مصائب بیانی قریب به آن چه در متن آمده است دارند: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98، ص 310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توضیح بیشتر به مقدمه مقتل الحسین به روایت صدوق اثر محقق گران مایه صحتی سردرودی مراجعه شود.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اللئالی، ج 4، ص 133.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404، چاپ اسلامية.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148 و 149؛ اللهوف ص 200-202؛ العوالم ، 17/ 447 و 448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288؛ الوسائل، ج 14، ص 595؛ کامل الزيارات، ص 208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210 ، بحار الانوار، ج 44 ، ص 286؛ مستدرك الوسائل، ج 10، ص 385.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بعد الاحاطة بالكتب المتداولة المشهورة تتبّعت الاُصول المعتبرة المهجورة التي تركت في الأعصار المتطاولة و الأزمان المتمادية إمّا: لاستيلاء سلاطين المخالفين و أئمّة الضلال. أو: لرواج العلوم الباطلة بين الجهّال المدعين للفضل و الكمال. أو: لقلّة اعتناء جماعة من المتأخرين بها اكتفاءاً بما اشتهر منها. لكونها أجمع و أكف و أكمل و أشفى من كل واحد منها. بحار الانوار، ج 1، ص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294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الفقهية ، ص 158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 ج 1، ص 126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 ج 1، ص 148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ص 152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فیروز آبادی، القاموس المحیط، 336/4.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فراهيدي، كتاب ، العین، 211/5؛ الجوهری، الصحاح ، 2361/6.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333/14.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تاج العروس، 471/19؛ القاموس المحیط، 336/4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7 ، 525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رسالة تذكر الآثار،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 آبادی، رضی الدین، شرح الرضى على الكافيه ، 264/3.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فاطمه صغیره و یا فاطمه صغری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المنتخب ، 249. «تضم عليّاً تارة نحو صدرها / و فاطمة الصغرى مدامعها تجر»؛ :167 «و فاطمة الصغرى تقول لأختها / و قد كضها جه هناك جهيد» و نیز اشعار منسوب به حضرت زینب علیها السلام در شعر وی آمده است، ر.ک: المنخب ، 400 : «يا اخى فطم الصغيرة كلمها / فقد كاد قلبها أن يذوبا»؛ الكرباسي، محمد صادق ، دائرة المعارف الحسينية ، ديوان القرن الرابع ، 204/2: «انظرا الى فاطم الصغرى أخى».</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مازندرانی ابن شهر آشوب، مناقب آل ابی طلب، 267/3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المنتخب، 326: «و فاطمة الصغير تنادى بزينب/ و تشكو فواداً دائم الخفقان»؛ 295: «و دعت سكينة بالصغيرة فاطم؟ قومى اخية فالمصاب يصوب»؛ محمد صادق الكرباسي، دائرة المعارف الحسينية ، ديوان القرن العاشر: «ألا فاستمع قول الصغيرة فاطم/ و قد سلبوها برقها و نقابا».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المنتخب، 431 : «و بينهم فاطمة الصغرى صارخة/ و شهرها من وراء الكتف منشور»؛ 174: «و فاطمة الصغيرة فى بكاها / تقول اليك يا ابتاه خذنى».</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345: «و فاطمة الصغرى تعانق أختها/ سكينة خوف السبي و هو مكيد».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255 : «و الطهر فاطمة الصغرى تنوح على / الحسين نوح كئيب القلب ذي شجن».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82: «و فاطمة الصغرى تقول لأختها/ هلمى الى التوديع فاأمر مهول»؛ 113: «لهف نفسی لسبى فاطمة الصغرى/ و لهفى لقبها المرعوب / لهف نفسي على سكينة من خوف / الأعادي تبكى بدمع صبيب»؛ 160: «لهفى على فاطم الصغرى مقرحة/ بالدمع اجفانها مسلوبة الوسن».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الكرباسي، محمد صادق ، دائرة المعارف الحسينية، ديوان القرن الحادی عشر، 217: «و يا فاطم الصغرى ادع لى برقية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طريحي، المنتخب ، 277 : «يا أخى هذه رقيه قد رق/ لها كل حاسد بالكلام / يا أخي هذه سكينة قد/ احرقت القلب من عظيم السقام / يا اخى فاطم الصغيرة تشكى/ و تنادى للواحد العلّام».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الكرباسي، محمد صادق ، دائرة المعارف الحسينية ديوان القرن العاشر 10/2: «لوتری یا حسين ما فعلوه / بعلى و فاطمة الصغرى».</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منسوب به حضرت زینب علیها السلام در شعر ابن حماد شاعر قرن چهارم هجری آمده است، ر.ک: المنتخب ، 400 «یا اخى فاطم الصغيره كلمها/ فقد كاد قلبها ان يذوبا»؛ محمد صادق الكرباسي، دائرة المعارف الحسينية ديوان القرن الرابع ، 204/2: «انظر الي فاطم الصغرى أخى».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الکبیر، 415/22؛ ابو الفرج اصفهانی، مقاتل الطالبین، 131؛ ابن حیون ، شرح الاخبار 459/1؛ الصدوق ، الامالی، 182؛ الصدوق، علل الشرايع، 181/1؛ طبری، دلائل الامامه ، 72 - 75؛ الطبرسي، الاحتجاج على اهل اللجاج ، 302/2 و 518؛ ابن بطريق، عمدة عيون صحاح الاخبار فی مناقب امام الابرار 200؛ ابن طاووس، طرف من الانباء و المناقب 596؛ ابن طاووس، اللّهوف؛ على بن عيسى، كشف الغمه فى معرفة الائمه علیهم السلام ، 450/1؛ ابن نما حلی، مثیر الاحزان، 87؛ ابن بابویه، الاربعون حديثا، 33؛ طبری، بشارة المصطفى ، 237 حسینی موسوی، تسلية المجالس 355/2؛ مجلسی، بحار الانوار، 74/27 و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ابو الموید مقتل الحسين علیه السلام، 105/2.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171/45: «اقول روى فى كتاب المناقب القديم عن على بن احمد العاصمي عن اسماعيل بن احد البيهقي عن ابيه عن ابى عبد الله الحافظ عن يحيى بن محمد العلوى علن الحسين بن محمد العلى عن ابى على الطرسوسي عن الحسن بن على الحلواني عن على بن يعمر عن اسحاق بن عباد عن المفضل بن عمر الجعفى عن جعفر بن محمد الصادق علیه السلام عن ابيه عن على ابن الحسين علیه السلام قال: لما قتل الحسين بن على جاء غراب فوقع فى دمه ثم تمرغ ثم طار فوقع بالمدينة على جدار فاطمة بنت الحسين بن على علیه السلام و هى الصغرى فرفعت رأسها فنظرت اليه فبكت بكاء شديداً...».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مطالب این بخش بر گرفته از کتاب ریحانه ی کربلا اثر محقق معاصر بندانی نیشابوری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ص171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شیخ طوسی، ص166-165.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الاقوال ، ص 82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داوود، ص182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جیزه مجلسی، ص154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 ج 3، ص 37 ، 37 ، 41 و .... الموسوعة الرجالية الميسرة ، ص 229-230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ندیم ص 275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شیخ طوسی، ص 165 -166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الرجاليه ، ج 413، 38 ، 37 ، و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ج 2، ص 444-448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الشيعة، ج 7، 326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ص 355.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نامش علی و کنیه اش ابو القاسم یا ابو الحسن و لقبش رضی الدین فرزند سعد الدین موسی ملقب به طاووس است. از طرف مادر نواده ی شیخ الطائفه شیخ طوسی است. در نیمه ی محرم 589 ق در شهر حله به دنیا آمده و در روز دوشنبه پنجم ذی القعده ی 664 ،ق، در سن 75 سالگی وفات یافته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(اللهوف) على قتلى الطفوف، ص140-141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ص181 (مؤلف از محدثان و عالمان برجسته شیعه و معاصر با شیخ طوسی بوده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الائمه علیهم السلام (ضمن مجموعه نفیسه، ص21).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 السلام، ج4، ص77.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احقاق الحق، ج11، ص451.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 محدث و متکلم حسن بن علی بن محمد بن حسن طبری امامی -معاصر خواجه نصیر الدین طوسی - صاحب کتاب های شریفی در اصول مذهب و تشیید قواعد دین و فقه و حدیث و غیره است. برخی از این تألیفات عبارتند از: معارف الحقايق، عيون المحاسن، بضاعة الفردوس ، الكفاية فى الامامة ، النقض على معالم فخر الدین الرازي ، المنهج في فقه العبادات و الادعية و الآداب الدينية ، أسرار الامامة ، الاصول فى امامة آل الرسول صلی الله علیه و آله، تحفة الابرار، مناقب الطاهرين، اربعین بهائی در تفضیل امیر المؤمنین علیه السلام، کامل بهائی در سقیفه طبری می گوید: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الرضوية ، ص 112 . الكنى و الالقاب - جلد 1 صفحه 81 چاپ جامعه مدرسین فوائد الرضویه با تحقیق جواد قیومی اصفهانی صفحه 186 و 187 نام کتاب را فعلتم فلا فعلتم گذاشته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ص38-39.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ی مورد استفاده، عکس نسخه ی دست خط مؤلف ،است، که در 752 قمری نوشته شده است. اصل نسخه در کتابخانه ی خصوصی سید محمد بن محمد اسماعیل مطهر در شهر صنعای یمن موجود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المهمه ، ج 2، ص 851.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الأنساب، ص 53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ج 2، ص 662 شایان ذکر است در انتساب این کتاب به محقق مذکور اختلاف نظر وجود دارد مقاله ای نوشته شده که این کتاب را منتسب به مقدس اردبیلی نمی داند جهت توضیح بیش تر به نرم افزار مقدس اردبیلی تولید مؤسسه ی نور مراجعه شود.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الجليس، 131.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329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ارجوزة الفتونی، ص 9. (نسخه ی خطی آن در کتابخانه ی کاشف الغطاء در نجف اشرف موجود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چاپ سنگی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موجز تواريخ اهل البيت علیهم السلام، ص 161.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احقاق الحق نوشته ی قاضی نورالله شوشتری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احقاق الحق، ج 11، ص 451 به نقل از اسعاف الراغبين ص 195، چاپ شده در حاشیه نور الأبصار شبلنجی؛ ملحقات احقاق الحق : ج 27، ص 467، به نقل از محمد بن طلحه در مطالب السؤول فی مناقب آل الرسول صلی الله علیه و آله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اهل البيت علیهم السلام بالقاهرة ، ص 21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احقاق الحق ، ج 27 ، پاورقی ص 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ج 2، ص170.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الأمام الحسين بن علی علیه السلام، ص332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كتاب را بعضى: «تراجم الأمة و غير هم» و بعضى «تراجم بعض الأصحاب و التابعين» گفته اند.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تراجم بعض الأصحاب و التابعين، ص15 و 16. (نسخه ی خطی کتاب در کتابخانه ی كاشف الغطاء در نجف اشرف به شماره 483 نگهداری می شود و در مقدمه ی آن روایاتی ذکر شده است ولی مؤلف آن مشخص نیست).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تثقيف الأمة بسيرة أولاد الأئمة علیهم السلام، ص214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جدول در کتابخانه ی آیت الله مرعشی نجفی در بخش مخطوطات نگهداری می.شود در این جا از کتاب ریحانه ی کربلا نقل کردیم.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چاپ سنگی، ج 1، ص290، 303.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زرکلی، خیر الدین، الاعلام ، ج 5، ص130.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طریحی بیش از سی تألیف در علوم مختلف دارد و به افراد مشهوری مانند علامه مجلسی شیخ حر عاملی، سید هاشم بحرانی و سید نعمت الله جزایری اجازه روایت داده است آن بزرگوار در علوم مختلف مانند فقه، اصول، رجال درایه ، لغت و ادب ، حدیث ، ،اخلاق ریاضی و تفسیر کتاب هایی نوشته است. نسب شریفش به حبیب بن مظاهر اسدی می رسد. او در سن صد و شش سالگی در رماحیه ی عراق فوت کرد جنازه ی او را به نجف اشرف انتقال دادند و در آن جا دفن کردند.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للطريحی ، ج1، ص 143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للطریحی، ج 2، ص 245، 504،393،255.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مصائب المعصومین ، ص 403 ، 360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مجلس دهم ص 244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ملا محمد صالح برغانی برادر شهید ثالث محمد تقی برغانی است. وی به سال 1200 ق در برغان به دنیا آمد و بعد از تحصیل مقدمات در قزوین به اصفهان و خراسان و قم و نجف سفر کرد. وی از محضر بزرگانی چون میرزای قمی در قم و شیخ جعفر کاشف الغطاء نجفی در نجف اشرف و سید علی صاحب ریاض و سید محمد مجاهد طباطبایی در کربلا بهره برد و از ایشان اجازه ی اجتهاد گرفت. سپس به قزوین بازگشت و به تدریس و تألیف پرداخت پس از مدتی دوباره به کربلای معلی برگشت و در آن جا به تدریس و تألیف و موعظه مشغول شد. سرانجام در غروب جمعه 27 جمادی الثانی 1283 ق هنگامی که کنار ضریح امام حسین علیه السلام در بالا سر مطهر ایستاده بود و دستانش به طرف آسمان بلند بود رحلت کرد ایشان را به منزل آوردند و بعد از غسل و تشییع بی نظیر پشت پنجره ی بالاسر دفن کردند.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مخزن البكاء ، این تذکر لازم است که چون كتاب مذكور شماره صفحه ندارد. مطالب را در مجالس آخر کتاب جست و جو کنید.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المصائب ، ص 355-356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ملا آقا بن عابد شیروانی حائری ، معروف به فاضل دربندی حدود سال 1208 ق در در بند تهران به دنیا آمد و دروس مقدماتی را از بزرگان شهر خود فرا گرفت. سپس به قزوین رفت و در آن جا از علامه ملا محمد صالح برغانی و شهید ثالث فقه و حدیث و اصول را فرا گرفت. هنگامی که سید محمد مجاهد طباطبایی از جهاد با روس به قزوین برگشت و فوت کرد همراه جنازه ی او به کربلای معلی مشرف شد و در جوار حضرت سید الشهداء علیه السلام مشغول به تحصیل علوم شد و در محضر شیخ محمد شریف مشهور به شریف العلماء كسب علم كرد پس از فوت آن بزرگوار در 1246 ق به نجف اشرف هجرت کرد و از درس فقه شیخ علی فرزند شیخ جعفر کاشف الغطاء تا سال 1253 ق بهره برد؛ تا این که در علوم مختلف چون فقه و اصول و حدیث و رجال و... صاحب نظر شد و جامع علوم معقول و منقول گشت. وی از مراجع کربلای معلی و مجتهدی شجاع و با جرأت بود که در راه خدا و امر ولایت اهل بیت علیهم السلام علیهم السلام کوتاهی نمی کرد؛ به منبر می رفت و امر به معروف و نهی از منکر می کرد. وی به کثرت اشک و تألم و لطمه زدن به هنگام ذکر مصائب آن حضرات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 ج 2، ص 443، 611 ، ج 3، ص 56، 460، 464.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سرمایه ی ایمان و جواهر الإيقان، ص 302، 320، 350، 363.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ماتمكده ، ص 34 ، 35 ، 150 ، 189، 190، 191.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130 ، 149، 154، 207، 214.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المجالس، ج 1، ص 195.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این کتاب چهار جلد است ولی در سه جلد قطور چاپ شده است. جلد اول و دوم با هم و جلد سوم و چهارم جداگانه چاپ شده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الشهادة ، ص ،27، 64 ، 71 ، 160، 163 ، 242 ، (انتشارات حق بین در حدود 1415 ق اقدام به تجدید چاپ این کتاب کرده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درباره ی این عالم بزرگوار و تألیفات وی، به كتاب الذريعة ،ج 2، ص 6، 7 ، 15، 25، 32 ، مراجعه کنید.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2، ص171 . گفتنی است که این کتاب با تحقیق جدید در انتشارات و اسوه و آستان قدس رضوی چاپ شده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الاسرار في مصيبة أبى الأئمة الأطهار (علیهم السلام) ، ص ،310228، 354.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ذريعة الانجاة فى المقتل، ص 177 ، 263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افضل المجالس، ص233-236.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القدس، ج ، 2 ص 324.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کتب بسیاری در رشته های مختلف تألیف کرده است، که تعدادی از آن ها چاپ شده و تعدادی از آن ها هنوز مخطوط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الإيقاد ، ص 179 ، 180 (این کتاب در 1411 ق در قم تجدید چاپ شده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مزامير ،الاوليا، ج 1، ص 92 ، 105 ، 126 ، 127، 163 ، 200 ، 211، 222. (این کتاب به خط علامه میر جهانی در نجف اشرف در 1353 ق، دو جلد در یک مجلد در چاپخانه مرتضویه چاپ شده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شعشعة الحسینی، ص 98 ، 106 ، 121-122، 171-175.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شعشعة ،الحسينی، ص171 . این تذکر لازم است که تذكرة المصائب، كتاب دوم حاج شیخ محمد جواد یزدی است و کتاب شعشعة الحسيني کتاب اول است که هر دو با هم چاپ شده اند.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مقدمه ی کتاب سخنانی از علامه امینی در تجلیل از کتاب و مؤلف ،آمده که قسمتی از آن چینن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كربلا، ص 92 (این کتاب را در 1418ق نشر الشريف الرضی در قم تجدید چاپ کرده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التواریخ، باب پنجم، ص299؛ ستاره درخشان شام، ص 209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منتخبات التوايخ لدمشق، ص 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ثقة المحدثين حاج شيخ عباس قمی حدود صد و ده تألیف در علوم مختلف ،دارد که بیش تر آن ها چاپ شده است. البته بعضی از آن ها ناتمام است. طالبان به کتاب الذريعة و كتبی که در شرح حال مرحوم محدث قمی نوشته شده مراجعه کنند.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فاجعة العظمی، ص 204-205.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در سال 1381 ق چاپ شده است.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رياحين الشريعة ، ج 3، ص 309-313.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عقیله ی بنی هاشم (علیها السلام)، ص71.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بعد كربلاء ، ص 79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شاهکار آفرینش (مقتل شیخ الرئیس)، ص 322-327 به نقل از عقیله ی بنی هاشم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الأيام الشامية من النهضة الحسينية، ص 256-267 و در سال 61-1359 ش تألیف شده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1372ش تألیف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ی درخشان ،شام، ص212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303 . (ترجمه ی آن قسمت حدیث: امام حسین علیه السلام نزدیک شهادتش دختر بزرگش فاطمه را خواند و.....)</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آخر مقدمه گفتیم که فاطمه ای که مادر شام اسحاق بوده، فاطمه ی صغری یا صغیره بوده نه فاطمه دختر بزرگ آن حضرت و به جهت تمایز این دو به یکی فاطمه صغری یا صغیره می گفته اند چنان که به سه فرزند پسر آن حضرت علی اکبر و علی اوسط و علی اصغر می گفته اند.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السوؤل في مناقب آل الرسول صلی الله علیه و آله ج 2، ص 696؛ الفصول المهمة، ص199؛ نور الأبصار شبلنجی، ص 152 ، 157؛ تثقيف الامه ، ص179 - 219؛ فاطمة بنت الحسين علیه السلام ص 20؛ كشف الغمة ، ج1، ص 135 ، 147 و ج 2، ص 38؛ أمالی شیخ طوسی، ج 2، ص189- 197؛ اعلام النساء، ج 4، ص 44؛ الکنی و الألقاب، ج 2، ص241؛ مصباح کفعمی، ص741؛ اعیان الشیعة، ج 1، ص 315 ، ج 5، ص 320 به نقل از تاریخ بعلبک میخائیل الوف، ج 7، ص34، 132، ج 8، ص 387؛ اللهوف ، 180؛ بحار الأنوار، ج 29، ص239، ج45، ص171، 321؛ الاختصاص مفيد 233 ؛ من لا يحضره الفقیه، ج 2، ص 28؛ معالى السبطين، ج2، ص 170 - 214؛ اصول کافی، ج 1، ص 329، ج 2، ص187؛ مناقب آل أبي طالب علیهم السلام، ج4، ص 172؛ کامل بھائی، ج 2، ص179؛ تنقیح المقال، ج 3، ص 80 و 82؛ مقتل الحسین علیه السلام خوارزمی، ج 2، ص 62؛ نفس المهموم محدث قمی، 416؛ تذكرة الخواص، ص 235 ،249 جمهرة الأنساب، ص41؛ صحیح بخاری، ج1، ص230؛ تاریخ الخميس، ج1، ص 300؛ رياحين الشريعة ، ج 3، ص 316، ج 4، ص 256؛ شذرات الذهب ، ج1، ص 154؛ تاریخ طبری ، ج 6، ص265؛ مستدرک سفينة البحار، ج 4، ص318؛ تاریخ یعقوبی، ج 2، ص 312؛ تاریخ دمشق ، ج 69 ص 168؛ تهذيب الأسماء ببنووى، ج1، ص263؛ تاریخ بغداد، ،ج11، ص 285؛ مدينة المعاجز، ج 4، ص 94؛ فرائد السمطین، ج 2، ص161 ح 451؛ معانی الاخبار، ص 354؛ سنن ابن ماجة ، ج1، ص 484؛ وسيلة ،الدارين، ص 375؛ الأيام الشامية من النهضة الحسینیة، ص 257 - 266؛ مزارات اهل البیت علیهم السلام و تاریخ ها، ص 225؛ معجزات و کرامات ، ص 9؛ كنز الأنساب و بحر المصاب، ص 10 ؛ تاريخ مواليد الأئمة علیهم السلام، 21؛ دلائل الإمامة ، 181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اهل البيت علیهم السلام، ص 102.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الأئمة علیهم السلام (ضمن مجموعة نفيسه)، ص 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ص 202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جعفریان ،رسول تأملی در نهضت عاشورا، ص 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رنجبر ،محسن سیری در مقتل نویسی و تاریخ نگاری عاشورا ، 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الملهوف علی قتلی الطفوف، 87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140-141: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اتان گلبرک کتابخانه ی ابن طاووس و احوال و آثار او، ص 76 - 77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پاکدامن، محمد حسن، رقیه بنت الحسین در انساب و تاریخ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رقیه علیها السلام بنت الحسین در انساب و تاریخ، ص 1000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خوشبختانه در واپسین لحظات آماده سازی این نوشتار برای چاپ پس از مکاتبات فراوان دوست دانشمندم آقای دکتر حیدر رضا ضوابط و با سختی ها و دشواری های فراوان، به میکرو فیلم نسخه ی ارزشمند موجود در کتابخانه ی لیدن هلند دست یافتم. شگفت آن که با بررسی شبانه روزی آن با قرائن فراوانی در متن روبه رو گردیدم که گمان مرا بیش از پیش اثبات می کند. نگارنده (اتان گلبرک) امیدوار است در آینده در پژوهشی دامنه دارتر به زوایای پنهان این کتاب اشاره کند (این حاشیه متعلق به محمد حسن پاکدامن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پیشوایی ،مهدی تاریخ قیام و مقتل جامع سید الشهداء، ج 1، ص 102.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اتان گلبرک، کتابخانه ی ابن طاووس و احوال و آثار او، ص 79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سعد، الطبقات الكبرى ، 02/3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مازندرانی، ابن شهر آشوب، المناقب، 89/3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سید ،محسن، اعیان الشیعه، 136/3.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عبدالله ، نسب قریش 45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فندق، لباب الانساب، 335/1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الرضويه ، 111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،عماد الدين كامل ،بهائی، 179/2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173/2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253/2، 259 و 260.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فوائد الرضوية ، 186.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186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،عماد الدین، کامل بهائی، 16/1.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299/2.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179/2.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302/2.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302/2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 دقيق ولادتش معلوم نیست اما برخی معاصران نظر به قراینی سال تولدش را حدود 840 ق دانسته اند. وی بیشتر عمرش را در سبزوار و مشهد بود ولی پایان عمرش را در هرات سپری کرد درباره ی مذهبش اختلاف است هر چند افندی به نقل از میرداماد وی را حنفی دانسته است لكن محقق «جواهر التفسیر» جستجویی انجام داده که در مقدمه ی خود درباره آن مفصل بحث کرده است. حکایت های «چهار تا چهار تا چهار تا» در جواب سؤال از تعداد جانشینان پیامبر اکرم صلی الله علیه و اله، و یا «من بنته فى بیته» در جواب سؤال از کیستی جانشین پیامبر بزرگ صلی الله علیه و آله را نیز نقل می کند.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مجالس المؤمنین آورده است روزی به سبزوار پیرمردی از محبین غال عصا زنان به مسجد جامع روان شد این شیعه متعصب خواست جناب واعظ را امتحان کند که او را پس از ازدواج چه مذهب .است واعظ بر عرشه منبر به سخنرانی مشغول بود. ضمن صحبت گفت به رسول گرامی اسلام صلی الله علیه و آله دوازده هزار مرتبه جبرئیل این امین وحی رب الله جلیل بر حضرتش نزول فرمود پیر عصا به دست سخن واعظ قطع نمود گفت آقا بگو بدانم جبرئیل بر حضرت علی علیه السلام چند بار نزول .نمود. واعظ از ترس عصا فوراً جواب داد بیست و چهار هزار مرتبه پیر پرسید دلیل این سخنت چیست؟ فوراً حديث أنَا مَدینَهُ العِلمِ و عَلِیٌّ بابُها بر خواند که حضار و فضلا از حاضر جوابی او متعجب گشتند.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واعظ كاشفى، روضة الشهدا، 845-846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جعفریان، رسول تأملی در نهضت عاشورا، 339-340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استوری ادبیات فارسی بر مبنای تألیف استوری 1034؛ رسول جعفریان، تأملی در نهضت عاشورا 344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،محمد دانشنامه ی امام حسین ، 385/1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زواری، علی بن حسن لوامع الانوار فى معرفة الائمة الاطهار ، ص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حائری ،کرکی، محمد، تسلية المجالس و زينة المجالس، 93/2-93.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بيضون، لبیب، 434/2 : «تذكر الروايات السبقة أن موكب الرووس و السبايا عند أيقافهم عند باب جيرون الداخلى سقط رأس الحسين علیه السلام من الرمح ، و ذلک من داخل الباب عند لحدى البوابتين اصفيرتين لباب جيرون الأوسط ، و هى البوابة الشمالية و تكريما للمكان الذي سقط فيه رأس الشريف، أقيم مسجد هناک سمی مسجد السقط ... و لهذا المسجد تاریخ عريق ملىء بالأحداق الجسام، فقد أثار هذا المسجد مشاكل كثيرة في التاريخ ، بين السنة و الشيعة في دمشق ، فقى حين كان دأب الشيعة و محبّى أهل البيت علیهم السلام من السنة المحافظة على هذا المسجد كان هم بعض النواصب هدم هذا المسجد و جعله طريقاً».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گفتمان یازدهم بررسی می کنیم که محل دفن رقيه بنت الحسین علیه السلام به استناد گزارش لبیب بیضون همان مسجد الرأس امام حسین علیه السلام است.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آیبش، احمد ،وشهای قتیبه دمشق الشام في نصوص الرحالين و الجعفر افيين و البلدانيين العرب و المسلمین، 334/2 ، ابن جبیر گزارش کرده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 نامه ذیل شعرانی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حائرى محمد مهدی معالى السبطين، 171/2؛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شعرانى، المنن الكبری، نسخه خطی 187؛ نسخه سنگی، 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طريحي المنتخب، 140-141.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،رضی، تظلم الزهراء، 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279-280.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حبیب الله کاشانی در لباب الالقاب: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نراقی ملا ،مهدی محرق القلوب، نسخه خطی 89941 ، کتابت شده در 22 ذی الحجه :1251ق؛ ر.ک کامل ،بهائی، ج 2، ص 178؛ معالى السبطين، ج 2، ص 170؛ روضة الشهداء، ص 484؛ محرق القلوب ، ص 372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لغت نامه ذیل واژه ی ،یزدی به نقل از ریحانة الادب ، 333/4.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یزدی، عبد الخالق، مصائب المعصومين نسخه ی خطی کتابخانه مجلس شورای اسلامی، شماره 10655.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جوهری، محمد ابراهيم طوفان البكاء، ص 199 - 200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یزدی، حسن، مهیج الاحزان، ص 238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برغانی محمد صالح، مخزن البكاء، 150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كثنوی ،یزدی محمد حسین انوار الشهادة ص 146.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 ج 2، ص 224؛ الؤلؤ و المرجان ، ص 168.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خبیر که در سال 1408ق در محله ی در بند تهران متولد شد. ایشان از محضر برزگانی چون ملا محمد صالح برغانی و برادر ایشان شهید ثالث و شیخ جعفر كاشف الغطاء بهره برد تا در علوم مختلف چون فقه و اصول و حدیث و رجال صاحب نظر شد. وی به کثرت اشک و تألم و لطمه زدن در عزای امام حسین علیه السلام معروف بود. محدّث قمی در مورد ،ایشان چنین صفاتی بر شمرده: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شیروانی حائری ، ملا ،آقا اکسیر العبادات فى اسرار الشهادات ، ص 333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شیروانی حائری، ملا آقا، اکسیر العبادات في اسرار الشهادات، 613/3-615.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سید محسن، اعیان الشیعه، 34/7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 شهری ،محمد دانشنامه امام حسین، ج 1، ص 390 به نقل از شبلنجی، نور الابصار ص 195؛ رقیه بنت الحسین در انساب و تاریخ ص 176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ریاض ،القدس، ج 1، ص 325 - 326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386 - 387؛ رقیه بنت الحسین در انساب و ،تاریخ، ص 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3272-328.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القدس، صفحه 329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گرمرودی، محمد رفیع، ذريعة النجاة فى المقتل، ص 262 - 264.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شعشعه الحسينيه، ج 2، ص 171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الايقاد ، ج 2، ص 324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زركلى، الاعلام، 302/6.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آقا بزرگ، الذریعه، 503/2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الايقاد، 179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 شهری ، محمد دانشنامه امام حسین علیه السلام، 390/1؛ به نقل از شبلنجی، نور الابصار ، 195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بيضون، لبيب، موسوعة کربلا ، 20/2 در 624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1، ص 317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46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شعرانی میرزا ابو الحسن دمع السجوم ترجمه ى نفس المهموم، 416-417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المصائب، ص 355 - 356.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المصائب و كنز الغرائب، ج 4، ص 410-486.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مصائب المعصومين علیهم السلام، ص 360 - 403.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دربندی، ملا ،آقا اكسير العبادات فى اسرار الشهادات ، ص 533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ماتمكده ، ص 130 و 149 و 154 و 207 و 214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ماتمکده ، 151.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الشهاده، صفحه 242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ج 7، 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سپهر میرزا محمد تقی خان، ناسخ التواریخ، ج 2، ص456.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تنکابنی، سید صدر الدین حسین، مصائب الهداة وقائع الشام چاپ سنگی، 1331.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کرمانشاهی، عبد الرّحيم ، سرّ الأسرار، ص 355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المصائب، ج 2، ص 356/357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ذريعة النجاة فى المقتل، ص 263/177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المجالس، ص 285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مزامیر الاولیاء، 222/211/200/163/127/126/105/29/1.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كربلا، ص94.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الحسينيه ، 389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فاجعة العظمی، 205/204.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فاجعه العظمی، ص 204 و 205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فرزند شیخ محمد تقی ملبوبی است که در 1308 ش در شهر اراک به دنیا آمد و در 1373 ش در شهر قم از دنیا رفت و در قبرستان باغ بهشت این شهر آرام گرفت . وی از محضر اساتیدی چون آیات عظام بروجردی امام خمینی مرعشی نجفی، گلپایگانی بهره برد. به سبب دقت علمی و خوش سلیقگی مؤلف در تألیف کتاب الوقايع و الحوادث هم عصرانش همچون آیت الله گلپایگانی و آیت الله مرعشی نجفی توجه خاصی به این کتاب کردند، به طوری که مرحوم گلپایگانی بیش از 500 دوره ی آن را خریداری کرد و در میان طلاب رایگان پخش کرد تا آن ها استفاده کنند. (مقدمه ی جلد هشتم الوقايع و الحوادث)</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ملبوبی، محمد باقر الوقايع و الحوادث ، 192/3.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 سید محمد تقی، وقایع عاشوراء ص 455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سید محمد کاظم قزوینی در 12 شوال 1348 ق از دنیا رفت. وی چنین وصیت کرده بود: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سید محمد کاظم، ترجمه ی فاجعه الطف (در وقایع روز تاریخ عاشورا)، ص 291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انگیزه ی خود از نوشتن این کتاب را اختصار کتاب های فضایل و مقاتل و نادرستی كتاب های طولانی در این زمینه یاد کرده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بهبهانی محمد باقر بن عبد الكريم ، الدمعة الساكبة ، 141/5. ملا حبیب الله شریف کاشانی، تذكرة الشهداء، 193.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شخصیت علمی وی در بین بزرگان زبان زد بوده و در 22 سالگی از علما و بزرگان نجف اخذ اجتهاد کرده. تسلط او بر علوم مختلف بالاخص فقه عام و عام خاص را رجالیون تحسین کرده اند و او را ملای عریض و طویل معرفی کرده اند او به فرزند خود گفته بود: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مجتهد بیرجندی محمد ،باقر وقایع الشهور، ص 411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خراسانی ،سید هاشم منتخب التواريخ، ص 226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جامع مقدم ، ج 2، ص 208-209.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خراسانی سید هادی کرامات و معجزات ص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حصنی حسینی، تقى الدين منتخبات التواريخ لدمشق، ص 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قزوینی، شیخ علی، الامام الحسین و اصحابه ، ج 3، ص 41، با تحقیق محقق سید احمد حسین ،اشکوری چاپ عتبه حسینیه چاپ اول، 1437ق / 2015م.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لواسانی ،سید حسن الدروس البهيه فى مجمل احوال الرسول و العتره النبويه ص 71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محمد امین، الايام الشاميه من عمر النهضة الحسينيه ، ص 256، بیروت، دار الاضواء ، 1427ق.</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بهائی ، ج 2، ص 178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1، ص 528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1، ص 565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در زیاد کردن بر فقرات زیارت وارث</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میرزای نوری صاحب لؤلؤ و مرجان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که زیارت مفجعه جعلی است محل بحث و تأمل است و این جا کلام محدث قمی بدون دخل و تصرف آمده است تا روشن شود که وی تا به مطلبی یقین و یا ظن شرعی پیدا نمی کرد آن مطلب را نقل نمی کرد.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سنت های رایج بین نسب شناسان سنت روایت گری متن کتاب های انساب و قرائت آن بوده است تا ضمن پاسداشت این متون از خطا ها و اشتباهات ، این منابع به صاحبان اهل فن و خبر هاش انتقال داده شود.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اذکایی، پرویز مقاله ی تبار شناسی در ایران گنجینه شهاب، ج 1، ص 338.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338 - 339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الرفاعی، سید فتحی عبد القادر ابو السعود ، موسوعة انساب آل بيت النبوی، ج 3، ص 57، ،بیروت، دار ،العربیه، چاپ اول، 2009.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مخنف (منسوب)، کنز الانساب، ترجمه سید مرتضی علم الهدی، کتابخانه ی آستان قدس رضوی چاپ ،سنگی شماره 975 (در مورد مقتل ابو مخنف و اعتبار آن باید گفت که همین که در دوره های بعد از این کتاب در کتب معتبر مطلبی نقل شده در مورد اعتبار آن کفایت می کند؛ از جمله در کتاب المجدى و كتاب الفخرى و لباب الانساب ابن فندق از این کتاب نقل شده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تریان امن درباره ی ابن فندق بیهقی و تاریخ بیهقی اقتباس از انجمن پژوهش ایران شهر تاریخ انتشار 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ی این جدول و دیگر جداول آمده در کتاب لباب الانساب در سطر های بعدی بیشتر توضیح داده می شود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بیهقی، ابو الحسن على لباب الانساب، ج 1، ص 349 - 350.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الانساب، ج 1، ص 353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338.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مازندرانی، ابن شهر آشوب، المناقب، ج 4، ص 77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الانساب، ج 1، ص 332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729.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729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خصوص که در سال های اخیر با مقدمه و تحقیق علامه نساب آیت الله العظمی مرعشی نجفی چاپ شده است.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شوشتری ،مرتضی نسب شناسان مسلمان، ص 290: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اربلی، علی بن عیسی کشف الغمة فى معرفة الأئمة ، ج 2، ص 38 - 39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العنبريه فى انساب خير البرية، ص 45 - 47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ی نفیسه، ص 18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الموسوى، سيد حسين ابو سعيد المشجر الوافی ، ص 15؛ مؤسسه احياء المكتب الاسلاميه مؤسسة ،البلاغ چاپ نهم 2004 میلادی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كاشف الغطاء، محمد حسین، الانساب المشجرة ، باب اولاد الحسین، ص 72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راشد علی بن محمد بن على المواهب اللطيفه فى الانساب الشريفه ، باب اولاد الحسين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يوسف بن رسول، طرف الاصحاب في معرفة الانساب، مطبوعات جامع على عربی دمشقی، ص 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الرفاعی، عبدالله سراج الدین صحاح الاخبار فى نسب الساداة الفاطمية الاخيار، تحقيق سيد محمد رشید فاضل الحاج عويد السليم الرفاعي السامرائی، باب اولاد الحسین علیه السلام ، چاپ نجف</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بناکتی، ابو سلیمان روضة اولى الالباب فى معرفة التواريخ و الانساب، ص 75 با تحقیق دکتر جعفر شعار ،تهران، 1348 انجمن اشعار ملی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نجفی، عمید الدين المشجر الكشاف لتحقيق اصول السادة الاشراف، جلد یک ص 922 ، با استدراکات مرتضی حسینی زبیدی صاحب تاج العروس، تحقیق عارف احمد عبد الغنی، چاپ اول 1422ه .ق دمشق.</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اپل کوپلند سرزمین و مردم سوریه، ص 133 ، ترجمه فریبرز مجیدی، شرکت انتشارات علمی و فرهنگی وابسته به وزارت فرهنگ و آموزش عالی، 1342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عادل العلوى ، المعالم الاثريه فى الدمشق و السوريه ، الفصل الثالث، نسب الحسن و الحسين، ص 132 دار المعرفة بيروت ، 1424ق.</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الرفاعى، السيد فتحى عبد القادر ابی السعود سلطان العبادي، موسوعة انساب آل البيت النبوة ، ج 3، ص 57 ، بيروت دار المعرفة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النجفى المرعشى، سید مرتضی شمس الضحى فى مناقب النبي و الائمة الهدى علیهم السلام چاپخانه ی تبریز ص 162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تبریزی، ملا محمد جعفر، بحر المصائب و كنز الغرائب، ج 4، صراط النجاة که از تألیفات علامه مجلسی رحمه الله است ص ،362، چاپ سنگی بی تا.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العاملی، سید تاج الدین بن علی بن احمد الحسين التتمة فى تواريخ اولاد الائمة ، 76 ، قم مؤسسه ی بعثت، چاپ اول، 1412ق.</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سيد جعفر ، تحفة العالم في شرح خطبة المعالم ، ج 1، ص 606، با تحقیق احمد علی مجید حلی شریف اعلمی مطبوعات، چاپ اول، 1433ق.</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فتونی ،عاملی، شریف بن محمد طاهر، تهذيب حدائق الالباب فى الانساب، ص 177 با تحقیق سید مهدی رجائی مكتبة آیت الله مرعشی نجفی، 1431ق.</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اعلمی حائری محمد حسین، تراجم اعلام النساء ، ج 2، ص 103، بیروت، مؤسسه اعلمی، چاپ اول، 1407ق.</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شوشتری ، محمد تقی ، قاموس الرجال، ج 12، رسالة فى التاريخ النبی و الآل، ص 82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علی اکبر، لغت نامه دهخدا با تحقیق دکتر سید جعفر شهیدی و دکتر معین ماده رقیی ، ص ،589 تهران ، مهر ماه 1342، چاپخانه دانشگاه تهران، دانشکده ،ادبیات چاپ مؤسسه لغت نامه دهخدا، ج 8، ص 12206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مؤلف تتبع كافی نداشته است و صرفا نظر او در مورد وجود رقیه بنت الحسین سلام الله عليهما بیان شده است.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گذشت که حضرت رقیه علیها السلام بنا بر قول اصح چهار ساله و یا سه ساله بوده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تشیع، ماده رقی؛ اعیان الشیعه، ج 7، ص 34؛ اعلام النساء المؤمنات، ص 350؛ تراجم اعلام النساء ، ج 2، ص 103؛ رياحين الشريعة ، ج 3، ص 309 و ج 4 ص 254؛ ستاره ی درخشان شام حضرت رقیه؛ منتخب التواريخ، ص 386؛ اسرار الشهادة، ص 406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ای درباره ی حضرت رقیه که در سایت حضرت رقیه موجود است.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رجایی سید مهدى المعقبون من آل ابو طالب، مؤسسه ی عاشورا، چاپ اول 1427 ق . در تصویری که در سایت دفتر آیت الله علوی بروجردی در این مورد منتشر شد ایشان دیدگاه ابن فندوق را تأیید کرده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السبطین، ج 2، ص 37؛ قمقام زخار، ج 2، ص 460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 ص 56؛ العوالم ، ج 17، ص 300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 ص 426؛ موسوعة كلمات الامام الحسين، ص 511، مؤسسه تحقیقات باقر العلوم وابسته به سازمان تبلیغات اسلامی، قم، چاپ اول، 1373؛ ادب الحسین، ص 46؛ اسرار الشهادة ، ص 426؛ دیوان اهل بیت ص 1377؛ بحار الانوار، ج 45 ، ص 56؛ عوالم ، ج 17، ص 300؛ فرهنگ جامع سخنان امام حسین ترجمه علی مرید، ص 574، پژوهش گاه باقر العلوم چاپ ششم، پاییز 1386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(ط-بیروت)، ج45، ص 114؛ ينابيع المودة لذوى القربى، قندوزي جلد 3 ص 86-88؛ مستدرک سفینة البحار شيخ على نمازى ،شاهرودی، جلد 5 ص 479 نفس المهموم ص 416؛ عوالم ، ج 11، ص 372؛ منتخب طریحی ص 263 التظلم الزهرا، ص 249؛ موسوعة شهادة المعصومين علیهم السلام لجنة الحديث في معهد باقر العلوم صلوات الله عليه 337/2؛ المجالس الفاخرة فى مصائب العترة الطاهرة سید شرف الدین، 314 - 316؛ زفرات الثقلين، ج 1، ص 269؛ قصه کربلا، ص 420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اسفراینی ،ابراهیم، نور العين في مشهد الحسين علیه السلام ، 72؛ هم چنین با این که خبر مسلم جصاص در نگاشته ی منسوب به سید بن طاووس به نام المصرع الشين في قتل الحسین علیه السلام آمده است اما در آن هیچ اثری از داستان سر کوفتن حضرت زینب علیها السلام بر چوب محمل و جاری شدن خون از زیر مقنعه اش دیده نمی شود و اشعار مورد استدلال نیز وجود ندارد.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بغدادی اسماعیل ،پاشا، هدية العارفين، 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آقا بزرگ، الذریعه، 72/17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الیان ،سرکیس، معجم المطبوعات العربيه ، ج 1، ص 436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شعرانی، ابو الحسن دمع السجوم ترجمه ی کتاب نفس المهموم، 361 - 362.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362.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342: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احمد بن علی، الاحتجاج، 305/2: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سید ابو القاسم، مصباح الفقاهه ، ج 1، ص 524: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533/1: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86/3؛ عوالم 372/17؛ مستدرک سفینة البحار 479/5؛ زفرات الثقلین 266/1.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ص226؛ وسائل الشیعه، ج 14، س: 503 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المصائب 387/4؛ ریحانه كربلا، ص 90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،محسن، اعیان الشیعه، 269/2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النجاشی، رجال، 189؛ الطوسی، رجال، 222 و 337؛ البرقی، رجال، 141؛ ابن داود رجال ، 108؛ حلی، خلاصة الاقوال ، 160؛ التفرشی، نقد الرجال ، 388/2؛ سید علی ،بروجردی طرائف المقال ، 311/1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معجم رجال الحديث، 382/9: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ج 2، ص 444 - 448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نجفی، فخر الدين، المنتخب 448/444/2؛ محسن امین، اعیان الشیعه 326/7؛ سید جواد شبر ادب الطف او شعراء الحسین 196/1؛ محمد صادق کرباسی، دائرة المعارف الحسينيه ديوان القرن الثانی 103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نجفى المنتخب ص المنتخب، ص 422 - 448؛ سید محسن امین، اعیان الشیعه، 326/7؛ سید جواد شبر، ادب الطف او شعر الحسين، 196/1؛ محمد صادق كرباسي، دائرة المعارف الحسینیه ، لندن 102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ی مجمع البحرين، ج 1؛ الأمل ، ج 2، ص214؛ لؤلؤ البحرين، ص66؛ الروضة النضرة ، ص 434؛ أعيان الشيعه، ج 8، ص 395؛ روضات الجنات ، ج 5، ص 349 و 352؛ الكنى و الألقاب، ج 2، ص 448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ج6، ص 435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 ج 3، ص 152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182.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ج 2، ص 338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ج 2، ص 338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ج 2، ص 246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ماكولا، اكمال الكمال ، 281/6؛ المزى، تهذيب الكمال، 327/12؛ الذهبی، میزان الاعتدال ، 256/22؛ ابن حجر، تهذيب التهذيب، 408/1.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مصباح المتهجد، 781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اعلام الورى بأعلام الهدى، 2/284.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278؛ طوسی، رجال، 361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محمد بن اسحاق، كتاب الفهرست، 403 وی در فن پنجم از مقاله ی ششم ، خود که درباره ی اخبار علما و کتاب های فقهای شیعه است می نویسد: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محسن، اعیان الشیعه، 326/7؛ سید جواد ،شبر، ادب الطف او شعراء الحسين 196/1؛ محمد صادق الكرباسى دائرة المعارف الحسينية، ديوان القرن الثاني، 102.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،نجفی فخر الدين المنتخب، 444/2-448.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نسخه ی خطی تعداد ابیات 108 بیت 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نجفی، عبد الوهاب، منتخب المراثی، 291؛ در حاشیه ی کتاب آمده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أليكم يا سادتي و أحبتى *** شعر كنظم الدرّأو كالجوهر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أرثى الحسين بها و أرجو منكم يوم *** یوم الطفوف جرى بصحة مخبر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محمد بن یعقوب، الکافی، 496/15: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فروه دختر امام صادق علیه السلام است و مادرِ مادرش فاطمة بنت الحسين علیه السلام است. چنان چه مفید رحمه الله در ارشاد فرموده و مقصد حضرت از این که فرمود: «ما صنع بجدها» جد مادری او حضرت حسین بن علی علیهما السلام بوده و از این روایت می توان فهمید که کار سخت گیری حکومت مدینه و مخالفین در امر سوگواری بر حسین بن علی علیه السلام تا چه حد بوده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ی کتاب رقيه بنت الحسين محمد حسن ،پاکدامن پس از درخواست از استاد ادیب ،عرب آقای ابو ابراهیم علی ،بصری مدیر سابق گروه کلام بنیاد پژوهش های اسلامی آستان قدس رضوی که سابقه ی دیرینی در نقد آثار و اشعار عربی دارد عین نوشتار وی را که به زبان عربی با عنوان «حول القصيدة الرائية المنسوبة الى سيف بن عمیره» نگاشته ،است در این جا ذکر می کند: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برخی از قصاید بلند دعبل خزاعی متوفی 246 ق است که مثلاً قصیده ی ثانیه ی وی 121 بیت دارد. بی گمان نمی توان دوره ی زندگی وی را با شاعران زمان امام صادق و امام کاظم علیهما السلام مقایسه کرد، زیرا وی در زمانه ی پس از هارون الرشید و اختلاف بین مأمون و ،امین همچون بسیاری دیگر از علویان و شاعران از آزادی نسبی بیشتری برخوردار بوده است.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ديوان القرن العاشر ، 10/2- 166. قصیده ی 606 بیتی حلبی حائری متوفی 635 ق که بر اساس گزارش های مقتل ابو مخنف، مقتلی منظوم را خلق کرده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ديوان القرن الحادي عشر، اشعار على بن حسين السبعی، متوفای قرن یازدهم؛ محمد بن حماد ازدی متوفای 1030ق؛ احمد بن عبد الرئوف جد حفصی متوفای قرن یازدهم؛ یحیی یزیدی، متوفای 1076ق؛ سید نعمان اعرجی حسینی، متوفای قرن یازدهم؛ احمد بن حاجی ،بلادی متوفای 1010ق؛ عبد الوهاب بن محمد علی طریحی متوفای قرن یازدهم؛ محمد بن سمین ،حلی متوفای قرن یازدهم؛ شیخ محمود طریحی ،نجفی متوفای اوائل سده ی یازدهم؛ دیوان القرن العاشر ناصر بن مسلم ،فقیه متوفای قبل از سال 1000 ق و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در قصیده ی سیف بن عمیره نیز اشکالاتی ادبی و نحوی به چشم می آید مثلاً، رک دیوان القرن الثانی بیت 76 ، «يدعون امهم البتولة فاطمه» صحیح آن بود که :شاعر بگوید: «ید عین امهن» ولی چون وزن شعر جور در نمی آمده آن را به این شکل آورده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العشاش الطيب ديوان اشعار التشيع الى القرن الثالث / التاسع.</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نگارنده (محمد حسن پاکدامن) در ایام توقف حضرت آیة الله فاضل میلانی در مشهد به واسطه ی ایشان نامه ای را برای نویسنده و مؤلف دایرة المعارف الحسينيه ساکن کشور انگلستان ارسال کردم و در آن ضمن بیان ادله ی دیدگاه خود، خواستار ارسال نظریه ی نهایی ایشان شدم که تا کنون ایشان سکوت کرده اند.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،پاک دامن رقیه بنت الحسین در انساب و تاریخ، 96/80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16 ، ص: 379؛ (نهج البلاغه، خطبه ی 141)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(ط - الإسلامية)، ص: 362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آیه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اهل البيت 31/2 دیوان الحسین بن علی، ج 4، ص 121 جمال الخواطر في عجائب الكون و غرائبه النوار در 10/3 مشكاة الادب ناصرى ، ص 204، این شعر به امام سجاد علیه السلام نیز نسبت داده شده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اهل البيت ، ج 8، ص 31؛ دیوان الحسين بن على، ص 131 جمال الخواطر فی عجانب الكون و غرابه النوادر 11/3 مشكات الادب، چاپ ناصری 205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بیرجندی، کبریت احمر ص 459؛ معالى السبطین 441؛ دیوان اهل البيت، ص 399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الحسين قرشی، 86/1 ائمتنا، 223/1 دیوان الامام الحسین بن علی 151/ دیوان اهل البيت، ص 399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صالح عبد الوهاب معروف به ابن عرندس حلی است علامه سماوی در الطلیعه در وصف وی می گوید: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ص 249 محرق القلوب ، ص 375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امین و قاضی نور الله شوشتری حالات او را چنین گزارش کرده اند: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ص 54؛ قصیده شیخ خلیعی؛ محرق القلوب ، ص 375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زاهى على بن اسحاق بن خلف، منسوب به زاه یکی از قریه های نیشابور است. معجم البلدان ماده ی زه ی. ابن خلکان می گوید: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على بن إسحاق بن خلف القطان البغدادي النازل بالكرخ في قطيعة الربيع الشهير بالزاهی شاعر عبقرى تحيز من شعره إلى أهل بيت الوحى، و دان بمذهبهم ، و أدى بمودتهم أجر الرسالة ، فكان أكثر شعره الواقع في أربعة أجزاء فيهم مدحا و رثاء بحيث عد في (معالم العلماء) فى طبقة المجاهدين من شعرائهم ،وصافا ، فلم يزل فيه يكافح عنهم و يناطح ، و ينازل و يناضل ، و لذلك لم يلف نشورا بين من كان يناوئهم أو لا يقول بأمرهم، فحسبوه مقلا من الشعر كما في (تاريخ بغداد) و غيره، غير أن جزالة شعره، و جودة تشبيهه و حسن تصويره ، لم يدع لأرباب المعاجم منتدحا من إطراءه.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 ج 17، ص 551 - 552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محمد باقر سید محسن بن سید عبد الکریم امین عاملی از علمای شیعه در 1284 ق و 1865م در روستای شقراء از توابع بخش حنین در جبل العامل دیده به جهان گشود و در 1371 ق و 1952م، در 85 سالگی در دمشق کنار حرم حضرت زینب علیها السلام از دنیا رفت و در آن جا به خاک سپرده شد. استادان او آخوند خراسانی صاحب کفایه ، حاج آقا رضای همدانی و سید احمد کربلایی بودند برای اثبات اهمیت و جایگاه او نزد اهل بیت همان داستانی که درباره ی بازسازی حرم حضرت رقیه علیها السلام در این کتاب می آوریم کافی است . از آثار علمی معروف اوست اعیان الشيعه ، كشف الارتياب ، لواجع الاشجان فى مقتل الامام الحسين علیه السلام، الدر النظيد فى مراثى السبط الشهيد المجالس السنيه فى مصائب و مناقب العترة النبوية.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7، ص 34 مزارات اهل البیت و تاریخ ها، ص 225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اصولی، محدث و از مراجع تقلید شیعه، مشهور به سید حسن صدر کاظمی است. وی از علمای دینی بسیاری اجازه ی روایت دریافت کرد و کتاب تأسيس الشيعه لعلوم الاسلام با موضوع نقش شیعیان در تأسیس علوم اسلامی و کتاب الشيعه لفنون الاسلام از کتب مشهور اوست. وی در جمعه 29 رمضان 1270ق ، در شهر کاظمین به دنیا آمد. هنگام غروب پنج شنبه 11 ربیع الاول 1354 ،ق، در کاظمین از دنیا رفت و در یکی از حجره های صحن کاظمین علیهما السلام در کنار پدرش به خاک سپرده شد به مناسبت در گذشت او از سوی سید ابو الحسن اصفهانی سه روز عزای عمومی اعلام شد.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الفرطوسى ، الشيخ فهد السيدة رقية صوت الحق بنت سيد الشهداء ، 164 کاظمیه بغداد 143؛ السيده رقيّه بنت الحسين، ص 10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علمای معاصر است و در 1430 ق مجموعه ی حادثه عاشورا که به زبان عربی است و از مهم ترین کتب تاریخی انساب روایی جغرافیایی است به شعر درآورده. اسم كتاب او «موسوعة الالوف فى نظم تاريخ الطفوف» است و عتبه الحسینیه آن را در 1432ق چاپ کرده است.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النصار، شيخ حسين عبد السید موسوعة الالوف في نظم تاریخ الطفوف، 505/3؛ الحسينية كربلا.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عبد المنعم فرطوسی شاعر اهل بیت در 1335 ق در نجف اشرف به دنیا آمد. فقه و اصول را در محضر سید محمد باقر احسانی و آیت الله خویی آموخت و در 1404 ق در نجف از دنیا رفت و در کنار حرم امیر المؤمنین علیه السلام به خاک سپرده شد. آن چه که بیش از همه موجب شهرت او شده دو چیز است: یکی خطابه ی قرای او و دیگری کتاب ارزشمندش به نام ملحمه ی اهل بیت که هشت جزء است و ابیات آن بیش از چهل هزار بیت است که یکی از آن ها همین قصیده ی مشهور است (مجله الموسم ج 9، ص 198)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شعرای معاصر و از شاگردان آقای حکیم و آقای خویی است. آن چه سبب شهرت او شده قصاید شیرین ،اوست که در رثای اهل بیت علیهم السلام سروده است. وی از آقای خویی و کربلایی احسانی اجازه روایت داشته است. زمان درگذشت او معلوم نیست اما قبر او در وادى السلام نجف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رقية صوت الحق ، ص 56؛ السیده رقیه قصتها مقامها، ص 113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او مظاهر الدین ابی محمد محمود بن محمد ابی العباس العصام بن ارسلان خوارزمی ،شافعی متولد 492 ق در خوارزم و متوفای 568 ق .است وی از محضر اسماعیل بن احمد بیهقی و احمد بن عبد الواحد فارسی بهره برد و جزء محدثین و فقها و مورخین عصر خویش گردید. از آثار علمی او که موجود است كتاب (من تاریخ خوارزم) است که به تحقیق محمود محمد خلف در مصر چاپ شده است و دیگر دیوان شعر اوست.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رقيه صوت الحق ، 34 ، (به نقل از دیوان نفحات الولايه عصام عباس)</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الحلو السيده رقيّه قصتها مقامها ، 89 منشورات مركز اهل البیت 1414.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احمد وائلی معروف به دکتر شیخ احمد وائلی در 1928م در نجف به دنیا آمد و در 2003م در همان شهر به علت بیماری سرطان از دنیا رفت و در کنار آرامگاه کمیل بن زیاد آرام گرفت. وی دکترای کلام خود را از مصر گرفت و بعد از مراجعه به نجف از محضر اساتیدی چون آقای خویی و آقای حکیم و سید عبد الهادی شیرازی بهره برد. وی به سبب خوش فکری و توانایی خاصی که در ایراد خطابه و منبر داشت ابتدا مردم عراق و سپس دفتر مراجع تقلید و سپس مردم سایر کشور های اسلامی او را برای ایراد خطابه دعوت می کردند. او ذوق خاصی در سرودن اشعار در رثای اهل بیت داشت. شهرت او در خطابه و دقت علمی اش در منبر رفتن مانند سید عبدالله شبر و مقرم زبان زد بود.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مصطفی بن جعفر معروف به جمال الدین در 1346ق در اطراف منطقه شیوخ عراق به دنیا آمد و در 1417ق در دمشق از دنیا رفت و در کنار حرم حضرت زینب علیها السلام به خاک سپرده شد. او فقیه و متکلم بود و از محضر سید ابو الحسن اصفهانی و سید ابو القاسم خویی بهره برد از آثار اوست: البحث النحوى عند الاصوليين، القياس حقیقته و حجیته و دیوان .شعر. (دكتر جعفر مهاجر اعلام الشیعه جلد 3، ص 1466)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شعر، 98/97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،الرقيه ، قصتها مقامها ص 100؛ الموسوم ،العدد، ج 4، ص 1077. او همان شخصیتی است که مکرراً درباره ی جریان خواب او در مورد تخریب حرم حضرت رقیه علیها السلام و بازسازی علام حرم و بیرون آوردن جسد مطهر حضرت رقیه علیها السلام، که سه روز آن بدن مطهر در آغوش وی ،بود سخن به میان آوردیم که ماجرای او مفصل در این کتاب و سایر کتب مربوط به حضرت رقیه علیها السلام مطرح شده است.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جواد سهلانی از علمای معاصر از شاگردان آقای خویی و آقای حکیم و آقای گلپایگانی .است. طبق بیان بانک اطلاعات سایت خود ایشان آن چه که بیش تر موجب شهرت وی گردیده این سه مورد است قدرت خطابه ی ،او اشعار کم نظیرش در رثای اهل بيت علیهم السلام و تألیفات علمی او.</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رقية ، ص 107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عضو رسمی اتحاد جهانی مؤلفان لغت عربی است و چند سال دبیر کل اتحادیه جهانی نویسندگان عرب بود. وی از خدام حرم حضرت رقیه علیها السلام و دارای تألیفات بسیاری از جمله دیوانی در رثای اهل بیت علیهم السلام است. برخی آثار علمی او امام حسین علیه السلام و هدایت غیر مسلمانان مقاله تاریخی او پیرامون شخصیت امام خمینی که در 28 سالگی انقلاب منتشر شد.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رقية صوت الحق، ص 24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کاظم ،طریحی، معروف به سید مهدی سویج یا سویچ از علمای معاصر و از شاگردان آقای خویی و آقای حکیم است. آن چه سبب شهرت او در کشور های عربی گردید سه چیز بود تبحر علمی و بیان خطابی و ذوق شعری .وی دیوان شعر او معروف به الروضه المهديه في رثاء العترت المحمدیه است که همین شعر در آن کتاب ص 59 چاپ منشورات رضی وجود دارد.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السيده الرقيه قصتها مقامها، ص 112. از این شاعر بزرگ شعر دیگری نیز در رثای حضرت رقیه علیها السلام در دیوان وی به نام الروضه المهديه فى رثاء العترت المحمدیه هست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همان کسی است که در عصر مرجعیت آقای بروجردی که دستور بازسازی حرم حضرت رقیه علیها السلام صادر شد همکاری شایانی داشت و مدت ها جزء متولیان و خادمان حرم .بود اشعار او را عامر الحلو در کتاب السيده الرقيه قصتها مقامها نقل کرده که از خود او شنیده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السيده الرقيه قصتها مقامها، ص 115.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شعرای عصر میرزای شیرازی بود که به دستور وی امام جماعت حرم امام كاظم علیه السلام شد ولی از جریان وفات او اطلاعی نداریم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الرقية قصتها ،مقامها، ص 121؛ السيده الرقيه صوت الحق ص 378 وی از علمای معاصر سوریه است که سالیان دراز با حرم حضرت رقیه (سلام الله علیها) همکاری داشته و صاحب تأليفات مهم علمی از جمله ی آن ها دیوان شعر تصنیف نهج البلاغه و تفسیر آیات علمية فى قرآن الكريم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51 با مقدمه علی اصغر حکمت و مهدی قدسی از روی نسخه ی قدس، بی تا.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سید ابو الفضل، كفايت الواعظین، ج 1، ص 281. شیخ علی ،فلسفی، حضرت رقیه علیها السلام، ص 80 ، چاپ اول پاییز 1389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منتهی الامال ، 808/1 ، انتشارات ،هجرت چاپ هشتم 1374.(این شعر سروده ی شیخ علی ،تهرانی صاحب کتاب معارج المحنة است).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محبوب، ماضى النجف و حاضرها، 1986، ص 281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مطلبی، نجوم امت ، ص 50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مطلبی، نجوم ،امت ص 57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زندگی نامه استادان علامه غروی به ترتیب نگاه کنید به: نقباء البشر ج 1، ص 212 و 365؛ الرسائل الفشاركيه ص 115، چاپ جامعه مدرسین قم، علماء معاصرین، ص 75؛ دائرة المعارف تشیع، ج 2، ص 215 و سیمای سامرا، سینای سه موسی از نگارنده این سطور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مسلسلات ، آیت الله سید شهاب الدین مرعشی نجفی، ج 2، ص 363، چاپ اول، 1416 ،ق، از انتشارات کتابخانه آیت الله مرعشی تنها در این جاست که از این استاد علامه غروی نام برده شده است.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این محدث متقی در کتاب مستقلی نوشته ایم و با نام محدث نوری «رویات نور» انتشار یافته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اجازه نامه ای که آیت الله صدر کاظمی نوشته اند دارای مطالب سودمند و مهمی است که در شش صفحه و در آخر کتاب «غروی اصفهانی غدیر اندیشه» که این مقاله تلخیص آن است ، آورده شده است.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مسلسلات آیت الله مرعشی نجفی، ج 2، ص 363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آثار علامه غروی مراجعه شود به حاشیه علامه غروی بر مکاسب ، مقدمه ، به قلم علامه مظفر؛ بحوث فى الاصول، غروی ،اصفهانی، چاپ دوم، قم، جامعه مدرسین، 1416 ق؛ نور ،علم، ش 4 از دوره چهارم (40) ص 53 و ش 5 از دوره ششم (22) ص 213؛ نهایه الدرايه في شرح الكفايه غروی اصفهانی، مقدمه مجله الموسم ش 16، ص 241-257، چاپ هلند 1414 ق و...</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کمپانی، ص 112 چاپ دار الکتب الاسلاميه با تصحیح شهید سید کاظم موسوی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ولادت او 1319 ق در قمشه است (بعضی منابع تاریخ تولد او را 1318 ق دانسته اند). در پنج سالگی به مکتب رفت و تا هفت سالگی مقدمات ادبیات فارسی و عربی را آموخت. سپس نزد پدر دانشمند خود و استادان دیگر در همان شهر ادامه تحصیل داد. نشانه ای از استعداد زبانی ادبی درخشان او این است که در پانزده سالگی در زبان و ادب عرب و دستور زبان و علوم بلاغی به پایه ای رسید که شرح نظام نیشابوری و مطول تفتازانی را تدریس می کرد.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،قاسمی ،مسعود مقتل حضرت رقیّه از ولادت تا شهادت، ص 208.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209.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وزیر و مستشار ،بیگانه منصور بن سرجون ،مسیحی وزیر معاویه و یزید و کارشناس امور مالی و مورد اعتماد دربار اموی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آیت الله صافی گلپایگانی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بروجردی، محمد ،باقر دیوان اشعار، ص234.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مرتضوی لنگرودی، سید عبد الصاحب دیوان ،اشعار، ص 34 بی نا بی جا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مردان علم و ادب از خطه ی آذربایجان به باد فراموشی سپرده شده اند. حاج سید حسین کهنمویی متخلص به ریاضی از ادیبان معاصر تبریز است که آثار فاخری برای نسل های بعدی بر جای گذاشته است؛ اما کم تر کسی با او که پدر ادبیات مقاومت شیعی آذربایجان است آشنایی دارد.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فضل على الامام الحسین و اصحابه، ج3، ص46.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دمشقی، بحث احوالات شام، به نقل شیخ علی فلسفی در کتاب صفریه، ج 2، ص 42 بندانی نیشابوری ریحانه کربلا ، ج 9، ص 97 به نقل از شیخ علی فلسفی</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 4، ص 364؛ دلائل الامامة : 204؛ ح 125؛ بما زاله رجات اره و مینه ،امیر المؤمنین چاپ اول؛ بحار، ج 45، ص 254/11/7؛ ح70/46؛ ح 47؛ عوالم 413/17، ح 96/18/12 الخرائج و البرايح ، ج 2، ص753.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337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753.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 ج 2، ص158؛ الانوار النعمانية ، سيد نعمت الله جزائری، ج 3، ص252؛ سيره الحسين فى الحديث و التاريخ، ج 4، ص 77؛ موسوعة الامام الحسین یمانی امام حسین در تاریخ، ج11، ص 144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جزایری، سید نعمت الله الانوار النعمائیه ، ج 3، ص251-252؛ بهبهانی، الدمعه الساكبة ، ج 5، ص 134 - 135؛ در بندی اسرار الشهادة ، ص 508 - 506؛ مازندرانی معالی السبطين ، ص 175؛ سید ابراهیم ،میانجی العیون العبری ، ص280-281؛ موسوعة الامام الحسین، ج 11، ص 142.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 ص88؛ مدينة المعاجز، ج 4، ص 264؛ سیرة الحسين في الحديث و التاريخ، ج 4، ص 76.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راوندی، قطب الدین ، الخرائج و الجرائح، ج2، ص 753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حسن بن علی کامل بهایی، ج2، ص 302.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علوی ورامینی، محمد عربشاه، احسن الكبار، باب 52 نسخه های خطی، 2752 و 4159 کتابخانه ی ،ملک تهران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حسن بن علی کامل بهایی، ج 2، ص 179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179.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محمد بن جریر، تاریخ الامم و الملوک، ج 4، ص 353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353؛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مفيد، الارشاد، ج 2، ص 122 ، «ثم أمر بالنسوة أن ينزلن فى دار على حدة معهن أخوهنّ على بن الحسين علیه السلام، فافرد لهم دار تتصل بدار يزيد، فأقاموا أياماً».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کرباسی، محمد صادق، دائرة المعارف الحسينية، تاريخ المراقد الحسین و اهل بیته و انصاره، 66/6-69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احمد بن یحیی، انساب الاشراف، ج 3، ص220.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مقتل الحسین علیه السلام، ج 2، ص 73.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بیضون ، صفوان، مقاله تاريخ التشيع في دمشق 2014/1/14م؛ www.Mezan.net.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ی مکتب عنبر احد نماذج البيوت الدمشقية ،القديمه، 2014/9/19 م؛ - www.nes .news-com</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وی و کتابش به اسم جامعه برای ما مجهول است اما در شرح حالش چنین آمده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بیرجندی ، محمد باقر، وقايع الشهور و الایام 47: «اليوم الخامس من صفر الثاني فيه توفى طفل من الاسراء في دار يزيد الميرزا احمد الكرماني في جامعه و في المنتخب ذلك من دون تعيين اليوم».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فلسفی ،علی حضرت رقیه علیها السلام ، ص 5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الكفعمی، المصباح، 676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شعرانی ،ابو الحسن دمع السجوم ، ص390.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منتهی الآمال، ج1، ص510-511.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شعرانی، ابو الحسن دمع السجوم ، ص390.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فلسفی، شیخ علی حضرت رقیه علیها السلام ، ص43-44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درخشان ،شام، ص212؛ رياض القدس ، ج 2، ص 324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درخشان ،شام، ص2220 ، زینب علیها السلام فروغ تابان كوثر ، ص 366 (به نقل از الوقایع و الحوادث ، ج 5، ص81)؛ ناسخ التواریخ حضرت رقیه علیها السلام ، ص60.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شعشعة الحسيني علیه السلام، ص 873؛ مقتل جامع مقدم ، ج 2، ص 205؛ انوار الشهادة ، ص 246؛ محرق الفؤاد ، ص 202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حضرت رقیه علیها السلام، ص61؛ ریاض القدس، ج 2، ص 326-327.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الزینبیه ، ص 296؛ ناسخ التواريخ (زينب كبری علیها السلام)، ج 2، ص456؛ نفس المهموم، ص 584؛ منتهى الآمال ، ج1، ص 663؛ حدائق الأنس، ص 325-326؛ ملبوبى الوقايع و الحوادث ، ج 5، ص 76-77؛ یزدی، تذكرة الشهداء، ص331؛ معالى السبطين، ج 2، ص170؛ ناسخ التواریخ (حضرت رقیه علیها السلام)، ص 57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الشهادة ، فصل 20، ص246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درخشان ،شام، ص 208.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درخشان ،شام، ص221؛ زینب علیها السلام فروغ تابان كوثر، ص 370 ، به نقل از الخصائص الزينبيه ، ص 296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درخشان ،شام، ص258 ، شیخ علی فلسفی ، حضرت رقیه علیها السلام ، ص 48 (به نقل از ناسخ التواريخ، ج 2، ص 507).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الدین ، مهدى المجالس النقيه عن احوال سيدنا الرقيه بنت الحسین، ص 189-188.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محمود، زندگی نامه شهید سید محمد باقر صدر، ص 88 نشر طوبی؛ محمد محمدی اشتهاردی، سرگذشت جان سوز حضرت رقیه ص 20 نشر مظهر تهران 1375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ذيل كلام شیخ عباس قمی آوردیم که زیارت مفجعه جعلی نیست و بحث مستوفی می طلبد.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زاد المعاد، ص788؛ مفتاح الجنان باز آفریده و تحقیق یوسف اسد زاده، چاپ ،اول تابستان ،89 پیام مقدس</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شایان ذکر است که برخی از مطالب این بحث برگرفته از کتاب شهیده ی شام اثر محقق محترم جناب آقای محمد وکیلی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علت این کار آن بوده که برخی از اهل حدیث زیارت قبور را بدعت می شمردند و پس از عصر متوکل که گرایش های اشعری و ظاهری را رواج داد این امر در میان خلفا نیز رواج یافت. مخالفت های متوکل با زیارت حضرت سید الشهداء علیه السلام و تخریب مزار حضرت به بهانه ی بدعت بودن در تاریخ مشهور است. گذشته از این مسئله در عصر بنی عباس به جهت تقابل با بنی امیه مدتی به نبش قبور بنی امیه ،پرداختند که حکایت معروفی در تاریخ دارد و چه بسا از رونق انداختن مزار ها و شخم زدن قبرستان ها به این جریان نیز مرتبط باشد.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هروى الإشارات الى معرفة الزيارات، ص 22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حموی، معجم البلدان، ج 2، ص 469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جبير رحلة ، ص 229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ی دمشق، ج 2، ص 418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رحله ی ابن جبیر، ص 228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بطوطه ، تحفة الانظار، ج 1، ص 323 ، در قبور دمشق گوید: «و قبر آخر يقال : قبر سكينة بنت الحسین ابن على علیهم السلام»؛ (ر.ك: الإشارات، ص 23؛ معجم البلدان ، ج 2، ص 468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«ملکه» در عربی نیز مانند فارسی مؤنث «ملک به معنای پادشاه و حاکم است و به احتمال قوی این نام به عنوان لقبی برای دختر حضرت از باب احترام در میان مردم استعمال می شده است؛ چون نام گذاری به این نام متعارف نیست.</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عبارات علاء الدین ابن العطار که در ادامه خواهد آمد معلوم می شود، که کلام ابو شامه را حمل بر همین مسئله کرده است و نیز از عبارت برهان الدین ،ناجی، در پاسخ استفتاء از مزار حضرت رقیه که در فصله ای بعدی خواهد آمد.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شامد الباعث على انكار البدع و الحوادث، ص 27 و 28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الأعلام، ج 4، ص 251 می گوید: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فى الضريح الذى فى مسجد الرأس، ص 2 و 3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الأعلام، ج 1، ص 65، در شرح حال وی گوید: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فى الضريح الذى فى مسجد الرأس داخل باب الفراديس المدعو ضريح السيدة رقية بنت علي بن أبي طالب، ص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بلغام نام شخصی از مشرکین است که کفار قریش حضرت رسول اکرم را متهم می کردند که قرآن را از وی تعلیم می گیرد. ابن کثیر ذیل آیه 103 سوره ی النحل می گوید: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ص 93 و 94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أبو شامه چنین بود: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استفتاء چنین بود: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محمد حائری از این مكان به «شرقى مسجد ها الأعظم» تعبير كرده ، و ممکن است مراد وی همین مزار فعلی حضرت رقیه باشد؛ چون مزار فعلی حضرت رقیه نیز در شمال شرق مسجد است و گاهی از آن به «شرقی المسجد الجامع» تعبیر می شود ولی ظاهراً چنین احتمالی وجود ندارد؛ چون سید حائری تقریباً معاصر برهان الدین ناجی است، لذا مکانی که وی به آن اشاره کرده باید همان مکانی باشد که در کلام برهان الدین ناجی و سایر گزارش ها به عنوان مزار ملکه بنت علی علیه السلام از آن نام برده اند و ادعا شده که میان مردم شهرتی بسزا داشته است. پس این کلام ناظر به مزار حضرت رقیه علیها السلام نیست.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ص 23؛ معجم البلدان ، ج 2، ص 469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جبیر، ص 216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ی دمشق، ج 2، ص 408 و ج 1 ص 17؛ در برخی از دوره ها باب الفرادیس به درب شمال جامع اموی نیز گفته می شده است. (معالم دمشق التاريخيه، ص 57)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الدارس فى تاريخ المدارس، ج 1، ص 456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 ج 8 ، ص 204؛ و ج 13، ص 215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قسمت سوم همین كتاب «مشهد الحسين علیه السلام درباب الفراديس»</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ی دمشق، ج 2، ص 410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337؛ نقل این احادیث صرفاً جهت اطلاع از وجود این مقبره در دوران گذشته و نگاه محدثان به آن است و گرنه آثار جعل و وضع در بسیاری از احادیث فضائل ،شام، خصوصاً مرويّات كعب الأحبار، آشکار است. (در این باره ر.ک: الأضواء على السنة المحمدية ، ص 129 - 135 و ص 147-149).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 ج 9، ص 165؛ ر.ک: «المنتظم، ج 7 ص 23؛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دفن سر مقدس حضرت در نزدیک باب الفرادیس ،دمشق، از قدیم میان مورخان و محدثان مطرح بوده است؛ ابن أبي الدنيا (208-291 ق) و نیز ابن حبّان (....354 ق) از متقدمانی هستند که به این موضوع اشاره کرده اند ابن أبي الدنيا به نقل از مقتل منصور بن جمهور گوید که وی سر آن حضرت را در برج و باروی سوم دروازه ی فرادیس از سمت مشرق دفن کرده است (نهاية الإرب ، ج 20 ص 477؛ تاریخ قیام مقتل جامع سید الشهدا علیه السلام، ج 2، ص (582) . و ابن حبان در کتاب الثقات گوید: «و منهم من زعم أن رأسه فى البرج الثالث من السور على باب الفراديس بدمشق» (كتاب الثقات ، ج 3، ص 69).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مساجد آن روزگار که در کتب تاریخ ذکر شده، چیزی بیش از یک اطاق کوچک ،نبوده که به مرور زمان توسعه یافته است. مزار حضرت رقیه مسجدی کوچک بوده است که در قسمتی از آن نیز نشان قبری وجود داشته است. از توصیفاتی که در قرون اخیر از این مرقد مطهر شده معلوم می شود که قسمت قبر را از مسجد جدا کرده و میان آن دو دیواری کشیده بوده اند که هر دو با یک در ورودی اصلی به خیابان متصل می شده است. حسام السلطنه در اواخر قرن سیزدهم در سفرنامه ی مکه مرقد حضرت رقیه علیها السلام را این گونه وصف کرده: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کلمات برخی از محققان این دو موضع با هم خلط شده است. دقت در نقل ها به صراحت نشان می دهد که مزار فعلی حضرت رقیه مکانی با نام مشهد الحسین در کنار باب الفراديس و غیر از مشهد الحسین در کنار مسجد است.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ی دمشق، ج 2، ص 305؛ ابن عساکر از مساجد دیگری نیز در بیرون باب الفرادیس یا نزدیک به آن گزارش می کند، مثلاً گوید: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ی دمشق، ج 2، ص 382.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در تألیف این کتاب تحت تأثیر جریان اموی حاکم بر دمشق بوده است و بحث های تاریخی وی نشان دهنده ی تعصبش در مورد ایشان و تلاش وی برای کتمان جنایات امویان و مظلومیت اهل بیت علیهم السلام است؛ چنان که به نقلی از مجموع 401 روایتی که در تاریخ حضرت سيد الشهداء علیه السلام نقل کرده، فقط حدود بیست روایت را به شرح قیام حضرت سید الشهدا اختصاص داده است. (ر.ک: تاریخ قیام و مقتل جامع سید الشهداء علیه السلام، ج 1، ص 91)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2، ص 304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الإشارات إلى معرفة الزيارات، ص 22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 2، ص 469؛ از عبارات هروی و یاقوت حموی به وضوح روشن است که در دمشق دو موضع با عنوان «مشهد الحسین» شناخته می شده: یکی مشهد الحسین در کنار مسجد اموی که ابن عساکر نیز با عنوان «مشهد الرأس» از آن یاد کرده است و دیگری در باب الفراديس با توجه به متن سنگ نوشته های مزار حضرت رقیه و دیگر شواهد تاریخی که در آینده خواهد آمد، مسلّماً مزار آن حضرت همان مشهد الحسین در مسجد داخل باب الفرادیس است که در عبارت ابن عساکر گذشت و پس از او نیز در عبارت دانشمندانی چون ابن شدّاد یوسف بن عبد الهادی و نعیمی ذکر خواهیم کرد.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2، ص 588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5، ص 49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ناصر خسرو در وصف طرابلس گوید: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کلام یاقوت در شرح مشهد تل توبه: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نقل شهابی در أسواق دمشق القديمة از مدینه ی دمشق، تألیف عبد القادر الريحاوي ، ص 186 این مکان در عصر ایوبیان بازسازی شده و بر آن قبه ساخته اند. دوره ی ایوبیان تقریباً همان دوره ایست که امثال هروی و یاقوت حموی در آن از دمشق گزارش کرده اند.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 ج 7، ص 511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مراد از «طاق» یا تو رفتگی در داخل دیوار چیزی همانند محراب است یا رواق و اتاقکی که سر در آن طاق شکل (منحنی) بوده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فى فنون الأدب ، ج ،27، ص 384 و ج 29، ص 408.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المقاصد، ص 229؛ عبارت منقول در ذیل ثمار المقاصد به همان شکلی است که در متن آمد؛ ولی مسلماً «صاحب ساقان قنبر» تصحیف «صاحب میافارقین» و «کامل» تصحیف «راس» است؛ چون کسی با نام «صاحب ساقان قنبر» در تاریخ وجود ندارد و از حاکم میافارقین نیز در کتب تاریخ به «صاحب میافارقین» تعبیر می شود و به نقل تواریخ مختلف سروی در این مکان دفن شده است. مسلماً «ثمان و ثمانمائة» نیز قرائت خطای «خمسین ستّمائة» است که «خمسین» به «ثمان» و «ستمائه» به «ثمانمائة» تصحیف شده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الروضتين في أخبار الدولتين، ص 314؛ نهاية الإرب في فنون الأدب ، ج 29، ص 408؛ مسالک الابصار في ممالك الأمصار، ج 27 ، ص 382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الأبصار في ممالك الأمصار، ج 27 ، ص 382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ج 48، ص 366 و 367.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8، ص 204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شذرات الذهب در ضمن متوفیان سال 725 گوید: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 ج 13، ص 215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ی ثمار المقاصد، به قلم محمد اسعد طلس.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المقاصد، ص 99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الدارس فى تاريخ المدارس، ج 2، ص 254؛ گویا وی در این قسمت فقط به رونویسی عبارات ابن عساکر پرداخته است.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الدارس فى تاريخ المدارس، ج 2، ص 254؛ گویا وی در این قسمت فقط به رونویسی عبارات ابن عساکر پرداخته است.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بمن ولّى نائبان من الأتراك بدمشق الشام الكبرى، ص 64؛ وی در مفاكهة الخلّان في حوادث الزمان ، ج 1، ص 35 نیز در شرح حوادث سال 861 گوید: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هایی چون اماکن زیارتی سیاحتی سوریه، ص 58 و اماکن زیارتی سیاحتی دمشق، ص 22 و 23 و راهنمای اماکن زیارتی و سیاحتی در سوریه، ص 119 و در اغلب پایگاه های اینترنتی آمده است که ایّوبیان (قرن ششم و هفتم) در این مکان مقدس سنگی مزین به مرمر و عاج بر قبر نهاده اند؛ اما چنین مطلبی در هیچ منبع معتبری وجود ندارد و ضمن گفتگو با نویسنده معلوم شد که ریشه ی آن برداشتی اشتباه از کتاب «أسواق دمشق القديمة» تألیف قتیبه شهابی از معاصرین است. (رک: أسواق دمشق القديمة ، ص 316)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قسمت منابع مزار ملكه بنت الحسین علیه السلام اشاره ای به شرح حال وی شد.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الأعلام ، ج 5، ص 7 در شرح حال وی گوید: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دمشق شناس مشهور قتیبه الشهابی در معالم دمشق التاريخية ، ص 282 و 283 گوید: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امام زادگان که امروزه بدون واسطه به یکی از ائمه نسبت داده می شوند از همین باب است.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 عبارت این قسمت ناخوانا بوده و محمد اسعد طلس آن را حکایت نکرده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خلیل در کتاب العین، ج 2، ص 137 گوید: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دوره نیز برخی را تبرّکاً در این مقام مبارک دفن کرده اند؛ از جمله الشريف يحيى بن الشريف برکات که در جمادی الثانی 1188 ق در شام رحلت کرد و در کنار قبر مطهر حضرت رقیّه مدفون شد: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منتخب التواریخ این واقعه را در حدود 1280 ثبت کرده است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اتمام كتاب طبق تصریح مؤلف 26 رجب 1290 است. (نور الابصار، ص 511)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ص 313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«مشاهیر مدفون در حرم رضوی»، ج 1، ص 182 می گوید: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ابراهیم از سلسله ی سادات آل مرتضی است و آل مرتضی گروهی از اشراف و سادات سوریه اند که از قرن ها پیش متولی اوقاف و اماکن متبرکه بوده اند نوادگان مرحوم آقا سید ابراهیم دمشقی و برخی دیگر از سادات آل ،مرتضی امروزه نیز تولیت حرم حضرت زینب و حضرت سکینه و حضرت رقیه و رئوس شهدا علیهم السلام را بر عهده دارند. سادات آل مرتضی در سوریه نسب شان منتهی می شود به سید حسین بن موسی موسوی حسینی که طبق وقف نامه ی حضرت زینب علیها السلام در 768 ق مزار را بازسازی کرده باغ ها و املاکی را بر آن وقف کرده است. وی از نوادگان سید ابراهیم مرتضی مجاب فرزند حضرت موسی بن جعفر علیهما السلام (مدفون در حرم ابا عبدالله الحسین علیه السلام) است ، نه از نوادگان سید مرتضی علم الهدی، در کتاب انساب آمده که نسل سید مرتضی علم الهدى منقرض شده است. (ر.ک: عمدة الطالب، ص 454).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می رسد در ذکر نام سلطان عبد الحمید اشتباهی صورت گرفته است؛ چون اصل این حادثه مسلماً قبل از عصر سلطان عبد الحمید واقع شده و همان طور که گذشت شبلنجی آن را در نور الابصار، که در 1290 ق اتمام یافته گزارش نکرده؛ در حالی که حکومت سلطان عبد الحمید مربوط به سال های بعد از 1290 ق است. ظاهراً تفویض تولیت این اماکن متبرکه به خاندان آل مرتضی مربوط به سال ها پس از این حادثه و 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التواريخ، ص 220 و 221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ارتباط با متولیان حرم های شریف دمشق تلاش کردیم تا اطلاعات کامل تری در این زمینه به دست بیاوریم؛ ولی به جهت شرایط خاص سوریه توفیقی حاصل نشد بنا به نقل برخی افرادِ مطلع سید رضا مرتضی ابو سلیم در درگیری های اخیر به شرف شهادت نائل شده است؛ خداوند ایشان را با اجداد شان محشور کند.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مصاحبه به دو زبان عربی و انگلیسی انجام شده و آن چه در متن آمده برگردان آن به زبان فارسی است فیلم این مصاحبه را مسئول استودیو «ره آورد» در اختیار ما قرار داد. خداوند ایشان را با حضرت سید الشهدا علیه السلام و حضرت رقیه علیها السلام محشور فرماید.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سید رضا مرتضی در این مصاحبه ماجرایی را درباره ی مقام رئوس الشهداء بيان می کند. از آن جا که این حکایت نیز حکایتی ارزشمند است و نیز در سخنرانی برخی از خطبای مشهور که در فضای مجازی منتشر شده به اشتباه این ماجرا با ماجرای حرم حضرت رقیه در هم آمیخته و از آن داستانی مفصل ساخته اند؛ لذا خلاصه ی آن ماجرا در این جا بیان می شود: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موسوعه ی کربلا ، ج 2، ص 622 و 623.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كرامات و معجزات خراسانی ص 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خورشید خرابه شام، ص 122 به بعد.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داستان از مصائب و کرامات حضرت رقیه علیها السلام : ص 246-247؛ سحاب رحمت: ص 772 ، این قضیه میان خطبای متقدم مشهور است.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آبادی ،اصفهانی آفتاب درخشان در مباهله نصارای نجران، ص 95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الزمخشرى جار الله ابو القاسم محمود بن عمر بن محمد الخوارزمي المعتزلى استاد فن البلاغه صاحب المصنفات المعروفة، و منها الكشاف و هذا الكتاب اشهر مصنفاته، و ممّا نسب اليه.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همراه با خورشید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ملا محمد هاشم خراسانی در روز یکشنبه سوم ذی الحجه سال 1352 ه- ق در مشهد الرضا علیه السلام دعوت حق را لبیک گفتند و بعد از تشییع جنازه ای کم نظیر ایشان را در بین دار السيادة و دار الحفاظ در معبر ،زوار دفن نمودند. رحمة الله علیه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سید ابراهیم به سید مرتضی علم الهدی - برادر سید رضی مؤلف نهج البلاغه-بر می گردد به این دلیل در بعضی کتب ماجرای آب افتادن به قبر مطهر آن حضرت علیه السلام و نبش قبر را به جای سید ابراهیم از سید بن مرتضی نقل می کنند این بدین جهت است که سید ابراهیم نسبش به سید مرتضی بر می گردد و راوی متعدد نیست؛ هر دو یکی هستند؛ چون به سید ابراهیم سید بن مرتضی نیز می گفته اند.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غساله ابتدا پیراهن را درآورد و غسل داد و در همان مکان مجدد پیراهن را بر تنش نمودند و دفن شد. تذکرة الشهداء ، ج 2، ص 368.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التواریخ، ص388 این قضیه در این کتابها نیز آمده است: السيدة رقيه علیها السلام مقتل جامع، ص 208؛ منهاج الدموع: ص 395؛ اجساد جاویدان : ص 68؛ سحاب رحمت: ص 776؛ 200 داستان از مصائب و کرامات حضرت رقیه علیها السلام ، ص 226.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الابصار في مناقب آل بیت المختار، ص160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المجدى فى الأنساب : ص 18؛ المعارف: ص 204 و 210؛ الثقات : ج 2، ص311؛ شرح الاخبار : ج 3، ص 195؛ مقاتل الطالبین ص 98؛ تاریخ الطبری : ج 4، و ج5، ص 469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شعرانی در باب دهم از متن لطائف المنن و الاخلاق 404؛ زینب علیها السلام فواز الدر المنثور ص206؛ حاشيه الاشارات إلى أماكن الزيارات : ص 26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322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ج2، ص171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های مکه ص 75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التواريخ : ص 388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معجزات و کرامات ص19؛ راهنمای سعادت ص 96؛ 200 داستان از مصایب و کرامات حضرت رقیه علیها السلام: ص 228-229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داستان از مصائب و کرامات حضرت رقیه علیها السلام : ص 246-247؛ سحاب رحمت: ص 772 ، این قضیه میان خطبای متقدم مشهور است.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آبادی ،اصفهانی آفتاب درخشان در مباهله نصارای نجران، ص 95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سخنرانی استاد الفقهاء حضرت آیت الله میرزا جواد تبریزی رحمه الله در حرم حضرت رقيه علیها السلام در سال 1381 ه- ش با اندکی ویرایش</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تشیع: ج1، ص77. (مرحوم شیخ بهایی در مشهد مقدس در رواق دار الحفاظ حرم مطهر مدفون می باشند)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السلام ، 114، قسمت دوم 228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قمشه ای میرزا مهدی ،الهی دیوان اشعار، 23/5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کمره ای، شیخ محمد باقر در کربلا چه گذشت؟ 485 ، انتشارات مسجد مقدس جمکران ، 1381.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662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غروی اصفهانی معروف به کمپان حاج شیخ حسین دیوان کمپان، ص112 با تصحیح شهید سید کاظم موسوی در الکتب اسلامیه تهران چاپ دهم، 1372 ، کمره ای محمد ،باقر در کربلا چه گذشت؟ ص 664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اشتهاردی سرگذشت جان سوز حضرت رقیه علیها السلام (سلام الله علیها) ص 20 نشر مطهر تهران 1375 به نقل از مجمع المسائل جلد یک ص 10 مساله 109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 مهر افروخته، ص 177 به نقل از چهل وادی 30 شهیده شام، ص 185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ج 2، ص 357.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ملا محمد صالح برغانی و برادر وی ملا علی برغانی رحمه الله در رواق غربی جنب پنجره بالا سر سید الشهداء در کربلای معلا على ساكنها آلاف النحية و الثناء مدفون می باشند.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تشیع، ج1، ص77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عاشورا میراث جاویدان عاشورا، سید ملک محمد مرعشی، نشر راه نیکان، چاپ اول، 1392.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داستان از مصائب و کرامات حضرت رقیه، ص246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احمد آبادی اصفهانی آفتاب درخشان در مباهله نصارای نجران ، ص 95 ، ریحانه كربلا، ص111-112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كربلا، ج 2، ص 483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7819A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er" Target="footer799.xml"/><Relationship Id="rId283" Type="http://schemas.openxmlformats.org/officeDocument/2006/relationships/footer" Target="footer802.xml"/><Relationship Id="rId284" Type="http://schemas.openxmlformats.org/officeDocument/2006/relationships/footer" Target="footer805.xml"/><Relationship Id="rId285" Type="http://schemas.openxmlformats.org/officeDocument/2006/relationships/footer" Target="footer808.xml"/><Relationship Id="rId286" Type="http://schemas.openxmlformats.org/officeDocument/2006/relationships/footer" Target="footer811.xml"/><Relationship Id="rId287" Type="http://schemas.openxmlformats.org/officeDocument/2006/relationships/footer" Target="footer814.xml"/><Relationship Id="rId288" Type="http://schemas.openxmlformats.org/officeDocument/2006/relationships/footer" Target="footer817.xml"/><Relationship Id="rId289" Type="http://schemas.openxmlformats.org/officeDocument/2006/relationships/footer" Target="footer820.xml"/><Relationship Id="rId290" Type="http://schemas.openxmlformats.org/officeDocument/2006/relationships/footer" Target="footer823.xml"/><Relationship Id="rId291" Type="http://schemas.openxmlformats.org/officeDocument/2006/relationships/footer" Target="footer826.xml"/><Relationship Id="rId292" Type="http://schemas.openxmlformats.org/officeDocument/2006/relationships/footer" Target="footer829.xml"/><Relationship Id="rId293" Type="http://schemas.openxmlformats.org/officeDocument/2006/relationships/footer" Target="footer832.xml"/><Relationship Id="rId294" Type="http://schemas.openxmlformats.org/officeDocument/2006/relationships/footer" Target="footer835.xml"/><Relationship Id="rId295" Type="http://schemas.openxmlformats.org/officeDocument/2006/relationships/footer" Target="footer838.xml"/><Relationship Id="rId296" Type="http://schemas.openxmlformats.org/officeDocument/2006/relationships/footer" Target="footer841.xml"/><Relationship Id="rId297" Type="http://schemas.openxmlformats.org/officeDocument/2006/relationships/footer" Target="footer844.xml"/><Relationship Id="rId298" Type="http://schemas.openxmlformats.org/officeDocument/2006/relationships/footer" Target="footer847.xml"/><Relationship Id="rId299" Type="http://schemas.openxmlformats.org/officeDocument/2006/relationships/footer" Target="footer850.xml"/><Relationship Id="rId300" Type="http://schemas.openxmlformats.org/officeDocument/2006/relationships/footer" Target="footer853.xml"/><Relationship Id="rId301" Type="http://schemas.openxmlformats.org/officeDocument/2006/relationships/footer" Target="footer856.xml"/><Relationship Id="rId302" Type="http://schemas.openxmlformats.org/officeDocument/2006/relationships/footer" Target="footer859.xml"/><Relationship Id="rId303" Type="http://schemas.openxmlformats.org/officeDocument/2006/relationships/footer" Target="footer862.xml"/><Relationship Id="rId304" Type="http://schemas.openxmlformats.org/officeDocument/2006/relationships/footer" Target="footer865.xml"/><Relationship Id="rId305" Type="http://schemas.openxmlformats.org/officeDocument/2006/relationships/footer" Target="footer868.xml"/><Relationship Id="rId306" Type="http://schemas.openxmlformats.org/officeDocument/2006/relationships/footer" Target="footer871.xml"/><Relationship Id="rId307" Type="http://schemas.openxmlformats.org/officeDocument/2006/relationships/footer" Target="footer874.xml"/><Relationship Id="rId308" Type="http://schemas.openxmlformats.org/officeDocument/2006/relationships/footer" Target="footer877.xml"/><Relationship Id="rId309" Type="http://schemas.openxmlformats.org/officeDocument/2006/relationships/footer" Target="footer880.xml"/><Relationship Id="rId310" Type="http://schemas.openxmlformats.org/officeDocument/2006/relationships/footer" Target="footer883.xml"/><Relationship Id="rId311" Type="http://schemas.openxmlformats.org/officeDocument/2006/relationships/footer" Target="footer886.xml"/><Relationship Id="rId312" Type="http://schemas.openxmlformats.org/officeDocument/2006/relationships/footer" Target="footer889.xml"/><Relationship Id="rId313" Type="http://schemas.openxmlformats.org/officeDocument/2006/relationships/footer" Target="footer892.xml"/><Relationship Id="rId314" Type="http://schemas.openxmlformats.org/officeDocument/2006/relationships/footer" Target="footer895.xml"/><Relationship Id="rId315" Type="http://schemas.openxmlformats.org/officeDocument/2006/relationships/footer" Target="footer898.xml"/><Relationship Id="rId316" Type="http://schemas.openxmlformats.org/officeDocument/2006/relationships/footer" Target="footer901.xml"/><Relationship Id="rId317" Type="http://schemas.openxmlformats.org/officeDocument/2006/relationships/footer" Target="footer904.xml"/><Relationship Id="rId318" Type="http://schemas.openxmlformats.org/officeDocument/2006/relationships/footer" Target="footer907.xml"/><Relationship Id="rId319" Type="http://schemas.openxmlformats.org/officeDocument/2006/relationships/footer" Target="footer910.xml"/><Relationship Id="rId320" Type="http://schemas.openxmlformats.org/officeDocument/2006/relationships/footer" Target="footer913.xml"/><Relationship Id="rId321" Type="http://schemas.openxmlformats.org/officeDocument/2006/relationships/footer" Target="footer916.xml"/><Relationship Id="rId322" Type="http://schemas.openxmlformats.org/officeDocument/2006/relationships/footer" Target="footer919.xml"/><Relationship Id="rId323" Type="http://schemas.openxmlformats.org/officeDocument/2006/relationships/footer" Target="footer922.xml"/><Relationship Id="rId324" Type="http://schemas.openxmlformats.org/officeDocument/2006/relationships/footer" Target="footer925.xml"/><Relationship Id="rId325" Type="http://schemas.openxmlformats.org/officeDocument/2006/relationships/footer" Target="footer928.xml"/><Relationship Id="rId326" Type="http://schemas.openxmlformats.org/officeDocument/2006/relationships/footer" Target="footer931.xml"/><Relationship Id="rId327" Type="http://schemas.openxmlformats.org/officeDocument/2006/relationships/footer" Target="footer934.xml"/><Relationship Id="rId328" Type="http://schemas.openxmlformats.org/officeDocument/2006/relationships/footer" Target="footer937.xml"/><Relationship Id="rId329" Type="http://schemas.openxmlformats.org/officeDocument/2006/relationships/footer" Target="footer940.xml"/><Relationship Id="rId330" Type="http://schemas.openxmlformats.org/officeDocument/2006/relationships/footer" Target="footer943.xml"/><Relationship Id="rId331" Type="http://schemas.openxmlformats.org/officeDocument/2006/relationships/footer" Target="footer946.xml"/><Relationship Id="rId332" Type="http://schemas.openxmlformats.org/officeDocument/2006/relationships/footer" Target="footer949.xml"/><Relationship Id="rId333" Type="http://schemas.openxmlformats.org/officeDocument/2006/relationships/footer" Target="footer952.xml"/><Relationship Id="rId334" Type="http://schemas.openxmlformats.org/officeDocument/2006/relationships/footer" Target="footer955.xml"/><Relationship Id="rId335" Type="http://schemas.openxmlformats.org/officeDocument/2006/relationships/footer" Target="footer958.xml"/><Relationship Id="rId336" Type="http://schemas.openxmlformats.org/officeDocument/2006/relationships/footer" Target="footer961.xml"/><Relationship Id="rId337" Type="http://schemas.openxmlformats.org/officeDocument/2006/relationships/footer" Target="footer964.xml"/><Relationship Id="rId338" Type="http://schemas.openxmlformats.org/officeDocument/2006/relationships/footer" Target="footer967.xml"/><Relationship Id="rId339" Type="http://schemas.openxmlformats.org/officeDocument/2006/relationships/footer" Target="footer970.xml"/><Relationship Id="rId340" Type="http://schemas.openxmlformats.org/officeDocument/2006/relationships/footer" Target="footer973.xml"/><Relationship Id="rId341" Type="http://schemas.openxmlformats.org/officeDocument/2006/relationships/footer" Target="footer976.xml"/><Relationship Id="rId342" Type="http://schemas.openxmlformats.org/officeDocument/2006/relationships/footer" Target="footer979.xml"/><Relationship Id="rId343" Type="http://schemas.openxmlformats.org/officeDocument/2006/relationships/footer" Target="footer982.xml"/><Relationship Id="rId344" Type="http://schemas.openxmlformats.org/officeDocument/2006/relationships/footer" Target="footer985.xml"/><Relationship Id="rId345" Type="http://schemas.openxmlformats.org/officeDocument/2006/relationships/footer" Target="footer988.xml"/><Relationship Id="rId346" Type="http://schemas.openxmlformats.org/officeDocument/2006/relationships/footer" Target="footer991.xml"/><Relationship Id="rId347" Type="http://schemas.openxmlformats.org/officeDocument/2006/relationships/footer" Target="footer994.xml"/><Relationship Id="rId348" Type="http://schemas.openxmlformats.org/officeDocument/2006/relationships/footer" Target="footer997.xml"/><Relationship Id="rId349" Type="http://schemas.openxmlformats.org/officeDocument/2006/relationships/footer" Target="footer1000.xml"/><Relationship Id="rId350" Type="http://schemas.openxmlformats.org/officeDocument/2006/relationships/footer" Target="footer1003.xml"/><Relationship Id="rId351" Type="http://schemas.openxmlformats.org/officeDocument/2006/relationships/footer" Target="footer1006.xml"/><Relationship Id="rId352" Type="http://schemas.openxmlformats.org/officeDocument/2006/relationships/footer" Target="footer1009.xml"/><Relationship Id="rId353" Type="http://schemas.openxmlformats.org/officeDocument/2006/relationships/footer" Target="footer1012.xml"/><Relationship Id="rId354" Type="http://schemas.openxmlformats.org/officeDocument/2006/relationships/footer" Target="footer1015.xml"/><Relationship Id="rId355" Type="http://schemas.openxmlformats.org/officeDocument/2006/relationships/footer" Target="footer1018.xml"/><Relationship Id="rId356" Type="http://schemas.openxmlformats.org/officeDocument/2006/relationships/footer" Target="footer1021.xml"/><Relationship Id="rId357" Type="http://schemas.openxmlformats.org/officeDocument/2006/relationships/footer" Target="footer1024.xml"/><Relationship Id="rId358" Type="http://schemas.openxmlformats.org/officeDocument/2006/relationships/footer" Target="footer1027.xml"/><Relationship Id="rId359" Type="http://schemas.openxmlformats.org/officeDocument/2006/relationships/footer" Target="footer1030.xml"/><Relationship Id="rId360" Type="http://schemas.openxmlformats.org/officeDocument/2006/relationships/footer" Target="footer1033.xml"/><Relationship Id="rId361" Type="http://schemas.openxmlformats.org/officeDocument/2006/relationships/footer" Target="footer1036.xml"/><Relationship Id="rId362" Type="http://schemas.openxmlformats.org/officeDocument/2006/relationships/footer" Target="footer1039.xml"/><Relationship Id="rId363" Type="http://schemas.openxmlformats.org/officeDocument/2006/relationships/footer" Target="footer1042.xml"/><Relationship Id="rId364" Type="http://schemas.openxmlformats.org/officeDocument/2006/relationships/footer" Target="footer1045.xml"/><Relationship Id="rId365" Type="http://schemas.openxmlformats.org/officeDocument/2006/relationships/footer" Target="footer1048.xml"/><Relationship Id="rId366" Type="http://schemas.openxmlformats.org/officeDocument/2006/relationships/footer" Target="footer1051.xml"/><Relationship Id="rId367" Type="http://schemas.openxmlformats.org/officeDocument/2006/relationships/footer" Target="footer1054.xml"/><Relationship Id="rId368" Type="http://schemas.openxmlformats.org/officeDocument/2006/relationships/footer" Target="footer1057.xml"/><Relationship Id="rId369" Type="http://schemas.openxmlformats.org/officeDocument/2006/relationships/footer" Target="footer1060.xml"/><Relationship Id="rId370" Type="http://schemas.openxmlformats.org/officeDocument/2006/relationships/footer" Target="footer1063.xml"/><Relationship Id="rId371" Type="http://schemas.openxmlformats.org/officeDocument/2006/relationships/footer" Target="footer1066.xml"/><Relationship Id="rId372" Type="http://schemas.openxmlformats.org/officeDocument/2006/relationships/footer" Target="footer1069.xml"/><Relationship Id="rId373" Type="http://schemas.openxmlformats.org/officeDocument/2006/relationships/footer" Target="footer1072.xml"/><Relationship Id="rId374" Type="http://schemas.openxmlformats.org/officeDocument/2006/relationships/footer" Target="footer1075.xml"/><Relationship Id="rId375" Type="http://schemas.openxmlformats.org/officeDocument/2006/relationships/footer" Target="footer1078.xml"/><Relationship Id="rId376" Type="http://schemas.openxmlformats.org/officeDocument/2006/relationships/footer" Target="footer1081.xml"/><Relationship Id="rId377" Type="http://schemas.openxmlformats.org/officeDocument/2006/relationships/footer" Target="footer1084.xml"/><Relationship Id="rId378" Type="http://schemas.openxmlformats.org/officeDocument/2006/relationships/footer" Target="footer1087.xml"/><Relationship Id="rId379" Type="http://schemas.openxmlformats.org/officeDocument/2006/relationships/footer" Target="footer1090.xml"/><Relationship Id="rId380" Type="http://schemas.openxmlformats.org/officeDocument/2006/relationships/footer" Target="footer1093.xml"/><Relationship Id="rId381" Type="http://schemas.openxmlformats.org/officeDocument/2006/relationships/footer" Target="footer1096.xml"/><Relationship Id="rId382" Type="http://schemas.openxmlformats.org/officeDocument/2006/relationships/footer" Target="footer1099.xml"/><Relationship Id="rId383" Type="http://schemas.openxmlformats.org/officeDocument/2006/relationships/footer" Target="footer1102.xml"/><Relationship Id="rId384" Type="http://schemas.openxmlformats.org/officeDocument/2006/relationships/footer" Target="footer1105.xml"/><Relationship Id="rId385" Type="http://schemas.openxmlformats.org/officeDocument/2006/relationships/footer" Target="footer1108.xml"/><Relationship Id="rId386" Type="http://schemas.openxmlformats.org/officeDocument/2006/relationships/footer" Target="footer1111.xml"/><Relationship Id="rId387" Type="http://schemas.openxmlformats.org/officeDocument/2006/relationships/footer" Target="footer1114.xml"/><Relationship Id="rId388" Type="http://schemas.openxmlformats.org/officeDocument/2006/relationships/footer" Target="footer1117.xml"/><Relationship Id="rId389" Type="http://schemas.openxmlformats.org/officeDocument/2006/relationships/footer" Target="footer1120.xml"/><Relationship Id="rId390" Type="http://schemas.openxmlformats.org/officeDocument/2006/relationships/footer" Target="footer1123.xml"/><Relationship Id="rId391" Type="http://schemas.openxmlformats.org/officeDocument/2006/relationships/footer" Target="footer1126.xml"/><Relationship Id="rId392" Type="http://schemas.openxmlformats.org/officeDocument/2006/relationships/footer" Target="footer1129.xml"/><Relationship Id="rId393" Type="http://schemas.openxmlformats.org/officeDocument/2006/relationships/footer" Target="footer1132.xml"/><Relationship Id="rId394" Type="http://schemas.openxmlformats.org/officeDocument/2006/relationships/footer" Target="footer1135.xml"/><Relationship Id="rId395" Type="http://schemas.openxmlformats.org/officeDocument/2006/relationships/footer" Target="footer1138.xml"/><Relationship Id="rId396" Type="http://schemas.openxmlformats.org/officeDocument/2006/relationships/footer" Target="footer1141.xml"/><Relationship Id="rId397" Type="http://schemas.openxmlformats.org/officeDocument/2006/relationships/footer" Target="footer1144.xml"/><Relationship Id="rId398" Type="http://schemas.openxmlformats.org/officeDocument/2006/relationships/footer" Target="footer1147.xml"/><Relationship Id="rId399" Type="http://schemas.openxmlformats.org/officeDocument/2006/relationships/footer" Target="footer1150.xml"/><Relationship Id="rId400" Type="http://schemas.openxmlformats.org/officeDocument/2006/relationships/footer" Target="footer1153.xml"/><Relationship Id="rId401" Type="http://schemas.openxmlformats.org/officeDocument/2006/relationships/footer" Target="footer1156.xml"/><Relationship Id="rId402" Type="http://schemas.openxmlformats.org/officeDocument/2006/relationships/footer" Target="footer1159.xml"/><Relationship Id="rId403" Type="http://schemas.openxmlformats.org/officeDocument/2006/relationships/footer" Target="footer1162.xml"/><Relationship Id="rId404" Type="http://schemas.openxmlformats.org/officeDocument/2006/relationships/footer" Target="footer1165.xml"/><Relationship Id="rId405" Type="http://schemas.openxmlformats.org/officeDocument/2006/relationships/footer" Target="footer1168.xml"/><Relationship Id="rId406" Type="http://schemas.openxmlformats.org/officeDocument/2006/relationships/footer" Target="footer1171.xml"/><Relationship Id="rId407" Type="http://schemas.openxmlformats.org/officeDocument/2006/relationships/footer" Target="footer1174.xml"/><Relationship Id="rId408" Type="http://schemas.openxmlformats.org/officeDocument/2006/relationships/footer" Target="footer1177.xml"/><Relationship Id="rId409" Type="http://schemas.openxmlformats.org/officeDocument/2006/relationships/footer" Target="footer1180.xml"/><Relationship Id="rId410" Type="http://schemas.openxmlformats.org/officeDocument/2006/relationships/footer" Target="footer1183.xml"/><Relationship Id="rId411" Type="http://schemas.openxmlformats.org/officeDocument/2006/relationships/footer" Target="footer1186.xml"/><Relationship Id="rId412" Type="http://schemas.openxmlformats.org/officeDocument/2006/relationships/footer" Target="footer1189.xml"/><Relationship Id="rId413" Type="http://schemas.openxmlformats.org/officeDocument/2006/relationships/footer" Target="footer1192.xml"/><Relationship Id="rId414" Type="http://schemas.openxmlformats.org/officeDocument/2006/relationships/footer" Target="footer1195.xml"/><Relationship Id="rId415" Type="http://schemas.openxmlformats.org/officeDocument/2006/relationships/footer" Target="footer1198.xml"/><Relationship Id="rId416" Type="http://schemas.openxmlformats.org/officeDocument/2006/relationships/footer" Target="footer1201.xml"/><Relationship Id="rId417" Type="http://schemas.openxmlformats.org/officeDocument/2006/relationships/footer" Target="footer1204.xml"/><Relationship Id="rId418" Type="http://schemas.openxmlformats.org/officeDocument/2006/relationships/footer" Target="footer1207.xml"/><Relationship Id="rId419" Type="http://schemas.openxmlformats.org/officeDocument/2006/relationships/footer" Target="footer1210.xml"/><Relationship Id="rId420" Type="http://schemas.openxmlformats.org/officeDocument/2006/relationships/footer" Target="footer1213.xml"/><Relationship Id="rId421" Type="http://schemas.openxmlformats.org/officeDocument/2006/relationships/footer" Target="footer1216.xml"/><Relationship Id="rId422" Type="http://schemas.openxmlformats.org/officeDocument/2006/relationships/footer" Target="footer1219.xml"/><Relationship Id="rId423" Type="http://schemas.openxmlformats.org/officeDocument/2006/relationships/footer" Target="footer1222.xml"/><Relationship Id="rId424" Type="http://schemas.openxmlformats.org/officeDocument/2006/relationships/footer" Target="footer1225.xml"/><Relationship Id="rId425" Type="http://schemas.openxmlformats.org/officeDocument/2006/relationships/footer" Target="footer1228.xml"/><Relationship Id="rId426" Type="http://schemas.openxmlformats.org/officeDocument/2006/relationships/footer" Target="footer1231.xml"/><Relationship Id="rId427" Type="http://schemas.openxmlformats.org/officeDocument/2006/relationships/footer" Target="footer1234.xml"/><Relationship Id="rId428" Type="http://schemas.openxmlformats.org/officeDocument/2006/relationships/footer" Target="footer1237.xml"/><Relationship Id="rId429" Type="http://schemas.openxmlformats.org/officeDocument/2006/relationships/footer" Target="footer1240.xml"/><Relationship Id="rId430" Type="http://schemas.openxmlformats.org/officeDocument/2006/relationships/footer" Target="footer1243.xml"/><Relationship Id="rId431" Type="http://schemas.openxmlformats.org/officeDocument/2006/relationships/footer" Target="footer1246.xml"/><Relationship Id="rId432" Type="http://schemas.openxmlformats.org/officeDocument/2006/relationships/footer" Target="footer1249.xml"/><Relationship Id="rId433" Type="http://schemas.openxmlformats.org/officeDocument/2006/relationships/footer" Target="footer1252.xml"/><Relationship Id="rId434" Type="http://schemas.openxmlformats.org/officeDocument/2006/relationships/footer" Target="footer1255.xml"/><Relationship Id="rId435" Type="http://schemas.openxmlformats.org/officeDocument/2006/relationships/footer" Target="footer1258.xml"/><Relationship Id="rId436" Type="http://schemas.openxmlformats.org/officeDocument/2006/relationships/footer" Target="footer1261.xml"/><Relationship Id="rId437" Type="http://schemas.openxmlformats.org/officeDocument/2006/relationships/footer" Target="footer1264.xml"/><Relationship Id="rId438" Type="http://schemas.openxmlformats.org/officeDocument/2006/relationships/footer" Target="footer1267.xml"/><Relationship Id="rId439" Type="http://schemas.openxmlformats.org/officeDocument/2006/relationships/footer" Target="footer1270.xml"/><Relationship Id="rId440" Type="http://schemas.openxmlformats.org/officeDocument/2006/relationships/footer" Target="footer1273.xml"/><Relationship Id="rId441" Type="http://schemas.openxmlformats.org/officeDocument/2006/relationships/footer" Target="footer1276.xml"/><Relationship Id="rId442" Type="http://schemas.openxmlformats.org/officeDocument/2006/relationships/footer" Target="footer1279.xml"/><Relationship Id="rId443" Type="http://schemas.openxmlformats.org/officeDocument/2006/relationships/footer" Target="footer1282.xml"/><Relationship Id="rId444" Type="http://schemas.openxmlformats.org/officeDocument/2006/relationships/footer" Target="footer1285.xml"/><Relationship Id="rId445" Type="http://schemas.openxmlformats.org/officeDocument/2006/relationships/footer" Target="footer1288.xml"/><Relationship Id="rId446" Type="http://schemas.openxmlformats.org/officeDocument/2006/relationships/footer" Target="footer1291.xml"/><Relationship Id="rId447" Type="http://schemas.openxmlformats.org/officeDocument/2006/relationships/footer" Target="footer1294.xml"/><Relationship Id="rId448" Type="http://schemas.openxmlformats.org/officeDocument/2006/relationships/footer" Target="footer1297.xml"/><Relationship Id="rId449" Type="http://schemas.openxmlformats.org/officeDocument/2006/relationships/footer" Target="footer1300.xml"/><Relationship Id="rId450" Type="http://schemas.openxmlformats.org/officeDocument/2006/relationships/footer" Target="footer1303.xml"/><Relationship Id="rId451" Type="http://schemas.openxmlformats.org/officeDocument/2006/relationships/footer" Target="footer1306.xml"/><Relationship Id="rId452" Type="http://schemas.openxmlformats.org/officeDocument/2006/relationships/footer" Target="footer1309.xml"/><Relationship Id="rId453" Type="http://schemas.openxmlformats.org/officeDocument/2006/relationships/footer" Target="footer1312.xml"/><Relationship Id="rId454" Type="http://schemas.openxmlformats.org/officeDocument/2006/relationships/footer" Target="footer1315.xml"/><Relationship Id="rId455" Type="http://schemas.openxmlformats.org/officeDocument/2006/relationships/footer" Target="footer1318.xml"/><Relationship Id="rId456" Type="http://schemas.openxmlformats.org/officeDocument/2006/relationships/footer" Target="footer1321.xml"/><Relationship Id="rId457" Type="http://schemas.openxmlformats.org/officeDocument/2006/relationships/footer" Target="footer1324.xml"/><Relationship Id="rId458" Type="http://schemas.openxmlformats.org/officeDocument/2006/relationships/footer" Target="footer1327.xml"/><Relationship Id="rId459" Type="http://schemas.openxmlformats.org/officeDocument/2006/relationships/footer" Target="footer1330.xml"/><Relationship Id="rId460" Type="http://schemas.openxmlformats.org/officeDocument/2006/relationships/footer" Target="footer1333.xml"/><Relationship Id="rId461" Type="http://schemas.openxmlformats.org/officeDocument/2006/relationships/footer" Target="footer1336.xml"/><Relationship Id="rId462" Type="http://schemas.openxmlformats.org/officeDocument/2006/relationships/footer" Target="footer1339.xml"/><Relationship Id="rId463" Type="http://schemas.openxmlformats.org/officeDocument/2006/relationships/footer" Target="footer1342.xml"/><Relationship Id="rId464" Type="http://schemas.openxmlformats.org/officeDocument/2006/relationships/footer" Target="footer1345.xml"/><Relationship Id="rId465" Type="http://schemas.openxmlformats.org/officeDocument/2006/relationships/footer" Target="footer1348.xml"/><Relationship Id="rId466" Type="http://schemas.openxmlformats.org/officeDocument/2006/relationships/footer" Target="footer1351.xml"/><Relationship Id="rId467" Type="http://schemas.openxmlformats.org/officeDocument/2006/relationships/footer" Target="footer1354.xml"/><Relationship Id="rId468" Type="http://schemas.openxmlformats.org/officeDocument/2006/relationships/footer" Target="footer1357.xml"/><Relationship Id="rId469" Type="http://schemas.openxmlformats.org/officeDocument/2006/relationships/footer" Target="footer1360.xml"/><Relationship Id="rId470" Type="http://schemas.openxmlformats.org/officeDocument/2006/relationships/footer" Target="footer1363.xml"/><Relationship Id="rId471" Type="http://schemas.openxmlformats.org/officeDocument/2006/relationships/footer" Target="footer1366.xml"/><Relationship Id="rId472" Type="http://schemas.openxmlformats.org/officeDocument/2006/relationships/footer" Target="footer1369.xml"/><Relationship Id="rId473" Type="http://schemas.openxmlformats.org/officeDocument/2006/relationships/footer" Target="footer1372.xml"/><Relationship Id="rId474" Type="http://schemas.openxmlformats.org/officeDocument/2006/relationships/footer" Target="footer1375.xml"/><Relationship Id="rId475" Type="http://schemas.openxmlformats.org/officeDocument/2006/relationships/footer" Target="footer1378.xml"/><Relationship Id="rId476" Type="http://schemas.openxmlformats.org/officeDocument/2006/relationships/footer" Target="footer1381.xml"/><Relationship Id="rId477" Type="http://schemas.openxmlformats.org/officeDocument/2006/relationships/footer" Target="footer1384.xml"/><Relationship Id="rId478" Type="http://schemas.openxmlformats.org/officeDocument/2006/relationships/footer" Target="footer1387.xml"/><Relationship Id="rId479" Type="http://schemas.openxmlformats.org/officeDocument/2006/relationships/footer" Target="footer1390.xml"/><Relationship Id="rId480" Type="http://schemas.openxmlformats.org/officeDocument/2006/relationships/footer" Target="footer1393.xml"/><Relationship Id="rId481" Type="http://schemas.openxmlformats.org/officeDocument/2006/relationships/footer" Target="footer1396.xml"/><Relationship Id="rId482" Type="http://schemas.openxmlformats.org/officeDocument/2006/relationships/footer" Target="footer1399.xml"/><Relationship Id="rId483" Type="http://schemas.openxmlformats.org/officeDocument/2006/relationships/footer" Target="footer1402.xml"/><Relationship Id="rId484" Type="http://schemas.openxmlformats.org/officeDocument/2006/relationships/footer" Target="footer1405.xml"/><Relationship Id="rId485" Type="http://schemas.openxmlformats.org/officeDocument/2006/relationships/footer" Target="footer1408.xml"/><Relationship Id="rId486" Type="http://schemas.openxmlformats.org/officeDocument/2006/relationships/footer" Target="footer1411.xml"/><Relationship Id="rId487" Type="http://schemas.openxmlformats.org/officeDocument/2006/relationships/footer" Target="footer1414.xml"/><Relationship Id="rId488" Type="http://schemas.openxmlformats.org/officeDocument/2006/relationships/footer" Target="footer1417.xml"/><Relationship Id="rId489" Type="http://schemas.openxmlformats.org/officeDocument/2006/relationships/footer" Target="footer1420.xml"/><Relationship Id="rId490" Type="http://schemas.openxmlformats.org/officeDocument/2006/relationships/footer" Target="footer1423.xml"/><Relationship Id="rId491" Type="http://schemas.openxmlformats.org/officeDocument/2006/relationships/footer" Target="footer1426.xml"/><Relationship Id="rId492" Type="http://schemas.openxmlformats.org/officeDocument/2006/relationships/footer" Target="footer1429.xml"/><Relationship Id="rId493" Type="http://schemas.openxmlformats.org/officeDocument/2006/relationships/footer" Target="footer1432.xml"/><Relationship Id="rId494" Type="http://schemas.openxmlformats.org/officeDocument/2006/relationships/footer" Target="footer1435.xml"/><Relationship Id="rId495" Type="http://schemas.openxmlformats.org/officeDocument/2006/relationships/footer" Target="footer1438.xml"/><Relationship Id="rId496" Type="http://schemas.openxmlformats.org/officeDocument/2006/relationships/footer" Target="footer1441.xml"/><Relationship Id="rId497" Type="http://schemas.openxmlformats.org/officeDocument/2006/relationships/footer" Target="footer1444.xml"/><Relationship Id="rId498" Type="http://schemas.openxmlformats.org/officeDocument/2006/relationships/footer" Target="footer1447.xml"/><Relationship Id="rId499" Type="http://schemas.openxmlformats.org/officeDocument/2006/relationships/footer" Target="footer1450.xml"/><Relationship Id="rId500" Type="http://schemas.openxmlformats.org/officeDocument/2006/relationships/footer" Target="footer1453.xml"/><Relationship Id="rId501" Type="http://schemas.openxmlformats.org/officeDocument/2006/relationships/footer" Target="footer1456.xml"/><Relationship Id="rId502" Type="http://schemas.openxmlformats.org/officeDocument/2006/relationships/footer" Target="footer1459.xml"/><Relationship Id="rId503" Type="http://schemas.openxmlformats.org/officeDocument/2006/relationships/footer" Target="footer1462.xml"/><Relationship Id="rId504" Type="http://schemas.openxmlformats.org/officeDocument/2006/relationships/footer" Target="footer1465.xml"/><Relationship Id="rId505" Type="http://schemas.openxmlformats.org/officeDocument/2006/relationships/footer" Target="footer1468.xml"/><Relationship Id="rId506" Type="http://schemas.openxmlformats.org/officeDocument/2006/relationships/footer" Target="footer1471.xml"/><Relationship Id="rId507" Type="http://schemas.openxmlformats.org/officeDocument/2006/relationships/footer" Target="footer1474.xml"/><Relationship Id="rId508" Type="http://schemas.openxmlformats.org/officeDocument/2006/relationships/footer" Target="footer1477.xml"/><Relationship Id="rId509" Type="http://schemas.openxmlformats.org/officeDocument/2006/relationships/footer" Target="footer1480.xml"/><Relationship Id="rId510" Type="http://schemas.openxmlformats.org/officeDocument/2006/relationships/footer" Target="footer1483.xml"/><Relationship Id="rId511" Type="http://schemas.openxmlformats.org/officeDocument/2006/relationships/footer" Target="footer1486.xml"/><Relationship Id="rId512" Type="http://schemas.openxmlformats.org/officeDocument/2006/relationships/footer" Target="footer1489.xml"/><Relationship Id="rId513" Type="http://schemas.openxmlformats.org/officeDocument/2006/relationships/footer" Target="footer1492.xml"/><Relationship Id="rId514" Type="http://schemas.openxmlformats.org/officeDocument/2006/relationships/footer" Target="footer1495.xml"/><Relationship Id="rId515" Type="http://schemas.openxmlformats.org/officeDocument/2006/relationships/footer" Target="footer1498.xml"/><Relationship Id="rId516" Type="http://schemas.openxmlformats.org/officeDocument/2006/relationships/footer" Target="footer1501.xml"/><Relationship Id="rId517" Type="http://schemas.openxmlformats.org/officeDocument/2006/relationships/footer" Target="footer1504.xml"/><Relationship Id="rId518" Type="http://schemas.openxmlformats.org/officeDocument/2006/relationships/footer" Target="footer1507.xml"/><Relationship Id="rId519" Type="http://schemas.openxmlformats.org/officeDocument/2006/relationships/footer" Target="footer1510.xml"/><Relationship Id="rId520" Type="http://schemas.openxmlformats.org/officeDocument/2006/relationships/footer" Target="footer1513.xml"/><Relationship Id="rId521" Type="http://schemas.openxmlformats.org/officeDocument/2006/relationships/footer" Target="footer1516.xml"/><Relationship Id="rId522" Type="http://schemas.openxmlformats.org/officeDocument/2006/relationships/footer" Target="footer1519.xml"/><Relationship Id="rId523" Type="http://schemas.openxmlformats.org/officeDocument/2006/relationships/footer" Target="footer1522.xml"/><Relationship Id="rId524" Type="http://schemas.openxmlformats.org/officeDocument/2006/relationships/footer" Target="footer1525.xml"/><Relationship Id="rId525" Type="http://schemas.openxmlformats.org/officeDocument/2006/relationships/footer" Target="footer1528.xml"/><Relationship Id="rId526" Type="http://schemas.openxmlformats.org/officeDocument/2006/relationships/footer" Target="footer1531.xml"/><Relationship Id="rId527" Type="http://schemas.openxmlformats.org/officeDocument/2006/relationships/footer" Target="footer1534.xml"/><Relationship Id="rId528" Type="http://schemas.openxmlformats.org/officeDocument/2006/relationships/footer" Target="footer1537.xml"/><Relationship Id="rId529" Type="http://schemas.openxmlformats.org/officeDocument/2006/relationships/footer" Target="footer1540.xml"/><Relationship Id="rId5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رقیه پژوهشی در تاریخ انساب و اشعار حضرت رقیه علیها السلام</dc:title>
  <dc:description/>
  <dc:subject/>
  <cp:keywords/>
  <cp:category/>
  <cp:lastModifiedBy/>
  <dcterms:created xsi:type="dcterms:W3CDTF">2026-08-28T00:25:41+03:30</dcterms:created>
  <dcterms:modified xsi:type="dcterms:W3CDTF">2026-08-28T00:25:41+03:30</dcterms:modified>
</cp:coreProperties>
</file>

<file path=docProps/custom.xml><?xml version="1.0" encoding="utf-8"?>
<Properties xmlns="http://schemas.openxmlformats.org/officeDocument/2006/custom-properties" xmlns:vt="http://schemas.openxmlformats.org/officeDocument/2006/docPropsVTypes"/>
</file>